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B8FCA" w14:textId="4C17837E" w:rsidR="00C13CED" w:rsidRPr="00C13CED" w:rsidRDefault="00C13CED" w:rsidP="00C13CED">
      <w:pPr>
        <w:keepNext/>
        <w:widowControl w:val="0"/>
        <w:numPr>
          <w:ilvl w:val="1"/>
          <w:numId w:val="0"/>
        </w:numPr>
        <w:spacing w:before="200" w:after="0" w:line="300" w:lineRule="atLeast"/>
        <w:ind w:left="432" w:hanging="432"/>
        <w:contextualSpacing/>
        <w:outlineLvl w:val="1"/>
        <w:rPr>
          <w:rFonts w:ascii="Verdana" w:eastAsia="Times New Roman" w:hAnsi="Verdana" w:cs="Arial"/>
          <w:b/>
          <w:iCs/>
          <w:kern w:val="32"/>
          <w:sz w:val="18"/>
          <w:szCs w:val="28"/>
        </w:rPr>
      </w:pPr>
      <w:bookmarkStart w:id="0" w:name="_Toc107821654"/>
      <w:bookmarkStart w:id="1" w:name="_Hlk41037452"/>
      <w:r w:rsidRPr="00C13CED">
        <w:rPr>
          <w:rFonts w:ascii="Verdana" w:eastAsia="Times New Roman" w:hAnsi="Verdana" w:cs="Arial"/>
          <w:b/>
          <w:iCs/>
          <w:kern w:val="32"/>
          <w:sz w:val="18"/>
          <w:szCs w:val="28"/>
        </w:rPr>
        <w:t xml:space="preserve">Bijlage 2. Referentieblad Technische bekwaamheid </w:t>
      </w:r>
      <w:bookmarkEnd w:id="0"/>
    </w:p>
    <w:p w14:paraId="6B382267" w14:textId="77777777" w:rsidR="00C13CED" w:rsidRPr="00C13CED" w:rsidRDefault="00C13CED" w:rsidP="00C13CED">
      <w:pPr>
        <w:spacing w:after="0" w:line="240" w:lineRule="auto"/>
        <w:rPr>
          <w:rFonts w:ascii="Verdana" w:eastAsia="Verdana" w:hAnsi="Verdana" w:cs="Verdana"/>
          <w:color w:val="000000"/>
          <w:sz w:val="18"/>
          <w:szCs w:val="18"/>
        </w:rPr>
      </w:pPr>
    </w:p>
    <w:p w14:paraId="638CCA71" w14:textId="76604146"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Inschrijver dient per kerncompetentie een referentie op te geven van een gelijksoortige kerncompetentie uit de afgelopen </w:t>
      </w:r>
      <w:r w:rsidR="00624ABF" w:rsidRPr="00624ABF">
        <w:rPr>
          <w:rFonts w:ascii="Verdana" w:eastAsia="Verdana" w:hAnsi="Verdana" w:cs="Verdana"/>
          <w:color w:val="000000"/>
          <w:sz w:val="18"/>
          <w:szCs w:val="18"/>
        </w:rPr>
        <w:t>vijf (5) jaar</w:t>
      </w:r>
      <w:r w:rsidR="00ED002B">
        <w:rPr>
          <w:rFonts w:ascii="Verdana" w:eastAsia="Verdana" w:hAnsi="Verdana" w:cs="Verdana"/>
          <w:color w:val="000000"/>
          <w:sz w:val="18"/>
          <w:szCs w:val="18"/>
        </w:rPr>
        <w:t xml:space="preserve"> voor Werken</w:t>
      </w:r>
      <w:r w:rsidR="00624ABF">
        <w:rPr>
          <w:rFonts w:ascii="Verdana" w:eastAsia="Verdana" w:hAnsi="Verdana" w:cs="Verdana"/>
          <w:color w:val="000000"/>
          <w:sz w:val="18"/>
          <w:szCs w:val="18"/>
        </w:rPr>
        <w:t>.</w:t>
      </w:r>
    </w:p>
    <w:p w14:paraId="2B3F492A"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Het is toegestaan om bij verschillende kerncompetenties en/of selectiecriteria dezelfde referentie in te dienen. Een referentie kan dus meerdere keren voorkomen en kan zowel worden gebruikt aan te tonen aan één of meer minimum- ofwel ervaringseisen te voldoen, als ook aantonen te voldoen aan één of meer selectiecriteria.</w:t>
      </w:r>
    </w:p>
    <w:p w14:paraId="35E68A41"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Het is echter niet toegestaan om meer dan één referentie te leveren per gevraagde kerncompetentie.</w:t>
      </w:r>
    </w:p>
    <w:p w14:paraId="6852A9B7" w14:textId="77777777" w:rsidR="00C13CED" w:rsidRPr="00C13CED" w:rsidRDefault="00C13CED" w:rsidP="00C13CED">
      <w:pPr>
        <w:spacing w:after="0" w:line="240" w:lineRule="auto"/>
        <w:rPr>
          <w:rFonts w:ascii="Verdana" w:eastAsia="Verdana" w:hAnsi="Verdana" w:cs="Verdana"/>
          <w:color w:val="000000"/>
          <w:sz w:val="18"/>
          <w:szCs w:val="18"/>
        </w:rPr>
      </w:pPr>
    </w:p>
    <w:p w14:paraId="4645C3F9"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Inschrijver dient de onderstaande referentiebladen volledig in te vullen.</w:t>
      </w:r>
    </w:p>
    <w:p w14:paraId="7D7BEFE9" w14:textId="77777777" w:rsidR="00C13CED" w:rsidRPr="00C13CED" w:rsidRDefault="00C13CED" w:rsidP="00C13CED">
      <w:pPr>
        <w:spacing w:after="0" w:line="240" w:lineRule="auto"/>
        <w:rPr>
          <w:rFonts w:ascii="Verdana" w:eastAsia="Verdana" w:hAnsi="Verdana" w:cs="Verdana"/>
          <w:color w:val="000000"/>
          <w:sz w:val="18"/>
          <w:szCs w:val="18"/>
        </w:rPr>
      </w:pPr>
    </w:p>
    <w:p w14:paraId="16AFB04A"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Teneinde aan het voorgaande te voldoen kunnen ook referenties van combinanten en onderaannemers worden meegezonden. Het is alleen toegestaan om een beroep te doen op referenties van combinanten en/of onderaannemers indien deze vermeld zijn in deel IIC van het Uniforme Europees Aanbestedingsdocument (UEA).</w:t>
      </w:r>
    </w:p>
    <w:p w14:paraId="6D0AB70F" w14:textId="77777777" w:rsidR="00C13CED" w:rsidRPr="00C13CED" w:rsidRDefault="00C13CED" w:rsidP="00C13CED">
      <w:pPr>
        <w:spacing w:after="0" w:line="240" w:lineRule="auto"/>
        <w:rPr>
          <w:rFonts w:ascii="Verdana" w:eastAsia="Verdana" w:hAnsi="Verdana" w:cs="Verdana"/>
          <w:color w:val="000000"/>
          <w:sz w:val="18"/>
          <w:szCs w:val="18"/>
        </w:rPr>
      </w:pPr>
    </w:p>
    <w:p w14:paraId="4F1DB2C9"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Indien een eventueel gecontroleerde referentie daartoe gerede aanleiding geeft, eventuele substantiële en beargumenteerde ontevredenheid daaronder inbegrepen, kan de Opdrachtgever de referentie uitsluiten. Indien dit er toe leidt dat daardoor niet aan de minimumeis(en) wordt voldaan, is de gegadigde uitgesloten van deelname aan de verder procedure. De Opdrachtgever doet dit niet zonder de gegadigde in staat te stellen zijn zienswijze over de referentie te geven.</w:t>
      </w:r>
    </w:p>
    <w:p w14:paraId="41609812" w14:textId="77777777" w:rsidR="00C13CED" w:rsidRPr="00C13CED" w:rsidRDefault="00C13CED" w:rsidP="00C13CED">
      <w:pPr>
        <w:spacing w:after="0" w:line="240" w:lineRule="auto"/>
        <w:rPr>
          <w:rFonts w:ascii="Verdana" w:eastAsia="Verdana" w:hAnsi="Verdana" w:cs="Verdana"/>
          <w:sz w:val="18"/>
          <w:szCs w:val="18"/>
        </w:rPr>
      </w:pPr>
    </w:p>
    <w:p w14:paraId="31B6B638" w14:textId="1C72B06D"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Kerncompetentie</w:t>
      </w:r>
      <w:r w:rsidR="009026FF">
        <w:rPr>
          <w:rFonts w:ascii="Verdana" w:eastAsia="Verdana" w:hAnsi="Verdana" w:cs="Verdana"/>
          <w:b/>
          <w:sz w:val="18"/>
          <w:szCs w:val="18"/>
        </w:rPr>
        <w:t>s:</w:t>
      </w:r>
    </w:p>
    <w:p w14:paraId="4979475A" w14:textId="77777777" w:rsidR="00C13CED" w:rsidRPr="00C13CED" w:rsidRDefault="00C13CED" w:rsidP="00C13CED">
      <w:pPr>
        <w:spacing w:after="0" w:line="240" w:lineRule="auto"/>
        <w:rPr>
          <w:rFonts w:ascii="Verdana" w:eastAsia="Verdana" w:hAnsi="Verdana" w:cs="Verdana"/>
          <w:color w:val="FF0000"/>
          <w:sz w:val="18"/>
          <w:szCs w:val="18"/>
        </w:rPr>
      </w:pPr>
    </w:p>
    <w:p w14:paraId="1962BA5D" w14:textId="77777777" w:rsidR="00AE27D9" w:rsidRDefault="00AE27D9" w:rsidP="00AE27D9">
      <w:pPr>
        <w:numPr>
          <w:ilvl w:val="0"/>
          <w:numId w:val="2"/>
        </w:numPr>
        <w:spacing w:after="0" w:line="240" w:lineRule="auto"/>
        <w:textAlignment w:val="baseline"/>
        <w:rPr>
          <w:rFonts w:eastAsia="Times New Roman" w:cs="Segoe UI"/>
          <w:b/>
          <w:bCs/>
        </w:rPr>
      </w:pPr>
      <w:r w:rsidRPr="00613A4C">
        <w:rPr>
          <w:rFonts w:eastAsia="Times New Roman" w:cs="Segoe UI"/>
          <w:b/>
          <w:bCs/>
        </w:rPr>
        <w:t xml:space="preserve">Kerncompetentie 1: Eén referentie, inzake het </w:t>
      </w:r>
      <w:r w:rsidRPr="00613A4C">
        <w:rPr>
          <w:rFonts w:ascii="Segoe UI" w:hAnsi="Segoe UI" w:cs="Segoe UI"/>
          <w:b/>
          <w:bCs/>
        </w:rPr>
        <w:t xml:space="preserve">leveren en verwerken van zand </w:t>
      </w:r>
      <w:r w:rsidRPr="00613A4C">
        <w:rPr>
          <w:rFonts w:eastAsia="Times New Roman" w:cs="Segoe UI"/>
          <w:b/>
          <w:bCs/>
        </w:rPr>
        <w:t xml:space="preserve">met een aannemingssom of een gefactureerd bedrag van ten minste </w:t>
      </w:r>
      <w:commentRangeStart w:id="2"/>
      <w:commentRangeStart w:id="3"/>
      <w:r w:rsidRPr="00613A4C">
        <w:rPr>
          <w:rFonts w:ascii="Times New Roman" w:eastAsia="Times New Roman" w:hAnsi="Times New Roman" w:cs="Times New Roman"/>
          <w:b/>
          <w:bCs/>
        </w:rPr>
        <w:t>€</w:t>
      </w:r>
      <w:r>
        <w:rPr>
          <w:rFonts w:ascii="Times New Roman" w:eastAsia="Times New Roman" w:hAnsi="Times New Roman" w:cs="Times New Roman"/>
          <w:b/>
          <w:bCs/>
        </w:rPr>
        <w:t xml:space="preserve"> 400.000</w:t>
      </w:r>
      <w:r w:rsidRPr="650553CB">
        <w:rPr>
          <w:rFonts w:ascii="Times New Roman" w:eastAsia="Times New Roman" w:hAnsi="Times New Roman" w:cs="Times New Roman"/>
          <w:b/>
          <w:bCs/>
        </w:rPr>
        <w:t>,</w:t>
      </w:r>
      <w:commentRangeEnd w:id="2"/>
      <w:r>
        <w:commentReference w:id="2"/>
      </w:r>
      <w:commentRangeEnd w:id="3"/>
      <w:r>
        <w:rPr>
          <w:rStyle w:val="Verwijzingopmerking"/>
        </w:rPr>
        <w:commentReference w:id="3"/>
      </w:r>
      <w:r w:rsidRPr="650553CB">
        <w:rPr>
          <w:rFonts w:ascii="Times New Roman" w:eastAsia="Times New Roman" w:hAnsi="Times New Roman" w:cs="Times New Roman"/>
          <w:b/>
          <w:bCs/>
        </w:rPr>
        <w:t>--</w:t>
      </w:r>
      <w:r w:rsidRPr="00613A4C">
        <w:rPr>
          <w:rFonts w:eastAsia="Times New Roman" w:cs="Segoe UI"/>
          <w:b/>
          <w:bCs/>
        </w:rPr>
        <w:t xml:space="preserve"> (excl. Btw).</w:t>
      </w:r>
    </w:p>
    <w:p w14:paraId="1DA5565B" w14:textId="7914CBDD" w:rsidR="006871BC" w:rsidRPr="00C13CED" w:rsidRDefault="00AE27D9" w:rsidP="000C70E7">
      <w:pPr>
        <w:ind w:left="360"/>
        <w:textAlignment w:val="baseline"/>
        <w:rPr>
          <w:rFonts w:ascii="Verdana" w:eastAsia="Verdana" w:hAnsi="Verdana" w:cs="Verdana"/>
          <w:color w:val="000000"/>
          <w:sz w:val="18"/>
          <w:szCs w:val="18"/>
          <w:lang w:eastAsia="nl-NL"/>
        </w:rPr>
      </w:pPr>
      <w:r w:rsidRPr="000F1F9F">
        <w:rPr>
          <w:rFonts w:eastAsia="Times New Roman" w:cs="Segoe UI"/>
        </w:rPr>
        <w:t>Hiermee toont Gegadigde aan in staat te zijn om levering en verwerking van zand vakkundig te kunnen realiseren, wat voor de opdracht van belang is. Geef hierbij specifieke details over de gebruikte methoden, de omvang van de projecten, de betrokken teams en de behaalde resultaten.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4335997D" w14:textId="77777777" w:rsidTr="008461C8">
        <w:tc>
          <w:tcPr>
            <w:tcW w:w="4444" w:type="dxa"/>
            <w:shd w:val="clear" w:color="auto" w:fill="auto"/>
          </w:tcPr>
          <w:p w14:paraId="10C6A32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85" w:type="dxa"/>
            <w:shd w:val="clear" w:color="auto" w:fill="auto"/>
          </w:tcPr>
          <w:p w14:paraId="2F6EA82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FD175B6" w14:textId="77777777" w:rsidTr="008461C8">
        <w:tc>
          <w:tcPr>
            <w:tcW w:w="4444" w:type="dxa"/>
            <w:shd w:val="clear" w:color="auto" w:fill="auto"/>
          </w:tcPr>
          <w:p w14:paraId="7A4E2886"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85" w:type="dxa"/>
            <w:shd w:val="clear" w:color="auto" w:fill="auto"/>
          </w:tcPr>
          <w:p w14:paraId="23758DE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7599017" w14:textId="77777777" w:rsidTr="008461C8">
        <w:tc>
          <w:tcPr>
            <w:tcW w:w="4444" w:type="dxa"/>
            <w:shd w:val="clear" w:color="auto" w:fill="auto"/>
          </w:tcPr>
          <w:p w14:paraId="519DBA0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85" w:type="dxa"/>
            <w:shd w:val="clear" w:color="auto" w:fill="auto"/>
          </w:tcPr>
          <w:p w14:paraId="2AF79D81" w14:textId="77777777" w:rsidR="00C13CED" w:rsidRPr="00C13CED" w:rsidRDefault="00C13CED" w:rsidP="00C13CED">
            <w:pPr>
              <w:spacing w:after="0" w:line="240" w:lineRule="auto"/>
              <w:rPr>
                <w:rFonts w:ascii="Verdana" w:eastAsia="Verdana" w:hAnsi="Verdana" w:cs="Verdana"/>
                <w:sz w:val="18"/>
                <w:szCs w:val="18"/>
              </w:rPr>
            </w:pPr>
          </w:p>
          <w:p w14:paraId="78621F5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2182339F" w14:textId="77777777" w:rsidTr="008461C8">
        <w:tc>
          <w:tcPr>
            <w:tcW w:w="4444" w:type="dxa"/>
            <w:shd w:val="clear" w:color="auto" w:fill="auto"/>
          </w:tcPr>
          <w:p w14:paraId="71F9BECF"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85" w:type="dxa"/>
            <w:shd w:val="clear" w:color="auto" w:fill="auto"/>
          </w:tcPr>
          <w:p w14:paraId="151A0017"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988B07D" w14:textId="77777777" w:rsidTr="008461C8">
        <w:tc>
          <w:tcPr>
            <w:tcW w:w="4444" w:type="dxa"/>
            <w:shd w:val="clear" w:color="auto" w:fill="auto"/>
          </w:tcPr>
          <w:p w14:paraId="1B031642"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60799D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shd w:val="clear" w:color="auto" w:fill="auto"/>
          </w:tcPr>
          <w:p w14:paraId="34AF061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E0E4CBB" w14:textId="77777777" w:rsidTr="008461C8">
        <w:tc>
          <w:tcPr>
            <w:tcW w:w="4444" w:type="dxa"/>
            <w:shd w:val="clear" w:color="auto" w:fill="auto"/>
          </w:tcPr>
          <w:p w14:paraId="4BE77DFB"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85" w:type="dxa"/>
            <w:shd w:val="clear" w:color="auto" w:fill="auto"/>
          </w:tcPr>
          <w:p w14:paraId="0AD8E678"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0B4DF755" w14:textId="77777777" w:rsidTr="008461C8">
        <w:tc>
          <w:tcPr>
            <w:tcW w:w="4444" w:type="dxa"/>
            <w:shd w:val="clear" w:color="auto" w:fill="auto"/>
          </w:tcPr>
          <w:p w14:paraId="45A2722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85" w:type="dxa"/>
            <w:shd w:val="clear" w:color="auto" w:fill="auto"/>
          </w:tcPr>
          <w:p w14:paraId="04033D2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08BFEAF7" w14:textId="77777777" w:rsidTr="008461C8">
        <w:tc>
          <w:tcPr>
            <w:tcW w:w="4444" w:type="dxa"/>
            <w:shd w:val="clear" w:color="auto" w:fill="auto"/>
          </w:tcPr>
          <w:p w14:paraId="49163C83"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85" w:type="dxa"/>
            <w:shd w:val="clear" w:color="auto" w:fill="auto"/>
          </w:tcPr>
          <w:p w14:paraId="751C56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5B207F4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45A5B83B" w14:textId="2BC75638" w:rsidR="00C13CED" w:rsidRDefault="00C13CED" w:rsidP="00C13CED">
      <w:pPr>
        <w:spacing w:after="0" w:line="240" w:lineRule="auto"/>
        <w:rPr>
          <w:rFonts w:ascii="Verdana" w:eastAsia="Verdana" w:hAnsi="Verdana" w:cs="Verdana"/>
          <w:i/>
          <w:color w:val="FF0000"/>
          <w:sz w:val="18"/>
          <w:szCs w:val="18"/>
        </w:rPr>
      </w:pPr>
    </w:p>
    <w:p w14:paraId="194366FB" w14:textId="49D26D58" w:rsidR="006A018A" w:rsidRDefault="006A018A" w:rsidP="00C13CED">
      <w:pPr>
        <w:spacing w:after="0" w:line="240" w:lineRule="auto"/>
        <w:rPr>
          <w:rFonts w:ascii="Verdana" w:eastAsia="Verdana" w:hAnsi="Verdana" w:cs="Verdana"/>
          <w:i/>
          <w:color w:val="FF0000"/>
          <w:sz w:val="18"/>
          <w:szCs w:val="18"/>
        </w:rPr>
      </w:pPr>
    </w:p>
    <w:p w14:paraId="28B9B1B8" w14:textId="76E3B722" w:rsidR="006A018A" w:rsidRDefault="006A018A" w:rsidP="00C13CED">
      <w:pPr>
        <w:spacing w:after="0" w:line="240" w:lineRule="auto"/>
        <w:rPr>
          <w:rFonts w:ascii="Verdana" w:eastAsia="Verdana" w:hAnsi="Verdana" w:cs="Verdana"/>
          <w:i/>
          <w:color w:val="FF0000"/>
          <w:sz w:val="18"/>
          <w:szCs w:val="18"/>
        </w:rPr>
      </w:pPr>
    </w:p>
    <w:p w14:paraId="18F584A5" w14:textId="1DEE79FF" w:rsidR="006A018A" w:rsidRDefault="006A018A" w:rsidP="00C13CED">
      <w:pPr>
        <w:spacing w:after="0" w:line="240" w:lineRule="auto"/>
        <w:rPr>
          <w:rFonts w:ascii="Verdana" w:eastAsia="Verdana" w:hAnsi="Verdana" w:cs="Verdana"/>
          <w:i/>
          <w:color w:val="FF0000"/>
          <w:sz w:val="18"/>
          <w:szCs w:val="18"/>
        </w:rPr>
      </w:pPr>
    </w:p>
    <w:p w14:paraId="60CAED1F" w14:textId="63F7B505" w:rsidR="006A018A" w:rsidRDefault="006A018A" w:rsidP="00C13CED">
      <w:pPr>
        <w:spacing w:after="0" w:line="240" w:lineRule="auto"/>
        <w:rPr>
          <w:rFonts w:ascii="Verdana" w:eastAsia="Verdana" w:hAnsi="Verdana" w:cs="Verdana"/>
          <w:i/>
          <w:color w:val="FF0000"/>
          <w:sz w:val="18"/>
          <w:szCs w:val="18"/>
        </w:rPr>
      </w:pPr>
    </w:p>
    <w:p w14:paraId="30E87D33" w14:textId="6217D515" w:rsidR="006A018A" w:rsidRDefault="006A018A" w:rsidP="00C13CED">
      <w:pPr>
        <w:spacing w:after="0" w:line="240" w:lineRule="auto"/>
        <w:rPr>
          <w:rFonts w:ascii="Verdana" w:eastAsia="Verdana" w:hAnsi="Verdana" w:cs="Verdana"/>
          <w:i/>
          <w:color w:val="FF0000"/>
          <w:sz w:val="18"/>
          <w:szCs w:val="18"/>
        </w:rPr>
      </w:pPr>
    </w:p>
    <w:p w14:paraId="47567260" w14:textId="5A6EAE5B" w:rsidR="006A018A" w:rsidRDefault="006A018A" w:rsidP="00C13CED">
      <w:pPr>
        <w:spacing w:after="0" w:line="240" w:lineRule="auto"/>
        <w:rPr>
          <w:rFonts w:ascii="Verdana" w:eastAsia="Verdana" w:hAnsi="Verdana" w:cs="Verdana"/>
          <w:i/>
          <w:color w:val="FF0000"/>
          <w:sz w:val="18"/>
          <w:szCs w:val="18"/>
        </w:rPr>
      </w:pPr>
    </w:p>
    <w:p w14:paraId="6323BEF6" w14:textId="6D61BE67" w:rsidR="006A018A" w:rsidRDefault="006A018A" w:rsidP="00C13CED">
      <w:pPr>
        <w:spacing w:after="0" w:line="240" w:lineRule="auto"/>
        <w:rPr>
          <w:rFonts w:ascii="Verdana" w:eastAsia="Verdana" w:hAnsi="Verdana" w:cs="Verdana"/>
          <w:i/>
          <w:color w:val="FF0000"/>
          <w:sz w:val="18"/>
          <w:szCs w:val="18"/>
        </w:rPr>
      </w:pPr>
    </w:p>
    <w:p w14:paraId="59D269DB" w14:textId="7833DAE2" w:rsidR="006A018A" w:rsidRDefault="006A018A" w:rsidP="00C13CED">
      <w:pPr>
        <w:spacing w:after="0" w:line="240" w:lineRule="auto"/>
        <w:rPr>
          <w:rFonts w:ascii="Verdana" w:eastAsia="Verdana" w:hAnsi="Verdana" w:cs="Verdana"/>
          <w:i/>
          <w:color w:val="FF0000"/>
          <w:sz w:val="18"/>
          <w:szCs w:val="18"/>
        </w:rPr>
      </w:pPr>
    </w:p>
    <w:p w14:paraId="7861189E" w14:textId="3FFA63CE" w:rsidR="006A018A" w:rsidRDefault="006A018A" w:rsidP="00C13CED">
      <w:pPr>
        <w:spacing w:after="0" w:line="240" w:lineRule="auto"/>
        <w:rPr>
          <w:rFonts w:ascii="Verdana" w:eastAsia="Verdana" w:hAnsi="Verdana" w:cs="Verdana"/>
          <w:i/>
          <w:color w:val="FF0000"/>
          <w:sz w:val="18"/>
          <w:szCs w:val="18"/>
        </w:rPr>
      </w:pPr>
    </w:p>
    <w:p w14:paraId="03D399CD" w14:textId="67BFF748" w:rsidR="006A018A" w:rsidRDefault="006A018A" w:rsidP="00C13CED">
      <w:pPr>
        <w:spacing w:after="0" w:line="240" w:lineRule="auto"/>
        <w:rPr>
          <w:rFonts w:ascii="Verdana" w:eastAsia="Verdana" w:hAnsi="Verdana" w:cs="Verdana"/>
          <w:i/>
          <w:color w:val="FF0000"/>
          <w:sz w:val="18"/>
          <w:szCs w:val="18"/>
        </w:rPr>
      </w:pPr>
    </w:p>
    <w:p w14:paraId="4A7E6CA2" w14:textId="6F1A56C5" w:rsidR="006A018A" w:rsidRDefault="006A018A" w:rsidP="00C13CED">
      <w:pPr>
        <w:spacing w:after="0" w:line="240" w:lineRule="auto"/>
        <w:rPr>
          <w:rFonts w:ascii="Verdana" w:eastAsia="Verdana" w:hAnsi="Verdana" w:cs="Verdana"/>
          <w:i/>
          <w:color w:val="FF0000"/>
          <w:sz w:val="18"/>
          <w:szCs w:val="18"/>
        </w:rPr>
      </w:pPr>
    </w:p>
    <w:p w14:paraId="477472E9" w14:textId="77777777" w:rsidR="006A018A" w:rsidRPr="00C13CED" w:rsidRDefault="006A018A" w:rsidP="00C13CED">
      <w:pPr>
        <w:spacing w:after="0" w:line="240" w:lineRule="auto"/>
        <w:rPr>
          <w:rFonts w:ascii="Verdana" w:eastAsia="Verdana" w:hAnsi="Verdana" w:cs="Verdana"/>
          <w:i/>
          <w:color w:val="FF0000"/>
          <w:sz w:val="18"/>
          <w:szCs w:val="18"/>
        </w:rPr>
      </w:pPr>
    </w:p>
    <w:p w14:paraId="2FCD3C6A" w14:textId="77777777" w:rsidR="009026FF" w:rsidRDefault="009026FF" w:rsidP="009026FF">
      <w:pPr>
        <w:numPr>
          <w:ilvl w:val="0"/>
          <w:numId w:val="2"/>
        </w:numPr>
        <w:spacing w:after="0" w:line="240" w:lineRule="auto"/>
        <w:textAlignment w:val="baseline"/>
        <w:rPr>
          <w:rFonts w:eastAsia="Times New Roman" w:cs="Segoe UI"/>
          <w:b/>
          <w:bCs/>
        </w:rPr>
      </w:pPr>
      <w:r w:rsidRPr="00613A4C">
        <w:rPr>
          <w:rFonts w:eastAsia="Times New Roman" w:cs="Segoe UI"/>
          <w:b/>
          <w:bCs/>
        </w:rPr>
        <w:t xml:space="preserve">Kerncompetentie 2: Eén referentie, inzake het aanbrengen van </w:t>
      </w:r>
      <w:r w:rsidRPr="00613A4C">
        <w:rPr>
          <w:rFonts w:ascii="Segoe UI" w:hAnsi="Segoe UI" w:cs="Segoe UI"/>
          <w:b/>
          <w:bCs/>
        </w:rPr>
        <w:t>betonverhardingen</w:t>
      </w:r>
      <w:r w:rsidRPr="00613A4C">
        <w:rPr>
          <w:rFonts w:eastAsia="Times New Roman" w:cs="Segoe UI"/>
          <w:b/>
          <w:bCs/>
        </w:rPr>
        <w:t xml:space="preserve"> met een aannemingssom of een gefactureerd bedrag van ten minste </w:t>
      </w:r>
      <w:r w:rsidRPr="00613A4C">
        <w:rPr>
          <w:rFonts w:ascii="Times New Roman" w:eastAsia="Times New Roman" w:hAnsi="Times New Roman" w:cs="Times New Roman"/>
          <w:b/>
          <w:bCs/>
        </w:rPr>
        <w:t xml:space="preserve">€ </w:t>
      </w:r>
      <w:r>
        <w:rPr>
          <w:rFonts w:ascii="Times New Roman" w:eastAsia="Times New Roman" w:hAnsi="Times New Roman" w:cs="Times New Roman"/>
          <w:b/>
          <w:bCs/>
        </w:rPr>
        <w:t>50</w:t>
      </w:r>
      <w:commentRangeStart w:id="4"/>
      <w:commentRangeStart w:id="5"/>
      <w:r w:rsidRPr="00613A4C">
        <w:rPr>
          <w:rFonts w:ascii="Times New Roman" w:eastAsia="Times New Roman" w:hAnsi="Times New Roman" w:cs="Times New Roman"/>
          <w:b/>
          <w:bCs/>
        </w:rPr>
        <w:t>.000</w:t>
      </w:r>
      <w:r w:rsidRPr="7800A846">
        <w:rPr>
          <w:rFonts w:ascii="Times New Roman" w:eastAsia="Times New Roman" w:hAnsi="Times New Roman" w:cs="Times New Roman"/>
          <w:b/>
          <w:bCs/>
        </w:rPr>
        <w:t>,</w:t>
      </w:r>
      <w:commentRangeEnd w:id="4"/>
      <w:r>
        <w:commentReference w:id="4"/>
      </w:r>
      <w:commentRangeEnd w:id="5"/>
      <w:r>
        <w:rPr>
          <w:rStyle w:val="Verwijzingopmerking"/>
        </w:rPr>
        <w:commentReference w:id="5"/>
      </w:r>
      <w:r w:rsidRPr="7800A846">
        <w:rPr>
          <w:rFonts w:ascii="Times New Roman" w:eastAsia="Times New Roman" w:hAnsi="Times New Roman" w:cs="Times New Roman"/>
          <w:b/>
          <w:bCs/>
        </w:rPr>
        <w:t>--</w:t>
      </w:r>
      <w:r w:rsidRPr="00613A4C">
        <w:rPr>
          <w:rFonts w:eastAsia="Times New Roman" w:cs="Segoe UI"/>
          <w:b/>
          <w:bCs/>
        </w:rPr>
        <w:t xml:space="preserve"> (excl. btw). </w:t>
      </w:r>
    </w:p>
    <w:p w14:paraId="67102595" w14:textId="5774ED7B" w:rsidR="00C13CED" w:rsidRPr="009026FF" w:rsidRDefault="009026FF" w:rsidP="009026FF">
      <w:pPr>
        <w:ind w:left="360"/>
        <w:textAlignment w:val="baseline"/>
        <w:rPr>
          <w:rFonts w:eastAsia="Times New Roman" w:cs="Segoe UI"/>
          <w:b/>
          <w:bCs/>
        </w:rPr>
      </w:pPr>
      <w:r w:rsidRPr="000F1F9F">
        <w:rPr>
          <w:rFonts w:eastAsia="Times New Roman" w:cs="Segoe UI"/>
        </w:rPr>
        <w:t>Hiermee toont Gegadigde aan in staat te zijn om betonverhardingen te kunnen realiseren, wat voor de opdracht van belang is. Geef hierbij de specifieke details aan over de gebruikte materialen, de omvang van de projecten, de betrokken teams en de behaalde resultaten.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2CC305F2" w14:textId="77777777" w:rsidTr="008461C8">
        <w:tc>
          <w:tcPr>
            <w:tcW w:w="4444" w:type="dxa"/>
            <w:shd w:val="clear" w:color="auto" w:fill="auto"/>
          </w:tcPr>
          <w:p w14:paraId="717EBA3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85" w:type="dxa"/>
            <w:shd w:val="clear" w:color="auto" w:fill="auto"/>
          </w:tcPr>
          <w:p w14:paraId="25BBB2B1"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8E302F2" w14:textId="77777777" w:rsidTr="008461C8">
        <w:tc>
          <w:tcPr>
            <w:tcW w:w="4444" w:type="dxa"/>
            <w:shd w:val="clear" w:color="auto" w:fill="auto"/>
          </w:tcPr>
          <w:p w14:paraId="50C7DF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85" w:type="dxa"/>
            <w:shd w:val="clear" w:color="auto" w:fill="auto"/>
          </w:tcPr>
          <w:p w14:paraId="1EE8ED44"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20A34AAB" w14:textId="77777777" w:rsidTr="008461C8">
        <w:tc>
          <w:tcPr>
            <w:tcW w:w="4444" w:type="dxa"/>
            <w:shd w:val="clear" w:color="auto" w:fill="auto"/>
          </w:tcPr>
          <w:p w14:paraId="67F4F56C"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85" w:type="dxa"/>
            <w:shd w:val="clear" w:color="auto" w:fill="auto"/>
          </w:tcPr>
          <w:p w14:paraId="3B782593" w14:textId="77777777" w:rsidR="00C13CED" w:rsidRPr="00C13CED" w:rsidRDefault="00C13CED" w:rsidP="00C13CED">
            <w:pPr>
              <w:spacing w:after="0" w:line="240" w:lineRule="auto"/>
              <w:rPr>
                <w:rFonts w:ascii="Verdana" w:eastAsia="Verdana" w:hAnsi="Verdana" w:cs="Verdana"/>
                <w:sz w:val="18"/>
                <w:szCs w:val="18"/>
              </w:rPr>
            </w:pPr>
          </w:p>
          <w:p w14:paraId="0B463D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09672743" w14:textId="77777777" w:rsidTr="008461C8">
        <w:tc>
          <w:tcPr>
            <w:tcW w:w="4444" w:type="dxa"/>
            <w:shd w:val="clear" w:color="auto" w:fill="auto"/>
          </w:tcPr>
          <w:p w14:paraId="33744063"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85" w:type="dxa"/>
            <w:shd w:val="clear" w:color="auto" w:fill="auto"/>
          </w:tcPr>
          <w:p w14:paraId="0DD6EDA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DE1AA95" w14:textId="77777777" w:rsidTr="008461C8">
        <w:tc>
          <w:tcPr>
            <w:tcW w:w="4444" w:type="dxa"/>
            <w:shd w:val="clear" w:color="auto" w:fill="auto"/>
          </w:tcPr>
          <w:p w14:paraId="5559ECC9"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75DDC4B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combinanten </w:t>
            </w:r>
          </w:p>
        </w:tc>
        <w:tc>
          <w:tcPr>
            <w:tcW w:w="4485" w:type="dxa"/>
            <w:shd w:val="clear" w:color="auto" w:fill="auto"/>
          </w:tcPr>
          <w:p w14:paraId="57D1922D"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13DFD53" w14:textId="77777777" w:rsidTr="008461C8">
        <w:tc>
          <w:tcPr>
            <w:tcW w:w="4444" w:type="dxa"/>
            <w:shd w:val="clear" w:color="auto" w:fill="auto"/>
          </w:tcPr>
          <w:p w14:paraId="7559CE9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85" w:type="dxa"/>
            <w:shd w:val="clear" w:color="auto" w:fill="auto"/>
          </w:tcPr>
          <w:p w14:paraId="1158A852"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49F3406F" w14:textId="77777777" w:rsidTr="008461C8">
        <w:tc>
          <w:tcPr>
            <w:tcW w:w="4444" w:type="dxa"/>
            <w:shd w:val="clear" w:color="auto" w:fill="auto"/>
          </w:tcPr>
          <w:p w14:paraId="122C2116"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85" w:type="dxa"/>
            <w:shd w:val="clear" w:color="auto" w:fill="auto"/>
          </w:tcPr>
          <w:p w14:paraId="41FE0ADB"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5928FE22" w14:textId="77777777" w:rsidTr="008461C8">
        <w:tc>
          <w:tcPr>
            <w:tcW w:w="4444" w:type="dxa"/>
            <w:shd w:val="clear" w:color="auto" w:fill="auto"/>
          </w:tcPr>
          <w:p w14:paraId="13FBCA1A"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85" w:type="dxa"/>
            <w:shd w:val="clear" w:color="auto" w:fill="auto"/>
          </w:tcPr>
          <w:p w14:paraId="3D8510E0"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34E53B84"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1C8A7CEF" w14:textId="77777777" w:rsidR="00C13CED" w:rsidRPr="00C13CED" w:rsidRDefault="00C13CED" w:rsidP="00C13CED">
      <w:pPr>
        <w:spacing w:after="0" w:line="240" w:lineRule="auto"/>
        <w:rPr>
          <w:rFonts w:ascii="Verdana" w:eastAsia="Verdana" w:hAnsi="Verdana" w:cs="Verdana"/>
          <w:b/>
          <w:sz w:val="18"/>
          <w:szCs w:val="18"/>
        </w:rPr>
      </w:pPr>
    </w:p>
    <w:p w14:paraId="07E7982C" w14:textId="77777777" w:rsidR="00C13CED" w:rsidRPr="00C13CED" w:rsidRDefault="00C13CED" w:rsidP="00C13CED">
      <w:pPr>
        <w:spacing w:after="0" w:line="240" w:lineRule="auto"/>
        <w:rPr>
          <w:rFonts w:ascii="Verdana" w:eastAsia="Verdana" w:hAnsi="Verdana" w:cs="Verdana"/>
          <w:b/>
          <w:sz w:val="18"/>
          <w:szCs w:val="18"/>
        </w:rPr>
      </w:pPr>
    </w:p>
    <w:p w14:paraId="5AC57E10" w14:textId="77777777"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NB:</w:t>
      </w:r>
    </w:p>
    <w:p w14:paraId="658220D9" w14:textId="77777777"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Bovenstaande vragen dienen in ieder geval bij elk opgegeven referentieproject te worden beantwoord. Soms is het helder dat een kort antwoord wordt verlangd, maar daar waar van u wordt gevraagd om een beschrijving te geven dient u uitvoerig en gemotiveerd te beantwoorden. Vergeet verder niet evt. tevredenheidsverklaring e.d. van overeenkomst bij te voegen.</w:t>
      </w:r>
    </w:p>
    <w:bookmarkEnd w:id="1"/>
    <w:p w14:paraId="549BF484" w14:textId="77777777" w:rsidR="00FE1B01" w:rsidRDefault="00FE1B01"/>
    <w:sectPr w:rsidR="00FE1B0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Schouten MLFM (Maarten)" w:date="1900-01-01T00:00:00Z" w:initials="S(">
    <w:p w14:paraId="00647629" w14:textId="77777777" w:rsidR="00AE27D9" w:rsidRDefault="00AE27D9" w:rsidP="00AE27D9">
      <w:r>
        <w:annotationRef/>
      </w:r>
      <w:r w:rsidRPr="47C49B42">
        <w:t>is 1 milj niet te veel leveren is ca 45.000 m3 a 15 euro 675.000 euro is 500.000 dan niet realistischer</w:t>
      </w:r>
    </w:p>
  </w:comment>
  <w:comment w:id="3" w:author="Baskal T (Tufan)" w:date="2024-10-02T10:19:00Z" w:initials="TB">
    <w:p w14:paraId="2915C1C3" w14:textId="77777777" w:rsidR="00AE27D9" w:rsidRDefault="00AE27D9" w:rsidP="00AE27D9">
      <w:pPr>
        <w:pStyle w:val="Tekstopmerking"/>
      </w:pPr>
      <w:r>
        <w:rPr>
          <w:rStyle w:val="Verwijzingopmerking"/>
        </w:rPr>
        <w:annotationRef/>
      </w:r>
      <w:r>
        <w:t>Bedrag aanpassingen zijn prima. Maar is de eis die we hier stellen verder prima dan?</w:t>
      </w:r>
    </w:p>
  </w:comment>
  <w:comment w:id="4" w:author="Schouten MLFM (Maarten)" w:date="2024-10-02T09:20:00Z" w:initials="S(">
    <w:p w14:paraId="088C7F66" w14:textId="77777777" w:rsidR="009026FF" w:rsidRDefault="009026FF" w:rsidP="009026FF">
      <w:r>
        <w:annotationRef/>
      </w:r>
      <w:r w:rsidRPr="01008777">
        <w:t>Kijk eve nnaar het betondeel van de evenementenweg. Wat heeft dat gekost</w:t>
      </w:r>
    </w:p>
  </w:comment>
  <w:comment w:id="5" w:author="Baskal T (Tufan)" w:date="2024-10-02T10:21:00Z" w:initials="TB">
    <w:p w14:paraId="110016D8" w14:textId="77777777" w:rsidR="009026FF" w:rsidRDefault="009026FF" w:rsidP="009026FF">
      <w:pPr>
        <w:pStyle w:val="Tekstopmerking"/>
      </w:pPr>
      <w:r>
        <w:rPr>
          <w:rStyle w:val="Verwijzingopmerking"/>
        </w:rPr>
        <w:annotationRef/>
      </w:r>
      <w:r>
        <w:t>Ik kan het niet vinden in Teams. Eis is dus akkoord begrijp ik hieruit en het gaat alleen nog om het bedrag?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647629" w15:done="0"/>
  <w15:commentEx w15:paraId="2915C1C3" w15:paraIdParent="00647629" w15:done="0"/>
  <w15:commentEx w15:paraId="088C7F66" w15:done="0"/>
  <w15:commentEx w15:paraId="110016D8" w15:paraIdParent="088C7F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2BA80E8" w16cex:dateUtc="2024-10-02T07:19:00Z"/>
  <w16cex:commentExtensible w16cex:durableId="63EFB49D" w16cex:dateUtc="2024-10-02T08:19:00Z"/>
  <w16cex:commentExtensible w16cex:durableId="6FD2E802" w16cex:dateUtc="2024-10-02T07:20:00Z"/>
  <w16cex:commentExtensible w16cex:durableId="24939370" w16cex:dateUtc="2024-10-02T0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647629" w16cid:durableId="42BA80E8"/>
  <w16cid:commentId w16cid:paraId="2915C1C3" w16cid:durableId="63EFB49D"/>
  <w16cid:commentId w16cid:paraId="088C7F66" w16cid:durableId="6FD2E802"/>
  <w16cid:commentId w16cid:paraId="110016D8" w16cid:durableId="2493937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w:altName w:val="Calibri"/>
    <w:panose1 w:val="00000400000000000000"/>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D3533"/>
    <w:multiLevelType w:val="hybridMultilevel"/>
    <w:tmpl w:val="4A3EB130"/>
    <w:lvl w:ilvl="0" w:tplc="409CF686">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8B533FB"/>
    <w:multiLevelType w:val="multilevel"/>
    <w:tmpl w:val="E662053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92190225">
    <w:abstractNumId w:val="0"/>
  </w:num>
  <w:num w:numId="2" w16cid:durableId="6458169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chouten MLFM (Maarten)">
    <w15:presenceInfo w15:providerId="AD" w15:userId="S::mschouten2@almere.nl::fe75d074-86e7-4ddb-a3a7-6d656b251b36"/>
  </w15:person>
  <w15:person w15:author="Baskal T (Tufan)">
    <w15:presenceInfo w15:providerId="AD" w15:userId="S::tbaskal@almere.nl::3445e0a2-9cda-44f5-87a3-d20642eb42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ED"/>
    <w:rsid w:val="000C70E7"/>
    <w:rsid w:val="00287FB2"/>
    <w:rsid w:val="00426798"/>
    <w:rsid w:val="00624ABF"/>
    <w:rsid w:val="006871BC"/>
    <w:rsid w:val="006A018A"/>
    <w:rsid w:val="006A61E5"/>
    <w:rsid w:val="006C1169"/>
    <w:rsid w:val="009026FF"/>
    <w:rsid w:val="009D2F64"/>
    <w:rsid w:val="00AE27D9"/>
    <w:rsid w:val="00BC4777"/>
    <w:rsid w:val="00C13CED"/>
    <w:rsid w:val="00D25073"/>
    <w:rsid w:val="00E847C9"/>
    <w:rsid w:val="00ED002B"/>
    <w:rsid w:val="00F060DF"/>
    <w:rsid w:val="00FE1B0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3B926"/>
  <w15:chartTrackingRefBased/>
  <w15:docId w15:val="{B336FF17-0443-4751-BECF-85053734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018A"/>
    <w:pPr>
      <w:ind w:left="720"/>
      <w:contextualSpacing/>
    </w:pPr>
  </w:style>
  <w:style w:type="paragraph" w:styleId="Tekstopmerking">
    <w:name w:val="annotation text"/>
    <w:basedOn w:val="Standaard"/>
    <w:link w:val="TekstopmerkingChar"/>
    <w:uiPriority w:val="99"/>
    <w:unhideWhenUsed/>
    <w:rsid w:val="00AE27D9"/>
    <w:pPr>
      <w:spacing w:after="0" w:line="240" w:lineRule="auto"/>
    </w:pPr>
    <w:rPr>
      <w:rFonts w:ascii="DIN" w:eastAsia="Verdana" w:hAnsi="DIN" w:cs="Verdana"/>
      <w:color w:val="000000"/>
      <w:sz w:val="20"/>
      <w:szCs w:val="18"/>
      <w:lang w:eastAsia="nl-NL"/>
    </w:rPr>
  </w:style>
  <w:style w:type="character" w:customStyle="1" w:styleId="TekstopmerkingChar">
    <w:name w:val="Tekst opmerking Char"/>
    <w:basedOn w:val="Standaardalinea-lettertype"/>
    <w:link w:val="Tekstopmerking"/>
    <w:uiPriority w:val="99"/>
    <w:rsid w:val="00AE27D9"/>
    <w:rPr>
      <w:rFonts w:ascii="DIN" w:eastAsia="Verdana" w:hAnsi="DIN" w:cs="Verdana"/>
      <w:color w:val="000000"/>
      <w:sz w:val="20"/>
      <w:szCs w:val="18"/>
      <w:lang w:eastAsia="nl-NL"/>
    </w:rPr>
  </w:style>
  <w:style w:type="character" w:styleId="Verwijzingopmerking">
    <w:name w:val="annotation reference"/>
    <w:basedOn w:val="Standaardalinea-lettertype"/>
    <w:uiPriority w:val="99"/>
    <w:unhideWhenUsed/>
    <w:rsid w:val="00AE27D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64fed88-3460-4323-80f9-15b2a3d3d26d" ContentTypeId="0x0101003D2D5BBF4075164BAA1964755F8451BF" PreviousValue="false"/>
</file>

<file path=customXml/item2.xml><?xml version="1.0" encoding="utf-8"?>
<ct:contentTypeSchema xmlns:ct="http://schemas.microsoft.com/office/2006/metadata/contentType" xmlns:ma="http://schemas.microsoft.com/office/2006/metadata/properties/metaAttributes" ct:_="" ma:_="" ma:contentTypeName="Word-document" ma:contentTypeID="0x0101003D2D5BBF4075164BAA1964755F8451BF00015AA1C3CE3D054DAC2A8E9298C069B8" ma:contentTypeVersion="30" ma:contentTypeDescription="" ma:contentTypeScope="" ma:versionID="2b10c9e765a8ac6a805e8118074008b3">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b0ff645c22939388ea47840c7a0a67c8"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1:DocumentSetDescription" minOccurs="0"/>
                <xsd:element ref="ns2:Dossier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7"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9a2f0741-caec-4f4e-9e1c-0cce2e3bc766}"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a2f0741-caec-4f4e-9e1c-0cce2e3bc766}"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8" nillable="true" ma:displayName="Dossierstatus" ma:default="In behandeling" ma:format="Dropdown" ma:internalName="Dossierstatus" ma:readOnly="false">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DocumentSetDescription xmlns="http://schemas.microsoft.com/sharepoint/v3" xsi:nil="true"/>
    <TaxCatchAll xmlns="e1f914b6-a544-4516-8258-dce33e67d544" xsi:nil="true"/>
    <Documentstatus xmlns="e1f914b6-a544-4516-8258-dce33e67d544">Concept</Documentstatus>
    <Dossierstatus xmlns="e1f914b6-a544-4516-8258-dce33e67d544">In behandeling</Dossierstatus>
    <Kopie xmlns="e1f914b6-a544-4516-8258-dce33e67d544">false</Kopi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87FEE-7153-4704-8DBB-C29964317951}">
  <ds:schemaRefs>
    <ds:schemaRef ds:uri="Microsoft.SharePoint.Taxonomy.ContentTypeSync"/>
  </ds:schemaRefs>
</ds:datastoreItem>
</file>

<file path=customXml/itemProps2.xml><?xml version="1.0" encoding="utf-8"?>
<ds:datastoreItem xmlns:ds="http://schemas.openxmlformats.org/officeDocument/2006/customXml" ds:itemID="{01E1448C-1E54-4625-9917-098153192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6ED335-459B-4047-868F-70454FEB8B37}">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customXml/itemProps4.xml><?xml version="1.0" encoding="utf-8"?>
<ds:datastoreItem xmlns:ds="http://schemas.openxmlformats.org/officeDocument/2006/customXml" ds:itemID="{327CCE1F-27DA-4345-A4A7-B734EBFB70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3473</Characters>
  <Application>Microsoft Office Word</Application>
  <DocSecurity>0</DocSecurity>
  <Lines>28</Lines>
  <Paragraphs>8</Paragraphs>
  <ScaleCrop>false</ScaleCrop>
  <Company>Gemeente Almere</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PJG van den (Peter)</dc:creator>
  <cp:keywords/>
  <dc:description/>
  <cp:lastModifiedBy>Başkal T (Tufan)</cp:lastModifiedBy>
  <cp:revision>11</cp:revision>
  <dcterms:created xsi:type="dcterms:W3CDTF">2024-05-28T14:07:00Z</dcterms:created>
  <dcterms:modified xsi:type="dcterms:W3CDTF">2024-11-06T16:03:00Z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0x0101003D2D5BBF4075164BAA1964755F8451BF00015AA1C3CE3D054DAC2A8E9298C069B8</vt:lpwstr>
  </property>
  <property fmtid="{D5CDD505-2E9C-101B-9397-08002B2CF9AE}" pid="3" name="Documenttypen">
    <vt:lpwstr/>
  </property>
  <property fmtid="{D5CDD505-2E9C-101B-9397-08002B2CF9AE}" pid="4" name="Passende Trefwoorden">
    <vt:lpwstr/>
  </property>
</Properties>
</file>