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1D0F3" w14:textId="1D331811" w:rsidR="00764818" w:rsidRPr="007F4E57" w:rsidRDefault="00E27A79" w:rsidP="007F4E57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465C5569" w14:textId="407E5687" w:rsidR="00764818" w:rsidRPr="007F4E57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  <w:r w:rsidR="00764818" w:rsidRPr="00F34783">
        <w:rPr>
          <w:rFonts w:ascii="Arial" w:hAnsi="Arial" w:cs="Arial"/>
          <w:color w:val="000000"/>
          <w:sz w:val="20"/>
          <w:szCs w:val="20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5"/>
        <w:gridCol w:w="1134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30522ACF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BB3799">
        <w:tc>
          <w:tcPr>
            <w:tcW w:w="7905" w:type="dxa"/>
          </w:tcPr>
          <w:p w14:paraId="0752258B" w14:textId="796F947B" w:rsidR="00764818" w:rsidRPr="002E1B3D" w:rsidRDefault="0069699F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>Ervaringse</w:t>
            </w:r>
            <w:r w:rsidR="00764818"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>is</w:t>
            </w:r>
            <w:r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 xml:space="preserve"> 1</w:t>
            </w:r>
            <w:r w:rsidR="00764818"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>:</w:t>
            </w:r>
            <w:r w:rsidR="002E1B3D"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="00EA2802" w:rsidRPr="002E1B3D">
              <w:rPr>
                <w:rFonts w:ascii="Arial" w:hAnsi="Arial" w:cs="Arial"/>
                <w:sz w:val="16"/>
                <w:szCs w:val="16"/>
              </w:rPr>
              <w:t>Inschrijver toont door middel van een referentie aan aantoonbare ervaring te hebben met het oplossen van storingen en het waarborgen van de betrouwbaarheid en beschikbaarheid van geïntegreerde monitorings-, bedienings- en besturingsinstallaties , bij infrastructuur gerelateerde objecten zoals; bruggen, sluizen of tunnels.</w:t>
            </w:r>
          </w:p>
        </w:tc>
        <w:tc>
          <w:tcPr>
            <w:tcW w:w="1134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BB3799">
        <w:tc>
          <w:tcPr>
            <w:tcW w:w="7905" w:type="dxa"/>
          </w:tcPr>
          <w:p w14:paraId="4324B597" w14:textId="1D72AD89" w:rsidR="00764818" w:rsidRPr="002E1B3D" w:rsidRDefault="0069699F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>Ervaringseis 2:</w:t>
            </w:r>
            <w:r w:rsidR="002E1B3D"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="00567E15" w:rsidRPr="002E1B3D">
              <w:rPr>
                <w:rFonts w:ascii="Arial" w:hAnsi="Arial" w:cs="Arial"/>
                <w:sz w:val="16"/>
                <w:szCs w:val="16"/>
              </w:rPr>
              <w:t>Inschrijver toont door middel van een referentie aan aantoonbare ervaring te hebben in het succesvol programmeren van SCADA systemen van geïntegreerde monitorings-, bedienings- en besturingsinstallaties, bij infrastructuur gerelateerde objecten zoals; bruggen, sluizen of tunnels.</w:t>
            </w:r>
          </w:p>
        </w:tc>
        <w:tc>
          <w:tcPr>
            <w:tcW w:w="1134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00BB3799">
        <w:tc>
          <w:tcPr>
            <w:tcW w:w="7905" w:type="dxa"/>
          </w:tcPr>
          <w:p w14:paraId="425CAE39" w14:textId="6D6C3420" w:rsidR="00015EF7" w:rsidRPr="002E1B3D" w:rsidRDefault="0069699F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>Ervaringseis 3:</w:t>
            </w:r>
            <w:r w:rsidR="002E1B3D"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="008743C8" w:rsidRPr="002E1B3D">
              <w:rPr>
                <w:rFonts w:ascii="Arial" w:hAnsi="Arial" w:cs="Arial"/>
                <w:sz w:val="16"/>
                <w:szCs w:val="16"/>
              </w:rPr>
              <w:t>Inschrijver toont door middel van een referentie aan aantoonbare ervaring te hebben in het succesvol programmeren van PLC-systemen van geïntegreerde monitorings-, bedienings- en besturingsinstallaties, bij infrastructuur gerelateerde objecten zoals; bruggen, sluizen of tunnels.</w:t>
            </w:r>
          </w:p>
        </w:tc>
        <w:tc>
          <w:tcPr>
            <w:tcW w:w="1134" w:type="dxa"/>
          </w:tcPr>
          <w:p w14:paraId="7894A4BC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E3DB3AD" w14:textId="77777777" w:rsidTr="00BB3799">
        <w:tc>
          <w:tcPr>
            <w:tcW w:w="7905" w:type="dxa"/>
          </w:tcPr>
          <w:p w14:paraId="7BC5FBB9" w14:textId="71BB6AFE" w:rsidR="00764818" w:rsidRPr="002E1B3D" w:rsidRDefault="0069699F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>Ervaringseis 4:</w:t>
            </w:r>
            <w:r w:rsidR="002E1B3D"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="0068497A" w:rsidRPr="002E1B3D">
              <w:rPr>
                <w:rFonts w:ascii="Arial" w:hAnsi="Arial" w:cs="Arial"/>
                <w:sz w:val="16"/>
                <w:szCs w:val="16"/>
              </w:rPr>
              <w:t>Inschrijver toont door middel van een referentie aan aantoonbare ervaring te hebben met het verlenen van 24 uurs storingsdiensten voor 365(6) dagen per jaar van geïntegreerde monitorings-, bedienings- en besturingsinstallaties, bij infrastructuur gerelateerde objecten zoals; bruggen, sluizen of tunnels.</w:t>
            </w:r>
          </w:p>
        </w:tc>
        <w:tc>
          <w:tcPr>
            <w:tcW w:w="1134" w:type="dxa"/>
          </w:tcPr>
          <w:p w14:paraId="7556ECD4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22C86E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1844E8" w:rsidRPr="00F34783" w14:paraId="73442FE8" w14:textId="77777777" w:rsidTr="00BB3799">
        <w:tc>
          <w:tcPr>
            <w:tcW w:w="7905" w:type="dxa"/>
          </w:tcPr>
          <w:p w14:paraId="3DA4EF1C" w14:textId="6F858B81" w:rsidR="001844E8" w:rsidRPr="002E1B3D" w:rsidRDefault="0069699F" w:rsidP="001844E8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>Ervaringseis 5:</w:t>
            </w:r>
            <w:r w:rsidR="002E1B3D"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="00361B9F" w:rsidRPr="002E1B3D">
              <w:rPr>
                <w:rFonts w:ascii="Arial" w:hAnsi="Arial" w:cs="Arial"/>
                <w:sz w:val="16"/>
                <w:szCs w:val="16"/>
              </w:rPr>
              <w:t>Inschrijver toont door middel van een referentie aan aantoonbare ervaring te hebben met het succesvol configuratie management van geïntegreerde monitorings-, bedienings- en besturingsinstallaties, bij infrastructuur gerelateerde objecten zoals; bruggen, sluizen of tunnels.</w:t>
            </w:r>
          </w:p>
        </w:tc>
        <w:tc>
          <w:tcPr>
            <w:tcW w:w="1134" w:type="dxa"/>
          </w:tcPr>
          <w:p w14:paraId="351D481A" w14:textId="77777777" w:rsidR="001844E8" w:rsidRPr="00F34783" w:rsidRDefault="001844E8" w:rsidP="001844E8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B75DA4A" w14:textId="77777777" w:rsidR="001844E8" w:rsidRPr="00F34783" w:rsidRDefault="001844E8" w:rsidP="001844E8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1A29" w:rsidRPr="00F34783" w14:paraId="4D78B2D8" w14:textId="77777777" w:rsidTr="00BB3799">
        <w:tc>
          <w:tcPr>
            <w:tcW w:w="7905" w:type="dxa"/>
          </w:tcPr>
          <w:p w14:paraId="2FD3E63D" w14:textId="244145B1" w:rsidR="00C51A29" w:rsidRPr="002E1B3D" w:rsidRDefault="0069699F" w:rsidP="001844E8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>Ervaringseis 6:</w:t>
            </w:r>
            <w:r w:rsidR="002E1B3D" w:rsidRPr="002E1B3D">
              <w:rPr>
                <w:rFonts w:ascii="Arial" w:eastAsiaTheme="minorEastAsia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="002E1B3D" w:rsidRPr="002E1B3D">
              <w:rPr>
                <w:rFonts w:ascii="Arial" w:hAnsi="Arial" w:cs="Arial"/>
                <w:sz w:val="16"/>
                <w:szCs w:val="16"/>
              </w:rPr>
              <w:t xml:space="preserve">Inschrijver toont door middel van een referentie aan aantoonbare ervaring te hebben in het succesvol borgen en verbeteren van beveiliging tegen malware en hackers van geïntegreerde monitorings-, bedienings- en besturingsinstallaties, bij infrastructuur gerelateerde objecten zoals; bruggen, sluizen of tunnels.     </w:t>
            </w:r>
          </w:p>
        </w:tc>
        <w:tc>
          <w:tcPr>
            <w:tcW w:w="1134" w:type="dxa"/>
          </w:tcPr>
          <w:p w14:paraId="64572A6A" w14:textId="77777777" w:rsidR="00F2532F" w:rsidRPr="00F34783" w:rsidRDefault="00F2532F" w:rsidP="00F2532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348900" w14:textId="77777777" w:rsidR="00C51A29" w:rsidRPr="00F34783" w:rsidRDefault="00C51A29" w:rsidP="001844E8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39C86447" w14:textId="77777777" w:rsidR="00153263" w:rsidRDefault="00153263" w:rsidP="007F4E57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72841" w14:textId="77777777" w:rsidR="005F726F" w:rsidRDefault="005F726F" w:rsidP="00D604FD">
      <w:pPr>
        <w:spacing w:after="0" w:line="240" w:lineRule="auto"/>
      </w:pPr>
      <w:r>
        <w:separator/>
      </w:r>
    </w:p>
  </w:endnote>
  <w:endnote w:type="continuationSeparator" w:id="0">
    <w:p w14:paraId="2A71854C" w14:textId="77777777" w:rsidR="005F726F" w:rsidRDefault="005F726F" w:rsidP="00D604FD">
      <w:pPr>
        <w:spacing w:after="0" w:line="240" w:lineRule="auto"/>
      </w:pPr>
      <w:r>
        <w:continuationSeparator/>
      </w:r>
    </w:p>
  </w:endnote>
  <w:endnote w:type="continuationNotice" w:id="1">
    <w:p w14:paraId="69696227" w14:textId="77777777" w:rsidR="005F726F" w:rsidRDefault="005F72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EAB18" w14:textId="77777777" w:rsidR="005F726F" w:rsidRDefault="005F726F" w:rsidP="00D604FD">
      <w:pPr>
        <w:spacing w:after="0" w:line="240" w:lineRule="auto"/>
      </w:pPr>
      <w:r>
        <w:separator/>
      </w:r>
    </w:p>
  </w:footnote>
  <w:footnote w:type="continuationSeparator" w:id="0">
    <w:p w14:paraId="4CB08B41" w14:textId="77777777" w:rsidR="005F726F" w:rsidRDefault="005F726F" w:rsidP="00D604FD">
      <w:pPr>
        <w:spacing w:after="0" w:line="240" w:lineRule="auto"/>
      </w:pPr>
      <w:r>
        <w:continuationSeparator/>
      </w:r>
    </w:p>
  </w:footnote>
  <w:footnote w:type="continuationNotice" w:id="1">
    <w:p w14:paraId="108B9FB6" w14:textId="77777777" w:rsidR="005F726F" w:rsidRDefault="005F726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249B9"/>
    <w:rsid w:val="00153263"/>
    <w:rsid w:val="00155075"/>
    <w:rsid w:val="00161200"/>
    <w:rsid w:val="00182B3F"/>
    <w:rsid w:val="001844E8"/>
    <w:rsid w:val="00192909"/>
    <w:rsid w:val="002657D0"/>
    <w:rsid w:val="002E1B3D"/>
    <w:rsid w:val="00361B9F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67E15"/>
    <w:rsid w:val="005C0CE6"/>
    <w:rsid w:val="005F726F"/>
    <w:rsid w:val="0068497A"/>
    <w:rsid w:val="0069699F"/>
    <w:rsid w:val="006D449F"/>
    <w:rsid w:val="00763C6A"/>
    <w:rsid w:val="00764818"/>
    <w:rsid w:val="007F4E57"/>
    <w:rsid w:val="008170D0"/>
    <w:rsid w:val="008560BC"/>
    <w:rsid w:val="008743C8"/>
    <w:rsid w:val="008C4E3A"/>
    <w:rsid w:val="00982740"/>
    <w:rsid w:val="00996D29"/>
    <w:rsid w:val="00AF3B82"/>
    <w:rsid w:val="00B56A92"/>
    <w:rsid w:val="00BB3799"/>
    <w:rsid w:val="00BD1674"/>
    <w:rsid w:val="00C30B75"/>
    <w:rsid w:val="00C51A29"/>
    <w:rsid w:val="00C54E3D"/>
    <w:rsid w:val="00CA3C3A"/>
    <w:rsid w:val="00CC3D6F"/>
    <w:rsid w:val="00D04395"/>
    <w:rsid w:val="00D604FD"/>
    <w:rsid w:val="00D75FD1"/>
    <w:rsid w:val="00DD26C0"/>
    <w:rsid w:val="00DF2D6C"/>
    <w:rsid w:val="00E27A79"/>
    <w:rsid w:val="00E825D4"/>
    <w:rsid w:val="00EA2802"/>
    <w:rsid w:val="00F2532F"/>
    <w:rsid w:val="00FF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53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532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2532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532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53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TaxKeywordTaxHTField xmlns="feef5865-a982-42aa-8640-9d4286765ef6">
      <Terms xmlns="http://schemas.microsoft.com/office/infopath/2007/PartnerControls"/>
    </TaxKeywordTaxHTField>
    <k17aa872efd6477bbf979ad4adce6127 xmlns="91537164-2cc5-4157-8afa-032f7677114f">
      <Terms xmlns="http://schemas.microsoft.com/office/infopath/2007/PartnerControls"/>
    </k17aa872efd6477bbf979ad4adce6127>
    <_dlc_DocId xmlns="feef5865-a982-42aa-8640-9d4286765ef6">VPP20170015-2039643301-41656</_dlc_DocId>
    <_dlc_DocIdUrl xmlns="feef5865-a982-42aa-8640-9d4286765ef6">
      <Url>https://prorailbv.sharepoint.com/teams/VPP2017_0015/_layouts/15/DocIdRedir.aspx?ID=VPP20170015-2039643301-41656</Url>
      <Description>VPP20170015-2039643301-41656</Description>
    </_dlc_DocIdUrl>
    <lcf76f155ced4ddcb4097134ff3c332f xmlns="f74d4d99-02fc-4a75-a00f-8f42e962fa6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(standaard)" ma:contentTypeID="0x01010087BE2328015641F89A3F39F9EAAF275F005B8AD925813B42D6B7CE6A62A16C16E4001DB41B014D79AD42BE3CE20B94338F63" ma:contentTypeVersion="21" ma:contentTypeDescription=" " ma:contentTypeScope="" ma:versionID="28f7d96853a731cf5a56f14076bcbcd3">
  <xsd:schema xmlns:xsd="http://www.w3.org/2001/XMLSchema" xmlns:xs="http://www.w3.org/2001/XMLSchema" xmlns:p="http://schemas.microsoft.com/office/2006/metadata/properties" xmlns:ns2="feef5865-a982-42aa-8640-9d4286765ef6" xmlns:ns3="91537164-2cc5-4157-8afa-032f7677114f" xmlns:ns4="f74d4d99-02fc-4a75-a00f-8f42e962fa62" targetNamespace="http://schemas.microsoft.com/office/2006/metadata/properties" ma:root="true" ma:fieldsID="13ac1fd17f79d8f5457f15ffad2e143b" ns2:_="" ns3:_="" ns4:_="">
    <xsd:import namespace="feef5865-a982-42aa-8640-9d4286765ef6"/>
    <xsd:import namespace="91537164-2cc5-4157-8afa-032f7677114f"/>
    <xsd:import namespace="f74d4d99-02fc-4a75-a00f-8f42e962fa6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3:k17aa872efd6477bbf979ad4adce6127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lcf76f155ced4ddcb4097134ff3c332f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description="" ma:hidden="true" ma:list="{4100ac7f-4777-46aa-856f-e7ab42ebf98e}" ma:internalName="TaxCatchAll" ma:showField="CatchAllData" ma:web="91537164-2cc5-4157-8afa-032f76771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description="" ma:hidden="true" ma:list="{4100ac7f-4777-46aa-856f-e7ab42ebf98e}" ma:internalName="TaxCatchAllLabel" ma:readOnly="true" ma:showField="CatchAllDataLabel" ma:web="91537164-2cc5-4157-8afa-032f76771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5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37164-2cc5-4157-8afa-032f7677114f" elementFormDefault="qualified">
    <xsd:import namespace="http://schemas.microsoft.com/office/2006/documentManagement/types"/>
    <xsd:import namespace="http://schemas.microsoft.com/office/infopath/2007/PartnerControls"/>
    <xsd:element name="k17aa872efd6477bbf979ad4adce6127" ma:index="16" nillable="true" ma:taxonomy="true" ma:internalName="k17aa872efd6477bbf979ad4adce6127" ma:taxonomyFieldName="Soort_x0020_document_x0020_of_x0020_categorie" ma:displayName="Soort document of categorie" ma:default="" ma:fieldId="{417aa872-efd6-477b-bf97-9ad4adce6127}" ma:sspId="c2a34957-f4c5-4396-b3a3-e9c9104dfe78" ma:termSetId="b5383ad9-2581-4d5a-9c72-bff8b7f4cdf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d4d99-02fc-4a75-a00f-8f42e962fa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purl.org/dc/elements/1.1/"/>
    <ds:schemaRef ds:uri="f74d4d99-02fc-4a75-a00f-8f42e962fa62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feef5865-a982-42aa-8640-9d4286765ef6"/>
    <ds:schemaRef ds:uri="91537164-2cc5-4157-8afa-032f7677114f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C25D618-FF4B-4E67-B7B7-0610BE708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91537164-2cc5-4157-8afa-032f7677114f"/>
    <ds:schemaRef ds:uri="f74d4d99-02fc-4a75-a00f-8f42e962f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Versteeg, D. (Daan)</cp:lastModifiedBy>
  <cp:revision>37</cp:revision>
  <dcterms:created xsi:type="dcterms:W3CDTF">2016-09-23T16:32:00Z</dcterms:created>
  <dcterms:modified xsi:type="dcterms:W3CDTF">2024-06-04T14:27:00Z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0x01010087BE2328015641F89A3F39F9EAAF275F005B8AD925813B42D6B7CE6A62A16C16E4001DB41B014D79AD42BE3CE20B94338F63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4b39bf67-36fa-4453-894b-585906c8b8e7</vt:lpwstr>
  </property>
  <property fmtid="{D5CDD505-2E9C-101B-9397-08002B2CF9AE}" pid="12" name="MediaServiceImageTags">
    <vt:lpwstr/>
  </property>
  <property fmtid="{D5CDD505-2E9C-101B-9397-08002B2CF9AE}" pid="13" name="Soort document of categorie">
    <vt:lpwstr/>
  </property>
</Properties>
</file>