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AFF7C1" w14:textId="77777777" w:rsidR="00C412EB" w:rsidRPr="00C412EB" w:rsidRDefault="00C412EB" w:rsidP="00C412EB">
      <w:pPr>
        <w:keepNext/>
        <w:tabs>
          <w:tab w:val="left" w:pos="397"/>
          <w:tab w:val="left" w:pos="454"/>
          <w:tab w:val="left" w:pos="1021"/>
          <w:tab w:val="left" w:pos="1588"/>
          <w:tab w:val="right" w:pos="5158"/>
          <w:tab w:val="decimal" w:pos="7143"/>
        </w:tabs>
        <w:spacing w:after="0" w:line="240" w:lineRule="auto"/>
        <w:jc w:val="both"/>
        <w:outlineLvl w:val="1"/>
        <w:rPr>
          <w:rFonts w:eastAsia="Times New Roman" w:cs="Arial"/>
          <w:b/>
          <w:bCs/>
          <w:color w:val="1F497D"/>
          <w:kern w:val="0"/>
          <w:sz w:val="24"/>
          <w:szCs w:val="20"/>
          <w:lang w:eastAsia="nl-NL"/>
          <w14:ligatures w14:val="none"/>
        </w:rPr>
      </w:pPr>
      <w:r w:rsidRPr="00C412EB">
        <w:rPr>
          <w:rFonts w:eastAsia="Times New Roman" w:cs="Arial"/>
          <w:b/>
          <w:bCs/>
          <w:color w:val="1F497D"/>
          <w:kern w:val="0"/>
          <w:sz w:val="24"/>
          <w:szCs w:val="20"/>
          <w:lang w:eastAsia="nl-NL"/>
          <w14:ligatures w14:val="none"/>
        </w:rPr>
        <w:t>Bijlage I: Artikelen per categorie</w:t>
      </w:r>
    </w:p>
    <w:p w14:paraId="36C093AF" w14:textId="77777777" w:rsidR="00C412EB" w:rsidRPr="00C412EB" w:rsidRDefault="00C412EB" w:rsidP="00C412EB">
      <w:pPr>
        <w:tabs>
          <w:tab w:val="left" w:pos="454"/>
          <w:tab w:val="left" w:pos="1021"/>
          <w:tab w:val="left" w:pos="1588"/>
        </w:tabs>
        <w:spacing w:after="0" w:line="240" w:lineRule="auto"/>
        <w:rPr>
          <w:rFonts w:eastAsia="Times New Roman" w:cs="Times New Roman"/>
          <w:kern w:val="0"/>
          <w:sz w:val="20"/>
          <w:szCs w:val="20"/>
          <w:lang w:eastAsia="nl-NL"/>
          <w14:ligatures w14:val="none"/>
        </w:rPr>
      </w:pPr>
      <w:r w:rsidRPr="00C412EB">
        <w:rPr>
          <w:rFonts w:eastAsia="Times New Roman" w:cs="Times New Roman"/>
          <w:kern w:val="0"/>
          <w:sz w:val="20"/>
          <w:szCs w:val="20"/>
          <w:lang w:eastAsia="nl-NL"/>
          <w14:ligatures w14:val="none"/>
        </w:rPr>
        <w:t>Om voor de opdrachtgever duidelijk te krijgen welke artikelen tot welke categorie behoren en vervolgens ook te kunnen vaststellen of het juiste kortingspercentage wordt gebruikt voor artikelen wordt onderstaande tabel gebruikt. In onderstaande tabel dient de afbakening tussen de verschillende categorieën zoals benoemd in paragraaf 3.7.1 en 3.8.1 duidelijk te worden. Deze afbakening dient tekstueel te worden uitgelegd door middel van uitleg over de verschillen, voorbeelden, een beschrijving van kenmerken van een categorie etc.</w:t>
      </w:r>
    </w:p>
    <w:tbl>
      <w:tblPr>
        <w:tblStyle w:val="Tabelraster"/>
        <w:tblpPr w:leftFromText="141" w:rightFromText="141" w:vertAnchor="text" w:horzAnchor="margin" w:tblpY="219"/>
        <w:tblW w:w="9067" w:type="dxa"/>
        <w:tblLook w:val="04A0" w:firstRow="1" w:lastRow="0" w:firstColumn="1" w:lastColumn="0" w:noHBand="0" w:noVBand="1"/>
      </w:tblPr>
      <w:tblGrid>
        <w:gridCol w:w="1980"/>
        <w:gridCol w:w="7087"/>
      </w:tblGrid>
      <w:tr w:rsidR="00C412EB" w:rsidRPr="00C412EB" w14:paraId="3E50B30F" w14:textId="77777777" w:rsidTr="006154B8">
        <w:trPr>
          <w:trHeight w:val="132"/>
        </w:trPr>
        <w:tc>
          <w:tcPr>
            <w:tcW w:w="1980" w:type="dxa"/>
          </w:tcPr>
          <w:p w14:paraId="14EE81FC" w14:textId="77777777" w:rsidR="00C412EB" w:rsidRPr="00C412EB" w:rsidRDefault="00C412EB" w:rsidP="00C412EB">
            <w:pPr>
              <w:tabs>
                <w:tab w:val="left" w:pos="454"/>
                <w:tab w:val="left" w:pos="1021"/>
                <w:tab w:val="left" w:pos="1588"/>
              </w:tabs>
              <w:rPr>
                <w:rFonts w:eastAsia="Times New Roman" w:cs="Times New Roman"/>
                <w:sz w:val="20"/>
                <w:szCs w:val="20"/>
                <w:lang w:eastAsia="nl-NL"/>
              </w:rPr>
            </w:pPr>
            <w:r w:rsidRPr="00C412EB">
              <w:rPr>
                <w:rFonts w:eastAsia="Times New Roman" w:cs="Times New Roman"/>
                <w:sz w:val="20"/>
                <w:szCs w:val="20"/>
                <w:lang w:eastAsia="nl-NL"/>
              </w:rPr>
              <w:t>Categorie</w:t>
            </w:r>
          </w:p>
        </w:tc>
        <w:tc>
          <w:tcPr>
            <w:tcW w:w="7087" w:type="dxa"/>
          </w:tcPr>
          <w:p w14:paraId="1CFD591F" w14:textId="77777777" w:rsidR="00C412EB" w:rsidRPr="00C412EB" w:rsidRDefault="00C412EB" w:rsidP="00C412EB">
            <w:pPr>
              <w:tabs>
                <w:tab w:val="left" w:pos="454"/>
                <w:tab w:val="left" w:pos="1021"/>
                <w:tab w:val="left" w:pos="1588"/>
              </w:tabs>
              <w:rPr>
                <w:rFonts w:eastAsia="Times New Roman" w:cs="Times New Roman"/>
                <w:sz w:val="20"/>
                <w:szCs w:val="20"/>
                <w:lang w:eastAsia="nl-NL"/>
              </w:rPr>
            </w:pPr>
            <w:r w:rsidRPr="00C412EB">
              <w:rPr>
                <w:rFonts w:eastAsia="Times New Roman" w:cs="Times New Roman"/>
                <w:sz w:val="20"/>
                <w:szCs w:val="20"/>
                <w:lang w:eastAsia="nl-NL"/>
              </w:rPr>
              <w:t>Uitleg</w:t>
            </w:r>
          </w:p>
        </w:tc>
      </w:tr>
      <w:tr w:rsidR="00C412EB" w:rsidRPr="00C412EB" w14:paraId="0E6D86B1" w14:textId="77777777" w:rsidTr="006154B8">
        <w:tc>
          <w:tcPr>
            <w:tcW w:w="1980" w:type="dxa"/>
          </w:tcPr>
          <w:p w14:paraId="38F21427" w14:textId="77777777" w:rsidR="00C412EB" w:rsidRPr="00C412EB" w:rsidRDefault="00C412EB" w:rsidP="00C412EB">
            <w:pPr>
              <w:tabs>
                <w:tab w:val="left" w:pos="454"/>
                <w:tab w:val="left" w:pos="1021"/>
                <w:tab w:val="left" w:pos="1588"/>
              </w:tabs>
              <w:rPr>
                <w:rFonts w:eastAsia="Times New Roman" w:cs="Times New Roman"/>
                <w:sz w:val="20"/>
                <w:szCs w:val="20"/>
                <w:lang w:eastAsia="nl-NL"/>
              </w:rPr>
            </w:pPr>
            <w:r w:rsidRPr="00C412EB">
              <w:rPr>
                <w:rFonts w:eastAsia="Times New Roman" w:cs="Times New Roman"/>
                <w:sz w:val="20"/>
                <w:szCs w:val="20"/>
                <w:lang w:eastAsia="nl-NL"/>
              </w:rPr>
              <w:t>Leermethoden</w:t>
            </w:r>
          </w:p>
        </w:tc>
        <w:tc>
          <w:tcPr>
            <w:tcW w:w="7087" w:type="dxa"/>
          </w:tcPr>
          <w:p w14:paraId="39FBDD82" w14:textId="77777777" w:rsidR="00C412EB" w:rsidRPr="00C412EB" w:rsidRDefault="00C412EB" w:rsidP="00C412EB">
            <w:pPr>
              <w:tabs>
                <w:tab w:val="left" w:pos="454"/>
                <w:tab w:val="left" w:pos="1021"/>
                <w:tab w:val="left" w:pos="1588"/>
              </w:tabs>
              <w:rPr>
                <w:rFonts w:eastAsia="Times New Roman" w:cs="Times New Roman"/>
                <w:sz w:val="20"/>
                <w:szCs w:val="20"/>
                <w:lang w:eastAsia="nl-NL"/>
              </w:rPr>
            </w:pPr>
          </w:p>
        </w:tc>
      </w:tr>
      <w:tr w:rsidR="00C412EB" w:rsidRPr="00C412EB" w14:paraId="50CFDAAB" w14:textId="77777777" w:rsidTr="006154B8">
        <w:tc>
          <w:tcPr>
            <w:tcW w:w="1980" w:type="dxa"/>
          </w:tcPr>
          <w:p w14:paraId="1AD4EC33" w14:textId="77777777" w:rsidR="00C412EB" w:rsidRPr="00C412EB" w:rsidRDefault="00C412EB" w:rsidP="00C412EB">
            <w:pPr>
              <w:tabs>
                <w:tab w:val="left" w:pos="454"/>
                <w:tab w:val="left" w:pos="1021"/>
                <w:tab w:val="left" w:pos="1588"/>
              </w:tabs>
              <w:rPr>
                <w:rFonts w:eastAsia="Times New Roman" w:cs="Times New Roman"/>
                <w:sz w:val="20"/>
                <w:szCs w:val="20"/>
                <w:lang w:eastAsia="nl-NL"/>
              </w:rPr>
            </w:pPr>
            <w:r w:rsidRPr="00C412EB">
              <w:rPr>
                <w:rFonts w:eastAsia="Times New Roman" w:cs="Times New Roman"/>
                <w:sz w:val="20"/>
                <w:szCs w:val="20"/>
                <w:lang w:eastAsia="nl-NL"/>
              </w:rPr>
              <w:t>Educatieve software</w:t>
            </w:r>
          </w:p>
        </w:tc>
        <w:tc>
          <w:tcPr>
            <w:tcW w:w="7087" w:type="dxa"/>
          </w:tcPr>
          <w:p w14:paraId="75762755" w14:textId="77777777" w:rsidR="00C412EB" w:rsidRPr="00C412EB" w:rsidRDefault="00C412EB" w:rsidP="00C412EB">
            <w:pPr>
              <w:tabs>
                <w:tab w:val="left" w:pos="454"/>
                <w:tab w:val="left" w:pos="1021"/>
                <w:tab w:val="left" w:pos="1588"/>
              </w:tabs>
              <w:rPr>
                <w:rFonts w:eastAsia="Times New Roman" w:cs="Times New Roman"/>
                <w:sz w:val="20"/>
                <w:szCs w:val="20"/>
                <w:lang w:eastAsia="nl-NL"/>
              </w:rPr>
            </w:pPr>
          </w:p>
        </w:tc>
      </w:tr>
      <w:tr w:rsidR="00C412EB" w:rsidRPr="00C412EB" w14:paraId="4E8017B7" w14:textId="77777777" w:rsidTr="006154B8">
        <w:tc>
          <w:tcPr>
            <w:tcW w:w="1980" w:type="dxa"/>
          </w:tcPr>
          <w:p w14:paraId="5104B673" w14:textId="77777777" w:rsidR="00C412EB" w:rsidRPr="00C412EB" w:rsidRDefault="00C412EB" w:rsidP="00C412EB">
            <w:pPr>
              <w:tabs>
                <w:tab w:val="left" w:pos="454"/>
                <w:tab w:val="left" w:pos="1021"/>
                <w:tab w:val="left" w:pos="1588"/>
              </w:tabs>
              <w:rPr>
                <w:rFonts w:eastAsia="Times New Roman" w:cs="Times New Roman"/>
                <w:sz w:val="20"/>
                <w:szCs w:val="20"/>
                <w:lang w:eastAsia="nl-NL"/>
              </w:rPr>
            </w:pPr>
            <w:r w:rsidRPr="00C412EB">
              <w:rPr>
                <w:rFonts w:eastAsia="Times New Roman" w:cs="Times New Roman"/>
                <w:sz w:val="20"/>
                <w:szCs w:val="20"/>
                <w:lang w:eastAsia="nl-NL"/>
              </w:rPr>
              <w:t>Leerpakketten</w:t>
            </w:r>
          </w:p>
        </w:tc>
        <w:tc>
          <w:tcPr>
            <w:tcW w:w="7087" w:type="dxa"/>
          </w:tcPr>
          <w:p w14:paraId="3CD83BEF" w14:textId="77777777" w:rsidR="00C412EB" w:rsidRPr="00C412EB" w:rsidRDefault="00C412EB" w:rsidP="00C412EB">
            <w:pPr>
              <w:tabs>
                <w:tab w:val="left" w:pos="454"/>
                <w:tab w:val="left" w:pos="1021"/>
                <w:tab w:val="left" w:pos="1588"/>
              </w:tabs>
              <w:rPr>
                <w:rFonts w:eastAsia="Times New Roman" w:cs="Times New Roman"/>
                <w:sz w:val="20"/>
                <w:szCs w:val="20"/>
                <w:lang w:eastAsia="nl-NL"/>
              </w:rPr>
            </w:pPr>
          </w:p>
        </w:tc>
      </w:tr>
      <w:tr w:rsidR="00C412EB" w:rsidRPr="00C412EB" w14:paraId="3C1866A6" w14:textId="77777777" w:rsidTr="006154B8">
        <w:tc>
          <w:tcPr>
            <w:tcW w:w="1980" w:type="dxa"/>
          </w:tcPr>
          <w:p w14:paraId="231AA3CB" w14:textId="77777777" w:rsidR="00C412EB" w:rsidRPr="00C412EB" w:rsidRDefault="00C412EB" w:rsidP="00C412EB">
            <w:pPr>
              <w:tabs>
                <w:tab w:val="left" w:pos="454"/>
                <w:tab w:val="left" w:pos="1021"/>
                <w:tab w:val="left" w:pos="1588"/>
              </w:tabs>
              <w:rPr>
                <w:rFonts w:eastAsia="Times New Roman" w:cs="Times New Roman"/>
                <w:sz w:val="20"/>
                <w:szCs w:val="20"/>
                <w:lang w:eastAsia="nl-NL"/>
              </w:rPr>
            </w:pPr>
            <w:r w:rsidRPr="00C412EB">
              <w:rPr>
                <w:rFonts w:eastAsia="Times New Roman" w:cs="Times New Roman"/>
                <w:sz w:val="20"/>
                <w:szCs w:val="20"/>
                <w:lang w:eastAsia="nl-NL"/>
              </w:rPr>
              <w:t>Knutselmaterialen</w:t>
            </w:r>
          </w:p>
        </w:tc>
        <w:tc>
          <w:tcPr>
            <w:tcW w:w="7087" w:type="dxa"/>
          </w:tcPr>
          <w:p w14:paraId="500A7431" w14:textId="77777777" w:rsidR="00C412EB" w:rsidRPr="00C412EB" w:rsidRDefault="00C412EB" w:rsidP="00C412EB">
            <w:pPr>
              <w:tabs>
                <w:tab w:val="left" w:pos="454"/>
                <w:tab w:val="left" w:pos="1021"/>
                <w:tab w:val="left" w:pos="1588"/>
              </w:tabs>
              <w:rPr>
                <w:rFonts w:eastAsia="Times New Roman" w:cs="Times New Roman"/>
                <w:sz w:val="20"/>
                <w:szCs w:val="20"/>
                <w:lang w:eastAsia="nl-NL"/>
              </w:rPr>
            </w:pPr>
          </w:p>
        </w:tc>
      </w:tr>
      <w:tr w:rsidR="00C412EB" w:rsidRPr="00C412EB" w14:paraId="386625D5" w14:textId="77777777" w:rsidTr="006154B8">
        <w:tc>
          <w:tcPr>
            <w:tcW w:w="1980" w:type="dxa"/>
          </w:tcPr>
          <w:p w14:paraId="0F26C8E5" w14:textId="77777777" w:rsidR="00C412EB" w:rsidRPr="00C412EB" w:rsidRDefault="00C412EB" w:rsidP="00C412EB">
            <w:pPr>
              <w:tabs>
                <w:tab w:val="left" w:pos="454"/>
                <w:tab w:val="left" w:pos="1021"/>
                <w:tab w:val="left" w:pos="1588"/>
              </w:tabs>
              <w:rPr>
                <w:rFonts w:eastAsia="Times New Roman" w:cs="Times New Roman"/>
                <w:sz w:val="20"/>
                <w:szCs w:val="20"/>
                <w:lang w:eastAsia="nl-NL"/>
              </w:rPr>
            </w:pPr>
            <w:r w:rsidRPr="00C412EB">
              <w:rPr>
                <w:rFonts w:eastAsia="Times New Roman" w:cs="Times New Roman"/>
                <w:sz w:val="20"/>
                <w:szCs w:val="20"/>
                <w:lang w:eastAsia="nl-NL"/>
              </w:rPr>
              <w:t>Kantoorartikelen</w:t>
            </w:r>
          </w:p>
        </w:tc>
        <w:tc>
          <w:tcPr>
            <w:tcW w:w="7087" w:type="dxa"/>
          </w:tcPr>
          <w:p w14:paraId="5DF5C3D2" w14:textId="77777777" w:rsidR="00C412EB" w:rsidRPr="00C412EB" w:rsidRDefault="00C412EB" w:rsidP="00C412EB">
            <w:pPr>
              <w:tabs>
                <w:tab w:val="left" w:pos="454"/>
                <w:tab w:val="left" w:pos="1021"/>
                <w:tab w:val="left" w:pos="1588"/>
              </w:tabs>
              <w:rPr>
                <w:rFonts w:eastAsia="Times New Roman" w:cs="Times New Roman"/>
                <w:sz w:val="20"/>
                <w:szCs w:val="20"/>
                <w:lang w:eastAsia="nl-NL"/>
              </w:rPr>
            </w:pPr>
          </w:p>
        </w:tc>
      </w:tr>
      <w:tr w:rsidR="00C412EB" w:rsidRPr="00C412EB" w14:paraId="21630853" w14:textId="77777777" w:rsidTr="006154B8">
        <w:tc>
          <w:tcPr>
            <w:tcW w:w="1980" w:type="dxa"/>
          </w:tcPr>
          <w:p w14:paraId="41C62E5A" w14:textId="77777777" w:rsidR="00C412EB" w:rsidRPr="00C412EB" w:rsidRDefault="00C412EB" w:rsidP="00C412EB">
            <w:pPr>
              <w:tabs>
                <w:tab w:val="left" w:pos="454"/>
                <w:tab w:val="left" w:pos="1021"/>
                <w:tab w:val="left" w:pos="1588"/>
              </w:tabs>
              <w:rPr>
                <w:rFonts w:eastAsia="Times New Roman" w:cs="Times New Roman"/>
                <w:sz w:val="20"/>
                <w:szCs w:val="20"/>
                <w:lang w:eastAsia="nl-NL"/>
              </w:rPr>
            </w:pPr>
            <w:r w:rsidRPr="00C412EB">
              <w:rPr>
                <w:rFonts w:eastAsia="Times New Roman" w:cs="Times New Roman"/>
                <w:sz w:val="20"/>
                <w:szCs w:val="20"/>
                <w:lang w:eastAsia="nl-NL"/>
              </w:rPr>
              <w:t xml:space="preserve">Ontwikkelmaterialen </w:t>
            </w:r>
          </w:p>
        </w:tc>
        <w:tc>
          <w:tcPr>
            <w:tcW w:w="7087" w:type="dxa"/>
          </w:tcPr>
          <w:p w14:paraId="6AED0198" w14:textId="77777777" w:rsidR="00C412EB" w:rsidRPr="00C412EB" w:rsidRDefault="00C412EB" w:rsidP="00C412EB">
            <w:pPr>
              <w:tabs>
                <w:tab w:val="left" w:pos="454"/>
                <w:tab w:val="left" w:pos="1021"/>
                <w:tab w:val="left" w:pos="1588"/>
              </w:tabs>
              <w:rPr>
                <w:rFonts w:eastAsia="Times New Roman" w:cs="Times New Roman"/>
                <w:sz w:val="20"/>
                <w:szCs w:val="20"/>
                <w:lang w:eastAsia="nl-NL"/>
              </w:rPr>
            </w:pPr>
          </w:p>
        </w:tc>
      </w:tr>
    </w:tbl>
    <w:p w14:paraId="40C8FBB3" w14:textId="77777777" w:rsidR="00D240AF" w:rsidRDefault="00D240AF"/>
    <w:sectPr w:rsidR="00D240AF">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CE968E" w14:textId="77777777" w:rsidR="00C412EB" w:rsidRDefault="00C412EB" w:rsidP="00C412EB">
      <w:pPr>
        <w:spacing w:after="0" w:line="240" w:lineRule="auto"/>
      </w:pPr>
      <w:r>
        <w:separator/>
      </w:r>
    </w:p>
  </w:endnote>
  <w:endnote w:type="continuationSeparator" w:id="0">
    <w:p w14:paraId="2D98C720" w14:textId="77777777" w:rsidR="00C412EB" w:rsidRDefault="00C412EB" w:rsidP="00C41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CF73D1" w14:textId="77777777" w:rsidR="00C412EB" w:rsidRDefault="00C412EB" w:rsidP="00C412EB">
      <w:pPr>
        <w:spacing w:after="0" w:line="240" w:lineRule="auto"/>
      </w:pPr>
      <w:r>
        <w:separator/>
      </w:r>
    </w:p>
  </w:footnote>
  <w:footnote w:type="continuationSeparator" w:id="0">
    <w:p w14:paraId="2C5AE4B1" w14:textId="77777777" w:rsidR="00C412EB" w:rsidRDefault="00C412EB" w:rsidP="00C412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7E5641" w14:textId="77777777" w:rsidR="00C412EB" w:rsidRPr="00A1619D" w:rsidRDefault="00C412EB" w:rsidP="00C412EB">
    <w:pPr>
      <w:tabs>
        <w:tab w:val="center" w:pos="4536"/>
        <w:tab w:val="right" w:pos="9072"/>
      </w:tabs>
      <w:spacing w:after="0" w:line="240" w:lineRule="auto"/>
      <w:rPr>
        <w:rFonts w:eastAsia="Times New Roman" w:cs="Times New Roman"/>
        <w:kern w:val="0"/>
        <w:sz w:val="20"/>
        <w:szCs w:val="20"/>
        <w:lang w:eastAsia="nl-NL"/>
        <w14:ligatures w14:val="none"/>
      </w:rPr>
    </w:pPr>
    <w:r w:rsidRPr="00A1619D">
      <w:rPr>
        <w:rFonts w:eastAsia="Times New Roman" w:cs="Times New Roman"/>
        <w:noProof/>
        <w:kern w:val="0"/>
        <w:sz w:val="20"/>
        <w:szCs w:val="20"/>
        <w:lang w:eastAsia="nl-NL"/>
        <w14:ligatures w14:val="none"/>
      </w:rPr>
      <w:drawing>
        <wp:anchor distT="0" distB="0" distL="114300" distR="114300" simplePos="0" relativeHeight="251659264" behindDoc="1" locked="0" layoutInCell="1" allowOverlap="1" wp14:anchorId="65C6736F" wp14:editId="09476748">
          <wp:simplePos x="0" y="0"/>
          <wp:positionH relativeFrom="margin">
            <wp:align>right</wp:align>
          </wp:positionH>
          <wp:positionV relativeFrom="paragraph">
            <wp:posOffset>-125730</wp:posOffset>
          </wp:positionV>
          <wp:extent cx="1172845" cy="353060"/>
          <wp:effectExtent l="0" t="0" r="8255" b="8890"/>
          <wp:wrapNone/>
          <wp:docPr id="10" name="Afbeelding 10" descr="Afbeelding met Lettertype, Graphics, logo,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Lettertype, Graphics, logo,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172845" cy="353060"/>
                  </a:xfrm>
                  <a:prstGeom prst="rect">
                    <a:avLst/>
                  </a:prstGeom>
                </pic:spPr>
              </pic:pic>
            </a:graphicData>
          </a:graphic>
        </wp:anchor>
      </w:drawing>
    </w:r>
    <w:r w:rsidRPr="00A1619D">
      <w:rPr>
        <w:rFonts w:eastAsia="Times New Roman" w:cs="Times New Roman"/>
        <w:kern w:val="0"/>
        <w:sz w:val="20"/>
        <w:szCs w:val="20"/>
        <w:lang w:eastAsia="nl-NL"/>
        <w14:ligatures w14:val="none"/>
      </w:rPr>
      <w:t>Aanbestedingsleidraad Onderwijs Leer Pakketten</w:t>
    </w:r>
  </w:p>
  <w:p w14:paraId="1ABFDA1A" w14:textId="77777777" w:rsidR="00C412EB" w:rsidRPr="00A1619D" w:rsidRDefault="00C412EB" w:rsidP="00C412EB">
    <w:pPr>
      <w:tabs>
        <w:tab w:val="center" w:pos="4536"/>
        <w:tab w:val="right" w:pos="9072"/>
      </w:tabs>
      <w:spacing w:after="0" w:line="240" w:lineRule="auto"/>
      <w:rPr>
        <w:rFonts w:eastAsia="Times New Roman" w:cs="Times New Roman"/>
        <w:kern w:val="0"/>
        <w:sz w:val="20"/>
        <w:szCs w:val="20"/>
        <w:lang w:eastAsia="nl-NL"/>
        <w14:ligatures w14:val="none"/>
      </w:rPr>
    </w:pPr>
    <w:r w:rsidRPr="00A1619D">
      <w:rPr>
        <w:rFonts w:eastAsia="Times New Roman" w:cs="Times New Roman"/>
        <w:kern w:val="0"/>
        <w:sz w:val="20"/>
        <w:szCs w:val="20"/>
        <w:lang w:eastAsia="nl-NL"/>
        <w14:ligatures w14:val="none"/>
      </w:rPr>
      <w:t>Ref. nummer: ML-EA-2024-2</w:t>
    </w:r>
    <w:r w:rsidRPr="00A1619D">
      <w:rPr>
        <w:rFonts w:eastAsia="Times New Roman" w:cs="Times New Roman"/>
        <w:kern w:val="0"/>
        <w:sz w:val="20"/>
        <w:szCs w:val="20"/>
        <w:lang w:eastAsia="nl-NL"/>
        <w14:ligatures w14:val="none"/>
      </w:rPr>
      <w:tab/>
    </w:r>
  </w:p>
  <w:p w14:paraId="4D1ECCCB" w14:textId="77777777" w:rsidR="00C412EB" w:rsidRPr="00A1619D" w:rsidRDefault="00C412EB" w:rsidP="00C412EB">
    <w:pPr>
      <w:tabs>
        <w:tab w:val="center" w:pos="4536"/>
        <w:tab w:val="right" w:pos="9072"/>
      </w:tabs>
      <w:spacing w:after="0" w:line="240" w:lineRule="auto"/>
      <w:rPr>
        <w:rFonts w:eastAsia="Times New Roman" w:cs="Times New Roman"/>
        <w:kern w:val="0"/>
        <w:sz w:val="20"/>
        <w:szCs w:val="20"/>
        <w:lang w:eastAsia="nl-NL"/>
        <w14:ligatures w14:val="none"/>
      </w:rPr>
    </w:pPr>
    <w:r w:rsidRPr="00A1619D">
      <w:rPr>
        <w:rFonts w:eastAsia="Times New Roman" w:cs="Times New Roman"/>
        <w:kern w:val="0"/>
        <w:sz w:val="20"/>
        <w:szCs w:val="20"/>
        <w:lang w:eastAsia="nl-NL"/>
        <w14:ligatures w14:val="none"/>
      </w:rPr>
      <w:t>___________________________________________________________________________________________</w:t>
    </w:r>
  </w:p>
  <w:p w14:paraId="61CFB142" w14:textId="77777777" w:rsidR="00C412EB" w:rsidRDefault="00C412E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2EB"/>
    <w:rsid w:val="00272F3C"/>
    <w:rsid w:val="00542813"/>
    <w:rsid w:val="008513FB"/>
    <w:rsid w:val="00C412EB"/>
    <w:rsid w:val="00C77E12"/>
    <w:rsid w:val="00D240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BE805"/>
  <w15:chartTrackingRefBased/>
  <w15:docId w15:val="{A824BBE4-50DF-4D7E-AC3A-EE9667324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HAnsi" w:hAnsi="Calibri" w:cstheme="minorBidi"/>
        <w:kern w:val="2"/>
        <w:sz w:val="22"/>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412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412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412E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412E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C412EB"/>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C412EB"/>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C412EB"/>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C412EB"/>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C412EB"/>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412E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412E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412EB"/>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C412EB"/>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C412EB"/>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C412EB"/>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C412EB"/>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C412EB"/>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C412EB"/>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C412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412E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412E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412EB"/>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C412E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412EB"/>
    <w:rPr>
      <w:i/>
      <w:iCs/>
      <w:color w:val="404040" w:themeColor="text1" w:themeTint="BF"/>
    </w:rPr>
  </w:style>
  <w:style w:type="paragraph" w:styleId="Lijstalinea">
    <w:name w:val="List Paragraph"/>
    <w:basedOn w:val="Standaard"/>
    <w:uiPriority w:val="34"/>
    <w:qFormat/>
    <w:rsid w:val="00C412EB"/>
    <w:pPr>
      <w:ind w:left="720"/>
      <w:contextualSpacing/>
    </w:pPr>
  </w:style>
  <w:style w:type="character" w:styleId="Intensievebenadrukking">
    <w:name w:val="Intense Emphasis"/>
    <w:basedOn w:val="Standaardalinea-lettertype"/>
    <w:uiPriority w:val="21"/>
    <w:qFormat/>
    <w:rsid w:val="00C412EB"/>
    <w:rPr>
      <w:i/>
      <w:iCs/>
      <w:color w:val="0F4761" w:themeColor="accent1" w:themeShade="BF"/>
    </w:rPr>
  </w:style>
  <w:style w:type="paragraph" w:styleId="Duidelijkcitaat">
    <w:name w:val="Intense Quote"/>
    <w:basedOn w:val="Standaard"/>
    <w:next w:val="Standaard"/>
    <w:link w:val="DuidelijkcitaatChar"/>
    <w:uiPriority w:val="30"/>
    <w:qFormat/>
    <w:rsid w:val="00C412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412EB"/>
    <w:rPr>
      <w:i/>
      <w:iCs/>
      <w:color w:val="0F4761" w:themeColor="accent1" w:themeShade="BF"/>
    </w:rPr>
  </w:style>
  <w:style w:type="character" w:styleId="Intensieveverwijzing">
    <w:name w:val="Intense Reference"/>
    <w:basedOn w:val="Standaardalinea-lettertype"/>
    <w:uiPriority w:val="32"/>
    <w:qFormat/>
    <w:rsid w:val="00C412EB"/>
    <w:rPr>
      <w:b/>
      <w:bCs/>
      <w:smallCaps/>
      <w:color w:val="0F4761" w:themeColor="accent1" w:themeShade="BF"/>
      <w:spacing w:val="5"/>
    </w:rPr>
  </w:style>
  <w:style w:type="paragraph" w:styleId="Koptekst">
    <w:name w:val="header"/>
    <w:basedOn w:val="Standaard"/>
    <w:link w:val="KoptekstChar"/>
    <w:uiPriority w:val="99"/>
    <w:unhideWhenUsed/>
    <w:rsid w:val="00C412E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412EB"/>
  </w:style>
  <w:style w:type="paragraph" w:styleId="Voettekst">
    <w:name w:val="footer"/>
    <w:basedOn w:val="Standaard"/>
    <w:link w:val="VoettekstChar"/>
    <w:uiPriority w:val="99"/>
    <w:unhideWhenUsed/>
    <w:rsid w:val="00C412E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412EB"/>
  </w:style>
  <w:style w:type="table" w:styleId="Tabelraster">
    <w:name w:val="Table Grid"/>
    <w:basedOn w:val="Standaardtabel"/>
    <w:uiPriority w:val="59"/>
    <w:rsid w:val="00C412EB"/>
    <w:pPr>
      <w:spacing w:after="0" w:line="240" w:lineRule="auto"/>
    </w:pPr>
    <w:rPr>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92940AC077074CB6AF220343A70C3D" ma:contentTypeVersion="13" ma:contentTypeDescription="Een nieuw document maken." ma:contentTypeScope="" ma:versionID="34b8e37b1dda6c9cc771a60028ea671c">
  <xsd:schema xmlns:xsd="http://www.w3.org/2001/XMLSchema" xmlns:xs="http://www.w3.org/2001/XMLSchema" xmlns:p="http://schemas.microsoft.com/office/2006/metadata/properties" xmlns:ns2="b4e822d5-dc06-49f1-b681-df364ee99ac8" xmlns:ns3="69af96e5-7795-4654-97b2-21352d0293b7" targetNamespace="http://schemas.microsoft.com/office/2006/metadata/properties" ma:root="true" ma:fieldsID="c1cf55fb1b11e79b1319839419db4c8e" ns2:_="" ns3:_="">
    <xsd:import namespace="b4e822d5-dc06-49f1-b681-df364ee99ac8"/>
    <xsd:import namespace="69af96e5-7795-4654-97b2-21352d0293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e822d5-dc06-49f1-b681-df364ee99a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62a0ff6d-8310-4402-88d4-56090226b50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af96e5-7795-4654-97b2-21352d0293b7"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Catch-all-kolom van taxonomie" ma:hidden="true" ma:list="{2786ca92-6e37-465e-a9e1-47fe9207705e}" ma:internalName="TaxCatchAll" ma:showField="CatchAllData" ma:web="69af96e5-7795-4654-97b2-21352d0293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9af96e5-7795-4654-97b2-21352d0293b7" xsi:nil="true"/>
    <lcf76f155ced4ddcb4097134ff3c332f xmlns="b4e822d5-dc06-49f1-b681-df364ee99a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D98F93A-8DDA-412E-9ED7-79065227AEFD}"/>
</file>

<file path=customXml/itemProps2.xml><?xml version="1.0" encoding="utf-8"?>
<ds:datastoreItem xmlns:ds="http://schemas.openxmlformats.org/officeDocument/2006/customXml" ds:itemID="{90579732-702A-458B-892B-39EBC4A869A3}"/>
</file>

<file path=customXml/itemProps3.xml><?xml version="1.0" encoding="utf-8"?>
<ds:datastoreItem xmlns:ds="http://schemas.openxmlformats.org/officeDocument/2006/customXml" ds:itemID="{4A433C84-BF55-4B40-9DCC-30A398F4471B}"/>
</file>

<file path=docProps/app.xml><?xml version="1.0" encoding="utf-8"?>
<Properties xmlns="http://schemas.openxmlformats.org/officeDocument/2006/extended-properties" xmlns:vt="http://schemas.openxmlformats.org/officeDocument/2006/docPropsVTypes">
  <Template>Normal</Template>
  <TotalTime>1</TotalTime>
  <Pages>1</Pages>
  <Words>96</Words>
  <Characters>605</Characters>
  <Application>Microsoft Office Word</Application>
  <DocSecurity>0</DocSecurity>
  <Lines>37</Lines>
  <Paragraphs>13</Paragraphs>
  <ScaleCrop>false</ScaleCrop>
  <Company/>
  <LinksUpToDate>false</LinksUpToDate>
  <CharactersWithSpaces>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Ruben Gubbels</dc:creator>
  <cp:keywords/>
  <dc:description/>
  <cp:lastModifiedBy>Ruben Gubbels</cp:lastModifiedBy>
  <cp:revision>1</cp:revision>
  <dcterms:created xsi:type="dcterms:W3CDTF">2024-11-04T13:25:00Z</dcterms:created>
  <dcterms:modified xsi:type="dcterms:W3CDTF">2024-11-04T13:27:00Z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0x0101003892940AC077074CB6AF220343A70C3D</vt:lpwstr>
  </property>
</Properties>
</file>