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6037DEF7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0D1093">
        <w:rPr>
          <w:rFonts w:ascii="Verdana" w:hAnsi="Verdana" w:cs="Arial"/>
          <w:b/>
          <w:sz w:val="22"/>
          <w:szCs w:val="22"/>
        </w:rPr>
        <w:t xml:space="preserve">9 </w:t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74816A5B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>nschrijver meedingt naar de gunning van de opdracht</w:t>
      </w:r>
      <w:r w:rsidR="000D1093">
        <w:rPr>
          <w:szCs w:val="18"/>
        </w:rPr>
        <w:t xml:space="preserve"> Transport- en opslagmiddelen IUC23-728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67128C93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</w:t>
      </w:r>
      <w:r w:rsidRPr="001C067B">
        <w:rPr>
          <w:rFonts w:cs="Arial"/>
          <w:szCs w:val="18"/>
        </w:rPr>
        <w:t xml:space="preserve">wordt gesloten onder opschortende voorwaarde van een </w:t>
      </w:r>
      <w:r w:rsidR="004A3637" w:rsidRPr="001C067B">
        <w:rPr>
          <w:rFonts w:cs="Arial"/>
          <w:szCs w:val="18"/>
        </w:rPr>
        <w:t>raamovereenkomst</w:t>
      </w:r>
      <w:r w:rsidRPr="001C067B">
        <w:rPr>
          <w:rFonts w:cs="Arial"/>
          <w:szCs w:val="18"/>
        </w:rPr>
        <w:t xml:space="preserve"> tussen de </w:t>
      </w:r>
      <w:r w:rsidR="001C067B" w:rsidRPr="001C067B">
        <w:rPr>
          <w:rFonts w:cs="Arial"/>
          <w:szCs w:val="18"/>
        </w:rPr>
        <w:t xml:space="preserve">het ministerie van </w:t>
      </w:r>
      <w:proofErr w:type="spellStart"/>
      <w:r w:rsidR="001C067B" w:rsidRPr="001C067B">
        <w:rPr>
          <w:rFonts w:cs="Arial"/>
          <w:szCs w:val="18"/>
        </w:rPr>
        <w:t>Financien</w:t>
      </w:r>
      <w:proofErr w:type="spellEnd"/>
      <w:r w:rsidRPr="001C067B">
        <w:rPr>
          <w:rFonts w:cs="Arial"/>
          <w:szCs w:val="18"/>
        </w:rPr>
        <w:t xml:space="preserve"> </w:t>
      </w:r>
      <w:r w:rsidR="00A62C80" w:rsidRPr="001C067B">
        <w:rPr>
          <w:rFonts w:cs="Arial"/>
          <w:szCs w:val="18"/>
        </w:rPr>
        <w:t>(oftewel o</w:t>
      </w:r>
      <w:r w:rsidR="006E4B3F" w:rsidRPr="001C067B">
        <w:rPr>
          <w:rFonts w:cs="Arial"/>
          <w:szCs w:val="18"/>
        </w:rPr>
        <w:t xml:space="preserve">pdrachtgever) </w:t>
      </w:r>
      <w:r w:rsidRPr="001C067B">
        <w:rPr>
          <w:rFonts w:cs="Arial"/>
          <w:szCs w:val="18"/>
        </w:rPr>
        <w:t>en Hoofdaannemer aangaa</w:t>
      </w:r>
      <w:r w:rsidRPr="00917072">
        <w:rPr>
          <w:rFonts w:cs="Arial"/>
          <w:szCs w:val="18"/>
        </w:rPr>
        <w:t xml:space="preserve">nde de aanbesteding </w:t>
      </w:r>
      <w:r w:rsidR="000D1093">
        <w:rPr>
          <w:szCs w:val="18"/>
        </w:rPr>
        <w:t>IUC23-728 Transport- en Opslagmiddelen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744449179">
    <w:abstractNumId w:val="4"/>
  </w:num>
  <w:num w:numId="2" w16cid:durableId="1088388995">
    <w:abstractNumId w:val="5"/>
  </w:num>
  <w:num w:numId="3" w16cid:durableId="465050431">
    <w:abstractNumId w:val="1"/>
  </w:num>
  <w:num w:numId="4" w16cid:durableId="246185678">
    <w:abstractNumId w:val="0"/>
  </w:num>
  <w:num w:numId="5" w16cid:durableId="1097362251">
    <w:abstractNumId w:val="3"/>
  </w:num>
  <w:num w:numId="6" w16cid:durableId="750195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D1093"/>
    <w:rsid w:val="00151705"/>
    <w:rsid w:val="00194534"/>
    <w:rsid w:val="001C067B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B0F96"/>
    <w:rsid w:val="00EE42A9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Edmee E. Schreuders</cp:lastModifiedBy>
  <cp:revision>4</cp:revision>
  <dcterms:created xsi:type="dcterms:W3CDTF">2024-03-20T13:37:00Z</dcterms:created>
  <dcterms:modified xsi:type="dcterms:W3CDTF">2024-06-30T19:52:00Z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