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805C" w14:textId="51B600CB" w:rsidR="007C7DE6" w:rsidRPr="000A79E3" w:rsidRDefault="007C7DE6" w:rsidP="007C7DE6">
      <w:pPr>
        <w:rPr>
          <w:b/>
          <w:bCs/>
          <w:sz w:val="24"/>
          <w:szCs w:val="24"/>
        </w:rPr>
      </w:pPr>
      <w:r w:rsidRPr="000A79E3">
        <w:rPr>
          <w:b/>
          <w:bCs/>
          <w:sz w:val="24"/>
          <w:szCs w:val="24"/>
        </w:rPr>
        <w:t xml:space="preserve">Bijlage </w:t>
      </w:r>
      <w:r w:rsidR="00EB0D0E">
        <w:rPr>
          <w:b/>
          <w:bCs/>
          <w:sz w:val="24"/>
          <w:szCs w:val="24"/>
        </w:rPr>
        <w:t xml:space="preserve">5 </w:t>
      </w:r>
      <w:r w:rsidRPr="00F60F1C">
        <w:rPr>
          <w:b/>
          <w:bCs/>
          <w:sz w:val="24"/>
          <w:szCs w:val="24"/>
        </w:rPr>
        <w:t>Tevredenheidsverklaring</w:t>
      </w:r>
      <w:r w:rsidRPr="000A79E3">
        <w:rPr>
          <w:b/>
          <w:bCs/>
          <w:sz w:val="24"/>
          <w:szCs w:val="24"/>
        </w:rPr>
        <w:t xml:space="preserve"> </w:t>
      </w:r>
      <w:r w:rsidRPr="00F60F1C">
        <w:rPr>
          <w:b/>
          <w:bCs/>
          <w:sz w:val="24"/>
          <w:szCs w:val="24"/>
        </w:rPr>
        <w:t>Beschermd Thuis</w:t>
      </w:r>
    </w:p>
    <w:p w14:paraId="7640B6DB" w14:textId="0041178C" w:rsidR="006F0CD3" w:rsidRDefault="006F0CD3" w:rsidP="006F0CD3">
      <w:r>
        <w:t xml:space="preserve">Europees Openbare aanbesteding </w:t>
      </w:r>
      <w:r w:rsidR="004D1BAE">
        <w:t>B</w:t>
      </w:r>
      <w:r>
        <w:t xml:space="preserve">eschermd </w:t>
      </w:r>
      <w:r w:rsidR="004D1BAE">
        <w:t>T</w:t>
      </w:r>
      <w:r>
        <w:t xml:space="preserve">huis </w:t>
      </w:r>
    </w:p>
    <w:p w14:paraId="5661B4C7" w14:textId="2BB3D3BD" w:rsidR="009C544B" w:rsidRDefault="006F0CD3" w:rsidP="006F0CD3">
      <w:r>
        <w:t>Kenmerk: 2024-09/RT-GBT/TVOS-01</w:t>
      </w:r>
    </w:p>
    <w:p w14:paraId="298CF498" w14:textId="77777777" w:rsidR="00F340C5" w:rsidRDefault="00F340C5" w:rsidP="00F340C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340C5" w14:paraId="7CCD2115" w14:textId="77777777" w:rsidTr="00EE5B06">
        <w:tc>
          <w:tcPr>
            <w:tcW w:w="9060" w:type="dxa"/>
          </w:tcPr>
          <w:p w14:paraId="53131EC4" w14:textId="77777777" w:rsidR="00F340C5" w:rsidRDefault="00F340C5" w:rsidP="00F340C5">
            <w:pPr>
              <w:spacing w:line="360" w:lineRule="auto"/>
            </w:pPr>
            <w:r w:rsidRPr="00F340C5">
              <w:t xml:space="preserve">Het referentie-project dient uitgevoerd te zijn in de afgelopen </w:t>
            </w:r>
            <w:r w:rsidR="006F0CD3">
              <w:t>drie</w:t>
            </w:r>
            <w:r w:rsidRPr="00F340C5">
              <w:t xml:space="preserve"> jaren, te meten vanaf </w:t>
            </w:r>
            <w:r w:rsidR="00A64F62" w:rsidRPr="00A64F62">
              <w:rPr>
                <w:highlight w:val="yellow"/>
              </w:rPr>
              <w:t>datum</w:t>
            </w:r>
            <w:r w:rsidRPr="00F340C5">
              <w:t>. Doel van deze referentie is het aantonen dat de inschrijver laat zien in staat te zijn geweest vergelijkbare projecten vakkundig te realiseren.</w:t>
            </w:r>
            <w:r w:rsidR="00A64F62">
              <w:t xml:space="preserve"> </w:t>
            </w:r>
          </w:p>
          <w:p w14:paraId="7AF4AD45" w14:textId="77777777" w:rsidR="00A64F62" w:rsidRDefault="00A64F62" w:rsidP="00F340C5">
            <w:pPr>
              <w:spacing w:line="360" w:lineRule="auto"/>
            </w:pPr>
          </w:p>
          <w:p w14:paraId="1F9045A9" w14:textId="5928CEED" w:rsidR="00A64F62" w:rsidRDefault="00A64F62" w:rsidP="00F340C5">
            <w:pPr>
              <w:spacing w:line="360" w:lineRule="auto"/>
            </w:pPr>
            <w:r w:rsidRPr="00A64F62">
              <w:t xml:space="preserve">Uitsluitend referentieopdrachten waarbij de potentiële </w:t>
            </w:r>
            <w:r w:rsidR="007C7DE6">
              <w:t>A</w:t>
            </w:r>
            <w:r w:rsidRPr="00A64F62">
              <w:t xml:space="preserve">anbieder als eindverantwoordelijke partij heeft gefungeerd zijn geldig. Dit betekent dat uitsluitend de gemeente(n) of zorgkantoor of zorgverzekeraar geldige referenten kunnen zijn. Dit betekent ook dat referentieopdrachten waarbij de potentiële </w:t>
            </w:r>
            <w:r w:rsidR="007C7DE6">
              <w:t>A</w:t>
            </w:r>
            <w:r w:rsidRPr="00A64F62">
              <w:t xml:space="preserve">anbieder als onderaannemer heeft gefungeerd niet gelden. In het geval de potentiële aanbieder de referentieopdracht in (andere) combinatie met andere ondernemers heeft verricht dan waarmee hij nu de </w:t>
            </w:r>
            <w:r w:rsidR="003D0DC4">
              <w:t>I</w:t>
            </w:r>
            <w:r w:rsidRPr="00A64F62">
              <w:t>nschrijving vormgeeft, dan telt slechts zijn aandeel in de referentieopdracht mee bij de beoordeling of aan de ervaringseis wordt voldaan.</w:t>
            </w:r>
          </w:p>
        </w:tc>
      </w:tr>
    </w:tbl>
    <w:p w14:paraId="2CB4A8DC" w14:textId="77777777" w:rsidR="009C544B" w:rsidRDefault="009C544B" w:rsidP="008F6C27"/>
    <w:p w14:paraId="4B08FC4D" w14:textId="77777777" w:rsidR="00F340C5" w:rsidRDefault="00F340C5" w:rsidP="008F6C27"/>
    <w:p w14:paraId="29BEBDD0" w14:textId="54D4187C" w:rsidR="009C544B" w:rsidRDefault="00C52FDA" w:rsidP="008F6C27">
      <w:r w:rsidRPr="00C52FDA">
        <w:t xml:space="preserve">Hierbij verklaren wij, </w:t>
      </w:r>
      <w:r w:rsidR="009C544B">
        <w:t>&lt;</w:t>
      </w:r>
      <w:r w:rsidR="009C544B" w:rsidRPr="009E1152">
        <w:rPr>
          <w:color w:val="FF0000"/>
        </w:rPr>
        <w:t xml:space="preserve">naam verklarende </w:t>
      </w:r>
      <w:r w:rsidR="00A64F62">
        <w:rPr>
          <w:color w:val="FF0000"/>
        </w:rPr>
        <w:t>opdrachtgever</w:t>
      </w:r>
      <w:r w:rsidR="009C544B">
        <w:t>&gt;</w:t>
      </w:r>
      <w:r w:rsidRPr="00C52FDA">
        <w:t xml:space="preserve">, dat </w:t>
      </w:r>
      <w:r w:rsidR="009C544B">
        <w:t xml:space="preserve">&lt; </w:t>
      </w:r>
      <w:r w:rsidR="009C544B" w:rsidRPr="009E1152">
        <w:rPr>
          <w:color w:val="FF0000"/>
        </w:rPr>
        <w:t xml:space="preserve">naam </w:t>
      </w:r>
      <w:r w:rsidR="00CA35FD">
        <w:rPr>
          <w:color w:val="FF0000"/>
        </w:rPr>
        <w:t>A</w:t>
      </w:r>
      <w:r w:rsidR="00A64F62">
        <w:rPr>
          <w:color w:val="FF0000"/>
        </w:rPr>
        <w:t>anbiede</w:t>
      </w:r>
      <w:r w:rsidR="00AA03E8" w:rsidRPr="009E1152">
        <w:rPr>
          <w:color w:val="FF0000"/>
        </w:rPr>
        <w:t>r</w:t>
      </w:r>
      <w:r w:rsidR="009C544B">
        <w:t xml:space="preserve">&gt; </w:t>
      </w:r>
      <w:r w:rsidRPr="00C52FDA">
        <w:t xml:space="preserve"> </w:t>
      </w:r>
      <w:r w:rsidR="00E4711E">
        <w:t>de onderstaande opdracht t</w:t>
      </w:r>
      <w:r w:rsidR="009C544B" w:rsidRPr="009C544B">
        <w:t xml:space="preserve">ijdig, correct en naar tevredenheid </w:t>
      </w:r>
      <w:r w:rsidRPr="00C52FDA">
        <w:t>voor ons</w:t>
      </w:r>
      <w:r w:rsidR="009C544B">
        <w:t xml:space="preserve"> </w:t>
      </w:r>
      <w:r w:rsidRPr="00C52FDA">
        <w:t>heeft uitgevoerd</w:t>
      </w:r>
      <w:r w:rsidR="00F340C5">
        <w:t>.</w:t>
      </w:r>
      <w:r w:rsidRPr="00C52FDA">
        <w:br/>
      </w:r>
    </w:p>
    <w:p w14:paraId="1584AFC1" w14:textId="08A1F24B" w:rsidR="009C544B" w:rsidRDefault="009C544B" w:rsidP="00F340C5">
      <w:r>
        <w:t xml:space="preserve">Uitgevoerde opdracht: </w:t>
      </w:r>
      <w:r w:rsidR="00C52FDA" w:rsidRPr="00C52FDA">
        <w:t xml:space="preserve"> </w:t>
      </w:r>
      <w:r>
        <w:t xml:space="preserve">&lt; </w:t>
      </w:r>
      <w:r w:rsidRPr="009E1152">
        <w:rPr>
          <w:color w:val="FF0000"/>
        </w:rPr>
        <w:t>korte omschrijving opdracht</w:t>
      </w:r>
      <w:r w:rsidR="00A64F62">
        <w:t xml:space="preserve"> </w:t>
      </w:r>
      <w:r>
        <w:t xml:space="preserve">&gt; </w:t>
      </w:r>
      <w:r w:rsidR="00C52FDA" w:rsidRPr="00C52FDA">
        <w:br/>
      </w:r>
    </w:p>
    <w:p w14:paraId="1E5734C4" w14:textId="48D5A9E6" w:rsidR="00E4711E" w:rsidRDefault="00E4711E" w:rsidP="008F6C27">
      <w:r>
        <w:t>Opdrachtgeve</w:t>
      </w:r>
      <w:r w:rsidR="00A64F62">
        <w:t>r</w:t>
      </w:r>
      <w:r w:rsidR="00C52FDA" w:rsidRPr="00C52FDA">
        <w:t xml:space="preserve">: </w:t>
      </w:r>
    </w:p>
    <w:p w14:paraId="128FF8C8" w14:textId="77777777" w:rsidR="00E4711E" w:rsidRDefault="00E4711E" w:rsidP="008F6C27">
      <w:r>
        <w:t>Begindatum opdracht:</w:t>
      </w:r>
    </w:p>
    <w:p w14:paraId="3847BF43" w14:textId="77777777" w:rsidR="00E4711E" w:rsidRDefault="00E4711E" w:rsidP="008F6C27">
      <w:r>
        <w:t>Einddatum opdracht:</w:t>
      </w:r>
    </w:p>
    <w:p w14:paraId="3381466E" w14:textId="77777777" w:rsidR="00E4711E" w:rsidRDefault="00E4711E" w:rsidP="008F6C27"/>
    <w:p w14:paraId="0177C2AE" w14:textId="1517F1E0" w:rsidR="00E4711E" w:rsidRDefault="00E4711E" w:rsidP="008F6C27">
      <w:r>
        <w:t xml:space="preserve">Specifiek verklaren wij dat </w:t>
      </w:r>
      <w:r w:rsidR="009E1152">
        <w:t>de l</w:t>
      </w:r>
      <w:r>
        <w:t>everancier in ieder geval over de volgende kerncompetenties beschikt (aankruisen indien van toepassing):</w:t>
      </w:r>
    </w:p>
    <w:p w14:paraId="3C3A5573" w14:textId="77777777" w:rsidR="00CA35FD" w:rsidRDefault="00CA35FD" w:rsidP="008F6C27"/>
    <w:p w14:paraId="46BB8DA7" w14:textId="77777777" w:rsidR="00A64F62" w:rsidRDefault="00A64F62" w:rsidP="00A64F62">
      <w:r>
        <w:t>[ ]  Ervaring met het bieden van begeleiding en het aanleren van praktische vaardigheden waaronder onderhouden van een sociaal netwerk, beheer van financiën en huishoudelijke taken in het kader van Wmo/</w:t>
      </w:r>
      <w:proofErr w:type="spellStart"/>
      <w:r>
        <w:t>Wlz</w:t>
      </w:r>
      <w:proofErr w:type="spellEnd"/>
      <w:r>
        <w:t>/Jeugdwet.</w:t>
      </w:r>
    </w:p>
    <w:p w14:paraId="24361829" w14:textId="77777777" w:rsidR="00A64F62" w:rsidRDefault="00A64F62" w:rsidP="00A64F62"/>
    <w:p w14:paraId="4A49A43A" w14:textId="657FB326" w:rsidR="00A64F62" w:rsidRDefault="00A64F62" w:rsidP="00A64F62">
      <w:r>
        <w:t xml:space="preserve">[ ]  Ervaring met het begeleiden van minimaal 30 volwassenen in </w:t>
      </w:r>
      <w:r w:rsidR="00E72B57" w:rsidRPr="00CE6B9F">
        <w:rPr>
          <w:b/>
          <w:bCs/>
        </w:rPr>
        <w:t>1 jaar</w:t>
      </w:r>
      <w:r w:rsidR="00002DD8" w:rsidRPr="00CE6B9F">
        <w:rPr>
          <w:b/>
          <w:bCs/>
        </w:rPr>
        <w:t xml:space="preserve"> binnen de laatste 3 jaar</w:t>
      </w:r>
      <w:r w:rsidR="00002DD8">
        <w:t xml:space="preserve"> voor uiterste inschrijfdatum</w:t>
      </w:r>
      <w:r>
        <w:t>.</w:t>
      </w:r>
    </w:p>
    <w:p w14:paraId="062E1BEB" w14:textId="77777777" w:rsidR="00A64F62" w:rsidRDefault="00A64F62" w:rsidP="00A64F62"/>
    <w:p w14:paraId="31F1A77E" w14:textId="77777777" w:rsidR="00A64F62" w:rsidRDefault="00A64F62" w:rsidP="00A64F62">
      <w:r>
        <w:t>[ ]  Minimaal ervaring met (een combinatie van) 2 van onderstaande problematieken:</w:t>
      </w:r>
    </w:p>
    <w:p w14:paraId="1EB34B31" w14:textId="224F9899" w:rsidR="00A64F62" w:rsidRDefault="00A64F62" w:rsidP="00A64F62">
      <w:r>
        <w:t>□ Psychische/psychiatrische problematiek;</w:t>
      </w:r>
    </w:p>
    <w:p w14:paraId="5F58560A" w14:textId="77777777" w:rsidR="00A64F62" w:rsidRDefault="00A64F62" w:rsidP="00A64F62">
      <w:r>
        <w:t>□ Verslavingsproblematiek;</w:t>
      </w:r>
    </w:p>
    <w:p w14:paraId="5AE9A329" w14:textId="77777777" w:rsidR="00A64F62" w:rsidRDefault="00A64F62" w:rsidP="00A64F62">
      <w:r>
        <w:t>□ Gedrags-/agressiereguleringsproblematiek;</w:t>
      </w:r>
    </w:p>
    <w:p w14:paraId="50253A74" w14:textId="77777777" w:rsidR="00A64F62" w:rsidRDefault="00A64F62" w:rsidP="00A64F62">
      <w:r>
        <w:t>□ Lichte verstandelijke beperking;</w:t>
      </w:r>
    </w:p>
    <w:p w14:paraId="79742376" w14:textId="3F4056D2" w:rsidR="00E4711E" w:rsidRPr="00E4711E" w:rsidRDefault="00A64F62" w:rsidP="00A64F62">
      <w:r>
        <w:t>□ Forensische zorg hebben gehad en uitbehandeld zijn.</w:t>
      </w:r>
    </w:p>
    <w:p w14:paraId="5E68D16D" w14:textId="77777777" w:rsidR="00A64F62" w:rsidRDefault="00A64F62" w:rsidP="008F6C27"/>
    <w:p w14:paraId="181681DD" w14:textId="629DE50B" w:rsidR="009C544B" w:rsidRDefault="00C52FDA" w:rsidP="008F6C27">
      <w:r w:rsidRPr="00C52FDA">
        <w:t>Onze ervaringen ten aanzien van de samenwerking, de wijze van organisatie en inzet en de</w:t>
      </w:r>
      <w:r w:rsidRPr="00C52FDA">
        <w:br/>
        <w:t>professio</w:t>
      </w:r>
      <w:r w:rsidR="00E4711E">
        <w:t>naliteit van de medewerkers van de leverancier</w:t>
      </w:r>
      <w:r w:rsidRPr="00C52FDA">
        <w:t xml:space="preserve"> bij </w:t>
      </w:r>
      <w:r w:rsidR="009C544B">
        <w:t>deze opdracht</w:t>
      </w:r>
      <w:r w:rsidRPr="00C52FDA">
        <w:t xml:space="preserve"> zijn goed.</w:t>
      </w:r>
      <w:r w:rsidR="009E1152">
        <w:t xml:space="preserve"> </w:t>
      </w:r>
      <w:r w:rsidR="00F340C5">
        <w:t>De</w:t>
      </w:r>
      <w:r w:rsidR="00F340C5" w:rsidRPr="00F340C5">
        <w:t xml:space="preserve"> opdracht </w:t>
      </w:r>
      <w:r w:rsidR="00F340C5">
        <w:t xml:space="preserve">is </w:t>
      </w:r>
      <w:r w:rsidR="00F340C5" w:rsidRPr="00F340C5">
        <w:t>naar tevredenheid en binnen de gestelde termijn en budget uitgevoerd.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1152" w14:paraId="18CFF3FD" w14:textId="77777777" w:rsidTr="009E1152">
        <w:tc>
          <w:tcPr>
            <w:tcW w:w="9060" w:type="dxa"/>
          </w:tcPr>
          <w:p w14:paraId="5BD86CBA" w14:textId="24DD0DF5" w:rsidR="009E1152" w:rsidRDefault="009004A7" w:rsidP="008F6C27">
            <w:r>
              <w:t xml:space="preserve">NB: </w:t>
            </w:r>
            <w:r w:rsidR="009E1152">
              <w:t>U mag deze tekst – voor zover nodig- naar uw eigen inzicht aanpassen.</w:t>
            </w:r>
          </w:p>
        </w:tc>
      </w:tr>
    </w:tbl>
    <w:p w14:paraId="4E26F10D" w14:textId="46FA66B4" w:rsidR="00F340C5" w:rsidRDefault="00F340C5" w:rsidP="008F6C27"/>
    <w:p w14:paraId="0F42D851" w14:textId="77777777" w:rsidR="00F340C5" w:rsidRDefault="00F340C5" w:rsidP="008F6C27"/>
    <w:p w14:paraId="3280B5F5" w14:textId="77777777" w:rsidR="009C544B" w:rsidRDefault="009C544B" w:rsidP="008F6C27">
      <w:r>
        <w:t>Datum:</w:t>
      </w:r>
    </w:p>
    <w:p w14:paraId="0ED1341A" w14:textId="77777777" w:rsidR="009C544B" w:rsidRDefault="009C544B" w:rsidP="008F6C27"/>
    <w:p w14:paraId="0AC8707D" w14:textId="06CFEC56" w:rsidR="009C544B" w:rsidRDefault="009C544B" w:rsidP="008F6C27">
      <w:r>
        <w:t xml:space="preserve">&lt; naam verklarende </w:t>
      </w:r>
      <w:r w:rsidR="00A64F62">
        <w:t>opdrachtgever</w:t>
      </w:r>
      <w:r>
        <w:t xml:space="preserve">&gt; </w:t>
      </w:r>
    </w:p>
    <w:p w14:paraId="469010E0" w14:textId="77777777" w:rsidR="009C544B" w:rsidRDefault="009C544B" w:rsidP="008F6C27"/>
    <w:p w14:paraId="1FE43453" w14:textId="77777777" w:rsidR="009C544B" w:rsidRDefault="009C544B" w:rsidP="008F6C27">
      <w:r>
        <w:t>&lt; naam en functie&gt;</w:t>
      </w:r>
    </w:p>
    <w:p w14:paraId="10B80A8E" w14:textId="77777777" w:rsidR="009C544B" w:rsidRDefault="009C544B" w:rsidP="008F6C27"/>
    <w:p w14:paraId="7F79981D" w14:textId="35B4B5AC" w:rsidR="009C544B" w:rsidRDefault="00AA03E8" w:rsidP="008F6C27">
      <w:r>
        <w:t>H</w:t>
      </w:r>
      <w:r w:rsidR="009C544B">
        <w:t>andtekening</w:t>
      </w:r>
    </w:p>
    <w:p w14:paraId="2A0E213A" w14:textId="70AA5E06" w:rsidR="00AA03E8" w:rsidRDefault="00AA03E8" w:rsidP="008F6C27"/>
    <w:p w14:paraId="52E60484" w14:textId="5D480B00" w:rsidR="00AA03E8" w:rsidRDefault="00AA03E8" w:rsidP="008F6C27"/>
    <w:p w14:paraId="2FDAF10B" w14:textId="7D5DF800" w:rsidR="00AA03E8" w:rsidRDefault="00AA03E8" w:rsidP="008F6C27"/>
    <w:p w14:paraId="1900235F" w14:textId="52A6C8A2" w:rsidR="00AA03E8" w:rsidRPr="004A5CDD" w:rsidRDefault="00AA03E8" w:rsidP="008F6C27">
      <w:r w:rsidRPr="00AA03E8">
        <w:t xml:space="preserve">Deze tevredenheidsverklaringen moeten zo spoedig mogelijk, maar in ieder geval binnen 5 werkdagen na de gunningsbeslissing, per e-mail aan de contactpersoon genoemd in </w:t>
      </w:r>
      <w:r w:rsidRPr="00A64F62">
        <w:rPr>
          <w:highlight w:val="yellow"/>
        </w:rPr>
        <w:t>paragraaf 2.2</w:t>
      </w:r>
      <w:r w:rsidRPr="00AA03E8">
        <w:t xml:space="preserve"> worden verstrekt.</w:t>
      </w:r>
    </w:p>
    <w:sectPr w:rsidR="00AA03E8" w:rsidRPr="004A5CDD" w:rsidSect="004B7D8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FDA"/>
    <w:rsid w:val="00002DD8"/>
    <w:rsid w:val="002050E4"/>
    <w:rsid w:val="0021188C"/>
    <w:rsid w:val="00273CEB"/>
    <w:rsid w:val="00392A1A"/>
    <w:rsid w:val="003D0DC4"/>
    <w:rsid w:val="0047027F"/>
    <w:rsid w:val="004A5CDD"/>
    <w:rsid w:val="004B7D82"/>
    <w:rsid w:val="004D1BAE"/>
    <w:rsid w:val="0056577C"/>
    <w:rsid w:val="006F0CD3"/>
    <w:rsid w:val="007373BC"/>
    <w:rsid w:val="007C7DE6"/>
    <w:rsid w:val="008F6C27"/>
    <w:rsid w:val="008F7137"/>
    <w:rsid w:val="009004A7"/>
    <w:rsid w:val="009C544B"/>
    <w:rsid w:val="009E1152"/>
    <w:rsid w:val="00A23891"/>
    <w:rsid w:val="00A64F62"/>
    <w:rsid w:val="00AA03E8"/>
    <w:rsid w:val="00AD091A"/>
    <w:rsid w:val="00B77D96"/>
    <w:rsid w:val="00C52FDA"/>
    <w:rsid w:val="00CA35FD"/>
    <w:rsid w:val="00CB441C"/>
    <w:rsid w:val="00CB50AF"/>
    <w:rsid w:val="00CB6623"/>
    <w:rsid w:val="00CC3CE0"/>
    <w:rsid w:val="00CE6B9F"/>
    <w:rsid w:val="00E4711E"/>
    <w:rsid w:val="00E72B57"/>
    <w:rsid w:val="00EB0D0E"/>
    <w:rsid w:val="00EB104D"/>
    <w:rsid w:val="00F3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61A7"/>
  <w15:chartTrackingRefBased/>
  <w15:docId w15:val="{9797AEE6-0220-44CE-AF70-A7FE1D9E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18"/>
        <w:lang w:val="nl-N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3CEB"/>
  </w:style>
  <w:style w:type="paragraph" w:styleId="Kop1">
    <w:name w:val="heading 1"/>
    <w:basedOn w:val="Standaard"/>
    <w:next w:val="Standaard"/>
    <w:link w:val="Kop1Char"/>
    <w:uiPriority w:val="9"/>
    <w:qFormat/>
    <w:rsid w:val="00273CEB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273CEB"/>
    <w:pPr>
      <w:keepNext/>
      <w:keepLines/>
      <w:spacing w:before="200"/>
      <w:outlineLvl w:val="1"/>
    </w:pPr>
    <w:rPr>
      <w:rFonts w:eastAsiaTheme="majorEastAsia" w:cstheme="majorBidi"/>
      <w:bCs/>
      <w:i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273CEB"/>
    <w:pPr>
      <w:keepNext/>
      <w:keepLines/>
      <w:spacing w:before="200"/>
      <w:outlineLvl w:val="2"/>
    </w:pPr>
    <w:rPr>
      <w:rFonts w:eastAsiaTheme="majorEastAsia" w:cstheme="majorBidi"/>
      <w:bCs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3CEB"/>
    <w:rPr>
      <w:rFonts w:eastAsiaTheme="majorEastAsia" w:cstheme="majorBidi"/>
      <w:b/>
      <w:bCs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273CEB"/>
    <w:rPr>
      <w:rFonts w:eastAsiaTheme="majorEastAsia" w:cstheme="majorBidi"/>
      <w:bCs/>
      <w:i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73CEB"/>
    <w:rPr>
      <w:rFonts w:eastAsiaTheme="majorEastAsia" w:cstheme="majorBidi"/>
      <w:bCs/>
      <w:smallCaps/>
    </w:rPr>
  </w:style>
  <w:style w:type="paragraph" w:styleId="Geenafstand">
    <w:name w:val="No Spacing"/>
    <w:basedOn w:val="Standaard"/>
    <w:uiPriority w:val="1"/>
    <w:qFormat/>
    <w:rsid w:val="00CB50AF"/>
    <w:pPr>
      <w:spacing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21188C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2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1188C"/>
    <w:rPr>
      <w:rFonts w:eastAsiaTheme="majorEastAsia" w:cstheme="majorBidi"/>
      <w:spacing w:val="5"/>
      <w:kern w:val="28"/>
      <w:sz w:val="24"/>
      <w:szCs w:val="5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D091A"/>
    <w:pPr>
      <w:spacing w:line="276" w:lineRule="auto"/>
      <w:outlineLvl w:val="9"/>
    </w:pPr>
    <w:rPr>
      <w:color w:val="365F91" w:themeColor="accent1" w:themeShade="BF"/>
      <w:sz w:val="28"/>
      <w:lang w:eastAsia="nl-NL"/>
    </w:rPr>
  </w:style>
  <w:style w:type="table" w:styleId="Tabelraster">
    <w:name w:val="Table Grid"/>
    <w:basedOn w:val="Standaardtabel"/>
    <w:uiPriority w:val="59"/>
    <w:rsid w:val="00F340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a4b93a-e401-463b-9485-f1a8626bb410">
      <Terms xmlns="http://schemas.microsoft.com/office/infopath/2007/PartnerControls"/>
    </lcf76f155ced4ddcb4097134ff3c332f>
    <TaxCatchAll xmlns="38b9f317-1470-488f-9137-90dbdb399f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87D7B5BB1CBA4F90F9719FF3F843C0" ma:contentTypeVersion="11" ma:contentTypeDescription="Een nieuw document maken." ma:contentTypeScope="" ma:versionID="d9e67c1332fbfbd905fcbb329b3f398c">
  <xsd:schema xmlns:xsd="http://www.w3.org/2001/XMLSchema" xmlns:xs="http://www.w3.org/2001/XMLSchema" xmlns:p="http://schemas.microsoft.com/office/2006/metadata/properties" xmlns:ns2="daa4b93a-e401-463b-9485-f1a8626bb410" xmlns:ns3="38b9f317-1470-488f-9137-90dbdb399f9d" targetNamespace="http://schemas.microsoft.com/office/2006/metadata/properties" ma:root="true" ma:fieldsID="e1d759b608cc2f89085316101ef7355c" ns2:_="" ns3:_="">
    <xsd:import namespace="daa4b93a-e401-463b-9485-f1a8626bb410"/>
    <xsd:import namespace="38b9f317-1470-488f-9137-90dbdb399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4b93a-e401-463b-9485-f1a8626bb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4f08ba3-c1db-409b-a945-a885b0896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9f317-1470-488f-9137-90dbdb399f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dfd7e3-8af6-4f72-aa66-413fafd1f47f}" ma:internalName="TaxCatchAll" ma:showField="CatchAllData" ma:web="38b9f317-1470-488f-9137-90dbdb399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A586B-E902-4742-A054-019CEEECBEE2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38b9f317-1470-488f-9137-90dbdb399f9d"/>
    <ds:schemaRef ds:uri="daa4b93a-e401-463b-9485-f1a8626bb41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859409-557A-4958-96E8-AB7D204D93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929C00-D63E-479D-AE07-16F8A3631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4b93a-e401-463b-9485-f1a8626bb410"/>
    <ds:schemaRef ds:uri="38b9f317-1470-488f-9137-90dbdb399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Oss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Nederlof, Peter</dc:creator>
  <cp:keywords/>
  <dc:description/>
  <cp:lastModifiedBy>Breeuwer, Steffie</cp:lastModifiedBy>
  <cp:revision>2</cp:revision>
  <dcterms:created xsi:type="dcterms:W3CDTF">2024-10-24T13:10:00Z</dcterms:created>
  <dcterms:modified xsi:type="dcterms:W3CDTF">2024-10-24T13:10:00Z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0x0101004987D7B5BB1CBA4F90F9719FF3F843C0</vt:lpwstr>
  </property>
  <property fmtid="{D5CDD505-2E9C-101B-9397-08002B2CF9AE}" pid="3" name="MediaServiceImageTags">
    <vt:lpwstr/>
  </property>
</Properties>
</file>