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018CF91B"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4E5684">
        <w:rPr>
          <w:rFonts w:ascii="Arial" w:eastAsiaTheme="majorEastAsia" w:hAnsi="Arial" w:cstheme="majorBidi"/>
          <w:b/>
          <w:bCs/>
          <w:color w:val="000000"/>
          <w:sz w:val="20"/>
          <w:szCs w:val="20"/>
        </w:rPr>
        <w:t xml:space="preserve"> -</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r w:rsidR="00340855">
        <w:rPr>
          <w:rFonts w:ascii="Arial" w:eastAsiaTheme="majorEastAsia" w:hAnsi="Arial" w:cstheme="majorBidi"/>
          <w:b/>
          <w:bCs/>
          <w:color w:val="000000"/>
          <w:sz w:val="20"/>
          <w:szCs w:val="20"/>
        </w:rPr>
        <w:t xml:space="preserve"> Levering leidingonderbrekers</w:t>
      </w:r>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D46EEE8"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A0762C" w:rsidRPr="00A0762C">
        <w:rPr>
          <w:rFonts w:ascii="Arial" w:hAnsi="Arial" w:cs="Arial"/>
          <w:b/>
          <w:bCs/>
          <w:sz w:val="20"/>
          <w:szCs w:val="20"/>
        </w:rPr>
        <w:t>Landelijk - Levering van leidingonderbrekers</w:t>
      </w:r>
    </w:p>
    <w:p w14:paraId="1DB4A263" w14:textId="6F9DC4F9"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A0762C">
        <w:rPr>
          <w:rFonts w:ascii="Arial" w:hAnsi="Arial" w:cs="Arial"/>
          <w:sz w:val="20"/>
          <w:szCs w:val="20"/>
        </w:rPr>
        <w:t>TN</w:t>
      </w:r>
      <w:r w:rsidR="00A0762C" w:rsidRPr="00A0762C">
        <w:rPr>
          <w:rFonts w:ascii="Arial" w:hAnsi="Arial" w:cs="Arial"/>
          <w:sz w:val="20"/>
          <w:szCs w:val="20"/>
        </w:rPr>
        <w:t>455678</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B5DBA"/>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0855"/>
    <w:rsid w:val="003415DD"/>
    <w:rsid w:val="00354569"/>
    <w:rsid w:val="00374743"/>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5684"/>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03B65"/>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0762C"/>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C0113"/>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3408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FBD4349AD944B88365EF4CB217DD9" ma:contentTypeVersion="5" ma:contentTypeDescription="Een nieuw document maken." ma:contentTypeScope="" ma:versionID="0d53c4b8471e12e41b02e05e507fe5e0">
  <xsd:schema xmlns:xsd="http://www.w3.org/2001/XMLSchema" xmlns:xs="http://www.w3.org/2001/XMLSchema" xmlns:p="http://schemas.microsoft.com/office/2006/metadata/properties" xmlns:ns2="ed713eba-0c36-4793-b558-dc0df43aa5f9" xmlns:ns3="a952b2cb-2e4d-4bf4-bfb6-e00fcba4d0ae" targetNamespace="http://schemas.microsoft.com/office/2006/metadata/properties" ma:root="true" ma:fieldsID="642758f7c256022fd56c4c13c20adcec" ns2:_="" ns3:_="">
    <xsd:import namespace="ed713eba-0c36-4793-b558-dc0df43aa5f9"/>
    <xsd:import namespace="a952b2cb-2e4d-4bf4-bfb6-e00fcba4d0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13eba-0c36-4793-b558-dc0df43aa5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52b2cb-2e4d-4bf4-bfb6-e00fcba4d0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713eba-0c36-4793-b558-dc0df43aa5f9">TS0181268B6-1614599046-144</_dlc_DocId>
    <_dlc_DocIdUrl xmlns="ed713eba-0c36-4793-b558-dc0df43aa5f9">
      <Url>https://prorailbv.sharepoint.com/teams/Leveringleidingonderbrekers/_layouts/15/DocIdRedir.aspx?ID=TS0181268B6-1614599046-144</Url>
      <Description>TS0181268B6-1614599046-144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7BE53D-A3B3-4168-A3AE-69845E90E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13eba-0c36-4793-b558-dc0df43aa5f9"/>
    <ds:schemaRef ds:uri="a952b2cb-2e4d-4bf4-bfb6-e00fcba4d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56789-3E78-41E7-B3C5-40DF83041DA9}">
  <ds:schemaRefs>
    <ds:schemaRef ds:uri="http://purl.org/dc/dcmitype/"/>
    <ds:schemaRef ds:uri="http://www.w3.org/XML/1998/namespace"/>
    <ds:schemaRef ds:uri="http://schemas.openxmlformats.org/package/2006/metadata/core-properties"/>
    <ds:schemaRef ds:uri="ed713eba-0c36-4793-b558-dc0df43aa5f9"/>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a952b2cb-2e4d-4bf4-bfb6-e00fcba4d0ae"/>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248</Words>
  <Characters>1366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Beer, B.J.M. de (Bart-Jan)</cp:lastModifiedBy>
  <cp:revision>184</cp:revision>
  <dcterms:created xsi:type="dcterms:W3CDTF">2022-07-11T22:19:00Z</dcterms:created>
  <dcterms:modified xsi:type="dcterms:W3CDTF">2024-10-28T09:12:00Z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0x01010083CFBD4349AD944B88365EF4CB217DD9</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713bda04-ca1c-492b-898e-1183da365c2a</vt:lpwstr>
  </property>
</Properties>
</file>