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24E68" w14:textId="77777777" w:rsidR="009168F7" w:rsidRPr="004E2E2C" w:rsidRDefault="009168F7" w:rsidP="009168F7">
      <w:pPr>
        <w:pStyle w:val="paragraph"/>
        <w:spacing w:before="0" w:beforeAutospacing="0" w:after="0" w:afterAutospacing="0"/>
        <w:textAlignment w:val="baseline"/>
        <w:rPr>
          <w:rFonts w:ascii="Century Gothic" w:hAnsi="Century Gothic" w:cs="Segoe UI"/>
          <w:color w:val="000000" w:themeColor="text1"/>
          <w:sz w:val="21"/>
          <w:szCs w:val="21"/>
        </w:rPr>
      </w:pPr>
      <w:r w:rsidRPr="004E2E2C">
        <w:rPr>
          <w:rStyle w:val="eop"/>
          <w:rFonts w:ascii="Century Gothic" w:hAnsi="Century Gothic" w:cs="Segoe UI"/>
          <w:color w:val="000000" w:themeColor="text1"/>
          <w:sz w:val="21"/>
          <w:szCs w:val="21"/>
        </w:rPr>
        <w:t> </w:t>
      </w:r>
    </w:p>
    <w:p w14:paraId="60CC347F" w14:textId="77777777" w:rsidR="006761B8" w:rsidRDefault="006761B8" w:rsidP="006761B8">
      <w:pPr>
        <w:pStyle w:val="paragraph"/>
        <w:spacing w:before="0" w:beforeAutospacing="0" w:after="0" w:afterAutospacing="0"/>
        <w:jc w:val="center"/>
        <w:textAlignment w:val="baseline"/>
        <w:rPr>
          <w:rFonts w:ascii="Segoe UI" w:hAnsi="Segoe UI" w:cs="Segoe UI"/>
          <w:sz w:val="18"/>
          <w:szCs w:val="18"/>
        </w:rPr>
      </w:pPr>
      <w:r>
        <w:rPr>
          <w:rStyle w:val="eop"/>
          <w:rFonts w:ascii="Century Gothic" w:hAnsi="Century Gothic" w:cs="Segoe UI"/>
          <w:color w:val="1C6D8D"/>
          <w:sz w:val="28"/>
          <w:szCs w:val="28"/>
        </w:rPr>
        <w:t> </w:t>
      </w:r>
    </w:p>
    <w:p w14:paraId="77A6B343" w14:textId="3ADDA89B" w:rsidR="009168F7" w:rsidRPr="004E2E2C" w:rsidRDefault="006761B8" w:rsidP="009168F7">
      <w:pPr>
        <w:pStyle w:val="paragraph"/>
        <w:spacing w:before="0" w:beforeAutospacing="0" w:after="0" w:afterAutospacing="0"/>
        <w:textAlignment w:val="baseline"/>
        <w:rPr>
          <w:rFonts w:ascii="Century Gothic" w:hAnsi="Century Gothic" w:cs="Segoe UI"/>
          <w:color w:val="000000" w:themeColor="text1"/>
          <w:sz w:val="21"/>
          <w:szCs w:val="21"/>
        </w:rPr>
      </w:pPr>
      <w:r>
        <w:rPr>
          <w:rStyle w:val="normaltextrun"/>
          <w:rFonts w:ascii="Century Gothic" w:eastAsiaTheme="majorEastAsia" w:hAnsi="Century Gothic" w:cs="Segoe UI"/>
          <w:b/>
          <w:bCs/>
          <w:color w:val="1C6D8D"/>
          <w:sz w:val="28"/>
          <w:szCs w:val="28"/>
        </w:rPr>
        <w:t>Bijlage 9 Akkoordverklaring en checklist</w:t>
      </w:r>
      <w:r w:rsidR="009168F7" w:rsidRPr="004E2E2C">
        <w:rPr>
          <w:rStyle w:val="eop"/>
          <w:rFonts w:ascii="Century Gothic" w:hAnsi="Century Gothic" w:cs="Segoe UI"/>
          <w:color w:val="000000" w:themeColor="text1"/>
          <w:sz w:val="21"/>
          <w:szCs w:val="21"/>
        </w:rPr>
        <w:t> </w:t>
      </w:r>
    </w:p>
    <w:p w14:paraId="6A317079" w14:textId="77777777" w:rsidR="009168F7" w:rsidRPr="004E2E2C" w:rsidRDefault="009168F7">
      <w:pPr>
        <w:rPr>
          <w:rFonts w:ascii="Century Gothic" w:hAnsi="Century Gothic"/>
          <w:color w:val="000000" w:themeColor="text1"/>
          <w:sz w:val="21"/>
          <w:szCs w:val="21"/>
        </w:rPr>
      </w:pPr>
    </w:p>
    <w:p w14:paraId="72BD390E" w14:textId="1B9DE0F7" w:rsidR="009168F7" w:rsidRDefault="00027A85">
      <w:pPr>
        <w:rPr>
          <w:rStyle w:val="eop"/>
          <w:rFonts w:ascii="Century Gothic" w:hAnsi="Century Gothic"/>
          <w:color w:val="000000"/>
          <w:sz w:val="21"/>
          <w:szCs w:val="21"/>
          <w:shd w:val="clear" w:color="auto" w:fill="FFFFFF"/>
        </w:rPr>
      </w:pPr>
      <w:r>
        <w:rPr>
          <w:rStyle w:val="normaltextrun"/>
          <w:rFonts w:ascii="Century Gothic" w:hAnsi="Century Gothic"/>
          <w:color w:val="000000"/>
          <w:sz w:val="21"/>
          <w:szCs w:val="21"/>
          <w:shd w:val="clear" w:color="auto" w:fill="FFFFFF"/>
        </w:rPr>
        <w:t>Potentiële aanbieders kunnen zich aanmelden voor of alleen Perceel 1 Individuele begeleiding licht of voor perceel 2 Individuele begeleiding zowel licht, midden en zwaar. Alleen aanmelden voor midden en/of zwaar is niet mogelijk. Als u zich aanmeldt voor perceel 2 hoeft u zich niet voor perceel 1 aan te melden.</w:t>
      </w:r>
      <w:r>
        <w:rPr>
          <w:rStyle w:val="eop"/>
          <w:rFonts w:ascii="Century Gothic" w:hAnsi="Century Gothic"/>
          <w:color w:val="000000"/>
          <w:sz w:val="21"/>
          <w:szCs w:val="21"/>
          <w:shd w:val="clear" w:color="auto" w:fill="FFFFFF"/>
        </w:rPr>
        <w:t> </w:t>
      </w:r>
    </w:p>
    <w:p w14:paraId="26210758" w14:textId="77777777" w:rsidR="00027A85" w:rsidRPr="004E2E2C" w:rsidRDefault="00027A85">
      <w:pPr>
        <w:rPr>
          <w:rFonts w:ascii="Century Gothic" w:hAnsi="Century Gothic"/>
          <w:color w:val="000000" w:themeColor="text1"/>
          <w:sz w:val="21"/>
          <w:szCs w:val="21"/>
        </w:rPr>
      </w:pPr>
    </w:p>
    <w:p w14:paraId="3C88E9B1" w14:textId="65727E04" w:rsidR="009168F7" w:rsidRPr="004E2E2C" w:rsidRDefault="009168F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 xml:space="preserve">De potententiele aanbieder meldt zich aan </w:t>
      </w:r>
      <w:r w:rsidR="0085081E" w:rsidRPr="004E2E2C">
        <w:rPr>
          <w:rFonts w:ascii="Century Gothic" w:hAnsi="Century Gothic"/>
          <w:b/>
          <w:bCs/>
          <w:color w:val="000000" w:themeColor="text1"/>
          <w:sz w:val="21"/>
          <w:szCs w:val="21"/>
        </w:rPr>
        <w:t>voor:</w:t>
      </w:r>
    </w:p>
    <w:p w14:paraId="1F7332D9" w14:textId="77777777" w:rsidR="0085081E" w:rsidRPr="004E2E2C" w:rsidRDefault="0085081E">
      <w:pPr>
        <w:rPr>
          <w:rFonts w:ascii="Century Gothic" w:hAnsi="Century Gothic"/>
          <w:color w:val="000000" w:themeColor="text1"/>
          <w:sz w:val="21"/>
          <w:szCs w:val="21"/>
        </w:rPr>
      </w:pPr>
    </w:p>
    <w:p w14:paraId="616FDF5D" w14:textId="7FF23683" w:rsidR="00962F2D" w:rsidRDefault="00962F2D" w:rsidP="00962F2D">
      <w:p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De potententiele aanbieder meldt zich aan voor de </w:t>
      </w:r>
      <w:r>
        <w:rPr>
          <w:rFonts w:ascii="Century Gothic" w:hAnsi="Century Gothic"/>
          <w:color w:val="000000" w:themeColor="text1"/>
          <w:sz w:val="21"/>
          <w:szCs w:val="21"/>
        </w:rPr>
        <w:t>volgende percelen</w:t>
      </w:r>
    </w:p>
    <w:p w14:paraId="1BD8EB0C" w14:textId="77777777" w:rsidR="00962F2D" w:rsidRPr="004E2E2C" w:rsidRDefault="00962F2D" w:rsidP="00962F2D">
      <w:pPr>
        <w:rPr>
          <w:rFonts w:ascii="Century Gothic" w:hAnsi="Century Gothic"/>
          <w:color w:val="000000" w:themeColor="text1"/>
          <w:sz w:val="21"/>
          <w:szCs w:val="21"/>
        </w:rPr>
      </w:pPr>
      <w:r w:rsidRPr="004E2E2C">
        <w:rPr>
          <w:rFonts w:ascii="Century Gothic" w:hAnsi="Century Gothic"/>
          <w:color w:val="000000" w:themeColor="text1"/>
          <w:sz w:val="21"/>
          <w:szCs w:val="21"/>
        </w:rPr>
        <w:t>(haal door wat niet van toepassing is):</w:t>
      </w:r>
    </w:p>
    <w:p w14:paraId="6BBDF34A" w14:textId="77777777" w:rsidR="00962F2D" w:rsidRPr="004E2E2C" w:rsidRDefault="00962F2D" w:rsidP="00962F2D">
      <w:pPr>
        <w:rPr>
          <w:rFonts w:ascii="Century Gothic" w:hAnsi="Century Gothic"/>
          <w:color w:val="000000" w:themeColor="text1"/>
          <w:sz w:val="21"/>
          <w:szCs w:val="21"/>
        </w:rPr>
      </w:pPr>
    </w:p>
    <w:p w14:paraId="712B461B" w14:textId="36DAD2E0" w:rsidR="00962F2D" w:rsidRPr="004E2E2C" w:rsidRDefault="00962F2D" w:rsidP="00962F2D">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 xml:space="preserve">Perceel 1 </w:t>
      </w:r>
      <w:r w:rsidR="00027A85">
        <w:rPr>
          <w:rFonts w:ascii="Century Gothic" w:hAnsi="Century Gothic"/>
          <w:color w:val="000000" w:themeColor="text1"/>
          <w:sz w:val="21"/>
          <w:szCs w:val="21"/>
        </w:rPr>
        <w:t xml:space="preserve">Individuele </w:t>
      </w:r>
      <w:r>
        <w:rPr>
          <w:rFonts w:ascii="Century Gothic" w:hAnsi="Century Gothic"/>
          <w:color w:val="000000" w:themeColor="text1"/>
          <w:sz w:val="21"/>
          <w:szCs w:val="21"/>
        </w:rPr>
        <w:t>begeleiding Licht</w:t>
      </w:r>
    </w:p>
    <w:p w14:paraId="242D6D20" w14:textId="77777777" w:rsidR="00962F2D" w:rsidRPr="004E2E2C" w:rsidRDefault="00962F2D" w:rsidP="00962F2D">
      <w:pPr>
        <w:pStyle w:val="Lijstalinea"/>
        <w:rPr>
          <w:rFonts w:ascii="Century Gothic" w:hAnsi="Century Gothic"/>
          <w:color w:val="000000" w:themeColor="text1"/>
          <w:sz w:val="21"/>
          <w:szCs w:val="21"/>
        </w:rPr>
      </w:pPr>
    </w:p>
    <w:p w14:paraId="7DC02D14" w14:textId="0A989516" w:rsidR="00962F2D" w:rsidRPr="004E2E2C" w:rsidRDefault="00962F2D" w:rsidP="00962F2D">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 xml:space="preserve">Perceel 2 </w:t>
      </w:r>
      <w:r w:rsidR="00027A85">
        <w:rPr>
          <w:rFonts w:ascii="Century Gothic" w:hAnsi="Century Gothic"/>
          <w:color w:val="000000" w:themeColor="text1"/>
          <w:sz w:val="21"/>
          <w:szCs w:val="21"/>
        </w:rPr>
        <w:t xml:space="preserve">Individuele begeleiding </w:t>
      </w:r>
      <w:r>
        <w:rPr>
          <w:rFonts w:ascii="Century Gothic" w:hAnsi="Century Gothic"/>
          <w:color w:val="000000" w:themeColor="text1"/>
          <w:sz w:val="21"/>
          <w:szCs w:val="21"/>
        </w:rPr>
        <w:t>Licht, Midden en Zwaar</w:t>
      </w:r>
    </w:p>
    <w:p w14:paraId="769F8B7A" w14:textId="77777777" w:rsidR="00962F2D" w:rsidRPr="00962F2D" w:rsidRDefault="00962F2D" w:rsidP="00962F2D">
      <w:pPr>
        <w:pStyle w:val="Lijstalinea"/>
        <w:rPr>
          <w:rFonts w:ascii="Century Gothic" w:hAnsi="Century Gothic"/>
          <w:color w:val="000000" w:themeColor="text1"/>
          <w:sz w:val="21"/>
          <w:szCs w:val="21"/>
        </w:rPr>
      </w:pPr>
    </w:p>
    <w:p w14:paraId="1583A6B8" w14:textId="77777777" w:rsidR="00962F2D" w:rsidRPr="00962F2D" w:rsidRDefault="00962F2D" w:rsidP="00962F2D">
      <w:pPr>
        <w:rPr>
          <w:rFonts w:ascii="Century Gothic" w:hAnsi="Century Gothic"/>
          <w:color w:val="000000" w:themeColor="text1"/>
          <w:sz w:val="21"/>
          <w:szCs w:val="21"/>
        </w:rPr>
      </w:pPr>
    </w:p>
    <w:p w14:paraId="57ECDDFF" w14:textId="77777777" w:rsidR="0085081E" w:rsidRPr="004E2E2C" w:rsidRDefault="0085081E" w:rsidP="0085081E">
      <w:pPr>
        <w:rPr>
          <w:rFonts w:ascii="Century Gothic" w:hAnsi="Century Gothic"/>
          <w:color w:val="000000" w:themeColor="text1"/>
          <w:sz w:val="21"/>
          <w:szCs w:val="21"/>
        </w:rPr>
      </w:pPr>
    </w:p>
    <w:p w14:paraId="11D50CAF" w14:textId="77777777" w:rsidR="008645C0" w:rsidRDefault="0085081E" w:rsidP="0085081E">
      <w:p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De potententiele aanbieder meldt zich aan voor de gemeente </w:t>
      </w:r>
    </w:p>
    <w:p w14:paraId="6DBDE13E" w14:textId="13BB41B9" w:rsidR="0085081E" w:rsidRPr="004E2E2C" w:rsidRDefault="0085081E" w:rsidP="0085081E">
      <w:pPr>
        <w:rPr>
          <w:rFonts w:ascii="Century Gothic" w:hAnsi="Century Gothic"/>
          <w:color w:val="000000" w:themeColor="text1"/>
          <w:sz w:val="21"/>
          <w:szCs w:val="21"/>
        </w:rPr>
      </w:pPr>
      <w:r w:rsidRPr="004E2E2C">
        <w:rPr>
          <w:rFonts w:ascii="Century Gothic" w:hAnsi="Century Gothic"/>
          <w:color w:val="000000" w:themeColor="text1"/>
          <w:sz w:val="21"/>
          <w:szCs w:val="21"/>
        </w:rPr>
        <w:t>(haal door wat niet van toepassing is):</w:t>
      </w:r>
    </w:p>
    <w:p w14:paraId="0E0B29CB" w14:textId="77777777" w:rsidR="0085081E" w:rsidRPr="004E2E2C" w:rsidRDefault="0085081E" w:rsidP="0085081E">
      <w:pPr>
        <w:rPr>
          <w:rFonts w:ascii="Century Gothic" w:hAnsi="Century Gothic"/>
          <w:color w:val="000000" w:themeColor="text1"/>
          <w:sz w:val="21"/>
          <w:szCs w:val="21"/>
        </w:rPr>
      </w:pPr>
    </w:p>
    <w:p w14:paraId="53A3BAFD" w14:textId="6B989DFD" w:rsidR="0085081E" w:rsidRPr="004E2E2C" w:rsidRDefault="0085081E" w:rsidP="0085081E">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Den Helder</w:t>
      </w:r>
    </w:p>
    <w:p w14:paraId="3C6A447B" w14:textId="77777777" w:rsidR="0085081E" w:rsidRPr="004E2E2C" w:rsidRDefault="0085081E" w:rsidP="0085081E">
      <w:pPr>
        <w:pStyle w:val="Lijstalinea"/>
        <w:rPr>
          <w:rFonts w:ascii="Century Gothic" w:hAnsi="Century Gothic"/>
          <w:color w:val="000000" w:themeColor="text1"/>
          <w:sz w:val="21"/>
          <w:szCs w:val="21"/>
        </w:rPr>
      </w:pPr>
    </w:p>
    <w:p w14:paraId="53A9CF72" w14:textId="0210B9FD" w:rsidR="0085081E" w:rsidRDefault="0085081E" w:rsidP="0085081E">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Schagen </w:t>
      </w:r>
    </w:p>
    <w:p w14:paraId="55EA9C9E" w14:textId="77777777" w:rsidR="00962F2D" w:rsidRPr="00962F2D" w:rsidRDefault="00962F2D" w:rsidP="00962F2D">
      <w:pPr>
        <w:pStyle w:val="Lijstalinea"/>
        <w:rPr>
          <w:rFonts w:ascii="Century Gothic" w:hAnsi="Century Gothic"/>
          <w:color w:val="000000" w:themeColor="text1"/>
          <w:sz w:val="21"/>
          <w:szCs w:val="21"/>
        </w:rPr>
      </w:pPr>
    </w:p>
    <w:p w14:paraId="44DFB9E0" w14:textId="6B46D64D" w:rsidR="00962F2D" w:rsidRPr="004E2E2C" w:rsidRDefault="00962F2D" w:rsidP="0085081E">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Texel</w:t>
      </w:r>
    </w:p>
    <w:p w14:paraId="3A6CAB5E" w14:textId="77777777" w:rsidR="0085081E" w:rsidRPr="004E2E2C" w:rsidRDefault="0085081E" w:rsidP="0085081E">
      <w:pPr>
        <w:pStyle w:val="Lijstalinea"/>
        <w:rPr>
          <w:rFonts w:ascii="Century Gothic" w:hAnsi="Century Gothic"/>
          <w:color w:val="000000" w:themeColor="text1"/>
          <w:sz w:val="21"/>
          <w:szCs w:val="21"/>
        </w:rPr>
      </w:pPr>
    </w:p>
    <w:p w14:paraId="7B5B35FA" w14:textId="27CA7AE9" w:rsidR="0085081E" w:rsidRPr="004E2E2C" w:rsidRDefault="0085081E" w:rsidP="00962F2D">
      <w:pPr>
        <w:pStyle w:val="Lijstalinea"/>
        <w:rPr>
          <w:rFonts w:ascii="Century Gothic" w:hAnsi="Century Gothic"/>
          <w:color w:val="000000" w:themeColor="text1"/>
          <w:sz w:val="21"/>
          <w:szCs w:val="21"/>
        </w:rPr>
      </w:pPr>
    </w:p>
    <w:p w14:paraId="608C9CAF" w14:textId="2876ED81" w:rsidR="0085081E" w:rsidRPr="004E2E2C" w:rsidRDefault="0085081E" w:rsidP="0085081E">
      <w:pPr>
        <w:rPr>
          <w:rFonts w:ascii="Century Gothic" w:hAnsi="Century Gothic"/>
          <w:color w:val="000000" w:themeColor="text1"/>
          <w:sz w:val="21"/>
          <w:szCs w:val="21"/>
        </w:rPr>
      </w:pPr>
    </w:p>
    <w:p w14:paraId="44A5366C" w14:textId="77777777" w:rsidR="009168F7" w:rsidRPr="004E2E2C" w:rsidRDefault="009168F7">
      <w:pPr>
        <w:rPr>
          <w:rFonts w:ascii="Century Gothic" w:hAnsi="Century Gothic"/>
          <w:color w:val="000000" w:themeColor="text1"/>
          <w:sz w:val="21"/>
          <w:szCs w:val="21"/>
        </w:rPr>
      </w:pPr>
    </w:p>
    <w:p w14:paraId="291B87F2" w14:textId="65312633" w:rsidR="0085081E" w:rsidRPr="004E2E2C" w:rsidRDefault="0085081E">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potentiële aanbieder vult de volgende gegevens in:</w:t>
      </w:r>
    </w:p>
    <w:p w14:paraId="2D7FB7C4" w14:textId="77777777" w:rsidR="0085081E" w:rsidRPr="004E2E2C" w:rsidRDefault="0085081E">
      <w:pPr>
        <w:rPr>
          <w:rFonts w:ascii="Century Gothic" w:hAnsi="Century Gothic"/>
          <w:color w:val="000000" w:themeColor="text1"/>
          <w:sz w:val="21"/>
          <w:szCs w:val="21"/>
        </w:rPr>
      </w:pPr>
    </w:p>
    <w:tbl>
      <w:tblPr>
        <w:tblStyle w:val="Tabelraster"/>
        <w:tblW w:w="0" w:type="auto"/>
        <w:tblLook w:val="04A0" w:firstRow="1" w:lastRow="0" w:firstColumn="1" w:lastColumn="0" w:noHBand="0" w:noVBand="1"/>
      </w:tblPr>
      <w:tblGrid>
        <w:gridCol w:w="3256"/>
        <w:gridCol w:w="5670"/>
      </w:tblGrid>
      <w:tr w:rsidR="004E2E2C" w:rsidRPr="004E2E2C" w14:paraId="10F0C433" w14:textId="77777777" w:rsidTr="00212EDA">
        <w:tc>
          <w:tcPr>
            <w:tcW w:w="3256" w:type="dxa"/>
          </w:tcPr>
          <w:p w14:paraId="06EEAB55" w14:textId="2C3BFBD2" w:rsidR="0085081E" w:rsidRPr="004E2E2C" w:rsidRDefault="00212EDA">
            <w:pPr>
              <w:rPr>
                <w:rFonts w:ascii="Century Gothic" w:hAnsi="Century Gothic"/>
                <w:color w:val="000000" w:themeColor="text1"/>
                <w:sz w:val="21"/>
                <w:szCs w:val="21"/>
              </w:rPr>
            </w:pPr>
            <w:r w:rsidRPr="004E2E2C">
              <w:rPr>
                <w:rFonts w:ascii="Century Gothic" w:hAnsi="Century Gothic"/>
                <w:color w:val="000000" w:themeColor="text1"/>
                <w:sz w:val="21"/>
                <w:szCs w:val="21"/>
              </w:rPr>
              <w:t>Naam potentiële aanbieder</w:t>
            </w:r>
          </w:p>
        </w:tc>
        <w:tc>
          <w:tcPr>
            <w:tcW w:w="5670" w:type="dxa"/>
          </w:tcPr>
          <w:p w14:paraId="0D2F7F1A" w14:textId="77777777" w:rsidR="0085081E" w:rsidRPr="004E2E2C" w:rsidRDefault="0085081E">
            <w:pPr>
              <w:rPr>
                <w:rFonts w:ascii="Century Gothic" w:hAnsi="Century Gothic"/>
                <w:color w:val="000000" w:themeColor="text1"/>
                <w:sz w:val="21"/>
                <w:szCs w:val="21"/>
              </w:rPr>
            </w:pPr>
          </w:p>
        </w:tc>
      </w:tr>
      <w:tr w:rsidR="004E2E2C" w:rsidRPr="004E2E2C" w14:paraId="6E995CDA" w14:textId="77777777" w:rsidTr="00212EDA">
        <w:tc>
          <w:tcPr>
            <w:tcW w:w="3256" w:type="dxa"/>
          </w:tcPr>
          <w:p w14:paraId="7FA3A2A1" w14:textId="0AC9A245" w:rsidR="0085081E" w:rsidRPr="004E2E2C" w:rsidRDefault="00212EDA" w:rsidP="00212EDA">
            <w:pPr>
              <w:rPr>
                <w:rFonts w:ascii="Century Gothic" w:hAnsi="Century Gothic"/>
                <w:color w:val="000000" w:themeColor="text1"/>
                <w:sz w:val="21"/>
                <w:szCs w:val="21"/>
              </w:rPr>
            </w:pPr>
            <w:proofErr w:type="spellStart"/>
            <w:r w:rsidRPr="004E2E2C">
              <w:rPr>
                <w:rFonts w:ascii="Century Gothic" w:hAnsi="Century Gothic"/>
                <w:color w:val="000000" w:themeColor="text1"/>
                <w:sz w:val="21"/>
                <w:szCs w:val="21"/>
              </w:rPr>
              <w:t>Kvk</w:t>
            </w:r>
            <w:proofErr w:type="spellEnd"/>
            <w:r w:rsidRPr="004E2E2C">
              <w:rPr>
                <w:rFonts w:ascii="Century Gothic" w:hAnsi="Century Gothic"/>
                <w:color w:val="000000" w:themeColor="text1"/>
                <w:sz w:val="21"/>
                <w:szCs w:val="21"/>
              </w:rPr>
              <w:t xml:space="preserve"> nummer*</w:t>
            </w:r>
          </w:p>
        </w:tc>
        <w:tc>
          <w:tcPr>
            <w:tcW w:w="5670" w:type="dxa"/>
          </w:tcPr>
          <w:p w14:paraId="43A2ECFB" w14:textId="77777777" w:rsidR="0085081E" w:rsidRPr="004E2E2C" w:rsidRDefault="0085081E">
            <w:pPr>
              <w:rPr>
                <w:rFonts w:ascii="Century Gothic" w:hAnsi="Century Gothic"/>
                <w:color w:val="000000" w:themeColor="text1"/>
                <w:sz w:val="21"/>
                <w:szCs w:val="21"/>
              </w:rPr>
            </w:pPr>
          </w:p>
        </w:tc>
      </w:tr>
      <w:tr w:rsidR="004E2E2C" w:rsidRPr="004E2E2C" w14:paraId="6ED36127" w14:textId="77777777" w:rsidTr="00212EDA">
        <w:tc>
          <w:tcPr>
            <w:tcW w:w="3256" w:type="dxa"/>
          </w:tcPr>
          <w:p w14:paraId="0C8C13F4" w14:textId="67DAB2A6" w:rsidR="0085081E" w:rsidRPr="004E2E2C" w:rsidRDefault="00212EDA">
            <w:pPr>
              <w:rPr>
                <w:rFonts w:ascii="Century Gothic" w:hAnsi="Century Gothic"/>
                <w:color w:val="000000" w:themeColor="text1"/>
                <w:sz w:val="21"/>
                <w:szCs w:val="21"/>
              </w:rPr>
            </w:pPr>
            <w:r w:rsidRPr="004E2E2C">
              <w:rPr>
                <w:rFonts w:ascii="Century Gothic" w:hAnsi="Century Gothic"/>
                <w:color w:val="000000" w:themeColor="text1"/>
                <w:sz w:val="21"/>
                <w:szCs w:val="21"/>
              </w:rPr>
              <w:t>IBAN</w:t>
            </w:r>
          </w:p>
        </w:tc>
        <w:tc>
          <w:tcPr>
            <w:tcW w:w="5670" w:type="dxa"/>
          </w:tcPr>
          <w:p w14:paraId="74E63BBF" w14:textId="77777777" w:rsidR="0085081E" w:rsidRPr="004E2E2C" w:rsidRDefault="0085081E">
            <w:pPr>
              <w:rPr>
                <w:rFonts w:ascii="Century Gothic" w:hAnsi="Century Gothic"/>
                <w:color w:val="000000" w:themeColor="text1"/>
                <w:sz w:val="21"/>
                <w:szCs w:val="21"/>
              </w:rPr>
            </w:pPr>
          </w:p>
        </w:tc>
      </w:tr>
      <w:tr w:rsidR="004E2E2C" w:rsidRPr="004E2E2C" w14:paraId="00771440" w14:textId="77777777" w:rsidTr="00212EDA">
        <w:tc>
          <w:tcPr>
            <w:tcW w:w="3256" w:type="dxa"/>
          </w:tcPr>
          <w:p w14:paraId="3E431033" w14:textId="5EF59747" w:rsidR="00212EDA" w:rsidRPr="004E2E2C" w:rsidRDefault="00212EDA">
            <w:pPr>
              <w:rPr>
                <w:rFonts w:ascii="Century Gothic" w:hAnsi="Century Gothic"/>
                <w:color w:val="000000" w:themeColor="text1"/>
                <w:sz w:val="21"/>
                <w:szCs w:val="21"/>
              </w:rPr>
            </w:pPr>
            <w:r w:rsidRPr="004E2E2C">
              <w:rPr>
                <w:rFonts w:ascii="Century Gothic" w:hAnsi="Century Gothic"/>
                <w:color w:val="000000" w:themeColor="text1"/>
                <w:sz w:val="21"/>
                <w:szCs w:val="21"/>
              </w:rPr>
              <w:t>Website**</w:t>
            </w:r>
          </w:p>
        </w:tc>
        <w:tc>
          <w:tcPr>
            <w:tcW w:w="5670" w:type="dxa"/>
          </w:tcPr>
          <w:p w14:paraId="2DD15842" w14:textId="77777777" w:rsidR="0085081E" w:rsidRPr="004E2E2C" w:rsidRDefault="0085081E">
            <w:pPr>
              <w:rPr>
                <w:rFonts w:ascii="Century Gothic" w:hAnsi="Century Gothic"/>
                <w:color w:val="000000" w:themeColor="text1"/>
                <w:sz w:val="21"/>
                <w:szCs w:val="21"/>
              </w:rPr>
            </w:pPr>
          </w:p>
        </w:tc>
      </w:tr>
      <w:tr w:rsidR="004E2E2C" w:rsidRPr="004E2E2C" w14:paraId="4C36AFD8" w14:textId="77777777" w:rsidTr="00212EDA">
        <w:tc>
          <w:tcPr>
            <w:tcW w:w="3256" w:type="dxa"/>
          </w:tcPr>
          <w:p w14:paraId="73508E33" w14:textId="0EA9D4ED" w:rsidR="0085081E" w:rsidRPr="004E2E2C" w:rsidRDefault="00212EDA">
            <w:pPr>
              <w:rPr>
                <w:rFonts w:ascii="Century Gothic" w:hAnsi="Century Gothic"/>
                <w:color w:val="000000" w:themeColor="text1"/>
                <w:sz w:val="21"/>
                <w:szCs w:val="21"/>
              </w:rPr>
            </w:pPr>
            <w:r w:rsidRPr="004E2E2C">
              <w:rPr>
                <w:rFonts w:ascii="Century Gothic" w:hAnsi="Century Gothic"/>
                <w:color w:val="000000" w:themeColor="text1"/>
                <w:sz w:val="21"/>
                <w:szCs w:val="21"/>
              </w:rPr>
              <w:t>AGB-code</w:t>
            </w:r>
          </w:p>
        </w:tc>
        <w:tc>
          <w:tcPr>
            <w:tcW w:w="5670" w:type="dxa"/>
          </w:tcPr>
          <w:p w14:paraId="746C2825" w14:textId="77777777" w:rsidR="0085081E" w:rsidRPr="004E2E2C" w:rsidRDefault="0085081E">
            <w:pPr>
              <w:rPr>
                <w:rFonts w:ascii="Century Gothic" w:hAnsi="Century Gothic"/>
                <w:color w:val="000000" w:themeColor="text1"/>
                <w:sz w:val="21"/>
                <w:szCs w:val="21"/>
              </w:rPr>
            </w:pPr>
          </w:p>
        </w:tc>
      </w:tr>
      <w:tr w:rsidR="00F47A5C" w:rsidRPr="004E2E2C" w14:paraId="0C78AE4D" w14:textId="77777777" w:rsidTr="00212EDA">
        <w:tc>
          <w:tcPr>
            <w:tcW w:w="3256" w:type="dxa"/>
          </w:tcPr>
          <w:p w14:paraId="1712FF7E" w14:textId="1B645B6E" w:rsidR="00F47A5C" w:rsidRPr="004E2E2C" w:rsidRDefault="00F47A5C">
            <w:pPr>
              <w:rPr>
                <w:rFonts w:ascii="Century Gothic" w:hAnsi="Century Gothic"/>
                <w:color w:val="000000" w:themeColor="text1"/>
                <w:sz w:val="21"/>
                <w:szCs w:val="21"/>
              </w:rPr>
            </w:pPr>
            <w:r>
              <w:rPr>
                <w:rFonts w:ascii="Century Gothic" w:hAnsi="Century Gothic"/>
                <w:color w:val="000000" w:themeColor="text1"/>
                <w:sz w:val="21"/>
                <w:szCs w:val="21"/>
              </w:rPr>
              <w:t>E-mailadres contactpersoon rapportage</w:t>
            </w:r>
          </w:p>
        </w:tc>
        <w:tc>
          <w:tcPr>
            <w:tcW w:w="5670" w:type="dxa"/>
          </w:tcPr>
          <w:p w14:paraId="4EE0430A" w14:textId="77777777" w:rsidR="00F47A5C" w:rsidRPr="004E2E2C" w:rsidRDefault="00F47A5C">
            <w:pPr>
              <w:rPr>
                <w:rFonts w:ascii="Century Gothic" w:hAnsi="Century Gothic"/>
                <w:color w:val="000000" w:themeColor="text1"/>
                <w:sz w:val="21"/>
                <w:szCs w:val="21"/>
              </w:rPr>
            </w:pPr>
          </w:p>
        </w:tc>
      </w:tr>
      <w:tr w:rsidR="00F47A5C" w:rsidRPr="004E2E2C" w14:paraId="114CBA58" w14:textId="77777777" w:rsidTr="00212EDA">
        <w:tc>
          <w:tcPr>
            <w:tcW w:w="3256" w:type="dxa"/>
          </w:tcPr>
          <w:p w14:paraId="253E3BCA" w14:textId="7DB10522" w:rsidR="00F47A5C" w:rsidRDefault="00F47A5C">
            <w:pPr>
              <w:rPr>
                <w:rFonts w:ascii="Century Gothic" w:hAnsi="Century Gothic"/>
                <w:color w:val="000000" w:themeColor="text1"/>
                <w:sz w:val="21"/>
                <w:szCs w:val="21"/>
              </w:rPr>
            </w:pPr>
            <w:r>
              <w:rPr>
                <w:rFonts w:ascii="Century Gothic" w:hAnsi="Century Gothic"/>
                <w:color w:val="000000" w:themeColor="text1"/>
                <w:sz w:val="21"/>
                <w:szCs w:val="21"/>
              </w:rPr>
              <w:t>Naam algemeen contactpersoon</w:t>
            </w:r>
          </w:p>
        </w:tc>
        <w:tc>
          <w:tcPr>
            <w:tcW w:w="5670" w:type="dxa"/>
          </w:tcPr>
          <w:p w14:paraId="5F887711" w14:textId="77777777" w:rsidR="00F47A5C" w:rsidRPr="004E2E2C" w:rsidRDefault="00F47A5C">
            <w:pPr>
              <w:rPr>
                <w:rFonts w:ascii="Century Gothic" w:hAnsi="Century Gothic"/>
                <w:color w:val="000000" w:themeColor="text1"/>
                <w:sz w:val="21"/>
                <w:szCs w:val="21"/>
              </w:rPr>
            </w:pPr>
          </w:p>
        </w:tc>
      </w:tr>
      <w:tr w:rsidR="00F47A5C" w:rsidRPr="004E2E2C" w14:paraId="6C7565DA" w14:textId="77777777" w:rsidTr="00212EDA">
        <w:tc>
          <w:tcPr>
            <w:tcW w:w="3256" w:type="dxa"/>
          </w:tcPr>
          <w:p w14:paraId="48F05B15" w14:textId="126964B5" w:rsidR="00F47A5C" w:rsidRDefault="00F47A5C">
            <w:pPr>
              <w:rPr>
                <w:rFonts w:ascii="Century Gothic" w:hAnsi="Century Gothic"/>
                <w:color w:val="000000" w:themeColor="text1"/>
                <w:sz w:val="21"/>
                <w:szCs w:val="21"/>
              </w:rPr>
            </w:pPr>
            <w:r>
              <w:rPr>
                <w:rFonts w:ascii="Century Gothic" w:hAnsi="Century Gothic"/>
                <w:color w:val="000000" w:themeColor="text1"/>
                <w:sz w:val="21"/>
                <w:szCs w:val="21"/>
              </w:rPr>
              <w:t>Telefoonnummer algemeen contactpersoon</w:t>
            </w:r>
          </w:p>
        </w:tc>
        <w:tc>
          <w:tcPr>
            <w:tcW w:w="5670" w:type="dxa"/>
          </w:tcPr>
          <w:p w14:paraId="47E30CF8" w14:textId="77777777" w:rsidR="00F47A5C" w:rsidRPr="004E2E2C" w:rsidRDefault="00F47A5C">
            <w:pPr>
              <w:rPr>
                <w:rFonts w:ascii="Century Gothic" w:hAnsi="Century Gothic"/>
                <w:color w:val="000000" w:themeColor="text1"/>
                <w:sz w:val="21"/>
                <w:szCs w:val="21"/>
              </w:rPr>
            </w:pPr>
          </w:p>
        </w:tc>
      </w:tr>
      <w:tr w:rsidR="00F47A5C" w:rsidRPr="004E2E2C" w14:paraId="10B19D19" w14:textId="77777777" w:rsidTr="00212EDA">
        <w:tc>
          <w:tcPr>
            <w:tcW w:w="3256" w:type="dxa"/>
          </w:tcPr>
          <w:p w14:paraId="7675989B" w14:textId="6243DC58" w:rsidR="00F47A5C" w:rsidRDefault="00F47A5C">
            <w:pPr>
              <w:rPr>
                <w:rFonts w:ascii="Century Gothic" w:hAnsi="Century Gothic"/>
                <w:color w:val="000000" w:themeColor="text1"/>
                <w:sz w:val="21"/>
                <w:szCs w:val="21"/>
              </w:rPr>
            </w:pPr>
            <w:r>
              <w:rPr>
                <w:rFonts w:ascii="Century Gothic" w:hAnsi="Century Gothic"/>
                <w:color w:val="000000" w:themeColor="text1"/>
                <w:sz w:val="21"/>
                <w:szCs w:val="21"/>
              </w:rPr>
              <w:t>E-mailadres algemeen contactpersoon</w:t>
            </w:r>
          </w:p>
        </w:tc>
        <w:tc>
          <w:tcPr>
            <w:tcW w:w="5670" w:type="dxa"/>
          </w:tcPr>
          <w:p w14:paraId="186C6028" w14:textId="77777777" w:rsidR="00F47A5C" w:rsidRPr="004E2E2C" w:rsidRDefault="00F47A5C">
            <w:pPr>
              <w:rPr>
                <w:rFonts w:ascii="Century Gothic" w:hAnsi="Century Gothic"/>
                <w:color w:val="000000" w:themeColor="text1"/>
                <w:sz w:val="21"/>
                <w:szCs w:val="21"/>
              </w:rPr>
            </w:pPr>
          </w:p>
        </w:tc>
      </w:tr>
    </w:tbl>
    <w:p w14:paraId="4685667A" w14:textId="77777777" w:rsidR="0085081E" w:rsidRPr="004E2E2C" w:rsidRDefault="0085081E">
      <w:pPr>
        <w:rPr>
          <w:rFonts w:ascii="Century Gothic" w:hAnsi="Century Gothic"/>
          <w:color w:val="000000" w:themeColor="text1"/>
          <w:sz w:val="21"/>
          <w:szCs w:val="21"/>
        </w:rPr>
      </w:pPr>
    </w:p>
    <w:p w14:paraId="2FB58EF0" w14:textId="4D6570AB" w:rsidR="0085081E" w:rsidRPr="004E2E2C" w:rsidRDefault="00212EDA" w:rsidP="00212EDA">
      <w:pPr>
        <w:rPr>
          <w:rFonts w:ascii="Century Gothic" w:hAnsi="Century Gothic"/>
          <w:color w:val="000000" w:themeColor="text1"/>
          <w:sz w:val="21"/>
          <w:szCs w:val="21"/>
        </w:rPr>
      </w:pPr>
      <w:r w:rsidRPr="004E2E2C">
        <w:rPr>
          <w:rFonts w:ascii="Century Gothic" w:hAnsi="Century Gothic"/>
          <w:color w:val="000000" w:themeColor="text1"/>
          <w:sz w:val="21"/>
          <w:szCs w:val="21"/>
        </w:rPr>
        <w:t>*Nummer dient overeen te komen met het nummer waarmee op het inkoopplatform de aanmelding is ingediend.</w:t>
      </w:r>
    </w:p>
    <w:p w14:paraId="26EC1446" w14:textId="6068F788" w:rsidR="00212EDA" w:rsidRPr="004E2E2C" w:rsidRDefault="00212EDA" w:rsidP="00212EDA">
      <w:pPr>
        <w:rPr>
          <w:rFonts w:ascii="Century Gothic" w:hAnsi="Century Gothic"/>
          <w:color w:val="000000" w:themeColor="text1"/>
          <w:sz w:val="21"/>
          <w:szCs w:val="21"/>
        </w:rPr>
      </w:pPr>
      <w:r w:rsidRPr="5BA72DB8">
        <w:rPr>
          <w:rFonts w:ascii="Century Gothic" w:hAnsi="Century Gothic"/>
          <w:color w:val="000000" w:themeColor="text1"/>
          <w:sz w:val="21"/>
          <w:szCs w:val="21"/>
        </w:rPr>
        <w:t xml:space="preserve">** De website dient te voldoen aan </w:t>
      </w:r>
      <w:r w:rsidR="005200B5">
        <w:rPr>
          <w:rFonts w:ascii="Century Gothic" w:hAnsi="Century Gothic"/>
          <w:color w:val="000000" w:themeColor="text1"/>
          <w:sz w:val="21"/>
          <w:szCs w:val="21"/>
        </w:rPr>
        <w:t>de eis in</w:t>
      </w:r>
      <w:r w:rsidRPr="5BA72DB8">
        <w:rPr>
          <w:rFonts w:ascii="Century Gothic" w:hAnsi="Century Gothic"/>
          <w:color w:val="000000" w:themeColor="text1"/>
          <w:sz w:val="21"/>
          <w:szCs w:val="21"/>
        </w:rPr>
        <w:t xml:space="preserve"> bijlage 1 Programma van eisen.</w:t>
      </w:r>
    </w:p>
    <w:p w14:paraId="38C05B23" w14:textId="77777777" w:rsidR="00212EDA" w:rsidRPr="004E2E2C" w:rsidRDefault="00212EDA" w:rsidP="00212EDA">
      <w:pPr>
        <w:rPr>
          <w:rFonts w:ascii="Century Gothic" w:hAnsi="Century Gothic"/>
          <w:b/>
          <w:bCs/>
          <w:color w:val="000000" w:themeColor="text1"/>
          <w:sz w:val="21"/>
          <w:szCs w:val="21"/>
        </w:rPr>
      </w:pPr>
    </w:p>
    <w:p w14:paraId="45BFD2FF" w14:textId="77777777" w:rsidR="00962F2D" w:rsidRDefault="00962F2D">
      <w:pPr>
        <w:rPr>
          <w:rFonts w:ascii="Century Gothic" w:hAnsi="Century Gothic"/>
          <w:b/>
          <w:bCs/>
          <w:color w:val="000000" w:themeColor="text1"/>
          <w:sz w:val="21"/>
          <w:szCs w:val="21"/>
        </w:rPr>
      </w:pPr>
      <w:r>
        <w:rPr>
          <w:rFonts w:ascii="Century Gothic" w:hAnsi="Century Gothic"/>
          <w:b/>
          <w:bCs/>
          <w:color w:val="000000" w:themeColor="text1"/>
          <w:sz w:val="21"/>
          <w:szCs w:val="21"/>
        </w:rPr>
        <w:br w:type="page"/>
      </w:r>
    </w:p>
    <w:p w14:paraId="4520A4B9" w14:textId="17983898" w:rsidR="00212EDA" w:rsidRPr="004E2E2C" w:rsidRDefault="009C5858" w:rsidP="00212EDA">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lastRenderedPageBreak/>
        <w:t>Akkoordverklaring</w:t>
      </w:r>
    </w:p>
    <w:p w14:paraId="14D88C74" w14:textId="77777777" w:rsidR="006E397A" w:rsidRDefault="006E397A" w:rsidP="00212EDA">
      <w:pPr>
        <w:rPr>
          <w:rFonts w:ascii="Century Gothic" w:hAnsi="Century Gothic"/>
          <w:color w:val="000000" w:themeColor="text1"/>
          <w:sz w:val="21"/>
          <w:szCs w:val="21"/>
        </w:rPr>
      </w:pPr>
    </w:p>
    <w:p w14:paraId="549BCFCD" w14:textId="0637DBCF" w:rsidR="009C5858" w:rsidRPr="004E2E2C" w:rsidRDefault="009C5858" w:rsidP="00212EDA">
      <w:pPr>
        <w:rPr>
          <w:rFonts w:ascii="Century Gothic" w:hAnsi="Century Gothic"/>
          <w:color w:val="000000" w:themeColor="text1"/>
          <w:sz w:val="21"/>
          <w:szCs w:val="21"/>
        </w:rPr>
      </w:pPr>
      <w:r w:rsidRPr="5BA72DB8">
        <w:rPr>
          <w:rFonts w:ascii="Century Gothic" w:hAnsi="Century Gothic"/>
          <w:color w:val="000000" w:themeColor="text1"/>
          <w:sz w:val="21"/>
          <w:szCs w:val="21"/>
        </w:rPr>
        <w:t>In de kolom Ja / Nee dient overal met Ja bevestigd te worden dat de potentiële aanbieder zich akkoord verklaar</w:t>
      </w:r>
      <w:r w:rsidR="27A63493" w:rsidRPr="5BA72DB8">
        <w:rPr>
          <w:rFonts w:ascii="Century Gothic" w:hAnsi="Century Gothic"/>
          <w:color w:val="000000" w:themeColor="text1"/>
          <w:sz w:val="21"/>
          <w:szCs w:val="21"/>
        </w:rPr>
        <w:t>t</w:t>
      </w:r>
    </w:p>
    <w:p w14:paraId="78E983E7" w14:textId="77777777" w:rsidR="009C5858" w:rsidRPr="004E2E2C" w:rsidRDefault="009C5858" w:rsidP="00212EDA">
      <w:pPr>
        <w:rPr>
          <w:rFonts w:ascii="Century Gothic" w:hAnsi="Century Gothic"/>
          <w:b/>
          <w:bCs/>
          <w:color w:val="000000" w:themeColor="text1"/>
          <w:sz w:val="21"/>
          <w:szCs w:val="21"/>
        </w:rPr>
      </w:pPr>
    </w:p>
    <w:tbl>
      <w:tblPr>
        <w:tblStyle w:val="Tabelraster"/>
        <w:tblW w:w="0" w:type="auto"/>
        <w:tblLook w:val="04A0" w:firstRow="1" w:lastRow="0" w:firstColumn="1" w:lastColumn="0" w:noHBand="0" w:noVBand="1"/>
      </w:tblPr>
      <w:tblGrid>
        <w:gridCol w:w="7366"/>
        <w:gridCol w:w="1560"/>
      </w:tblGrid>
      <w:tr w:rsidR="004E2E2C" w:rsidRPr="004E2E2C" w14:paraId="2FBE5E4A" w14:textId="77777777" w:rsidTr="2FA0B173">
        <w:tc>
          <w:tcPr>
            <w:tcW w:w="7366" w:type="dxa"/>
          </w:tcPr>
          <w:p w14:paraId="3360CF62" w14:textId="717FACE7" w:rsidR="006C57E7" w:rsidRPr="004E2E2C" w:rsidRDefault="006C57E7" w:rsidP="00212EDA">
            <w:pPr>
              <w:rPr>
                <w:rFonts w:ascii="Century Gothic" w:hAnsi="Century Gothic"/>
                <w:color w:val="000000" w:themeColor="text1"/>
                <w:sz w:val="21"/>
                <w:szCs w:val="21"/>
              </w:rPr>
            </w:pPr>
            <w:r w:rsidRPr="2FA0B173">
              <w:rPr>
                <w:rFonts w:ascii="Century Gothic" w:hAnsi="Century Gothic"/>
                <w:b/>
                <w:bCs/>
                <w:color w:val="000000" w:themeColor="text1"/>
                <w:sz w:val="21"/>
                <w:szCs w:val="21"/>
              </w:rPr>
              <w:t>De potentiële aanbieder verklaar</w:t>
            </w:r>
            <w:r w:rsidR="5FF087EA" w:rsidRPr="2FA0B173">
              <w:rPr>
                <w:rFonts w:ascii="Century Gothic" w:hAnsi="Century Gothic"/>
                <w:b/>
                <w:bCs/>
                <w:color w:val="000000" w:themeColor="text1"/>
                <w:sz w:val="21"/>
                <w:szCs w:val="21"/>
              </w:rPr>
              <w:t xml:space="preserve">t </w:t>
            </w:r>
            <w:r w:rsidRPr="2FA0B173">
              <w:rPr>
                <w:rFonts w:ascii="Century Gothic" w:hAnsi="Century Gothic"/>
                <w:b/>
                <w:bCs/>
                <w:color w:val="000000" w:themeColor="text1"/>
                <w:sz w:val="21"/>
                <w:szCs w:val="21"/>
              </w:rPr>
              <w:t>zich akkoord met:</w:t>
            </w:r>
          </w:p>
        </w:tc>
        <w:tc>
          <w:tcPr>
            <w:tcW w:w="1560" w:type="dxa"/>
          </w:tcPr>
          <w:p w14:paraId="2400C223" w14:textId="73DD5CA6" w:rsidR="006C57E7" w:rsidRPr="004E2E2C" w:rsidRDefault="006C57E7" w:rsidP="00212EDA">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4E2E2C" w:rsidRPr="004E2E2C" w14:paraId="45DF4B05" w14:textId="77777777" w:rsidTr="2FA0B173">
        <w:tc>
          <w:tcPr>
            <w:tcW w:w="7366" w:type="dxa"/>
          </w:tcPr>
          <w:p w14:paraId="08E491F0" w14:textId="77777777" w:rsidR="006C57E7" w:rsidRPr="004E2E2C" w:rsidRDefault="006C57E7" w:rsidP="00212EDA">
            <w:pPr>
              <w:rPr>
                <w:rFonts w:ascii="Century Gothic" w:hAnsi="Century Gothic"/>
                <w:color w:val="000000" w:themeColor="text1"/>
                <w:sz w:val="21"/>
                <w:szCs w:val="21"/>
              </w:rPr>
            </w:pPr>
            <w:r w:rsidRPr="004E2E2C">
              <w:rPr>
                <w:rFonts w:ascii="Century Gothic" w:hAnsi="Century Gothic"/>
                <w:color w:val="000000" w:themeColor="text1"/>
                <w:sz w:val="21"/>
                <w:szCs w:val="21"/>
              </w:rPr>
              <w:t>De opzet en de inhoud van de inkoopprocedure zoals in het inkoopdocument is omschreven</w:t>
            </w:r>
          </w:p>
          <w:p w14:paraId="35340138" w14:textId="779A7D50" w:rsidR="006C57E7" w:rsidRPr="004E2E2C" w:rsidRDefault="006C57E7" w:rsidP="00212EDA">
            <w:pPr>
              <w:rPr>
                <w:rFonts w:ascii="Century Gothic" w:hAnsi="Century Gothic"/>
                <w:color w:val="000000" w:themeColor="text1"/>
                <w:sz w:val="21"/>
                <w:szCs w:val="21"/>
              </w:rPr>
            </w:pPr>
          </w:p>
        </w:tc>
        <w:tc>
          <w:tcPr>
            <w:tcW w:w="1560" w:type="dxa"/>
          </w:tcPr>
          <w:p w14:paraId="271F8DFF"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093B8DED" w14:textId="77777777" w:rsidTr="2FA0B173">
        <w:tc>
          <w:tcPr>
            <w:tcW w:w="7366" w:type="dxa"/>
          </w:tcPr>
          <w:p w14:paraId="0E8900E6" w14:textId="77777777" w:rsidR="006C57E7" w:rsidRPr="004E2E2C" w:rsidRDefault="006C57E7" w:rsidP="006C57E7">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 Programma van eisen</w:t>
            </w:r>
            <w:r w:rsidRPr="004E2E2C">
              <w:rPr>
                <w:rStyle w:val="eop"/>
                <w:rFonts w:ascii="Century Gothic" w:hAnsi="Century Gothic"/>
                <w:color w:val="000000" w:themeColor="text1"/>
                <w:sz w:val="21"/>
                <w:szCs w:val="21"/>
              </w:rPr>
              <w:t> </w:t>
            </w:r>
          </w:p>
          <w:p w14:paraId="224DD7D6" w14:textId="7D4E93A1"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p>
        </w:tc>
        <w:tc>
          <w:tcPr>
            <w:tcW w:w="1560" w:type="dxa"/>
          </w:tcPr>
          <w:p w14:paraId="1F5DE398"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4881D512" w14:textId="77777777" w:rsidTr="2FA0B173">
        <w:tc>
          <w:tcPr>
            <w:tcW w:w="7366" w:type="dxa"/>
          </w:tcPr>
          <w:p w14:paraId="4BFD003D" w14:textId="4336FAE0"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2</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Productomschrijving</w:t>
            </w:r>
            <w:r w:rsidRPr="004E2E2C">
              <w:rPr>
                <w:rStyle w:val="eop"/>
                <w:rFonts w:ascii="Century Gothic" w:hAnsi="Century Gothic"/>
                <w:color w:val="000000" w:themeColor="text1"/>
                <w:sz w:val="21"/>
                <w:szCs w:val="21"/>
              </w:rPr>
              <w:t> </w:t>
            </w:r>
          </w:p>
          <w:p w14:paraId="4CC075F8"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0E7A7FC4"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95F6900" w14:textId="77777777" w:rsidTr="2FA0B173">
        <w:tc>
          <w:tcPr>
            <w:tcW w:w="7366" w:type="dxa"/>
          </w:tcPr>
          <w:p w14:paraId="1ECA0780" w14:textId="7298B815"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3</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Conceptovereenkomst</w:t>
            </w:r>
            <w:r w:rsidRPr="004E2E2C">
              <w:rPr>
                <w:rStyle w:val="eop"/>
                <w:rFonts w:ascii="Century Gothic" w:hAnsi="Century Gothic"/>
                <w:color w:val="000000" w:themeColor="text1"/>
                <w:sz w:val="21"/>
                <w:szCs w:val="21"/>
              </w:rPr>
              <w:t> </w:t>
            </w:r>
          </w:p>
          <w:p w14:paraId="37D7EE47"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71DCF25B"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55C487F5" w14:textId="77777777" w:rsidTr="2FA0B173">
        <w:tc>
          <w:tcPr>
            <w:tcW w:w="7366" w:type="dxa"/>
          </w:tcPr>
          <w:p w14:paraId="42196BE7" w14:textId="760704F4"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4</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 verwerkersovereenkomst</w:t>
            </w:r>
            <w:r w:rsidRPr="004E2E2C">
              <w:rPr>
                <w:rStyle w:val="eop"/>
                <w:rFonts w:ascii="Century Gothic" w:hAnsi="Century Gothic"/>
                <w:color w:val="000000" w:themeColor="text1"/>
                <w:sz w:val="21"/>
                <w:szCs w:val="21"/>
              </w:rPr>
              <w:t> </w:t>
            </w:r>
          </w:p>
          <w:p w14:paraId="5C4C1A30"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6E958092"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503DB9A9" w14:textId="77777777" w:rsidTr="2FA0B173">
        <w:tc>
          <w:tcPr>
            <w:tcW w:w="7366" w:type="dxa"/>
          </w:tcPr>
          <w:p w14:paraId="074AF38A" w14:textId="69737CDC"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8</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Format Rapportage</w:t>
            </w:r>
            <w:r w:rsidRPr="004E2E2C">
              <w:rPr>
                <w:rStyle w:val="eop"/>
                <w:rFonts w:ascii="Century Gothic" w:hAnsi="Century Gothic"/>
                <w:color w:val="000000" w:themeColor="text1"/>
                <w:sz w:val="21"/>
                <w:szCs w:val="21"/>
              </w:rPr>
              <w:t> </w:t>
            </w:r>
          </w:p>
          <w:p w14:paraId="6FA0AEB9"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025BDE8E"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EF66AAD" w14:textId="77777777" w:rsidTr="2FA0B173">
        <w:tc>
          <w:tcPr>
            <w:tcW w:w="7366" w:type="dxa"/>
          </w:tcPr>
          <w:p w14:paraId="33AB4709" w14:textId="05C54E04"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14</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Model algemene inkoopvoorwaarden van de Vereniging Nederlandse Gemeenten (maart 2018)</w:t>
            </w:r>
            <w:r w:rsidRPr="004E2E2C">
              <w:rPr>
                <w:rStyle w:val="eop"/>
                <w:rFonts w:ascii="Century Gothic" w:hAnsi="Century Gothic"/>
                <w:color w:val="000000" w:themeColor="text1"/>
                <w:sz w:val="21"/>
                <w:szCs w:val="21"/>
              </w:rPr>
              <w:t> </w:t>
            </w:r>
          </w:p>
          <w:p w14:paraId="6B085DCF"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3B03D119" w14:textId="77777777" w:rsidR="006C57E7" w:rsidRPr="004E2E2C" w:rsidRDefault="006C57E7" w:rsidP="00212EDA">
            <w:pPr>
              <w:rPr>
                <w:rFonts w:ascii="Century Gothic" w:hAnsi="Century Gothic"/>
                <w:b/>
                <w:bCs/>
                <w:color w:val="000000" w:themeColor="text1"/>
                <w:sz w:val="21"/>
                <w:szCs w:val="21"/>
              </w:rPr>
            </w:pPr>
          </w:p>
        </w:tc>
      </w:tr>
    </w:tbl>
    <w:p w14:paraId="1D305078" w14:textId="77777777" w:rsidR="006E397A" w:rsidRDefault="006E397A" w:rsidP="006C57E7">
      <w:pPr>
        <w:rPr>
          <w:rFonts w:ascii="Century Gothic" w:hAnsi="Century Gothic"/>
          <w:b/>
          <w:bCs/>
          <w:color w:val="000000" w:themeColor="text1"/>
          <w:sz w:val="21"/>
          <w:szCs w:val="21"/>
        </w:rPr>
      </w:pPr>
    </w:p>
    <w:p w14:paraId="434CA7F4" w14:textId="77777777" w:rsidR="00EF5CD0" w:rsidRDefault="00EF5CD0">
      <w:pPr>
        <w:rPr>
          <w:rFonts w:ascii="Century Gothic" w:hAnsi="Century Gothic"/>
          <w:b/>
          <w:bCs/>
          <w:color w:val="000000" w:themeColor="text1"/>
          <w:sz w:val="21"/>
          <w:szCs w:val="21"/>
        </w:rPr>
      </w:pPr>
      <w:r>
        <w:rPr>
          <w:rFonts w:ascii="Century Gothic" w:hAnsi="Century Gothic"/>
          <w:b/>
          <w:bCs/>
          <w:color w:val="000000" w:themeColor="text1"/>
          <w:sz w:val="21"/>
          <w:szCs w:val="21"/>
        </w:rPr>
        <w:br w:type="page"/>
      </w:r>
    </w:p>
    <w:p w14:paraId="56636E25" w14:textId="528494C8" w:rsidR="006C57E7" w:rsidRPr="004E2E2C" w:rsidRDefault="006C57E7" w:rsidP="006C57E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lastRenderedPageBreak/>
        <w:t>Toe te voegen document</w:t>
      </w:r>
      <w:r w:rsidR="006E397A">
        <w:rPr>
          <w:rFonts w:ascii="Century Gothic" w:hAnsi="Century Gothic"/>
          <w:b/>
          <w:bCs/>
          <w:color w:val="000000" w:themeColor="text1"/>
          <w:sz w:val="21"/>
          <w:szCs w:val="21"/>
        </w:rPr>
        <w:t>en</w:t>
      </w:r>
    </w:p>
    <w:p w14:paraId="7928950B" w14:textId="77777777" w:rsidR="006C57E7" w:rsidRPr="004E2E2C" w:rsidRDefault="006C57E7" w:rsidP="006C57E7">
      <w:pPr>
        <w:rPr>
          <w:rFonts w:ascii="Century Gothic" w:hAnsi="Century Gothic"/>
          <w:b/>
          <w:bCs/>
          <w:color w:val="000000" w:themeColor="text1"/>
          <w:sz w:val="21"/>
          <w:szCs w:val="21"/>
        </w:rPr>
      </w:pPr>
    </w:p>
    <w:p w14:paraId="613487A5" w14:textId="0258426F" w:rsidR="006C57E7" w:rsidRPr="004E2E2C" w:rsidRDefault="006C57E7" w:rsidP="006C57E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aanmelding van de potentiële aanbieder dient te bestaan uit de onderstaande documenten</w:t>
      </w:r>
      <w:r w:rsidR="00290896" w:rsidRPr="004E2E2C">
        <w:rPr>
          <w:rFonts w:ascii="Century Gothic" w:hAnsi="Century Gothic"/>
          <w:b/>
          <w:bCs/>
          <w:color w:val="000000" w:themeColor="text1"/>
          <w:sz w:val="21"/>
          <w:szCs w:val="21"/>
        </w:rPr>
        <w:t>. In de tabel staat voor welke organisaties de documenten ingediend moeten worden.</w:t>
      </w:r>
    </w:p>
    <w:p w14:paraId="279CCD96" w14:textId="77777777" w:rsidR="00290896" w:rsidRPr="004E2E2C" w:rsidRDefault="00290896" w:rsidP="00290896">
      <w:pPr>
        <w:rPr>
          <w:rFonts w:ascii="Century Gothic" w:hAnsi="Century Gothic"/>
          <w:color w:val="000000" w:themeColor="text1"/>
          <w:sz w:val="21"/>
          <w:szCs w:val="21"/>
        </w:rPr>
      </w:pPr>
    </w:p>
    <w:p w14:paraId="438349F1" w14:textId="4520DFD1" w:rsidR="00290896" w:rsidRPr="004E2E2C" w:rsidRDefault="00290896" w:rsidP="00290896">
      <w:pPr>
        <w:rPr>
          <w:rFonts w:ascii="Century Gothic" w:hAnsi="Century Gothic"/>
          <w:color w:val="000000" w:themeColor="text1"/>
          <w:sz w:val="21"/>
          <w:szCs w:val="21"/>
        </w:rPr>
      </w:pPr>
      <w:r w:rsidRPr="004E2E2C">
        <w:rPr>
          <w:rFonts w:ascii="Century Gothic" w:hAnsi="Century Gothic"/>
          <w:color w:val="000000" w:themeColor="text1"/>
          <w:sz w:val="21"/>
          <w:szCs w:val="21"/>
        </w:rPr>
        <w:t>In de kolom Ja / Nee dient overal met Ja bevestigd te worden dat de documenten aan de aanmelding zijn toegevoegd</w:t>
      </w:r>
    </w:p>
    <w:p w14:paraId="6A43BBAA" w14:textId="77777777" w:rsidR="00290896" w:rsidRPr="004E2E2C" w:rsidRDefault="00290896" w:rsidP="006C57E7">
      <w:pPr>
        <w:rPr>
          <w:rFonts w:ascii="Century Gothic" w:hAnsi="Century Gothic"/>
          <w:b/>
          <w:bCs/>
          <w:color w:val="000000" w:themeColor="text1"/>
          <w:sz w:val="21"/>
          <w:szCs w:val="21"/>
        </w:rPr>
      </w:pPr>
    </w:p>
    <w:p w14:paraId="1E118C40" w14:textId="3CC414B7" w:rsidR="006C57E7" w:rsidRPr="004E2E2C" w:rsidRDefault="006C57E7" w:rsidP="006C57E7">
      <w:pPr>
        <w:rPr>
          <w:rFonts w:ascii="Century Gothic" w:hAnsi="Century Gothic"/>
          <w:color w:val="000000" w:themeColor="text1"/>
          <w:sz w:val="21"/>
          <w:szCs w:val="21"/>
        </w:rPr>
      </w:pPr>
      <w:r w:rsidRPr="004E2E2C">
        <w:rPr>
          <w:rFonts w:ascii="Century Gothic" w:hAnsi="Century Gothic"/>
          <w:color w:val="000000" w:themeColor="text1"/>
          <w:sz w:val="21"/>
          <w:szCs w:val="21"/>
        </w:rPr>
        <w:t>NB. Voeg geen andere informatie waar niet om is gevraagd aan uw aanmelding toe.</w:t>
      </w:r>
    </w:p>
    <w:p w14:paraId="0026D60C" w14:textId="77777777" w:rsidR="00212EDA" w:rsidRPr="004E2E2C" w:rsidRDefault="00212EDA" w:rsidP="00212EDA">
      <w:pPr>
        <w:rPr>
          <w:rFonts w:ascii="Century Gothic" w:hAnsi="Century Gothic"/>
          <w:b/>
          <w:bCs/>
          <w:color w:val="000000" w:themeColor="text1"/>
          <w:sz w:val="21"/>
          <w:szCs w:val="21"/>
        </w:rPr>
      </w:pPr>
    </w:p>
    <w:tbl>
      <w:tblPr>
        <w:tblStyle w:val="Tabelraster"/>
        <w:tblW w:w="9067" w:type="dxa"/>
        <w:tblLook w:val="04A0" w:firstRow="1" w:lastRow="0" w:firstColumn="1" w:lastColumn="0" w:noHBand="0" w:noVBand="1"/>
      </w:tblPr>
      <w:tblGrid>
        <w:gridCol w:w="5382"/>
        <w:gridCol w:w="2410"/>
        <w:gridCol w:w="1275"/>
      </w:tblGrid>
      <w:tr w:rsidR="00C56113" w:rsidRPr="004E2E2C" w14:paraId="78566A28" w14:textId="16207043" w:rsidTr="5BA72DB8">
        <w:trPr>
          <w:trHeight w:val="308"/>
        </w:trPr>
        <w:tc>
          <w:tcPr>
            <w:tcW w:w="5382" w:type="dxa"/>
          </w:tcPr>
          <w:p w14:paraId="27E72624" w14:textId="1F1A355B" w:rsidR="003A6C12" w:rsidRPr="004E2E2C" w:rsidRDefault="003A6C12" w:rsidP="003A6C12">
            <w:pPr>
              <w:rPr>
                <w:rFonts w:ascii="Century Gothic" w:hAnsi="Century Gothic"/>
                <w:color w:val="000000" w:themeColor="text1"/>
                <w:sz w:val="21"/>
                <w:szCs w:val="21"/>
              </w:rPr>
            </w:pPr>
            <w:r w:rsidRPr="2FA0B173">
              <w:rPr>
                <w:rFonts w:ascii="Century Gothic" w:hAnsi="Century Gothic"/>
                <w:b/>
                <w:bCs/>
                <w:color w:val="000000" w:themeColor="text1"/>
                <w:sz w:val="21"/>
                <w:szCs w:val="21"/>
              </w:rPr>
              <w:t xml:space="preserve">De potentiële aanbieder </w:t>
            </w:r>
            <w:r w:rsidR="004E2E2C" w:rsidRPr="2FA0B173">
              <w:rPr>
                <w:rFonts w:ascii="Century Gothic" w:hAnsi="Century Gothic"/>
                <w:b/>
                <w:bCs/>
                <w:color w:val="000000" w:themeColor="text1"/>
                <w:sz w:val="21"/>
                <w:szCs w:val="21"/>
              </w:rPr>
              <w:t>heeft de volgende document</w:t>
            </w:r>
            <w:r w:rsidR="21DDA271" w:rsidRPr="2FA0B173">
              <w:rPr>
                <w:rFonts w:ascii="Century Gothic" w:hAnsi="Century Gothic"/>
                <w:b/>
                <w:bCs/>
                <w:color w:val="000000" w:themeColor="text1"/>
                <w:sz w:val="21"/>
                <w:szCs w:val="21"/>
              </w:rPr>
              <w:t>e</w:t>
            </w:r>
            <w:r w:rsidR="52FB7D91" w:rsidRPr="2FA0B173">
              <w:rPr>
                <w:rFonts w:ascii="Century Gothic" w:hAnsi="Century Gothic"/>
                <w:b/>
                <w:bCs/>
                <w:color w:val="000000" w:themeColor="text1"/>
                <w:sz w:val="21"/>
                <w:szCs w:val="21"/>
              </w:rPr>
              <w:t>n</w:t>
            </w:r>
            <w:r w:rsidR="004E2E2C" w:rsidRPr="2FA0B173">
              <w:rPr>
                <w:rFonts w:ascii="Century Gothic" w:hAnsi="Century Gothic"/>
                <w:b/>
                <w:bCs/>
                <w:color w:val="000000" w:themeColor="text1"/>
                <w:sz w:val="21"/>
                <w:szCs w:val="21"/>
              </w:rPr>
              <w:t xml:space="preserve"> bij zijn </w:t>
            </w:r>
            <w:r w:rsidR="3B3C0F3C" w:rsidRPr="2FA0B173">
              <w:rPr>
                <w:rFonts w:ascii="Century Gothic" w:hAnsi="Century Gothic"/>
                <w:b/>
                <w:bCs/>
                <w:color w:val="000000" w:themeColor="text1"/>
                <w:sz w:val="21"/>
                <w:szCs w:val="21"/>
              </w:rPr>
              <w:t xml:space="preserve">aanmelding </w:t>
            </w:r>
            <w:r w:rsidR="004E2E2C" w:rsidRPr="2FA0B173">
              <w:rPr>
                <w:rFonts w:ascii="Century Gothic" w:hAnsi="Century Gothic"/>
                <w:b/>
                <w:bCs/>
                <w:color w:val="000000" w:themeColor="text1"/>
                <w:sz w:val="21"/>
                <w:szCs w:val="21"/>
              </w:rPr>
              <w:t>ingediend</w:t>
            </w:r>
          </w:p>
        </w:tc>
        <w:tc>
          <w:tcPr>
            <w:tcW w:w="2410" w:type="dxa"/>
          </w:tcPr>
          <w:p w14:paraId="69AEF769" w14:textId="3C2E9CC1"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Door wie</w:t>
            </w:r>
          </w:p>
        </w:tc>
        <w:tc>
          <w:tcPr>
            <w:tcW w:w="1275" w:type="dxa"/>
          </w:tcPr>
          <w:p w14:paraId="757F777A" w14:textId="4BA81662"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C56113" w:rsidRPr="004E2E2C" w14:paraId="66895032" w14:textId="36178BEA" w:rsidTr="5BA72DB8">
        <w:tc>
          <w:tcPr>
            <w:tcW w:w="5382" w:type="dxa"/>
          </w:tcPr>
          <w:p w14:paraId="7B61756A" w14:textId="21C46451" w:rsidR="003A6C12" w:rsidRPr="004E2E2C"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9 Akkoordverklaring en checklist</w:t>
            </w:r>
            <w:r w:rsidRPr="004E2E2C">
              <w:rPr>
                <w:rStyle w:val="eop"/>
                <w:rFonts w:ascii="Century Gothic" w:hAnsi="Century Gothic"/>
                <w:color w:val="000000" w:themeColor="text1"/>
                <w:sz w:val="21"/>
                <w:szCs w:val="21"/>
              </w:rPr>
              <w:t> </w:t>
            </w:r>
          </w:p>
          <w:p w14:paraId="1FD32A26" w14:textId="77777777" w:rsidR="003A6C12" w:rsidRPr="004E2E2C" w:rsidRDefault="003A6C12" w:rsidP="003A6C12">
            <w:pPr>
              <w:rPr>
                <w:rFonts w:ascii="Century Gothic" w:hAnsi="Century Gothic"/>
                <w:color w:val="000000" w:themeColor="text1"/>
                <w:sz w:val="21"/>
                <w:szCs w:val="21"/>
              </w:rPr>
            </w:pPr>
          </w:p>
        </w:tc>
        <w:tc>
          <w:tcPr>
            <w:tcW w:w="2410" w:type="dxa"/>
          </w:tcPr>
          <w:p w14:paraId="0304B466" w14:textId="0846CE65" w:rsidR="003A6C12" w:rsidRP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tc>
        <w:tc>
          <w:tcPr>
            <w:tcW w:w="1275" w:type="dxa"/>
          </w:tcPr>
          <w:p w14:paraId="405F6EF1" w14:textId="4BACBF30" w:rsidR="003A6C12" w:rsidRPr="004E2E2C" w:rsidRDefault="003A6C12" w:rsidP="003A6C12">
            <w:pPr>
              <w:rPr>
                <w:rFonts w:ascii="Century Gothic" w:hAnsi="Century Gothic"/>
                <w:b/>
                <w:bCs/>
                <w:color w:val="000000" w:themeColor="text1"/>
                <w:sz w:val="21"/>
                <w:szCs w:val="21"/>
              </w:rPr>
            </w:pPr>
          </w:p>
        </w:tc>
      </w:tr>
      <w:tr w:rsidR="00C56113" w:rsidRPr="004E2E2C" w14:paraId="1CC58EF9" w14:textId="77777777" w:rsidTr="5BA72DB8">
        <w:tc>
          <w:tcPr>
            <w:tcW w:w="5382" w:type="dxa"/>
          </w:tcPr>
          <w:p w14:paraId="5447CA1D"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UEA </w:t>
            </w:r>
          </w:p>
          <w:p w14:paraId="4A11312F" w14:textId="2577D646" w:rsidR="003A6C12" w:rsidRP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F</w:t>
            </w:r>
            <w:r w:rsidR="003A6C12" w:rsidRPr="004E2E2C">
              <w:rPr>
                <w:rStyle w:val="normaltextrun"/>
                <w:rFonts w:ascii="Century Gothic" w:hAnsi="Century Gothic"/>
                <w:color w:val="000000" w:themeColor="text1"/>
                <w:sz w:val="21"/>
                <w:szCs w:val="21"/>
                <w:shd w:val="clear" w:color="auto" w:fill="FFFFFF"/>
              </w:rPr>
              <w:t>ormat bij inkoopstukken op inkoopplatform</w:t>
            </w:r>
          </w:p>
          <w:p w14:paraId="4E312319" w14:textId="63C11074" w:rsidR="003A6C12" w:rsidRPr="004E2E2C" w:rsidRDefault="003A6C12" w:rsidP="003A6C12">
            <w:pPr>
              <w:pStyle w:val="paragraph"/>
              <w:spacing w:before="0" w:beforeAutospacing="0" w:after="0" w:afterAutospacing="0"/>
              <w:textAlignment w:val="baseline"/>
              <w:rPr>
                <w:rStyle w:val="normaltextrun"/>
                <w:rFonts w:ascii="Century Gothic" w:hAnsi="Century Gothic"/>
                <w:color w:val="000000" w:themeColor="text1"/>
                <w:sz w:val="21"/>
                <w:szCs w:val="21"/>
              </w:rPr>
            </w:pPr>
          </w:p>
        </w:tc>
        <w:tc>
          <w:tcPr>
            <w:tcW w:w="2410" w:type="dxa"/>
          </w:tcPr>
          <w:p w14:paraId="629D4952"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7D6043AE"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643C17EF" w14:textId="5AFAFDBB" w:rsidR="00DA0D65" w:rsidRDefault="00DA0D65" w:rsidP="003A6C12">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14:paraId="4E1C558A" w14:textId="337CAAEA" w:rsidR="00DA0D65" w:rsidRPr="004E2E2C" w:rsidRDefault="00DA0D65" w:rsidP="003A6C12">
            <w:pPr>
              <w:rPr>
                <w:rFonts w:ascii="Century Gothic" w:hAnsi="Century Gothic"/>
                <w:b/>
                <w:bCs/>
                <w:color w:val="000000" w:themeColor="text1"/>
                <w:sz w:val="21"/>
                <w:szCs w:val="21"/>
              </w:rPr>
            </w:pPr>
          </w:p>
        </w:tc>
        <w:tc>
          <w:tcPr>
            <w:tcW w:w="1275" w:type="dxa"/>
          </w:tcPr>
          <w:p w14:paraId="07DAF569" w14:textId="77777777" w:rsidR="003A6C12" w:rsidRDefault="00C56113"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118FB52" w14:textId="77777777" w:rsidR="00C56113" w:rsidRDefault="00C56113"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300A78B5" w14:textId="666E6582" w:rsidR="00DA0D65" w:rsidRPr="004E2E2C" w:rsidRDefault="00DA0D65"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0EF14271" w14:textId="77777777" w:rsidTr="5BA72DB8">
        <w:tc>
          <w:tcPr>
            <w:tcW w:w="5382" w:type="dxa"/>
          </w:tcPr>
          <w:p w14:paraId="41494055" w14:textId="02069AFA" w:rsidR="003A6C12" w:rsidRPr="004E2E2C" w:rsidRDefault="61F33189" w:rsidP="5BA72DB8">
            <w:pPr>
              <w:pStyle w:val="paragraph"/>
              <w:spacing w:before="0" w:beforeAutospacing="0" w:after="0" w:afterAutospacing="0"/>
              <w:textAlignment w:val="baseline"/>
              <w:rPr>
                <w:rFonts w:ascii="Century Gothic" w:hAnsi="Century Gothic"/>
                <w:color w:val="000000" w:themeColor="text1"/>
                <w:sz w:val="21"/>
                <w:szCs w:val="21"/>
              </w:rPr>
            </w:pPr>
            <w:r w:rsidRPr="5BA72DB8">
              <w:rPr>
                <w:rFonts w:ascii="Century Gothic" w:hAnsi="Century Gothic"/>
                <w:color w:val="000000" w:themeColor="text1"/>
                <w:sz w:val="21"/>
                <w:szCs w:val="21"/>
              </w:rPr>
              <w:t xml:space="preserve">Clienttevredenheidsonderzoek conform </w:t>
            </w:r>
            <w:r w:rsidR="005200B5">
              <w:rPr>
                <w:rFonts w:ascii="Century Gothic" w:hAnsi="Century Gothic"/>
                <w:color w:val="000000" w:themeColor="text1"/>
                <w:sz w:val="21"/>
                <w:szCs w:val="21"/>
              </w:rPr>
              <w:t>de eis in</w:t>
            </w:r>
            <w:r w:rsidR="009D24CB">
              <w:rPr>
                <w:rFonts w:ascii="Century Gothic" w:hAnsi="Century Gothic"/>
                <w:color w:val="000000" w:themeColor="text1"/>
                <w:sz w:val="21"/>
                <w:szCs w:val="21"/>
              </w:rPr>
              <w:t xml:space="preserve"> </w:t>
            </w:r>
            <w:r w:rsidRPr="5BA72DB8">
              <w:rPr>
                <w:rFonts w:ascii="Century Gothic" w:hAnsi="Century Gothic"/>
                <w:color w:val="000000" w:themeColor="text1"/>
                <w:sz w:val="21"/>
                <w:szCs w:val="21"/>
              </w:rPr>
              <w:t>bijlage 1 Programma van eisen</w:t>
            </w:r>
          </w:p>
          <w:p w14:paraId="7236E1E0" w14:textId="77777777" w:rsidR="003A6C12" w:rsidRPr="004E2E2C" w:rsidRDefault="003A6C12" w:rsidP="003A6C12">
            <w:pPr>
              <w:pStyle w:val="paragraph"/>
              <w:spacing w:before="0" w:beforeAutospacing="0" w:after="0" w:afterAutospacing="0"/>
              <w:textAlignment w:val="baseline"/>
              <w:rPr>
                <w:rStyle w:val="normaltextrun"/>
                <w:rFonts w:ascii="Century Gothic" w:eastAsiaTheme="majorEastAsia" w:hAnsi="Century Gothic"/>
                <w:color w:val="000000" w:themeColor="text1"/>
                <w:sz w:val="21"/>
                <w:szCs w:val="21"/>
              </w:rPr>
            </w:pPr>
          </w:p>
        </w:tc>
        <w:tc>
          <w:tcPr>
            <w:tcW w:w="2410" w:type="dxa"/>
          </w:tcPr>
          <w:p w14:paraId="3E843900" w14:textId="193A5F73"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718B7AC1"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098C0ACE" w14:textId="77777777" w:rsidTr="5BA72DB8">
        <w:tc>
          <w:tcPr>
            <w:tcW w:w="5382" w:type="dxa"/>
          </w:tcPr>
          <w:p w14:paraId="2C169530"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U1 Gedragsverklaring aanbesteden</w:t>
            </w:r>
          </w:p>
          <w:p w14:paraId="0B73B994"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Gedragsverklaring aanbesteden niet ouder dan 24 maanden op moment van ontvangst door Gemeente </w:t>
            </w:r>
          </w:p>
          <w:p w14:paraId="0B8BA8B8" w14:textId="53BA7E92"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3D799CDB"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47F9C64"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6E9F75BA" w14:textId="77777777" w:rsidR="00DA0D65" w:rsidRDefault="00DA0D65" w:rsidP="00DA0D65">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14:paraId="07D44927" w14:textId="7D834902" w:rsidR="00DA0D65" w:rsidRPr="004E2E2C" w:rsidRDefault="00DA0D65" w:rsidP="003A6C12">
            <w:pPr>
              <w:rPr>
                <w:rFonts w:ascii="Century Gothic" w:hAnsi="Century Gothic"/>
                <w:b/>
                <w:bCs/>
                <w:color w:val="000000" w:themeColor="text1"/>
                <w:sz w:val="21"/>
                <w:szCs w:val="21"/>
              </w:rPr>
            </w:pPr>
          </w:p>
        </w:tc>
        <w:tc>
          <w:tcPr>
            <w:tcW w:w="1275" w:type="dxa"/>
          </w:tcPr>
          <w:p w14:paraId="64444489"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0F1A0A6"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6071A62" w14:textId="00ACF280" w:rsidR="00DA0D65" w:rsidRPr="004E2E2C" w:rsidRDefault="00DA0D65"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0190BBFD" w14:textId="77777777" w:rsidTr="5BA72DB8">
        <w:tc>
          <w:tcPr>
            <w:tcW w:w="5382" w:type="dxa"/>
          </w:tcPr>
          <w:p w14:paraId="605A7AD3"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U2 Verklaring betalingsgedrag</w:t>
            </w:r>
          </w:p>
          <w:p w14:paraId="0524E458"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Verklaring betalingsgedrag nakoming fiscale verplichtingen van de Belastingdienst niet ouder dan 6 maanden op moment van ontvangst door Gemeente </w:t>
            </w:r>
          </w:p>
          <w:p w14:paraId="3FB78B2E" w14:textId="71A32633"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57C50F1A"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6797D5C9"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7F633D52" w14:textId="74989363" w:rsidR="00DA0D65" w:rsidRPr="004E2E2C" w:rsidRDefault="00DA0D65" w:rsidP="00DA0D65">
            <w:pPr>
              <w:rPr>
                <w:rFonts w:ascii="Century Gothic" w:hAnsi="Century Gothic"/>
                <w:b/>
                <w:bCs/>
                <w:color w:val="000000" w:themeColor="text1"/>
                <w:sz w:val="21"/>
                <w:szCs w:val="21"/>
              </w:rPr>
            </w:pPr>
          </w:p>
        </w:tc>
        <w:tc>
          <w:tcPr>
            <w:tcW w:w="1275" w:type="dxa"/>
          </w:tcPr>
          <w:p w14:paraId="6CC824E1"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1EDE004C"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1D347C49" w14:textId="1C5B43B9" w:rsidR="00DA0D65" w:rsidRPr="004E2E2C" w:rsidRDefault="00DA0D65" w:rsidP="00C56113">
            <w:pPr>
              <w:rPr>
                <w:rFonts w:ascii="Century Gothic" w:hAnsi="Century Gothic"/>
                <w:b/>
                <w:bCs/>
                <w:color w:val="000000" w:themeColor="text1"/>
                <w:sz w:val="21"/>
                <w:szCs w:val="21"/>
              </w:rPr>
            </w:pPr>
          </w:p>
        </w:tc>
      </w:tr>
      <w:tr w:rsidR="00C56113" w:rsidRPr="004E2E2C" w14:paraId="2905408F" w14:textId="77777777" w:rsidTr="5BA72DB8">
        <w:tc>
          <w:tcPr>
            <w:tcW w:w="5382" w:type="dxa"/>
          </w:tcPr>
          <w:p w14:paraId="3739A014"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U3 Uittreksel KvK</w:t>
            </w:r>
            <w:r w:rsidRPr="004E2E2C">
              <w:rPr>
                <w:rStyle w:val="eop"/>
                <w:rFonts w:ascii="Century Gothic" w:eastAsiaTheme="majorEastAsia" w:hAnsi="Century Gothic"/>
                <w:b/>
                <w:bCs/>
                <w:color w:val="000000" w:themeColor="text1"/>
                <w:sz w:val="21"/>
                <w:szCs w:val="21"/>
                <w:shd w:val="clear" w:color="auto" w:fill="FFFFFF"/>
              </w:rPr>
              <w:t> </w:t>
            </w:r>
          </w:p>
          <w:p w14:paraId="18B0A682"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Uittreksel Handelsregister Kamer van Koophandel niet ouder dan 6 maanden op moment van ontvangst door Gemeente</w:t>
            </w:r>
          </w:p>
          <w:p w14:paraId="7031D6DD" w14:textId="37E5AFE9" w:rsidR="004E2E2C" w:rsidRPr="004E2E2C" w:rsidRDefault="004E2E2C" w:rsidP="003A6C12">
            <w:pPr>
              <w:pStyle w:val="paragraph"/>
              <w:spacing w:before="0" w:beforeAutospacing="0" w:after="0" w:afterAutospacing="0"/>
              <w:textAlignment w:val="baseline"/>
              <w:rPr>
                <w:rFonts w:ascii="Century Gothic" w:eastAsiaTheme="majorEastAsia" w:hAnsi="Century Gothic"/>
                <w:color w:val="000000" w:themeColor="text1"/>
                <w:sz w:val="21"/>
                <w:szCs w:val="21"/>
                <w:shd w:val="clear" w:color="auto" w:fill="FFFFFF"/>
              </w:rPr>
            </w:pPr>
          </w:p>
        </w:tc>
        <w:tc>
          <w:tcPr>
            <w:tcW w:w="2410" w:type="dxa"/>
          </w:tcPr>
          <w:p w14:paraId="0B5D38CF"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AD0123C"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430CDD50" w14:textId="1259024B" w:rsidR="00DA0D65" w:rsidRPr="004E2E2C" w:rsidRDefault="00DA0D65" w:rsidP="00DA0D65">
            <w:pPr>
              <w:rPr>
                <w:rFonts w:ascii="Century Gothic" w:hAnsi="Century Gothic"/>
                <w:b/>
                <w:bCs/>
                <w:color w:val="000000" w:themeColor="text1"/>
                <w:sz w:val="21"/>
                <w:szCs w:val="21"/>
              </w:rPr>
            </w:pPr>
          </w:p>
        </w:tc>
        <w:tc>
          <w:tcPr>
            <w:tcW w:w="1275" w:type="dxa"/>
          </w:tcPr>
          <w:p w14:paraId="7187743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1663F22"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F9317CF" w14:textId="7441C315" w:rsidR="00DA0D65" w:rsidRPr="004E2E2C" w:rsidRDefault="00DA0D65" w:rsidP="00C56113">
            <w:pPr>
              <w:rPr>
                <w:rFonts w:ascii="Century Gothic" w:hAnsi="Century Gothic"/>
                <w:b/>
                <w:bCs/>
                <w:color w:val="000000" w:themeColor="text1"/>
                <w:sz w:val="21"/>
                <w:szCs w:val="21"/>
              </w:rPr>
            </w:pPr>
          </w:p>
        </w:tc>
      </w:tr>
      <w:tr w:rsidR="00C56113" w:rsidRPr="004E2E2C" w14:paraId="759ACA88" w14:textId="77777777" w:rsidTr="5BA72DB8">
        <w:tc>
          <w:tcPr>
            <w:tcW w:w="5382" w:type="dxa"/>
          </w:tcPr>
          <w:p w14:paraId="24E8DF86"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U4 VOG</w:t>
            </w:r>
            <w:r w:rsidRPr="004E2E2C">
              <w:rPr>
                <w:rStyle w:val="eop"/>
                <w:rFonts w:ascii="Century Gothic" w:eastAsiaTheme="majorEastAsia" w:hAnsi="Century Gothic"/>
                <w:b/>
                <w:bCs/>
                <w:color w:val="000000" w:themeColor="text1"/>
                <w:sz w:val="21"/>
                <w:szCs w:val="21"/>
                <w:shd w:val="clear" w:color="auto" w:fill="FFFFFF"/>
              </w:rPr>
              <w:t> </w:t>
            </w:r>
          </w:p>
          <w:p w14:paraId="4C38456A"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Een actuele Verklaring Omtrent Gedrag rechtspersonen. D.w.z. niet ouder dan 2 jaar vanaf de ingangsdatum van de overeenkomst</w:t>
            </w:r>
          </w:p>
          <w:p w14:paraId="2EDBE7F7" w14:textId="63B64505"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1C55F2B3"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084C29F0"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455EC51F" w14:textId="284C9020" w:rsidR="00DA0D65" w:rsidRPr="004E2E2C" w:rsidRDefault="00DA0D65" w:rsidP="00DA0D65">
            <w:pPr>
              <w:rPr>
                <w:rFonts w:ascii="Century Gothic" w:hAnsi="Century Gothic"/>
                <w:b/>
                <w:bCs/>
                <w:color w:val="000000" w:themeColor="text1"/>
                <w:sz w:val="21"/>
                <w:szCs w:val="21"/>
              </w:rPr>
            </w:pPr>
          </w:p>
        </w:tc>
        <w:tc>
          <w:tcPr>
            <w:tcW w:w="1275" w:type="dxa"/>
          </w:tcPr>
          <w:p w14:paraId="71DF7FD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3C32A3A1"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FBD20A9" w14:textId="19E5E349" w:rsidR="00DA0D65" w:rsidRPr="004E2E2C" w:rsidRDefault="00DA0D65" w:rsidP="00C56113">
            <w:pPr>
              <w:rPr>
                <w:rFonts w:ascii="Century Gothic" w:hAnsi="Century Gothic"/>
                <w:b/>
                <w:bCs/>
                <w:color w:val="000000" w:themeColor="text1"/>
                <w:sz w:val="21"/>
                <w:szCs w:val="21"/>
              </w:rPr>
            </w:pPr>
          </w:p>
        </w:tc>
      </w:tr>
      <w:tr w:rsidR="00C56113" w:rsidRPr="004E2E2C" w14:paraId="3760F050" w14:textId="77777777" w:rsidTr="5BA72DB8">
        <w:tc>
          <w:tcPr>
            <w:tcW w:w="5382" w:type="dxa"/>
          </w:tcPr>
          <w:p w14:paraId="6CCF1D24" w14:textId="77777777" w:rsidR="004E2E2C"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 xml:space="preserve">Eis U5 Wet </w:t>
            </w:r>
            <w:proofErr w:type="spellStart"/>
            <w:r w:rsidRPr="004E2E2C">
              <w:rPr>
                <w:rStyle w:val="normaltextrun"/>
                <w:rFonts w:ascii="Century Gothic" w:hAnsi="Century Gothic"/>
                <w:b/>
                <w:bCs/>
                <w:color w:val="000000" w:themeColor="text1"/>
                <w:sz w:val="21"/>
                <w:szCs w:val="21"/>
                <w:shd w:val="clear" w:color="auto" w:fill="FFFFFF"/>
              </w:rPr>
              <w:t>Bibob</w:t>
            </w:r>
            <w:proofErr w:type="spellEnd"/>
            <w:r w:rsidRPr="004E2E2C">
              <w:rPr>
                <w:rStyle w:val="normaltextrun"/>
                <w:rFonts w:ascii="Century Gothic" w:hAnsi="Century Gothic"/>
                <w:b/>
                <w:bCs/>
                <w:color w:val="000000" w:themeColor="text1"/>
                <w:sz w:val="21"/>
                <w:szCs w:val="21"/>
                <w:shd w:val="clear" w:color="auto" w:fill="FFFFFF"/>
              </w:rPr>
              <w:t xml:space="preserve"> / </w:t>
            </w:r>
            <w:proofErr w:type="spellStart"/>
            <w:r w:rsidRPr="004E2E2C">
              <w:rPr>
                <w:rStyle w:val="normaltextrun"/>
                <w:rFonts w:ascii="Century Gothic" w:hAnsi="Century Gothic"/>
                <w:b/>
                <w:bCs/>
                <w:color w:val="000000" w:themeColor="text1"/>
                <w:sz w:val="21"/>
                <w:szCs w:val="21"/>
                <w:shd w:val="clear" w:color="auto" w:fill="FFFFFF"/>
              </w:rPr>
              <w:t>Justis</w:t>
            </w:r>
            <w:proofErr w:type="spellEnd"/>
            <w:r w:rsidRPr="004E2E2C">
              <w:rPr>
                <w:rStyle w:val="normaltextrun"/>
                <w:rFonts w:ascii="Century Gothic" w:hAnsi="Century Gothic"/>
                <w:b/>
                <w:bCs/>
                <w:color w:val="000000" w:themeColor="text1"/>
                <w:sz w:val="21"/>
                <w:szCs w:val="21"/>
                <w:shd w:val="clear" w:color="auto" w:fill="FFFFFF"/>
              </w:rPr>
              <w:t>-onderzoek</w:t>
            </w:r>
          </w:p>
          <w:p w14:paraId="7293CB44" w14:textId="7F3CBCB5" w:rsidR="004E2E2C" w:rsidRPr="004E2E2C" w:rsidRDefault="004E2E2C" w:rsidP="004E2E2C">
            <w:pPr>
              <w:pStyle w:val="paragraph"/>
              <w:numPr>
                <w:ilvl w:val="0"/>
                <w:numId w:val="16"/>
              </w:numPr>
              <w:spacing w:before="0" w:beforeAutospacing="0" w:after="0" w:afterAutospacing="0"/>
              <w:textAlignment w:val="baseline"/>
              <w:rPr>
                <w:rStyle w:val="normaltextrun"/>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Volledig ingevulde en ondertekende Bijlage 12 Integriteitsclausule </w:t>
            </w:r>
            <w:r w:rsidRPr="004E2E2C">
              <w:rPr>
                <w:rStyle w:val="eop"/>
                <w:rFonts w:ascii="Century Gothic" w:hAnsi="Century Gothic"/>
                <w:color w:val="000000" w:themeColor="text1"/>
                <w:sz w:val="21"/>
                <w:szCs w:val="21"/>
              </w:rPr>
              <w:t> </w:t>
            </w:r>
          </w:p>
          <w:p w14:paraId="7DD5F291" w14:textId="2B0E0C39" w:rsidR="004E2E2C" w:rsidRPr="004E2E2C" w:rsidRDefault="004E2E2C" w:rsidP="2FA0B173">
            <w:pPr>
              <w:pStyle w:val="paragraph"/>
              <w:numPr>
                <w:ilvl w:val="0"/>
                <w:numId w:val="16"/>
              </w:numPr>
              <w:spacing w:before="0" w:beforeAutospacing="0" w:after="0" w:afterAutospacing="0"/>
              <w:textAlignment w:val="baseline"/>
              <w:rPr>
                <w:rStyle w:val="normaltextrun"/>
                <w:rFonts w:ascii="Century Gothic" w:eastAsiaTheme="majorEastAsia" w:hAnsi="Century Gothic"/>
                <w:color w:val="000000" w:themeColor="text1"/>
                <w:sz w:val="21"/>
                <w:szCs w:val="21"/>
              </w:rPr>
            </w:pPr>
            <w:r w:rsidRPr="2FA0B173">
              <w:rPr>
                <w:rStyle w:val="normaltextrun"/>
                <w:rFonts w:ascii="Century Gothic" w:eastAsiaTheme="majorEastAsia" w:hAnsi="Century Gothic"/>
                <w:color w:val="000000" w:themeColor="text1"/>
                <w:sz w:val="21"/>
                <w:szCs w:val="21"/>
              </w:rPr>
              <w:t>Volledig ingevulde en ondertekende Bijlage 13 Uitvraag personalia en informati</w:t>
            </w:r>
            <w:r w:rsidR="27C25574" w:rsidRPr="2FA0B173">
              <w:rPr>
                <w:rStyle w:val="normaltextrun"/>
                <w:rFonts w:ascii="Century Gothic" w:eastAsiaTheme="majorEastAsia" w:hAnsi="Century Gothic"/>
                <w:color w:val="000000" w:themeColor="text1"/>
                <w:sz w:val="21"/>
                <w:szCs w:val="21"/>
              </w:rPr>
              <w:t>e</w:t>
            </w:r>
          </w:p>
          <w:p w14:paraId="141D45F3" w14:textId="59618D3E"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2639AD05"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21125E9" w14:textId="0DAF6BB1" w:rsidR="00C56113" w:rsidRPr="004E2E2C" w:rsidRDefault="00C56113" w:rsidP="003A6C12">
            <w:pPr>
              <w:rPr>
                <w:rFonts w:ascii="Century Gothic" w:hAnsi="Century Gothic"/>
                <w:b/>
                <w:bCs/>
                <w:color w:val="000000" w:themeColor="text1"/>
                <w:sz w:val="21"/>
                <w:szCs w:val="21"/>
              </w:rPr>
            </w:pPr>
            <w:proofErr w:type="spellStart"/>
            <w:r>
              <w:rPr>
                <w:rFonts w:ascii="Century Gothic" w:hAnsi="Century Gothic"/>
                <w:color w:val="000000" w:themeColor="text1"/>
                <w:sz w:val="21"/>
                <w:szCs w:val="21"/>
              </w:rPr>
              <w:t>Combinant</w:t>
            </w:r>
            <w:proofErr w:type="spellEnd"/>
          </w:p>
        </w:tc>
        <w:tc>
          <w:tcPr>
            <w:tcW w:w="1275" w:type="dxa"/>
          </w:tcPr>
          <w:p w14:paraId="028E70B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26E8430C" w14:textId="2D87C858" w:rsidR="003A6C12" w:rsidRPr="004E2E2C"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4ACC6BB9" w14:textId="282FF2B6" w:rsidTr="5BA72DB8">
        <w:tc>
          <w:tcPr>
            <w:tcW w:w="5382" w:type="dxa"/>
          </w:tcPr>
          <w:p w14:paraId="4E7DE03E" w14:textId="77777777" w:rsidR="004E2E2C"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G1 Referentie</w:t>
            </w:r>
            <w:r w:rsidRPr="004E2E2C">
              <w:rPr>
                <w:rStyle w:val="eop"/>
                <w:rFonts w:ascii="Century Gothic" w:eastAsiaTheme="majorEastAsia" w:hAnsi="Century Gothic"/>
                <w:b/>
                <w:bCs/>
                <w:color w:val="000000" w:themeColor="text1"/>
                <w:sz w:val="21"/>
                <w:szCs w:val="21"/>
                <w:shd w:val="clear" w:color="auto" w:fill="FFFFFF"/>
              </w:rPr>
              <w:t> </w:t>
            </w:r>
          </w:p>
          <w:p w14:paraId="3CD66F46" w14:textId="1EE190D4" w:rsidR="003A6C12" w:rsidRPr="004E2E2C"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10</w:t>
            </w:r>
            <w:r w:rsidRPr="004E2E2C">
              <w:rPr>
                <w:rStyle w:val="eop"/>
                <w:rFonts w:ascii="Century Gothic" w:hAnsi="Century Gothic"/>
                <w:color w:val="000000" w:themeColor="text1"/>
                <w:sz w:val="21"/>
                <w:szCs w:val="21"/>
              </w:rPr>
              <w:t> </w:t>
            </w:r>
          </w:p>
          <w:p w14:paraId="0977AA7F" w14:textId="77777777"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4ED48A5A" w14:textId="3880EEE3"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527EFDD1"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52E49518" w14:textId="77777777" w:rsidTr="5BA72DB8">
        <w:tc>
          <w:tcPr>
            <w:tcW w:w="5382" w:type="dxa"/>
          </w:tcPr>
          <w:p w14:paraId="7FABCAC4"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G2 Kwaliteitseisen organisatie</w:t>
            </w:r>
            <w:r w:rsidRPr="004E2E2C">
              <w:rPr>
                <w:rStyle w:val="eop"/>
                <w:rFonts w:ascii="Century Gothic" w:eastAsiaTheme="majorEastAsia" w:hAnsi="Century Gothic"/>
                <w:b/>
                <w:bCs/>
                <w:color w:val="000000" w:themeColor="text1"/>
                <w:sz w:val="21"/>
                <w:szCs w:val="21"/>
                <w:shd w:val="clear" w:color="auto" w:fill="FFFFFF"/>
              </w:rPr>
              <w:t> </w:t>
            </w:r>
          </w:p>
          <w:p w14:paraId="04AE6243" w14:textId="1F4131B4"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lastRenderedPageBreak/>
              <w:t>- Kwaliteitscertificaat of keurmerk;</w:t>
            </w:r>
            <w:r w:rsidRPr="004E2E2C">
              <w:rPr>
                <w:rStyle w:val="eop"/>
                <w:rFonts w:ascii="Century Gothic" w:eastAsiaTheme="majorEastAsia" w:hAnsi="Century Gothic"/>
                <w:color w:val="000000" w:themeColor="text1"/>
                <w:sz w:val="21"/>
                <w:szCs w:val="21"/>
              </w:rPr>
              <w:t> </w:t>
            </w:r>
          </w:p>
          <w:p w14:paraId="1AFEA22A" w14:textId="231C82C9" w:rsidR="003A6C12" w:rsidRPr="004E2E2C" w:rsidRDefault="003A6C12" w:rsidP="003A6C12">
            <w:pPr>
              <w:pStyle w:val="paragraph"/>
              <w:spacing w:before="0" w:beforeAutospacing="0" w:after="0" w:afterAutospacing="0"/>
              <w:ind w:right="-3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 Kwaliteitshandboek.</w:t>
            </w:r>
            <w:r w:rsidRPr="004E2E2C">
              <w:rPr>
                <w:rStyle w:val="eop"/>
                <w:rFonts w:ascii="Century Gothic" w:eastAsiaTheme="majorEastAsia" w:hAnsi="Century Gothic"/>
                <w:color w:val="000000" w:themeColor="text1"/>
                <w:sz w:val="21"/>
                <w:szCs w:val="21"/>
              </w:rPr>
              <w:t> </w:t>
            </w:r>
          </w:p>
          <w:p w14:paraId="6EF9F215" w14:textId="4B211AB9"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05C8F3A9" w14:textId="455956A0"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lastRenderedPageBreak/>
              <w:t>Potentiële aanbieder</w:t>
            </w:r>
          </w:p>
        </w:tc>
        <w:tc>
          <w:tcPr>
            <w:tcW w:w="1275" w:type="dxa"/>
          </w:tcPr>
          <w:p w14:paraId="093860C2"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697760AB" w14:textId="77777777" w:rsidTr="5BA72DB8">
        <w:tc>
          <w:tcPr>
            <w:tcW w:w="5382" w:type="dxa"/>
          </w:tcPr>
          <w:p w14:paraId="5B85DA01"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G3 Financiële en economische draagkracht</w:t>
            </w:r>
            <w:r w:rsidRPr="004E2E2C">
              <w:rPr>
                <w:rStyle w:val="eop"/>
                <w:rFonts w:ascii="Century Gothic" w:eastAsiaTheme="majorEastAsia" w:hAnsi="Century Gothic"/>
                <w:b/>
                <w:bCs/>
                <w:color w:val="000000" w:themeColor="text1"/>
                <w:sz w:val="21"/>
                <w:szCs w:val="21"/>
                <w:shd w:val="clear" w:color="auto" w:fill="FFFFFF"/>
              </w:rPr>
              <w:t> </w:t>
            </w:r>
          </w:p>
          <w:p w14:paraId="751941CC"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s="Calibri"/>
                <w:color w:val="000000" w:themeColor="text1"/>
                <w:sz w:val="21"/>
                <w:szCs w:val="21"/>
              </w:rPr>
            </w:pPr>
            <w:r w:rsidRPr="004E2E2C">
              <w:rPr>
                <w:rStyle w:val="normaltextrun"/>
                <w:rFonts w:ascii="Century Gothic" w:eastAsiaTheme="majorEastAsia" w:hAnsi="Century Gothic" w:cs="Calibri"/>
                <w:color w:val="000000" w:themeColor="text1"/>
                <w:sz w:val="21"/>
                <w:szCs w:val="21"/>
              </w:rPr>
              <w:t>Indien potentiële aanbieder controleplichtig is: Jaarrekening inclusief accountantsverklaring over het jaar 2023.</w:t>
            </w:r>
            <w:r w:rsidRPr="004E2E2C">
              <w:rPr>
                <w:rStyle w:val="eop"/>
                <w:rFonts w:ascii="Century Gothic" w:eastAsiaTheme="majorEastAsia" w:hAnsi="Century Gothic" w:cs="Calibri"/>
                <w:color w:val="000000" w:themeColor="text1"/>
                <w:sz w:val="21"/>
                <w:szCs w:val="21"/>
              </w:rPr>
              <w:t> </w:t>
            </w:r>
          </w:p>
          <w:p w14:paraId="64FE18FB"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Indien Potentiële aanbieder niet verplicht is een jaarrekening op te stellen (organisatie zonder rechtspersoonlijkheid, die niet gebonden is aan de eisen zoals gesteld in BW2 titel 9) dient een andere vorm van jaarverantwoording aangeleverd te worden. Dit kan in de vorm van een (verkorte)balans en een resultatenrekening, waaruit in ieder geval de gerealiseerde omzet en kosten gesplitst naar personele kosten en materiële kosten is opgenomen. Indien Potentiële aanbieder als rechtspersoon onderdeel uitmaakt van een concern en een beroep doet op de mogelijkheid vrijgesteld te zijn van de publicatieplicht dient Potentiële aanbieder eveneens de 403 verklaring te uploaden. Potentiële aanbieder is daarnaast wel verplicht de z.g. enkelvoudige jaarrekening te uploaden. </w:t>
            </w:r>
            <w:r w:rsidRPr="004E2E2C">
              <w:rPr>
                <w:rStyle w:val="eop"/>
                <w:rFonts w:ascii="Century Gothic" w:eastAsiaTheme="majorEastAsia" w:hAnsi="Century Gothic"/>
                <w:color w:val="000000" w:themeColor="text1"/>
                <w:sz w:val="21"/>
                <w:szCs w:val="21"/>
              </w:rPr>
              <w:t> </w:t>
            </w:r>
          </w:p>
          <w:p w14:paraId="0311485A"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Indien Potentiële aanbieder in het voorgaande jaar (2023 -2024) gestart is gestart en daardoor geen gegevens kan aanleveren wordt deze gezien als een nieuwe organisatie. Dit wordt aangemerkt als aandachtspunt en zal in het komende jaar na gunning gemonitord worden.</w:t>
            </w:r>
            <w:r w:rsidRPr="004E2E2C">
              <w:rPr>
                <w:rStyle w:val="eop"/>
                <w:rFonts w:ascii="Century Gothic" w:eastAsiaTheme="majorEastAsia" w:hAnsi="Century Gothic"/>
                <w:color w:val="000000" w:themeColor="text1"/>
                <w:sz w:val="21"/>
                <w:szCs w:val="21"/>
              </w:rPr>
              <w:t> </w:t>
            </w:r>
          </w:p>
          <w:p w14:paraId="4F203BED" w14:textId="74252B44"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22A7C944" w14:textId="0F5D2201"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19E10B33"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61890AAB" w14:textId="77777777" w:rsidTr="5BA72DB8">
        <w:tc>
          <w:tcPr>
            <w:tcW w:w="5382" w:type="dxa"/>
          </w:tcPr>
          <w:p w14:paraId="467E5D72"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G4 Aansprakelijkheidsverzekering</w:t>
            </w:r>
            <w:r w:rsidRPr="004E2E2C">
              <w:rPr>
                <w:rStyle w:val="eop"/>
                <w:rFonts w:ascii="Century Gothic" w:eastAsiaTheme="majorEastAsia" w:hAnsi="Century Gothic"/>
                <w:b/>
                <w:bCs/>
                <w:color w:val="000000" w:themeColor="text1"/>
                <w:sz w:val="21"/>
                <w:szCs w:val="21"/>
                <w:shd w:val="clear" w:color="auto" w:fill="FFFFFF"/>
              </w:rPr>
              <w:t> </w:t>
            </w:r>
          </w:p>
          <w:p w14:paraId="673470CF" w14:textId="77777777" w:rsidR="003A6C12" w:rsidRPr="004E2E2C" w:rsidRDefault="003A6C12" w:rsidP="003A6C12">
            <w:pPr>
              <w:pStyle w:val="paragraph"/>
              <w:spacing w:before="0" w:beforeAutospacing="0" w:after="0" w:afterAutospacing="0"/>
              <w:textAlignment w:val="baseline"/>
              <w:rPr>
                <w:rFonts w:ascii="Century Gothic" w:hAnsi="Century Gothic" w:cs="Segoe UI"/>
                <w:color w:val="000000" w:themeColor="text1"/>
                <w:sz w:val="21"/>
                <w:szCs w:val="21"/>
              </w:rPr>
            </w:pPr>
            <w:r w:rsidRPr="004E2E2C">
              <w:rPr>
                <w:rStyle w:val="normaltextrun"/>
                <w:rFonts w:ascii="Century Gothic" w:eastAsiaTheme="majorEastAsia" w:hAnsi="Century Gothic" w:cs="Segoe UI"/>
                <w:color w:val="000000" w:themeColor="text1"/>
                <w:sz w:val="21"/>
                <w:szCs w:val="21"/>
              </w:rPr>
              <w:t>Een kopie van de verzekeringspolis.</w:t>
            </w:r>
            <w:r w:rsidRPr="004E2E2C">
              <w:rPr>
                <w:rStyle w:val="eop"/>
                <w:rFonts w:ascii="Century Gothic" w:eastAsiaTheme="majorEastAsia" w:hAnsi="Century Gothic" w:cs="Segoe UI"/>
                <w:color w:val="000000" w:themeColor="text1"/>
                <w:sz w:val="21"/>
                <w:szCs w:val="21"/>
              </w:rPr>
              <w:t> </w:t>
            </w:r>
          </w:p>
          <w:p w14:paraId="0AF2BAB3" w14:textId="4B4AC1A0" w:rsidR="003A6C12" w:rsidRPr="004E2E2C" w:rsidRDefault="003A6C12" w:rsidP="003A6C12">
            <w:pPr>
              <w:pStyle w:val="paragraph"/>
              <w:spacing w:before="0" w:beforeAutospacing="0" w:after="0" w:afterAutospacing="0"/>
              <w:ind w:left="555"/>
              <w:textAlignment w:val="baseline"/>
              <w:rPr>
                <w:rStyle w:val="normaltextrun"/>
                <w:rFonts w:ascii="Century Gothic" w:hAnsi="Century Gothic" w:cs="Segoe UI"/>
                <w:color w:val="000000" w:themeColor="text1"/>
                <w:sz w:val="21"/>
                <w:szCs w:val="21"/>
              </w:rPr>
            </w:pPr>
          </w:p>
        </w:tc>
        <w:tc>
          <w:tcPr>
            <w:tcW w:w="2410" w:type="dxa"/>
          </w:tcPr>
          <w:p w14:paraId="1CF111FD" w14:textId="02EE26BB"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674BC9C9"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35F1F986" w14:textId="6CDC22A0" w:rsidTr="5BA72DB8">
        <w:tc>
          <w:tcPr>
            <w:tcW w:w="5382" w:type="dxa"/>
          </w:tcPr>
          <w:p w14:paraId="56352293"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G5 Risicoanalyse</w:t>
            </w:r>
            <w:r w:rsidRPr="004E2E2C">
              <w:rPr>
                <w:rStyle w:val="eop"/>
                <w:rFonts w:ascii="Century Gothic" w:eastAsiaTheme="majorEastAsia" w:hAnsi="Century Gothic"/>
                <w:b/>
                <w:bCs/>
                <w:color w:val="000000" w:themeColor="text1"/>
                <w:sz w:val="21"/>
                <w:szCs w:val="21"/>
                <w:shd w:val="clear" w:color="auto" w:fill="FFFFFF"/>
              </w:rPr>
              <w:t> </w:t>
            </w:r>
          </w:p>
          <w:p w14:paraId="2D89996F" w14:textId="77777777" w:rsidR="003A6C12"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shd w:val="clear" w:color="auto" w:fill="FFFFFF"/>
              </w:rPr>
            </w:pPr>
            <w:r w:rsidRPr="004E2E2C">
              <w:rPr>
                <w:rStyle w:val="eop"/>
                <w:rFonts w:ascii="Century Gothic" w:hAnsi="Century Gothic"/>
                <w:color w:val="000000" w:themeColor="text1"/>
                <w:sz w:val="21"/>
                <w:szCs w:val="21"/>
                <w:shd w:val="clear" w:color="auto" w:fill="FFFFFF"/>
              </w:rPr>
              <w:t>Bijlage 11</w:t>
            </w:r>
          </w:p>
          <w:p w14:paraId="778A9A22" w14:textId="3618E8D3"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1B480B9B" w14:textId="0550876A"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54293CF3" w14:textId="77777777" w:rsidR="003A6C12" w:rsidRPr="004E2E2C" w:rsidRDefault="003A6C12" w:rsidP="003A6C12">
            <w:pPr>
              <w:rPr>
                <w:rFonts w:ascii="Century Gothic" w:hAnsi="Century Gothic"/>
                <w:b/>
                <w:bCs/>
                <w:color w:val="000000" w:themeColor="text1"/>
                <w:sz w:val="21"/>
                <w:szCs w:val="21"/>
              </w:rPr>
            </w:pPr>
          </w:p>
        </w:tc>
      </w:tr>
    </w:tbl>
    <w:p w14:paraId="2FA4175A" w14:textId="77777777" w:rsidR="00212EDA" w:rsidRPr="004E2E2C" w:rsidRDefault="00212EDA" w:rsidP="00212EDA">
      <w:pPr>
        <w:rPr>
          <w:rFonts w:ascii="Century Gothic" w:hAnsi="Century Gothic"/>
          <w:color w:val="000000" w:themeColor="text1"/>
          <w:sz w:val="21"/>
          <w:szCs w:val="21"/>
        </w:rPr>
      </w:pPr>
    </w:p>
    <w:p w14:paraId="56277867" w14:textId="77777777" w:rsidR="00290896" w:rsidRPr="004E2E2C" w:rsidRDefault="00290896" w:rsidP="00212EDA">
      <w:pPr>
        <w:rPr>
          <w:rFonts w:ascii="Century Gothic" w:hAnsi="Century Gothic"/>
          <w:color w:val="000000" w:themeColor="text1"/>
          <w:sz w:val="21"/>
          <w:szCs w:val="21"/>
        </w:rPr>
      </w:pPr>
    </w:p>
    <w:sectPr w:rsidR="00290896" w:rsidRPr="004E2E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6FB"/>
    <w:multiLevelType w:val="hybridMultilevel"/>
    <w:tmpl w:val="EC9E121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6EA7084"/>
    <w:multiLevelType w:val="multilevel"/>
    <w:tmpl w:val="9F90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D116D"/>
    <w:multiLevelType w:val="multilevel"/>
    <w:tmpl w:val="7020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04078D"/>
    <w:multiLevelType w:val="multilevel"/>
    <w:tmpl w:val="A95C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DE31A1"/>
    <w:multiLevelType w:val="hybridMultilevel"/>
    <w:tmpl w:val="BB3A112A"/>
    <w:lvl w:ilvl="0" w:tplc="B1720EF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2163B0"/>
    <w:multiLevelType w:val="multilevel"/>
    <w:tmpl w:val="6750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6E269C"/>
    <w:multiLevelType w:val="multilevel"/>
    <w:tmpl w:val="CDA0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280FBC"/>
    <w:multiLevelType w:val="hybridMultilevel"/>
    <w:tmpl w:val="C164AAE4"/>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4E205B"/>
    <w:multiLevelType w:val="multilevel"/>
    <w:tmpl w:val="F8A4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5A0701"/>
    <w:multiLevelType w:val="hybridMultilevel"/>
    <w:tmpl w:val="0EA8AC6C"/>
    <w:lvl w:ilvl="0" w:tplc="C53E672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063445F"/>
    <w:multiLevelType w:val="hybridMultilevel"/>
    <w:tmpl w:val="5F34C7B6"/>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7847BB"/>
    <w:multiLevelType w:val="hybridMultilevel"/>
    <w:tmpl w:val="D42AE704"/>
    <w:lvl w:ilvl="0" w:tplc="71E4CA0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E44B71"/>
    <w:multiLevelType w:val="hybridMultilevel"/>
    <w:tmpl w:val="15D61988"/>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B63568B"/>
    <w:multiLevelType w:val="hybridMultilevel"/>
    <w:tmpl w:val="935A87E6"/>
    <w:lvl w:ilvl="0" w:tplc="5058AFE6">
      <w:numFmt w:val="bullet"/>
      <w:lvlText w:val="-"/>
      <w:lvlJc w:val="left"/>
      <w:pPr>
        <w:ind w:left="720" w:hanging="360"/>
      </w:pPr>
      <w:rPr>
        <w:rFonts w:ascii="Century Gothic" w:eastAsiaTheme="majorEastAsia"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5542574">
    <w:abstractNumId w:val="1"/>
  </w:num>
  <w:num w:numId="2" w16cid:durableId="458375166">
    <w:abstractNumId w:val="1"/>
  </w:num>
  <w:num w:numId="3" w16cid:durableId="1414738602">
    <w:abstractNumId w:val="11"/>
  </w:num>
  <w:num w:numId="4" w16cid:durableId="493687286">
    <w:abstractNumId w:val="8"/>
  </w:num>
  <w:num w:numId="5" w16cid:durableId="1922520446">
    <w:abstractNumId w:val="13"/>
  </w:num>
  <w:num w:numId="6" w16cid:durableId="1303926021">
    <w:abstractNumId w:val="0"/>
  </w:num>
  <w:num w:numId="7" w16cid:durableId="1018040122">
    <w:abstractNumId w:val="5"/>
  </w:num>
  <w:num w:numId="8" w16cid:durableId="1442266740">
    <w:abstractNumId w:val="12"/>
  </w:num>
  <w:num w:numId="9" w16cid:durableId="1205557236">
    <w:abstractNumId w:val="10"/>
  </w:num>
  <w:num w:numId="10" w16cid:durableId="495000076">
    <w:abstractNumId w:val="4"/>
  </w:num>
  <w:num w:numId="11" w16cid:durableId="2127385735">
    <w:abstractNumId w:val="2"/>
  </w:num>
  <w:num w:numId="12" w16cid:durableId="1756590399">
    <w:abstractNumId w:val="7"/>
  </w:num>
  <w:num w:numId="13" w16cid:durableId="1973628105">
    <w:abstractNumId w:val="6"/>
  </w:num>
  <w:num w:numId="14" w16cid:durableId="1322074744">
    <w:abstractNumId w:val="3"/>
  </w:num>
  <w:num w:numId="15" w16cid:durableId="1041175094">
    <w:abstractNumId w:val="9"/>
  </w:num>
  <w:num w:numId="16" w16cid:durableId="9714057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F7"/>
    <w:rsid w:val="00027A85"/>
    <w:rsid w:val="00212EDA"/>
    <w:rsid w:val="00290896"/>
    <w:rsid w:val="002C7070"/>
    <w:rsid w:val="003A6C12"/>
    <w:rsid w:val="004E2E2C"/>
    <w:rsid w:val="005200B5"/>
    <w:rsid w:val="006761B8"/>
    <w:rsid w:val="006C57E7"/>
    <w:rsid w:val="006E397A"/>
    <w:rsid w:val="0085081E"/>
    <w:rsid w:val="008645C0"/>
    <w:rsid w:val="009168F7"/>
    <w:rsid w:val="00962F2D"/>
    <w:rsid w:val="009C5858"/>
    <w:rsid w:val="009D24CB"/>
    <w:rsid w:val="00C56113"/>
    <w:rsid w:val="00D81508"/>
    <w:rsid w:val="00DA0D65"/>
    <w:rsid w:val="00DF2393"/>
    <w:rsid w:val="00EF5CD0"/>
    <w:rsid w:val="00F47A5C"/>
    <w:rsid w:val="06CADBCC"/>
    <w:rsid w:val="21DDA271"/>
    <w:rsid w:val="247520B0"/>
    <w:rsid w:val="276D86F7"/>
    <w:rsid w:val="27A63493"/>
    <w:rsid w:val="27C25574"/>
    <w:rsid w:val="2FA0B173"/>
    <w:rsid w:val="31B5FE29"/>
    <w:rsid w:val="3B3C0F3C"/>
    <w:rsid w:val="425A656E"/>
    <w:rsid w:val="52FB7D91"/>
    <w:rsid w:val="5BA72DB8"/>
    <w:rsid w:val="5FF087EA"/>
    <w:rsid w:val="61F33189"/>
    <w:rsid w:val="705F9823"/>
    <w:rsid w:val="7F87F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4421C"/>
  <w15:chartTrackingRefBased/>
  <w15:docId w15:val="{FAFBF840-E018-427B-9087-AB66D190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393"/>
  </w:style>
  <w:style w:type="paragraph" w:styleId="Kop1">
    <w:name w:val="heading 1"/>
    <w:basedOn w:val="Standaard"/>
    <w:next w:val="Standaard"/>
    <w:link w:val="Kop1Char"/>
    <w:uiPriority w:val="9"/>
    <w:qFormat/>
    <w:rsid w:val="00DF23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DF239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DF239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teken1">
    <w:name w:val="Opsomteken 1"/>
    <w:basedOn w:val="Lijstalinea"/>
    <w:qFormat/>
    <w:rsid w:val="00DF2393"/>
    <w:pPr>
      <w:numPr>
        <w:numId w:val="2"/>
      </w:numPr>
      <w:spacing w:line="255" w:lineRule="atLeast"/>
      <w:contextualSpacing w:val="0"/>
    </w:pPr>
    <w:rPr>
      <w:rFonts w:eastAsia="Meiryo" w:cs="Meiryo" w:hint="eastAsia"/>
      <w:color w:val="273273"/>
      <w:szCs w:val="19"/>
    </w:rPr>
  </w:style>
  <w:style w:type="paragraph" w:styleId="Lijstalinea">
    <w:name w:val="List Paragraph"/>
    <w:aliases w:val="Tovenaar,Lijstalinea niv 1,Configuration Code,List Paragraph1,Kop 2 Blauw RIJK"/>
    <w:basedOn w:val="Standaard"/>
    <w:link w:val="LijstalineaChar"/>
    <w:uiPriority w:val="34"/>
    <w:qFormat/>
    <w:rsid w:val="00DF2393"/>
    <w:pPr>
      <w:ind w:left="720"/>
      <w:contextualSpacing/>
    </w:pPr>
  </w:style>
  <w:style w:type="paragraph" w:customStyle="1" w:styleId="ContentsHeading">
    <w:name w:val="Contents Heading"/>
    <w:basedOn w:val="Kop1"/>
    <w:uiPriority w:val="39"/>
    <w:unhideWhenUsed/>
    <w:qFormat/>
    <w:rsid w:val="00DF2393"/>
    <w:pPr>
      <w:suppressAutoHyphens/>
      <w:spacing w:line="256" w:lineRule="auto"/>
    </w:pPr>
    <w:rPr>
      <w:rFonts w:ascii="Cambria" w:eastAsia="DejaVu Sans" w:hAnsi="Cambria" w:cs="Calibri"/>
      <w:color w:val="365F91"/>
      <w:lang w:eastAsia="nl-NL"/>
    </w:rPr>
  </w:style>
  <w:style w:type="character" w:customStyle="1" w:styleId="Kop1Char">
    <w:name w:val="Kop 1 Char"/>
    <w:basedOn w:val="Standaardalinea-lettertype"/>
    <w:link w:val="Kop1"/>
    <w:uiPriority w:val="9"/>
    <w:rsid w:val="00DF2393"/>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DF2393"/>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DF2393"/>
    <w:rPr>
      <w:rFonts w:asciiTheme="majorHAnsi" w:eastAsiaTheme="majorEastAsia" w:hAnsiTheme="majorHAnsi" w:cstheme="majorBidi"/>
      <w:color w:val="243F60" w:themeColor="accent1" w:themeShade="7F"/>
      <w:sz w:val="24"/>
      <w:szCs w:val="24"/>
    </w:rPr>
  </w:style>
  <w:style w:type="paragraph" w:styleId="Ondertitel">
    <w:name w:val="Subtitle"/>
    <w:basedOn w:val="Standaard"/>
    <w:next w:val="Standaard"/>
    <w:link w:val="OndertitelChar"/>
    <w:uiPriority w:val="11"/>
    <w:qFormat/>
    <w:rsid w:val="00DF239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DF2393"/>
    <w:rPr>
      <w:rFonts w:asciiTheme="minorHAnsi" w:eastAsiaTheme="minorEastAsia" w:hAnsiTheme="minorHAnsi"/>
      <w:color w:val="5A5A5A" w:themeColor="text1" w:themeTint="A5"/>
      <w:spacing w:val="15"/>
      <w:sz w:val="22"/>
      <w:szCs w:val="22"/>
    </w:rPr>
  </w:style>
  <w:style w:type="character" w:customStyle="1" w:styleId="LijstalineaChar">
    <w:name w:val="Lijstalinea Char"/>
    <w:aliases w:val="Tovenaar Char,Lijstalinea niv 1 Char,Configuration Code Char,List Paragraph1 Char,Kop 2 Blauw RIJK Char"/>
    <w:link w:val="Lijstalinea"/>
    <w:uiPriority w:val="34"/>
    <w:locked/>
    <w:rsid w:val="00DF2393"/>
  </w:style>
  <w:style w:type="paragraph" w:styleId="Kopvaninhoudsopgave">
    <w:name w:val="TOC Heading"/>
    <w:basedOn w:val="Kop1"/>
    <w:next w:val="Standaard"/>
    <w:uiPriority w:val="39"/>
    <w:unhideWhenUsed/>
    <w:qFormat/>
    <w:rsid w:val="00DF2393"/>
    <w:pPr>
      <w:spacing w:line="259" w:lineRule="auto"/>
      <w:outlineLvl w:val="9"/>
    </w:pPr>
    <w:rPr>
      <w:lang w:eastAsia="nl-NL"/>
    </w:rPr>
  </w:style>
  <w:style w:type="paragraph" w:customStyle="1" w:styleId="paragraph">
    <w:name w:val="paragraph"/>
    <w:basedOn w:val="Standaard"/>
    <w:rsid w:val="009168F7"/>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character" w:customStyle="1" w:styleId="eop">
    <w:name w:val="eop"/>
    <w:basedOn w:val="Standaardalinea-lettertype"/>
    <w:rsid w:val="009168F7"/>
  </w:style>
  <w:style w:type="character" w:customStyle="1" w:styleId="normaltextrun">
    <w:name w:val="normaltextrun"/>
    <w:basedOn w:val="Standaardalinea-lettertype"/>
    <w:rsid w:val="009168F7"/>
  </w:style>
  <w:style w:type="table" w:styleId="Tabelraster">
    <w:name w:val="Table Grid"/>
    <w:basedOn w:val="Standaardtabel"/>
    <w:uiPriority w:val="39"/>
    <w:rsid w:val="0085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Standaardalinea-lettertype"/>
    <w:rsid w:val="009C5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29762">
      <w:bodyDiv w:val="1"/>
      <w:marLeft w:val="0"/>
      <w:marRight w:val="0"/>
      <w:marTop w:val="0"/>
      <w:marBottom w:val="0"/>
      <w:divBdr>
        <w:top w:val="none" w:sz="0" w:space="0" w:color="auto"/>
        <w:left w:val="none" w:sz="0" w:space="0" w:color="auto"/>
        <w:bottom w:val="none" w:sz="0" w:space="0" w:color="auto"/>
        <w:right w:val="none" w:sz="0" w:space="0" w:color="auto"/>
      </w:divBdr>
    </w:div>
    <w:div w:id="345403474">
      <w:bodyDiv w:val="1"/>
      <w:marLeft w:val="0"/>
      <w:marRight w:val="0"/>
      <w:marTop w:val="0"/>
      <w:marBottom w:val="0"/>
      <w:divBdr>
        <w:top w:val="none" w:sz="0" w:space="0" w:color="auto"/>
        <w:left w:val="none" w:sz="0" w:space="0" w:color="auto"/>
        <w:bottom w:val="none" w:sz="0" w:space="0" w:color="auto"/>
        <w:right w:val="none" w:sz="0" w:space="0" w:color="auto"/>
      </w:divBdr>
    </w:div>
    <w:div w:id="555358279">
      <w:bodyDiv w:val="1"/>
      <w:marLeft w:val="0"/>
      <w:marRight w:val="0"/>
      <w:marTop w:val="0"/>
      <w:marBottom w:val="0"/>
      <w:divBdr>
        <w:top w:val="none" w:sz="0" w:space="0" w:color="auto"/>
        <w:left w:val="none" w:sz="0" w:space="0" w:color="auto"/>
        <w:bottom w:val="none" w:sz="0" w:space="0" w:color="auto"/>
        <w:right w:val="none" w:sz="0" w:space="0" w:color="auto"/>
      </w:divBdr>
      <w:divsChild>
        <w:div w:id="1790857624">
          <w:marLeft w:val="0"/>
          <w:marRight w:val="0"/>
          <w:marTop w:val="0"/>
          <w:marBottom w:val="0"/>
          <w:divBdr>
            <w:top w:val="none" w:sz="0" w:space="0" w:color="auto"/>
            <w:left w:val="none" w:sz="0" w:space="0" w:color="auto"/>
            <w:bottom w:val="none" w:sz="0" w:space="0" w:color="auto"/>
            <w:right w:val="none" w:sz="0" w:space="0" w:color="auto"/>
          </w:divBdr>
        </w:div>
        <w:div w:id="1230072425">
          <w:marLeft w:val="0"/>
          <w:marRight w:val="0"/>
          <w:marTop w:val="0"/>
          <w:marBottom w:val="0"/>
          <w:divBdr>
            <w:top w:val="none" w:sz="0" w:space="0" w:color="auto"/>
            <w:left w:val="none" w:sz="0" w:space="0" w:color="auto"/>
            <w:bottom w:val="none" w:sz="0" w:space="0" w:color="auto"/>
            <w:right w:val="none" w:sz="0" w:space="0" w:color="auto"/>
          </w:divBdr>
        </w:div>
        <w:div w:id="1836189217">
          <w:marLeft w:val="0"/>
          <w:marRight w:val="0"/>
          <w:marTop w:val="0"/>
          <w:marBottom w:val="0"/>
          <w:divBdr>
            <w:top w:val="none" w:sz="0" w:space="0" w:color="auto"/>
            <w:left w:val="none" w:sz="0" w:space="0" w:color="auto"/>
            <w:bottom w:val="none" w:sz="0" w:space="0" w:color="auto"/>
            <w:right w:val="none" w:sz="0" w:space="0" w:color="auto"/>
          </w:divBdr>
        </w:div>
      </w:divsChild>
    </w:div>
    <w:div w:id="863252695">
      <w:bodyDiv w:val="1"/>
      <w:marLeft w:val="0"/>
      <w:marRight w:val="0"/>
      <w:marTop w:val="0"/>
      <w:marBottom w:val="0"/>
      <w:divBdr>
        <w:top w:val="none" w:sz="0" w:space="0" w:color="auto"/>
        <w:left w:val="none" w:sz="0" w:space="0" w:color="auto"/>
        <w:bottom w:val="none" w:sz="0" w:space="0" w:color="auto"/>
        <w:right w:val="none" w:sz="0" w:space="0" w:color="auto"/>
      </w:divBdr>
      <w:divsChild>
        <w:div w:id="1913927200">
          <w:marLeft w:val="0"/>
          <w:marRight w:val="0"/>
          <w:marTop w:val="0"/>
          <w:marBottom w:val="0"/>
          <w:divBdr>
            <w:top w:val="none" w:sz="0" w:space="0" w:color="auto"/>
            <w:left w:val="none" w:sz="0" w:space="0" w:color="auto"/>
            <w:bottom w:val="none" w:sz="0" w:space="0" w:color="auto"/>
            <w:right w:val="none" w:sz="0" w:space="0" w:color="auto"/>
          </w:divBdr>
        </w:div>
        <w:div w:id="1904758480">
          <w:marLeft w:val="0"/>
          <w:marRight w:val="0"/>
          <w:marTop w:val="0"/>
          <w:marBottom w:val="0"/>
          <w:divBdr>
            <w:top w:val="none" w:sz="0" w:space="0" w:color="auto"/>
            <w:left w:val="none" w:sz="0" w:space="0" w:color="auto"/>
            <w:bottom w:val="none" w:sz="0" w:space="0" w:color="auto"/>
            <w:right w:val="none" w:sz="0" w:space="0" w:color="auto"/>
          </w:divBdr>
        </w:div>
      </w:divsChild>
    </w:div>
    <w:div w:id="1067412833">
      <w:bodyDiv w:val="1"/>
      <w:marLeft w:val="0"/>
      <w:marRight w:val="0"/>
      <w:marTop w:val="0"/>
      <w:marBottom w:val="0"/>
      <w:divBdr>
        <w:top w:val="none" w:sz="0" w:space="0" w:color="auto"/>
        <w:left w:val="none" w:sz="0" w:space="0" w:color="auto"/>
        <w:bottom w:val="none" w:sz="0" w:space="0" w:color="auto"/>
        <w:right w:val="none" w:sz="0" w:space="0" w:color="auto"/>
      </w:divBdr>
      <w:divsChild>
        <w:div w:id="1727606394">
          <w:marLeft w:val="0"/>
          <w:marRight w:val="0"/>
          <w:marTop w:val="0"/>
          <w:marBottom w:val="0"/>
          <w:divBdr>
            <w:top w:val="none" w:sz="0" w:space="0" w:color="auto"/>
            <w:left w:val="none" w:sz="0" w:space="0" w:color="auto"/>
            <w:bottom w:val="none" w:sz="0" w:space="0" w:color="auto"/>
            <w:right w:val="none" w:sz="0" w:space="0" w:color="auto"/>
          </w:divBdr>
        </w:div>
        <w:div w:id="226915137">
          <w:marLeft w:val="0"/>
          <w:marRight w:val="0"/>
          <w:marTop w:val="0"/>
          <w:marBottom w:val="0"/>
          <w:divBdr>
            <w:top w:val="none" w:sz="0" w:space="0" w:color="auto"/>
            <w:left w:val="none" w:sz="0" w:space="0" w:color="auto"/>
            <w:bottom w:val="none" w:sz="0" w:space="0" w:color="auto"/>
            <w:right w:val="none" w:sz="0" w:space="0" w:color="auto"/>
          </w:divBdr>
        </w:div>
      </w:divsChild>
    </w:div>
    <w:div w:id="1395858168">
      <w:bodyDiv w:val="1"/>
      <w:marLeft w:val="0"/>
      <w:marRight w:val="0"/>
      <w:marTop w:val="0"/>
      <w:marBottom w:val="0"/>
      <w:divBdr>
        <w:top w:val="none" w:sz="0" w:space="0" w:color="auto"/>
        <w:left w:val="none" w:sz="0" w:space="0" w:color="auto"/>
        <w:bottom w:val="none" w:sz="0" w:space="0" w:color="auto"/>
        <w:right w:val="none" w:sz="0" w:space="0" w:color="auto"/>
      </w:divBdr>
    </w:div>
    <w:div w:id="1492721576">
      <w:bodyDiv w:val="1"/>
      <w:marLeft w:val="0"/>
      <w:marRight w:val="0"/>
      <w:marTop w:val="0"/>
      <w:marBottom w:val="0"/>
      <w:divBdr>
        <w:top w:val="none" w:sz="0" w:space="0" w:color="auto"/>
        <w:left w:val="none" w:sz="0" w:space="0" w:color="auto"/>
        <w:bottom w:val="none" w:sz="0" w:space="0" w:color="auto"/>
        <w:right w:val="none" w:sz="0" w:space="0" w:color="auto"/>
      </w:divBdr>
      <w:divsChild>
        <w:div w:id="1234391579">
          <w:marLeft w:val="0"/>
          <w:marRight w:val="0"/>
          <w:marTop w:val="0"/>
          <w:marBottom w:val="0"/>
          <w:divBdr>
            <w:top w:val="none" w:sz="0" w:space="0" w:color="auto"/>
            <w:left w:val="none" w:sz="0" w:space="0" w:color="auto"/>
            <w:bottom w:val="none" w:sz="0" w:space="0" w:color="auto"/>
            <w:right w:val="none" w:sz="0" w:space="0" w:color="auto"/>
          </w:divBdr>
        </w:div>
        <w:div w:id="1802111786">
          <w:marLeft w:val="0"/>
          <w:marRight w:val="0"/>
          <w:marTop w:val="0"/>
          <w:marBottom w:val="0"/>
          <w:divBdr>
            <w:top w:val="none" w:sz="0" w:space="0" w:color="auto"/>
            <w:left w:val="none" w:sz="0" w:space="0" w:color="auto"/>
            <w:bottom w:val="none" w:sz="0" w:space="0" w:color="auto"/>
            <w:right w:val="none" w:sz="0" w:space="0" w:color="auto"/>
          </w:divBdr>
        </w:div>
      </w:divsChild>
    </w:div>
    <w:div w:id="151534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CA70F197-A670-4B2B-A2A1-0A01DFCEF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3383E7-A502-4973-903A-0021686FBCF2}">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3.xml><?xml version="1.0" encoding="utf-8"?>
<ds:datastoreItem xmlns:ds="http://schemas.openxmlformats.org/officeDocument/2006/customXml" ds:itemID="{3F4B0AEE-14A2-4175-893E-634733D88E50}">
  <ds:schemaRefs>
    <ds:schemaRef ds:uri="http://schemas.microsoft.com/sharepoint/v3/contenttype/forms"/>
  </ds:schemaRefs>
</ds:datastoreItem>
</file>

<file path=customXml/itemProps4.xml><?xml version="1.0" encoding="utf-8"?>
<ds:datastoreItem xmlns:ds="http://schemas.openxmlformats.org/officeDocument/2006/customXml" ds:itemID="{F28770CC-DD40-4E33-B194-8DF9E3DE8AF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782</Words>
  <Characters>4305</Characters>
  <Application>Microsoft Office Word</Application>
  <DocSecurity>0</DocSecurity>
  <Lines>35</Lines>
  <Paragraphs>10</Paragraphs>
  <ScaleCrop>false</ScaleCrop>
  <Company>Gemeente Den Helder</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13</cp:revision>
  <dcterms:created xsi:type="dcterms:W3CDTF">2024-05-17T07:44:00Z</dcterms:created>
  <dcterms:modified xsi:type="dcterms:W3CDTF">2024-06-19T09:53:00Z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