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47A89" w14:textId="19E56306" w:rsidR="00B95120" w:rsidRDefault="00035A91" w:rsidP="00776232">
      <w:pPr>
        <w:pStyle w:val="Kop1"/>
        <w:numPr>
          <w:ilvl w:val="0"/>
          <w:numId w:val="0"/>
        </w:numPr>
      </w:pPr>
      <w:r>
        <w:t xml:space="preserve">Bijlage 1 – Programma van eisen </w:t>
      </w:r>
    </w:p>
    <w:p w14:paraId="3024EDD8" w14:textId="1EB5D002" w:rsidR="002439C5" w:rsidRDefault="00AE23D8" w:rsidP="00AB43B3">
      <w:pPr>
        <w:pStyle w:val="Kop3"/>
        <w:numPr>
          <w:ilvl w:val="0"/>
          <w:numId w:val="0"/>
        </w:numPr>
      </w:pPr>
      <w:r>
        <w:t>Ju</w:t>
      </w:r>
      <w:r w:rsidR="00B100A1">
        <w:t>r</w:t>
      </w:r>
      <w:r w:rsidR="00B3154D">
        <w:t>id</w:t>
      </w:r>
      <w:r w:rsidR="00B100A1">
        <w:t>i</w:t>
      </w:r>
      <w:r>
        <w:t>sch</w:t>
      </w:r>
    </w:p>
    <w:p w14:paraId="32933B70" w14:textId="3DBE0F62" w:rsidR="00AE23D8" w:rsidRDefault="00DC2833" w:rsidP="00AB43B3">
      <w:pPr>
        <w:pStyle w:val="Eisen"/>
      </w:pPr>
      <w:r w:rsidRPr="00DC2833">
        <w:t xml:space="preserve">Opdrachtnemer is in staat en bereid om de gevraagde </w:t>
      </w:r>
      <w:r w:rsidR="00C15729">
        <w:t>hosting</w:t>
      </w:r>
      <w:r w:rsidRPr="00DC2833">
        <w:t>, support</w:t>
      </w:r>
      <w:r w:rsidR="00614F12">
        <w:t>,</w:t>
      </w:r>
      <w:r w:rsidRPr="00DC2833">
        <w:t xml:space="preserve"> beheer en doorontwikkeling websites van de SER ten behoeve van de </w:t>
      </w:r>
      <w:r w:rsidR="00246AE0">
        <w:t>opdrachtgever,</w:t>
      </w:r>
      <w:r w:rsidRPr="00DC2833">
        <w:t xml:space="preserve"> gedurende de gehele looptijd van de overeenkomst inclusief eventuele verlengingen, conform de in de </w:t>
      </w:r>
      <w:r w:rsidR="00DD6339">
        <w:t>a</w:t>
      </w:r>
      <w:r w:rsidRPr="00DC2833">
        <w:t>anbestedingsstukken gestelde eisen en voorwaarden uit te voeren.</w:t>
      </w:r>
    </w:p>
    <w:p w14:paraId="18B85F3D" w14:textId="49698CF0" w:rsidR="00DC2833" w:rsidRDefault="00707FE5" w:rsidP="00AB43B3">
      <w:pPr>
        <w:pStyle w:val="Eisen"/>
      </w:pPr>
      <w:r>
        <w:t>Opdrachtnemer voert alle werkzaamheden uit met inachtneming van de vigerende Nederlandse wet- en regelgeving, en de AVG (Algemene Verordening Gegevensbescherming).</w:t>
      </w:r>
    </w:p>
    <w:p w14:paraId="42E60486" w14:textId="712D1E01" w:rsidR="00296DDC" w:rsidRDefault="00C62F5B" w:rsidP="00AB43B3">
      <w:pPr>
        <w:pStyle w:val="Eisen"/>
      </w:pPr>
      <w:r>
        <w:t>Opdrachtnemer garandeert dat gegevens niet worden opgeslagen, verwerkt of gearchiveerd buiten de Europese Economische Ruimte.</w:t>
      </w:r>
    </w:p>
    <w:p w14:paraId="4156E6EA" w14:textId="386849B5" w:rsidR="00C62F5B" w:rsidRDefault="00ED7477" w:rsidP="00AB43B3">
      <w:pPr>
        <w:pStyle w:val="Eisen"/>
      </w:pPr>
      <w:r>
        <w:t>Opdrachtnemer zal alleen persoonsgegevens verwerken of doorgeven in, of in het geval van doorgifte, aan een land of grondgebied buiten de EER indien er een adequaatheidsbesluit geldt en specifiek in het geval van doorgifte naar de VS, de gegevensontvanger geregistreerd is in het Data Privacy Framework.</w:t>
      </w:r>
    </w:p>
    <w:p w14:paraId="79DF95D4" w14:textId="23BB3BC2" w:rsidR="00707FE5" w:rsidRDefault="000B5571" w:rsidP="00AB43B3">
      <w:pPr>
        <w:pStyle w:val="Eisen"/>
      </w:pPr>
      <w:r>
        <w:t>De algemene voorwaarden, productvoorwaarden, verkoopvoorwaarden en/of andere voorwaarden van opdrachtnemer zijn niet van toepassing op deze aanbesteding.</w:t>
      </w:r>
    </w:p>
    <w:p w14:paraId="00450E18" w14:textId="3615538F" w:rsidR="00145EB6" w:rsidRDefault="00145EB6" w:rsidP="00AB43B3">
      <w:pPr>
        <w:pStyle w:val="Eisen"/>
      </w:pPr>
      <w:r>
        <w:t xml:space="preserve">De volgorde in prioriteit (in aflopend belang) in geval van strijdigheid tussen de contractdocumenten is: </w:t>
      </w:r>
      <w:r>
        <w:br/>
        <w:t xml:space="preserve">1. Overeenkomst </w:t>
      </w:r>
      <w:r>
        <w:br/>
        <w:t xml:space="preserve">2. Verwerkersovereenkomst </w:t>
      </w:r>
      <w:r>
        <w:br/>
        <w:t xml:space="preserve">3. Aanbestedingsstukken en de </w:t>
      </w:r>
      <w:r w:rsidR="00DD2352">
        <w:t>n</w:t>
      </w:r>
      <w:r>
        <w:t xml:space="preserve">ota van inlichtingen (laatste versie/datum als hoogste in de rangorde) </w:t>
      </w:r>
      <w:r>
        <w:br/>
        <w:t xml:space="preserve">4. Inkoopvoorwaarden ARBIT-2022 </w:t>
      </w:r>
      <w:r>
        <w:br/>
        <w:t>5. Inschrijving opdrachtnemer.</w:t>
      </w:r>
    </w:p>
    <w:p w14:paraId="6901CDDF" w14:textId="41E618A6" w:rsidR="00145EB6" w:rsidRDefault="00C17347" w:rsidP="00AB43B3">
      <w:pPr>
        <w:pStyle w:val="Eisen"/>
      </w:pPr>
      <w:r>
        <w:t xml:space="preserve">De </w:t>
      </w:r>
      <w:r w:rsidR="00DD2352">
        <w:t>v</w:t>
      </w:r>
      <w:r>
        <w:t xml:space="preserve">erwerkersovereenkomst en de daarbij behorende bijlagen vormen onlosmakelijk onderdeel van de </w:t>
      </w:r>
      <w:r w:rsidR="00DD2352">
        <w:t>o</w:t>
      </w:r>
      <w:r>
        <w:t xml:space="preserve">vereenkomst. In geval van tegenstrijdigheden, geldt dat de verwerkersovereenkomst slechts prevaleert boven de </w:t>
      </w:r>
      <w:r w:rsidR="00DD2352">
        <w:t>o</w:t>
      </w:r>
      <w:r>
        <w:t>vereenkomst en de daarbij behorende bijlagen indien het gaat om de verwerking van persoonsgegevens.</w:t>
      </w:r>
    </w:p>
    <w:p w14:paraId="3729EE40" w14:textId="3D6E4563" w:rsidR="006148D0" w:rsidRDefault="000A20CC" w:rsidP="00643565">
      <w:pPr>
        <w:pStyle w:val="Eisen"/>
      </w:pPr>
      <w:r>
        <w:t xml:space="preserve">Opdrachtnemer brengt de </w:t>
      </w:r>
      <w:r w:rsidR="00246AE0">
        <w:t>opdrachtgever</w:t>
      </w:r>
      <w:r>
        <w:t xml:space="preserve">, zodra opdrachtnemer weet of behoort te weten dat de nakoming van de </w:t>
      </w:r>
      <w:r w:rsidR="00DD2352">
        <w:t>o</w:t>
      </w:r>
      <w:r>
        <w:t>pdracht niet binnen een redelijke termijn of niet naar behoren plaatsvindt, onmiddellijk schriftelijk én telefonisch op de hoogte onder vermelding van de omstandigheden.</w:t>
      </w:r>
    </w:p>
    <w:p w14:paraId="0B820758" w14:textId="4D37CECE" w:rsidR="000A20CC" w:rsidRDefault="005D08BB" w:rsidP="00643565">
      <w:pPr>
        <w:pStyle w:val="Eisen"/>
      </w:pPr>
      <w:r>
        <w:t xml:space="preserve">De </w:t>
      </w:r>
      <w:r w:rsidR="00246AE0">
        <w:t xml:space="preserve">opdrachtgever </w:t>
      </w:r>
      <w:r>
        <w:t>behoudt zich het recht voor op ontbinding van de overeenkomst en/of een schadevergoeding in geval van onjuiste en/of onvolledige informatie en/of het niet kunnen nakomen hetgeen bij Inschrijving aangeboden is.</w:t>
      </w:r>
    </w:p>
    <w:p w14:paraId="0E873600" w14:textId="29947FA0" w:rsidR="005D08BB" w:rsidRDefault="005B473F" w:rsidP="00643565">
      <w:pPr>
        <w:pStyle w:val="Eisen"/>
      </w:pPr>
      <w:r>
        <w:t xml:space="preserve">Indien de </w:t>
      </w:r>
      <w:r w:rsidR="00DD2352">
        <w:t>o</w:t>
      </w:r>
      <w:r>
        <w:t xml:space="preserve">vereenkomst binnen de looptijd wordt ontbonden om reden van een onjuiste calculatie, op grond van een onvoldoende prestatie, of andere tekortkomingen die aan opdrachtnemer kunnen worden toegerekend, is opdrachtnemer verplicht tot vergoeding van de schade die door de annulering ontstaat. Onder schade wordt in dit verband mede verstaan het verschil tussen de met opdrachtnemer overeengekomen prijs en de eventueel hogere (marktconforme) prijs, verbonden aan het doen uitvoeren van de </w:t>
      </w:r>
      <w:r w:rsidR="00DD2352">
        <w:t>o</w:t>
      </w:r>
      <w:r>
        <w:t xml:space="preserve">pdracht door een derde, zulks te berekenen over de nog resterende looptijd van de </w:t>
      </w:r>
      <w:r w:rsidR="00DD2352">
        <w:t>overeenkomst</w:t>
      </w:r>
      <w:r>
        <w:t>. Indirecte- en gevolgschade zoals bedrijfsstagnatie vallen hier niet onder.</w:t>
      </w:r>
    </w:p>
    <w:p w14:paraId="5274A0B2" w14:textId="574002C8" w:rsidR="00B75C88" w:rsidRDefault="00B75C88" w:rsidP="00643565">
      <w:pPr>
        <w:pStyle w:val="Eisen"/>
      </w:pPr>
      <w:r>
        <w:lastRenderedPageBreak/>
        <w:t xml:space="preserve">Indien opdrachtnemer gebruik maakt van één, of meer onderaannemers dan wordt de Wet Ketenaansprakelijkheid zoals geregeld in de Invorderingswet 1990 alsmede het G-rekeningenbesluit 1991 van toepassing op de overeenkomst. Opdrachtnemer vrijwaart de </w:t>
      </w:r>
      <w:r w:rsidR="00BF1F07">
        <w:t>opdrachtgever</w:t>
      </w:r>
      <w:r>
        <w:t xml:space="preserve"> tegen alle eventuele aanspraken die door de belastingdienst of de bedrijfsvereniging in het kader van de Wet Ketenaansprakelijkheid worden gemaakt, alsmede tegen eventuele op de wet gebaseerde verhaalaanspraken van onderaannemers en de (mogelijke) impact hiervan voor de </w:t>
      </w:r>
      <w:r w:rsidR="00246AE0">
        <w:t>opdrachtgever.</w:t>
      </w:r>
    </w:p>
    <w:p w14:paraId="416FE5A7" w14:textId="438041C2" w:rsidR="00B54824" w:rsidRDefault="00B54824" w:rsidP="00643565">
      <w:pPr>
        <w:pStyle w:val="Eisen"/>
      </w:pPr>
      <w:r>
        <w:t xml:space="preserve">De door opdrachtnemer bij </w:t>
      </w:r>
      <w:r w:rsidR="00B4164D">
        <w:t>i</w:t>
      </w:r>
      <w:r>
        <w:t xml:space="preserve">nschrijving opgegeven antwoorden op de kwalitatieve </w:t>
      </w:r>
      <w:proofErr w:type="spellStart"/>
      <w:r>
        <w:t>subgunningcriteria</w:t>
      </w:r>
      <w:proofErr w:type="spellEnd"/>
      <w:r>
        <w:t xml:space="preserve"> maken automatisch en direct deel uit van de eisen die gesteld worden aan de uitvoering van de opdracht.</w:t>
      </w:r>
    </w:p>
    <w:p w14:paraId="6B868989" w14:textId="244E87FE" w:rsidR="00FA4E39" w:rsidRDefault="00FA4E39" w:rsidP="00643565">
      <w:pPr>
        <w:pStyle w:val="Eisen"/>
      </w:pPr>
      <w:r>
        <w:t xml:space="preserve">Indien er een verschil blijkt te zijn tussen de eisen in het programma van eisen en de (genoemde) vigerende (Nederlandse) Wet- en regelgeving, normeringen, en/of andere documenten waarnaar wordt verwezen in de </w:t>
      </w:r>
      <w:r w:rsidR="00EC347F">
        <w:t>a</w:t>
      </w:r>
      <w:r>
        <w:t>anbestedingsstukken dan prevaleert de strengste variant.</w:t>
      </w:r>
    </w:p>
    <w:p w14:paraId="3C0C7F03" w14:textId="06416636" w:rsidR="00E96879" w:rsidRDefault="00E96879" w:rsidP="00E96879">
      <w:pPr>
        <w:pStyle w:val="Kop3"/>
        <w:numPr>
          <w:ilvl w:val="0"/>
          <w:numId w:val="0"/>
        </w:numPr>
      </w:pPr>
      <w:r>
        <w:t>Dienstverlening</w:t>
      </w:r>
    </w:p>
    <w:p w14:paraId="7F45284A" w14:textId="42BE9721" w:rsidR="00E96879" w:rsidRDefault="00BA0054" w:rsidP="00643565">
      <w:pPr>
        <w:pStyle w:val="Eisen"/>
      </w:pPr>
      <w:r>
        <w:t>Opdrachtnemer garandeert zich voldoende te hebben ingelezen in de achtergrond van de aanvraag en doelstellingen van opdrachtgever en garandeert gedurende de looptijd van de overeenkomst over voldoende adequate hulpmiddelen, voldoende kundig personeel en alle benodigde afspraken met derden te beschikken om de opdracht succesvol te kunnen uitvoeren.</w:t>
      </w:r>
    </w:p>
    <w:p w14:paraId="0D439653" w14:textId="11F51193" w:rsidR="00BA0054" w:rsidRDefault="008D557E" w:rsidP="00643565">
      <w:pPr>
        <w:pStyle w:val="Eisen"/>
      </w:pPr>
      <w:r>
        <w:t>Opdrachtnemer garandeert altijd in het belang van opdrachtgever te opereren, en waar nodig constructief samen te werken met derden, zoals andere leveranciers van opdrachtgever.</w:t>
      </w:r>
    </w:p>
    <w:p w14:paraId="1E8DE53E" w14:textId="73F43391" w:rsidR="00827C24" w:rsidRDefault="00827C24" w:rsidP="004A1A8B">
      <w:pPr>
        <w:pStyle w:val="Eisen"/>
      </w:pPr>
      <w:r w:rsidRPr="00DD6339">
        <w:t>Projecten op basis van doorontwikkeling vinden plaats op basis van een nadere offerte-aanvraag van opdrachtgever, of ureninschatting die op basis daarvan door opdrachtnemer uitgebrachte en door opdrachtgever geaccepteerde nadere</w:t>
      </w:r>
      <w:r w:rsidRPr="004B5386">
        <w:t xml:space="preserve"> offerte.</w:t>
      </w:r>
    </w:p>
    <w:p w14:paraId="36D1A798" w14:textId="77777777" w:rsidR="00FD2B0C" w:rsidRDefault="00FD2B0C" w:rsidP="00FD2B0C">
      <w:pPr>
        <w:pStyle w:val="Eisen"/>
      </w:pPr>
      <w:r>
        <w:t xml:space="preserve">Opdrachtnemer garandeert dat aangebrachte changes goed gedocumenteerd worden door de ontwikkelaar en duidelijk zullen zijn voor andere (toekomstige) ontwikkelaars. </w:t>
      </w:r>
    </w:p>
    <w:p w14:paraId="1519B1AE" w14:textId="01C1A546" w:rsidR="00A8708B" w:rsidRDefault="0033083D" w:rsidP="00FD2B0C">
      <w:pPr>
        <w:pStyle w:val="Eisen"/>
      </w:pPr>
      <w:r>
        <w:t>Opdrachtnemer garandeert dat ingeval van nieuwe functionaliteiten of nieuwe werkwijzen duidelijke instructies/beschrijvingen voor de opdrachtgever gemaakt worden. Deze documentatie dient altijd goedgekeurd te worden door opdrachtgever. Indien de documentatie door opdrachtgever niet als begrijpelijk wordt beoordeeld dient opdrachtnemer dit opnieuw uit te werken</w:t>
      </w:r>
      <w:r w:rsidR="00E45F60">
        <w:t>.</w:t>
      </w:r>
    </w:p>
    <w:p w14:paraId="61AD222B" w14:textId="48B36E69" w:rsidR="00203E59" w:rsidRDefault="00EC58F2" w:rsidP="00643565">
      <w:pPr>
        <w:pStyle w:val="Eisen"/>
      </w:pPr>
      <w:r>
        <w:t>De opdrachtnemer zorgt dat de veiligheid, performance en betrouwbaarheid van de websites gewaarborgd blijft en actief gemonitord wordt. Security updates worden in overleg met de opdrachtgever met voorrang uitgevoerd.</w:t>
      </w:r>
      <w:r w:rsidR="00994A7F">
        <w:t xml:space="preserve"> </w:t>
      </w:r>
    </w:p>
    <w:p w14:paraId="15633453" w14:textId="383A25F1" w:rsidR="00727E4D" w:rsidRDefault="00727E4D" w:rsidP="00643565">
      <w:pPr>
        <w:pStyle w:val="Eisen"/>
      </w:pPr>
      <w:r>
        <w:t>Beschikbaar gekomen security patches worden binnen één werkdag met opdrachtgever gedeeld.</w:t>
      </w:r>
      <w:r w:rsidR="00FD0EB6">
        <w:t xml:space="preserve"> </w:t>
      </w:r>
      <w:r w:rsidR="00066177">
        <w:t>O</w:t>
      </w:r>
      <w:r>
        <w:t>pdrachtnemer</w:t>
      </w:r>
      <w:r w:rsidR="00066177">
        <w:t xml:space="preserve"> zal</w:t>
      </w:r>
      <w:r>
        <w:t xml:space="preserve"> de patch </w:t>
      </w:r>
      <w:r w:rsidR="000E563F">
        <w:t>binnen één werkdag uitvoeren.</w:t>
      </w:r>
      <w:r>
        <w:t xml:space="preserve"> </w:t>
      </w:r>
    </w:p>
    <w:p w14:paraId="066423A4" w14:textId="1128734B" w:rsidR="007F14DB" w:rsidRDefault="00433123" w:rsidP="00643565">
      <w:pPr>
        <w:pStyle w:val="Eisen"/>
      </w:pPr>
      <w:r>
        <w:t xml:space="preserve">Opdrachtnemer </w:t>
      </w:r>
      <w:r w:rsidR="00F172A4">
        <w:t xml:space="preserve">communiceert </w:t>
      </w:r>
      <w:r>
        <w:t xml:space="preserve">open en transparant over de status van storingen en de melding van deze storingen. </w:t>
      </w:r>
      <w:r w:rsidR="00F172A4">
        <w:t xml:space="preserve">Opdrachtnemer </w:t>
      </w:r>
      <w:r>
        <w:t xml:space="preserve">beschikt over een ticketsysteem waar ook </w:t>
      </w:r>
      <w:r w:rsidR="00F172A4">
        <w:t>opdrachtgever</w:t>
      </w:r>
      <w:r>
        <w:t xml:space="preserve"> toegang tot de tickets heeft met informatie over </w:t>
      </w:r>
      <w:r w:rsidR="006B3A55">
        <w:t xml:space="preserve">minimaal </w:t>
      </w:r>
      <w:r>
        <w:t>status</w:t>
      </w:r>
      <w:r w:rsidR="00064EDF">
        <w:t xml:space="preserve">, </w:t>
      </w:r>
      <w:r>
        <w:t>oplostermijnen</w:t>
      </w:r>
      <w:r w:rsidR="00064EDF">
        <w:t>, actiehouder</w:t>
      </w:r>
      <w:r w:rsidR="000F4FEA">
        <w:t xml:space="preserve">, ondernomen acties en oorzaak storing. </w:t>
      </w:r>
    </w:p>
    <w:p w14:paraId="07C8DF07" w14:textId="7849E422" w:rsidR="00433123" w:rsidRPr="00F91C62" w:rsidRDefault="001A2EBE" w:rsidP="00F91C62">
      <w:pPr>
        <w:pStyle w:val="Eisen"/>
        <w:rPr>
          <w:sz w:val="22"/>
        </w:rPr>
      </w:pPr>
      <w:r>
        <w:t xml:space="preserve">Voor de doorontwikkeling van de website beschikt opdrachtnemer over een systeem waar opdrachten in beschreven worden en waar ook opdrachtgever toegang toe heeft. Opdrachtgever kan zelf items aanmaken, kan reageren op items en kan bijlagen </w:t>
      </w:r>
      <w:r>
        <w:lastRenderedPageBreak/>
        <w:t>toevoegen. Daarnaast geeft het systeem inzicht in ureninschatting, actiehouder en status.</w:t>
      </w:r>
    </w:p>
    <w:p w14:paraId="3C285344" w14:textId="03FBA252" w:rsidR="008C0840" w:rsidRDefault="008C0840" w:rsidP="00643565">
      <w:pPr>
        <w:pStyle w:val="Eisen"/>
      </w:pPr>
      <w:r>
        <w:t xml:space="preserve">Opdrachtnemer </w:t>
      </w:r>
      <w:r w:rsidR="00F12C92">
        <w:t xml:space="preserve">herbouwd de OTAP ontwikkelstraat of </w:t>
      </w:r>
      <w:r>
        <w:t>neemt</w:t>
      </w:r>
      <w:r w:rsidR="00F12C92">
        <w:t xml:space="preserve">, indien mogelijk </w:t>
      </w:r>
      <w:r>
        <w:t xml:space="preserve">de al ingerichte </w:t>
      </w:r>
      <w:r w:rsidR="00F12C92">
        <w:t xml:space="preserve">delen van de </w:t>
      </w:r>
      <w:r>
        <w:t>OTAP ontwikkelstraat over.</w:t>
      </w:r>
      <w:r w:rsidR="00DD114F">
        <w:t xml:space="preserve"> Opdracht</w:t>
      </w:r>
      <w:r w:rsidR="00C87106">
        <w:t>g</w:t>
      </w:r>
      <w:r w:rsidR="00DD114F">
        <w:t>e</w:t>
      </w:r>
      <w:r w:rsidR="003B20E8">
        <w:t>v</w:t>
      </w:r>
      <w:r w:rsidR="00DD114F">
        <w:t xml:space="preserve">er </w:t>
      </w:r>
      <w:r w:rsidR="00C87106">
        <w:t xml:space="preserve">heeft </w:t>
      </w:r>
      <w:r w:rsidR="00DD114F">
        <w:t>toegang tot de AP</w:t>
      </w:r>
      <w:r w:rsidR="00F12C92">
        <w:t xml:space="preserve"> (Acceptatie en Productie)</w:t>
      </w:r>
      <w:r w:rsidR="00DD114F">
        <w:t xml:space="preserve">. </w:t>
      </w:r>
    </w:p>
    <w:p w14:paraId="530AD412" w14:textId="2D11E192" w:rsidR="005B3DE0" w:rsidRDefault="00F65B1B" w:rsidP="00643565">
      <w:pPr>
        <w:pStyle w:val="Eisen"/>
      </w:pPr>
      <w:r>
        <w:t xml:space="preserve">Het </w:t>
      </w:r>
      <w:r w:rsidR="005B3DE0">
        <w:t xml:space="preserve">CMS beschikt over </w:t>
      </w:r>
      <w:r w:rsidR="005B3DE0" w:rsidRPr="00615153">
        <w:rPr>
          <w:rFonts w:ascii="Montserrat" w:hAnsi="Montserrat"/>
          <w:sz w:val="19"/>
          <w:szCs w:val="24"/>
        </w:rPr>
        <w:t>een acceptatie omgeving</w:t>
      </w:r>
      <w:r w:rsidR="005B3DE0">
        <w:t xml:space="preserve"> waarin SER beheerders hun inbreng en nieuwe functionaliteiten kunnen controleren en testen en waarin nieuwe releases getest kunnen worden.</w:t>
      </w:r>
    </w:p>
    <w:p w14:paraId="1D74469B" w14:textId="3E2C177A" w:rsidR="00707DAA" w:rsidRDefault="00707DAA" w:rsidP="00707DAA">
      <w:pPr>
        <w:pStyle w:val="Kop3"/>
        <w:numPr>
          <w:ilvl w:val="0"/>
          <w:numId w:val="0"/>
        </w:numPr>
      </w:pPr>
      <w:r>
        <w:t>Hosting</w:t>
      </w:r>
    </w:p>
    <w:p w14:paraId="44813854" w14:textId="64EC99BE" w:rsidR="00506381" w:rsidRDefault="00BA0A58" w:rsidP="007E1EF9">
      <w:pPr>
        <w:pStyle w:val="Eisen"/>
      </w:pPr>
      <w:r>
        <w:t>Het hosting</w:t>
      </w:r>
      <w:r w:rsidR="005A798B">
        <w:t>platform moet binnen de EU geplaatst zijn.</w:t>
      </w:r>
    </w:p>
    <w:p w14:paraId="37557AC6" w14:textId="77777777" w:rsidR="00271E83" w:rsidRDefault="00271E83" w:rsidP="00271E83">
      <w:pPr>
        <w:pStyle w:val="Eisen"/>
      </w:pPr>
      <w:r w:rsidRPr="007C08CC">
        <w:t>Er moeten ruim voldoende resources beschikbaar zijn</w:t>
      </w:r>
      <w:r>
        <w:t xml:space="preserve"> om de drie websites op basis van de nieuwste versie van CMS </w:t>
      </w:r>
      <w:proofErr w:type="spellStart"/>
      <w:r>
        <w:t>Sitecore</w:t>
      </w:r>
      <w:proofErr w:type="spellEnd"/>
      <w:r>
        <w:t xml:space="preserve"> te ondersteunen. </w:t>
      </w:r>
    </w:p>
    <w:p w14:paraId="6553BFDD" w14:textId="0A996FF8" w:rsidR="00271E83" w:rsidRDefault="00271E83" w:rsidP="00271E83">
      <w:pPr>
        <w:pStyle w:val="Eisen"/>
      </w:pPr>
      <w:r>
        <w:t>De hostingsoplossing dient schaalbaar te zijn. Deze dient het</w:t>
      </w:r>
      <w:r w:rsidRPr="003F0E55">
        <w:t xml:space="preserve"> vermogen </w:t>
      </w:r>
      <w:r>
        <w:t xml:space="preserve">te hebben </w:t>
      </w:r>
      <w:r w:rsidRPr="003F0E55">
        <w:t xml:space="preserve">zich aan te passen aan veranderende omstandigheden, zoals een toename van het verkeer, groei van de website of fluctuaties in resourcebehoeften. </w:t>
      </w:r>
      <w:r>
        <w:t xml:space="preserve">De </w:t>
      </w:r>
      <w:r w:rsidRPr="003F0E55">
        <w:t>schaalbare hostingoplossing kan eenvoudig worden uitgebreid of verkleind om aan deze veranderingen te voldoen, zonder dat dit ten koste gaat van de prestaties of beschikbaarheid van de website.</w:t>
      </w:r>
    </w:p>
    <w:p w14:paraId="58F47B7E" w14:textId="77777777" w:rsidR="00271E83" w:rsidRDefault="00271E83" w:rsidP="00271E83">
      <w:pPr>
        <w:pStyle w:val="Eisen"/>
      </w:pPr>
      <w:r>
        <w:t xml:space="preserve">Het platform dient te voldoen aan de aanbevolen systeemspecificaties van CMS </w:t>
      </w:r>
      <w:proofErr w:type="spellStart"/>
      <w:r>
        <w:t>Sitecore</w:t>
      </w:r>
      <w:proofErr w:type="spellEnd"/>
      <w:r>
        <w:t xml:space="preserve"> 10.x.</w:t>
      </w:r>
    </w:p>
    <w:p w14:paraId="3632746E" w14:textId="6DEC4668" w:rsidR="00271E83" w:rsidRDefault="00271E83" w:rsidP="00271E83">
      <w:pPr>
        <w:pStyle w:val="Eisen"/>
      </w:pPr>
      <w:r>
        <w:t xml:space="preserve">Er moeten </w:t>
      </w:r>
      <w:r w:rsidR="000A3B2F">
        <w:t xml:space="preserve"> dagelijks </w:t>
      </w:r>
      <w:r>
        <w:t xml:space="preserve">back-ups gemaakt worden van de productieomgeving en acceptatieomgeving, </w:t>
      </w:r>
      <w:r w:rsidRPr="00267D2B">
        <w:t>waardoor de gegevens veilig worden gesteld en de continuïteit van de website wordt gewaarborgd.</w:t>
      </w:r>
    </w:p>
    <w:p w14:paraId="48A969C4" w14:textId="77777777" w:rsidR="00271E83" w:rsidRDefault="00271E83" w:rsidP="00271E83">
      <w:pPr>
        <w:pStyle w:val="Eisen"/>
      </w:pPr>
      <w:r>
        <w:t>Het moet mogelijk zijn om de domeinnamen van de SER in beheer nemen. Voor het beheer van DNS records moet een controlepaneel of dashboard beschikbaar zijn waar ook door opdrachtgever DNS wijzigingen doorgevoerd kunnen worden.</w:t>
      </w:r>
    </w:p>
    <w:p w14:paraId="264B5AD2" w14:textId="77777777" w:rsidR="00271E83" w:rsidRDefault="00271E83" w:rsidP="00271E83">
      <w:pPr>
        <w:pStyle w:val="Eisen"/>
      </w:pPr>
      <w:r>
        <w:t>Het moet mogelijk zijn om de SSL certificaten van de SER in beheer te nemen.</w:t>
      </w:r>
    </w:p>
    <w:p w14:paraId="33E8033B" w14:textId="6119D525" w:rsidR="00271E83" w:rsidRDefault="00271E83" w:rsidP="00271E83">
      <w:pPr>
        <w:pStyle w:val="Eisen"/>
      </w:pPr>
      <w:r>
        <w:t>Voor issues met betrekking tot de hosting beschikt opdrachtnemer over een  (</w:t>
      </w:r>
      <w:r w:rsidRPr="00F64E44">
        <w:t>ticket</w:t>
      </w:r>
      <w:r>
        <w:t>)</w:t>
      </w:r>
      <w:r w:rsidRPr="00F64E44">
        <w:t>systeem</w:t>
      </w:r>
      <w:r>
        <w:t xml:space="preserve"> waar de SER toegang toe heeft. Via dit systeem kan de SER </w:t>
      </w:r>
      <w:r w:rsidR="00A24B6F">
        <w:t>on</w:t>
      </w:r>
      <w:r w:rsidR="00DF7E08">
        <w:t>der</w:t>
      </w:r>
      <w:r w:rsidR="00A24B6F">
        <w:t xml:space="preserve"> andere</w:t>
      </w:r>
      <w:r>
        <w:t xml:space="preserve"> verzoeken wat betreft SSL certificaten en hosting gerelateerde kwesties indienen.</w:t>
      </w:r>
    </w:p>
    <w:p w14:paraId="5B17B3B1" w14:textId="59BE3E6E" w:rsidR="00271E83" w:rsidRDefault="00271E83" w:rsidP="00271E83">
      <w:pPr>
        <w:pStyle w:val="Eisen"/>
      </w:pPr>
      <w:r>
        <w:t>De hostingprovider beschikt over een ISAE 3402-verklaring type 2 om zekerheid te geven dat interne controles zijn geïmplementeerd en gehandhaafd om de betrouwbaarheid en veiligheid van de diensten te waarborgen.</w:t>
      </w:r>
    </w:p>
    <w:p w14:paraId="44990776" w14:textId="41A3FF84" w:rsidR="009D6576" w:rsidRDefault="009D6576" w:rsidP="009D6576">
      <w:pPr>
        <w:pStyle w:val="Kop3"/>
        <w:numPr>
          <w:ilvl w:val="0"/>
          <w:numId w:val="0"/>
        </w:numPr>
      </w:pPr>
      <w:r>
        <w:t>Service management (SLA)</w:t>
      </w:r>
    </w:p>
    <w:p w14:paraId="079BA6B3" w14:textId="77777777" w:rsidR="00CC66BD" w:rsidRDefault="00CC66BD" w:rsidP="00CC66BD">
      <w:pPr>
        <w:pStyle w:val="Eisen"/>
      </w:pPr>
      <w:r>
        <w:t xml:space="preserve">Opdrachtnemer garandeert een service </w:t>
      </w:r>
      <w:proofErr w:type="spellStart"/>
      <w:r>
        <w:t>window</w:t>
      </w:r>
      <w:proofErr w:type="spellEnd"/>
      <w:r>
        <w:t xml:space="preserve"> van maandag tot en met vrijdag van 0800 tot 1800 uur. Binnen het service </w:t>
      </w:r>
      <w:proofErr w:type="spellStart"/>
      <w:r>
        <w:t>window</w:t>
      </w:r>
      <w:proofErr w:type="spellEnd"/>
      <w:r>
        <w:t xml:space="preserve"> worden werkzaamheden uitgevoerd ten behoeve van opdrachtgever op basis van het overeengekomen SLA.</w:t>
      </w:r>
    </w:p>
    <w:p w14:paraId="1EFE1E56" w14:textId="59AE2D0C" w:rsidR="00CC66BD" w:rsidRDefault="00CC66BD" w:rsidP="00CC66BD">
      <w:pPr>
        <w:pStyle w:val="Eisen"/>
      </w:pPr>
      <w:r>
        <w:t xml:space="preserve">Indien sprake is van incidenten, de oplossing waarvan binnen de scope van onderhavige opdracht gebracht kan worden, gelden de volgende reactie- en afhandeltijden: </w:t>
      </w:r>
      <w:r>
        <w:br/>
      </w:r>
      <w:r>
        <w:br/>
        <w:t xml:space="preserve">a) Indien het volgens opdrachtgever een essentiële functie betreft garandeert opdrachtnemer directe herstelwerkzaamheden, ongeacht het service </w:t>
      </w:r>
      <w:proofErr w:type="spellStart"/>
      <w:r>
        <w:t>window</w:t>
      </w:r>
      <w:proofErr w:type="spellEnd"/>
      <w:r>
        <w:t xml:space="preserve">, waarbij geldt: - Reactietijd: </w:t>
      </w:r>
      <w:r w:rsidRPr="003B20E8">
        <w:t>15 minuten</w:t>
      </w:r>
      <w:r>
        <w:t xml:space="preserve"> - Afhandeltijd: &lt; 1 werkdag</w:t>
      </w:r>
      <w:r w:rsidR="00DC4479">
        <w:t>.</w:t>
      </w:r>
      <w:r>
        <w:t xml:space="preserve"> </w:t>
      </w:r>
      <w:r>
        <w:br/>
      </w:r>
      <w:r>
        <w:lastRenderedPageBreak/>
        <w:br/>
        <w:t xml:space="preserve">b) Indien het volgens opdrachtgever geen essentiële functie betreft en op andere wijze verder gewerkt kan worden: - Reactietijd: </w:t>
      </w:r>
      <w:r w:rsidRPr="003B20E8">
        <w:t>4 uur</w:t>
      </w:r>
      <w:r>
        <w:t xml:space="preserve"> - Afhandeltijd: &lt; op afspraak.</w:t>
      </w:r>
    </w:p>
    <w:p w14:paraId="357F2EDC" w14:textId="42442F41" w:rsidR="008671A0" w:rsidRDefault="008671A0" w:rsidP="008671A0">
      <w:pPr>
        <w:pStyle w:val="Eisen"/>
      </w:pPr>
      <w:r>
        <w:t>De oplossing heeft een uptime van 99,5 % op werkdagen tussen 07:00 en 22:00 uur. Buiten deze tijden heeft de opdrachtnemer ruimte voor uitvoeren van onderhoud/beheer/doorvoeren (security) upgrades/patches en verlangt Opdrachtgever een uptime van 80%.</w:t>
      </w:r>
    </w:p>
    <w:p w14:paraId="6B35909A" w14:textId="77777777" w:rsidR="008671A0" w:rsidRDefault="008671A0" w:rsidP="008671A0">
      <w:pPr>
        <w:pStyle w:val="Eisen"/>
      </w:pPr>
      <w:r>
        <w:t>Onderhoud aan de oplossing vindt plaats buiten de beschikbaarheidstijden van 07:00 tot 22:00 uur op werkdagen. In overleg kan afgeweken worden van deze tijden.</w:t>
      </w:r>
    </w:p>
    <w:p w14:paraId="3888291A" w14:textId="757432CE" w:rsidR="00D540B1" w:rsidRDefault="008671A0" w:rsidP="008671A0">
      <w:pPr>
        <w:pStyle w:val="Eisen"/>
      </w:pPr>
      <w:r>
        <w:t>Opdrachtgever wordt vooraf en minimaal twee werkdagen van tevoren geïnformeerd over veranderingen en de impact van de veranderingen.</w:t>
      </w:r>
    </w:p>
    <w:p w14:paraId="3A68397B" w14:textId="7F6749D3" w:rsidR="009D6576" w:rsidRDefault="003B51DB" w:rsidP="00643565">
      <w:pPr>
        <w:pStyle w:val="Eisen"/>
      </w:pPr>
      <w:r>
        <w:t xml:space="preserve">Opdrachtnemer dient na voorlopige gunning </w:t>
      </w:r>
      <w:r w:rsidR="00D70650">
        <w:t xml:space="preserve">samen </w:t>
      </w:r>
      <w:r>
        <w:t xml:space="preserve">met de SER het SLA verder uit te werken waar bovenstaande eisen minimaal onderdeel van uit maken. </w:t>
      </w:r>
    </w:p>
    <w:p w14:paraId="498A7746" w14:textId="3F5FF9FB" w:rsidR="00861D8F" w:rsidRDefault="00861D8F" w:rsidP="00861D8F">
      <w:pPr>
        <w:pStyle w:val="Kop3"/>
        <w:numPr>
          <w:ilvl w:val="0"/>
          <w:numId w:val="0"/>
        </w:numPr>
      </w:pPr>
      <w:r>
        <w:t>Communicatie</w:t>
      </w:r>
    </w:p>
    <w:p w14:paraId="707563B0" w14:textId="05B5589A" w:rsidR="00861D8F" w:rsidRDefault="00DA71EF" w:rsidP="00643565">
      <w:pPr>
        <w:pStyle w:val="Eisen"/>
      </w:pPr>
      <w:r>
        <w:t xml:space="preserve">Opdrachtnemer zal een vast contactpersoon benoemen die het contact zal onderhouden en die bevoegd is om afspraken te maken. </w:t>
      </w:r>
      <w:r w:rsidR="00745A64">
        <w:t>D</w:t>
      </w:r>
      <w:r w:rsidR="00A82CAA">
        <w:t xml:space="preserve">eze </w:t>
      </w:r>
      <w:r>
        <w:t xml:space="preserve">persoon is naast een commercieel aanspreekpunt, vooral ook inhoudelijk ervaren zodat opdrachtgever ook terecht kan </w:t>
      </w:r>
      <w:r w:rsidR="00A44E46">
        <w:t>voor</w:t>
      </w:r>
      <w:r>
        <w:t xml:space="preserve"> advies op operationeel gebied.</w:t>
      </w:r>
    </w:p>
    <w:p w14:paraId="77F4761D" w14:textId="4B8D6914" w:rsidR="009614E5" w:rsidRDefault="009614E5" w:rsidP="00643565">
      <w:pPr>
        <w:pStyle w:val="Eisen"/>
      </w:pPr>
      <w:r>
        <w:t xml:space="preserve">Als </w:t>
      </w:r>
      <w:r w:rsidR="003E2A77">
        <w:t>de</w:t>
      </w:r>
      <w:r>
        <w:t xml:space="preserve"> contactperso</w:t>
      </w:r>
      <w:r w:rsidR="002D474B">
        <w:t>o</w:t>
      </w:r>
      <w:r>
        <w:t>n wegens omstandigheden niet meer inzetbaar is</w:t>
      </w:r>
      <w:r w:rsidR="00AA1FCE">
        <w:t xml:space="preserve">, </w:t>
      </w:r>
      <w:r>
        <w:t xml:space="preserve"> dient deze met een minimaal inhoudelijk gelijkwaardige vervanger vervangen te worden. </w:t>
      </w:r>
      <w:r w:rsidR="003B295E">
        <w:t>Opdrachtnemer</w:t>
      </w:r>
      <w:r w:rsidR="008C5579">
        <w:t xml:space="preserve"> stelt in deze situatie een nieuw contactpersoon voo</w:t>
      </w:r>
      <w:r w:rsidR="003B295E">
        <w:t xml:space="preserve">r aan opdrachtgever. Het staat opdrachtgever vrij om </w:t>
      </w:r>
      <w:r w:rsidR="004A149C">
        <w:t>dit nieuwe contactpersoon af te wijzen in het geval d</w:t>
      </w:r>
      <w:r w:rsidR="004738D0">
        <w:t>a</w:t>
      </w:r>
      <w:r w:rsidR="004A149C">
        <w:t xml:space="preserve">t contactpersoon aantoonbaar minder vaardig is. De dienstverlening </w:t>
      </w:r>
      <w:r w:rsidR="007F58E9">
        <w:t>dient geen nadelige effecten te ondervinden van een personele wissel bij opdrachtnemer.</w:t>
      </w:r>
      <w:r w:rsidR="00213D40">
        <w:t xml:space="preserve"> </w:t>
      </w:r>
    </w:p>
    <w:p w14:paraId="0422C2B0" w14:textId="4BBA5B29" w:rsidR="00DA71EF" w:rsidRDefault="00FF7614" w:rsidP="00643565">
      <w:pPr>
        <w:pStyle w:val="Eisen"/>
      </w:pPr>
      <w:r>
        <w:t xml:space="preserve">Alle communicatie tussen opdrachtnemer en de </w:t>
      </w:r>
      <w:r w:rsidR="009614E5">
        <w:t>SER</w:t>
      </w:r>
      <w:r>
        <w:t xml:space="preserve"> vindt plaats in de Nederlandse taal.</w:t>
      </w:r>
      <w:r w:rsidR="00745A64">
        <w:t xml:space="preserve"> </w:t>
      </w:r>
    </w:p>
    <w:p w14:paraId="5BBDBA58" w14:textId="4747FED3" w:rsidR="00FF7614" w:rsidRDefault="005F1CBA" w:rsidP="00643565">
      <w:pPr>
        <w:pStyle w:val="Eisen"/>
      </w:pPr>
      <w:r>
        <w:t xml:space="preserve">Opdrachtnemer zorgt ervoor dat alle medewerkers die op welke wijze dan ook contact hebben met de </w:t>
      </w:r>
      <w:r w:rsidR="00745A64">
        <w:t>SER</w:t>
      </w:r>
      <w:r>
        <w:t xml:space="preserve"> de Nederlandse taal in woord en geschrift beheersen.</w:t>
      </w:r>
    </w:p>
    <w:p w14:paraId="7827D2FC" w14:textId="2AD5FE64" w:rsidR="00A9192B" w:rsidRDefault="00A9192B" w:rsidP="00643565">
      <w:pPr>
        <w:pStyle w:val="Eisen"/>
      </w:pPr>
      <w:r>
        <w:t>Indien opdrachtnemer op enigerlei wijze dreigt tekort te schieten in de uitvoering van de overeenkomst, of andere risico’s signaleert die de betrokken belangen van opdrachtgever kunnen schaden, informeert hij opdrachtgever proactief en volledig over de aard, oorzaak en consequenties. Indien een en ander binnen de risicosfeer van opdrachtgever valt stelt opdrachtnemer bovendien beheersmaatregelen voor.</w:t>
      </w:r>
    </w:p>
    <w:p w14:paraId="08788BCB" w14:textId="13978D71" w:rsidR="005C7E43" w:rsidRDefault="005C7E43" w:rsidP="00643565">
      <w:pPr>
        <w:pStyle w:val="Eisen"/>
      </w:pPr>
      <w:r>
        <w:t>Zo vaak als nodig (frequentie wordt tussen opdrachtgever en opdrachtnemer overeengekomen bij aanvang van de opdracht) vindt overleg plaats. In het overleg bespreken we actiepunten en andere punten die aandacht nodig hebben. Van opdrachtnemer wordt verwacht dat hij de laatste ontwikkelingen en inzichten ter tafel brengt en andere punten die de algehele performance van de website van opdrachtgever kunnen verbeteren.</w:t>
      </w:r>
    </w:p>
    <w:p w14:paraId="5C846B2A" w14:textId="5F0FFEED" w:rsidR="007C1501" w:rsidRDefault="007C1501" w:rsidP="00643565">
      <w:pPr>
        <w:pStyle w:val="Eisen"/>
      </w:pPr>
      <w:r>
        <w:t>Eénmaal per jaar, althans zo vaak als wenselijk is, vindt strategisch niveau overleg plaats tussen opdrachtgever en opdrachtnemer teneinde de samenwerking op hoofdlijnen te evalueren.</w:t>
      </w:r>
    </w:p>
    <w:p w14:paraId="4F341A31" w14:textId="5E8BCE92" w:rsidR="00763004" w:rsidRPr="00A00CFE" w:rsidRDefault="00763004" w:rsidP="00A00CFE">
      <w:pPr>
        <w:pStyle w:val="Eisen"/>
      </w:pPr>
      <w:r>
        <w:lastRenderedPageBreak/>
        <w:t>Opdracht</w:t>
      </w:r>
      <w:r w:rsidR="00A00CFE">
        <w:t>n</w:t>
      </w:r>
      <w:r>
        <w:t>e</w:t>
      </w:r>
      <w:r w:rsidR="00A00CFE">
        <w:t>m</w:t>
      </w:r>
      <w:r>
        <w:t xml:space="preserve">er dient van elk </w:t>
      </w:r>
      <w:r w:rsidR="00100FBA">
        <w:t xml:space="preserve">strategisch </w:t>
      </w:r>
      <w:r>
        <w:t xml:space="preserve">overleg een actie- en besluitenlijst op te stellen die na afloop gedeeld wordt met de SER. </w:t>
      </w:r>
      <w:r w:rsidR="00A00CFE">
        <w:t>Opdrachtgever dient deze goed te keuren.</w:t>
      </w:r>
    </w:p>
    <w:p w14:paraId="07D0FCC0" w14:textId="73967E77" w:rsidR="00920E29" w:rsidRDefault="00920E29" w:rsidP="00920E29">
      <w:pPr>
        <w:pStyle w:val="Kop3"/>
        <w:numPr>
          <w:ilvl w:val="0"/>
          <w:numId w:val="0"/>
        </w:numPr>
      </w:pPr>
      <w:r>
        <w:t>Techniek en beveiliging</w:t>
      </w:r>
    </w:p>
    <w:p w14:paraId="21809312" w14:textId="77777777" w:rsidR="00F211BD" w:rsidRDefault="00F211BD" w:rsidP="004D0BDE">
      <w:pPr>
        <w:pStyle w:val="Eisen"/>
      </w:pPr>
      <w:r>
        <w:t xml:space="preserve">Opdrachtnemer is verplicht mee te werken aan audits, pentests en door de SER nodig geachte andere soorten security testen (right </w:t>
      </w:r>
      <w:proofErr w:type="spellStart"/>
      <w:r>
        <w:t>to</w:t>
      </w:r>
      <w:proofErr w:type="spellEnd"/>
      <w:r>
        <w:t xml:space="preserve"> audit).</w:t>
      </w:r>
    </w:p>
    <w:p w14:paraId="5C96D87A" w14:textId="1C55F081" w:rsidR="00F211BD" w:rsidRDefault="00F211BD" w:rsidP="004D0BDE">
      <w:pPr>
        <w:pStyle w:val="Eisen"/>
      </w:pPr>
      <w:r>
        <w:t xml:space="preserve">Het CMS moet na </w:t>
      </w:r>
      <w:r w:rsidR="001753A3">
        <w:t xml:space="preserve">de upgrade </w:t>
      </w:r>
      <w:r>
        <w:t xml:space="preserve"> middels 2 factor authenticatie beveiligd zijn.</w:t>
      </w:r>
    </w:p>
    <w:p w14:paraId="6AFCC866" w14:textId="6E4DB09C" w:rsidR="0004091F" w:rsidRDefault="0004091F" w:rsidP="0004091F">
      <w:pPr>
        <w:pStyle w:val="Kop3"/>
        <w:numPr>
          <w:ilvl w:val="0"/>
          <w:numId w:val="0"/>
        </w:numPr>
      </w:pPr>
      <w:r>
        <w:t>Richtlijnen</w:t>
      </w:r>
    </w:p>
    <w:p w14:paraId="58F7FAE6" w14:textId="1A8DA474" w:rsidR="00A25A10" w:rsidRDefault="00223A0D" w:rsidP="00F2679A">
      <w:pPr>
        <w:pStyle w:val="Eisen"/>
      </w:pPr>
      <w:r>
        <w:t>De website en eventuele nieuwe functionaliteiten moet blijven voldoen aan de</w:t>
      </w:r>
      <w:r w:rsidR="00C5665C">
        <w:t xml:space="preserve"> </w:t>
      </w:r>
      <w:r>
        <w:t>WCAG 2.1 niveau AA</w:t>
      </w:r>
      <w:r w:rsidR="00CE0F32">
        <w:t>.</w:t>
      </w:r>
    </w:p>
    <w:p w14:paraId="694437D2" w14:textId="24AF96BD" w:rsidR="00C24F0D" w:rsidRDefault="00C24F0D" w:rsidP="00643565">
      <w:pPr>
        <w:pStyle w:val="Eisen"/>
      </w:pPr>
      <w:r>
        <w:t xml:space="preserve">De </w:t>
      </w:r>
      <w:r w:rsidR="00C5665C">
        <w:t xml:space="preserve">opdrachtnemer </w:t>
      </w:r>
      <w:r>
        <w:t xml:space="preserve">past in overleg met </w:t>
      </w:r>
      <w:r w:rsidR="00C5665C">
        <w:t>de SER</w:t>
      </w:r>
      <w:r>
        <w:t xml:space="preserve"> de richtlijnen van de SER huisstijl toe bij nieuwe of aangepaste designs.</w:t>
      </w:r>
    </w:p>
    <w:p w14:paraId="0551F812" w14:textId="31BE24A1" w:rsidR="003161E8" w:rsidRDefault="003161E8" w:rsidP="003161E8">
      <w:pPr>
        <w:pStyle w:val="Kop3"/>
        <w:numPr>
          <w:ilvl w:val="0"/>
          <w:numId w:val="0"/>
        </w:numPr>
      </w:pPr>
      <w:r>
        <w:t>Facturatie</w:t>
      </w:r>
    </w:p>
    <w:p w14:paraId="783A81D1" w14:textId="44A65D99" w:rsidR="003161E8" w:rsidRDefault="007F451B" w:rsidP="00643565">
      <w:pPr>
        <w:pStyle w:val="Eisen"/>
      </w:pPr>
      <w:r>
        <w:t xml:space="preserve">Opdrachtnemer factureert digitaal alle werkzaamheden maandelijks achteraf, onder voorbehoud van acceptatie van de werkzaamheden door opdrachtgever. Alle werkzaamheden zijn voorzien van een duidelijke omschrijving en zijn gericht aan </w:t>
      </w:r>
      <w:hyperlink r:id="rId11" w:history="1">
        <w:r w:rsidRPr="00430E81">
          <w:rPr>
            <w:rStyle w:val="Hyperlink"/>
            <w:rFonts w:eastAsiaTheme="majorEastAsia"/>
            <w:sz w:val="19"/>
          </w:rPr>
          <w:t>facturen@ser.nl</w:t>
        </w:r>
      </w:hyperlink>
      <w:r>
        <w:t>.</w:t>
      </w:r>
    </w:p>
    <w:p w14:paraId="2F0A7278" w14:textId="47B23B35" w:rsidR="007F451B" w:rsidRDefault="00E65060" w:rsidP="00643565">
      <w:pPr>
        <w:pStyle w:val="Eisen"/>
      </w:pPr>
      <w:r>
        <w:t>Opdrachtnemer onderscheidt op iedere (verzamel)factuur inclusief en exclusief BTW en specificeert de werkzaamheden. Tenzij uitdrukkelijk anders overeengekomen kunnen geen andersoortige kosten worden opgevoerd.</w:t>
      </w:r>
    </w:p>
    <w:p w14:paraId="6F549624" w14:textId="1B10C862" w:rsidR="00103ABC" w:rsidRDefault="00103ABC" w:rsidP="00643565">
      <w:pPr>
        <w:pStyle w:val="Eisen"/>
      </w:pPr>
      <w:r>
        <w:t>Uurtarieven worden per kwartier afgerekend.</w:t>
      </w:r>
    </w:p>
    <w:p w14:paraId="03D3B5D6" w14:textId="77777777" w:rsidR="00A12865" w:rsidRPr="003B20E8" w:rsidRDefault="00A12865" w:rsidP="00A12865">
      <w:pPr>
        <w:pStyle w:val="Kop3"/>
        <w:numPr>
          <w:ilvl w:val="0"/>
          <w:numId w:val="0"/>
        </w:numPr>
      </w:pPr>
      <w:r w:rsidRPr="003B20E8">
        <w:t>Kosten, prijzen en tarieven</w:t>
      </w:r>
    </w:p>
    <w:p w14:paraId="6BF37D60" w14:textId="2C544AC6" w:rsidR="00A12865" w:rsidRPr="003B20E8" w:rsidRDefault="00A12865" w:rsidP="00A12865">
      <w:pPr>
        <w:pStyle w:val="Eisen"/>
      </w:pPr>
      <w:r w:rsidRPr="003B20E8">
        <w:t xml:space="preserve">Alle op te geven prijzen en tarieven zijn exclusief BTW en zijn all-in tarieven. Dit houdt in dat alle werkzaamheden die horen bij de </w:t>
      </w:r>
      <w:r w:rsidR="00125C85">
        <w:t>d</w:t>
      </w:r>
      <w:r w:rsidRPr="003B20E8">
        <w:t xml:space="preserve">ienstverlening in de tarieven zijn inbegrepen. Er kunnen tijdens de looptijd van de </w:t>
      </w:r>
      <w:r w:rsidR="00125C85">
        <w:t>o</w:t>
      </w:r>
      <w:r w:rsidRPr="003B20E8">
        <w:t xml:space="preserve">vereenkomst (de initiële looptijd en eventuele verlengingen) geen andere tarieven gefactureerd worden dan de tarieven die </w:t>
      </w:r>
      <w:r w:rsidR="00125C85">
        <w:t>o</w:t>
      </w:r>
      <w:r w:rsidRPr="003B20E8">
        <w:t xml:space="preserve">pdrachtgever heeft aangeboden op het prijzenblad </w:t>
      </w:r>
      <w:r w:rsidR="00125C85">
        <w:t>(bijlage 3</w:t>
      </w:r>
      <w:r w:rsidR="001F0949">
        <w:t>).</w:t>
      </w:r>
      <w:r w:rsidRPr="003B20E8">
        <w:t xml:space="preserve"> </w:t>
      </w:r>
    </w:p>
    <w:p w14:paraId="771DB346" w14:textId="492D317A" w:rsidR="00A12865" w:rsidRPr="003B20E8" w:rsidRDefault="00A12865" w:rsidP="00A12865">
      <w:pPr>
        <w:pStyle w:val="Eisen"/>
      </w:pPr>
      <w:r w:rsidRPr="003B20E8">
        <w:t xml:space="preserve">Wanneer </w:t>
      </w:r>
      <w:r w:rsidR="00125C85">
        <w:t>o</w:t>
      </w:r>
      <w:r w:rsidRPr="003B20E8">
        <w:t>pdrachtnemer een korting wil aanbieden, verwerkt hij deze in de tarieven die hij aanbiedt via het prijzenblad.</w:t>
      </w:r>
    </w:p>
    <w:p w14:paraId="497377BE" w14:textId="7D6E1EF8" w:rsidR="00A12865" w:rsidRPr="003B20E8" w:rsidRDefault="00A12865" w:rsidP="00A12865">
      <w:pPr>
        <w:pStyle w:val="Eisen"/>
      </w:pPr>
      <w:r w:rsidRPr="003B20E8">
        <w:t xml:space="preserve">De overeengekomen tarieven zijn vast gedurende de initiële looptijd van de </w:t>
      </w:r>
      <w:r w:rsidR="0062202B">
        <w:t>u</w:t>
      </w:r>
      <w:r w:rsidR="00F21A25">
        <w:t xml:space="preserve">pgrade- en </w:t>
      </w:r>
      <w:r w:rsidR="002B3255">
        <w:t>c</w:t>
      </w:r>
      <w:r w:rsidR="000F220C">
        <w:t>ontractfase</w:t>
      </w:r>
      <w:r w:rsidR="006D3557">
        <w:t xml:space="preserve"> binnen de</w:t>
      </w:r>
      <w:r w:rsidR="000F220C">
        <w:t xml:space="preserve"> </w:t>
      </w:r>
      <w:r w:rsidR="006D3557">
        <w:t>o</w:t>
      </w:r>
      <w:r w:rsidRPr="003B20E8">
        <w:t>vereenkomst. De tarieven kunnen worden aangepast bij iedere verlen</w:t>
      </w:r>
      <w:r w:rsidR="00C55F5F" w:rsidRPr="003B20E8">
        <w:t>g</w:t>
      </w:r>
      <w:r w:rsidRPr="003B20E8">
        <w:t xml:space="preserve">ingsoptie, wanneer </w:t>
      </w:r>
      <w:r w:rsidR="0062202B">
        <w:t>o</w:t>
      </w:r>
      <w:r w:rsidRPr="003B20E8">
        <w:t xml:space="preserve">pdrachtgever hier schriftelijk goedkeuring voor geeft. De aanpassing geldt voor de duur van de verlenging. De maximale aanpassing van de tarieven wordt gebaseerd op het indexcijfer dat is vastgesteld door het CBS, namelijk </w:t>
      </w:r>
      <w:r w:rsidR="00A37CF5" w:rsidRPr="003B20E8">
        <w:t>DPI 2015 = 100.</w:t>
      </w:r>
      <w:r w:rsidR="00A37CF5">
        <w:rPr>
          <w:rStyle w:val="Sjabloontekst"/>
        </w:rPr>
        <w:t xml:space="preserve"> </w:t>
      </w:r>
      <w:r w:rsidR="00A37CF5" w:rsidRPr="00A37CF5" w:rsidDel="00A37CF5">
        <w:rPr>
          <w:rStyle w:val="Sjabloontekst"/>
        </w:rPr>
        <w:t xml:space="preserve"> </w:t>
      </w:r>
    </w:p>
    <w:p w14:paraId="03F2B81F" w14:textId="3F8B57A2" w:rsidR="00EB6A35" w:rsidRPr="00F41E07" w:rsidRDefault="002E0515" w:rsidP="00EB6A35">
      <w:pPr>
        <w:pStyle w:val="Kop3"/>
        <w:numPr>
          <w:ilvl w:val="0"/>
          <w:numId w:val="0"/>
        </w:numPr>
      </w:pPr>
      <w:r>
        <w:t>Implementatie</w:t>
      </w:r>
    </w:p>
    <w:p w14:paraId="7B02982B" w14:textId="3835D2C2" w:rsidR="002869C6" w:rsidRPr="003B20E8" w:rsidRDefault="002869C6" w:rsidP="002869C6">
      <w:pPr>
        <w:pStyle w:val="Eisen"/>
      </w:pPr>
      <w:r w:rsidRPr="003B20E8">
        <w:t xml:space="preserve">Opdrachtnemer levert </w:t>
      </w:r>
      <w:r w:rsidR="004259E8">
        <w:t>2 weken</w:t>
      </w:r>
      <w:r w:rsidRPr="003B20E8">
        <w:t xml:space="preserve"> na definitieve gunning een implementatieplan op. Hierin wordt het volgende beschreven:</w:t>
      </w:r>
    </w:p>
    <w:p w14:paraId="1CA21A72" w14:textId="77777777" w:rsidR="002869C6" w:rsidRPr="003B20E8" w:rsidRDefault="002869C6" w:rsidP="00614F12">
      <w:pPr>
        <w:pStyle w:val="Eisen"/>
        <w:numPr>
          <w:ilvl w:val="1"/>
          <w:numId w:val="2"/>
        </w:numPr>
      </w:pPr>
      <w:r w:rsidRPr="003B20E8">
        <w:t>Uit te voeren acties met deadlines en actiehouders;</w:t>
      </w:r>
    </w:p>
    <w:p w14:paraId="353A27A1" w14:textId="7E8867EA" w:rsidR="002869C6" w:rsidRPr="003B20E8" w:rsidRDefault="002869C6" w:rsidP="00614F12">
      <w:pPr>
        <w:pStyle w:val="Eisen"/>
        <w:numPr>
          <w:ilvl w:val="1"/>
          <w:numId w:val="2"/>
        </w:numPr>
      </w:pPr>
      <w:r w:rsidRPr="003B20E8">
        <w:t xml:space="preserve">Voorstel voor de inrichting van de dienstverlening voor zaken waar dit in de </w:t>
      </w:r>
      <w:r w:rsidR="004259E8">
        <w:t>a</w:t>
      </w:r>
      <w:r w:rsidRPr="003B20E8">
        <w:t xml:space="preserve">anbestedingsstukken nog niet is gedefinieerd. </w:t>
      </w:r>
    </w:p>
    <w:p w14:paraId="513127BB" w14:textId="0F42E02B" w:rsidR="00EB6A35" w:rsidRDefault="002B4BB2" w:rsidP="00643565">
      <w:pPr>
        <w:pStyle w:val="Eisen"/>
      </w:pPr>
      <w:r>
        <w:t xml:space="preserve">Het complete CMS </w:t>
      </w:r>
      <w:proofErr w:type="spellStart"/>
      <w:r>
        <w:t>Sitecore</w:t>
      </w:r>
      <w:proofErr w:type="spellEnd"/>
      <w:r>
        <w:t xml:space="preserve"> platform wordt (as-is) overgenomen.</w:t>
      </w:r>
    </w:p>
    <w:p w14:paraId="5876FC36" w14:textId="5D25F2AA" w:rsidR="002B4BB2" w:rsidRDefault="00AD76DB" w:rsidP="00643565">
      <w:pPr>
        <w:pStyle w:val="Eisen"/>
      </w:pPr>
      <w:r>
        <w:lastRenderedPageBreak/>
        <w:t xml:space="preserve">Opdrachtnemer </w:t>
      </w:r>
      <w:r w:rsidR="00326B17">
        <w:t xml:space="preserve">garandeert de continuïteit van de dienstverlening  na de </w:t>
      </w:r>
      <w:r>
        <w:t>i</w:t>
      </w:r>
      <w:r w:rsidR="00326B17">
        <w:t>mplementatiefase van de website, conform de in de overeenkomst afgesproken service levels.</w:t>
      </w:r>
      <w:r w:rsidR="00EF2966">
        <w:t xml:space="preserve"> Tijdens de implementatiefase</w:t>
      </w:r>
      <w:r w:rsidR="008D7434">
        <w:t xml:space="preserve"> zal de huidige partner verantwoordelijk zijn voor de </w:t>
      </w:r>
      <w:r w:rsidR="00B54FD3">
        <w:t>dienstverlening.</w:t>
      </w:r>
    </w:p>
    <w:p w14:paraId="31D39D78" w14:textId="00262DEA" w:rsidR="00F257D8" w:rsidRDefault="00F257D8" w:rsidP="00643565">
      <w:pPr>
        <w:pStyle w:val="Eisen"/>
      </w:pPr>
      <w:r>
        <w:t xml:space="preserve">De </w:t>
      </w:r>
      <w:r w:rsidR="00AD76DB">
        <w:t>i</w:t>
      </w:r>
      <w:r>
        <w:t>mplementatie van de dienstverlening  word</w:t>
      </w:r>
      <w:r w:rsidR="00EE43B2">
        <w:t xml:space="preserve">t </w:t>
      </w:r>
      <w:r>
        <w:t xml:space="preserve">binnen 3 maanden na </w:t>
      </w:r>
      <w:r w:rsidR="00450207">
        <w:t>startdatum van de overeenkomst</w:t>
      </w:r>
      <w:r w:rsidR="00567FE0">
        <w:t xml:space="preserve"> uitgevoerd.</w:t>
      </w:r>
    </w:p>
    <w:p w14:paraId="0921F39C" w14:textId="4D6F06FA" w:rsidR="00E71180" w:rsidRDefault="00E71180" w:rsidP="00C07AF5">
      <w:pPr>
        <w:pStyle w:val="Eisen"/>
      </w:pPr>
      <w:r>
        <w:t xml:space="preserve">De </w:t>
      </w:r>
      <w:r w:rsidR="004B4DF9">
        <w:t xml:space="preserve">opdrachtnemer </w:t>
      </w:r>
      <w:r>
        <w:t xml:space="preserve">dient </w:t>
      </w:r>
      <w:r w:rsidR="00095790">
        <w:t xml:space="preserve">na definitieve gunning </w:t>
      </w:r>
      <w:r>
        <w:t xml:space="preserve">een </w:t>
      </w:r>
      <w:r w:rsidR="00D91ED6">
        <w:t>implementatie</w:t>
      </w:r>
      <w:r w:rsidR="00740AF5">
        <w:t>-</w:t>
      </w:r>
      <w:r>
        <w:t xml:space="preserve">, test- en acceptatieplan op te stellen, waarvan de definitieve versie wordt geaccepteerd door de </w:t>
      </w:r>
      <w:r w:rsidR="004B4DF9">
        <w:t>SER.</w:t>
      </w:r>
    </w:p>
    <w:p w14:paraId="67DCD55F" w14:textId="27F84DEC" w:rsidR="002E0515" w:rsidRDefault="002E0515" w:rsidP="00643565">
      <w:pPr>
        <w:pStyle w:val="Eisen"/>
      </w:pPr>
      <w:r>
        <w:t>Tijdens de implementatie dient opdrachtnemer de OTAP</w:t>
      </w:r>
      <w:r w:rsidR="001753A3">
        <w:t xml:space="preserve"> ontwikkel</w:t>
      </w:r>
      <w:r>
        <w:t xml:space="preserve">straat </w:t>
      </w:r>
      <w:r w:rsidR="00770126">
        <w:t>in te richten.</w:t>
      </w:r>
    </w:p>
    <w:p w14:paraId="1F79F46F" w14:textId="375A5DBF" w:rsidR="00777715" w:rsidRDefault="00777715" w:rsidP="00777715">
      <w:pPr>
        <w:pStyle w:val="Kop3"/>
        <w:numPr>
          <w:ilvl w:val="0"/>
          <w:numId w:val="0"/>
        </w:numPr>
      </w:pPr>
      <w:r>
        <w:t xml:space="preserve">Upgrade </w:t>
      </w:r>
      <w:proofErr w:type="spellStart"/>
      <w:r>
        <w:t>Sitecore</w:t>
      </w:r>
      <w:proofErr w:type="spellEnd"/>
    </w:p>
    <w:p w14:paraId="366CE898" w14:textId="3100AA9E" w:rsidR="00777715" w:rsidRDefault="00C15714" w:rsidP="00643565">
      <w:pPr>
        <w:pStyle w:val="Eisen"/>
      </w:pPr>
      <w:r w:rsidRPr="00C15714">
        <w:t xml:space="preserve">Na de </w:t>
      </w:r>
      <w:r w:rsidR="009B21C1">
        <w:t>implementatie</w:t>
      </w:r>
      <w:r w:rsidRPr="00C15714">
        <w:t xml:space="preserve"> zal de upgrade naar </w:t>
      </w:r>
      <w:proofErr w:type="spellStart"/>
      <w:r w:rsidRPr="00C15714">
        <w:t>Sitecore</w:t>
      </w:r>
      <w:proofErr w:type="spellEnd"/>
      <w:r w:rsidRPr="00C15714">
        <w:t xml:space="preserve"> 10.x gerealiseerd moeten worden</w:t>
      </w:r>
    </w:p>
    <w:p w14:paraId="78098E4A" w14:textId="132358EC" w:rsidR="00C15714" w:rsidRDefault="00DE3C96" w:rsidP="00643565">
      <w:pPr>
        <w:pStyle w:val="Eisen"/>
      </w:pPr>
      <w:r w:rsidRPr="00DE3C96">
        <w:t xml:space="preserve">De upgrade zal binnen 3 maanden </w:t>
      </w:r>
      <w:r w:rsidR="004E75C0">
        <w:t xml:space="preserve">na implementatie </w:t>
      </w:r>
      <w:r w:rsidRPr="00DE3C96">
        <w:t>uitgevoerd moeten worden.</w:t>
      </w:r>
    </w:p>
    <w:p w14:paraId="02C7DB4B" w14:textId="019E3AEE" w:rsidR="00F33D54" w:rsidRDefault="000C1F34" w:rsidP="00643565">
      <w:pPr>
        <w:pStyle w:val="Eisen"/>
      </w:pPr>
      <w:r>
        <w:t xml:space="preserve">Tijdens de </w:t>
      </w:r>
      <w:r w:rsidR="00053464">
        <w:t>u</w:t>
      </w:r>
      <w:r>
        <w:t xml:space="preserve">pgradefase </w:t>
      </w:r>
      <w:r w:rsidR="00482521">
        <w:t xml:space="preserve">vindt beheer plaats op basis van een best-effort SLA. </w:t>
      </w:r>
      <w:r w:rsidR="00F33D54" w:rsidRPr="00F33D54">
        <w:t xml:space="preserve">De definitieve SLA treedt in werking na de upgrade naar </w:t>
      </w:r>
      <w:proofErr w:type="spellStart"/>
      <w:r w:rsidR="00F33D54" w:rsidRPr="00F33D54">
        <w:t>Sitecore</w:t>
      </w:r>
      <w:proofErr w:type="spellEnd"/>
      <w:r w:rsidR="00F33D54" w:rsidRPr="00F33D54">
        <w:t xml:space="preserve"> 10.x</w:t>
      </w:r>
      <w:r w:rsidR="007B51E4">
        <w:t>.</w:t>
      </w:r>
    </w:p>
    <w:p w14:paraId="51C143F0" w14:textId="09C0C2A7" w:rsidR="004E25E9" w:rsidRDefault="004E25E9" w:rsidP="004E25E9">
      <w:pPr>
        <w:pStyle w:val="Kop3"/>
        <w:numPr>
          <w:ilvl w:val="0"/>
          <w:numId w:val="0"/>
        </w:numPr>
      </w:pPr>
      <w:r>
        <w:t xml:space="preserve">Overdracht en </w:t>
      </w:r>
      <w:proofErr w:type="spellStart"/>
      <w:r>
        <w:t>exitstrategie</w:t>
      </w:r>
      <w:proofErr w:type="spellEnd"/>
    </w:p>
    <w:p w14:paraId="28F01190" w14:textId="79A1EC5D" w:rsidR="005256A5" w:rsidRDefault="005256A5" w:rsidP="005256A5">
      <w:pPr>
        <w:pStyle w:val="Eisen"/>
      </w:pPr>
      <w:r>
        <w:t xml:space="preserve">Opdrachtnemer zorgt ervoor </w:t>
      </w:r>
      <w:r w:rsidR="00F353F4">
        <w:t xml:space="preserve">dat alle werkzaamheden die volgens </w:t>
      </w:r>
      <w:r w:rsidR="00053464">
        <w:t>o</w:t>
      </w:r>
      <w:r w:rsidR="00F353F4">
        <w:t xml:space="preserve">pdrachtgever nodig zijn </w:t>
      </w:r>
      <w:r w:rsidR="000C400D">
        <w:t xml:space="preserve">voor een soepele overgang van de </w:t>
      </w:r>
      <w:r w:rsidR="00053464">
        <w:t>d</w:t>
      </w:r>
      <w:r w:rsidR="000C400D">
        <w:t xml:space="preserve">ienstverlening, </w:t>
      </w:r>
      <w:r w:rsidR="009870BA">
        <w:t xml:space="preserve">worden overgedragen naar de </w:t>
      </w:r>
      <w:r w:rsidR="00176031">
        <w:t>nieuwe dienstverlener</w:t>
      </w:r>
      <w:r w:rsidR="009870BA">
        <w:t xml:space="preserve">. Dit gebeurt zonder dat </w:t>
      </w:r>
      <w:r w:rsidR="00B15FE8">
        <w:t xml:space="preserve">de activiteiten van </w:t>
      </w:r>
      <w:r w:rsidR="0000339D">
        <w:t>o</w:t>
      </w:r>
      <w:r w:rsidR="00B15FE8">
        <w:t>pdrachtgever onderbroken worden.</w:t>
      </w:r>
    </w:p>
    <w:p w14:paraId="7AE48040" w14:textId="0E12C51E" w:rsidR="00B15FE8" w:rsidRDefault="00883A08" w:rsidP="005256A5">
      <w:pPr>
        <w:pStyle w:val="Eisen"/>
      </w:pPr>
      <w:r>
        <w:t xml:space="preserve">Opdrachtgever zal </w:t>
      </w:r>
      <w:r w:rsidR="003547F2">
        <w:t>3 maanden</w:t>
      </w:r>
      <w:r w:rsidRPr="003B20E8">
        <w:t xml:space="preserve"> na datum van de ondertekening van de </w:t>
      </w:r>
      <w:r w:rsidR="007C7D63" w:rsidRPr="003B20E8">
        <w:t>o</w:t>
      </w:r>
      <w:r w:rsidR="008F20B1" w:rsidRPr="003B20E8">
        <w:t>ve</w:t>
      </w:r>
      <w:r w:rsidRPr="003B20E8">
        <w:t>reenkomst</w:t>
      </w:r>
      <w:r w:rsidR="008F20B1">
        <w:rPr>
          <w:rStyle w:val="Sjabloontekst"/>
        </w:rPr>
        <w:t xml:space="preserve"> </w:t>
      </w:r>
      <w:r w:rsidR="00FD4447">
        <w:t xml:space="preserve">een </w:t>
      </w:r>
      <w:proofErr w:type="spellStart"/>
      <w:r w:rsidR="00FD4447">
        <w:t>exitplan</w:t>
      </w:r>
      <w:proofErr w:type="spellEnd"/>
      <w:r w:rsidR="00FD4447">
        <w:t xml:space="preserve"> opstellen. Opdrachtgever kan dit plan goedkeuren of afwijzen. </w:t>
      </w:r>
      <w:r w:rsidR="002D583D">
        <w:t xml:space="preserve">Wanneer </w:t>
      </w:r>
      <w:r w:rsidR="009433C2">
        <w:t>o</w:t>
      </w:r>
      <w:r w:rsidR="002D583D">
        <w:t xml:space="preserve">pdrachtgever het plan afwijst, moet hij dit doen met een duidelijke en concrete onderbouwing. </w:t>
      </w:r>
    </w:p>
    <w:p w14:paraId="462EDCA9" w14:textId="0226E948" w:rsidR="002D70D0" w:rsidRDefault="002D70D0" w:rsidP="005256A5">
      <w:pPr>
        <w:pStyle w:val="Eisen"/>
      </w:pPr>
      <w:r>
        <w:t xml:space="preserve">Eens in de </w:t>
      </w:r>
      <w:r w:rsidR="00D015B7">
        <w:t>2 jaar</w:t>
      </w:r>
      <w:r>
        <w:t xml:space="preserve"> zullen </w:t>
      </w:r>
      <w:r w:rsidR="007C7D63">
        <w:t>o</w:t>
      </w:r>
      <w:r>
        <w:t xml:space="preserve">pdrachtgever en </w:t>
      </w:r>
      <w:r w:rsidR="007C7D63">
        <w:t>o</w:t>
      </w:r>
      <w:r>
        <w:t xml:space="preserve">pdrachtnemer beoordelen of het </w:t>
      </w:r>
      <w:proofErr w:type="spellStart"/>
      <w:r>
        <w:t>exitplan</w:t>
      </w:r>
      <w:proofErr w:type="spellEnd"/>
      <w:r>
        <w:t xml:space="preserve"> nog </w:t>
      </w:r>
      <w:r w:rsidR="00E9707D">
        <w:t xml:space="preserve">actueel is. Wanneer zij concluderen dat dit niet het geval is, </w:t>
      </w:r>
      <w:r w:rsidR="00737C8E">
        <w:t xml:space="preserve">passen zij het </w:t>
      </w:r>
      <w:proofErr w:type="spellStart"/>
      <w:r w:rsidR="00737C8E">
        <w:t>exitplan</w:t>
      </w:r>
      <w:proofErr w:type="spellEnd"/>
      <w:r w:rsidR="00737C8E">
        <w:t xml:space="preserve"> aan. Hierbij wordt er rekening gehouden met de uitgangspunten van de </w:t>
      </w:r>
      <w:r w:rsidR="00E42402">
        <w:t>o</w:t>
      </w:r>
      <w:r w:rsidR="00737C8E">
        <w:t xml:space="preserve">vereenkomst. </w:t>
      </w:r>
    </w:p>
    <w:p w14:paraId="35537748" w14:textId="7CCA6502" w:rsidR="001921B6" w:rsidRPr="00782F60" w:rsidRDefault="001921B6" w:rsidP="001921B6">
      <w:pPr>
        <w:pStyle w:val="Eisen"/>
        <w:numPr>
          <w:ilvl w:val="0"/>
          <w:numId w:val="0"/>
        </w:numPr>
        <w:ind w:left="720"/>
      </w:pPr>
    </w:p>
    <w:sectPr w:rsidR="001921B6" w:rsidRPr="00782F60" w:rsidSect="00095434">
      <w:headerReference w:type="default" r:id="rId12"/>
      <w:footerReference w:type="default" r:id="rId13"/>
      <w:headerReference w:type="first" r:id="rId14"/>
      <w:footerReference w:type="first" r:id="rId15"/>
      <w:type w:val="continuous"/>
      <w:pgSz w:w="11906" w:h="16838"/>
      <w:pgMar w:top="1843"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952F0" w14:textId="77777777" w:rsidR="00095434" w:rsidRDefault="00095434" w:rsidP="00F43396">
      <w:pPr>
        <w:spacing w:line="240" w:lineRule="auto"/>
      </w:pPr>
      <w:r>
        <w:separator/>
      </w:r>
    </w:p>
    <w:p w14:paraId="726F890A" w14:textId="77777777" w:rsidR="00095434" w:rsidRDefault="00095434"/>
    <w:p w14:paraId="3BE94C41" w14:textId="77777777" w:rsidR="00095434" w:rsidRDefault="00095434"/>
  </w:endnote>
  <w:endnote w:type="continuationSeparator" w:id="0">
    <w:p w14:paraId="46B849D0" w14:textId="77777777" w:rsidR="00095434" w:rsidRDefault="00095434" w:rsidP="00F43396">
      <w:pPr>
        <w:spacing w:line="240" w:lineRule="auto"/>
      </w:pPr>
      <w:r>
        <w:continuationSeparator/>
      </w:r>
    </w:p>
    <w:p w14:paraId="26F49BA3" w14:textId="77777777" w:rsidR="00095434" w:rsidRDefault="00095434"/>
    <w:p w14:paraId="110393BC" w14:textId="77777777" w:rsidR="00095434" w:rsidRDefault="000954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23656295"/>
  <w:p w14:paraId="6189C479" w14:textId="6865B2E9" w:rsidR="001F231E" w:rsidRPr="00DD6339" w:rsidRDefault="00F64D57" w:rsidP="009C5844">
    <w:pPr>
      <w:pStyle w:val="Voettekst"/>
      <w:rPr>
        <w:rStyle w:val="Sjabloontekst"/>
        <w:shd w:val="clear" w:color="auto" w:fill="auto"/>
      </w:rPr>
    </w:pPr>
    <w:r w:rsidRPr="00DD6339">
      <w:rPr>
        <w:rStyle w:val="Sjabloontekst"/>
        <w:noProof/>
        <w:shd w:val="clear" w:color="auto" w:fill="auto"/>
      </w:rPr>
      <mc:AlternateContent>
        <mc:Choice Requires="wps">
          <w:drawing>
            <wp:anchor distT="0" distB="0" distL="114300" distR="114300" simplePos="0" relativeHeight="251663360" behindDoc="0" locked="0" layoutInCell="1" allowOverlap="1" wp14:anchorId="23051D28" wp14:editId="163C4354">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2FFFE" id="Vrije vorm: vorm 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DD6339">
      <w:rPr>
        <w:rStyle w:val="Sjabloontekst"/>
        <w:noProof/>
        <w:shd w:val="clear" w:color="auto" w:fill="auto"/>
      </w:rPr>
      <mc:AlternateContent>
        <mc:Choice Requires="wps">
          <w:drawing>
            <wp:anchor distT="0" distB="0" distL="114300" distR="114300" simplePos="0" relativeHeight="251662336" behindDoc="0" locked="0" layoutInCell="1" allowOverlap="1" wp14:anchorId="20EF9F0C" wp14:editId="23B5454F">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75D49C" id="Vrije vorm: vorm 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proofErr w:type="spellStart"/>
    <w:r w:rsidR="00035A91" w:rsidRPr="00DD6339">
      <w:rPr>
        <w:rStyle w:val="Sjabloontekst"/>
        <w:shd w:val="clear" w:color="auto" w:fill="auto"/>
      </w:rPr>
      <w:t>Sociaal-Economische</w:t>
    </w:r>
    <w:proofErr w:type="spellEnd"/>
    <w:r w:rsidR="00035A91" w:rsidRPr="00DD6339">
      <w:rPr>
        <w:rStyle w:val="Sjabloontekst"/>
        <w:shd w:val="clear" w:color="auto" w:fill="auto"/>
      </w:rPr>
      <w:t xml:space="preserve"> Raad</w:t>
    </w:r>
  </w:p>
  <w:p w14:paraId="7D433064" w14:textId="5B6CC192" w:rsidR="00F64D57" w:rsidRDefault="002E1629" w:rsidP="001F231E">
    <w:pPr>
      <w:pStyle w:val="Voettekst"/>
    </w:pPr>
    <w:r>
      <w:t>Hosting, s</w:t>
    </w:r>
    <w:r w:rsidR="00035A91" w:rsidRPr="00DD6339">
      <w:t>upport, beheer en doorontwikkeling websites</w:t>
    </w:r>
    <w:r w:rsidR="00F64D57" w:rsidRPr="00582707">
      <w:ptab w:relativeTo="margin" w:alignment="right" w:leader="none"/>
    </w:r>
    <w:r w:rsidR="00F64D57">
      <w:t>p</w:t>
    </w:r>
    <w:r w:rsidR="00F64D57" w:rsidRPr="00582707">
      <w:t xml:space="preserve">agina </w:t>
    </w:r>
    <w:bookmarkEnd w:id="0"/>
    <w:r w:rsidR="00F64D57" w:rsidRPr="00582707">
      <w:fldChar w:fldCharType="begin"/>
    </w:r>
    <w:r w:rsidR="00F64D57" w:rsidRPr="00582707">
      <w:instrText>PAGE  \* Arabic  \* MERGEFORMAT</w:instrText>
    </w:r>
    <w:r w:rsidR="00F64D57" w:rsidRPr="00582707">
      <w:fldChar w:fldCharType="separate"/>
    </w:r>
    <w:r w:rsidR="00F64D57">
      <w:t>1</w:t>
    </w:r>
    <w:r w:rsidR="00F64D57" w:rsidRPr="00582707">
      <w:fldChar w:fldCharType="end"/>
    </w:r>
    <w:r w:rsidR="00F64D57" w:rsidRPr="00582707">
      <w:t xml:space="preserve"> van </w:t>
    </w:r>
    <w:fldSimple w:instr="NUMPAGES  \* Arabic  \* MERGEFORMAT">
      <w:r w:rsidR="00F64D57">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F6F9" w14:textId="77777777" w:rsidR="008C766A" w:rsidRPr="0056402C" w:rsidRDefault="008C766A" w:rsidP="008C766A">
    <w:pPr>
      <w:pStyle w:val="Voettekst"/>
      <w:rPr>
        <w:rStyle w:val="Sjabloontekst"/>
      </w:rPr>
    </w:pPr>
    <w:r w:rsidRPr="0056402C">
      <w:rPr>
        <w:rStyle w:val="Sjabloontekst"/>
        <w:noProof/>
      </w:rPr>
      <mc:AlternateContent>
        <mc:Choice Requires="wps">
          <w:drawing>
            <wp:anchor distT="0" distB="0" distL="114300" distR="114300" simplePos="0" relativeHeight="251660288" behindDoc="0" locked="0" layoutInCell="1" allowOverlap="1" wp14:anchorId="3027109F" wp14:editId="65B57C66">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88411" id="Vrije vorm: vorm 7" o:spid="_x0000_s1026" style="position:absolute;margin-left:.2pt;margin-top:-2.15pt;width:328.0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9264" behindDoc="0" locked="0" layoutInCell="1" allowOverlap="1" wp14:anchorId="7E7250AF" wp14:editId="028E3E8B">
              <wp:simplePos x="0" y="0"/>
              <wp:positionH relativeFrom="column">
                <wp:posOffset>4216505</wp:posOffset>
              </wp:positionH>
              <wp:positionV relativeFrom="paragraph">
                <wp:posOffset>-27940</wp:posOffset>
              </wp:positionV>
              <wp:extent cx="1107440" cy="144145"/>
              <wp:effectExtent l="0" t="0" r="16510" b="27305"/>
              <wp:wrapNone/>
              <wp:docPr id="6" name="Vrije vorm: vorm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9C9780" id="Vrije vorm: vorm 6" o:spid="_x0000_s1026" style="position:absolute;margin-left:332pt;margin-top:-2.2pt;width:87.2pt;height:11.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3E1BBC86" w14:textId="77777777" w:rsidR="008C766A" w:rsidRDefault="008C766A" w:rsidP="008C766A">
    <w:pPr>
      <w:pStyle w:val="Voettekst"/>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5DBA9" w14:textId="77777777" w:rsidR="00095434" w:rsidRDefault="00095434" w:rsidP="00F43396">
      <w:pPr>
        <w:spacing w:line="240" w:lineRule="auto"/>
      </w:pPr>
      <w:r>
        <w:separator/>
      </w:r>
    </w:p>
    <w:p w14:paraId="2B38A72E" w14:textId="77777777" w:rsidR="00095434" w:rsidRDefault="00095434"/>
    <w:p w14:paraId="37725FCF" w14:textId="77777777" w:rsidR="00095434" w:rsidRDefault="00095434"/>
  </w:footnote>
  <w:footnote w:type="continuationSeparator" w:id="0">
    <w:p w14:paraId="5807BFCB" w14:textId="77777777" w:rsidR="00095434" w:rsidRDefault="00095434" w:rsidP="00F43396">
      <w:pPr>
        <w:spacing w:line="240" w:lineRule="auto"/>
      </w:pPr>
      <w:r>
        <w:continuationSeparator/>
      </w:r>
    </w:p>
    <w:p w14:paraId="3C55B8FF" w14:textId="77777777" w:rsidR="00095434" w:rsidRDefault="00095434"/>
    <w:p w14:paraId="3FA6D7D8" w14:textId="77777777" w:rsidR="00095434" w:rsidRDefault="000954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659A" w14:textId="183224D2" w:rsidR="00BD3EE2" w:rsidRDefault="004C4622" w:rsidP="00D17DB3">
    <w:pPr>
      <w:pStyle w:val="Koptekst"/>
      <w:jc w:val="right"/>
    </w:pPr>
    <w:r>
      <w:rPr>
        <w:noProof/>
      </w:rPr>
      <w:drawing>
        <wp:anchor distT="0" distB="0" distL="114300" distR="114300" simplePos="0" relativeHeight="251665408" behindDoc="0" locked="0" layoutInCell="1" allowOverlap="1" wp14:anchorId="56BB38CC" wp14:editId="076A1E55">
          <wp:simplePos x="0" y="0"/>
          <wp:positionH relativeFrom="margin">
            <wp:posOffset>3792855</wp:posOffset>
          </wp:positionH>
          <wp:positionV relativeFrom="paragraph">
            <wp:posOffset>-81280</wp:posOffset>
          </wp:positionV>
          <wp:extent cx="1512904" cy="612301"/>
          <wp:effectExtent l="0" t="0" r="0" b="0"/>
          <wp:wrapNone/>
          <wp:docPr id="17087381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38161" name="Graphic 170873816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19518" cy="61497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FF52" w14:textId="77777777" w:rsidR="00BD3EE2" w:rsidRDefault="008C766A" w:rsidP="00ED5CD2">
    <w:pPr>
      <w:pStyle w:val="Koptekst"/>
      <w:jc w:val="right"/>
    </w:pPr>
    <w:r>
      <w:rPr>
        <w:noProof/>
      </w:rPr>
      <w:drawing>
        <wp:inline distT="0" distB="0" distL="0" distR="0" wp14:anchorId="7C30B925" wp14:editId="743BAB49">
          <wp:extent cx="1271960" cy="527658"/>
          <wp:effectExtent l="0" t="0" r="4445" b="635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4pt" o:bullet="t">
        <v:imagedata r:id="rId1" o:title="arrow-bullit-fullcolour-sq"/>
      </v:shape>
    </w:pict>
  </w:numPicBullet>
  <w:abstractNum w:abstractNumId="0"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1"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3583652"/>
    <w:multiLevelType w:val="hybridMultilevel"/>
    <w:tmpl w:val="FD14701C"/>
    <w:lvl w:ilvl="0" w:tplc="65249C56">
      <w:start w:val="1"/>
      <w:numFmt w:val="bullet"/>
      <w:pStyle w:val="Lijstalinea"/>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num w:numId="1" w16cid:durableId="980112342">
    <w:abstractNumId w:val="0"/>
  </w:num>
  <w:num w:numId="2" w16cid:durableId="801507270">
    <w:abstractNumId w:val="2"/>
  </w:num>
  <w:num w:numId="3" w16cid:durableId="105926897">
    <w:abstractNumId w:val="4"/>
  </w:num>
  <w:num w:numId="4" w16cid:durableId="8098583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5507956">
    <w:abstractNumId w:val="1"/>
  </w:num>
  <w:num w:numId="6" w16cid:durableId="1649283369">
    <w:abstractNumId w:val="3"/>
  </w:num>
  <w:num w:numId="7" w16cid:durableId="607275983">
    <w:abstractNumId w:val="2"/>
  </w:num>
  <w:num w:numId="8" w16cid:durableId="100810173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232"/>
    <w:rsid w:val="0000339D"/>
    <w:rsid w:val="000249E2"/>
    <w:rsid w:val="0002552F"/>
    <w:rsid w:val="000310F9"/>
    <w:rsid w:val="00031ED0"/>
    <w:rsid w:val="000337BD"/>
    <w:rsid w:val="00033ED9"/>
    <w:rsid w:val="00035A91"/>
    <w:rsid w:val="0004091F"/>
    <w:rsid w:val="00053464"/>
    <w:rsid w:val="00053861"/>
    <w:rsid w:val="00054968"/>
    <w:rsid w:val="000563C8"/>
    <w:rsid w:val="0006298E"/>
    <w:rsid w:val="00064EDF"/>
    <w:rsid w:val="00066177"/>
    <w:rsid w:val="00066482"/>
    <w:rsid w:val="00072300"/>
    <w:rsid w:val="000729E1"/>
    <w:rsid w:val="0007784A"/>
    <w:rsid w:val="00077F42"/>
    <w:rsid w:val="00084B13"/>
    <w:rsid w:val="00094F8E"/>
    <w:rsid w:val="00095434"/>
    <w:rsid w:val="00095790"/>
    <w:rsid w:val="000973B9"/>
    <w:rsid w:val="000A20CC"/>
    <w:rsid w:val="000A3B2F"/>
    <w:rsid w:val="000B5571"/>
    <w:rsid w:val="000C1F34"/>
    <w:rsid w:val="000C23BF"/>
    <w:rsid w:val="000C400D"/>
    <w:rsid w:val="000C7DCD"/>
    <w:rsid w:val="000D30F9"/>
    <w:rsid w:val="000D35B2"/>
    <w:rsid w:val="000E4C94"/>
    <w:rsid w:val="000E563F"/>
    <w:rsid w:val="000E740D"/>
    <w:rsid w:val="000F220C"/>
    <w:rsid w:val="000F4FEA"/>
    <w:rsid w:val="00100C53"/>
    <w:rsid w:val="00100FBA"/>
    <w:rsid w:val="00103ABC"/>
    <w:rsid w:val="00111A95"/>
    <w:rsid w:val="00117B22"/>
    <w:rsid w:val="00117F97"/>
    <w:rsid w:val="00120374"/>
    <w:rsid w:val="00121E06"/>
    <w:rsid w:val="0012258B"/>
    <w:rsid w:val="00125C85"/>
    <w:rsid w:val="00125F11"/>
    <w:rsid w:val="00127383"/>
    <w:rsid w:val="00142EFF"/>
    <w:rsid w:val="00145276"/>
    <w:rsid w:val="00145EB6"/>
    <w:rsid w:val="00145EDD"/>
    <w:rsid w:val="00150AE7"/>
    <w:rsid w:val="0015627E"/>
    <w:rsid w:val="001627E7"/>
    <w:rsid w:val="001636C0"/>
    <w:rsid w:val="001642F2"/>
    <w:rsid w:val="00165ADA"/>
    <w:rsid w:val="00165FCC"/>
    <w:rsid w:val="00170010"/>
    <w:rsid w:val="001753A3"/>
    <w:rsid w:val="00176031"/>
    <w:rsid w:val="00183AEC"/>
    <w:rsid w:val="001921B6"/>
    <w:rsid w:val="00192F9B"/>
    <w:rsid w:val="001A070C"/>
    <w:rsid w:val="001A26EC"/>
    <w:rsid w:val="001A2EBE"/>
    <w:rsid w:val="001A3EB1"/>
    <w:rsid w:val="001B3F53"/>
    <w:rsid w:val="001B6CC1"/>
    <w:rsid w:val="001C1C2A"/>
    <w:rsid w:val="001C5A98"/>
    <w:rsid w:val="001C603B"/>
    <w:rsid w:val="001C71AC"/>
    <w:rsid w:val="001D30CC"/>
    <w:rsid w:val="001D4170"/>
    <w:rsid w:val="001D5508"/>
    <w:rsid w:val="001E55A8"/>
    <w:rsid w:val="001F0049"/>
    <w:rsid w:val="001F0949"/>
    <w:rsid w:val="001F231E"/>
    <w:rsid w:val="001F33EC"/>
    <w:rsid w:val="001F58A1"/>
    <w:rsid w:val="001F59B5"/>
    <w:rsid w:val="002005CE"/>
    <w:rsid w:val="00203E59"/>
    <w:rsid w:val="002042F8"/>
    <w:rsid w:val="00205445"/>
    <w:rsid w:val="00205F21"/>
    <w:rsid w:val="00213D40"/>
    <w:rsid w:val="00214354"/>
    <w:rsid w:val="0022186B"/>
    <w:rsid w:val="00223A0D"/>
    <w:rsid w:val="00235814"/>
    <w:rsid w:val="002439C5"/>
    <w:rsid w:val="002463ED"/>
    <w:rsid w:val="00246AE0"/>
    <w:rsid w:val="00256DAC"/>
    <w:rsid w:val="00257281"/>
    <w:rsid w:val="002606F5"/>
    <w:rsid w:val="00260F38"/>
    <w:rsid w:val="002619EC"/>
    <w:rsid w:val="0026544F"/>
    <w:rsid w:val="00271536"/>
    <w:rsid w:val="00271E83"/>
    <w:rsid w:val="00276F89"/>
    <w:rsid w:val="00277752"/>
    <w:rsid w:val="00280890"/>
    <w:rsid w:val="00284510"/>
    <w:rsid w:val="002869C6"/>
    <w:rsid w:val="00286E5A"/>
    <w:rsid w:val="00296DDC"/>
    <w:rsid w:val="002A3D82"/>
    <w:rsid w:val="002A4D5C"/>
    <w:rsid w:val="002B3255"/>
    <w:rsid w:val="002B33B3"/>
    <w:rsid w:val="002B4BB2"/>
    <w:rsid w:val="002B7459"/>
    <w:rsid w:val="002C5C58"/>
    <w:rsid w:val="002C6210"/>
    <w:rsid w:val="002D474B"/>
    <w:rsid w:val="002D583D"/>
    <w:rsid w:val="002D70D0"/>
    <w:rsid w:val="002E0515"/>
    <w:rsid w:val="002E1629"/>
    <w:rsid w:val="002E6D58"/>
    <w:rsid w:val="002E7FDA"/>
    <w:rsid w:val="002F090D"/>
    <w:rsid w:val="002F2844"/>
    <w:rsid w:val="002F60DF"/>
    <w:rsid w:val="002F6138"/>
    <w:rsid w:val="00305A33"/>
    <w:rsid w:val="003131B5"/>
    <w:rsid w:val="003154BE"/>
    <w:rsid w:val="003161E8"/>
    <w:rsid w:val="00326B17"/>
    <w:rsid w:val="0033034E"/>
    <w:rsid w:val="0033083D"/>
    <w:rsid w:val="00331FA6"/>
    <w:rsid w:val="00333766"/>
    <w:rsid w:val="00335A10"/>
    <w:rsid w:val="00337048"/>
    <w:rsid w:val="003426F4"/>
    <w:rsid w:val="00346513"/>
    <w:rsid w:val="003533A4"/>
    <w:rsid w:val="003547F2"/>
    <w:rsid w:val="00360E25"/>
    <w:rsid w:val="00361DDA"/>
    <w:rsid w:val="00361DF2"/>
    <w:rsid w:val="003636D2"/>
    <w:rsid w:val="003767A8"/>
    <w:rsid w:val="00377A54"/>
    <w:rsid w:val="00380B8B"/>
    <w:rsid w:val="00383477"/>
    <w:rsid w:val="00383755"/>
    <w:rsid w:val="00384A45"/>
    <w:rsid w:val="003868AA"/>
    <w:rsid w:val="003936EB"/>
    <w:rsid w:val="003A5CC8"/>
    <w:rsid w:val="003B0EFA"/>
    <w:rsid w:val="003B20E8"/>
    <w:rsid w:val="003B295E"/>
    <w:rsid w:val="003B3F7A"/>
    <w:rsid w:val="003B51DB"/>
    <w:rsid w:val="003B5658"/>
    <w:rsid w:val="003B6095"/>
    <w:rsid w:val="003B7B67"/>
    <w:rsid w:val="003C1D71"/>
    <w:rsid w:val="003E2A77"/>
    <w:rsid w:val="003E52BA"/>
    <w:rsid w:val="003E762C"/>
    <w:rsid w:val="003F3777"/>
    <w:rsid w:val="00400F5C"/>
    <w:rsid w:val="00407135"/>
    <w:rsid w:val="0041023D"/>
    <w:rsid w:val="004259E8"/>
    <w:rsid w:val="00425A62"/>
    <w:rsid w:val="00433123"/>
    <w:rsid w:val="0043614F"/>
    <w:rsid w:val="00440EB4"/>
    <w:rsid w:val="00440F8D"/>
    <w:rsid w:val="004449DF"/>
    <w:rsid w:val="00450207"/>
    <w:rsid w:val="00450216"/>
    <w:rsid w:val="004558EC"/>
    <w:rsid w:val="004575B8"/>
    <w:rsid w:val="00457DDF"/>
    <w:rsid w:val="004633A4"/>
    <w:rsid w:val="004649CE"/>
    <w:rsid w:val="004738D0"/>
    <w:rsid w:val="00473B9B"/>
    <w:rsid w:val="0047693B"/>
    <w:rsid w:val="00482521"/>
    <w:rsid w:val="004905EE"/>
    <w:rsid w:val="0049382F"/>
    <w:rsid w:val="004A149C"/>
    <w:rsid w:val="004A3B3D"/>
    <w:rsid w:val="004B14C6"/>
    <w:rsid w:val="004B1D75"/>
    <w:rsid w:val="004B212C"/>
    <w:rsid w:val="004B30D4"/>
    <w:rsid w:val="004B4DF9"/>
    <w:rsid w:val="004B5386"/>
    <w:rsid w:val="004B6F34"/>
    <w:rsid w:val="004C00FF"/>
    <w:rsid w:val="004C09BF"/>
    <w:rsid w:val="004C4622"/>
    <w:rsid w:val="004D0BDE"/>
    <w:rsid w:val="004D5925"/>
    <w:rsid w:val="004D5D3D"/>
    <w:rsid w:val="004E25E9"/>
    <w:rsid w:val="004E3E2D"/>
    <w:rsid w:val="004E75C0"/>
    <w:rsid w:val="00500BCF"/>
    <w:rsid w:val="00506381"/>
    <w:rsid w:val="005115D3"/>
    <w:rsid w:val="005229F2"/>
    <w:rsid w:val="005256A5"/>
    <w:rsid w:val="005326C1"/>
    <w:rsid w:val="00533DBF"/>
    <w:rsid w:val="00537413"/>
    <w:rsid w:val="00542584"/>
    <w:rsid w:val="005470AF"/>
    <w:rsid w:val="00551DF0"/>
    <w:rsid w:val="0055284C"/>
    <w:rsid w:val="00552E2E"/>
    <w:rsid w:val="0056402C"/>
    <w:rsid w:val="0056492D"/>
    <w:rsid w:val="00567FE0"/>
    <w:rsid w:val="0057380F"/>
    <w:rsid w:val="00577C5B"/>
    <w:rsid w:val="00582707"/>
    <w:rsid w:val="00585271"/>
    <w:rsid w:val="00597306"/>
    <w:rsid w:val="005A1C9D"/>
    <w:rsid w:val="005A366A"/>
    <w:rsid w:val="005A6E52"/>
    <w:rsid w:val="005A798B"/>
    <w:rsid w:val="005B2775"/>
    <w:rsid w:val="005B3039"/>
    <w:rsid w:val="005B3DE0"/>
    <w:rsid w:val="005B473F"/>
    <w:rsid w:val="005C5019"/>
    <w:rsid w:val="005C7E43"/>
    <w:rsid w:val="005D08BB"/>
    <w:rsid w:val="005D1900"/>
    <w:rsid w:val="005D4998"/>
    <w:rsid w:val="005E0C6F"/>
    <w:rsid w:val="005E6B10"/>
    <w:rsid w:val="005F1CBA"/>
    <w:rsid w:val="005F55B0"/>
    <w:rsid w:val="005F78B5"/>
    <w:rsid w:val="00611663"/>
    <w:rsid w:val="0061368F"/>
    <w:rsid w:val="006148D0"/>
    <w:rsid w:val="00614F12"/>
    <w:rsid w:val="00615153"/>
    <w:rsid w:val="00615AE0"/>
    <w:rsid w:val="0062202B"/>
    <w:rsid w:val="00623CC3"/>
    <w:rsid w:val="00627351"/>
    <w:rsid w:val="006361E6"/>
    <w:rsid w:val="00643565"/>
    <w:rsid w:val="006534CD"/>
    <w:rsid w:val="00657356"/>
    <w:rsid w:val="006579AB"/>
    <w:rsid w:val="00657FFB"/>
    <w:rsid w:val="006601D6"/>
    <w:rsid w:val="00662BAB"/>
    <w:rsid w:val="0068256F"/>
    <w:rsid w:val="00687EB3"/>
    <w:rsid w:val="00692CF3"/>
    <w:rsid w:val="006A0A6F"/>
    <w:rsid w:val="006B30F5"/>
    <w:rsid w:val="006B3A55"/>
    <w:rsid w:val="006B7C14"/>
    <w:rsid w:val="006D28A7"/>
    <w:rsid w:val="006D3557"/>
    <w:rsid w:val="006E127F"/>
    <w:rsid w:val="006E15DB"/>
    <w:rsid w:val="006E79C5"/>
    <w:rsid w:val="006F277B"/>
    <w:rsid w:val="007000E7"/>
    <w:rsid w:val="00701254"/>
    <w:rsid w:val="007040CA"/>
    <w:rsid w:val="00704DBA"/>
    <w:rsid w:val="00706DA7"/>
    <w:rsid w:val="00707DAA"/>
    <w:rsid w:val="00707FE5"/>
    <w:rsid w:val="00710312"/>
    <w:rsid w:val="007137B4"/>
    <w:rsid w:val="00713A05"/>
    <w:rsid w:val="00714FCB"/>
    <w:rsid w:val="00722052"/>
    <w:rsid w:val="0072535D"/>
    <w:rsid w:val="00727E4D"/>
    <w:rsid w:val="007340D4"/>
    <w:rsid w:val="00737C8E"/>
    <w:rsid w:val="00740AF5"/>
    <w:rsid w:val="00743B13"/>
    <w:rsid w:val="00745A64"/>
    <w:rsid w:val="00747153"/>
    <w:rsid w:val="007570FB"/>
    <w:rsid w:val="00763004"/>
    <w:rsid w:val="00763464"/>
    <w:rsid w:val="007644AF"/>
    <w:rsid w:val="0076565F"/>
    <w:rsid w:val="00767027"/>
    <w:rsid w:val="00770126"/>
    <w:rsid w:val="00772340"/>
    <w:rsid w:val="00772BDB"/>
    <w:rsid w:val="00772DB0"/>
    <w:rsid w:val="00776232"/>
    <w:rsid w:val="00777715"/>
    <w:rsid w:val="0078019E"/>
    <w:rsid w:val="0078250F"/>
    <w:rsid w:val="00782F60"/>
    <w:rsid w:val="007862BC"/>
    <w:rsid w:val="007A2550"/>
    <w:rsid w:val="007B136B"/>
    <w:rsid w:val="007B38F7"/>
    <w:rsid w:val="007B51E4"/>
    <w:rsid w:val="007B632D"/>
    <w:rsid w:val="007C1501"/>
    <w:rsid w:val="007C4F71"/>
    <w:rsid w:val="007C5807"/>
    <w:rsid w:val="007C7D63"/>
    <w:rsid w:val="007D03F4"/>
    <w:rsid w:val="007E0B23"/>
    <w:rsid w:val="007E1E27"/>
    <w:rsid w:val="007E1EF9"/>
    <w:rsid w:val="007E63A7"/>
    <w:rsid w:val="007F0AB8"/>
    <w:rsid w:val="007F14DB"/>
    <w:rsid w:val="007F451B"/>
    <w:rsid w:val="007F58E9"/>
    <w:rsid w:val="007F5A8A"/>
    <w:rsid w:val="007F5C47"/>
    <w:rsid w:val="00806BD0"/>
    <w:rsid w:val="00813ECF"/>
    <w:rsid w:val="008231FF"/>
    <w:rsid w:val="00823AF4"/>
    <w:rsid w:val="00824828"/>
    <w:rsid w:val="00827C24"/>
    <w:rsid w:val="00837DF6"/>
    <w:rsid w:val="0084081B"/>
    <w:rsid w:val="008434C4"/>
    <w:rsid w:val="008479AF"/>
    <w:rsid w:val="00847B53"/>
    <w:rsid w:val="00851CC5"/>
    <w:rsid w:val="00852D6A"/>
    <w:rsid w:val="00860797"/>
    <w:rsid w:val="00861D8F"/>
    <w:rsid w:val="0086276B"/>
    <w:rsid w:val="0086392F"/>
    <w:rsid w:val="00863F93"/>
    <w:rsid w:val="008671A0"/>
    <w:rsid w:val="00877558"/>
    <w:rsid w:val="00883A08"/>
    <w:rsid w:val="00883F5D"/>
    <w:rsid w:val="008A2D27"/>
    <w:rsid w:val="008A353C"/>
    <w:rsid w:val="008B3520"/>
    <w:rsid w:val="008B7480"/>
    <w:rsid w:val="008B7948"/>
    <w:rsid w:val="008C0840"/>
    <w:rsid w:val="008C331A"/>
    <w:rsid w:val="008C5579"/>
    <w:rsid w:val="008C5D4C"/>
    <w:rsid w:val="008C7025"/>
    <w:rsid w:val="008C766A"/>
    <w:rsid w:val="008C767B"/>
    <w:rsid w:val="008D47D2"/>
    <w:rsid w:val="008D557E"/>
    <w:rsid w:val="008D7434"/>
    <w:rsid w:val="008D791A"/>
    <w:rsid w:val="008D7F32"/>
    <w:rsid w:val="008E0FC8"/>
    <w:rsid w:val="008E40ED"/>
    <w:rsid w:val="008F20B1"/>
    <w:rsid w:val="008F3C81"/>
    <w:rsid w:val="00907D32"/>
    <w:rsid w:val="00907E73"/>
    <w:rsid w:val="00911076"/>
    <w:rsid w:val="009171FE"/>
    <w:rsid w:val="00920E29"/>
    <w:rsid w:val="009252DD"/>
    <w:rsid w:val="00934867"/>
    <w:rsid w:val="00937955"/>
    <w:rsid w:val="009421BA"/>
    <w:rsid w:val="009433C2"/>
    <w:rsid w:val="009518E2"/>
    <w:rsid w:val="009614E5"/>
    <w:rsid w:val="009628FE"/>
    <w:rsid w:val="00962FF4"/>
    <w:rsid w:val="00963274"/>
    <w:rsid w:val="00963F18"/>
    <w:rsid w:val="00967C41"/>
    <w:rsid w:val="009721A0"/>
    <w:rsid w:val="00975BBA"/>
    <w:rsid w:val="00975EFB"/>
    <w:rsid w:val="00975FC2"/>
    <w:rsid w:val="00980BE1"/>
    <w:rsid w:val="009870BA"/>
    <w:rsid w:val="00994A7F"/>
    <w:rsid w:val="009961D9"/>
    <w:rsid w:val="009A196F"/>
    <w:rsid w:val="009A3A98"/>
    <w:rsid w:val="009A4DDB"/>
    <w:rsid w:val="009A5C40"/>
    <w:rsid w:val="009A5E6C"/>
    <w:rsid w:val="009A6B8A"/>
    <w:rsid w:val="009B21C1"/>
    <w:rsid w:val="009B25C1"/>
    <w:rsid w:val="009B2C95"/>
    <w:rsid w:val="009B3519"/>
    <w:rsid w:val="009B4773"/>
    <w:rsid w:val="009B4FDE"/>
    <w:rsid w:val="009C0F94"/>
    <w:rsid w:val="009C1E79"/>
    <w:rsid w:val="009C1EA2"/>
    <w:rsid w:val="009C445B"/>
    <w:rsid w:val="009C5844"/>
    <w:rsid w:val="009D066A"/>
    <w:rsid w:val="009D217A"/>
    <w:rsid w:val="009D33F2"/>
    <w:rsid w:val="009D5B93"/>
    <w:rsid w:val="009D6576"/>
    <w:rsid w:val="009F0F6D"/>
    <w:rsid w:val="009F19B5"/>
    <w:rsid w:val="009F5AC0"/>
    <w:rsid w:val="00A00CFE"/>
    <w:rsid w:val="00A0556E"/>
    <w:rsid w:val="00A06080"/>
    <w:rsid w:val="00A07E1E"/>
    <w:rsid w:val="00A12865"/>
    <w:rsid w:val="00A1412D"/>
    <w:rsid w:val="00A22798"/>
    <w:rsid w:val="00A24B6F"/>
    <w:rsid w:val="00A24BE4"/>
    <w:rsid w:val="00A25A10"/>
    <w:rsid w:val="00A32639"/>
    <w:rsid w:val="00A34D04"/>
    <w:rsid w:val="00A37CF5"/>
    <w:rsid w:val="00A44E46"/>
    <w:rsid w:val="00A50AD0"/>
    <w:rsid w:val="00A5423B"/>
    <w:rsid w:val="00A557DC"/>
    <w:rsid w:val="00A55F9C"/>
    <w:rsid w:val="00A56C24"/>
    <w:rsid w:val="00A60E94"/>
    <w:rsid w:val="00A62693"/>
    <w:rsid w:val="00A629C1"/>
    <w:rsid w:val="00A75473"/>
    <w:rsid w:val="00A82CAA"/>
    <w:rsid w:val="00A8708B"/>
    <w:rsid w:val="00A9192B"/>
    <w:rsid w:val="00A9629D"/>
    <w:rsid w:val="00AA1FCE"/>
    <w:rsid w:val="00AA2951"/>
    <w:rsid w:val="00AA3220"/>
    <w:rsid w:val="00AA6470"/>
    <w:rsid w:val="00AB43B3"/>
    <w:rsid w:val="00AC4FD5"/>
    <w:rsid w:val="00AC6BED"/>
    <w:rsid w:val="00AD6CAB"/>
    <w:rsid w:val="00AD76DB"/>
    <w:rsid w:val="00AD7C32"/>
    <w:rsid w:val="00AE0D92"/>
    <w:rsid w:val="00AE23D8"/>
    <w:rsid w:val="00AE2D91"/>
    <w:rsid w:val="00AE35B0"/>
    <w:rsid w:val="00AE4819"/>
    <w:rsid w:val="00AE6E4E"/>
    <w:rsid w:val="00AF1E66"/>
    <w:rsid w:val="00AF2F19"/>
    <w:rsid w:val="00B00779"/>
    <w:rsid w:val="00B100A1"/>
    <w:rsid w:val="00B153D7"/>
    <w:rsid w:val="00B15FE8"/>
    <w:rsid w:val="00B235F5"/>
    <w:rsid w:val="00B30B50"/>
    <w:rsid w:val="00B3154D"/>
    <w:rsid w:val="00B346CB"/>
    <w:rsid w:val="00B3531D"/>
    <w:rsid w:val="00B4164D"/>
    <w:rsid w:val="00B44D8E"/>
    <w:rsid w:val="00B54824"/>
    <w:rsid w:val="00B54FD3"/>
    <w:rsid w:val="00B55A1E"/>
    <w:rsid w:val="00B71209"/>
    <w:rsid w:val="00B75C88"/>
    <w:rsid w:val="00B75E57"/>
    <w:rsid w:val="00B9003C"/>
    <w:rsid w:val="00B95120"/>
    <w:rsid w:val="00BA0054"/>
    <w:rsid w:val="00BA0A58"/>
    <w:rsid w:val="00BB03E5"/>
    <w:rsid w:val="00BB0B97"/>
    <w:rsid w:val="00BD3EE2"/>
    <w:rsid w:val="00BE0CF1"/>
    <w:rsid w:val="00BE361D"/>
    <w:rsid w:val="00BE4A79"/>
    <w:rsid w:val="00BE5FB0"/>
    <w:rsid w:val="00BF1F07"/>
    <w:rsid w:val="00C10341"/>
    <w:rsid w:val="00C12993"/>
    <w:rsid w:val="00C15714"/>
    <w:rsid w:val="00C15729"/>
    <w:rsid w:val="00C17347"/>
    <w:rsid w:val="00C24F0D"/>
    <w:rsid w:val="00C27539"/>
    <w:rsid w:val="00C50F82"/>
    <w:rsid w:val="00C5136D"/>
    <w:rsid w:val="00C5536F"/>
    <w:rsid w:val="00C55BDE"/>
    <w:rsid w:val="00C55F5F"/>
    <w:rsid w:val="00C5665C"/>
    <w:rsid w:val="00C57BC9"/>
    <w:rsid w:val="00C61044"/>
    <w:rsid w:val="00C6213F"/>
    <w:rsid w:val="00C62F5B"/>
    <w:rsid w:val="00C6310F"/>
    <w:rsid w:val="00C65F91"/>
    <w:rsid w:val="00C71A1D"/>
    <w:rsid w:val="00C72A5B"/>
    <w:rsid w:val="00C75837"/>
    <w:rsid w:val="00C7787C"/>
    <w:rsid w:val="00C80BB4"/>
    <w:rsid w:val="00C81D3C"/>
    <w:rsid w:val="00C83E66"/>
    <w:rsid w:val="00C8552B"/>
    <w:rsid w:val="00C87106"/>
    <w:rsid w:val="00C90DFA"/>
    <w:rsid w:val="00C91E0A"/>
    <w:rsid w:val="00C95F7F"/>
    <w:rsid w:val="00CA1368"/>
    <w:rsid w:val="00CB7B0B"/>
    <w:rsid w:val="00CC02AB"/>
    <w:rsid w:val="00CC06B5"/>
    <w:rsid w:val="00CC24B1"/>
    <w:rsid w:val="00CC2EDF"/>
    <w:rsid w:val="00CC66BD"/>
    <w:rsid w:val="00CD205E"/>
    <w:rsid w:val="00CD220F"/>
    <w:rsid w:val="00CD27FC"/>
    <w:rsid w:val="00CE0F32"/>
    <w:rsid w:val="00CF061F"/>
    <w:rsid w:val="00CF3695"/>
    <w:rsid w:val="00CF55F5"/>
    <w:rsid w:val="00D015B7"/>
    <w:rsid w:val="00D1034B"/>
    <w:rsid w:val="00D13D11"/>
    <w:rsid w:val="00D14114"/>
    <w:rsid w:val="00D141BB"/>
    <w:rsid w:val="00D14470"/>
    <w:rsid w:val="00D1615E"/>
    <w:rsid w:val="00D17DB3"/>
    <w:rsid w:val="00D26D31"/>
    <w:rsid w:val="00D3148E"/>
    <w:rsid w:val="00D33B13"/>
    <w:rsid w:val="00D34A8C"/>
    <w:rsid w:val="00D35D51"/>
    <w:rsid w:val="00D42E6D"/>
    <w:rsid w:val="00D43FB6"/>
    <w:rsid w:val="00D52811"/>
    <w:rsid w:val="00D540B1"/>
    <w:rsid w:val="00D5679C"/>
    <w:rsid w:val="00D63554"/>
    <w:rsid w:val="00D63CBB"/>
    <w:rsid w:val="00D66A05"/>
    <w:rsid w:val="00D70650"/>
    <w:rsid w:val="00D719D2"/>
    <w:rsid w:val="00D721A1"/>
    <w:rsid w:val="00D755B9"/>
    <w:rsid w:val="00D76D35"/>
    <w:rsid w:val="00D91ED6"/>
    <w:rsid w:val="00D9664D"/>
    <w:rsid w:val="00D97F9F"/>
    <w:rsid w:val="00DA5306"/>
    <w:rsid w:val="00DA71EF"/>
    <w:rsid w:val="00DB5569"/>
    <w:rsid w:val="00DB71B5"/>
    <w:rsid w:val="00DC0BC2"/>
    <w:rsid w:val="00DC20C3"/>
    <w:rsid w:val="00DC2833"/>
    <w:rsid w:val="00DC2DDF"/>
    <w:rsid w:val="00DC4479"/>
    <w:rsid w:val="00DC69AF"/>
    <w:rsid w:val="00DD114F"/>
    <w:rsid w:val="00DD2352"/>
    <w:rsid w:val="00DD6339"/>
    <w:rsid w:val="00DD6F50"/>
    <w:rsid w:val="00DD751D"/>
    <w:rsid w:val="00DE042D"/>
    <w:rsid w:val="00DE087A"/>
    <w:rsid w:val="00DE3C96"/>
    <w:rsid w:val="00DF5DD4"/>
    <w:rsid w:val="00DF6C26"/>
    <w:rsid w:val="00DF7E08"/>
    <w:rsid w:val="00E010FD"/>
    <w:rsid w:val="00E154A4"/>
    <w:rsid w:val="00E1686A"/>
    <w:rsid w:val="00E21592"/>
    <w:rsid w:val="00E26F73"/>
    <w:rsid w:val="00E31746"/>
    <w:rsid w:val="00E3350E"/>
    <w:rsid w:val="00E36BE3"/>
    <w:rsid w:val="00E37746"/>
    <w:rsid w:val="00E37ED6"/>
    <w:rsid w:val="00E42402"/>
    <w:rsid w:val="00E42998"/>
    <w:rsid w:val="00E44E3F"/>
    <w:rsid w:val="00E450A1"/>
    <w:rsid w:val="00E45F60"/>
    <w:rsid w:val="00E50227"/>
    <w:rsid w:val="00E54A3D"/>
    <w:rsid w:val="00E571B3"/>
    <w:rsid w:val="00E606E3"/>
    <w:rsid w:val="00E60C85"/>
    <w:rsid w:val="00E628A4"/>
    <w:rsid w:val="00E634F1"/>
    <w:rsid w:val="00E65060"/>
    <w:rsid w:val="00E71180"/>
    <w:rsid w:val="00E777D5"/>
    <w:rsid w:val="00E96879"/>
    <w:rsid w:val="00E9707D"/>
    <w:rsid w:val="00EA4409"/>
    <w:rsid w:val="00EA4C23"/>
    <w:rsid w:val="00EB1500"/>
    <w:rsid w:val="00EB40F0"/>
    <w:rsid w:val="00EB6A35"/>
    <w:rsid w:val="00EC1286"/>
    <w:rsid w:val="00EC347F"/>
    <w:rsid w:val="00EC58F2"/>
    <w:rsid w:val="00ED2AE7"/>
    <w:rsid w:val="00ED5CD2"/>
    <w:rsid w:val="00ED7477"/>
    <w:rsid w:val="00EE3DE2"/>
    <w:rsid w:val="00EE43B2"/>
    <w:rsid w:val="00EE63FE"/>
    <w:rsid w:val="00EE6BEE"/>
    <w:rsid w:val="00EF1F6A"/>
    <w:rsid w:val="00EF2966"/>
    <w:rsid w:val="00EF35EF"/>
    <w:rsid w:val="00EF6F61"/>
    <w:rsid w:val="00F01F9A"/>
    <w:rsid w:val="00F021C4"/>
    <w:rsid w:val="00F11714"/>
    <w:rsid w:val="00F12C92"/>
    <w:rsid w:val="00F15552"/>
    <w:rsid w:val="00F15EB9"/>
    <w:rsid w:val="00F172A4"/>
    <w:rsid w:val="00F17CCE"/>
    <w:rsid w:val="00F211BD"/>
    <w:rsid w:val="00F21A25"/>
    <w:rsid w:val="00F257D8"/>
    <w:rsid w:val="00F26289"/>
    <w:rsid w:val="00F33D54"/>
    <w:rsid w:val="00F3446A"/>
    <w:rsid w:val="00F353F4"/>
    <w:rsid w:val="00F3640E"/>
    <w:rsid w:val="00F40C29"/>
    <w:rsid w:val="00F41E07"/>
    <w:rsid w:val="00F42D00"/>
    <w:rsid w:val="00F43396"/>
    <w:rsid w:val="00F44042"/>
    <w:rsid w:val="00F5041D"/>
    <w:rsid w:val="00F54ADB"/>
    <w:rsid w:val="00F563FF"/>
    <w:rsid w:val="00F62AF7"/>
    <w:rsid w:val="00F64D57"/>
    <w:rsid w:val="00F65B1B"/>
    <w:rsid w:val="00F710AA"/>
    <w:rsid w:val="00F71266"/>
    <w:rsid w:val="00F72F8B"/>
    <w:rsid w:val="00F74DAE"/>
    <w:rsid w:val="00F777BB"/>
    <w:rsid w:val="00F80C4B"/>
    <w:rsid w:val="00F82F08"/>
    <w:rsid w:val="00F83BF3"/>
    <w:rsid w:val="00F84671"/>
    <w:rsid w:val="00F86EBB"/>
    <w:rsid w:val="00F91C62"/>
    <w:rsid w:val="00F977A5"/>
    <w:rsid w:val="00FA0A17"/>
    <w:rsid w:val="00FA4E39"/>
    <w:rsid w:val="00FB16C4"/>
    <w:rsid w:val="00FB2A03"/>
    <w:rsid w:val="00FC43B8"/>
    <w:rsid w:val="00FC52AA"/>
    <w:rsid w:val="00FD0EB6"/>
    <w:rsid w:val="00FD2B0C"/>
    <w:rsid w:val="00FD4447"/>
    <w:rsid w:val="00FD78BF"/>
    <w:rsid w:val="00FE0DA1"/>
    <w:rsid w:val="00FE611B"/>
    <w:rsid w:val="00FE6E45"/>
    <w:rsid w:val="00FF76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53E3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2B7459"/>
    <w:pPr>
      <w:keepNext/>
      <w:keepLines/>
      <w:pageBreakBefore/>
      <w:numPr>
        <w:numId w:val="1"/>
      </w:numPr>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7459"/>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6F277B"/>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
    <w:basedOn w:val="Standaard"/>
    <w:link w:val="LijstalineaChar"/>
    <w:qFormat/>
    <w:rsid w:val="00975FC2"/>
    <w:pPr>
      <w:numPr>
        <w:numId w:val="6"/>
      </w:numPr>
      <w:spacing w:line="300" w:lineRule="auto"/>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2"/>
      </w:numPr>
      <w:spacing w:after="120"/>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styleId="Tekstopmerking">
    <w:name w:val="annotation text"/>
    <w:basedOn w:val="Standaard"/>
    <w:link w:val="TekstopmerkingChar"/>
    <w:unhideWhenUsed/>
    <w:rsid w:val="000729E1"/>
    <w:pPr>
      <w:spacing w:line="240" w:lineRule="auto"/>
    </w:pPr>
    <w:rPr>
      <w:sz w:val="20"/>
      <w:szCs w:val="20"/>
    </w:rPr>
  </w:style>
  <w:style w:type="character" w:customStyle="1" w:styleId="TekstopmerkingChar">
    <w:name w:val="Tekst opmerking Char"/>
    <w:basedOn w:val="Standaardalinea-lettertype"/>
    <w:link w:val="Tekstopmerking"/>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5"/>
      </w:numPr>
      <w:spacing w:line="276" w:lineRule="auto"/>
    </w:pPr>
    <w:rPr>
      <w:rFonts w:cs="Lucida Sans Unicode"/>
      <w:bCs/>
      <w:sz w:val="20"/>
    </w:rPr>
  </w:style>
  <w:style w:type="character" w:styleId="Verwijzingopmerking">
    <w:name w:val="annotation reference"/>
    <w:basedOn w:val="Standaardalinea-lettertype"/>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paragraph" w:styleId="Revisie">
    <w:name w:val="Revision"/>
    <w:hidden/>
    <w:uiPriority w:val="99"/>
    <w:semiHidden/>
    <w:rsid w:val="00E450A1"/>
    <w:pPr>
      <w:spacing w:after="0" w:line="240" w:lineRule="auto"/>
    </w:pPr>
    <w:rPr>
      <w:sz w:val="18"/>
    </w:rPr>
  </w:style>
  <w:style w:type="character" w:customStyle="1" w:styleId="LijstalineaChar">
    <w:name w:val="Lijstalinea Char"/>
    <w:aliases w:val="Opsomming Char"/>
    <w:basedOn w:val="Standaardalinea-lettertype"/>
    <w:link w:val="Lijstalinea"/>
    <w:locked/>
    <w:rsid w:val="008671A0"/>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155340838">
      <w:bodyDiv w:val="1"/>
      <w:marLeft w:val="0"/>
      <w:marRight w:val="0"/>
      <w:marTop w:val="0"/>
      <w:marBottom w:val="0"/>
      <w:divBdr>
        <w:top w:val="none" w:sz="0" w:space="0" w:color="auto"/>
        <w:left w:val="none" w:sz="0" w:space="0" w:color="auto"/>
        <w:bottom w:val="none" w:sz="0" w:space="0" w:color="auto"/>
        <w:right w:val="none" w:sz="0" w:space="0" w:color="auto"/>
      </w:divBdr>
    </w:div>
    <w:div w:id="188186286">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90364275">
      <w:bodyDiv w:val="1"/>
      <w:marLeft w:val="0"/>
      <w:marRight w:val="0"/>
      <w:marTop w:val="0"/>
      <w:marBottom w:val="0"/>
      <w:divBdr>
        <w:top w:val="none" w:sz="0" w:space="0" w:color="auto"/>
        <w:left w:val="none" w:sz="0" w:space="0" w:color="auto"/>
        <w:bottom w:val="none" w:sz="0" w:space="0" w:color="auto"/>
        <w:right w:val="none" w:sz="0" w:space="0" w:color="auto"/>
      </w:divBdr>
    </w:div>
    <w:div w:id="121192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ser.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994D6F8869148B63DA5E50CBC0EC9" ma:contentTypeVersion="4" ma:contentTypeDescription="Een nieuw document maken." ma:contentTypeScope="" ma:versionID="8ae6d10ed1947097178adc69285cb959">
  <xsd:schema xmlns:xsd="http://www.w3.org/2001/XMLSchema" xmlns:xs="http://www.w3.org/2001/XMLSchema" xmlns:p="http://schemas.microsoft.com/office/2006/metadata/properties" xmlns:ns2="4c1502ee-5dfd-445a-9594-c5a21ad95088" targetNamespace="http://schemas.microsoft.com/office/2006/metadata/properties" ma:root="true" ma:fieldsID="a5027e1db0df70b9f9e9fe20c1a820e2" ns2:_="">
    <xsd:import namespace="4c1502ee-5dfd-445a-9594-c5a21ad950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502ee-5dfd-445a-9594-c5a21ad95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DE793-567A-4459-A9CA-A77468DC86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B98AE4-EFB6-4905-B29D-FF266B2B2CC0}">
  <ds:schemaRefs>
    <ds:schemaRef ds:uri="http://schemas.microsoft.com/sharepoint/v3/contenttype/forms"/>
  </ds:schemaRefs>
</ds:datastoreItem>
</file>

<file path=customXml/itemProps3.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4.xml><?xml version="1.0" encoding="utf-8"?>
<ds:datastoreItem xmlns:ds="http://schemas.openxmlformats.org/officeDocument/2006/customXml" ds:itemID="{1D49E8BA-3D56-437E-9989-7BFC440EB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502ee-5dfd-445a-9594-c5a21ad950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2478</Words>
  <Characters>13633</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2024-04-07T08:55:00Z</dcterms:created>
  <dcterms:modified xsi:type="dcterms:W3CDTF">2024-04-07T08:58:00Z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0x010100DA4994D6F8869148B63DA5E50CBC0EC9</vt:lpwstr>
  </property>
</Properties>
</file>