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351F" w:rsidRPr="0054351F" w:rsidRDefault="0054351F" w:rsidP="0054351F"/>
    <w:p w:rsidR="0054351F" w:rsidRPr="0054351F" w:rsidRDefault="0054351F" w:rsidP="0054351F">
      <w:pPr>
        <w:spacing w:line="280" w:lineRule="atLeast"/>
        <w:rPr>
          <w:rFonts w:ascii="Trebuchet MS" w:hAnsi="Trebuchet MS"/>
          <w:sz w:val="32"/>
          <w:szCs w:val="32"/>
        </w:rPr>
      </w:pPr>
    </w:p>
    <w:p w:rsidR="0054351F" w:rsidRPr="0054351F" w:rsidRDefault="0054351F" w:rsidP="0054351F">
      <w:pPr>
        <w:spacing w:line="280" w:lineRule="atLeast"/>
        <w:rPr>
          <w:rFonts w:ascii="Trebuchet MS" w:hAnsi="Trebuchet MS"/>
          <w:sz w:val="32"/>
          <w:szCs w:val="32"/>
        </w:rPr>
      </w:pPr>
    </w:p>
    <w:p w:rsidR="0054351F" w:rsidRPr="0054351F" w:rsidRDefault="0054351F" w:rsidP="0054351F">
      <w:pPr>
        <w:spacing w:line="280" w:lineRule="atLeast"/>
        <w:rPr>
          <w:rFonts w:ascii="Trebuchet MS" w:hAnsi="Trebuchet MS"/>
          <w:sz w:val="32"/>
          <w:szCs w:val="32"/>
        </w:rPr>
      </w:pPr>
      <w:r w:rsidRPr="0054351F">
        <w:rPr>
          <w:rFonts w:ascii="Trebuchet MS" w:hAnsi="Trebuchet MS"/>
          <w:noProof/>
          <w:sz w:val="32"/>
          <w:szCs w:val="32"/>
        </w:rPr>
        <w:drawing>
          <wp:inline distT="0" distB="0" distL="0" distR="0" wp14:anchorId="55B4741C" wp14:editId="06D74119">
            <wp:extent cx="5760720" cy="2019627"/>
            <wp:effectExtent l="0" t="0" r="0" b="0"/>
            <wp:docPr id="20" name="Afbeelding 20" descr="C:\Users\EBeens\Appdata\Local\Microsoft\Windows\Temporary Internet Files\Content.Outlook\0VSRQDBJ\LAN-Logo.RGB.Horizonta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Beens\Appdata\Local\Microsoft\Windows\Temporary Internet Files\Content.Outlook\0VSRQDBJ\LAN-Logo.RGB.Horizonta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2019627"/>
                    </a:xfrm>
                    <a:prstGeom prst="rect">
                      <a:avLst/>
                    </a:prstGeom>
                    <a:noFill/>
                    <a:ln>
                      <a:noFill/>
                    </a:ln>
                  </pic:spPr>
                </pic:pic>
              </a:graphicData>
            </a:graphic>
          </wp:inline>
        </w:drawing>
      </w:r>
    </w:p>
    <w:p w:rsidR="0054351F" w:rsidRPr="0054351F" w:rsidRDefault="0054351F" w:rsidP="0054351F">
      <w:pPr>
        <w:tabs>
          <w:tab w:val="left" w:pos="3827"/>
        </w:tabs>
        <w:spacing w:line="280" w:lineRule="atLeast"/>
        <w:jc w:val="center"/>
        <w:rPr>
          <w:rFonts w:ascii="Trebuchet MS" w:hAnsi="Trebuchet MS"/>
          <w:sz w:val="32"/>
          <w:szCs w:val="32"/>
        </w:rPr>
      </w:pPr>
    </w:p>
    <w:p w:rsidR="0054351F" w:rsidRPr="00604A8F" w:rsidRDefault="0054351F" w:rsidP="0054351F">
      <w:pPr>
        <w:spacing w:line="280" w:lineRule="atLeast"/>
        <w:jc w:val="center"/>
        <w:rPr>
          <w:rFonts w:ascii="Trebuchet MS" w:hAnsi="Trebuchet MS"/>
          <w:sz w:val="32"/>
          <w:szCs w:val="32"/>
        </w:rPr>
      </w:pPr>
      <w:r w:rsidRPr="00604A8F">
        <w:rPr>
          <w:rFonts w:ascii="Trebuchet MS" w:hAnsi="Trebuchet MS"/>
          <w:sz w:val="32"/>
          <w:szCs w:val="32"/>
        </w:rPr>
        <w:t xml:space="preserve">Aanbestedingsleidraad </w:t>
      </w:r>
      <w:r w:rsidR="001E58E9" w:rsidRPr="00604A8F">
        <w:rPr>
          <w:rFonts w:ascii="Trebuchet MS" w:hAnsi="Trebuchet MS"/>
          <w:sz w:val="32"/>
          <w:szCs w:val="32"/>
        </w:rPr>
        <w:t>n</w:t>
      </w:r>
      <w:r w:rsidRPr="00604A8F">
        <w:rPr>
          <w:rFonts w:ascii="Trebuchet MS" w:hAnsi="Trebuchet MS"/>
          <w:sz w:val="32"/>
          <w:szCs w:val="32"/>
        </w:rPr>
        <w:t xml:space="preserve">ationale </w:t>
      </w:r>
      <w:r w:rsidR="00842BF6" w:rsidRPr="00604A8F">
        <w:rPr>
          <w:rFonts w:ascii="Trebuchet MS" w:hAnsi="Trebuchet MS"/>
          <w:sz w:val="32"/>
          <w:szCs w:val="32"/>
        </w:rPr>
        <w:t>o</w:t>
      </w:r>
      <w:r w:rsidRPr="00604A8F">
        <w:rPr>
          <w:rFonts w:ascii="Trebuchet MS" w:hAnsi="Trebuchet MS"/>
          <w:sz w:val="32"/>
          <w:szCs w:val="32"/>
        </w:rPr>
        <w:t xml:space="preserve">penbare </w:t>
      </w:r>
      <w:r w:rsidR="00842BF6" w:rsidRPr="00604A8F">
        <w:rPr>
          <w:rFonts w:ascii="Trebuchet MS" w:hAnsi="Trebuchet MS"/>
          <w:sz w:val="32"/>
          <w:szCs w:val="32"/>
        </w:rPr>
        <w:t>p</w:t>
      </w:r>
      <w:r w:rsidRPr="00604A8F">
        <w:rPr>
          <w:rFonts w:ascii="Trebuchet MS" w:hAnsi="Trebuchet MS"/>
          <w:sz w:val="32"/>
          <w:szCs w:val="32"/>
        </w:rPr>
        <w:t>rocedure</w:t>
      </w:r>
    </w:p>
    <w:p w:rsidR="0054351F" w:rsidRPr="00604A8F" w:rsidRDefault="0054351F" w:rsidP="0054351F">
      <w:pPr>
        <w:spacing w:line="280" w:lineRule="atLeast"/>
        <w:rPr>
          <w:rFonts w:ascii="Trebuchet MS" w:hAnsi="Trebuchet MS"/>
          <w:sz w:val="32"/>
          <w:szCs w:val="32"/>
        </w:rPr>
      </w:pPr>
    </w:p>
    <w:p w:rsidR="0054351F" w:rsidRPr="00604A8F" w:rsidRDefault="0054351F" w:rsidP="0054351F">
      <w:pPr>
        <w:spacing w:line="280" w:lineRule="atLeast"/>
        <w:jc w:val="center"/>
        <w:rPr>
          <w:rFonts w:ascii="Trebuchet MS" w:hAnsi="Trebuchet MS"/>
          <w:sz w:val="48"/>
          <w:szCs w:val="48"/>
        </w:rPr>
      </w:pPr>
      <w:r w:rsidRPr="00604A8F">
        <w:rPr>
          <w:rFonts w:ascii="Trebuchet MS" w:hAnsi="Trebuchet MS"/>
          <w:sz w:val="48"/>
          <w:szCs w:val="48"/>
        </w:rPr>
        <w:t>“</w:t>
      </w:r>
      <w:r w:rsidR="00604A8F" w:rsidRPr="00604A8F">
        <w:rPr>
          <w:rFonts w:ascii="Trebuchet MS" w:hAnsi="Trebuchet MS"/>
          <w:sz w:val="48"/>
          <w:szCs w:val="48"/>
        </w:rPr>
        <w:t>Reconstructie Julianalaan/Hoeksekade</w:t>
      </w:r>
      <w:r w:rsidRPr="00604A8F">
        <w:rPr>
          <w:rFonts w:ascii="Trebuchet MS" w:hAnsi="Trebuchet MS"/>
          <w:sz w:val="48"/>
          <w:szCs w:val="48"/>
        </w:rPr>
        <w:t>”</w:t>
      </w:r>
    </w:p>
    <w:p w:rsidR="0054351F" w:rsidRDefault="0054351F" w:rsidP="0054351F">
      <w:pPr>
        <w:spacing w:line="280" w:lineRule="atLeast"/>
        <w:ind w:left="720"/>
        <w:rPr>
          <w:rFonts w:ascii="Trebuchet MS" w:hAnsi="Trebuchet MS"/>
          <w:color w:val="FF0000"/>
          <w:sz w:val="19"/>
          <w:szCs w:val="24"/>
        </w:rPr>
      </w:pPr>
    </w:p>
    <w:p w:rsidR="00604A8F" w:rsidRDefault="00604A8F" w:rsidP="0054351F">
      <w:pPr>
        <w:spacing w:line="280" w:lineRule="atLeast"/>
        <w:ind w:left="720"/>
        <w:rPr>
          <w:rFonts w:ascii="Trebuchet MS" w:hAnsi="Trebuchet MS"/>
          <w:color w:val="FF0000"/>
          <w:sz w:val="19"/>
          <w:szCs w:val="24"/>
        </w:rPr>
      </w:pPr>
    </w:p>
    <w:p w:rsidR="00604A8F" w:rsidRDefault="00604A8F" w:rsidP="0054351F">
      <w:pPr>
        <w:spacing w:line="280" w:lineRule="atLeast"/>
        <w:ind w:left="720"/>
        <w:rPr>
          <w:rFonts w:ascii="Trebuchet MS" w:hAnsi="Trebuchet MS"/>
          <w:color w:val="FF0000"/>
          <w:sz w:val="19"/>
          <w:szCs w:val="24"/>
        </w:rPr>
      </w:pPr>
    </w:p>
    <w:p w:rsidR="00604A8F" w:rsidRDefault="00604A8F" w:rsidP="0054351F">
      <w:pPr>
        <w:spacing w:line="280" w:lineRule="atLeast"/>
        <w:ind w:left="720"/>
        <w:rPr>
          <w:rFonts w:ascii="Trebuchet MS" w:hAnsi="Trebuchet MS"/>
          <w:color w:val="FF0000"/>
          <w:sz w:val="19"/>
          <w:szCs w:val="24"/>
        </w:rPr>
      </w:pPr>
    </w:p>
    <w:p w:rsidR="00604A8F" w:rsidRDefault="00604A8F" w:rsidP="0054351F">
      <w:pPr>
        <w:spacing w:line="280" w:lineRule="atLeast"/>
        <w:ind w:left="720"/>
        <w:rPr>
          <w:rFonts w:ascii="Trebuchet MS" w:hAnsi="Trebuchet MS"/>
          <w:color w:val="FF0000"/>
          <w:sz w:val="19"/>
          <w:szCs w:val="24"/>
        </w:rPr>
      </w:pPr>
    </w:p>
    <w:p w:rsidR="00604A8F" w:rsidRDefault="00604A8F" w:rsidP="0054351F">
      <w:pPr>
        <w:spacing w:line="280" w:lineRule="atLeast"/>
        <w:ind w:left="720"/>
        <w:rPr>
          <w:rFonts w:ascii="Trebuchet MS" w:hAnsi="Trebuchet MS"/>
          <w:color w:val="FF0000"/>
          <w:sz w:val="19"/>
          <w:szCs w:val="24"/>
        </w:rPr>
      </w:pPr>
    </w:p>
    <w:p w:rsidR="00604A8F" w:rsidRDefault="00604A8F" w:rsidP="0054351F">
      <w:pPr>
        <w:spacing w:line="280" w:lineRule="atLeast"/>
        <w:ind w:left="720"/>
        <w:rPr>
          <w:rFonts w:ascii="Trebuchet MS" w:hAnsi="Trebuchet MS"/>
          <w:color w:val="FF0000"/>
          <w:sz w:val="19"/>
          <w:szCs w:val="24"/>
        </w:rPr>
      </w:pPr>
    </w:p>
    <w:p w:rsidR="00604A8F" w:rsidRDefault="00604A8F" w:rsidP="0054351F">
      <w:pPr>
        <w:spacing w:line="280" w:lineRule="atLeast"/>
        <w:ind w:left="720"/>
        <w:rPr>
          <w:rFonts w:ascii="Trebuchet MS" w:hAnsi="Trebuchet MS"/>
          <w:color w:val="FF0000"/>
          <w:sz w:val="19"/>
          <w:szCs w:val="24"/>
        </w:rPr>
      </w:pPr>
    </w:p>
    <w:p w:rsidR="00604A8F" w:rsidRDefault="00604A8F" w:rsidP="0054351F">
      <w:pPr>
        <w:spacing w:line="280" w:lineRule="atLeast"/>
        <w:ind w:left="720"/>
        <w:rPr>
          <w:rFonts w:ascii="Trebuchet MS" w:hAnsi="Trebuchet MS"/>
          <w:color w:val="FF0000"/>
          <w:sz w:val="19"/>
          <w:szCs w:val="24"/>
        </w:rPr>
      </w:pPr>
    </w:p>
    <w:p w:rsidR="00604A8F" w:rsidRDefault="00604A8F" w:rsidP="0054351F">
      <w:pPr>
        <w:spacing w:line="280" w:lineRule="atLeast"/>
        <w:ind w:left="720"/>
        <w:rPr>
          <w:rFonts w:ascii="Trebuchet MS" w:hAnsi="Trebuchet MS"/>
          <w:color w:val="FF0000"/>
          <w:sz w:val="19"/>
          <w:szCs w:val="24"/>
        </w:rPr>
      </w:pPr>
    </w:p>
    <w:p w:rsidR="00604A8F" w:rsidRPr="0054351F" w:rsidRDefault="00604A8F" w:rsidP="0054351F">
      <w:pPr>
        <w:spacing w:line="280" w:lineRule="atLeast"/>
        <w:ind w:left="720"/>
        <w:rPr>
          <w:rFonts w:ascii="Trebuchet MS" w:hAnsi="Trebuchet MS"/>
          <w:color w:val="FF0000"/>
          <w:sz w:val="19"/>
          <w:szCs w:val="24"/>
        </w:rPr>
      </w:pPr>
    </w:p>
    <w:p w:rsidR="0054351F" w:rsidRPr="0054351F" w:rsidRDefault="0054351F" w:rsidP="0054351F">
      <w:pPr>
        <w:spacing w:line="280" w:lineRule="atLeast"/>
        <w:ind w:left="360"/>
        <w:rPr>
          <w:rFonts w:ascii="Trebuchet MS" w:hAnsi="Trebuchet MS"/>
          <w:color w:val="FF0000"/>
          <w:sz w:val="19"/>
          <w:szCs w:val="24"/>
        </w:rPr>
      </w:pPr>
    </w:p>
    <w:p w:rsidR="0054351F" w:rsidRPr="0054351F" w:rsidRDefault="00604A8F" w:rsidP="0054351F">
      <w:pPr>
        <w:spacing w:line="280" w:lineRule="atLeast"/>
        <w:rPr>
          <w:rFonts w:ascii="Trebuchet MS" w:hAnsi="Trebuchet MS"/>
          <w:b/>
          <w:color w:val="FF0000"/>
          <w:sz w:val="24"/>
          <w:szCs w:val="24"/>
        </w:rPr>
      </w:pPr>
      <w:r w:rsidRPr="0054351F">
        <w:rPr>
          <w:rFonts w:ascii="Trebuchet MS" w:hAnsi="Trebuchet MS"/>
          <w:noProof/>
          <w:sz w:val="32"/>
          <w:szCs w:val="32"/>
        </w:rPr>
        <mc:AlternateContent>
          <mc:Choice Requires="wps">
            <w:drawing>
              <wp:anchor distT="45720" distB="45720" distL="114300" distR="114300" simplePos="0" relativeHeight="251659264" behindDoc="0" locked="0" layoutInCell="1" allowOverlap="1" wp14:anchorId="0AE91747" wp14:editId="2B2EC54D">
                <wp:simplePos x="0" y="0"/>
                <wp:positionH relativeFrom="margin">
                  <wp:align>left</wp:align>
                </wp:positionH>
                <wp:positionV relativeFrom="paragraph">
                  <wp:posOffset>41910</wp:posOffset>
                </wp:positionV>
                <wp:extent cx="4229735" cy="1404620"/>
                <wp:effectExtent l="0" t="0" r="18415" b="20320"/>
                <wp:wrapSquare wrapText="bothSides"/>
                <wp:docPr id="1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735" cy="1404620"/>
                        </a:xfrm>
                        <a:prstGeom prst="rect">
                          <a:avLst/>
                        </a:prstGeom>
                        <a:solidFill>
                          <a:srgbClr val="FFFFFF"/>
                        </a:solidFill>
                        <a:ln w="9525">
                          <a:solidFill>
                            <a:srgbClr val="000000"/>
                          </a:solidFill>
                          <a:miter lim="800000"/>
                          <a:headEnd/>
                          <a:tailEnd/>
                        </a:ln>
                      </wps:spPr>
                      <wps:txbx>
                        <w:txbxContent>
                          <w:p w:rsidR="00042E93" w:rsidRPr="00604A8F" w:rsidRDefault="00042E93" w:rsidP="0054351F">
                            <w:r w:rsidRPr="00604A8F">
                              <w:t>Naam aanbesteding: Reconstructie Julianalaan/Hoeksekade</w:t>
                            </w:r>
                          </w:p>
                          <w:p w:rsidR="00042E93" w:rsidRPr="00604A8F" w:rsidRDefault="00042E93" w:rsidP="0054351F">
                            <w:r w:rsidRPr="00604A8F">
                              <w:t>Besteknummer:2024-15</w:t>
                            </w:r>
                          </w:p>
                          <w:p w:rsidR="00042E93" w:rsidRPr="00604A8F" w:rsidRDefault="00042E93" w:rsidP="0054351F">
                            <w:r w:rsidRPr="00604A8F">
                              <w:t>Projectnummer: POR377</w:t>
                            </w:r>
                          </w:p>
                          <w:p w:rsidR="00042E93" w:rsidRPr="00604A8F" w:rsidRDefault="00042E93" w:rsidP="0054351F">
                            <w:r w:rsidRPr="00604A8F">
                              <w:t>Corsanummer: T24.07361</w:t>
                            </w:r>
                          </w:p>
                          <w:p w:rsidR="00042E93" w:rsidRPr="00604A8F" w:rsidRDefault="007F06D7" w:rsidP="0054351F">
                            <w:r>
                              <w:t>Datum: 21</w:t>
                            </w:r>
                            <w:r w:rsidR="00042E93" w:rsidRPr="00604A8F">
                              <w:t xml:space="preserve"> oktober 2024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E91747" id="_x0000_t202" coordsize="21600,21600" o:spt="202" path="m,l,21600r21600,l21600,xe">
                <v:stroke joinstyle="miter"/>
                <v:path gradientshapeok="t" o:connecttype="rect"/>
              </v:shapetype>
              <v:shape id="Tekstvak 2" o:spid="_x0000_s1026" type="#_x0000_t202" style="position:absolute;margin-left:0;margin-top:3.3pt;width:333.05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">
                <v:textbox style="mso-fit-shape-to-text:t">
                  <w:txbxContent>
                    <w:p w:rsidR="00042E93" w:rsidRPr="00604A8F" w:rsidRDefault="00042E93" w:rsidP="0054351F">
                      <w:r w:rsidRPr="00604A8F">
                        <w:t>Naam aanbesteding: Reconstructie Julianalaan/Hoeksekade</w:t>
                      </w:r>
                    </w:p>
                    <w:p w:rsidR="00042E93" w:rsidRPr="00604A8F" w:rsidRDefault="00042E93" w:rsidP="0054351F">
                      <w:r w:rsidRPr="00604A8F">
                        <w:t>Besteknummer:2024-15</w:t>
                      </w:r>
                    </w:p>
                    <w:p w:rsidR="00042E93" w:rsidRPr="00604A8F" w:rsidRDefault="00042E93" w:rsidP="0054351F">
                      <w:r w:rsidRPr="00604A8F">
                        <w:t>Projectnummer: POR377</w:t>
                      </w:r>
                    </w:p>
                    <w:p w:rsidR="00042E93" w:rsidRPr="00604A8F" w:rsidRDefault="00042E93" w:rsidP="0054351F">
                      <w:r w:rsidRPr="00604A8F">
                        <w:t>Corsanummer: T24.07361</w:t>
                      </w:r>
                    </w:p>
                    <w:p w:rsidR="00042E93" w:rsidRPr="00604A8F" w:rsidRDefault="007F06D7" w:rsidP="0054351F">
                      <w:r>
                        <w:t>Datum: 21</w:t>
                      </w:r>
                      <w:r w:rsidR="00042E93" w:rsidRPr="00604A8F">
                        <w:t xml:space="preserve"> oktober 2024</w:t>
                      </w:r>
                    </w:p>
                  </w:txbxContent>
                </v:textbox>
                <w10:wrap type="square" anchorx="margin"/>
              </v:shape>
            </w:pict>
          </mc:Fallback>
        </mc:AlternateContent>
      </w:r>
    </w:p>
    <w:p w:rsidR="0054351F" w:rsidRPr="0054351F" w:rsidRDefault="0054351F" w:rsidP="0054351F">
      <w:pPr>
        <w:spacing w:line="280" w:lineRule="atLeast"/>
        <w:rPr>
          <w:rFonts w:ascii="Trebuchet MS" w:hAnsi="Trebuchet MS"/>
          <w:sz w:val="19"/>
          <w:szCs w:val="19"/>
        </w:rPr>
      </w:pPr>
    </w:p>
    <w:p w:rsidR="0054351F" w:rsidRPr="0054351F" w:rsidRDefault="0054351F" w:rsidP="0054351F">
      <w:pPr>
        <w:spacing w:line="280" w:lineRule="atLeast"/>
        <w:rPr>
          <w:rFonts w:ascii="Trebuchet MS" w:hAnsi="Trebuchet MS"/>
          <w:sz w:val="19"/>
          <w:szCs w:val="19"/>
        </w:rPr>
      </w:pPr>
    </w:p>
    <w:p w:rsidR="0054351F" w:rsidRPr="0054351F" w:rsidRDefault="0054351F" w:rsidP="0054351F">
      <w:pPr>
        <w:spacing w:line="280" w:lineRule="atLeast"/>
        <w:rPr>
          <w:rFonts w:ascii="Trebuchet MS" w:hAnsi="Trebuchet MS"/>
          <w:color w:val="00B0F0"/>
          <w:sz w:val="19"/>
          <w:szCs w:val="19"/>
        </w:rPr>
      </w:pPr>
    </w:p>
    <w:p w:rsidR="0054351F" w:rsidRPr="0054351F" w:rsidRDefault="0054351F" w:rsidP="0054351F">
      <w:pPr>
        <w:spacing w:line="280" w:lineRule="atLeast"/>
        <w:rPr>
          <w:rFonts w:ascii="Trebuchet MS" w:hAnsi="Trebuchet MS"/>
          <w:color w:val="00B0F0"/>
          <w:sz w:val="19"/>
          <w:szCs w:val="19"/>
        </w:rPr>
      </w:pPr>
      <w:r w:rsidRPr="0054351F">
        <w:rPr>
          <w:rFonts w:ascii="Trebuchet MS" w:hAnsi="Trebuchet MS"/>
          <w:color w:val="00B0F0"/>
          <w:sz w:val="19"/>
          <w:szCs w:val="19"/>
        </w:rPr>
        <w:br w:type="page"/>
      </w:r>
    </w:p>
    <w:sdt>
      <w:sdtPr>
        <w:rPr>
          <w:rFonts w:ascii="Trebuchet MS" w:hAnsi="Trebuchet MS"/>
          <w:sz w:val="19"/>
        </w:rPr>
        <w:id w:val="1161813947"/>
        <w:docPartObj>
          <w:docPartGallery w:val="Table of Contents"/>
          <w:docPartUnique/>
        </w:docPartObj>
      </w:sdtPr>
      <w:sdtEndPr>
        <w:rPr>
          <w:b/>
          <w:bCs/>
        </w:rPr>
      </w:sdtEndPr>
      <w:sdtContent>
        <w:p w:rsidR="0054351F" w:rsidRPr="0054351F" w:rsidRDefault="0054351F" w:rsidP="0054351F">
          <w:pPr>
            <w:keepNext/>
            <w:keepLines/>
            <w:spacing w:before="240" w:line="280" w:lineRule="atLeast"/>
            <w:rPr>
              <w:rFonts w:ascii="Calibri Light" w:hAnsi="Calibri Light"/>
              <w:b/>
              <w:color w:val="2E74B5"/>
              <w:sz w:val="32"/>
              <w:szCs w:val="32"/>
            </w:rPr>
          </w:pPr>
          <w:r w:rsidRPr="0054351F">
            <w:rPr>
              <w:rFonts w:ascii="Calibri Light" w:hAnsi="Calibri Light"/>
              <w:b/>
              <w:color w:val="2E74B5"/>
              <w:sz w:val="32"/>
              <w:szCs w:val="32"/>
            </w:rPr>
            <w:t>Inhoud</w:t>
          </w:r>
        </w:p>
        <w:bookmarkStart w:id="0" w:name="_GoBack"/>
        <w:bookmarkEnd w:id="0"/>
        <w:p w:rsidR="00C35597" w:rsidRDefault="0054351F">
          <w:pPr>
            <w:pStyle w:val="Inhopg1"/>
            <w:tabs>
              <w:tab w:val="left" w:pos="380"/>
              <w:tab w:val="right" w:leader="dot" w:pos="9798"/>
            </w:tabs>
            <w:rPr>
              <w:rFonts w:eastAsiaTheme="minorEastAsia" w:cstheme="minorBidi"/>
              <w:noProof/>
              <w:sz w:val="22"/>
              <w:szCs w:val="22"/>
            </w:rPr>
          </w:pPr>
          <w:r w:rsidRPr="0054351F">
            <w:rPr>
              <w:rFonts w:ascii="Trebuchet MS" w:hAnsi="Trebuchet MS"/>
              <w:sz w:val="19"/>
            </w:rPr>
            <w:fldChar w:fldCharType="begin"/>
          </w:r>
          <w:r w:rsidRPr="0054351F">
            <w:rPr>
              <w:rFonts w:ascii="Trebuchet MS" w:hAnsi="Trebuchet MS"/>
              <w:sz w:val="19"/>
            </w:rPr>
            <w:instrText xml:space="preserve"> TOC \o "1-3" \h \z \u </w:instrText>
          </w:r>
          <w:r w:rsidRPr="0054351F">
            <w:rPr>
              <w:rFonts w:ascii="Trebuchet MS" w:hAnsi="Trebuchet MS"/>
              <w:sz w:val="19"/>
            </w:rPr>
            <w:fldChar w:fldCharType="separate"/>
          </w:r>
          <w:hyperlink w:anchor="_Toc180408837" w:history="1">
            <w:r w:rsidR="00C35597" w:rsidRPr="005F0B3C">
              <w:rPr>
                <w:rStyle w:val="Hyperlink"/>
                <w:noProof/>
              </w:rPr>
              <w:t>1.</w:t>
            </w:r>
            <w:r w:rsidR="00C35597">
              <w:rPr>
                <w:rFonts w:eastAsiaTheme="minorEastAsia" w:cstheme="minorBidi"/>
                <w:noProof/>
                <w:sz w:val="22"/>
                <w:szCs w:val="22"/>
              </w:rPr>
              <w:tab/>
            </w:r>
            <w:r w:rsidR="00C35597" w:rsidRPr="005F0B3C">
              <w:rPr>
                <w:rStyle w:val="Hyperlink"/>
                <w:noProof/>
              </w:rPr>
              <w:t>Inleiding</w:t>
            </w:r>
            <w:r w:rsidR="00C35597">
              <w:rPr>
                <w:noProof/>
                <w:webHidden/>
              </w:rPr>
              <w:tab/>
            </w:r>
            <w:r w:rsidR="00C35597">
              <w:rPr>
                <w:noProof/>
                <w:webHidden/>
              </w:rPr>
              <w:fldChar w:fldCharType="begin"/>
            </w:r>
            <w:r w:rsidR="00C35597">
              <w:rPr>
                <w:noProof/>
                <w:webHidden/>
              </w:rPr>
              <w:instrText xml:space="preserve"> PAGEREF _Toc180408837 \h </w:instrText>
            </w:r>
            <w:r w:rsidR="00C35597">
              <w:rPr>
                <w:noProof/>
                <w:webHidden/>
              </w:rPr>
            </w:r>
            <w:r w:rsidR="00C35597">
              <w:rPr>
                <w:noProof/>
                <w:webHidden/>
              </w:rPr>
              <w:fldChar w:fldCharType="separate"/>
            </w:r>
            <w:r w:rsidR="00C35597">
              <w:rPr>
                <w:noProof/>
                <w:webHidden/>
              </w:rPr>
              <w:t>5</w:t>
            </w:r>
            <w:r w:rsidR="00C35597">
              <w:rPr>
                <w:noProof/>
                <w:webHidden/>
              </w:rPr>
              <w:fldChar w:fldCharType="end"/>
            </w:r>
          </w:hyperlink>
        </w:p>
        <w:p w:rsidR="00C35597" w:rsidRDefault="00C35597">
          <w:pPr>
            <w:pStyle w:val="Inhopg2"/>
            <w:tabs>
              <w:tab w:val="left" w:pos="880"/>
              <w:tab w:val="right" w:leader="dot" w:pos="9798"/>
            </w:tabs>
            <w:rPr>
              <w:rFonts w:eastAsiaTheme="minorEastAsia" w:cstheme="minorBidi"/>
              <w:noProof/>
              <w:sz w:val="22"/>
              <w:szCs w:val="22"/>
            </w:rPr>
          </w:pPr>
          <w:hyperlink w:anchor="_Toc180408838" w:history="1">
            <w:r w:rsidRPr="005F0B3C">
              <w:rPr>
                <w:rStyle w:val="Hyperlink"/>
                <w:noProof/>
                <w14:scene3d>
                  <w14:camera w14:prst="orthographicFront"/>
                  <w14:lightRig w14:rig="threePt" w14:dir="t">
                    <w14:rot w14:lat="0" w14:lon="0" w14:rev="0"/>
                  </w14:lightRig>
                </w14:scene3d>
              </w:rPr>
              <w:t>1.1</w:t>
            </w:r>
            <w:r>
              <w:rPr>
                <w:rFonts w:eastAsiaTheme="minorEastAsia" w:cstheme="minorBidi"/>
                <w:noProof/>
                <w:sz w:val="22"/>
                <w:szCs w:val="22"/>
              </w:rPr>
              <w:tab/>
            </w:r>
            <w:r w:rsidRPr="005F0B3C">
              <w:rPr>
                <w:rStyle w:val="Hyperlink"/>
                <w:noProof/>
              </w:rPr>
              <w:t>Algemeen</w:t>
            </w:r>
            <w:r>
              <w:rPr>
                <w:noProof/>
                <w:webHidden/>
              </w:rPr>
              <w:tab/>
            </w:r>
            <w:r>
              <w:rPr>
                <w:noProof/>
                <w:webHidden/>
              </w:rPr>
              <w:fldChar w:fldCharType="begin"/>
            </w:r>
            <w:r>
              <w:rPr>
                <w:noProof/>
                <w:webHidden/>
              </w:rPr>
              <w:instrText xml:space="preserve"> PAGEREF _Toc180408838 \h </w:instrText>
            </w:r>
            <w:r>
              <w:rPr>
                <w:noProof/>
                <w:webHidden/>
              </w:rPr>
            </w:r>
            <w:r>
              <w:rPr>
                <w:noProof/>
                <w:webHidden/>
              </w:rPr>
              <w:fldChar w:fldCharType="separate"/>
            </w:r>
            <w:r>
              <w:rPr>
                <w:noProof/>
                <w:webHidden/>
              </w:rPr>
              <w:t>5</w:t>
            </w:r>
            <w:r>
              <w:rPr>
                <w:noProof/>
                <w:webHidden/>
              </w:rPr>
              <w:fldChar w:fldCharType="end"/>
            </w:r>
          </w:hyperlink>
        </w:p>
        <w:p w:rsidR="00C35597" w:rsidRDefault="00C35597">
          <w:pPr>
            <w:pStyle w:val="Inhopg2"/>
            <w:tabs>
              <w:tab w:val="left" w:pos="880"/>
              <w:tab w:val="right" w:leader="dot" w:pos="9798"/>
            </w:tabs>
            <w:rPr>
              <w:rFonts w:eastAsiaTheme="minorEastAsia" w:cstheme="minorBidi"/>
              <w:noProof/>
              <w:sz w:val="22"/>
              <w:szCs w:val="22"/>
            </w:rPr>
          </w:pPr>
          <w:hyperlink w:anchor="_Toc180408839" w:history="1">
            <w:r w:rsidRPr="005F0B3C">
              <w:rPr>
                <w:rStyle w:val="Hyperlink"/>
                <w:noProof/>
                <w14:scene3d>
                  <w14:camera w14:prst="orthographicFront"/>
                  <w14:lightRig w14:rig="threePt" w14:dir="t">
                    <w14:rot w14:lat="0" w14:lon="0" w14:rev="0"/>
                  </w14:lightRig>
                </w14:scene3d>
              </w:rPr>
              <w:t>1.2</w:t>
            </w:r>
            <w:r>
              <w:rPr>
                <w:rFonts w:eastAsiaTheme="minorEastAsia" w:cstheme="minorBidi"/>
                <w:noProof/>
                <w:sz w:val="22"/>
                <w:szCs w:val="22"/>
              </w:rPr>
              <w:tab/>
            </w:r>
            <w:r w:rsidRPr="005F0B3C">
              <w:rPr>
                <w:rStyle w:val="Hyperlink"/>
                <w:noProof/>
              </w:rPr>
              <w:t>Samenvatting van de aanbestedingsprocedure</w:t>
            </w:r>
            <w:r>
              <w:rPr>
                <w:noProof/>
                <w:webHidden/>
              </w:rPr>
              <w:tab/>
            </w:r>
            <w:r>
              <w:rPr>
                <w:noProof/>
                <w:webHidden/>
              </w:rPr>
              <w:fldChar w:fldCharType="begin"/>
            </w:r>
            <w:r>
              <w:rPr>
                <w:noProof/>
                <w:webHidden/>
              </w:rPr>
              <w:instrText xml:space="preserve"> PAGEREF _Toc180408839 \h </w:instrText>
            </w:r>
            <w:r>
              <w:rPr>
                <w:noProof/>
                <w:webHidden/>
              </w:rPr>
            </w:r>
            <w:r>
              <w:rPr>
                <w:noProof/>
                <w:webHidden/>
              </w:rPr>
              <w:fldChar w:fldCharType="separate"/>
            </w:r>
            <w:r>
              <w:rPr>
                <w:noProof/>
                <w:webHidden/>
              </w:rPr>
              <w:t>6</w:t>
            </w:r>
            <w:r>
              <w:rPr>
                <w:noProof/>
                <w:webHidden/>
              </w:rPr>
              <w:fldChar w:fldCharType="end"/>
            </w:r>
          </w:hyperlink>
        </w:p>
        <w:p w:rsidR="00C35597" w:rsidRDefault="00C35597">
          <w:pPr>
            <w:pStyle w:val="Inhopg2"/>
            <w:tabs>
              <w:tab w:val="left" w:pos="880"/>
              <w:tab w:val="right" w:leader="dot" w:pos="9798"/>
            </w:tabs>
            <w:rPr>
              <w:rFonts w:eastAsiaTheme="minorEastAsia" w:cstheme="minorBidi"/>
              <w:noProof/>
              <w:sz w:val="22"/>
              <w:szCs w:val="22"/>
            </w:rPr>
          </w:pPr>
          <w:hyperlink w:anchor="_Toc180408840" w:history="1">
            <w:r w:rsidRPr="005F0B3C">
              <w:rPr>
                <w:rStyle w:val="Hyperlink"/>
                <w:noProof/>
                <w14:scene3d>
                  <w14:camera w14:prst="orthographicFront"/>
                  <w14:lightRig w14:rig="threePt" w14:dir="t">
                    <w14:rot w14:lat="0" w14:lon="0" w14:rev="0"/>
                  </w14:lightRig>
                </w14:scene3d>
              </w:rPr>
              <w:t>1.3</w:t>
            </w:r>
            <w:r>
              <w:rPr>
                <w:rFonts w:eastAsiaTheme="minorEastAsia" w:cstheme="minorBidi"/>
                <w:noProof/>
                <w:sz w:val="22"/>
                <w:szCs w:val="22"/>
              </w:rPr>
              <w:tab/>
            </w:r>
            <w:r w:rsidRPr="005F0B3C">
              <w:rPr>
                <w:rStyle w:val="Hyperlink"/>
                <w:noProof/>
              </w:rPr>
              <w:t>Planning van de aanbestedingsprocedure</w:t>
            </w:r>
            <w:r>
              <w:rPr>
                <w:noProof/>
                <w:webHidden/>
              </w:rPr>
              <w:tab/>
            </w:r>
            <w:r>
              <w:rPr>
                <w:noProof/>
                <w:webHidden/>
              </w:rPr>
              <w:fldChar w:fldCharType="begin"/>
            </w:r>
            <w:r>
              <w:rPr>
                <w:noProof/>
                <w:webHidden/>
              </w:rPr>
              <w:instrText xml:space="preserve"> PAGEREF _Toc180408840 \h </w:instrText>
            </w:r>
            <w:r>
              <w:rPr>
                <w:noProof/>
                <w:webHidden/>
              </w:rPr>
            </w:r>
            <w:r>
              <w:rPr>
                <w:noProof/>
                <w:webHidden/>
              </w:rPr>
              <w:fldChar w:fldCharType="separate"/>
            </w:r>
            <w:r>
              <w:rPr>
                <w:noProof/>
                <w:webHidden/>
              </w:rPr>
              <w:t>6</w:t>
            </w:r>
            <w:r>
              <w:rPr>
                <w:noProof/>
                <w:webHidden/>
              </w:rPr>
              <w:fldChar w:fldCharType="end"/>
            </w:r>
          </w:hyperlink>
        </w:p>
        <w:p w:rsidR="00C35597" w:rsidRDefault="00C35597">
          <w:pPr>
            <w:pStyle w:val="Inhopg1"/>
            <w:tabs>
              <w:tab w:val="left" w:pos="380"/>
              <w:tab w:val="right" w:leader="dot" w:pos="9798"/>
            </w:tabs>
            <w:rPr>
              <w:rFonts w:eastAsiaTheme="minorEastAsia" w:cstheme="minorBidi"/>
              <w:noProof/>
              <w:sz w:val="22"/>
              <w:szCs w:val="22"/>
            </w:rPr>
          </w:pPr>
          <w:hyperlink w:anchor="_Toc180408841" w:history="1">
            <w:r w:rsidRPr="005F0B3C">
              <w:rPr>
                <w:rStyle w:val="Hyperlink"/>
                <w:noProof/>
              </w:rPr>
              <w:t>2.</w:t>
            </w:r>
            <w:r>
              <w:rPr>
                <w:rFonts w:eastAsiaTheme="minorEastAsia" w:cstheme="minorBidi"/>
                <w:noProof/>
                <w:sz w:val="22"/>
                <w:szCs w:val="22"/>
              </w:rPr>
              <w:tab/>
            </w:r>
            <w:r w:rsidRPr="005F0B3C">
              <w:rPr>
                <w:rStyle w:val="Hyperlink"/>
                <w:noProof/>
              </w:rPr>
              <w:t>Definities</w:t>
            </w:r>
            <w:r>
              <w:rPr>
                <w:noProof/>
                <w:webHidden/>
              </w:rPr>
              <w:tab/>
            </w:r>
            <w:r>
              <w:rPr>
                <w:noProof/>
                <w:webHidden/>
              </w:rPr>
              <w:fldChar w:fldCharType="begin"/>
            </w:r>
            <w:r>
              <w:rPr>
                <w:noProof/>
                <w:webHidden/>
              </w:rPr>
              <w:instrText xml:space="preserve"> PAGEREF _Toc180408841 \h </w:instrText>
            </w:r>
            <w:r>
              <w:rPr>
                <w:noProof/>
                <w:webHidden/>
              </w:rPr>
            </w:r>
            <w:r>
              <w:rPr>
                <w:noProof/>
                <w:webHidden/>
              </w:rPr>
              <w:fldChar w:fldCharType="separate"/>
            </w:r>
            <w:r>
              <w:rPr>
                <w:noProof/>
                <w:webHidden/>
              </w:rPr>
              <w:t>8</w:t>
            </w:r>
            <w:r>
              <w:rPr>
                <w:noProof/>
                <w:webHidden/>
              </w:rPr>
              <w:fldChar w:fldCharType="end"/>
            </w:r>
          </w:hyperlink>
        </w:p>
        <w:p w:rsidR="00C35597" w:rsidRDefault="00C35597">
          <w:pPr>
            <w:pStyle w:val="Inhopg1"/>
            <w:tabs>
              <w:tab w:val="left" w:pos="380"/>
              <w:tab w:val="right" w:leader="dot" w:pos="9798"/>
            </w:tabs>
            <w:rPr>
              <w:rFonts w:eastAsiaTheme="minorEastAsia" w:cstheme="minorBidi"/>
              <w:noProof/>
              <w:sz w:val="22"/>
              <w:szCs w:val="22"/>
            </w:rPr>
          </w:pPr>
          <w:hyperlink w:anchor="_Toc180408842" w:history="1">
            <w:r w:rsidRPr="005F0B3C">
              <w:rPr>
                <w:rStyle w:val="Hyperlink"/>
                <w:noProof/>
              </w:rPr>
              <w:t>3.</w:t>
            </w:r>
            <w:r>
              <w:rPr>
                <w:rFonts w:eastAsiaTheme="minorEastAsia" w:cstheme="minorBidi"/>
                <w:noProof/>
                <w:sz w:val="22"/>
                <w:szCs w:val="22"/>
              </w:rPr>
              <w:tab/>
            </w:r>
            <w:r w:rsidRPr="005F0B3C">
              <w:rPr>
                <w:rStyle w:val="Hyperlink"/>
                <w:noProof/>
              </w:rPr>
              <w:t>De opdrachtgever</w:t>
            </w:r>
            <w:r>
              <w:rPr>
                <w:noProof/>
                <w:webHidden/>
              </w:rPr>
              <w:tab/>
            </w:r>
            <w:r>
              <w:rPr>
                <w:noProof/>
                <w:webHidden/>
              </w:rPr>
              <w:fldChar w:fldCharType="begin"/>
            </w:r>
            <w:r>
              <w:rPr>
                <w:noProof/>
                <w:webHidden/>
              </w:rPr>
              <w:instrText xml:space="preserve"> PAGEREF _Toc180408842 \h </w:instrText>
            </w:r>
            <w:r>
              <w:rPr>
                <w:noProof/>
                <w:webHidden/>
              </w:rPr>
            </w:r>
            <w:r>
              <w:rPr>
                <w:noProof/>
                <w:webHidden/>
              </w:rPr>
              <w:fldChar w:fldCharType="separate"/>
            </w:r>
            <w:r>
              <w:rPr>
                <w:noProof/>
                <w:webHidden/>
              </w:rPr>
              <w:t>9</w:t>
            </w:r>
            <w:r>
              <w:rPr>
                <w:noProof/>
                <w:webHidden/>
              </w:rPr>
              <w:fldChar w:fldCharType="end"/>
            </w:r>
          </w:hyperlink>
        </w:p>
        <w:p w:rsidR="00C35597" w:rsidRDefault="00C35597">
          <w:pPr>
            <w:pStyle w:val="Inhopg2"/>
            <w:tabs>
              <w:tab w:val="left" w:pos="880"/>
              <w:tab w:val="right" w:leader="dot" w:pos="9798"/>
            </w:tabs>
            <w:rPr>
              <w:rFonts w:eastAsiaTheme="minorEastAsia" w:cstheme="minorBidi"/>
              <w:noProof/>
              <w:sz w:val="22"/>
              <w:szCs w:val="22"/>
            </w:rPr>
          </w:pPr>
          <w:hyperlink w:anchor="_Toc180408843" w:history="1">
            <w:r w:rsidRPr="005F0B3C">
              <w:rPr>
                <w:rStyle w:val="Hyperlink"/>
                <w:noProof/>
                <w14:scene3d>
                  <w14:camera w14:prst="orthographicFront"/>
                  <w14:lightRig w14:rig="threePt" w14:dir="t">
                    <w14:rot w14:lat="0" w14:lon="0" w14:rev="0"/>
                  </w14:lightRig>
                </w14:scene3d>
              </w:rPr>
              <w:t>3.1</w:t>
            </w:r>
            <w:r>
              <w:rPr>
                <w:rFonts w:eastAsiaTheme="minorEastAsia" w:cstheme="minorBidi"/>
                <w:noProof/>
                <w:sz w:val="22"/>
                <w:szCs w:val="22"/>
              </w:rPr>
              <w:tab/>
            </w:r>
            <w:r w:rsidRPr="005F0B3C">
              <w:rPr>
                <w:rStyle w:val="Hyperlink"/>
                <w:noProof/>
              </w:rPr>
              <w:t>Gemeente Lansingerland</w:t>
            </w:r>
            <w:r>
              <w:rPr>
                <w:noProof/>
                <w:webHidden/>
              </w:rPr>
              <w:tab/>
            </w:r>
            <w:r>
              <w:rPr>
                <w:noProof/>
                <w:webHidden/>
              </w:rPr>
              <w:fldChar w:fldCharType="begin"/>
            </w:r>
            <w:r>
              <w:rPr>
                <w:noProof/>
                <w:webHidden/>
              </w:rPr>
              <w:instrText xml:space="preserve"> PAGEREF _Toc180408843 \h </w:instrText>
            </w:r>
            <w:r>
              <w:rPr>
                <w:noProof/>
                <w:webHidden/>
              </w:rPr>
            </w:r>
            <w:r>
              <w:rPr>
                <w:noProof/>
                <w:webHidden/>
              </w:rPr>
              <w:fldChar w:fldCharType="separate"/>
            </w:r>
            <w:r>
              <w:rPr>
                <w:noProof/>
                <w:webHidden/>
              </w:rPr>
              <w:t>9</w:t>
            </w:r>
            <w:r>
              <w:rPr>
                <w:noProof/>
                <w:webHidden/>
              </w:rPr>
              <w:fldChar w:fldCharType="end"/>
            </w:r>
          </w:hyperlink>
        </w:p>
        <w:p w:rsidR="00C35597" w:rsidRDefault="00C35597">
          <w:pPr>
            <w:pStyle w:val="Inhopg2"/>
            <w:tabs>
              <w:tab w:val="left" w:pos="880"/>
              <w:tab w:val="right" w:leader="dot" w:pos="9798"/>
            </w:tabs>
            <w:rPr>
              <w:rFonts w:eastAsiaTheme="minorEastAsia" w:cstheme="minorBidi"/>
              <w:noProof/>
              <w:sz w:val="22"/>
              <w:szCs w:val="22"/>
            </w:rPr>
          </w:pPr>
          <w:hyperlink w:anchor="_Toc180408844" w:history="1">
            <w:r w:rsidRPr="005F0B3C">
              <w:rPr>
                <w:rStyle w:val="Hyperlink"/>
                <w:noProof/>
                <w14:scene3d>
                  <w14:camera w14:prst="orthographicFront"/>
                  <w14:lightRig w14:rig="threePt" w14:dir="t">
                    <w14:rot w14:lat="0" w14:lon="0" w14:rev="0"/>
                  </w14:lightRig>
                </w14:scene3d>
              </w:rPr>
              <w:t>3.2</w:t>
            </w:r>
            <w:r>
              <w:rPr>
                <w:rFonts w:eastAsiaTheme="minorEastAsia" w:cstheme="minorBidi"/>
                <w:noProof/>
                <w:sz w:val="22"/>
                <w:szCs w:val="22"/>
              </w:rPr>
              <w:tab/>
            </w:r>
            <w:r w:rsidRPr="005F0B3C">
              <w:rPr>
                <w:rStyle w:val="Hyperlink"/>
                <w:noProof/>
              </w:rPr>
              <w:t>Gemeentelijke organisatie</w:t>
            </w:r>
            <w:r>
              <w:rPr>
                <w:noProof/>
                <w:webHidden/>
              </w:rPr>
              <w:tab/>
            </w:r>
            <w:r>
              <w:rPr>
                <w:noProof/>
                <w:webHidden/>
              </w:rPr>
              <w:fldChar w:fldCharType="begin"/>
            </w:r>
            <w:r>
              <w:rPr>
                <w:noProof/>
                <w:webHidden/>
              </w:rPr>
              <w:instrText xml:space="preserve"> PAGEREF _Toc180408844 \h </w:instrText>
            </w:r>
            <w:r>
              <w:rPr>
                <w:noProof/>
                <w:webHidden/>
              </w:rPr>
            </w:r>
            <w:r>
              <w:rPr>
                <w:noProof/>
                <w:webHidden/>
              </w:rPr>
              <w:fldChar w:fldCharType="separate"/>
            </w:r>
            <w:r>
              <w:rPr>
                <w:noProof/>
                <w:webHidden/>
              </w:rPr>
              <w:t>9</w:t>
            </w:r>
            <w:r>
              <w:rPr>
                <w:noProof/>
                <w:webHidden/>
              </w:rPr>
              <w:fldChar w:fldCharType="end"/>
            </w:r>
          </w:hyperlink>
        </w:p>
        <w:p w:rsidR="00C35597" w:rsidRDefault="00C35597">
          <w:pPr>
            <w:pStyle w:val="Inhopg2"/>
            <w:tabs>
              <w:tab w:val="left" w:pos="880"/>
              <w:tab w:val="right" w:leader="dot" w:pos="9798"/>
            </w:tabs>
            <w:rPr>
              <w:rFonts w:eastAsiaTheme="minorEastAsia" w:cstheme="minorBidi"/>
              <w:noProof/>
              <w:sz w:val="22"/>
              <w:szCs w:val="22"/>
            </w:rPr>
          </w:pPr>
          <w:hyperlink w:anchor="_Toc180408845" w:history="1">
            <w:r w:rsidRPr="005F0B3C">
              <w:rPr>
                <w:rStyle w:val="Hyperlink"/>
                <w:noProof/>
                <w14:scene3d>
                  <w14:camera w14:prst="orthographicFront"/>
                  <w14:lightRig w14:rig="threePt" w14:dir="t">
                    <w14:rot w14:lat="0" w14:lon="0" w14:rev="0"/>
                  </w14:lightRig>
                </w14:scene3d>
              </w:rPr>
              <w:t>3.3</w:t>
            </w:r>
            <w:r>
              <w:rPr>
                <w:rFonts w:eastAsiaTheme="minorEastAsia" w:cstheme="minorBidi"/>
                <w:noProof/>
                <w:sz w:val="22"/>
                <w:szCs w:val="22"/>
              </w:rPr>
              <w:tab/>
            </w:r>
            <w:r w:rsidRPr="005F0B3C">
              <w:rPr>
                <w:rStyle w:val="Hyperlink"/>
                <w:noProof/>
              </w:rPr>
              <w:t>Inkoop- en aanbestedingsbeleid</w:t>
            </w:r>
            <w:r>
              <w:rPr>
                <w:noProof/>
                <w:webHidden/>
              </w:rPr>
              <w:tab/>
            </w:r>
            <w:r>
              <w:rPr>
                <w:noProof/>
                <w:webHidden/>
              </w:rPr>
              <w:fldChar w:fldCharType="begin"/>
            </w:r>
            <w:r>
              <w:rPr>
                <w:noProof/>
                <w:webHidden/>
              </w:rPr>
              <w:instrText xml:space="preserve"> PAGEREF _Toc180408845 \h </w:instrText>
            </w:r>
            <w:r>
              <w:rPr>
                <w:noProof/>
                <w:webHidden/>
              </w:rPr>
            </w:r>
            <w:r>
              <w:rPr>
                <w:noProof/>
                <w:webHidden/>
              </w:rPr>
              <w:fldChar w:fldCharType="separate"/>
            </w:r>
            <w:r>
              <w:rPr>
                <w:noProof/>
                <w:webHidden/>
              </w:rPr>
              <w:t>9</w:t>
            </w:r>
            <w:r>
              <w:rPr>
                <w:noProof/>
                <w:webHidden/>
              </w:rPr>
              <w:fldChar w:fldCharType="end"/>
            </w:r>
          </w:hyperlink>
        </w:p>
        <w:p w:rsidR="00C35597" w:rsidRDefault="00C35597">
          <w:pPr>
            <w:pStyle w:val="Inhopg1"/>
            <w:tabs>
              <w:tab w:val="left" w:pos="380"/>
              <w:tab w:val="right" w:leader="dot" w:pos="9798"/>
            </w:tabs>
            <w:rPr>
              <w:rFonts w:eastAsiaTheme="minorEastAsia" w:cstheme="minorBidi"/>
              <w:noProof/>
              <w:sz w:val="22"/>
              <w:szCs w:val="22"/>
            </w:rPr>
          </w:pPr>
          <w:hyperlink w:anchor="_Toc180408846" w:history="1">
            <w:r w:rsidRPr="005F0B3C">
              <w:rPr>
                <w:rStyle w:val="Hyperlink"/>
                <w:noProof/>
              </w:rPr>
              <w:t>4.</w:t>
            </w:r>
            <w:r>
              <w:rPr>
                <w:rFonts w:eastAsiaTheme="minorEastAsia" w:cstheme="minorBidi"/>
                <w:noProof/>
                <w:sz w:val="22"/>
                <w:szCs w:val="22"/>
              </w:rPr>
              <w:tab/>
            </w:r>
            <w:r w:rsidRPr="005F0B3C">
              <w:rPr>
                <w:rStyle w:val="Hyperlink"/>
                <w:noProof/>
              </w:rPr>
              <w:t>De aanbesteding</w:t>
            </w:r>
            <w:r>
              <w:rPr>
                <w:noProof/>
                <w:webHidden/>
              </w:rPr>
              <w:tab/>
            </w:r>
            <w:r>
              <w:rPr>
                <w:noProof/>
                <w:webHidden/>
              </w:rPr>
              <w:fldChar w:fldCharType="begin"/>
            </w:r>
            <w:r>
              <w:rPr>
                <w:noProof/>
                <w:webHidden/>
              </w:rPr>
              <w:instrText xml:space="preserve"> PAGEREF _Toc180408846 \h </w:instrText>
            </w:r>
            <w:r>
              <w:rPr>
                <w:noProof/>
                <w:webHidden/>
              </w:rPr>
            </w:r>
            <w:r>
              <w:rPr>
                <w:noProof/>
                <w:webHidden/>
              </w:rPr>
              <w:fldChar w:fldCharType="separate"/>
            </w:r>
            <w:r>
              <w:rPr>
                <w:noProof/>
                <w:webHidden/>
              </w:rPr>
              <w:t>10</w:t>
            </w:r>
            <w:r>
              <w:rPr>
                <w:noProof/>
                <w:webHidden/>
              </w:rPr>
              <w:fldChar w:fldCharType="end"/>
            </w:r>
          </w:hyperlink>
        </w:p>
        <w:p w:rsidR="00C35597" w:rsidRDefault="00C35597">
          <w:pPr>
            <w:pStyle w:val="Inhopg2"/>
            <w:tabs>
              <w:tab w:val="left" w:pos="880"/>
              <w:tab w:val="right" w:leader="dot" w:pos="9798"/>
            </w:tabs>
            <w:rPr>
              <w:rFonts w:eastAsiaTheme="minorEastAsia" w:cstheme="minorBidi"/>
              <w:noProof/>
              <w:sz w:val="22"/>
              <w:szCs w:val="22"/>
            </w:rPr>
          </w:pPr>
          <w:hyperlink w:anchor="_Toc180408847" w:history="1">
            <w:r w:rsidRPr="005F0B3C">
              <w:rPr>
                <w:rStyle w:val="Hyperlink"/>
                <w:noProof/>
                <w14:scene3d>
                  <w14:camera w14:prst="orthographicFront"/>
                  <w14:lightRig w14:rig="threePt" w14:dir="t">
                    <w14:rot w14:lat="0" w14:lon="0" w14:rev="0"/>
                  </w14:lightRig>
                </w14:scene3d>
              </w:rPr>
              <w:t>4.1</w:t>
            </w:r>
            <w:r>
              <w:rPr>
                <w:rFonts w:eastAsiaTheme="minorEastAsia" w:cstheme="minorBidi"/>
                <w:noProof/>
                <w:sz w:val="22"/>
                <w:szCs w:val="22"/>
              </w:rPr>
              <w:tab/>
            </w:r>
            <w:r w:rsidRPr="005F0B3C">
              <w:rPr>
                <w:rStyle w:val="Hyperlink"/>
                <w:noProof/>
              </w:rPr>
              <w:t>Aanleiding van de aanbesteding</w:t>
            </w:r>
            <w:r>
              <w:rPr>
                <w:noProof/>
                <w:webHidden/>
              </w:rPr>
              <w:tab/>
            </w:r>
            <w:r>
              <w:rPr>
                <w:noProof/>
                <w:webHidden/>
              </w:rPr>
              <w:fldChar w:fldCharType="begin"/>
            </w:r>
            <w:r>
              <w:rPr>
                <w:noProof/>
                <w:webHidden/>
              </w:rPr>
              <w:instrText xml:space="preserve"> PAGEREF _Toc180408847 \h </w:instrText>
            </w:r>
            <w:r>
              <w:rPr>
                <w:noProof/>
                <w:webHidden/>
              </w:rPr>
            </w:r>
            <w:r>
              <w:rPr>
                <w:noProof/>
                <w:webHidden/>
              </w:rPr>
              <w:fldChar w:fldCharType="separate"/>
            </w:r>
            <w:r>
              <w:rPr>
                <w:noProof/>
                <w:webHidden/>
              </w:rPr>
              <w:t>10</w:t>
            </w:r>
            <w:r>
              <w:rPr>
                <w:noProof/>
                <w:webHidden/>
              </w:rPr>
              <w:fldChar w:fldCharType="end"/>
            </w:r>
          </w:hyperlink>
        </w:p>
        <w:p w:rsidR="00C35597" w:rsidRDefault="00C35597">
          <w:pPr>
            <w:pStyle w:val="Inhopg2"/>
            <w:tabs>
              <w:tab w:val="left" w:pos="880"/>
              <w:tab w:val="right" w:leader="dot" w:pos="9798"/>
            </w:tabs>
            <w:rPr>
              <w:rFonts w:eastAsiaTheme="minorEastAsia" w:cstheme="minorBidi"/>
              <w:noProof/>
              <w:sz w:val="22"/>
              <w:szCs w:val="22"/>
            </w:rPr>
          </w:pPr>
          <w:hyperlink w:anchor="_Toc180408848" w:history="1">
            <w:r w:rsidRPr="005F0B3C">
              <w:rPr>
                <w:rStyle w:val="Hyperlink"/>
                <w:noProof/>
                <w14:scene3d>
                  <w14:camera w14:prst="orthographicFront"/>
                  <w14:lightRig w14:rig="threePt" w14:dir="t">
                    <w14:rot w14:lat="0" w14:lon="0" w14:rev="0"/>
                  </w14:lightRig>
                </w14:scene3d>
              </w:rPr>
              <w:t>4.2</w:t>
            </w:r>
            <w:r>
              <w:rPr>
                <w:rFonts w:eastAsiaTheme="minorEastAsia" w:cstheme="minorBidi"/>
                <w:noProof/>
                <w:sz w:val="22"/>
                <w:szCs w:val="22"/>
              </w:rPr>
              <w:tab/>
            </w:r>
            <w:r w:rsidRPr="005F0B3C">
              <w:rPr>
                <w:rStyle w:val="Hyperlink"/>
                <w:noProof/>
              </w:rPr>
              <w:t>Wijze van aanbesteding</w:t>
            </w:r>
            <w:r>
              <w:rPr>
                <w:noProof/>
                <w:webHidden/>
              </w:rPr>
              <w:tab/>
            </w:r>
            <w:r>
              <w:rPr>
                <w:noProof/>
                <w:webHidden/>
              </w:rPr>
              <w:fldChar w:fldCharType="begin"/>
            </w:r>
            <w:r>
              <w:rPr>
                <w:noProof/>
                <w:webHidden/>
              </w:rPr>
              <w:instrText xml:space="preserve"> PAGEREF _Toc180408848 \h </w:instrText>
            </w:r>
            <w:r>
              <w:rPr>
                <w:noProof/>
                <w:webHidden/>
              </w:rPr>
            </w:r>
            <w:r>
              <w:rPr>
                <w:noProof/>
                <w:webHidden/>
              </w:rPr>
              <w:fldChar w:fldCharType="separate"/>
            </w:r>
            <w:r>
              <w:rPr>
                <w:noProof/>
                <w:webHidden/>
              </w:rPr>
              <w:t>10</w:t>
            </w:r>
            <w:r>
              <w:rPr>
                <w:noProof/>
                <w:webHidden/>
              </w:rPr>
              <w:fldChar w:fldCharType="end"/>
            </w:r>
          </w:hyperlink>
        </w:p>
        <w:p w:rsidR="00C35597" w:rsidRDefault="00C35597">
          <w:pPr>
            <w:pStyle w:val="Inhopg2"/>
            <w:tabs>
              <w:tab w:val="left" w:pos="880"/>
              <w:tab w:val="right" w:leader="dot" w:pos="9798"/>
            </w:tabs>
            <w:rPr>
              <w:rFonts w:eastAsiaTheme="minorEastAsia" w:cstheme="minorBidi"/>
              <w:noProof/>
              <w:sz w:val="22"/>
              <w:szCs w:val="22"/>
            </w:rPr>
          </w:pPr>
          <w:hyperlink w:anchor="_Toc180408849" w:history="1">
            <w:r w:rsidRPr="005F0B3C">
              <w:rPr>
                <w:rStyle w:val="Hyperlink"/>
                <w:noProof/>
                <w14:scene3d>
                  <w14:camera w14:prst="orthographicFront"/>
                  <w14:lightRig w14:rig="threePt" w14:dir="t">
                    <w14:rot w14:lat="0" w14:lon="0" w14:rev="0"/>
                  </w14:lightRig>
                </w14:scene3d>
              </w:rPr>
              <w:t>4.3</w:t>
            </w:r>
            <w:r>
              <w:rPr>
                <w:rFonts w:eastAsiaTheme="minorEastAsia" w:cstheme="minorBidi"/>
                <w:noProof/>
                <w:sz w:val="22"/>
                <w:szCs w:val="22"/>
              </w:rPr>
              <w:tab/>
            </w:r>
            <w:r w:rsidRPr="005F0B3C">
              <w:rPr>
                <w:rStyle w:val="Hyperlink"/>
                <w:noProof/>
              </w:rPr>
              <w:t>Resultaat van de aanbesteding</w:t>
            </w:r>
            <w:r>
              <w:rPr>
                <w:noProof/>
                <w:webHidden/>
              </w:rPr>
              <w:tab/>
            </w:r>
            <w:r>
              <w:rPr>
                <w:noProof/>
                <w:webHidden/>
              </w:rPr>
              <w:fldChar w:fldCharType="begin"/>
            </w:r>
            <w:r>
              <w:rPr>
                <w:noProof/>
                <w:webHidden/>
              </w:rPr>
              <w:instrText xml:space="preserve"> PAGEREF _Toc180408849 \h </w:instrText>
            </w:r>
            <w:r>
              <w:rPr>
                <w:noProof/>
                <w:webHidden/>
              </w:rPr>
            </w:r>
            <w:r>
              <w:rPr>
                <w:noProof/>
                <w:webHidden/>
              </w:rPr>
              <w:fldChar w:fldCharType="separate"/>
            </w:r>
            <w:r>
              <w:rPr>
                <w:noProof/>
                <w:webHidden/>
              </w:rPr>
              <w:t>10</w:t>
            </w:r>
            <w:r>
              <w:rPr>
                <w:noProof/>
                <w:webHidden/>
              </w:rPr>
              <w:fldChar w:fldCharType="end"/>
            </w:r>
          </w:hyperlink>
        </w:p>
        <w:p w:rsidR="00C35597" w:rsidRDefault="00C35597">
          <w:pPr>
            <w:pStyle w:val="Inhopg2"/>
            <w:tabs>
              <w:tab w:val="left" w:pos="880"/>
              <w:tab w:val="right" w:leader="dot" w:pos="9798"/>
            </w:tabs>
            <w:rPr>
              <w:rFonts w:eastAsiaTheme="minorEastAsia" w:cstheme="minorBidi"/>
              <w:noProof/>
              <w:sz w:val="22"/>
              <w:szCs w:val="22"/>
            </w:rPr>
          </w:pPr>
          <w:hyperlink w:anchor="_Toc180408850" w:history="1">
            <w:r w:rsidRPr="005F0B3C">
              <w:rPr>
                <w:rStyle w:val="Hyperlink"/>
                <w:noProof/>
                <w14:scene3d>
                  <w14:camera w14:prst="orthographicFront"/>
                  <w14:lightRig w14:rig="threePt" w14:dir="t">
                    <w14:rot w14:lat="0" w14:lon="0" w14:rev="0"/>
                  </w14:lightRig>
                </w14:scene3d>
              </w:rPr>
              <w:t>4.4</w:t>
            </w:r>
            <w:r>
              <w:rPr>
                <w:rFonts w:eastAsiaTheme="minorEastAsia" w:cstheme="minorBidi"/>
                <w:noProof/>
                <w:sz w:val="22"/>
                <w:szCs w:val="22"/>
              </w:rPr>
              <w:tab/>
            </w:r>
            <w:r w:rsidRPr="005F0B3C">
              <w:rPr>
                <w:rStyle w:val="Hyperlink"/>
                <w:noProof/>
              </w:rPr>
              <w:t>Percelen</w:t>
            </w:r>
            <w:r>
              <w:rPr>
                <w:noProof/>
                <w:webHidden/>
              </w:rPr>
              <w:tab/>
            </w:r>
            <w:r>
              <w:rPr>
                <w:noProof/>
                <w:webHidden/>
              </w:rPr>
              <w:fldChar w:fldCharType="begin"/>
            </w:r>
            <w:r>
              <w:rPr>
                <w:noProof/>
                <w:webHidden/>
              </w:rPr>
              <w:instrText xml:space="preserve"> PAGEREF _Toc180408850 \h </w:instrText>
            </w:r>
            <w:r>
              <w:rPr>
                <w:noProof/>
                <w:webHidden/>
              </w:rPr>
            </w:r>
            <w:r>
              <w:rPr>
                <w:noProof/>
                <w:webHidden/>
              </w:rPr>
              <w:fldChar w:fldCharType="separate"/>
            </w:r>
            <w:r>
              <w:rPr>
                <w:noProof/>
                <w:webHidden/>
              </w:rPr>
              <w:t>10</w:t>
            </w:r>
            <w:r>
              <w:rPr>
                <w:noProof/>
                <w:webHidden/>
              </w:rPr>
              <w:fldChar w:fldCharType="end"/>
            </w:r>
          </w:hyperlink>
        </w:p>
        <w:p w:rsidR="00C35597" w:rsidRDefault="00C35597">
          <w:pPr>
            <w:pStyle w:val="Inhopg2"/>
            <w:tabs>
              <w:tab w:val="left" w:pos="880"/>
              <w:tab w:val="right" w:leader="dot" w:pos="9798"/>
            </w:tabs>
            <w:rPr>
              <w:rFonts w:eastAsiaTheme="minorEastAsia" w:cstheme="minorBidi"/>
              <w:noProof/>
              <w:sz w:val="22"/>
              <w:szCs w:val="22"/>
            </w:rPr>
          </w:pPr>
          <w:hyperlink w:anchor="_Toc180408851" w:history="1">
            <w:r w:rsidRPr="005F0B3C">
              <w:rPr>
                <w:rStyle w:val="Hyperlink"/>
                <w:noProof/>
                <w14:scene3d>
                  <w14:camera w14:prst="orthographicFront"/>
                  <w14:lightRig w14:rig="threePt" w14:dir="t">
                    <w14:rot w14:lat="0" w14:lon="0" w14:rev="0"/>
                  </w14:lightRig>
                </w14:scene3d>
              </w:rPr>
              <w:t>4.5</w:t>
            </w:r>
            <w:r>
              <w:rPr>
                <w:rFonts w:eastAsiaTheme="minorEastAsia" w:cstheme="minorBidi"/>
                <w:noProof/>
                <w:sz w:val="22"/>
                <w:szCs w:val="22"/>
              </w:rPr>
              <w:tab/>
            </w:r>
            <w:r w:rsidRPr="005F0B3C">
              <w:rPr>
                <w:rStyle w:val="Hyperlink"/>
                <w:noProof/>
              </w:rPr>
              <w:t>Toelichting samenvoegen van opdrachten / toelichting percelen</w:t>
            </w:r>
            <w:r>
              <w:rPr>
                <w:noProof/>
                <w:webHidden/>
              </w:rPr>
              <w:tab/>
            </w:r>
            <w:r>
              <w:rPr>
                <w:noProof/>
                <w:webHidden/>
              </w:rPr>
              <w:fldChar w:fldCharType="begin"/>
            </w:r>
            <w:r>
              <w:rPr>
                <w:noProof/>
                <w:webHidden/>
              </w:rPr>
              <w:instrText xml:space="preserve"> PAGEREF _Toc180408851 \h </w:instrText>
            </w:r>
            <w:r>
              <w:rPr>
                <w:noProof/>
                <w:webHidden/>
              </w:rPr>
            </w:r>
            <w:r>
              <w:rPr>
                <w:noProof/>
                <w:webHidden/>
              </w:rPr>
              <w:fldChar w:fldCharType="separate"/>
            </w:r>
            <w:r>
              <w:rPr>
                <w:noProof/>
                <w:webHidden/>
              </w:rPr>
              <w:t>11</w:t>
            </w:r>
            <w:r>
              <w:rPr>
                <w:noProof/>
                <w:webHidden/>
              </w:rPr>
              <w:fldChar w:fldCharType="end"/>
            </w:r>
          </w:hyperlink>
        </w:p>
        <w:p w:rsidR="00C35597" w:rsidRDefault="00C35597">
          <w:pPr>
            <w:pStyle w:val="Inhopg1"/>
            <w:tabs>
              <w:tab w:val="left" w:pos="380"/>
              <w:tab w:val="right" w:leader="dot" w:pos="9798"/>
            </w:tabs>
            <w:rPr>
              <w:rFonts w:eastAsiaTheme="minorEastAsia" w:cstheme="minorBidi"/>
              <w:noProof/>
              <w:sz w:val="22"/>
              <w:szCs w:val="22"/>
            </w:rPr>
          </w:pPr>
          <w:hyperlink w:anchor="_Toc180408852" w:history="1">
            <w:r w:rsidRPr="005F0B3C">
              <w:rPr>
                <w:rStyle w:val="Hyperlink"/>
                <w:noProof/>
              </w:rPr>
              <w:t>5.</w:t>
            </w:r>
            <w:r>
              <w:rPr>
                <w:rFonts w:eastAsiaTheme="minorEastAsia" w:cstheme="minorBidi"/>
                <w:noProof/>
                <w:sz w:val="22"/>
                <w:szCs w:val="22"/>
              </w:rPr>
              <w:tab/>
            </w:r>
            <w:r w:rsidRPr="005F0B3C">
              <w:rPr>
                <w:rStyle w:val="Hyperlink"/>
                <w:noProof/>
              </w:rPr>
              <w:t>De opdracht</w:t>
            </w:r>
            <w:r>
              <w:rPr>
                <w:noProof/>
                <w:webHidden/>
              </w:rPr>
              <w:tab/>
            </w:r>
            <w:r>
              <w:rPr>
                <w:noProof/>
                <w:webHidden/>
              </w:rPr>
              <w:fldChar w:fldCharType="begin"/>
            </w:r>
            <w:r>
              <w:rPr>
                <w:noProof/>
                <w:webHidden/>
              </w:rPr>
              <w:instrText xml:space="preserve"> PAGEREF _Toc180408852 \h </w:instrText>
            </w:r>
            <w:r>
              <w:rPr>
                <w:noProof/>
                <w:webHidden/>
              </w:rPr>
            </w:r>
            <w:r>
              <w:rPr>
                <w:noProof/>
                <w:webHidden/>
              </w:rPr>
              <w:fldChar w:fldCharType="separate"/>
            </w:r>
            <w:r>
              <w:rPr>
                <w:noProof/>
                <w:webHidden/>
              </w:rPr>
              <w:t>12</w:t>
            </w:r>
            <w:r>
              <w:rPr>
                <w:noProof/>
                <w:webHidden/>
              </w:rPr>
              <w:fldChar w:fldCharType="end"/>
            </w:r>
          </w:hyperlink>
        </w:p>
        <w:p w:rsidR="00C35597" w:rsidRDefault="00C35597">
          <w:pPr>
            <w:pStyle w:val="Inhopg2"/>
            <w:tabs>
              <w:tab w:val="left" w:pos="880"/>
              <w:tab w:val="right" w:leader="dot" w:pos="9798"/>
            </w:tabs>
            <w:rPr>
              <w:rFonts w:eastAsiaTheme="minorEastAsia" w:cstheme="minorBidi"/>
              <w:noProof/>
              <w:sz w:val="22"/>
              <w:szCs w:val="22"/>
            </w:rPr>
          </w:pPr>
          <w:hyperlink w:anchor="_Toc180408853" w:history="1">
            <w:r w:rsidRPr="005F0B3C">
              <w:rPr>
                <w:rStyle w:val="Hyperlink"/>
                <w:noProof/>
                <w14:scene3d>
                  <w14:camera w14:prst="orthographicFront"/>
                  <w14:lightRig w14:rig="threePt" w14:dir="t">
                    <w14:rot w14:lat="0" w14:lon="0" w14:rev="0"/>
                  </w14:lightRig>
                </w14:scene3d>
              </w:rPr>
              <w:t>5.1</w:t>
            </w:r>
            <w:r>
              <w:rPr>
                <w:rFonts w:eastAsiaTheme="minorEastAsia" w:cstheme="minorBidi"/>
                <w:noProof/>
                <w:sz w:val="22"/>
                <w:szCs w:val="22"/>
              </w:rPr>
              <w:tab/>
            </w:r>
            <w:r w:rsidRPr="005F0B3C">
              <w:rPr>
                <w:rStyle w:val="Hyperlink"/>
                <w:noProof/>
              </w:rPr>
              <w:t>Inhoud van de opdracht</w:t>
            </w:r>
            <w:r>
              <w:rPr>
                <w:noProof/>
                <w:webHidden/>
              </w:rPr>
              <w:tab/>
            </w:r>
            <w:r>
              <w:rPr>
                <w:noProof/>
                <w:webHidden/>
              </w:rPr>
              <w:fldChar w:fldCharType="begin"/>
            </w:r>
            <w:r>
              <w:rPr>
                <w:noProof/>
                <w:webHidden/>
              </w:rPr>
              <w:instrText xml:space="preserve"> PAGEREF _Toc180408853 \h </w:instrText>
            </w:r>
            <w:r>
              <w:rPr>
                <w:noProof/>
                <w:webHidden/>
              </w:rPr>
            </w:r>
            <w:r>
              <w:rPr>
                <w:noProof/>
                <w:webHidden/>
              </w:rPr>
              <w:fldChar w:fldCharType="separate"/>
            </w:r>
            <w:r>
              <w:rPr>
                <w:noProof/>
                <w:webHidden/>
              </w:rPr>
              <w:t>12</w:t>
            </w:r>
            <w:r>
              <w:rPr>
                <w:noProof/>
                <w:webHidden/>
              </w:rPr>
              <w:fldChar w:fldCharType="end"/>
            </w:r>
          </w:hyperlink>
        </w:p>
        <w:p w:rsidR="00C35597" w:rsidRDefault="00C35597">
          <w:pPr>
            <w:pStyle w:val="Inhopg2"/>
            <w:tabs>
              <w:tab w:val="left" w:pos="880"/>
              <w:tab w:val="right" w:leader="dot" w:pos="9798"/>
            </w:tabs>
            <w:rPr>
              <w:rFonts w:eastAsiaTheme="minorEastAsia" w:cstheme="minorBidi"/>
              <w:noProof/>
              <w:sz w:val="22"/>
              <w:szCs w:val="22"/>
            </w:rPr>
          </w:pPr>
          <w:hyperlink w:anchor="_Toc180408854" w:history="1">
            <w:r w:rsidRPr="005F0B3C">
              <w:rPr>
                <w:rStyle w:val="Hyperlink"/>
                <w:noProof/>
                <w14:scene3d>
                  <w14:camera w14:prst="orthographicFront"/>
                  <w14:lightRig w14:rig="threePt" w14:dir="t">
                    <w14:rot w14:lat="0" w14:lon="0" w14:rev="0"/>
                  </w14:lightRig>
                </w14:scene3d>
              </w:rPr>
              <w:t>5.2</w:t>
            </w:r>
            <w:r>
              <w:rPr>
                <w:rFonts w:eastAsiaTheme="minorEastAsia" w:cstheme="minorBidi"/>
                <w:noProof/>
                <w:sz w:val="22"/>
                <w:szCs w:val="22"/>
              </w:rPr>
              <w:tab/>
            </w:r>
            <w:r w:rsidRPr="005F0B3C">
              <w:rPr>
                <w:rStyle w:val="Hyperlink"/>
                <w:noProof/>
              </w:rPr>
              <w:t>Opdracht</w:t>
            </w:r>
            <w:r>
              <w:rPr>
                <w:noProof/>
                <w:webHidden/>
              </w:rPr>
              <w:tab/>
            </w:r>
            <w:r>
              <w:rPr>
                <w:noProof/>
                <w:webHidden/>
              </w:rPr>
              <w:fldChar w:fldCharType="begin"/>
            </w:r>
            <w:r>
              <w:rPr>
                <w:noProof/>
                <w:webHidden/>
              </w:rPr>
              <w:instrText xml:space="preserve"> PAGEREF _Toc180408854 \h </w:instrText>
            </w:r>
            <w:r>
              <w:rPr>
                <w:noProof/>
                <w:webHidden/>
              </w:rPr>
            </w:r>
            <w:r>
              <w:rPr>
                <w:noProof/>
                <w:webHidden/>
              </w:rPr>
              <w:fldChar w:fldCharType="separate"/>
            </w:r>
            <w:r>
              <w:rPr>
                <w:noProof/>
                <w:webHidden/>
              </w:rPr>
              <w:t>12</w:t>
            </w:r>
            <w:r>
              <w:rPr>
                <w:noProof/>
                <w:webHidden/>
              </w:rPr>
              <w:fldChar w:fldCharType="end"/>
            </w:r>
          </w:hyperlink>
        </w:p>
        <w:p w:rsidR="00C35597" w:rsidRDefault="00C35597">
          <w:pPr>
            <w:pStyle w:val="Inhopg2"/>
            <w:tabs>
              <w:tab w:val="left" w:pos="880"/>
              <w:tab w:val="right" w:leader="dot" w:pos="9798"/>
            </w:tabs>
            <w:rPr>
              <w:rFonts w:eastAsiaTheme="minorEastAsia" w:cstheme="minorBidi"/>
              <w:noProof/>
              <w:sz w:val="22"/>
              <w:szCs w:val="22"/>
            </w:rPr>
          </w:pPr>
          <w:hyperlink w:anchor="_Toc180408855" w:history="1">
            <w:r w:rsidRPr="005F0B3C">
              <w:rPr>
                <w:rStyle w:val="Hyperlink"/>
                <w:noProof/>
                <w14:scene3d>
                  <w14:camera w14:prst="orthographicFront"/>
                  <w14:lightRig w14:rig="threePt" w14:dir="t">
                    <w14:rot w14:lat="0" w14:lon="0" w14:rev="0"/>
                  </w14:lightRig>
                </w14:scene3d>
              </w:rPr>
              <w:t>5.3</w:t>
            </w:r>
            <w:r>
              <w:rPr>
                <w:rFonts w:eastAsiaTheme="minorEastAsia" w:cstheme="minorBidi"/>
                <w:noProof/>
                <w:sz w:val="22"/>
                <w:szCs w:val="22"/>
              </w:rPr>
              <w:tab/>
            </w:r>
            <w:r w:rsidRPr="005F0B3C">
              <w:rPr>
                <w:rStyle w:val="Hyperlink"/>
                <w:noProof/>
              </w:rPr>
              <w:t>Social Return</w:t>
            </w:r>
            <w:r>
              <w:rPr>
                <w:noProof/>
                <w:webHidden/>
              </w:rPr>
              <w:tab/>
            </w:r>
            <w:r>
              <w:rPr>
                <w:noProof/>
                <w:webHidden/>
              </w:rPr>
              <w:fldChar w:fldCharType="begin"/>
            </w:r>
            <w:r>
              <w:rPr>
                <w:noProof/>
                <w:webHidden/>
              </w:rPr>
              <w:instrText xml:space="preserve"> PAGEREF _Toc180408855 \h </w:instrText>
            </w:r>
            <w:r>
              <w:rPr>
                <w:noProof/>
                <w:webHidden/>
              </w:rPr>
            </w:r>
            <w:r>
              <w:rPr>
                <w:noProof/>
                <w:webHidden/>
              </w:rPr>
              <w:fldChar w:fldCharType="separate"/>
            </w:r>
            <w:r>
              <w:rPr>
                <w:noProof/>
                <w:webHidden/>
              </w:rPr>
              <w:t>12</w:t>
            </w:r>
            <w:r>
              <w:rPr>
                <w:noProof/>
                <w:webHidden/>
              </w:rPr>
              <w:fldChar w:fldCharType="end"/>
            </w:r>
          </w:hyperlink>
        </w:p>
        <w:p w:rsidR="00C35597" w:rsidRDefault="00C35597">
          <w:pPr>
            <w:pStyle w:val="Inhopg1"/>
            <w:tabs>
              <w:tab w:val="left" w:pos="380"/>
              <w:tab w:val="right" w:leader="dot" w:pos="9798"/>
            </w:tabs>
            <w:rPr>
              <w:rFonts w:eastAsiaTheme="minorEastAsia" w:cstheme="minorBidi"/>
              <w:noProof/>
              <w:sz w:val="22"/>
              <w:szCs w:val="22"/>
            </w:rPr>
          </w:pPr>
          <w:hyperlink w:anchor="_Toc180408856" w:history="1">
            <w:r w:rsidRPr="005F0B3C">
              <w:rPr>
                <w:rStyle w:val="Hyperlink"/>
                <w:noProof/>
              </w:rPr>
              <w:t>6.</w:t>
            </w:r>
            <w:r>
              <w:rPr>
                <w:rFonts w:eastAsiaTheme="minorEastAsia" w:cstheme="minorBidi"/>
                <w:noProof/>
                <w:sz w:val="22"/>
                <w:szCs w:val="22"/>
              </w:rPr>
              <w:tab/>
            </w:r>
            <w:r w:rsidRPr="005F0B3C">
              <w:rPr>
                <w:rStyle w:val="Hyperlink"/>
                <w:noProof/>
              </w:rPr>
              <w:t>De aanbestedingsprocedure</w:t>
            </w:r>
            <w:r>
              <w:rPr>
                <w:noProof/>
                <w:webHidden/>
              </w:rPr>
              <w:tab/>
            </w:r>
            <w:r>
              <w:rPr>
                <w:noProof/>
                <w:webHidden/>
              </w:rPr>
              <w:fldChar w:fldCharType="begin"/>
            </w:r>
            <w:r>
              <w:rPr>
                <w:noProof/>
                <w:webHidden/>
              </w:rPr>
              <w:instrText xml:space="preserve"> PAGEREF _Toc180408856 \h </w:instrText>
            </w:r>
            <w:r>
              <w:rPr>
                <w:noProof/>
                <w:webHidden/>
              </w:rPr>
            </w:r>
            <w:r>
              <w:rPr>
                <w:noProof/>
                <w:webHidden/>
              </w:rPr>
              <w:fldChar w:fldCharType="separate"/>
            </w:r>
            <w:r>
              <w:rPr>
                <w:noProof/>
                <w:webHidden/>
              </w:rPr>
              <w:t>13</w:t>
            </w:r>
            <w:r>
              <w:rPr>
                <w:noProof/>
                <w:webHidden/>
              </w:rPr>
              <w:fldChar w:fldCharType="end"/>
            </w:r>
          </w:hyperlink>
        </w:p>
        <w:p w:rsidR="00C35597" w:rsidRDefault="00C35597">
          <w:pPr>
            <w:pStyle w:val="Inhopg2"/>
            <w:tabs>
              <w:tab w:val="left" w:pos="880"/>
              <w:tab w:val="right" w:leader="dot" w:pos="9798"/>
            </w:tabs>
            <w:rPr>
              <w:rFonts w:eastAsiaTheme="minorEastAsia" w:cstheme="minorBidi"/>
              <w:noProof/>
              <w:sz w:val="22"/>
              <w:szCs w:val="22"/>
            </w:rPr>
          </w:pPr>
          <w:hyperlink w:anchor="_Toc180408857" w:history="1">
            <w:r w:rsidRPr="005F0B3C">
              <w:rPr>
                <w:rStyle w:val="Hyperlink"/>
                <w:noProof/>
                <w14:scene3d>
                  <w14:camera w14:prst="orthographicFront"/>
                  <w14:lightRig w14:rig="threePt" w14:dir="t">
                    <w14:rot w14:lat="0" w14:lon="0" w14:rev="0"/>
                  </w14:lightRig>
                </w14:scene3d>
              </w:rPr>
              <w:t>6.1</w:t>
            </w:r>
            <w:r>
              <w:rPr>
                <w:rFonts w:eastAsiaTheme="minorEastAsia" w:cstheme="minorBidi"/>
                <w:noProof/>
                <w:sz w:val="22"/>
                <w:szCs w:val="22"/>
              </w:rPr>
              <w:tab/>
            </w:r>
            <w:r w:rsidRPr="005F0B3C">
              <w:rPr>
                <w:rStyle w:val="Hyperlink"/>
                <w:noProof/>
              </w:rPr>
              <w:t>Digitaal aanbesteden via TenderNed</w:t>
            </w:r>
            <w:r>
              <w:rPr>
                <w:noProof/>
                <w:webHidden/>
              </w:rPr>
              <w:tab/>
            </w:r>
            <w:r>
              <w:rPr>
                <w:noProof/>
                <w:webHidden/>
              </w:rPr>
              <w:fldChar w:fldCharType="begin"/>
            </w:r>
            <w:r>
              <w:rPr>
                <w:noProof/>
                <w:webHidden/>
              </w:rPr>
              <w:instrText xml:space="preserve"> PAGEREF _Toc180408857 \h </w:instrText>
            </w:r>
            <w:r>
              <w:rPr>
                <w:noProof/>
                <w:webHidden/>
              </w:rPr>
            </w:r>
            <w:r>
              <w:rPr>
                <w:noProof/>
                <w:webHidden/>
              </w:rPr>
              <w:fldChar w:fldCharType="separate"/>
            </w:r>
            <w:r>
              <w:rPr>
                <w:noProof/>
                <w:webHidden/>
              </w:rPr>
              <w:t>13</w:t>
            </w:r>
            <w:r>
              <w:rPr>
                <w:noProof/>
                <w:webHidden/>
              </w:rPr>
              <w:fldChar w:fldCharType="end"/>
            </w:r>
          </w:hyperlink>
        </w:p>
        <w:p w:rsidR="00C35597" w:rsidRDefault="00C35597">
          <w:pPr>
            <w:pStyle w:val="Inhopg2"/>
            <w:tabs>
              <w:tab w:val="left" w:pos="880"/>
              <w:tab w:val="right" w:leader="dot" w:pos="9798"/>
            </w:tabs>
            <w:rPr>
              <w:rFonts w:eastAsiaTheme="minorEastAsia" w:cstheme="minorBidi"/>
              <w:noProof/>
              <w:sz w:val="22"/>
              <w:szCs w:val="22"/>
            </w:rPr>
          </w:pPr>
          <w:hyperlink w:anchor="_Toc180408858" w:history="1">
            <w:r w:rsidRPr="005F0B3C">
              <w:rPr>
                <w:rStyle w:val="Hyperlink"/>
                <w:noProof/>
                <w14:scene3d>
                  <w14:camera w14:prst="orthographicFront"/>
                  <w14:lightRig w14:rig="threePt" w14:dir="t">
                    <w14:rot w14:lat="0" w14:lon="0" w14:rev="0"/>
                  </w14:lightRig>
                </w14:scene3d>
              </w:rPr>
              <w:t>6.2</w:t>
            </w:r>
            <w:r>
              <w:rPr>
                <w:rFonts w:eastAsiaTheme="minorEastAsia" w:cstheme="minorBidi"/>
                <w:noProof/>
                <w:sz w:val="22"/>
                <w:szCs w:val="22"/>
              </w:rPr>
              <w:tab/>
            </w:r>
            <w:r w:rsidRPr="005F0B3C">
              <w:rPr>
                <w:rStyle w:val="Hyperlink"/>
                <w:noProof/>
              </w:rPr>
              <w:t>Planning van de aanbestedingsprocedure</w:t>
            </w:r>
            <w:r>
              <w:rPr>
                <w:noProof/>
                <w:webHidden/>
              </w:rPr>
              <w:tab/>
            </w:r>
            <w:r>
              <w:rPr>
                <w:noProof/>
                <w:webHidden/>
              </w:rPr>
              <w:fldChar w:fldCharType="begin"/>
            </w:r>
            <w:r>
              <w:rPr>
                <w:noProof/>
                <w:webHidden/>
              </w:rPr>
              <w:instrText xml:space="preserve"> PAGEREF _Toc180408858 \h </w:instrText>
            </w:r>
            <w:r>
              <w:rPr>
                <w:noProof/>
                <w:webHidden/>
              </w:rPr>
            </w:r>
            <w:r>
              <w:rPr>
                <w:noProof/>
                <w:webHidden/>
              </w:rPr>
              <w:fldChar w:fldCharType="separate"/>
            </w:r>
            <w:r>
              <w:rPr>
                <w:noProof/>
                <w:webHidden/>
              </w:rPr>
              <w:t>13</w:t>
            </w:r>
            <w:r>
              <w:rPr>
                <w:noProof/>
                <w:webHidden/>
              </w:rPr>
              <w:fldChar w:fldCharType="end"/>
            </w:r>
          </w:hyperlink>
        </w:p>
        <w:p w:rsidR="00C35597" w:rsidRDefault="00C35597">
          <w:pPr>
            <w:pStyle w:val="Inhopg2"/>
            <w:tabs>
              <w:tab w:val="left" w:pos="880"/>
              <w:tab w:val="right" w:leader="dot" w:pos="9798"/>
            </w:tabs>
            <w:rPr>
              <w:rFonts w:eastAsiaTheme="minorEastAsia" w:cstheme="minorBidi"/>
              <w:noProof/>
              <w:sz w:val="22"/>
              <w:szCs w:val="22"/>
            </w:rPr>
          </w:pPr>
          <w:hyperlink w:anchor="_Toc180408859" w:history="1">
            <w:r w:rsidRPr="005F0B3C">
              <w:rPr>
                <w:rStyle w:val="Hyperlink"/>
                <w:noProof/>
                <w14:scene3d>
                  <w14:camera w14:prst="orthographicFront"/>
                  <w14:lightRig w14:rig="threePt" w14:dir="t">
                    <w14:rot w14:lat="0" w14:lon="0" w14:rev="0"/>
                  </w14:lightRig>
                </w14:scene3d>
              </w:rPr>
              <w:t>6.3</w:t>
            </w:r>
            <w:r>
              <w:rPr>
                <w:rFonts w:eastAsiaTheme="minorEastAsia" w:cstheme="minorBidi"/>
                <w:noProof/>
                <w:sz w:val="22"/>
                <w:szCs w:val="22"/>
              </w:rPr>
              <w:tab/>
            </w:r>
            <w:r w:rsidRPr="005F0B3C">
              <w:rPr>
                <w:rStyle w:val="Hyperlink"/>
                <w:noProof/>
              </w:rPr>
              <w:t>Nota(’s) van Inlichtingen</w:t>
            </w:r>
            <w:r>
              <w:rPr>
                <w:noProof/>
                <w:webHidden/>
              </w:rPr>
              <w:tab/>
            </w:r>
            <w:r>
              <w:rPr>
                <w:noProof/>
                <w:webHidden/>
              </w:rPr>
              <w:fldChar w:fldCharType="begin"/>
            </w:r>
            <w:r>
              <w:rPr>
                <w:noProof/>
                <w:webHidden/>
              </w:rPr>
              <w:instrText xml:space="preserve"> PAGEREF _Toc180408859 \h </w:instrText>
            </w:r>
            <w:r>
              <w:rPr>
                <w:noProof/>
                <w:webHidden/>
              </w:rPr>
            </w:r>
            <w:r>
              <w:rPr>
                <w:noProof/>
                <w:webHidden/>
              </w:rPr>
              <w:fldChar w:fldCharType="separate"/>
            </w:r>
            <w:r>
              <w:rPr>
                <w:noProof/>
                <w:webHidden/>
              </w:rPr>
              <w:t>13</w:t>
            </w:r>
            <w:r>
              <w:rPr>
                <w:noProof/>
                <w:webHidden/>
              </w:rPr>
              <w:fldChar w:fldCharType="end"/>
            </w:r>
          </w:hyperlink>
        </w:p>
        <w:p w:rsidR="00C35597" w:rsidRDefault="00C35597">
          <w:pPr>
            <w:pStyle w:val="Inhopg2"/>
            <w:tabs>
              <w:tab w:val="left" w:pos="880"/>
              <w:tab w:val="right" w:leader="dot" w:pos="9798"/>
            </w:tabs>
            <w:rPr>
              <w:rFonts w:eastAsiaTheme="minorEastAsia" w:cstheme="minorBidi"/>
              <w:noProof/>
              <w:sz w:val="22"/>
              <w:szCs w:val="22"/>
            </w:rPr>
          </w:pPr>
          <w:hyperlink w:anchor="_Toc180408860" w:history="1">
            <w:r w:rsidRPr="005F0B3C">
              <w:rPr>
                <w:rStyle w:val="Hyperlink"/>
                <w:noProof/>
                <w14:scene3d>
                  <w14:camera w14:prst="orthographicFront"/>
                  <w14:lightRig w14:rig="threePt" w14:dir="t">
                    <w14:rot w14:lat="0" w14:lon="0" w14:rev="0"/>
                  </w14:lightRig>
                </w14:scene3d>
              </w:rPr>
              <w:t>6.4</w:t>
            </w:r>
            <w:r>
              <w:rPr>
                <w:rFonts w:eastAsiaTheme="minorEastAsia" w:cstheme="minorBidi"/>
                <w:noProof/>
                <w:sz w:val="22"/>
                <w:szCs w:val="22"/>
              </w:rPr>
              <w:tab/>
            </w:r>
            <w:r w:rsidRPr="005F0B3C">
              <w:rPr>
                <w:rStyle w:val="Hyperlink"/>
                <w:noProof/>
              </w:rPr>
              <w:t>Vormvereisten inschrijving</w:t>
            </w:r>
            <w:r>
              <w:rPr>
                <w:noProof/>
                <w:webHidden/>
              </w:rPr>
              <w:tab/>
            </w:r>
            <w:r>
              <w:rPr>
                <w:noProof/>
                <w:webHidden/>
              </w:rPr>
              <w:fldChar w:fldCharType="begin"/>
            </w:r>
            <w:r>
              <w:rPr>
                <w:noProof/>
                <w:webHidden/>
              </w:rPr>
              <w:instrText xml:space="preserve"> PAGEREF _Toc180408860 \h </w:instrText>
            </w:r>
            <w:r>
              <w:rPr>
                <w:noProof/>
                <w:webHidden/>
              </w:rPr>
            </w:r>
            <w:r>
              <w:rPr>
                <w:noProof/>
                <w:webHidden/>
              </w:rPr>
              <w:fldChar w:fldCharType="separate"/>
            </w:r>
            <w:r>
              <w:rPr>
                <w:noProof/>
                <w:webHidden/>
              </w:rPr>
              <w:t>14</w:t>
            </w:r>
            <w:r>
              <w:rPr>
                <w:noProof/>
                <w:webHidden/>
              </w:rPr>
              <w:fldChar w:fldCharType="end"/>
            </w:r>
          </w:hyperlink>
        </w:p>
        <w:p w:rsidR="00C35597" w:rsidRDefault="00C35597">
          <w:pPr>
            <w:pStyle w:val="Inhopg2"/>
            <w:tabs>
              <w:tab w:val="left" w:pos="880"/>
              <w:tab w:val="right" w:leader="dot" w:pos="9798"/>
            </w:tabs>
            <w:rPr>
              <w:rFonts w:eastAsiaTheme="minorEastAsia" w:cstheme="minorBidi"/>
              <w:noProof/>
              <w:sz w:val="22"/>
              <w:szCs w:val="22"/>
            </w:rPr>
          </w:pPr>
          <w:hyperlink w:anchor="_Toc180408861" w:history="1">
            <w:r w:rsidRPr="005F0B3C">
              <w:rPr>
                <w:rStyle w:val="Hyperlink"/>
                <w:noProof/>
                <w14:scene3d>
                  <w14:camera w14:prst="orthographicFront"/>
                  <w14:lightRig w14:rig="threePt" w14:dir="t">
                    <w14:rot w14:lat="0" w14:lon="0" w14:rev="0"/>
                  </w14:lightRig>
                </w14:scene3d>
              </w:rPr>
              <w:t>6.5</w:t>
            </w:r>
            <w:r>
              <w:rPr>
                <w:rFonts w:eastAsiaTheme="minorEastAsia" w:cstheme="minorBidi"/>
                <w:noProof/>
                <w:sz w:val="22"/>
                <w:szCs w:val="22"/>
              </w:rPr>
              <w:tab/>
            </w:r>
            <w:r w:rsidRPr="005F0B3C">
              <w:rPr>
                <w:rStyle w:val="Hyperlink"/>
                <w:noProof/>
              </w:rPr>
              <w:t>Sluiting inschrijftermijn</w:t>
            </w:r>
            <w:r>
              <w:rPr>
                <w:noProof/>
                <w:webHidden/>
              </w:rPr>
              <w:tab/>
            </w:r>
            <w:r>
              <w:rPr>
                <w:noProof/>
                <w:webHidden/>
              </w:rPr>
              <w:fldChar w:fldCharType="begin"/>
            </w:r>
            <w:r>
              <w:rPr>
                <w:noProof/>
                <w:webHidden/>
              </w:rPr>
              <w:instrText xml:space="preserve"> PAGEREF _Toc180408861 \h </w:instrText>
            </w:r>
            <w:r>
              <w:rPr>
                <w:noProof/>
                <w:webHidden/>
              </w:rPr>
            </w:r>
            <w:r>
              <w:rPr>
                <w:noProof/>
                <w:webHidden/>
              </w:rPr>
              <w:fldChar w:fldCharType="separate"/>
            </w:r>
            <w:r>
              <w:rPr>
                <w:noProof/>
                <w:webHidden/>
              </w:rPr>
              <w:t>14</w:t>
            </w:r>
            <w:r>
              <w:rPr>
                <w:noProof/>
                <w:webHidden/>
              </w:rPr>
              <w:fldChar w:fldCharType="end"/>
            </w:r>
          </w:hyperlink>
        </w:p>
        <w:p w:rsidR="00C35597" w:rsidRDefault="00C35597">
          <w:pPr>
            <w:pStyle w:val="Inhopg2"/>
            <w:tabs>
              <w:tab w:val="left" w:pos="880"/>
              <w:tab w:val="right" w:leader="dot" w:pos="9798"/>
            </w:tabs>
            <w:rPr>
              <w:rFonts w:eastAsiaTheme="minorEastAsia" w:cstheme="minorBidi"/>
              <w:noProof/>
              <w:sz w:val="22"/>
              <w:szCs w:val="22"/>
            </w:rPr>
          </w:pPr>
          <w:hyperlink w:anchor="_Toc180408862" w:history="1">
            <w:r w:rsidRPr="005F0B3C">
              <w:rPr>
                <w:rStyle w:val="Hyperlink"/>
                <w:noProof/>
                <w14:scene3d>
                  <w14:camera w14:prst="orthographicFront"/>
                  <w14:lightRig w14:rig="threePt" w14:dir="t">
                    <w14:rot w14:lat="0" w14:lon="0" w14:rev="0"/>
                  </w14:lightRig>
                </w14:scene3d>
              </w:rPr>
              <w:t>6.6</w:t>
            </w:r>
            <w:r>
              <w:rPr>
                <w:rFonts w:eastAsiaTheme="minorEastAsia" w:cstheme="minorBidi"/>
                <w:noProof/>
                <w:sz w:val="22"/>
                <w:szCs w:val="22"/>
              </w:rPr>
              <w:tab/>
            </w:r>
            <w:r w:rsidRPr="005F0B3C">
              <w:rPr>
                <w:rStyle w:val="Hyperlink"/>
                <w:noProof/>
              </w:rPr>
              <w:t>Openen inschrijvingen</w:t>
            </w:r>
            <w:r>
              <w:rPr>
                <w:noProof/>
                <w:webHidden/>
              </w:rPr>
              <w:tab/>
            </w:r>
            <w:r>
              <w:rPr>
                <w:noProof/>
                <w:webHidden/>
              </w:rPr>
              <w:fldChar w:fldCharType="begin"/>
            </w:r>
            <w:r>
              <w:rPr>
                <w:noProof/>
                <w:webHidden/>
              </w:rPr>
              <w:instrText xml:space="preserve"> PAGEREF _Toc180408862 \h </w:instrText>
            </w:r>
            <w:r>
              <w:rPr>
                <w:noProof/>
                <w:webHidden/>
              </w:rPr>
            </w:r>
            <w:r>
              <w:rPr>
                <w:noProof/>
                <w:webHidden/>
              </w:rPr>
              <w:fldChar w:fldCharType="separate"/>
            </w:r>
            <w:r>
              <w:rPr>
                <w:noProof/>
                <w:webHidden/>
              </w:rPr>
              <w:t>15</w:t>
            </w:r>
            <w:r>
              <w:rPr>
                <w:noProof/>
                <w:webHidden/>
              </w:rPr>
              <w:fldChar w:fldCharType="end"/>
            </w:r>
          </w:hyperlink>
        </w:p>
        <w:p w:rsidR="00C35597" w:rsidRDefault="00C35597">
          <w:pPr>
            <w:pStyle w:val="Inhopg2"/>
            <w:tabs>
              <w:tab w:val="left" w:pos="880"/>
              <w:tab w:val="right" w:leader="dot" w:pos="9798"/>
            </w:tabs>
            <w:rPr>
              <w:rFonts w:eastAsiaTheme="minorEastAsia" w:cstheme="minorBidi"/>
              <w:noProof/>
              <w:sz w:val="22"/>
              <w:szCs w:val="22"/>
            </w:rPr>
          </w:pPr>
          <w:hyperlink w:anchor="_Toc180408863" w:history="1">
            <w:r w:rsidRPr="005F0B3C">
              <w:rPr>
                <w:rStyle w:val="Hyperlink"/>
                <w:noProof/>
                <w14:scene3d>
                  <w14:camera w14:prst="orthographicFront"/>
                  <w14:lightRig w14:rig="threePt" w14:dir="t">
                    <w14:rot w14:lat="0" w14:lon="0" w14:rev="0"/>
                  </w14:lightRig>
                </w14:scene3d>
              </w:rPr>
              <w:t>6.7</w:t>
            </w:r>
            <w:r>
              <w:rPr>
                <w:rFonts w:eastAsiaTheme="minorEastAsia" w:cstheme="minorBidi"/>
                <w:noProof/>
                <w:sz w:val="22"/>
                <w:szCs w:val="22"/>
              </w:rPr>
              <w:tab/>
            </w:r>
            <w:r w:rsidRPr="005F0B3C">
              <w:rPr>
                <w:rStyle w:val="Hyperlink"/>
                <w:noProof/>
              </w:rPr>
              <w:t>Beoordeling inschrijvingen</w:t>
            </w:r>
            <w:r>
              <w:rPr>
                <w:noProof/>
                <w:webHidden/>
              </w:rPr>
              <w:tab/>
            </w:r>
            <w:r>
              <w:rPr>
                <w:noProof/>
                <w:webHidden/>
              </w:rPr>
              <w:fldChar w:fldCharType="begin"/>
            </w:r>
            <w:r>
              <w:rPr>
                <w:noProof/>
                <w:webHidden/>
              </w:rPr>
              <w:instrText xml:space="preserve"> PAGEREF _Toc180408863 \h </w:instrText>
            </w:r>
            <w:r>
              <w:rPr>
                <w:noProof/>
                <w:webHidden/>
              </w:rPr>
            </w:r>
            <w:r>
              <w:rPr>
                <w:noProof/>
                <w:webHidden/>
              </w:rPr>
              <w:fldChar w:fldCharType="separate"/>
            </w:r>
            <w:r>
              <w:rPr>
                <w:noProof/>
                <w:webHidden/>
              </w:rPr>
              <w:t>15</w:t>
            </w:r>
            <w:r>
              <w:rPr>
                <w:noProof/>
                <w:webHidden/>
              </w:rPr>
              <w:fldChar w:fldCharType="end"/>
            </w:r>
          </w:hyperlink>
        </w:p>
        <w:p w:rsidR="00C35597" w:rsidRDefault="00C35597">
          <w:pPr>
            <w:pStyle w:val="Inhopg2"/>
            <w:tabs>
              <w:tab w:val="left" w:pos="880"/>
              <w:tab w:val="right" w:leader="dot" w:pos="9798"/>
            </w:tabs>
            <w:rPr>
              <w:rFonts w:eastAsiaTheme="minorEastAsia" w:cstheme="minorBidi"/>
              <w:noProof/>
              <w:sz w:val="22"/>
              <w:szCs w:val="22"/>
            </w:rPr>
          </w:pPr>
          <w:hyperlink w:anchor="_Toc180408864" w:history="1">
            <w:r w:rsidRPr="005F0B3C">
              <w:rPr>
                <w:rStyle w:val="Hyperlink"/>
                <w:noProof/>
                <w14:scene3d>
                  <w14:camera w14:prst="orthographicFront"/>
                  <w14:lightRig w14:rig="threePt" w14:dir="t">
                    <w14:rot w14:lat="0" w14:lon="0" w14:rev="0"/>
                  </w14:lightRig>
                </w14:scene3d>
              </w:rPr>
              <w:t>6.8</w:t>
            </w:r>
            <w:r>
              <w:rPr>
                <w:rFonts w:eastAsiaTheme="minorEastAsia" w:cstheme="minorBidi"/>
                <w:noProof/>
                <w:sz w:val="22"/>
                <w:szCs w:val="22"/>
              </w:rPr>
              <w:tab/>
            </w:r>
            <w:r w:rsidRPr="005F0B3C">
              <w:rPr>
                <w:rStyle w:val="Hyperlink"/>
                <w:noProof/>
              </w:rPr>
              <w:t>Voorlopige positie in de rangorde</w:t>
            </w:r>
            <w:r>
              <w:rPr>
                <w:noProof/>
                <w:webHidden/>
              </w:rPr>
              <w:tab/>
            </w:r>
            <w:r>
              <w:rPr>
                <w:noProof/>
                <w:webHidden/>
              </w:rPr>
              <w:fldChar w:fldCharType="begin"/>
            </w:r>
            <w:r>
              <w:rPr>
                <w:noProof/>
                <w:webHidden/>
              </w:rPr>
              <w:instrText xml:space="preserve"> PAGEREF _Toc180408864 \h </w:instrText>
            </w:r>
            <w:r>
              <w:rPr>
                <w:noProof/>
                <w:webHidden/>
              </w:rPr>
            </w:r>
            <w:r>
              <w:rPr>
                <w:noProof/>
                <w:webHidden/>
              </w:rPr>
              <w:fldChar w:fldCharType="separate"/>
            </w:r>
            <w:r>
              <w:rPr>
                <w:noProof/>
                <w:webHidden/>
              </w:rPr>
              <w:t>16</w:t>
            </w:r>
            <w:r>
              <w:rPr>
                <w:noProof/>
                <w:webHidden/>
              </w:rPr>
              <w:fldChar w:fldCharType="end"/>
            </w:r>
          </w:hyperlink>
        </w:p>
        <w:p w:rsidR="00C35597" w:rsidRDefault="00C35597">
          <w:pPr>
            <w:pStyle w:val="Inhopg2"/>
            <w:tabs>
              <w:tab w:val="left" w:pos="880"/>
              <w:tab w:val="right" w:leader="dot" w:pos="9798"/>
            </w:tabs>
            <w:rPr>
              <w:rFonts w:eastAsiaTheme="minorEastAsia" w:cstheme="minorBidi"/>
              <w:noProof/>
              <w:sz w:val="22"/>
              <w:szCs w:val="22"/>
            </w:rPr>
          </w:pPr>
          <w:hyperlink w:anchor="_Toc180408865" w:history="1">
            <w:r w:rsidRPr="005F0B3C">
              <w:rPr>
                <w:rStyle w:val="Hyperlink"/>
                <w:noProof/>
                <w14:scene3d>
                  <w14:camera w14:prst="orthographicFront"/>
                  <w14:lightRig w14:rig="threePt" w14:dir="t">
                    <w14:rot w14:lat="0" w14:lon="0" w14:rev="0"/>
                  </w14:lightRig>
                </w14:scene3d>
              </w:rPr>
              <w:t>6.9</w:t>
            </w:r>
            <w:r>
              <w:rPr>
                <w:rFonts w:eastAsiaTheme="minorEastAsia" w:cstheme="minorBidi"/>
                <w:noProof/>
                <w:sz w:val="22"/>
                <w:szCs w:val="22"/>
              </w:rPr>
              <w:tab/>
            </w:r>
            <w:r w:rsidRPr="005F0B3C">
              <w:rPr>
                <w:rStyle w:val="Hyperlink"/>
                <w:noProof/>
              </w:rPr>
              <w:t>Voornemen tot gunning</w:t>
            </w:r>
            <w:r>
              <w:rPr>
                <w:noProof/>
                <w:webHidden/>
              </w:rPr>
              <w:tab/>
            </w:r>
            <w:r>
              <w:rPr>
                <w:noProof/>
                <w:webHidden/>
              </w:rPr>
              <w:fldChar w:fldCharType="begin"/>
            </w:r>
            <w:r>
              <w:rPr>
                <w:noProof/>
                <w:webHidden/>
              </w:rPr>
              <w:instrText xml:space="preserve"> PAGEREF _Toc180408865 \h </w:instrText>
            </w:r>
            <w:r>
              <w:rPr>
                <w:noProof/>
                <w:webHidden/>
              </w:rPr>
            </w:r>
            <w:r>
              <w:rPr>
                <w:noProof/>
                <w:webHidden/>
              </w:rPr>
              <w:fldChar w:fldCharType="separate"/>
            </w:r>
            <w:r>
              <w:rPr>
                <w:noProof/>
                <w:webHidden/>
              </w:rPr>
              <w:t>16</w:t>
            </w:r>
            <w:r>
              <w:rPr>
                <w:noProof/>
                <w:webHidden/>
              </w:rPr>
              <w:fldChar w:fldCharType="end"/>
            </w:r>
          </w:hyperlink>
        </w:p>
        <w:p w:rsidR="00C35597" w:rsidRDefault="00C35597">
          <w:pPr>
            <w:pStyle w:val="Inhopg2"/>
            <w:tabs>
              <w:tab w:val="left" w:pos="880"/>
              <w:tab w:val="right" w:leader="dot" w:pos="9798"/>
            </w:tabs>
            <w:rPr>
              <w:rFonts w:eastAsiaTheme="minorEastAsia" w:cstheme="minorBidi"/>
              <w:noProof/>
              <w:sz w:val="22"/>
              <w:szCs w:val="22"/>
            </w:rPr>
          </w:pPr>
          <w:hyperlink w:anchor="_Toc180408866" w:history="1">
            <w:r w:rsidRPr="005F0B3C">
              <w:rPr>
                <w:rStyle w:val="Hyperlink"/>
                <w:noProof/>
                <w14:scene3d>
                  <w14:camera w14:prst="orthographicFront"/>
                  <w14:lightRig w14:rig="threePt" w14:dir="t">
                    <w14:rot w14:lat="0" w14:lon="0" w14:rev="0"/>
                  </w14:lightRig>
                </w14:scene3d>
              </w:rPr>
              <w:t>6.10</w:t>
            </w:r>
            <w:r>
              <w:rPr>
                <w:rFonts w:eastAsiaTheme="minorEastAsia" w:cstheme="minorBidi"/>
                <w:noProof/>
                <w:sz w:val="22"/>
                <w:szCs w:val="22"/>
              </w:rPr>
              <w:tab/>
            </w:r>
            <w:r w:rsidRPr="005F0B3C">
              <w:rPr>
                <w:rStyle w:val="Hyperlink"/>
                <w:noProof/>
              </w:rPr>
              <w:t>Standstill-termijn</w:t>
            </w:r>
            <w:r>
              <w:rPr>
                <w:noProof/>
                <w:webHidden/>
              </w:rPr>
              <w:tab/>
            </w:r>
            <w:r>
              <w:rPr>
                <w:noProof/>
                <w:webHidden/>
              </w:rPr>
              <w:fldChar w:fldCharType="begin"/>
            </w:r>
            <w:r>
              <w:rPr>
                <w:noProof/>
                <w:webHidden/>
              </w:rPr>
              <w:instrText xml:space="preserve"> PAGEREF _Toc180408866 \h </w:instrText>
            </w:r>
            <w:r>
              <w:rPr>
                <w:noProof/>
                <w:webHidden/>
              </w:rPr>
            </w:r>
            <w:r>
              <w:rPr>
                <w:noProof/>
                <w:webHidden/>
              </w:rPr>
              <w:fldChar w:fldCharType="separate"/>
            </w:r>
            <w:r>
              <w:rPr>
                <w:noProof/>
                <w:webHidden/>
              </w:rPr>
              <w:t>16</w:t>
            </w:r>
            <w:r>
              <w:rPr>
                <w:noProof/>
                <w:webHidden/>
              </w:rPr>
              <w:fldChar w:fldCharType="end"/>
            </w:r>
          </w:hyperlink>
        </w:p>
        <w:p w:rsidR="00C35597" w:rsidRDefault="00C35597">
          <w:pPr>
            <w:pStyle w:val="Inhopg2"/>
            <w:tabs>
              <w:tab w:val="left" w:pos="880"/>
              <w:tab w:val="right" w:leader="dot" w:pos="9798"/>
            </w:tabs>
            <w:rPr>
              <w:rFonts w:eastAsiaTheme="minorEastAsia" w:cstheme="minorBidi"/>
              <w:noProof/>
              <w:sz w:val="22"/>
              <w:szCs w:val="22"/>
            </w:rPr>
          </w:pPr>
          <w:hyperlink w:anchor="_Toc180408867" w:history="1">
            <w:r w:rsidRPr="005F0B3C">
              <w:rPr>
                <w:rStyle w:val="Hyperlink"/>
                <w:noProof/>
                <w14:scene3d>
                  <w14:camera w14:prst="orthographicFront"/>
                  <w14:lightRig w14:rig="threePt" w14:dir="t">
                    <w14:rot w14:lat="0" w14:lon="0" w14:rev="0"/>
                  </w14:lightRig>
                </w14:scene3d>
              </w:rPr>
              <w:t>6.11</w:t>
            </w:r>
            <w:r>
              <w:rPr>
                <w:rFonts w:eastAsiaTheme="minorEastAsia" w:cstheme="minorBidi"/>
                <w:noProof/>
                <w:sz w:val="22"/>
                <w:szCs w:val="22"/>
              </w:rPr>
              <w:tab/>
            </w:r>
            <w:r w:rsidRPr="005F0B3C">
              <w:rPr>
                <w:rStyle w:val="Hyperlink"/>
                <w:noProof/>
              </w:rPr>
              <w:t>Verificatie(gesprek)</w:t>
            </w:r>
            <w:r>
              <w:rPr>
                <w:noProof/>
                <w:webHidden/>
              </w:rPr>
              <w:tab/>
            </w:r>
            <w:r>
              <w:rPr>
                <w:noProof/>
                <w:webHidden/>
              </w:rPr>
              <w:fldChar w:fldCharType="begin"/>
            </w:r>
            <w:r>
              <w:rPr>
                <w:noProof/>
                <w:webHidden/>
              </w:rPr>
              <w:instrText xml:space="preserve"> PAGEREF _Toc180408867 \h </w:instrText>
            </w:r>
            <w:r>
              <w:rPr>
                <w:noProof/>
                <w:webHidden/>
              </w:rPr>
            </w:r>
            <w:r>
              <w:rPr>
                <w:noProof/>
                <w:webHidden/>
              </w:rPr>
              <w:fldChar w:fldCharType="separate"/>
            </w:r>
            <w:r>
              <w:rPr>
                <w:noProof/>
                <w:webHidden/>
              </w:rPr>
              <w:t>17</w:t>
            </w:r>
            <w:r>
              <w:rPr>
                <w:noProof/>
                <w:webHidden/>
              </w:rPr>
              <w:fldChar w:fldCharType="end"/>
            </w:r>
          </w:hyperlink>
        </w:p>
        <w:p w:rsidR="00C35597" w:rsidRDefault="00C35597">
          <w:pPr>
            <w:pStyle w:val="Inhopg2"/>
            <w:tabs>
              <w:tab w:val="left" w:pos="880"/>
              <w:tab w:val="right" w:leader="dot" w:pos="9798"/>
            </w:tabs>
            <w:rPr>
              <w:rFonts w:eastAsiaTheme="minorEastAsia" w:cstheme="minorBidi"/>
              <w:noProof/>
              <w:sz w:val="22"/>
              <w:szCs w:val="22"/>
            </w:rPr>
          </w:pPr>
          <w:hyperlink w:anchor="_Toc180408868" w:history="1">
            <w:r w:rsidRPr="005F0B3C">
              <w:rPr>
                <w:rStyle w:val="Hyperlink"/>
                <w:noProof/>
                <w14:scene3d>
                  <w14:camera w14:prst="orthographicFront"/>
                  <w14:lightRig w14:rig="threePt" w14:dir="t">
                    <w14:rot w14:lat="0" w14:lon="0" w14:rev="0"/>
                  </w14:lightRig>
                </w14:scene3d>
              </w:rPr>
              <w:t>6.12</w:t>
            </w:r>
            <w:r>
              <w:rPr>
                <w:rFonts w:eastAsiaTheme="minorEastAsia" w:cstheme="minorBidi"/>
                <w:noProof/>
                <w:sz w:val="22"/>
                <w:szCs w:val="22"/>
              </w:rPr>
              <w:tab/>
            </w:r>
            <w:r w:rsidRPr="005F0B3C">
              <w:rPr>
                <w:rStyle w:val="Hyperlink"/>
                <w:noProof/>
              </w:rPr>
              <w:t>Voorstel Social Return</w:t>
            </w:r>
            <w:r>
              <w:rPr>
                <w:noProof/>
                <w:webHidden/>
              </w:rPr>
              <w:tab/>
            </w:r>
            <w:r>
              <w:rPr>
                <w:noProof/>
                <w:webHidden/>
              </w:rPr>
              <w:fldChar w:fldCharType="begin"/>
            </w:r>
            <w:r>
              <w:rPr>
                <w:noProof/>
                <w:webHidden/>
              </w:rPr>
              <w:instrText xml:space="preserve"> PAGEREF _Toc180408868 \h </w:instrText>
            </w:r>
            <w:r>
              <w:rPr>
                <w:noProof/>
                <w:webHidden/>
              </w:rPr>
            </w:r>
            <w:r>
              <w:rPr>
                <w:noProof/>
                <w:webHidden/>
              </w:rPr>
              <w:fldChar w:fldCharType="separate"/>
            </w:r>
            <w:r>
              <w:rPr>
                <w:noProof/>
                <w:webHidden/>
              </w:rPr>
              <w:t>17</w:t>
            </w:r>
            <w:r>
              <w:rPr>
                <w:noProof/>
                <w:webHidden/>
              </w:rPr>
              <w:fldChar w:fldCharType="end"/>
            </w:r>
          </w:hyperlink>
        </w:p>
        <w:p w:rsidR="00C35597" w:rsidRDefault="00C35597">
          <w:pPr>
            <w:pStyle w:val="Inhopg2"/>
            <w:tabs>
              <w:tab w:val="left" w:pos="880"/>
              <w:tab w:val="right" w:leader="dot" w:pos="9798"/>
            </w:tabs>
            <w:rPr>
              <w:rFonts w:eastAsiaTheme="minorEastAsia" w:cstheme="minorBidi"/>
              <w:noProof/>
              <w:sz w:val="22"/>
              <w:szCs w:val="22"/>
            </w:rPr>
          </w:pPr>
          <w:hyperlink w:anchor="_Toc180408869" w:history="1">
            <w:r w:rsidRPr="005F0B3C">
              <w:rPr>
                <w:rStyle w:val="Hyperlink"/>
                <w:noProof/>
                <w14:scene3d>
                  <w14:camera w14:prst="orthographicFront"/>
                  <w14:lightRig w14:rig="threePt" w14:dir="t">
                    <w14:rot w14:lat="0" w14:lon="0" w14:rev="0"/>
                  </w14:lightRig>
                </w14:scene3d>
              </w:rPr>
              <w:t>6.13</w:t>
            </w:r>
            <w:r>
              <w:rPr>
                <w:rFonts w:eastAsiaTheme="minorEastAsia" w:cstheme="minorBidi"/>
                <w:noProof/>
                <w:sz w:val="22"/>
                <w:szCs w:val="22"/>
              </w:rPr>
              <w:tab/>
            </w:r>
            <w:r w:rsidRPr="005F0B3C">
              <w:rPr>
                <w:rStyle w:val="Hyperlink"/>
                <w:noProof/>
              </w:rPr>
              <w:t>Definitieve gunning</w:t>
            </w:r>
            <w:r>
              <w:rPr>
                <w:noProof/>
                <w:webHidden/>
              </w:rPr>
              <w:tab/>
            </w:r>
            <w:r>
              <w:rPr>
                <w:noProof/>
                <w:webHidden/>
              </w:rPr>
              <w:fldChar w:fldCharType="begin"/>
            </w:r>
            <w:r>
              <w:rPr>
                <w:noProof/>
                <w:webHidden/>
              </w:rPr>
              <w:instrText xml:space="preserve"> PAGEREF _Toc180408869 \h </w:instrText>
            </w:r>
            <w:r>
              <w:rPr>
                <w:noProof/>
                <w:webHidden/>
              </w:rPr>
            </w:r>
            <w:r>
              <w:rPr>
                <w:noProof/>
                <w:webHidden/>
              </w:rPr>
              <w:fldChar w:fldCharType="separate"/>
            </w:r>
            <w:r>
              <w:rPr>
                <w:noProof/>
                <w:webHidden/>
              </w:rPr>
              <w:t>17</w:t>
            </w:r>
            <w:r>
              <w:rPr>
                <w:noProof/>
                <w:webHidden/>
              </w:rPr>
              <w:fldChar w:fldCharType="end"/>
            </w:r>
          </w:hyperlink>
        </w:p>
        <w:p w:rsidR="00C35597" w:rsidRDefault="00C35597">
          <w:pPr>
            <w:pStyle w:val="Inhopg1"/>
            <w:tabs>
              <w:tab w:val="left" w:pos="380"/>
              <w:tab w:val="right" w:leader="dot" w:pos="9798"/>
            </w:tabs>
            <w:rPr>
              <w:rFonts w:eastAsiaTheme="minorEastAsia" w:cstheme="minorBidi"/>
              <w:noProof/>
              <w:sz w:val="22"/>
              <w:szCs w:val="22"/>
            </w:rPr>
          </w:pPr>
          <w:hyperlink w:anchor="_Toc180408870" w:history="1">
            <w:r w:rsidRPr="005F0B3C">
              <w:rPr>
                <w:rStyle w:val="Hyperlink"/>
                <w:noProof/>
              </w:rPr>
              <w:t>7.</w:t>
            </w:r>
            <w:r>
              <w:rPr>
                <w:rFonts w:eastAsiaTheme="minorEastAsia" w:cstheme="minorBidi"/>
                <w:noProof/>
                <w:sz w:val="22"/>
                <w:szCs w:val="22"/>
              </w:rPr>
              <w:tab/>
            </w:r>
            <w:r w:rsidRPr="005F0B3C">
              <w:rPr>
                <w:rStyle w:val="Hyperlink"/>
                <w:noProof/>
              </w:rPr>
              <w:t>De uitsluitingsgronden en minimumeisen</w:t>
            </w:r>
            <w:r>
              <w:rPr>
                <w:noProof/>
                <w:webHidden/>
              </w:rPr>
              <w:tab/>
            </w:r>
            <w:r>
              <w:rPr>
                <w:noProof/>
                <w:webHidden/>
              </w:rPr>
              <w:fldChar w:fldCharType="begin"/>
            </w:r>
            <w:r>
              <w:rPr>
                <w:noProof/>
                <w:webHidden/>
              </w:rPr>
              <w:instrText xml:space="preserve"> PAGEREF _Toc180408870 \h </w:instrText>
            </w:r>
            <w:r>
              <w:rPr>
                <w:noProof/>
                <w:webHidden/>
              </w:rPr>
            </w:r>
            <w:r>
              <w:rPr>
                <w:noProof/>
                <w:webHidden/>
              </w:rPr>
              <w:fldChar w:fldCharType="separate"/>
            </w:r>
            <w:r>
              <w:rPr>
                <w:noProof/>
                <w:webHidden/>
              </w:rPr>
              <w:t>18</w:t>
            </w:r>
            <w:r>
              <w:rPr>
                <w:noProof/>
                <w:webHidden/>
              </w:rPr>
              <w:fldChar w:fldCharType="end"/>
            </w:r>
          </w:hyperlink>
        </w:p>
        <w:p w:rsidR="00C35597" w:rsidRDefault="00C35597">
          <w:pPr>
            <w:pStyle w:val="Inhopg2"/>
            <w:tabs>
              <w:tab w:val="left" w:pos="880"/>
              <w:tab w:val="right" w:leader="dot" w:pos="9798"/>
            </w:tabs>
            <w:rPr>
              <w:rFonts w:eastAsiaTheme="minorEastAsia" w:cstheme="minorBidi"/>
              <w:noProof/>
              <w:sz w:val="22"/>
              <w:szCs w:val="22"/>
            </w:rPr>
          </w:pPr>
          <w:hyperlink w:anchor="_Toc180408871" w:history="1">
            <w:r w:rsidRPr="005F0B3C">
              <w:rPr>
                <w:rStyle w:val="Hyperlink"/>
                <w:noProof/>
                <w14:scene3d>
                  <w14:camera w14:prst="orthographicFront"/>
                  <w14:lightRig w14:rig="threePt" w14:dir="t">
                    <w14:rot w14:lat="0" w14:lon="0" w14:rev="0"/>
                  </w14:lightRig>
                </w14:scene3d>
              </w:rPr>
              <w:t>7.1</w:t>
            </w:r>
            <w:r>
              <w:rPr>
                <w:rFonts w:eastAsiaTheme="minorEastAsia" w:cstheme="minorBidi"/>
                <w:noProof/>
                <w:sz w:val="22"/>
                <w:szCs w:val="22"/>
              </w:rPr>
              <w:tab/>
            </w:r>
            <w:r w:rsidRPr="005F0B3C">
              <w:rPr>
                <w:rStyle w:val="Hyperlink"/>
                <w:noProof/>
              </w:rPr>
              <w:t>Uitsluiting</w:t>
            </w:r>
            <w:r>
              <w:rPr>
                <w:noProof/>
                <w:webHidden/>
              </w:rPr>
              <w:tab/>
            </w:r>
            <w:r>
              <w:rPr>
                <w:noProof/>
                <w:webHidden/>
              </w:rPr>
              <w:fldChar w:fldCharType="begin"/>
            </w:r>
            <w:r>
              <w:rPr>
                <w:noProof/>
                <w:webHidden/>
              </w:rPr>
              <w:instrText xml:space="preserve"> PAGEREF _Toc180408871 \h </w:instrText>
            </w:r>
            <w:r>
              <w:rPr>
                <w:noProof/>
                <w:webHidden/>
              </w:rPr>
            </w:r>
            <w:r>
              <w:rPr>
                <w:noProof/>
                <w:webHidden/>
              </w:rPr>
              <w:fldChar w:fldCharType="separate"/>
            </w:r>
            <w:r>
              <w:rPr>
                <w:noProof/>
                <w:webHidden/>
              </w:rPr>
              <w:t>18</w:t>
            </w:r>
            <w:r>
              <w:rPr>
                <w:noProof/>
                <w:webHidden/>
              </w:rPr>
              <w:fldChar w:fldCharType="end"/>
            </w:r>
          </w:hyperlink>
        </w:p>
        <w:p w:rsidR="00C35597" w:rsidRDefault="00C35597">
          <w:pPr>
            <w:pStyle w:val="Inhopg2"/>
            <w:tabs>
              <w:tab w:val="left" w:pos="880"/>
              <w:tab w:val="right" w:leader="dot" w:pos="9798"/>
            </w:tabs>
            <w:rPr>
              <w:rFonts w:eastAsiaTheme="minorEastAsia" w:cstheme="minorBidi"/>
              <w:noProof/>
              <w:sz w:val="22"/>
              <w:szCs w:val="22"/>
            </w:rPr>
          </w:pPr>
          <w:hyperlink w:anchor="_Toc180408872" w:history="1">
            <w:r w:rsidRPr="005F0B3C">
              <w:rPr>
                <w:rStyle w:val="Hyperlink"/>
                <w:noProof/>
                <w14:scene3d>
                  <w14:camera w14:prst="orthographicFront"/>
                  <w14:lightRig w14:rig="threePt" w14:dir="t">
                    <w14:rot w14:lat="0" w14:lon="0" w14:rev="0"/>
                  </w14:lightRig>
                </w14:scene3d>
              </w:rPr>
              <w:t>7.2</w:t>
            </w:r>
            <w:r>
              <w:rPr>
                <w:rFonts w:eastAsiaTheme="minorEastAsia" w:cstheme="minorBidi"/>
                <w:noProof/>
                <w:sz w:val="22"/>
                <w:szCs w:val="22"/>
              </w:rPr>
              <w:tab/>
            </w:r>
            <w:r w:rsidRPr="005F0B3C">
              <w:rPr>
                <w:rStyle w:val="Hyperlink"/>
                <w:noProof/>
              </w:rPr>
              <w:t>Minimumeisen met betrekking tot geschiktheid</w:t>
            </w:r>
            <w:r>
              <w:rPr>
                <w:noProof/>
                <w:webHidden/>
              </w:rPr>
              <w:tab/>
            </w:r>
            <w:r>
              <w:rPr>
                <w:noProof/>
                <w:webHidden/>
              </w:rPr>
              <w:fldChar w:fldCharType="begin"/>
            </w:r>
            <w:r>
              <w:rPr>
                <w:noProof/>
                <w:webHidden/>
              </w:rPr>
              <w:instrText xml:space="preserve"> PAGEREF _Toc180408872 \h </w:instrText>
            </w:r>
            <w:r>
              <w:rPr>
                <w:noProof/>
                <w:webHidden/>
              </w:rPr>
            </w:r>
            <w:r>
              <w:rPr>
                <w:noProof/>
                <w:webHidden/>
              </w:rPr>
              <w:fldChar w:fldCharType="separate"/>
            </w:r>
            <w:r>
              <w:rPr>
                <w:noProof/>
                <w:webHidden/>
              </w:rPr>
              <w:t>18</w:t>
            </w:r>
            <w:r>
              <w:rPr>
                <w:noProof/>
                <w:webHidden/>
              </w:rPr>
              <w:fldChar w:fldCharType="end"/>
            </w:r>
          </w:hyperlink>
        </w:p>
        <w:p w:rsidR="00C35597" w:rsidRDefault="00C35597">
          <w:pPr>
            <w:pStyle w:val="Inhopg2"/>
            <w:tabs>
              <w:tab w:val="left" w:pos="880"/>
              <w:tab w:val="right" w:leader="dot" w:pos="9798"/>
            </w:tabs>
            <w:rPr>
              <w:rFonts w:eastAsiaTheme="minorEastAsia" w:cstheme="minorBidi"/>
              <w:noProof/>
              <w:sz w:val="22"/>
              <w:szCs w:val="22"/>
            </w:rPr>
          </w:pPr>
          <w:hyperlink w:anchor="_Toc180408873" w:history="1">
            <w:r w:rsidRPr="005F0B3C">
              <w:rPr>
                <w:rStyle w:val="Hyperlink"/>
                <w:noProof/>
                <w14:scene3d>
                  <w14:camera w14:prst="orthographicFront"/>
                  <w14:lightRig w14:rig="threePt" w14:dir="t">
                    <w14:rot w14:lat="0" w14:lon="0" w14:rev="0"/>
                  </w14:lightRig>
                </w14:scene3d>
              </w:rPr>
              <w:t>7.3</w:t>
            </w:r>
            <w:r>
              <w:rPr>
                <w:rFonts w:eastAsiaTheme="minorEastAsia" w:cstheme="minorBidi"/>
                <w:noProof/>
                <w:sz w:val="22"/>
                <w:szCs w:val="22"/>
              </w:rPr>
              <w:tab/>
            </w:r>
            <w:r w:rsidRPr="005F0B3C">
              <w:rPr>
                <w:rStyle w:val="Hyperlink"/>
                <w:noProof/>
              </w:rPr>
              <w:t>Financiële en economische draagkracht</w:t>
            </w:r>
            <w:r>
              <w:rPr>
                <w:noProof/>
                <w:webHidden/>
              </w:rPr>
              <w:tab/>
            </w:r>
            <w:r>
              <w:rPr>
                <w:noProof/>
                <w:webHidden/>
              </w:rPr>
              <w:fldChar w:fldCharType="begin"/>
            </w:r>
            <w:r>
              <w:rPr>
                <w:noProof/>
                <w:webHidden/>
              </w:rPr>
              <w:instrText xml:space="preserve"> PAGEREF _Toc180408873 \h </w:instrText>
            </w:r>
            <w:r>
              <w:rPr>
                <w:noProof/>
                <w:webHidden/>
              </w:rPr>
            </w:r>
            <w:r>
              <w:rPr>
                <w:noProof/>
                <w:webHidden/>
              </w:rPr>
              <w:fldChar w:fldCharType="separate"/>
            </w:r>
            <w:r>
              <w:rPr>
                <w:noProof/>
                <w:webHidden/>
              </w:rPr>
              <w:t>19</w:t>
            </w:r>
            <w:r>
              <w:rPr>
                <w:noProof/>
                <w:webHidden/>
              </w:rPr>
              <w:fldChar w:fldCharType="end"/>
            </w:r>
          </w:hyperlink>
        </w:p>
        <w:p w:rsidR="00C35597" w:rsidRDefault="00C35597">
          <w:pPr>
            <w:pStyle w:val="Inhopg2"/>
            <w:tabs>
              <w:tab w:val="left" w:pos="880"/>
              <w:tab w:val="right" w:leader="dot" w:pos="9798"/>
            </w:tabs>
            <w:rPr>
              <w:rFonts w:eastAsiaTheme="minorEastAsia" w:cstheme="minorBidi"/>
              <w:noProof/>
              <w:sz w:val="22"/>
              <w:szCs w:val="22"/>
            </w:rPr>
          </w:pPr>
          <w:hyperlink w:anchor="_Toc180408874" w:history="1">
            <w:r w:rsidRPr="005F0B3C">
              <w:rPr>
                <w:rStyle w:val="Hyperlink"/>
                <w:noProof/>
                <w14:scene3d>
                  <w14:camera w14:prst="orthographicFront"/>
                  <w14:lightRig w14:rig="threePt" w14:dir="t">
                    <w14:rot w14:lat="0" w14:lon="0" w14:rev="0"/>
                  </w14:lightRig>
                </w14:scene3d>
              </w:rPr>
              <w:t>7.4</w:t>
            </w:r>
            <w:r>
              <w:rPr>
                <w:rFonts w:eastAsiaTheme="minorEastAsia" w:cstheme="minorBidi"/>
                <w:noProof/>
                <w:sz w:val="22"/>
                <w:szCs w:val="22"/>
              </w:rPr>
              <w:tab/>
            </w:r>
            <w:r w:rsidRPr="005F0B3C">
              <w:rPr>
                <w:rStyle w:val="Hyperlink"/>
                <w:noProof/>
              </w:rPr>
              <w:t>Technische bekwaamheid en beroepsbekwaamheid</w:t>
            </w:r>
            <w:r>
              <w:rPr>
                <w:noProof/>
                <w:webHidden/>
              </w:rPr>
              <w:tab/>
            </w:r>
            <w:r>
              <w:rPr>
                <w:noProof/>
                <w:webHidden/>
              </w:rPr>
              <w:fldChar w:fldCharType="begin"/>
            </w:r>
            <w:r>
              <w:rPr>
                <w:noProof/>
                <w:webHidden/>
              </w:rPr>
              <w:instrText xml:space="preserve"> PAGEREF _Toc180408874 \h </w:instrText>
            </w:r>
            <w:r>
              <w:rPr>
                <w:noProof/>
                <w:webHidden/>
              </w:rPr>
            </w:r>
            <w:r>
              <w:rPr>
                <w:noProof/>
                <w:webHidden/>
              </w:rPr>
              <w:fldChar w:fldCharType="separate"/>
            </w:r>
            <w:r>
              <w:rPr>
                <w:noProof/>
                <w:webHidden/>
              </w:rPr>
              <w:t>19</w:t>
            </w:r>
            <w:r>
              <w:rPr>
                <w:noProof/>
                <w:webHidden/>
              </w:rPr>
              <w:fldChar w:fldCharType="end"/>
            </w:r>
          </w:hyperlink>
        </w:p>
        <w:p w:rsidR="00C35597" w:rsidRDefault="00C35597">
          <w:pPr>
            <w:pStyle w:val="Inhopg2"/>
            <w:tabs>
              <w:tab w:val="left" w:pos="880"/>
              <w:tab w:val="right" w:leader="dot" w:pos="9798"/>
            </w:tabs>
            <w:rPr>
              <w:rFonts w:eastAsiaTheme="minorEastAsia" w:cstheme="minorBidi"/>
              <w:noProof/>
              <w:sz w:val="22"/>
              <w:szCs w:val="22"/>
            </w:rPr>
          </w:pPr>
          <w:hyperlink w:anchor="_Toc180408875" w:history="1">
            <w:r w:rsidRPr="005F0B3C">
              <w:rPr>
                <w:rStyle w:val="Hyperlink"/>
                <w:noProof/>
                <w14:scene3d>
                  <w14:camera w14:prst="orthographicFront"/>
                  <w14:lightRig w14:rig="threePt" w14:dir="t">
                    <w14:rot w14:lat="0" w14:lon="0" w14:rev="0"/>
                  </w14:lightRig>
                </w14:scene3d>
              </w:rPr>
              <w:t>7.5</w:t>
            </w:r>
            <w:r>
              <w:rPr>
                <w:rFonts w:eastAsiaTheme="minorEastAsia" w:cstheme="minorBidi"/>
                <w:noProof/>
                <w:sz w:val="22"/>
                <w:szCs w:val="22"/>
              </w:rPr>
              <w:tab/>
            </w:r>
            <w:r w:rsidRPr="005F0B3C">
              <w:rPr>
                <w:rStyle w:val="Hyperlink"/>
                <w:noProof/>
              </w:rPr>
              <w:t>Beroepsbevoegdheid</w:t>
            </w:r>
            <w:r>
              <w:rPr>
                <w:noProof/>
                <w:webHidden/>
              </w:rPr>
              <w:tab/>
            </w:r>
            <w:r>
              <w:rPr>
                <w:noProof/>
                <w:webHidden/>
              </w:rPr>
              <w:fldChar w:fldCharType="begin"/>
            </w:r>
            <w:r>
              <w:rPr>
                <w:noProof/>
                <w:webHidden/>
              </w:rPr>
              <w:instrText xml:space="preserve"> PAGEREF _Toc180408875 \h </w:instrText>
            </w:r>
            <w:r>
              <w:rPr>
                <w:noProof/>
                <w:webHidden/>
              </w:rPr>
            </w:r>
            <w:r>
              <w:rPr>
                <w:noProof/>
                <w:webHidden/>
              </w:rPr>
              <w:fldChar w:fldCharType="separate"/>
            </w:r>
            <w:r>
              <w:rPr>
                <w:noProof/>
                <w:webHidden/>
              </w:rPr>
              <w:t>20</w:t>
            </w:r>
            <w:r>
              <w:rPr>
                <w:noProof/>
                <w:webHidden/>
              </w:rPr>
              <w:fldChar w:fldCharType="end"/>
            </w:r>
          </w:hyperlink>
        </w:p>
        <w:p w:rsidR="00C35597" w:rsidRDefault="00C35597">
          <w:pPr>
            <w:pStyle w:val="Inhopg2"/>
            <w:tabs>
              <w:tab w:val="left" w:pos="880"/>
              <w:tab w:val="right" w:leader="dot" w:pos="9798"/>
            </w:tabs>
            <w:rPr>
              <w:rFonts w:eastAsiaTheme="minorEastAsia" w:cstheme="minorBidi"/>
              <w:noProof/>
              <w:sz w:val="22"/>
              <w:szCs w:val="22"/>
            </w:rPr>
          </w:pPr>
          <w:hyperlink w:anchor="_Toc180408876" w:history="1">
            <w:r w:rsidRPr="005F0B3C">
              <w:rPr>
                <w:rStyle w:val="Hyperlink"/>
                <w:noProof/>
                <w14:scene3d>
                  <w14:camera w14:prst="orthographicFront"/>
                  <w14:lightRig w14:rig="threePt" w14:dir="t">
                    <w14:rot w14:lat="0" w14:lon="0" w14:rev="0"/>
                  </w14:lightRig>
                </w14:scene3d>
              </w:rPr>
              <w:t>7.6</w:t>
            </w:r>
            <w:r>
              <w:rPr>
                <w:rFonts w:eastAsiaTheme="minorEastAsia" w:cstheme="minorBidi"/>
                <w:noProof/>
                <w:sz w:val="22"/>
                <w:szCs w:val="22"/>
              </w:rPr>
              <w:tab/>
            </w:r>
            <w:r w:rsidRPr="005F0B3C">
              <w:rPr>
                <w:rStyle w:val="Hyperlink"/>
                <w:noProof/>
              </w:rPr>
              <w:t>Kwaliteit en milieu</w:t>
            </w:r>
            <w:r>
              <w:rPr>
                <w:noProof/>
                <w:webHidden/>
              </w:rPr>
              <w:tab/>
            </w:r>
            <w:r>
              <w:rPr>
                <w:noProof/>
                <w:webHidden/>
              </w:rPr>
              <w:fldChar w:fldCharType="begin"/>
            </w:r>
            <w:r>
              <w:rPr>
                <w:noProof/>
                <w:webHidden/>
              </w:rPr>
              <w:instrText xml:space="preserve"> PAGEREF _Toc180408876 \h </w:instrText>
            </w:r>
            <w:r>
              <w:rPr>
                <w:noProof/>
                <w:webHidden/>
              </w:rPr>
            </w:r>
            <w:r>
              <w:rPr>
                <w:noProof/>
                <w:webHidden/>
              </w:rPr>
              <w:fldChar w:fldCharType="separate"/>
            </w:r>
            <w:r>
              <w:rPr>
                <w:noProof/>
                <w:webHidden/>
              </w:rPr>
              <w:t>20</w:t>
            </w:r>
            <w:r>
              <w:rPr>
                <w:noProof/>
                <w:webHidden/>
              </w:rPr>
              <w:fldChar w:fldCharType="end"/>
            </w:r>
          </w:hyperlink>
        </w:p>
        <w:p w:rsidR="00C35597" w:rsidRDefault="00C35597">
          <w:pPr>
            <w:pStyle w:val="Inhopg1"/>
            <w:tabs>
              <w:tab w:val="left" w:pos="380"/>
              <w:tab w:val="right" w:leader="dot" w:pos="9798"/>
            </w:tabs>
            <w:rPr>
              <w:rFonts w:eastAsiaTheme="minorEastAsia" w:cstheme="minorBidi"/>
              <w:noProof/>
              <w:sz w:val="22"/>
              <w:szCs w:val="22"/>
            </w:rPr>
          </w:pPr>
          <w:hyperlink w:anchor="_Toc180408877" w:history="1">
            <w:r w:rsidRPr="005F0B3C">
              <w:rPr>
                <w:rStyle w:val="Hyperlink"/>
                <w:noProof/>
              </w:rPr>
              <w:t>8.</w:t>
            </w:r>
            <w:r>
              <w:rPr>
                <w:rFonts w:eastAsiaTheme="minorEastAsia" w:cstheme="minorBidi"/>
                <w:noProof/>
                <w:sz w:val="22"/>
                <w:szCs w:val="22"/>
              </w:rPr>
              <w:tab/>
            </w:r>
            <w:r w:rsidRPr="005F0B3C">
              <w:rPr>
                <w:rStyle w:val="Hyperlink"/>
                <w:noProof/>
              </w:rPr>
              <w:t>De gunning en gunningscriteria</w:t>
            </w:r>
            <w:r>
              <w:rPr>
                <w:noProof/>
                <w:webHidden/>
              </w:rPr>
              <w:tab/>
            </w:r>
            <w:r>
              <w:rPr>
                <w:noProof/>
                <w:webHidden/>
              </w:rPr>
              <w:fldChar w:fldCharType="begin"/>
            </w:r>
            <w:r>
              <w:rPr>
                <w:noProof/>
                <w:webHidden/>
              </w:rPr>
              <w:instrText xml:space="preserve"> PAGEREF _Toc180408877 \h </w:instrText>
            </w:r>
            <w:r>
              <w:rPr>
                <w:noProof/>
                <w:webHidden/>
              </w:rPr>
            </w:r>
            <w:r>
              <w:rPr>
                <w:noProof/>
                <w:webHidden/>
              </w:rPr>
              <w:fldChar w:fldCharType="separate"/>
            </w:r>
            <w:r>
              <w:rPr>
                <w:noProof/>
                <w:webHidden/>
              </w:rPr>
              <w:t>21</w:t>
            </w:r>
            <w:r>
              <w:rPr>
                <w:noProof/>
                <w:webHidden/>
              </w:rPr>
              <w:fldChar w:fldCharType="end"/>
            </w:r>
          </w:hyperlink>
        </w:p>
        <w:p w:rsidR="00C35597" w:rsidRDefault="00C35597">
          <w:pPr>
            <w:pStyle w:val="Inhopg2"/>
            <w:tabs>
              <w:tab w:val="left" w:pos="880"/>
              <w:tab w:val="right" w:leader="dot" w:pos="9798"/>
            </w:tabs>
            <w:rPr>
              <w:rFonts w:eastAsiaTheme="minorEastAsia" w:cstheme="minorBidi"/>
              <w:noProof/>
              <w:sz w:val="22"/>
              <w:szCs w:val="22"/>
            </w:rPr>
          </w:pPr>
          <w:hyperlink w:anchor="_Toc180408878" w:history="1">
            <w:r w:rsidRPr="005F0B3C">
              <w:rPr>
                <w:rStyle w:val="Hyperlink"/>
                <w:noProof/>
                <w14:scene3d>
                  <w14:camera w14:prst="orthographicFront"/>
                  <w14:lightRig w14:rig="threePt" w14:dir="t">
                    <w14:rot w14:lat="0" w14:lon="0" w14:rev="0"/>
                  </w14:lightRig>
                </w14:scene3d>
              </w:rPr>
              <w:t>8.1</w:t>
            </w:r>
            <w:r>
              <w:rPr>
                <w:rFonts w:eastAsiaTheme="minorEastAsia" w:cstheme="minorBidi"/>
                <w:noProof/>
                <w:sz w:val="22"/>
                <w:szCs w:val="22"/>
              </w:rPr>
              <w:tab/>
            </w:r>
            <w:r w:rsidRPr="005F0B3C">
              <w:rPr>
                <w:rStyle w:val="Hyperlink"/>
                <w:noProof/>
              </w:rPr>
              <w:t>Algemeen</w:t>
            </w:r>
            <w:r>
              <w:rPr>
                <w:noProof/>
                <w:webHidden/>
              </w:rPr>
              <w:tab/>
            </w:r>
            <w:r>
              <w:rPr>
                <w:noProof/>
                <w:webHidden/>
              </w:rPr>
              <w:fldChar w:fldCharType="begin"/>
            </w:r>
            <w:r>
              <w:rPr>
                <w:noProof/>
                <w:webHidden/>
              </w:rPr>
              <w:instrText xml:space="preserve"> PAGEREF _Toc180408878 \h </w:instrText>
            </w:r>
            <w:r>
              <w:rPr>
                <w:noProof/>
                <w:webHidden/>
              </w:rPr>
            </w:r>
            <w:r>
              <w:rPr>
                <w:noProof/>
                <w:webHidden/>
              </w:rPr>
              <w:fldChar w:fldCharType="separate"/>
            </w:r>
            <w:r>
              <w:rPr>
                <w:noProof/>
                <w:webHidden/>
              </w:rPr>
              <w:t>21</w:t>
            </w:r>
            <w:r>
              <w:rPr>
                <w:noProof/>
                <w:webHidden/>
              </w:rPr>
              <w:fldChar w:fldCharType="end"/>
            </w:r>
          </w:hyperlink>
        </w:p>
        <w:p w:rsidR="00C35597" w:rsidRDefault="00C35597">
          <w:pPr>
            <w:pStyle w:val="Inhopg2"/>
            <w:tabs>
              <w:tab w:val="left" w:pos="880"/>
              <w:tab w:val="right" w:leader="dot" w:pos="9798"/>
            </w:tabs>
            <w:rPr>
              <w:rFonts w:eastAsiaTheme="minorEastAsia" w:cstheme="minorBidi"/>
              <w:noProof/>
              <w:sz w:val="22"/>
              <w:szCs w:val="22"/>
            </w:rPr>
          </w:pPr>
          <w:hyperlink w:anchor="_Toc180408879" w:history="1">
            <w:r w:rsidRPr="005F0B3C">
              <w:rPr>
                <w:rStyle w:val="Hyperlink"/>
                <w:noProof/>
                <w14:scene3d>
                  <w14:camera w14:prst="orthographicFront"/>
                  <w14:lightRig w14:rig="threePt" w14:dir="t">
                    <w14:rot w14:lat="0" w14:lon="0" w14:rev="0"/>
                  </w14:lightRig>
                </w14:scene3d>
              </w:rPr>
              <w:t>8.2</w:t>
            </w:r>
            <w:r>
              <w:rPr>
                <w:rFonts w:eastAsiaTheme="minorEastAsia" w:cstheme="minorBidi"/>
                <w:noProof/>
                <w:sz w:val="22"/>
                <w:szCs w:val="22"/>
              </w:rPr>
              <w:tab/>
            </w:r>
            <w:r w:rsidRPr="005F0B3C">
              <w:rPr>
                <w:rStyle w:val="Hyperlink"/>
                <w:noProof/>
              </w:rPr>
              <w:t>Gunningscriterium laagste prijs</w:t>
            </w:r>
            <w:r>
              <w:rPr>
                <w:noProof/>
                <w:webHidden/>
              </w:rPr>
              <w:tab/>
            </w:r>
            <w:r>
              <w:rPr>
                <w:noProof/>
                <w:webHidden/>
              </w:rPr>
              <w:fldChar w:fldCharType="begin"/>
            </w:r>
            <w:r>
              <w:rPr>
                <w:noProof/>
                <w:webHidden/>
              </w:rPr>
              <w:instrText xml:space="preserve"> PAGEREF _Toc180408879 \h </w:instrText>
            </w:r>
            <w:r>
              <w:rPr>
                <w:noProof/>
                <w:webHidden/>
              </w:rPr>
            </w:r>
            <w:r>
              <w:rPr>
                <w:noProof/>
                <w:webHidden/>
              </w:rPr>
              <w:fldChar w:fldCharType="separate"/>
            </w:r>
            <w:r>
              <w:rPr>
                <w:noProof/>
                <w:webHidden/>
              </w:rPr>
              <w:t>21</w:t>
            </w:r>
            <w:r>
              <w:rPr>
                <w:noProof/>
                <w:webHidden/>
              </w:rPr>
              <w:fldChar w:fldCharType="end"/>
            </w:r>
          </w:hyperlink>
        </w:p>
        <w:p w:rsidR="00C35597" w:rsidRDefault="00C35597">
          <w:pPr>
            <w:pStyle w:val="Inhopg1"/>
            <w:tabs>
              <w:tab w:val="left" w:pos="380"/>
              <w:tab w:val="right" w:leader="dot" w:pos="9798"/>
            </w:tabs>
            <w:rPr>
              <w:rFonts w:eastAsiaTheme="minorEastAsia" w:cstheme="minorBidi"/>
              <w:noProof/>
              <w:sz w:val="22"/>
              <w:szCs w:val="22"/>
            </w:rPr>
          </w:pPr>
          <w:hyperlink w:anchor="_Toc180408880" w:history="1">
            <w:r w:rsidRPr="005F0B3C">
              <w:rPr>
                <w:rStyle w:val="Hyperlink"/>
                <w:noProof/>
              </w:rPr>
              <w:t>9.</w:t>
            </w:r>
            <w:r>
              <w:rPr>
                <w:rFonts w:eastAsiaTheme="minorEastAsia" w:cstheme="minorBidi"/>
                <w:noProof/>
                <w:sz w:val="22"/>
                <w:szCs w:val="22"/>
              </w:rPr>
              <w:tab/>
            </w:r>
            <w:r w:rsidRPr="005F0B3C">
              <w:rPr>
                <w:rStyle w:val="Hyperlink"/>
                <w:noProof/>
              </w:rPr>
              <w:t>Overige bepalingen</w:t>
            </w:r>
            <w:r>
              <w:rPr>
                <w:noProof/>
                <w:webHidden/>
              </w:rPr>
              <w:tab/>
            </w:r>
            <w:r>
              <w:rPr>
                <w:noProof/>
                <w:webHidden/>
              </w:rPr>
              <w:fldChar w:fldCharType="begin"/>
            </w:r>
            <w:r>
              <w:rPr>
                <w:noProof/>
                <w:webHidden/>
              </w:rPr>
              <w:instrText xml:space="preserve"> PAGEREF _Toc180408880 \h </w:instrText>
            </w:r>
            <w:r>
              <w:rPr>
                <w:noProof/>
                <w:webHidden/>
              </w:rPr>
            </w:r>
            <w:r>
              <w:rPr>
                <w:noProof/>
                <w:webHidden/>
              </w:rPr>
              <w:fldChar w:fldCharType="separate"/>
            </w:r>
            <w:r>
              <w:rPr>
                <w:noProof/>
                <w:webHidden/>
              </w:rPr>
              <w:t>22</w:t>
            </w:r>
            <w:r>
              <w:rPr>
                <w:noProof/>
                <w:webHidden/>
              </w:rPr>
              <w:fldChar w:fldCharType="end"/>
            </w:r>
          </w:hyperlink>
        </w:p>
        <w:p w:rsidR="00C35597" w:rsidRDefault="00C35597">
          <w:pPr>
            <w:pStyle w:val="Inhopg2"/>
            <w:tabs>
              <w:tab w:val="left" w:pos="880"/>
              <w:tab w:val="right" w:leader="dot" w:pos="9798"/>
            </w:tabs>
            <w:rPr>
              <w:rFonts w:eastAsiaTheme="minorEastAsia" w:cstheme="minorBidi"/>
              <w:noProof/>
              <w:sz w:val="22"/>
              <w:szCs w:val="22"/>
            </w:rPr>
          </w:pPr>
          <w:hyperlink w:anchor="_Toc180408881" w:history="1">
            <w:r w:rsidRPr="005F0B3C">
              <w:rPr>
                <w:rStyle w:val="Hyperlink"/>
                <w:noProof/>
                <w14:scene3d>
                  <w14:camera w14:prst="orthographicFront"/>
                  <w14:lightRig w14:rig="threePt" w14:dir="t">
                    <w14:rot w14:lat="0" w14:lon="0" w14:rev="0"/>
                  </w14:lightRig>
                </w14:scene3d>
              </w:rPr>
              <w:t>9.1</w:t>
            </w:r>
            <w:r>
              <w:rPr>
                <w:rFonts w:eastAsiaTheme="minorEastAsia" w:cstheme="minorBidi"/>
                <w:noProof/>
                <w:sz w:val="22"/>
                <w:szCs w:val="22"/>
              </w:rPr>
              <w:tab/>
            </w:r>
            <w:r w:rsidRPr="005F0B3C">
              <w:rPr>
                <w:rStyle w:val="Hyperlink"/>
                <w:noProof/>
              </w:rPr>
              <w:t>Auteursrecht</w:t>
            </w:r>
            <w:r>
              <w:rPr>
                <w:noProof/>
                <w:webHidden/>
              </w:rPr>
              <w:tab/>
            </w:r>
            <w:r>
              <w:rPr>
                <w:noProof/>
                <w:webHidden/>
              </w:rPr>
              <w:fldChar w:fldCharType="begin"/>
            </w:r>
            <w:r>
              <w:rPr>
                <w:noProof/>
                <w:webHidden/>
              </w:rPr>
              <w:instrText xml:space="preserve"> PAGEREF _Toc180408881 \h </w:instrText>
            </w:r>
            <w:r>
              <w:rPr>
                <w:noProof/>
                <w:webHidden/>
              </w:rPr>
            </w:r>
            <w:r>
              <w:rPr>
                <w:noProof/>
                <w:webHidden/>
              </w:rPr>
              <w:fldChar w:fldCharType="separate"/>
            </w:r>
            <w:r>
              <w:rPr>
                <w:noProof/>
                <w:webHidden/>
              </w:rPr>
              <w:t>22</w:t>
            </w:r>
            <w:r>
              <w:rPr>
                <w:noProof/>
                <w:webHidden/>
              </w:rPr>
              <w:fldChar w:fldCharType="end"/>
            </w:r>
          </w:hyperlink>
        </w:p>
        <w:p w:rsidR="00C35597" w:rsidRDefault="00C35597">
          <w:pPr>
            <w:pStyle w:val="Inhopg2"/>
            <w:tabs>
              <w:tab w:val="left" w:pos="880"/>
              <w:tab w:val="right" w:leader="dot" w:pos="9798"/>
            </w:tabs>
            <w:rPr>
              <w:rFonts w:eastAsiaTheme="minorEastAsia" w:cstheme="minorBidi"/>
              <w:noProof/>
              <w:sz w:val="22"/>
              <w:szCs w:val="22"/>
            </w:rPr>
          </w:pPr>
          <w:hyperlink w:anchor="_Toc180408882" w:history="1">
            <w:r w:rsidRPr="005F0B3C">
              <w:rPr>
                <w:rStyle w:val="Hyperlink"/>
                <w:noProof/>
                <w14:scene3d>
                  <w14:camera w14:prst="orthographicFront"/>
                  <w14:lightRig w14:rig="threePt" w14:dir="t">
                    <w14:rot w14:lat="0" w14:lon="0" w14:rev="0"/>
                  </w14:lightRig>
                </w14:scene3d>
              </w:rPr>
              <w:t>9.2</w:t>
            </w:r>
            <w:r>
              <w:rPr>
                <w:rFonts w:eastAsiaTheme="minorEastAsia" w:cstheme="minorBidi"/>
                <w:noProof/>
                <w:sz w:val="22"/>
                <w:szCs w:val="22"/>
              </w:rPr>
              <w:tab/>
            </w:r>
            <w:r w:rsidRPr="005F0B3C">
              <w:rPr>
                <w:rStyle w:val="Hyperlink"/>
                <w:noProof/>
              </w:rPr>
              <w:t>Communicatie</w:t>
            </w:r>
            <w:r>
              <w:rPr>
                <w:noProof/>
                <w:webHidden/>
              </w:rPr>
              <w:tab/>
            </w:r>
            <w:r>
              <w:rPr>
                <w:noProof/>
                <w:webHidden/>
              </w:rPr>
              <w:fldChar w:fldCharType="begin"/>
            </w:r>
            <w:r>
              <w:rPr>
                <w:noProof/>
                <w:webHidden/>
              </w:rPr>
              <w:instrText xml:space="preserve"> PAGEREF _Toc180408882 \h </w:instrText>
            </w:r>
            <w:r>
              <w:rPr>
                <w:noProof/>
                <w:webHidden/>
              </w:rPr>
            </w:r>
            <w:r>
              <w:rPr>
                <w:noProof/>
                <w:webHidden/>
              </w:rPr>
              <w:fldChar w:fldCharType="separate"/>
            </w:r>
            <w:r>
              <w:rPr>
                <w:noProof/>
                <w:webHidden/>
              </w:rPr>
              <w:t>22</w:t>
            </w:r>
            <w:r>
              <w:rPr>
                <w:noProof/>
                <w:webHidden/>
              </w:rPr>
              <w:fldChar w:fldCharType="end"/>
            </w:r>
          </w:hyperlink>
        </w:p>
        <w:p w:rsidR="00C35597" w:rsidRDefault="00C35597">
          <w:pPr>
            <w:pStyle w:val="Inhopg2"/>
            <w:tabs>
              <w:tab w:val="left" w:pos="880"/>
              <w:tab w:val="right" w:leader="dot" w:pos="9798"/>
            </w:tabs>
            <w:rPr>
              <w:rFonts w:eastAsiaTheme="minorEastAsia" w:cstheme="minorBidi"/>
              <w:noProof/>
              <w:sz w:val="22"/>
              <w:szCs w:val="22"/>
            </w:rPr>
          </w:pPr>
          <w:hyperlink w:anchor="_Toc180408883" w:history="1">
            <w:r w:rsidRPr="005F0B3C">
              <w:rPr>
                <w:rStyle w:val="Hyperlink"/>
                <w:noProof/>
                <w14:scene3d>
                  <w14:camera w14:prst="orthographicFront"/>
                  <w14:lightRig w14:rig="threePt" w14:dir="t">
                    <w14:rot w14:lat="0" w14:lon="0" w14:rev="0"/>
                  </w14:lightRig>
                </w14:scene3d>
              </w:rPr>
              <w:t>9.3</w:t>
            </w:r>
            <w:r>
              <w:rPr>
                <w:rFonts w:eastAsiaTheme="minorEastAsia" w:cstheme="minorBidi"/>
                <w:noProof/>
                <w:sz w:val="22"/>
                <w:szCs w:val="22"/>
              </w:rPr>
              <w:tab/>
            </w:r>
            <w:r w:rsidRPr="005F0B3C">
              <w:rPr>
                <w:rStyle w:val="Hyperlink"/>
                <w:noProof/>
              </w:rPr>
              <w:t>Geen tegemoetkoming tenderkosten</w:t>
            </w:r>
            <w:r>
              <w:rPr>
                <w:noProof/>
                <w:webHidden/>
              </w:rPr>
              <w:tab/>
            </w:r>
            <w:r>
              <w:rPr>
                <w:noProof/>
                <w:webHidden/>
              </w:rPr>
              <w:fldChar w:fldCharType="begin"/>
            </w:r>
            <w:r>
              <w:rPr>
                <w:noProof/>
                <w:webHidden/>
              </w:rPr>
              <w:instrText xml:space="preserve"> PAGEREF _Toc180408883 \h </w:instrText>
            </w:r>
            <w:r>
              <w:rPr>
                <w:noProof/>
                <w:webHidden/>
              </w:rPr>
            </w:r>
            <w:r>
              <w:rPr>
                <w:noProof/>
                <w:webHidden/>
              </w:rPr>
              <w:fldChar w:fldCharType="separate"/>
            </w:r>
            <w:r>
              <w:rPr>
                <w:noProof/>
                <w:webHidden/>
              </w:rPr>
              <w:t>22</w:t>
            </w:r>
            <w:r>
              <w:rPr>
                <w:noProof/>
                <w:webHidden/>
              </w:rPr>
              <w:fldChar w:fldCharType="end"/>
            </w:r>
          </w:hyperlink>
        </w:p>
        <w:p w:rsidR="00C35597" w:rsidRDefault="00C35597">
          <w:pPr>
            <w:pStyle w:val="Inhopg2"/>
            <w:tabs>
              <w:tab w:val="left" w:pos="880"/>
              <w:tab w:val="right" w:leader="dot" w:pos="9798"/>
            </w:tabs>
            <w:rPr>
              <w:rFonts w:eastAsiaTheme="minorEastAsia" w:cstheme="minorBidi"/>
              <w:noProof/>
              <w:sz w:val="22"/>
              <w:szCs w:val="22"/>
            </w:rPr>
          </w:pPr>
          <w:hyperlink w:anchor="_Toc180408884" w:history="1">
            <w:r w:rsidRPr="005F0B3C">
              <w:rPr>
                <w:rStyle w:val="Hyperlink"/>
                <w:noProof/>
                <w14:scene3d>
                  <w14:camera w14:prst="orthographicFront"/>
                  <w14:lightRig w14:rig="threePt" w14:dir="t">
                    <w14:rot w14:lat="0" w14:lon="0" w14:rev="0"/>
                  </w14:lightRig>
                </w14:scene3d>
              </w:rPr>
              <w:t>9.4</w:t>
            </w:r>
            <w:r>
              <w:rPr>
                <w:rFonts w:eastAsiaTheme="minorEastAsia" w:cstheme="minorBidi"/>
                <w:noProof/>
                <w:sz w:val="22"/>
                <w:szCs w:val="22"/>
              </w:rPr>
              <w:tab/>
            </w:r>
            <w:r w:rsidRPr="005F0B3C">
              <w:rPr>
                <w:rStyle w:val="Hyperlink"/>
                <w:noProof/>
              </w:rPr>
              <w:t>Gestanddoening inschrijving</w:t>
            </w:r>
            <w:r>
              <w:rPr>
                <w:noProof/>
                <w:webHidden/>
              </w:rPr>
              <w:tab/>
            </w:r>
            <w:r>
              <w:rPr>
                <w:noProof/>
                <w:webHidden/>
              </w:rPr>
              <w:fldChar w:fldCharType="begin"/>
            </w:r>
            <w:r>
              <w:rPr>
                <w:noProof/>
                <w:webHidden/>
              </w:rPr>
              <w:instrText xml:space="preserve"> PAGEREF _Toc180408884 \h </w:instrText>
            </w:r>
            <w:r>
              <w:rPr>
                <w:noProof/>
                <w:webHidden/>
              </w:rPr>
            </w:r>
            <w:r>
              <w:rPr>
                <w:noProof/>
                <w:webHidden/>
              </w:rPr>
              <w:fldChar w:fldCharType="separate"/>
            </w:r>
            <w:r>
              <w:rPr>
                <w:noProof/>
                <w:webHidden/>
              </w:rPr>
              <w:t>22</w:t>
            </w:r>
            <w:r>
              <w:rPr>
                <w:noProof/>
                <w:webHidden/>
              </w:rPr>
              <w:fldChar w:fldCharType="end"/>
            </w:r>
          </w:hyperlink>
        </w:p>
        <w:p w:rsidR="00C35597" w:rsidRDefault="00C35597">
          <w:pPr>
            <w:pStyle w:val="Inhopg2"/>
            <w:tabs>
              <w:tab w:val="left" w:pos="880"/>
              <w:tab w:val="right" w:leader="dot" w:pos="9798"/>
            </w:tabs>
            <w:rPr>
              <w:rFonts w:eastAsiaTheme="minorEastAsia" w:cstheme="minorBidi"/>
              <w:noProof/>
              <w:sz w:val="22"/>
              <w:szCs w:val="22"/>
            </w:rPr>
          </w:pPr>
          <w:hyperlink w:anchor="_Toc180408885" w:history="1">
            <w:r w:rsidRPr="005F0B3C">
              <w:rPr>
                <w:rStyle w:val="Hyperlink"/>
                <w:noProof/>
                <w14:scene3d>
                  <w14:camera w14:prst="orthographicFront"/>
                  <w14:lightRig w14:rig="threePt" w14:dir="t">
                    <w14:rot w14:lat="0" w14:lon="0" w14:rev="0"/>
                  </w14:lightRig>
                </w14:scene3d>
              </w:rPr>
              <w:t>9.5</w:t>
            </w:r>
            <w:r>
              <w:rPr>
                <w:rFonts w:eastAsiaTheme="minorEastAsia" w:cstheme="minorBidi"/>
                <w:noProof/>
                <w:sz w:val="22"/>
                <w:szCs w:val="22"/>
              </w:rPr>
              <w:tab/>
            </w:r>
            <w:r w:rsidRPr="005F0B3C">
              <w:rPr>
                <w:rStyle w:val="Hyperlink"/>
                <w:noProof/>
              </w:rPr>
              <w:t>Klachtenprocedure</w:t>
            </w:r>
            <w:r>
              <w:rPr>
                <w:noProof/>
                <w:webHidden/>
              </w:rPr>
              <w:tab/>
            </w:r>
            <w:r>
              <w:rPr>
                <w:noProof/>
                <w:webHidden/>
              </w:rPr>
              <w:fldChar w:fldCharType="begin"/>
            </w:r>
            <w:r>
              <w:rPr>
                <w:noProof/>
                <w:webHidden/>
              </w:rPr>
              <w:instrText xml:space="preserve"> PAGEREF _Toc180408885 \h </w:instrText>
            </w:r>
            <w:r>
              <w:rPr>
                <w:noProof/>
                <w:webHidden/>
              </w:rPr>
            </w:r>
            <w:r>
              <w:rPr>
                <w:noProof/>
                <w:webHidden/>
              </w:rPr>
              <w:fldChar w:fldCharType="separate"/>
            </w:r>
            <w:r>
              <w:rPr>
                <w:noProof/>
                <w:webHidden/>
              </w:rPr>
              <w:t>22</w:t>
            </w:r>
            <w:r>
              <w:rPr>
                <w:noProof/>
                <w:webHidden/>
              </w:rPr>
              <w:fldChar w:fldCharType="end"/>
            </w:r>
          </w:hyperlink>
        </w:p>
        <w:p w:rsidR="00C35597" w:rsidRDefault="00C35597">
          <w:pPr>
            <w:pStyle w:val="Inhopg2"/>
            <w:tabs>
              <w:tab w:val="left" w:pos="880"/>
              <w:tab w:val="right" w:leader="dot" w:pos="9798"/>
            </w:tabs>
            <w:rPr>
              <w:rFonts w:eastAsiaTheme="minorEastAsia" w:cstheme="minorBidi"/>
              <w:noProof/>
              <w:sz w:val="22"/>
              <w:szCs w:val="22"/>
            </w:rPr>
          </w:pPr>
          <w:hyperlink w:anchor="_Toc180408886" w:history="1">
            <w:r w:rsidRPr="005F0B3C">
              <w:rPr>
                <w:rStyle w:val="Hyperlink"/>
                <w:noProof/>
                <w14:scene3d>
                  <w14:camera w14:prst="orthographicFront"/>
                  <w14:lightRig w14:rig="threePt" w14:dir="t">
                    <w14:rot w14:lat="0" w14:lon="0" w14:rev="0"/>
                  </w14:lightRig>
                </w14:scene3d>
              </w:rPr>
              <w:t>9.6</w:t>
            </w:r>
            <w:r>
              <w:rPr>
                <w:rFonts w:eastAsiaTheme="minorEastAsia" w:cstheme="minorBidi"/>
                <w:noProof/>
                <w:sz w:val="22"/>
                <w:szCs w:val="22"/>
              </w:rPr>
              <w:tab/>
            </w:r>
            <w:r w:rsidRPr="005F0B3C">
              <w:rPr>
                <w:rStyle w:val="Hyperlink"/>
                <w:noProof/>
              </w:rPr>
              <w:t>Mededingingsregels</w:t>
            </w:r>
            <w:r>
              <w:rPr>
                <w:noProof/>
                <w:webHidden/>
              </w:rPr>
              <w:tab/>
            </w:r>
            <w:r>
              <w:rPr>
                <w:noProof/>
                <w:webHidden/>
              </w:rPr>
              <w:fldChar w:fldCharType="begin"/>
            </w:r>
            <w:r>
              <w:rPr>
                <w:noProof/>
                <w:webHidden/>
              </w:rPr>
              <w:instrText xml:space="preserve"> PAGEREF _Toc180408886 \h </w:instrText>
            </w:r>
            <w:r>
              <w:rPr>
                <w:noProof/>
                <w:webHidden/>
              </w:rPr>
            </w:r>
            <w:r>
              <w:rPr>
                <w:noProof/>
                <w:webHidden/>
              </w:rPr>
              <w:fldChar w:fldCharType="separate"/>
            </w:r>
            <w:r>
              <w:rPr>
                <w:noProof/>
                <w:webHidden/>
              </w:rPr>
              <w:t>23</w:t>
            </w:r>
            <w:r>
              <w:rPr>
                <w:noProof/>
                <w:webHidden/>
              </w:rPr>
              <w:fldChar w:fldCharType="end"/>
            </w:r>
          </w:hyperlink>
        </w:p>
        <w:p w:rsidR="00C35597" w:rsidRDefault="00C35597">
          <w:pPr>
            <w:pStyle w:val="Inhopg2"/>
            <w:tabs>
              <w:tab w:val="left" w:pos="880"/>
              <w:tab w:val="right" w:leader="dot" w:pos="9798"/>
            </w:tabs>
            <w:rPr>
              <w:rFonts w:eastAsiaTheme="minorEastAsia" w:cstheme="minorBidi"/>
              <w:noProof/>
              <w:sz w:val="22"/>
              <w:szCs w:val="22"/>
            </w:rPr>
          </w:pPr>
          <w:hyperlink w:anchor="_Toc180408887" w:history="1">
            <w:r w:rsidRPr="005F0B3C">
              <w:rPr>
                <w:rStyle w:val="Hyperlink"/>
                <w:noProof/>
                <w14:scene3d>
                  <w14:camera w14:prst="orthographicFront"/>
                  <w14:lightRig w14:rig="threePt" w14:dir="t">
                    <w14:rot w14:lat="0" w14:lon="0" w14:rev="0"/>
                  </w14:lightRig>
                </w14:scene3d>
              </w:rPr>
              <w:t>9.7</w:t>
            </w:r>
            <w:r>
              <w:rPr>
                <w:rFonts w:eastAsiaTheme="minorEastAsia" w:cstheme="minorBidi"/>
                <w:noProof/>
                <w:sz w:val="22"/>
                <w:szCs w:val="22"/>
              </w:rPr>
              <w:tab/>
            </w:r>
            <w:r w:rsidRPr="005F0B3C">
              <w:rPr>
                <w:rStyle w:val="Hyperlink"/>
                <w:noProof/>
              </w:rPr>
              <w:t>Onvoorwaardelijke inschrijving</w:t>
            </w:r>
            <w:r>
              <w:rPr>
                <w:noProof/>
                <w:webHidden/>
              </w:rPr>
              <w:tab/>
            </w:r>
            <w:r>
              <w:rPr>
                <w:noProof/>
                <w:webHidden/>
              </w:rPr>
              <w:fldChar w:fldCharType="begin"/>
            </w:r>
            <w:r>
              <w:rPr>
                <w:noProof/>
                <w:webHidden/>
              </w:rPr>
              <w:instrText xml:space="preserve"> PAGEREF _Toc180408887 \h </w:instrText>
            </w:r>
            <w:r>
              <w:rPr>
                <w:noProof/>
                <w:webHidden/>
              </w:rPr>
            </w:r>
            <w:r>
              <w:rPr>
                <w:noProof/>
                <w:webHidden/>
              </w:rPr>
              <w:fldChar w:fldCharType="separate"/>
            </w:r>
            <w:r>
              <w:rPr>
                <w:noProof/>
                <w:webHidden/>
              </w:rPr>
              <w:t>23</w:t>
            </w:r>
            <w:r>
              <w:rPr>
                <w:noProof/>
                <w:webHidden/>
              </w:rPr>
              <w:fldChar w:fldCharType="end"/>
            </w:r>
          </w:hyperlink>
        </w:p>
        <w:p w:rsidR="00C35597" w:rsidRDefault="00C35597">
          <w:pPr>
            <w:pStyle w:val="Inhopg2"/>
            <w:tabs>
              <w:tab w:val="left" w:pos="880"/>
              <w:tab w:val="right" w:leader="dot" w:pos="9798"/>
            </w:tabs>
            <w:rPr>
              <w:rFonts w:eastAsiaTheme="minorEastAsia" w:cstheme="minorBidi"/>
              <w:noProof/>
              <w:sz w:val="22"/>
              <w:szCs w:val="22"/>
            </w:rPr>
          </w:pPr>
          <w:hyperlink w:anchor="_Toc180408888" w:history="1">
            <w:r w:rsidRPr="005F0B3C">
              <w:rPr>
                <w:rStyle w:val="Hyperlink"/>
                <w:noProof/>
                <w14:scene3d>
                  <w14:camera w14:prst="orthographicFront"/>
                  <w14:lightRig w14:rig="threePt" w14:dir="t">
                    <w14:rot w14:lat="0" w14:lon="0" w14:rev="0"/>
                  </w14:lightRig>
                </w14:scene3d>
              </w:rPr>
              <w:t>9.8</w:t>
            </w:r>
            <w:r>
              <w:rPr>
                <w:rFonts w:eastAsiaTheme="minorEastAsia" w:cstheme="minorBidi"/>
                <w:noProof/>
                <w:sz w:val="22"/>
                <w:szCs w:val="22"/>
              </w:rPr>
              <w:tab/>
            </w:r>
            <w:r w:rsidRPr="005F0B3C">
              <w:rPr>
                <w:rStyle w:val="Hyperlink"/>
                <w:noProof/>
              </w:rPr>
              <w:t>Rangorde documenten</w:t>
            </w:r>
            <w:r>
              <w:rPr>
                <w:noProof/>
                <w:webHidden/>
              </w:rPr>
              <w:tab/>
            </w:r>
            <w:r>
              <w:rPr>
                <w:noProof/>
                <w:webHidden/>
              </w:rPr>
              <w:fldChar w:fldCharType="begin"/>
            </w:r>
            <w:r>
              <w:rPr>
                <w:noProof/>
                <w:webHidden/>
              </w:rPr>
              <w:instrText xml:space="preserve"> PAGEREF _Toc180408888 \h </w:instrText>
            </w:r>
            <w:r>
              <w:rPr>
                <w:noProof/>
                <w:webHidden/>
              </w:rPr>
            </w:r>
            <w:r>
              <w:rPr>
                <w:noProof/>
                <w:webHidden/>
              </w:rPr>
              <w:fldChar w:fldCharType="separate"/>
            </w:r>
            <w:r>
              <w:rPr>
                <w:noProof/>
                <w:webHidden/>
              </w:rPr>
              <w:t>23</w:t>
            </w:r>
            <w:r>
              <w:rPr>
                <w:noProof/>
                <w:webHidden/>
              </w:rPr>
              <w:fldChar w:fldCharType="end"/>
            </w:r>
          </w:hyperlink>
        </w:p>
        <w:p w:rsidR="00C35597" w:rsidRDefault="00C35597">
          <w:pPr>
            <w:pStyle w:val="Inhopg2"/>
            <w:tabs>
              <w:tab w:val="left" w:pos="880"/>
              <w:tab w:val="right" w:leader="dot" w:pos="9798"/>
            </w:tabs>
            <w:rPr>
              <w:rFonts w:eastAsiaTheme="minorEastAsia" w:cstheme="minorBidi"/>
              <w:noProof/>
              <w:sz w:val="22"/>
              <w:szCs w:val="22"/>
            </w:rPr>
          </w:pPr>
          <w:hyperlink w:anchor="_Toc180408889" w:history="1">
            <w:r w:rsidRPr="005F0B3C">
              <w:rPr>
                <w:rStyle w:val="Hyperlink"/>
                <w:noProof/>
                <w14:scene3d>
                  <w14:camera w14:prst="orthographicFront"/>
                  <w14:lightRig w14:rig="threePt" w14:dir="t">
                    <w14:rot w14:lat="0" w14:lon="0" w14:rev="0"/>
                  </w14:lightRig>
                </w14:scene3d>
              </w:rPr>
              <w:t>9.9</w:t>
            </w:r>
            <w:r>
              <w:rPr>
                <w:rFonts w:eastAsiaTheme="minorEastAsia" w:cstheme="minorBidi"/>
                <w:noProof/>
                <w:sz w:val="22"/>
                <w:szCs w:val="22"/>
              </w:rPr>
              <w:tab/>
            </w:r>
            <w:r w:rsidRPr="005F0B3C">
              <w:rPr>
                <w:rStyle w:val="Hyperlink"/>
                <w:noProof/>
              </w:rPr>
              <w:t>Realistisch en niet-manipulatief inschrijven</w:t>
            </w:r>
            <w:r>
              <w:rPr>
                <w:noProof/>
                <w:webHidden/>
              </w:rPr>
              <w:tab/>
            </w:r>
            <w:r>
              <w:rPr>
                <w:noProof/>
                <w:webHidden/>
              </w:rPr>
              <w:fldChar w:fldCharType="begin"/>
            </w:r>
            <w:r>
              <w:rPr>
                <w:noProof/>
                <w:webHidden/>
              </w:rPr>
              <w:instrText xml:space="preserve"> PAGEREF _Toc180408889 \h </w:instrText>
            </w:r>
            <w:r>
              <w:rPr>
                <w:noProof/>
                <w:webHidden/>
              </w:rPr>
            </w:r>
            <w:r>
              <w:rPr>
                <w:noProof/>
                <w:webHidden/>
              </w:rPr>
              <w:fldChar w:fldCharType="separate"/>
            </w:r>
            <w:r>
              <w:rPr>
                <w:noProof/>
                <w:webHidden/>
              </w:rPr>
              <w:t>23</w:t>
            </w:r>
            <w:r>
              <w:rPr>
                <w:noProof/>
                <w:webHidden/>
              </w:rPr>
              <w:fldChar w:fldCharType="end"/>
            </w:r>
          </w:hyperlink>
        </w:p>
        <w:p w:rsidR="00C35597" w:rsidRDefault="00C35597">
          <w:pPr>
            <w:pStyle w:val="Inhopg2"/>
            <w:tabs>
              <w:tab w:val="left" w:pos="880"/>
              <w:tab w:val="right" w:leader="dot" w:pos="9798"/>
            </w:tabs>
            <w:rPr>
              <w:rFonts w:eastAsiaTheme="minorEastAsia" w:cstheme="minorBidi"/>
              <w:noProof/>
              <w:sz w:val="22"/>
              <w:szCs w:val="22"/>
            </w:rPr>
          </w:pPr>
          <w:hyperlink w:anchor="_Toc180408890" w:history="1">
            <w:r w:rsidRPr="005F0B3C">
              <w:rPr>
                <w:rStyle w:val="Hyperlink"/>
                <w:noProof/>
                <w14:scene3d>
                  <w14:camera w14:prst="orthographicFront"/>
                  <w14:lightRig w14:rig="threePt" w14:dir="t">
                    <w14:rot w14:lat="0" w14:lon="0" w14:rev="0"/>
                  </w14:lightRig>
                </w14:scene3d>
              </w:rPr>
              <w:t>9.10</w:t>
            </w:r>
            <w:r>
              <w:rPr>
                <w:rFonts w:eastAsiaTheme="minorEastAsia" w:cstheme="minorBidi"/>
                <w:noProof/>
                <w:sz w:val="22"/>
                <w:szCs w:val="22"/>
              </w:rPr>
              <w:tab/>
            </w:r>
            <w:r w:rsidRPr="005F0B3C">
              <w:rPr>
                <w:rStyle w:val="Hyperlink"/>
                <w:noProof/>
              </w:rPr>
              <w:t>Samenwerking met anderen</w:t>
            </w:r>
            <w:r>
              <w:rPr>
                <w:noProof/>
                <w:webHidden/>
              </w:rPr>
              <w:tab/>
            </w:r>
            <w:r>
              <w:rPr>
                <w:noProof/>
                <w:webHidden/>
              </w:rPr>
              <w:fldChar w:fldCharType="begin"/>
            </w:r>
            <w:r>
              <w:rPr>
                <w:noProof/>
                <w:webHidden/>
              </w:rPr>
              <w:instrText xml:space="preserve"> PAGEREF _Toc180408890 \h </w:instrText>
            </w:r>
            <w:r>
              <w:rPr>
                <w:noProof/>
                <w:webHidden/>
              </w:rPr>
            </w:r>
            <w:r>
              <w:rPr>
                <w:noProof/>
                <w:webHidden/>
              </w:rPr>
              <w:fldChar w:fldCharType="separate"/>
            </w:r>
            <w:r>
              <w:rPr>
                <w:noProof/>
                <w:webHidden/>
              </w:rPr>
              <w:t>24</w:t>
            </w:r>
            <w:r>
              <w:rPr>
                <w:noProof/>
                <w:webHidden/>
              </w:rPr>
              <w:fldChar w:fldCharType="end"/>
            </w:r>
          </w:hyperlink>
        </w:p>
        <w:p w:rsidR="00C35597" w:rsidRDefault="00C35597">
          <w:pPr>
            <w:pStyle w:val="Inhopg2"/>
            <w:tabs>
              <w:tab w:val="left" w:pos="880"/>
              <w:tab w:val="right" w:leader="dot" w:pos="9798"/>
            </w:tabs>
            <w:rPr>
              <w:rFonts w:eastAsiaTheme="minorEastAsia" w:cstheme="minorBidi"/>
              <w:noProof/>
              <w:sz w:val="22"/>
              <w:szCs w:val="22"/>
            </w:rPr>
          </w:pPr>
          <w:hyperlink w:anchor="_Toc180408891" w:history="1">
            <w:r w:rsidRPr="005F0B3C">
              <w:rPr>
                <w:rStyle w:val="Hyperlink"/>
                <w:noProof/>
                <w14:scene3d>
                  <w14:camera w14:prst="orthographicFront"/>
                  <w14:lightRig w14:rig="threePt" w14:dir="t">
                    <w14:rot w14:lat="0" w14:lon="0" w14:rev="0"/>
                  </w14:lightRig>
                </w14:scene3d>
              </w:rPr>
              <w:t>9.11</w:t>
            </w:r>
            <w:r>
              <w:rPr>
                <w:rFonts w:eastAsiaTheme="minorEastAsia" w:cstheme="minorBidi"/>
                <w:noProof/>
                <w:sz w:val="22"/>
                <w:szCs w:val="22"/>
              </w:rPr>
              <w:tab/>
            </w:r>
            <w:r w:rsidRPr="005F0B3C">
              <w:rPr>
                <w:rStyle w:val="Hyperlink"/>
                <w:noProof/>
              </w:rPr>
              <w:t>Stoppen van de aanbesteding</w:t>
            </w:r>
            <w:r>
              <w:rPr>
                <w:noProof/>
                <w:webHidden/>
              </w:rPr>
              <w:tab/>
            </w:r>
            <w:r>
              <w:rPr>
                <w:noProof/>
                <w:webHidden/>
              </w:rPr>
              <w:fldChar w:fldCharType="begin"/>
            </w:r>
            <w:r>
              <w:rPr>
                <w:noProof/>
                <w:webHidden/>
              </w:rPr>
              <w:instrText xml:space="preserve"> PAGEREF _Toc180408891 \h </w:instrText>
            </w:r>
            <w:r>
              <w:rPr>
                <w:noProof/>
                <w:webHidden/>
              </w:rPr>
            </w:r>
            <w:r>
              <w:rPr>
                <w:noProof/>
                <w:webHidden/>
              </w:rPr>
              <w:fldChar w:fldCharType="separate"/>
            </w:r>
            <w:r>
              <w:rPr>
                <w:noProof/>
                <w:webHidden/>
              </w:rPr>
              <w:t>24</w:t>
            </w:r>
            <w:r>
              <w:rPr>
                <w:noProof/>
                <w:webHidden/>
              </w:rPr>
              <w:fldChar w:fldCharType="end"/>
            </w:r>
          </w:hyperlink>
        </w:p>
        <w:p w:rsidR="00C35597" w:rsidRDefault="00C35597">
          <w:pPr>
            <w:pStyle w:val="Inhopg2"/>
            <w:tabs>
              <w:tab w:val="left" w:pos="880"/>
              <w:tab w:val="right" w:leader="dot" w:pos="9798"/>
            </w:tabs>
            <w:rPr>
              <w:rFonts w:eastAsiaTheme="minorEastAsia" w:cstheme="minorBidi"/>
              <w:noProof/>
              <w:sz w:val="22"/>
              <w:szCs w:val="22"/>
            </w:rPr>
          </w:pPr>
          <w:hyperlink w:anchor="_Toc180408892" w:history="1">
            <w:r w:rsidRPr="005F0B3C">
              <w:rPr>
                <w:rStyle w:val="Hyperlink"/>
                <w:noProof/>
                <w14:scene3d>
                  <w14:camera w14:prst="orthographicFront"/>
                  <w14:lightRig w14:rig="threePt" w14:dir="t">
                    <w14:rot w14:lat="0" w14:lon="0" w14:rev="0"/>
                  </w14:lightRig>
                </w14:scene3d>
              </w:rPr>
              <w:t>9.12</w:t>
            </w:r>
            <w:r>
              <w:rPr>
                <w:rFonts w:eastAsiaTheme="minorEastAsia" w:cstheme="minorBidi"/>
                <w:noProof/>
                <w:sz w:val="22"/>
                <w:szCs w:val="22"/>
              </w:rPr>
              <w:tab/>
            </w:r>
            <w:r w:rsidRPr="005F0B3C">
              <w:rPr>
                <w:rStyle w:val="Hyperlink"/>
                <w:noProof/>
              </w:rPr>
              <w:t>Varianten</w:t>
            </w:r>
            <w:r>
              <w:rPr>
                <w:noProof/>
                <w:webHidden/>
              </w:rPr>
              <w:tab/>
            </w:r>
            <w:r>
              <w:rPr>
                <w:noProof/>
                <w:webHidden/>
              </w:rPr>
              <w:fldChar w:fldCharType="begin"/>
            </w:r>
            <w:r>
              <w:rPr>
                <w:noProof/>
                <w:webHidden/>
              </w:rPr>
              <w:instrText xml:space="preserve"> PAGEREF _Toc180408892 \h </w:instrText>
            </w:r>
            <w:r>
              <w:rPr>
                <w:noProof/>
                <w:webHidden/>
              </w:rPr>
            </w:r>
            <w:r>
              <w:rPr>
                <w:noProof/>
                <w:webHidden/>
              </w:rPr>
              <w:fldChar w:fldCharType="separate"/>
            </w:r>
            <w:r>
              <w:rPr>
                <w:noProof/>
                <w:webHidden/>
              </w:rPr>
              <w:t>24</w:t>
            </w:r>
            <w:r>
              <w:rPr>
                <w:noProof/>
                <w:webHidden/>
              </w:rPr>
              <w:fldChar w:fldCharType="end"/>
            </w:r>
          </w:hyperlink>
        </w:p>
        <w:p w:rsidR="00C35597" w:rsidRDefault="00C35597">
          <w:pPr>
            <w:pStyle w:val="Inhopg2"/>
            <w:tabs>
              <w:tab w:val="left" w:pos="880"/>
              <w:tab w:val="right" w:leader="dot" w:pos="9798"/>
            </w:tabs>
            <w:rPr>
              <w:rFonts w:eastAsiaTheme="minorEastAsia" w:cstheme="minorBidi"/>
              <w:noProof/>
              <w:sz w:val="22"/>
              <w:szCs w:val="22"/>
            </w:rPr>
          </w:pPr>
          <w:hyperlink w:anchor="_Toc180408893" w:history="1">
            <w:r w:rsidRPr="005F0B3C">
              <w:rPr>
                <w:rStyle w:val="Hyperlink"/>
                <w:noProof/>
                <w14:scene3d>
                  <w14:camera w14:prst="orthographicFront"/>
                  <w14:lightRig w14:rig="threePt" w14:dir="t">
                    <w14:rot w14:lat="0" w14:lon="0" w14:rev="0"/>
                  </w14:lightRig>
                </w14:scene3d>
              </w:rPr>
              <w:t>9.13</w:t>
            </w:r>
            <w:r>
              <w:rPr>
                <w:rFonts w:eastAsiaTheme="minorEastAsia" w:cstheme="minorBidi"/>
                <w:noProof/>
                <w:sz w:val="22"/>
                <w:szCs w:val="22"/>
              </w:rPr>
              <w:tab/>
            </w:r>
            <w:r w:rsidRPr="005F0B3C">
              <w:rPr>
                <w:rStyle w:val="Hyperlink"/>
                <w:noProof/>
              </w:rPr>
              <w:t>Vertrouwelijkheid van aanbestedingsdocumenten en uitvoering opdracht</w:t>
            </w:r>
            <w:r>
              <w:rPr>
                <w:noProof/>
                <w:webHidden/>
              </w:rPr>
              <w:tab/>
            </w:r>
            <w:r>
              <w:rPr>
                <w:noProof/>
                <w:webHidden/>
              </w:rPr>
              <w:fldChar w:fldCharType="begin"/>
            </w:r>
            <w:r>
              <w:rPr>
                <w:noProof/>
                <w:webHidden/>
              </w:rPr>
              <w:instrText xml:space="preserve"> PAGEREF _Toc180408893 \h </w:instrText>
            </w:r>
            <w:r>
              <w:rPr>
                <w:noProof/>
                <w:webHidden/>
              </w:rPr>
            </w:r>
            <w:r>
              <w:rPr>
                <w:noProof/>
                <w:webHidden/>
              </w:rPr>
              <w:fldChar w:fldCharType="separate"/>
            </w:r>
            <w:r>
              <w:rPr>
                <w:noProof/>
                <w:webHidden/>
              </w:rPr>
              <w:t>24</w:t>
            </w:r>
            <w:r>
              <w:rPr>
                <w:noProof/>
                <w:webHidden/>
              </w:rPr>
              <w:fldChar w:fldCharType="end"/>
            </w:r>
          </w:hyperlink>
        </w:p>
        <w:p w:rsidR="00C35597" w:rsidRDefault="00C35597">
          <w:pPr>
            <w:pStyle w:val="Inhopg2"/>
            <w:tabs>
              <w:tab w:val="left" w:pos="880"/>
              <w:tab w:val="right" w:leader="dot" w:pos="9798"/>
            </w:tabs>
            <w:rPr>
              <w:rFonts w:eastAsiaTheme="minorEastAsia" w:cstheme="minorBidi"/>
              <w:noProof/>
              <w:sz w:val="22"/>
              <w:szCs w:val="22"/>
            </w:rPr>
          </w:pPr>
          <w:hyperlink w:anchor="_Toc180408894" w:history="1">
            <w:r w:rsidRPr="005F0B3C">
              <w:rPr>
                <w:rStyle w:val="Hyperlink"/>
                <w:noProof/>
                <w14:scene3d>
                  <w14:camera w14:prst="orthographicFront"/>
                  <w14:lightRig w14:rig="threePt" w14:dir="t">
                    <w14:rot w14:lat="0" w14:lon="0" w14:rev="0"/>
                  </w14:lightRig>
                </w14:scene3d>
              </w:rPr>
              <w:t>9.14</w:t>
            </w:r>
            <w:r>
              <w:rPr>
                <w:rFonts w:eastAsiaTheme="minorEastAsia" w:cstheme="minorBidi"/>
                <w:noProof/>
                <w:sz w:val="22"/>
                <w:szCs w:val="22"/>
              </w:rPr>
              <w:tab/>
            </w:r>
            <w:r w:rsidRPr="005F0B3C">
              <w:rPr>
                <w:rStyle w:val="Hyperlink"/>
                <w:noProof/>
              </w:rPr>
              <w:t>Verwijzing naar merknamen/gelijkwaardigheid</w:t>
            </w:r>
            <w:r>
              <w:rPr>
                <w:noProof/>
                <w:webHidden/>
              </w:rPr>
              <w:tab/>
            </w:r>
            <w:r>
              <w:rPr>
                <w:noProof/>
                <w:webHidden/>
              </w:rPr>
              <w:fldChar w:fldCharType="begin"/>
            </w:r>
            <w:r>
              <w:rPr>
                <w:noProof/>
                <w:webHidden/>
              </w:rPr>
              <w:instrText xml:space="preserve"> PAGEREF _Toc180408894 \h </w:instrText>
            </w:r>
            <w:r>
              <w:rPr>
                <w:noProof/>
                <w:webHidden/>
              </w:rPr>
            </w:r>
            <w:r>
              <w:rPr>
                <w:noProof/>
                <w:webHidden/>
              </w:rPr>
              <w:fldChar w:fldCharType="separate"/>
            </w:r>
            <w:r>
              <w:rPr>
                <w:noProof/>
                <w:webHidden/>
              </w:rPr>
              <w:t>25</w:t>
            </w:r>
            <w:r>
              <w:rPr>
                <w:noProof/>
                <w:webHidden/>
              </w:rPr>
              <w:fldChar w:fldCharType="end"/>
            </w:r>
          </w:hyperlink>
        </w:p>
        <w:p w:rsidR="00C35597" w:rsidRDefault="00C35597">
          <w:pPr>
            <w:pStyle w:val="Inhopg2"/>
            <w:tabs>
              <w:tab w:val="left" w:pos="880"/>
              <w:tab w:val="right" w:leader="dot" w:pos="9798"/>
            </w:tabs>
            <w:rPr>
              <w:rFonts w:eastAsiaTheme="minorEastAsia" w:cstheme="minorBidi"/>
              <w:noProof/>
              <w:sz w:val="22"/>
              <w:szCs w:val="22"/>
            </w:rPr>
          </w:pPr>
          <w:hyperlink w:anchor="_Toc180408895" w:history="1">
            <w:r w:rsidRPr="005F0B3C">
              <w:rPr>
                <w:rStyle w:val="Hyperlink"/>
                <w:noProof/>
                <w14:scene3d>
                  <w14:camera w14:prst="orthographicFront"/>
                  <w14:lightRig w14:rig="threePt" w14:dir="t">
                    <w14:rot w14:lat="0" w14:lon="0" w14:rev="0"/>
                  </w14:lightRig>
                </w14:scene3d>
              </w:rPr>
              <w:t>9.15</w:t>
            </w:r>
            <w:r>
              <w:rPr>
                <w:rFonts w:eastAsiaTheme="minorEastAsia" w:cstheme="minorBidi"/>
                <w:noProof/>
                <w:sz w:val="22"/>
                <w:szCs w:val="22"/>
              </w:rPr>
              <w:tab/>
            </w:r>
            <w:r w:rsidRPr="005F0B3C">
              <w:rPr>
                <w:rStyle w:val="Hyperlink"/>
                <w:noProof/>
              </w:rPr>
              <w:t>Wijzigingen in situatie inschrijver</w:t>
            </w:r>
            <w:r>
              <w:rPr>
                <w:noProof/>
                <w:webHidden/>
              </w:rPr>
              <w:tab/>
            </w:r>
            <w:r>
              <w:rPr>
                <w:noProof/>
                <w:webHidden/>
              </w:rPr>
              <w:fldChar w:fldCharType="begin"/>
            </w:r>
            <w:r>
              <w:rPr>
                <w:noProof/>
                <w:webHidden/>
              </w:rPr>
              <w:instrText xml:space="preserve"> PAGEREF _Toc180408895 \h </w:instrText>
            </w:r>
            <w:r>
              <w:rPr>
                <w:noProof/>
                <w:webHidden/>
              </w:rPr>
            </w:r>
            <w:r>
              <w:rPr>
                <w:noProof/>
                <w:webHidden/>
              </w:rPr>
              <w:fldChar w:fldCharType="separate"/>
            </w:r>
            <w:r>
              <w:rPr>
                <w:noProof/>
                <w:webHidden/>
              </w:rPr>
              <w:t>25</w:t>
            </w:r>
            <w:r>
              <w:rPr>
                <w:noProof/>
                <w:webHidden/>
              </w:rPr>
              <w:fldChar w:fldCharType="end"/>
            </w:r>
          </w:hyperlink>
        </w:p>
        <w:p w:rsidR="00C35597" w:rsidRDefault="00C35597">
          <w:pPr>
            <w:pStyle w:val="Inhopg1"/>
            <w:tabs>
              <w:tab w:val="left" w:pos="660"/>
              <w:tab w:val="right" w:leader="dot" w:pos="9798"/>
            </w:tabs>
            <w:rPr>
              <w:rFonts w:eastAsiaTheme="minorEastAsia" w:cstheme="minorBidi"/>
              <w:noProof/>
              <w:sz w:val="22"/>
              <w:szCs w:val="22"/>
            </w:rPr>
          </w:pPr>
          <w:hyperlink w:anchor="_Toc180408896" w:history="1">
            <w:r w:rsidRPr="005F0B3C">
              <w:rPr>
                <w:rStyle w:val="Hyperlink"/>
                <w:noProof/>
              </w:rPr>
              <w:t>10.</w:t>
            </w:r>
            <w:r>
              <w:rPr>
                <w:rFonts w:eastAsiaTheme="minorEastAsia" w:cstheme="minorBidi"/>
                <w:noProof/>
                <w:sz w:val="22"/>
                <w:szCs w:val="22"/>
              </w:rPr>
              <w:tab/>
            </w:r>
            <w:r w:rsidRPr="005F0B3C">
              <w:rPr>
                <w:rStyle w:val="Hyperlink"/>
                <w:noProof/>
              </w:rPr>
              <w:t>Bijlagen en checklist</w:t>
            </w:r>
            <w:r>
              <w:rPr>
                <w:noProof/>
                <w:webHidden/>
              </w:rPr>
              <w:tab/>
            </w:r>
            <w:r>
              <w:rPr>
                <w:noProof/>
                <w:webHidden/>
              </w:rPr>
              <w:fldChar w:fldCharType="begin"/>
            </w:r>
            <w:r>
              <w:rPr>
                <w:noProof/>
                <w:webHidden/>
              </w:rPr>
              <w:instrText xml:space="preserve"> PAGEREF _Toc180408896 \h </w:instrText>
            </w:r>
            <w:r>
              <w:rPr>
                <w:noProof/>
                <w:webHidden/>
              </w:rPr>
            </w:r>
            <w:r>
              <w:rPr>
                <w:noProof/>
                <w:webHidden/>
              </w:rPr>
              <w:fldChar w:fldCharType="separate"/>
            </w:r>
            <w:r>
              <w:rPr>
                <w:noProof/>
                <w:webHidden/>
              </w:rPr>
              <w:t>26</w:t>
            </w:r>
            <w:r>
              <w:rPr>
                <w:noProof/>
                <w:webHidden/>
              </w:rPr>
              <w:fldChar w:fldCharType="end"/>
            </w:r>
          </w:hyperlink>
        </w:p>
        <w:p w:rsidR="00C35597" w:rsidRDefault="00C35597">
          <w:pPr>
            <w:pStyle w:val="Inhopg2"/>
            <w:tabs>
              <w:tab w:val="left" w:pos="880"/>
              <w:tab w:val="right" w:leader="dot" w:pos="9798"/>
            </w:tabs>
            <w:rPr>
              <w:rFonts w:eastAsiaTheme="minorEastAsia" w:cstheme="minorBidi"/>
              <w:noProof/>
              <w:sz w:val="22"/>
              <w:szCs w:val="22"/>
            </w:rPr>
          </w:pPr>
          <w:hyperlink w:anchor="_Toc180408897" w:history="1">
            <w:r w:rsidRPr="005F0B3C">
              <w:rPr>
                <w:rStyle w:val="Hyperlink"/>
                <w:noProof/>
                <w14:scene3d>
                  <w14:camera w14:prst="orthographicFront"/>
                  <w14:lightRig w14:rig="threePt" w14:dir="t">
                    <w14:rot w14:lat="0" w14:lon="0" w14:rev="0"/>
                  </w14:lightRig>
                </w14:scene3d>
              </w:rPr>
              <w:t>10.1</w:t>
            </w:r>
            <w:r>
              <w:rPr>
                <w:rFonts w:eastAsiaTheme="minorEastAsia" w:cstheme="minorBidi"/>
                <w:noProof/>
                <w:sz w:val="22"/>
                <w:szCs w:val="22"/>
              </w:rPr>
              <w:tab/>
            </w:r>
            <w:r w:rsidRPr="005F0B3C">
              <w:rPr>
                <w:rStyle w:val="Hyperlink"/>
                <w:noProof/>
              </w:rPr>
              <w:t>Bijlagen behorend bij de aanbestedingsleidraad</w:t>
            </w:r>
            <w:r>
              <w:rPr>
                <w:noProof/>
                <w:webHidden/>
              </w:rPr>
              <w:tab/>
            </w:r>
            <w:r>
              <w:rPr>
                <w:noProof/>
                <w:webHidden/>
              </w:rPr>
              <w:fldChar w:fldCharType="begin"/>
            </w:r>
            <w:r>
              <w:rPr>
                <w:noProof/>
                <w:webHidden/>
              </w:rPr>
              <w:instrText xml:space="preserve"> PAGEREF _Toc180408897 \h </w:instrText>
            </w:r>
            <w:r>
              <w:rPr>
                <w:noProof/>
                <w:webHidden/>
              </w:rPr>
            </w:r>
            <w:r>
              <w:rPr>
                <w:noProof/>
                <w:webHidden/>
              </w:rPr>
              <w:fldChar w:fldCharType="separate"/>
            </w:r>
            <w:r>
              <w:rPr>
                <w:noProof/>
                <w:webHidden/>
              </w:rPr>
              <w:t>26</w:t>
            </w:r>
            <w:r>
              <w:rPr>
                <w:noProof/>
                <w:webHidden/>
              </w:rPr>
              <w:fldChar w:fldCharType="end"/>
            </w:r>
          </w:hyperlink>
        </w:p>
        <w:p w:rsidR="00C35597" w:rsidRDefault="00C35597">
          <w:pPr>
            <w:pStyle w:val="Inhopg2"/>
            <w:tabs>
              <w:tab w:val="left" w:pos="880"/>
              <w:tab w:val="right" w:leader="dot" w:pos="9798"/>
            </w:tabs>
            <w:rPr>
              <w:rFonts w:eastAsiaTheme="minorEastAsia" w:cstheme="minorBidi"/>
              <w:noProof/>
              <w:sz w:val="22"/>
              <w:szCs w:val="22"/>
            </w:rPr>
          </w:pPr>
          <w:hyperlink w:anchor="_Toc180408898" w:history="1">
            <w:r w:rsidRPr="005F0B3C">
              <w:rPr>
                <w:rStyle w:val="Hyperlink"/>
                <w:noProof/>
                <w14:scene3d>
                  <w14:camera w14:prst="orthographicFront"/>
                  <w14:lightRig w14:rig="threePt" w14:dir="t">
                    <w14:rot w14:lat="0" w14:lon="0" w14:rev="0"/>
                  </w14:lightRig>
                </w14:scene3d>
              </w:rPr>
              <w:t>10.2</w:t>
            </w:r>
            <w:r>
              <w:rPr>
                <w:rFonts w:eastAsiaTheme="minorEastAsia" w:cstheme="minorBidi"/>
                <w:noProof/>
                <w:sz w:val="22"/>
                <w:szCs w:val="22"/>
              </w:rPr>
              <w:tab/>
            </w:r>
            <w:r w:rsidRPr="005F0B3C">
              <w:rPr>
                <w:rStyle w:val="Hyperlink"/>
                <w:noProof/>
              </w:rPr>
              <w:t>Checklist bij inschrijving in te dienen documenten op TenderNed</w:t>
            </w:r>
            <w:r>
              <w:rPr>
                <w:noProof/>
                <w:webHidden/>
              </w:rPr>
              <w:tab/>
            </w:r>
            <w:r>
              <w:rPr>
                <w:noProof/>
                <w:webHidden/>
              </w:rPr>
              <w:fldChar w:fldCharType="begin"/>
            </w:r>
            <w:r>
              <w:rPr>
                <w:noProof/>
                <w:webHidden/>
              </w:rPr>
              <w:instrText xml:space="preserve"> PAGEREF _Toc180408898 \h </w:instrText>
            </w:r>
            <w:r>
              <w:rPr>
                <w:noProof/>
                <w:webHidden/>
              </w:rPr>
            </w:r>
            <w:r>
              <w:rPr>
                <w:noProof/>
                <w:webHidden/>
              </w:rPr>
              <w:fldChar w:fldCharType="separate"/>
            </w:r>
            <w:r>
              <w:rPr>
                <w:noProof/>
                <w:webHidden/>
              </w:rPr>
              <w:t>26</w:t>
            </w:r>
            <w:r>
              <w:rPr>
                <w:noProof/>
                <w:webHidden/>
              </w:rPr>
              <w:fldChar w:fldCharType="end"/>
            </w:r>
          </w:hyperlink>
        </w:p>
        <w:p w:rsidR="00C35597" w:rsidRDefault="00C35597">
          <w:pPr>
            <w:pStyle w:val="Inhopg2"/>
            <w:tabs>
              <w:tab w:val="left" w:pos="880"/>
              <w:tab w:val="right" w:leader="dot" w:pos="9798"/>
            </w:tabs>
            <w:rPr>
              <w:rFonts w:eastAsiaTheme="minorEastAsia" w:cstheme="minorBidi"/>
              <w:noProof/>
              <w:sz w:val="22"/>
              <w:szCs w:val="22"/>
            </w:rPr>
          </w:pPr>
          <w:hyperlink w:anchor="_Toc180408899" w:history="1">
            <w:r w:rsidRPr="005F0B3C">
              <w:rPr>
                <w:rStyle w:val="Hyperlink"/>
                <w:noProof/>
                <w14:scene3d>
                  <w14:camera w14:prst="orthographicFront"/>
                  <w14:lightRig w14:rig="threePt" w14:dir="t">
                    <w14:rot w14:lat="0" w14:lon="0" w14:rev="0"/>
                  </w14:lightRig>
                </w14:scene3d>
              </w:rPr>
              <w:t>10.3</w:t>
            </w:r>
            <w:r>
              <w:rPr>
                <w:rFonts w:eastAsiaTheme="minorEastAsia" w:cstheme="minorBidi"/>
                <w:noProof/>
                <w:sz w:val="22"/>
                <w:szCs w:val="22"/>
              </w:rPr>
              <w:tab/>
            </w:r>
            <w:r w:rsidRPr="005F0B3C">
              <w:rPr>
                <w:rStyle w:val="Hyperlink"/>
                <w:noProof/>
              </w:rPr>
              <w:t>Checklist bij verificatie te overleggen documenten</w:t>
            </w:r>
            <w:r>
              <w:rPr>
                <w:noProof/>
                <w:webHidden/>
              </w:rPr>
              <w:tab/>
            </w:r>
            <w:r>
              <w:rPr>
                <w:noProof/>
                <w:webHidden/>
              </w:rPr>
              <w:fldChar w:fldCharType="begin"/>
            </w:r>
            <w:r>
              <w:rPr>
                <w:noProof/>
                <w:webHidden/>
              </w:rPr>
              <w:instrText xml:space="preserve"> PAGEREF _Toc180408899 \h </w:instrText>
            </w:r>
            <w:r>
              <w:rPr>
                <w:noProof/>
                <w:webHidden/>
              </w:rPr>
            </w:r>
            <w:r>
              <w:rPr>
                <w:noProof/>
                <w:webHidden/>
              </w:rPr>
              <w:fldChar w:fldCharType="separate"/>
            </w:r>
            <w:r>
              <w:rPr>
                <w:noProof/>
                <w:webHidden/>
              </w:rPr>
              <w:t>26</w:t>
            </w:r>
            <w:r>
              <w:rPr>
                <w:noProof/>
                <w:webHidden/>
              </w:rPr>
              <w:fldChar w:fldCharType="end"/>
            </w:r>
          </w:hyperlink>
        </w:p>
        <w:p w:rsidR="00C35597" w:rsidRDefault="00C35597">
          <w:pPr>
            <w:pStyle w:val="Inhopg1"/>
            <w:tabs>
              <w:tab w:val="left" w:pos="1100"/>
              <w:tab w:val="right" w:leader="dot" w:pos="9798"/>
            </w:tabs>
            <w:rPr>
              <w:rFonts w:eastAsiaTheme="minorEastAsia" w:cstheme="minorBidi"/>
              <w:noProof/>
              <w:sz w:val="22"/>
              <w:szCs w:val="22"/>
            </w:rPr>
          </w:pPr>
          <w:hyperlink w:anchor="_Toc180408900" w:history="1">
            <w:r w:rsidRPr="005F0B3C">
              <w:rPr>
                <w:rStyle w:val="Hyperlink"/>
                <w:noProof/>
              </w:rPr>
              <w:t>Bijlage 1</w:t>
            </w:r>
            <w:r>
              <w:rPr>
                <w:rFonts w:eastAsiaTheme="minorEastAsia" w:cstheme="minorBidi"/>
                <w:noProof/>
                <w:sz w:val="22"/>
                <w:szCs w:val="22"/>
              </w:rPr>
              <w:tab/>
            </w:r>
            <w:r w:rsidRPr="005F0B3C">
              <w:rPr>
                <w:rStyle w:val="Hyperlink"/>
                <w:noProof/>
              </w:rPr>
              <w:t>Akkoordverklaring</w:t>
            </w:r>
            <w:r>
              <w:rPr>
                <w:noProof/>
                <w:webHidden/>
              </w:rPr>
              <w:tab/>
            </w:r>
            <w:r>
              <w:rPr>
                <w:noProof/>
                <w:webHidden/>
              </w:rPr>
              <w:fldChar w:fldCharType="begin"/>
            </w:r>
            <w:r>
              <w:rPr>
                <w:noProof/>
                <w:webHidden/>
              </w:rPr>
              <w:instrText xml:space="preserve"> PAGEREF _Toc180408900 \h </w:instrText>
            </w:r>
            <w:r>
              <w:rPr>
                <w:noProof/>
                <w:webHidden/>
              </w:rPr>
            </w:r>
            <w:r>
              <w:rPr>
                <w:noProof/>
                <w:webHidden/>
              </w:rPr>
              <w:fldChar w:fldCharType="separate"/>
            </w:r>
            <w:r>
              <w:rPr>
                <w:noProof/>
                <w:webHidden/>
              </w:rPr>
              <w:t>28</w:t>
            </w:r>
            <w:r>
              <w:rPr>
                <w:noProof/>
                <w:webHidden/>
              </w:rPr>
              <w:fldChar w:fldCharType="end"/>
            </w:r>
          </w:hyperlink>
        </w:p>
        <w:p w:rsidR="00C35597" w:rsidRDefault="00C35597">
          <w:pPr>
            <w:pStyle w:val="Inhopg1"/>
            <w:tabs>
              <w:tab w:val="left" w:pos="1100"/>
              <w:tab w:val="right" w:leader="dot" w:pos="9798"/>
            </w:tabs>
            <w:rPr>
              <w:rFonts w:eastAsiaTheme="minorEastAsia" w:cstheme="minorBidi"/>
              <w:noProof/>
              <w:sz w:val="22"/>
              <w:szCs w:val="22"/>
            </w:rPr>
          </w:pPr>
          <w:hyperlink w:anchor="_Toc180408901" w:history="1">
            <w:r w:rsidRPr="005F0B3C">
              <w:rPr>
                <w:rStyle w:val="Hyperlink"/>
                <w:noProof/>
              </w:rPr>
              <w:t>Bijlage 2</w:t>
            </w:r>
            <w:r>
              <w:rPr>
                <w:rFonts w:eastAsiaTheme="minorEastAsia" w:cstheme="minorBidi"/>
                <w:noProof/>
                <w:sz w:val="22"/>
                <w:szCs w:val="22"/>
              </w:rPr>
              <w:tab/>
            </w:r>
            <w:r w:rsidRPr="005F0B3C">
              <w:rPr>
                <w:rStyle w:val="Hyperlink"/>
                <w:noProof/>
              </w:rPr>
              <w:t>Uniform Europees Aanbestedingsdocument</w:t>
            </w:r>
            <w:r>
              <w:rPr>
                <w:noProof/>
                <w:webHidden/>
              </w:rPr>
              <w:tab/>
            </w:r>
            <w:r>
              <w:rPr>
                <w:noProof/>
                <w:webHidden/>
              </w:rPr>
              <w:fldChar w:fldCharType="begin"/>
            </w:r>
            <w:r>
              <w:rPr>
                <w:noProof/>
                <w:webHidden/>
              </w:rPr>
              <w:instrText xml:space="preserve"> PAGEREF _Toc180408901 \h </w:instrText>
            </w:r>
            <w:r>
              <w:rPr>
                <w:noProof/>
                <w:webHidden/>
              </w:rPr>
            </w:r>
            <w:r>
              <w:rPr>
                <w:noProof/>
                <w:webHidden/>
              </w:rPr>
              <w:fldChar w:fldCharType="separate"/>
            </w:r>
            <w:r>
              <w:rPr>
                <w:noProof/>
                <w:webHidden/>
              </w:rPr>
              <w:t>30</w:t>
            </w:r>
            <w:r>
              <w:rPr>
                <w:noProof/>
                <w:webHidden/>
              </w:rPr>
              <w:fldChar w:fldCharType="end"/>
            </w:r>
          </w:hyperlink>
        </w:p>
        <w:p w:rsidR="00C35597" w:rsidRDefault="00C35597">
          <w:pPr>
            <w:pStyle w:val="Inhopg1"/>
            <w:tabs>
              <w:tab w:val="left" w:pos="1100"/>
              <w:tab w:val="right" w:leader="dot" w:pos="9798"/>
            </w:tabs>
            <w:rPr>
              <w:rFonts w:eastAsiaTheme="minorEastAsia" w:cstheme="minorBidi"/>
              <w:noProof/>
              <w:sz w:val="22"/>
              <w:szCs w:val="22"/>
            </w:rPr>
          </w:pPr>
          <w:hyperlink w:anchor="_Toc180408902" w:history="1">
            <w:r w:rsidRPr="005F0B3C">
              <w:rPr>
                <w:rStyle w:val="Hyperlink"/>
                <w:noProof/>
              </w:rPr>
              <w:t>Bijlage 3</w:t>
            </w:r>
            <w:r>
              <w:rPr>
                <w:rFonts w:eastAsiaTheme="minorEastAsia" w:cstheme="minorBidi"/>
                <w:noProof/>
                <w:sz w:val="22"/>
                <w:szCs w:val="22"/>
              </w:rPr>
              <w:tab/>
            </w:r>
            <w:r w:rsidRPr="005F0B3C">
              <w:rPr>
                <w:rStyle w:val="Hyperlink"/>
                <w:noProof/>
              </w:rPr>
              <w:t>Inschrijvingsbiljet “Reconstructie Julianalaan/Hoeksekade”</w:t>
            </w:r>
            <w:r>
              <w:rPr>
                <w:noProof/>
                <w:webHidden/>
              </w:rPr>
              <w:tab/>
            </w:r>
            <w:r>
              <w:rPr>
                <w:noProof/>
                <w:webHidden/>
              </w:rPr>
              <w:fldChar w:fldCharType="begin"/>
            </w:r>
            <w:r>
              <w:rPr>
                <w:noProof/>
                <w:webHidden/>
              </w:rPr>
              <w:instrText xml:space="preserve"> PAGEREF _Toc180408902 \h </w:instrText>
            </w:r>
            <w:r>
              <w:rPr>
                <w:noProof/>
                <w:webHidden/>
              </w:rPr>
            </w:r>
            <w:r>
              <w:rPr>
                <w:noProof/>
                <w:webHidden/>
              </w:rPr>
              <w:fldChar w:fldCharType="separate"/>
            </w:r>
            <w:r>
              <w:rPr>
                <w:noProof/>
                <w:webHidden/>
              </w:rPr>
              <w:t>31</w:t>
            </w:r>
            <w:r>
              <w:rPr>
                <w:noProof/>
                <w:webHidden/>
              </w:rPr>
              <w:fldChar w:fldCharType="end"/>
            </w:r>
          </w:hyperlink>
        </w:p>
        <w:p w:rsidR="00C35597" w:rsidRDefault="00C35597">
          <w:pPr>
            <w:pStyle w:val="Inhopg1"/>
            <w:tabs>
              <w:tab w:val="left" w:pos="1100"/>
              <w:tab w:val="right" w:leader="dot" w:pos="9798"/>
            </w:tabs>
            <w:rPr>
              <w:rFonts w:eastAsiaTheme="minorEastAsia" w:cstheme="minorBidi"/>
              <w:noProof/>
              <w:sz w:val="22"/>
              <w:szCs w:val="22"/>
            </w:rPr>
          </w:pPr>
          <w:hyperlink w:anchor="_Toc180408903" w:history="1">
            <w:r w:rsidRPr="005F0B3C">
              <w:rPr>
                <w:rStyle w:val="Hyperlink"/>
                <w:noProof/>
              </w:rPr>
              <w:t>Bijlage 4</w:t>
            </w:r>
            <w:r>
              <w:rPr>
                <w:rFonts w:eastAsiaTheme="minorEastAsia" w:cstheme="minorBidi"/>
                <w:noProof/>
                <w:sz w:val="22"/>
                <w:szCs w:val="22"/>
              </w:rPr>
              <w:tab/>
            </w:r>
            <w:r w:rsidRPr="005F0B3C">
              <w:rPr>
                <w:rStyle w:val="Hyperlink"/>
                <w:noProof/>
              </w:rPr>
              <w:t>RAW-bestek</w:t>
            </w:r>
            <w:r>
              <w:rPr>
                <w:noProof/>
                <w:webHidden/>
              </w:rPr>
              <w:tab/>
            </w:r>
            <w:r>
              <w:rPr>
                <w:noProof/>
                <w:webHidden/>
              </w:rPr>
              <w:fldChar w:fldCharType="begin"/>
            </w:r>
            <w:r>
              <w:rPr>
                <w:noProof/>
                <w:webHidden/>
              </w:rPr>
              <w:instrText xml:space="preserve"> PAGEREF _Toc180408903 \h </w:instrText>
            </w:r>
            <w:r>
              <w:rPr>
                <w:noProof/>
                <w:webHidden/>
              </w:rPr>
            </w:r>
            <w:r>
              <w:rPr>
                <w:noProof/>
                <w:webHidden/>
              </w:rPr>
              <w:fldChar w:fldCharType="separate"/>
            </w:r>
            <w:r>
              <w:rPr>
                <w:noProof/>
                <w:webHidden/>
              </w:rPr>
              <w:t>33</w:t>
            </w:r>
            <w:r>
              <w:rPr>
                <w:noProof/>
                <w:webHidden/>
              </w:rPr>
              <w:fldChar w:fldCharType="end"/>
            </w:r>
          </w:hyperlink>
        </w:p>
        <w:p w:rsidR="00C35597" w:rsidRDefault="00C35597">
          <w:pPr>
            <w:pStyle w:val="Inhopg1"/>
            <w:tabs>
              <w:tab w:val="left" w:pos="1100"/>
              <w:tab w:val="right" w:leader="dot" w:pos="9798"/>
            </w:tabs>
            <w:rPr>
              <w:rFonts w:eastAsiaTheme="minorEastAsia" w:cstheme="minorBidi"/>
              <w:noProof/>
              <w:sz w:val="22"/>
              <w:szCs w:val="22"/>
            </w:rPr>
          </w:pPr>
          <w:hyperlink w:anchor="_Toc180408904" w:history="1">
            <w:r w:rsidRPr="005F0B3C">
              <w:rPr>
                <w:rStyle w:val="Hyperlink"/>
                <w:noProof/>
              </w:rPr>
              <w:t>Bijlage 5</w:t>
            </w:r>
            <w:r>
              <w:rPr>
                <w:rFonts w:eastAsiaTheme="minorEastAsia" w:cstheme="minorBidi"/>
                <w:noProof/>
                <w:sz w:val="22"/>
                <w:szCs w:val="22"/>
              </w:rPr>
              <w:tab/>
            </w:r>
            <w:r w:rsidRPr="005F0B3C">
              <w:rPr>
                <w:rStyle w:val="Hyperlink"/>
                <w:noProof/>
              </w:rPr>
              <w:t>Formulier Kerncompetentie(s)</w:t>
            </w:r>
            <w:r>
              <w:rPr>
                <w:noProof/>
                <w:webHidden/>
              </w:rPr>
              <w:tab/>
            </w:r>
            <w:r>
              <w:rPr>
                <w:noProof/>
                <w:webHidden/>
              </w:rPr>
              <w:fldChar w:fldCharType="begin"/>
            </w:r>
            <w:r>
              <w:rPr>
                <w:noProof/>
                <w:webHidden/>
              </w:rPr>
              <w:instrText xml:space="preserve"> PAGEREF _Toc180408904 \h </w:instrText>
            </w:r>
            <w:r>
              <w:rPr>
                <w:noProof/>
                <w:webHidden/>
              </w:rPr>
            </w:r>
            <w:r>
              <w:rPr>
                <w:noProof/>
                <w:webHidden/>
              </w:rPr>
              <w:fldChar w:fldCharType="separate"/>
            </w:r>
            <w:r>
              <w:rPr>
                <w:noProof/>
                <w:webHidden/>
              </w:rPr>
              <w:t>34</w:t>
            </w:r>
            <w:r>
              <w:rPr>
                <w:noProof/>
                <w:webHidden/>
              </w:rPr>
              <w:fldChar w:fldCharType="end"/>
            </w:r>
          </w:hyperlink>
        </w:p>
        <w:p w:rsidR="00C35597" w:rsidRDefault="00C35597">
          <w:pPr>
            <w:pStyle w:val="Inhopg1"/>
            <w:tabs>
              <w:tab w:val="left" w:pos="1100"/>
              <w:tab w:val="right" w:leader="dot" w:pos="9798"/>
            </w:tabs>
            <w:rPr>
              <w:rFonts w:eastAsiaTheme="minorEastAsia" w:cstheme="minorBidi"/>
              <w:noProof/>
              <w:sz w:val="22"/>
              <w:szCs w:val="22"/>
            </w:rPr>
          </w:pPr>
          <w:hyperlink w:anchor="_Toc180408905" w:history="1">
            <w:r w:rsidRPr="005F0B3C">
              <w:rPr>
                <w:rStyle w:val="Hyperlink"/>
                <w:rFonts w:ascii="Trebuchet MS" w:hAnsi="Trebuchet MS"/>
                <w:noProof/>
              </w:rPr>
              <w:t>Bijlage 6</w:t>
            </w:r>
            <w:r>
              <w:rPr>
                <w:rFonts w:eastAsiaTheme="minorEastAsia" w:cstheme="minorBidi"/>
                <w:noProof/>
                <w:sz w:val="22"/>
                <w:szCs w:val="22"/>
              </w:rPr>
              <w:tab/>
            </w:r>
            <w:r w:rsidRPr="005F0B3C">
              <w:rPr>
                <w:rStyle w:val="Hyperlink"/>
                <w:rFonts w:ascii="Trebuchet MS" w:hAnsi="Trebuchet MS"/>
                <w:noProof/>
              </w:rPr>
              <w:t>Formulier Social Return “</w:t>
            </w:r>
            <w:r w:rsidRPr="005F0B3C">
              <w:rPr>
                <w:rStyle w:val="Hyperlink"/>
                <w:noProof/>
              </w:rPr>
              <w:t>Reconstructie Julianalaan/ Hoeksekade</w:t>
            </w:r>
            <w:r w:rsidRPr="005F0B3C">
              <w:rPr>
                <w:rStyle w:val="Hyperlink"/>
                <w:rFonts w:ascii="Trebuchet MS" w:hAnsi="Trebuchet MS"/>
                <w:noProof/>
              </w:rPr>
              <w:t>”</w:t>
            </w:r>
            <w:r>
              <w:rPr>
                <w:noProof/>
                <w:webHidden/>
              </w:rPr>
              <w:tab/>
            </w:r>
            <w:r>
              <w:rPr>
                <w:noProof/>
                <w:webHidden/>
              </w:rPr>
              <w:fldChar w:fldCharType="begin"/>
            </w:r>
            <w:r>
              <w:rPr>
                <w:noProof/>
                <w:webHidden/>
              </w:rPr>
              <w:instrText xml:space="preserve"> PAGEREF _Toc180408905 \h </w:instrText>
            </w:r>
            <w:r>
              <w:rPr>
                <w:noProof/>
                <w:webHidden/>
              </w:rPr>
            </w:r>
            <w:r>
              <w:rPr>
                <w:noProof/>
                <w:webHidden/>
              </w:rPr>
              <w:fldChar w:fldCharType="separate"/>
            </w:r>
            <w:r>
              <w:rPr>
                <w:noProof/>
                <w:webHidden/>
              </w:rPr>
              <w:t>36</w:t>
            </w:r>
            <w:r>
              <w:rPr>
                <w:noProof/>
                <w:webHidden/>
              </w:rPr>
              <w:fldChar w:fldCharType="end"/>
            </w:r>
          </w:hyperlink>
        </w:p>
        <w:p w:rsidR="00C35597" w:rsidRDefault="00C35597">
          <w:pPr>
            <w:pStyle w:val="Inhopg1"/>
            <w:tabs>
              <w:tab w:val="left" w:pos="1100"/>
              <w:tab w:val="right" w:leader="dot" w:pos="9798"/>
            </w:tabs>
            <w:rPr>
              <w:rFonts w:eastAsiaTheme="minorEastAsia" w:cstheme="minorBidi"/>
              <w:noProof/>
              <w:sz w:val="22"/>
              <w:szCs w:val="22"/>
            </w:rPr>
          </w:pPr>
          <w:hyperlink w:anchor="_Toc180408906" w:history="1">
            <w:r w:rsidRPr="005F0B3C">
              <w:rPr>
                <w:rStyle w:val="Hyperlink"/>
                <w:noProof/>
              </w:rPr>
              <w:t>Bijlage</w:t>
            </w:r>
            <w:r w:rsidRPr="005F0B3C">
              <w:rPr>
                <w:rStyle w:val="Hyperlink"/>
                <w:noProof/>
                <w:lang w:val="en-GB"/>
              </w:rPr>
              <w:t xml:space="preserve"> 7</w:t>
            </w:r>
            <w:r>
              <w:rPr>
                <w:rFonts w:eastAsiaTheme="minorEastAsia" w:cstheme="minorBidi"/>
                <w:noProof/>
                <w:sz w:val="22"/>
                <w:szCs w:val="22"/>
              </w:rPr>
              <w:tab/>
            </w:r>
            <w:r w:rsidRPr="005F0B3C">
              <w:rPr>
                <w:rStyle w:val="Hyperlink"/>
                <w:noProof/>
              </w:rPr>
              <w:t>Bouwblokken</w:t>
            </w:r>
            <w:r w:rsidRPr="005F0B3C">
              <w:rPr>
                <w:rStyle w:val="Hyperlink"/>
                <w:noProof/>
                <w:lang w:val="en-GB"/>
              </w:rPr>
              <w:t xml:space="preserve"> Social Return</w:t>
            </w:r>
            <w:r>
              <w:rPr>
                <w:noProof/>
                <w:webHidden/>
              </w:rPr>
              <w:tab/>
            </w:r>
            <w:r>
              <w:rPr>
                <w:noProof/>
                <w:webHidden/>
              </w:rPr>
              <w:fldChar w:fldCharType="begin"/>
            </w:r>
            <w:r>
              <w:rPr>
                <w:noProof/>
                <w:webHidden/>
              </w:rPr>
              <w:instrText xml:space="preserve"> PAGEREF _Toc180408906 \h </w:instrText>
            </w:r>
            <w:r>
              <w:rPr>
                <w:noProof/>
                <w:webHidden/>
              </w:rPr>
            </w:r>
            <w:r>
              <w:rPr>
                <w:noProof/>
                <w:webHidden/>
              </w:rPr>
              <w:fldChar w:fldCharType="separate"/>
            </w:r>
            <w:r>
              <w:rPr>
                <w:noProof/>
                <w:webHidden/>
              </w:rPr>
              <w:t>39</w:t>
            </w:r>
            <w:r>
              <w:rPr>
                <w:noProof/>
                <w:webHidden/>
              </w:rPr>
              <w:fldChar w:fldCharType="end"/>
            </w:r>
          </w:hyperlink>
        </w:p>
        <w:p w:rsidR="0054351F" w:rsidRPr="0054351F" w:rsidRDefault="0054351F" w:rsidP="0054351F">
          <w:pPr>
            <w:spacing w:line="280" w:lineRule="atLeast"/>
            <w:rPr>
              <w:rFonts w:ascii="Trebuchet MS" w:hAnsi="Trebuchet MS"/>
              <w:b/>
              <w:bCs/>
              <w:sz w:val="19"/>
            </w:rPr>
          </w:pPr>
          <w:r w:rsidRPr="0054351F">
            <w:rPr>
              <w:rFonts w:ascii="Trebuchet MS" w:hAnsi="Trebuchet MS"/>
              <w:b/>
              <w:bCs/>
              <w:sz w:val="19"/>
            </w:rPr>
            <w:fldChar w:fldCharType="end"/>
          </w:r>
        </w:p>
      </w:sdtContent>
    </w:sdt>
    <w:p w:rsidR="0054351F" w:rsidRPr="0054351F" w:rsidRDefault="0054351F" w:rsidP="0054351F">
      <w:pPr>
        <w:spacing w:line="280" w:lineRule="atLeast"/>
        <w:rPr>
          <w:rFonts w:ascii="Trebuchet MS" w:hAnsi="Trebuchet MS" w:cs="Arial"/>
          <w:b/>
          <w:bCs/>
          <w:i/>
          <w:kern w:val="32"/>
          <w:sz w:val="28"/>
          <w:szCs w:val="32"/>
          <w:highlight w:val="lightGray"/>
        </w:rPr>
      </w:pPr>
      <w:r w:rsidRPr="0054351F">
        <w:rPr>
          <w:rFonts w:ascii="Trebuchet MS" w:hAnsi="Trebuchet MS"/>
          <w:b/>
          <w:sz w:val="19"/>
          <w:highlight w:val="lightGray"/>
        </w:rPr>
        <w:br w:type="page"/>
      </w:r>
    </w:p>
    <w:p w:rsidR="0054351F" w:rsidRPr="0054351F" w:rsidRDefault="0054351F" w:rsidP="00D76014">
      <w:pPr>
        <w:pStyle w:val="1-Kop1MemoCorversenBS"/>
      </w:pPr>
      <w:bookmarkStart w:id="1" w:name="_Toc180408837"/>
      <w:r w:rsidRPr="0054351F">
        <w:lastRenderedPageBreak/>
        <w:t>Inleiding</w:t>
      </w:r>
      <w:bookmarkEnd w:id="1"/>
    </w:p>
    <w:p w:rsidR="0054351F" w:rsidRPr="0054351F" w:rsidRDefault="0054351F" w:rsidP="00D76014">
      <w:pPr>
        <w:pStyle w:val="2-Kop2ParagraafCorversBS"/>
      </w:pPr>
      <w:bookmarkStart w:id="2" w:name="_Toc180408838"/>
      <w:r w:rsidRPr="0054351F">
        <w:t>Algemeen</w:t>
      </w:r>
      <w:bookmarkEnd w:id="2"/>
    </w:p>
    <w:p w:rsidR="0054351F" w:rsidRPr="009D3F2A" w:rsidRDefault="0054351F" w:rsidP="0054351F">
      <w:pPr>
        <w:spacing w:line="280" w:lineRule="atLeast"/>
        <w:jc w:val="both"/>
        <w:rPr>
          <w:rFonts w:ascii="Trebuchet MS" w:hAnsi="Trebuchet MS"/>
        </w:rPr>
      </w:pPr>
      <w:r w:rsidRPr="009D3F2A">
        <w:rPr>
          <w:rFonts w:ascii="Trebuchet MS" w:hAnsi="Trebuchet MS"/>
        </w:rPr>
        <w:t xml:space="preserve">Deze aanbestedingsleidraad hoort bij de nationale openbare procedure </w:t>
      </w:r>
      <w:r w:rsidR="00042E93">
        <w:rPr>
          <w:rFonts w:ascii="Trebuchet MS" w:hAnsi="Trebuchet MS"/>
        </w:rPr>
        <w:t>‘</w:t>
      </w:r>
      <w:r w:rsidR="00604A8F" w:rsidRPr="009D3F2A">
        <w:t>Reconstructie Julianalaan/</w:t>
      </w:r>
      <w:r w:rsidR="009D3F2A" w:rsidRPr="009D3F2A">
        <w:t xml:space="preserve"> </w:t>
      </w:r>
      <w:r w:rsidR="00604A8F" w:rsidRPr="009D3F2A">
        <w:t>Hoeksekade</w:t>
      </w:r>
      <w:r w:rsidR="00042E93">
        <w:rPr>
          <w:rFonts w:ascii="Trebuchet MS" w:hAnsi="Trebuchet MS"/>
        </w:rPr>
        <w:t>’</w:t>
      </w:r>
      <w:r w:rsidRPr="009D3F2A">
        <w:rPr>
          <w:rFonts w:ascii="Trebuchet MS" w:hAnsi="Trebuchet MS"/>
        </w:rPr>
        <w:t>.</w:t>
      </w:r>
    </w:p>
    <w:p w:rsidR="0054351F" w:rsidRPr="0054351F" w:rsidRDefault="0054351F" w:rsidP="0054351F">
      <w:pPr>
        <w:spacing w:line="280" w:lineRule="atLeast"/>
        <w:jc w:val="both"/>
        <w:rPr>
          <w:rFonts w:ascii="Trebuchet MS" w:hAnsi="Trebuchet MS"/>
          <w:color w:val="00B0F0"/>
        </w:rPr>
      </w:pPr>
    </w:p>
    <w:p w:rsidR="0054351F" w:rsidRPr="0054351F" w:rsidRDefault="0054351F" w:rsidP="0054351F">
      <w:pPr>
        <w:spacing w:line="280" w:lineRule="atLeast"/>
        <w:jc w:val="both"/>
        <w:rPr>
          <w:rFonts w:ascii="Trebuchet MS" w:hAnsi="Trebuchet MS"/>
          <w:color w:val="000000"/>
        </w:rPr>
      </w:pPr>
      <w:r w:rsidRPr="0054351F">
        <w:rPr>
          <w:rFonts w:ascii="Trebuchet MS" w:hAnsi="Trebuchet MS"/>
        </w:rPr>
        <w:t>Wij nodigen u van harte uit om een inschrijving in te dienen. De aanbestedingsleidraad</w:t>
      </w:r>
      <w:r w:rsidRPr="0054351F">
        <w:rPr>
          <w:rFonts w:ascii="Trebuchet MS" w:hAnsi="Trebuchet MS"/>
          <w:color w:val="000000"/>
        </w:rPr>
        <w:t xml:space="preserve"> bevat een beschrijving van de procedure en voorwaarden voor het indienen van de inschrijving en de eisen waaraan deze moet voldoen.</w:t>
      </w:r>
    </w:p>
    <w:p w:rsidR="0054351F" w:rsidRPr="0054351F" w:rsidRDefault="0054351F" w:rsidP="0054351F">
      <w:pPr>
        <w:spacing w:line="280" w:lineRule="atLeast"/>
        <w:jc w:val="both"/>
        <w:rPr>
          <w:rFonts w:ascii="Trebuchet MS" w:hAnsi="Trebuchet MS"/>
          <w:color w:val="000000"/>
        </w:rPr>
      </w:pPr>
    </w:p>
    <w:p w:rsidR="0054351F" w:rsidRPr="0054351F" w:rsidRDefault="0054351F" w:rsidP="0054351F">
      <w:pPr>
        <w:spacing w:line="280" w:lineRule="atLeast"/>
        <w:jc w:val="both"/>
        <w:rPr>
          <w:rFonts w:ascii="Trebuchet MS" w:hAnsi="Trebuchet MS"/>
          <w:color w:val="000000"/>
        </w:rPr>
      </w:pPr>
      <w:r w:rsidRPr="0054351F">
        <w:rPr>
          <w:rFonts w:ascii="Trebuchet MS" w:hAnsi="Trebuchet MS"/>
          <w:color w:val="000000"/>
        </w:rPr>
        <w:t xml:space="preserve">Wij verzoeken u vriendelijk om u te verdiepen in de aanbestedingsleidraad inclusief bijlagen en de voorwaarden van de uitvraag. </w:t>
      </w:r>
    </w:p>
    <w:p w:rsidR="0054351F" w:rsidRPr="0054351F" w:rsidRDefault="0054351F" w:rsidP="0054351F">
      <w:pPr>
        <w:spacing w:line="280" w:lineRule="atLeast"/>
        <w:jc w:val="both"/>
        <w:rPr>
          <w:rFonts w:ascii="Trebuchet MS" w:hAnsi="Trebuchet MS"/>
          <w:color w:val="000000"/>
        </w:rPr>
      </w:pPr>
    </w:p>
    <w:p w:rsidR="0054351F" w:rsidRPr="0054351F" w:rsidRDefault="0054351F" w:rsidP="0054351F">
      <w:pPr>
        <w:spacing w:line="280" w:lineRule="atLeast"/>
        <w:jc w:val="both"/>
        <w:rPr>
          <w:rFonts w:ascii="Trebuchet MS" w:hAnsi="Trebuchet MS"/>
        </w:rPr>
      </w:pPr>
      <w:bookmarkStart w:id="3" w:name="_Hlk512847442"/>
      <w:r w:rsidRPr="0054351F">
        <w:rPr>
          <w:rFonts w:ascii="Trebuchet MS" w:hAnsi="Trebuchet MS"/>
        </w:rPr>
        <w:t xml:space="preserve">Een inschrijver gaat door inschrijving onvoorwaardelijk akkoord met de inhoud van de aanbestedingsstukken en </w:t>
      </w:r>
      <w:r w:rsidRPr="009D3F2A">
        <w:rPr>
          <w:rFonts w:ascii="Trebuchet MS" w:hAnsi="Trebuchet MS"/>
        </w:rPr>
        <w:t xml:space="preserve">de </w:t>
      </w:r>
      <w:bookmarkEnd w:id="3"/>
      <w:r w:rsidR="00254EE8" w:rsidRPr="009D3F2A">
        <w:rPr>
          <w:rFonts w:ascii="Trebuchet MS" w:hAnsi="Trebuchet MS"/>
          <w:sz w:val="19"/>
        </w:rPr>
        <w:t>Uniforme Administratieve Voorwaarden 2012</w:t>
      </w:r>
      <w:r w:rsidRPr="00254EE8">
        <w:rPr>
          <w:rFonts w:ascii="Trebuchet MS" w:hAnsi="Trebuchet MS"/>
          <w:color w:val="0000FF"/>
        </w:rPr>
        <w:t xml:space="preserve">. </w:t>
      </w:r>
      <w:r w:rsidRPr="00254EE8">
        <w:rPr>
          <w:rFonts w:ascii="Trebuchet MS" w:hAnsi="Trebuchet MS"/>
        </w:rPr>
        <w:t>De</w:t>
      </w:r>
      <w:r w:rsidRPr="0054351F">
        <w:rPr>
          <w:rFonts w:ascii="Trebuchet MS" w:hAnsi="Trebuchet MS"/>
        </w:rPr>
        <w:t xml:space="preserve"> algemene leveringsvoorwaarden en andere voorwaarden van inschrijver zijn expliciet uitgesloten.</w:t>
      </w:r>
    </w:p>
    <w:p w:rsidR="0054351F" w:rsidRPr="0054351F" w:rsidRDefault="0054351F" w:rsidP="0054351F">
      <w:pPr>
        <w:spacing w:line="280" w:lineRule="atLeast"/>
        <w:jc w:val="both"/>
        <w:rPr>
          <w:rFonts w:ascii="Trebuchet MS" w:hAnsi="Trebuchet MS"/>
          <w:color w:val="FF0000"/>
        </w:rPr>
      </w:pPr>
    </w:p>
    <w:p w:rsidR="0054351F" w:rsidRPr="0054351F" w:rsidRDefault="0054351F" w:rsidP="0054351F">
      <w:pPr>
        <w:spacing w:line="280" w:lineRule="atLeast"/>
        <w:jc w:val="both"/>
        <w:rPr>
          <w:rFonts w:ascii="Trebuchet MS" w:hAnsi="Trebuchet MS"/>
        </w:rPr>
      </w:pPr>
      <w:r w:rsidRPr="0054351F">
        <w:rPr>
          <w:rFonts w:ascii="Trebuchet MS" w:hAnsi="Trebuchet MS"/>
        </w:rPr>
        <w:t xml:space="preserve">Gemeente Lansingerland heeft de aanbestedingsdocumenten met grote zorg samengesteld. Mochten er desondanks onvolkomenheden, tegenstrijdigheden en fouten in de aanbestedingsdocumenten voor komen, verwacht de gemeente van de inschrijver een proactieve houding. Dit betekent dat de inschrijver verplicht is de gemeente zo spoedig mogelijk, doch uiterlijk bij de Nota’s van Inlichtingen, schriftelijk in kennis te stellen dan wel om opheldering te vragen van onvolkomenheden, tegenstrijdigheden </w:t>
      </w:r>
      <w:r w:rsidR="00B853A7" w:rsidRPr="0054351F">
        <w:rPr>
          <w:rFonts w:ascii="Trebuchet MS" w:hAnsi="Trebuchet MS"/>
        </w:rPr>
        <w:t>en fouten</w:t>
      </w:r>
      <w:r w:rsidRPr="0054351F">
        <w:rPr>
          <w:rFonts w:ascii="Trebuchet MS" w:hAnsi="Trebuchet MS"/>
        </w:rPr>
        <w:t xml:space="preserve"> in de aanbestedingsdocumenten, zodat de gemeente deze zo nodig tijdig kan herstellen. Doet de inschrijver dit niet, dan heeft hij zijn recht verwerkt om hier in rechte tegen op te komen. Indien naderhand blijkt dat deze aanbestedingsleidraad onvolkomenheden, tegenstrijdigheden en fouten bevat en deze niet door inschrijver zijn opgemerkt, zijn deze voor risico van de inschrijver. De gemeente zal aan het uitblijven van klachten het vertrouwen ontlenen, dat de aanbesteding zonder bezwaar kan worden voortgezet en tot ontvangst van de inschrijvingen kan worden overgegaan. Door in te schrijven gaat inschrijver akkoord met de voorwaarden van de uitvraag.</w:t>
      </w:r>
    </w:p>
    <w:p w:rsidR="0054351F" w:rsidRPr="0054351F" w:rsidRDefault="0054351F" w:rsidP="0054351F">
      <w:pPr>
        <w:spacing w:line="280" w:lineRule="atLeast"/>
        <w:jc w:val="both"/>
        <w:rPr>
          <w:rFonts w:ascii="Trebuchet MS" w:hAnsi="Trebuchet MS"/>
        </w:rPr>
      </w:pPr>
    </w:p>
    <w:p w:rsidR="0054351F" w:rsidRPr="0054351F" w:rsidRDefault="0054351F" w:rsidP="0054351F">
      <w:pPr>
        <w:spacing w:line="280" w:lineRule="atLeast"/>
        <w:jc w:val="both"/>
        <w:rPr>
          <w:rFonts w:ascii="Trebuchet MS" w:hAnsi="Trebuchet MS"/>
          <w:sz w:val="19"/>
        </w:rPr>
      </w:pPr>
      <w:r w:rsidRPr="0054351F">
        <w:rPr>
          <w:rFonts w:ascii="Trebuchet MS" w:hAnsi="Trebuchet MS"/>
        </w:rPr>
        <w:t>Wij wensen u veel succes!</w:t>
      </w:r>
      <w:r w:rsidRPr="0054351F">
        <w:rPr>
          <w:rFonts w:ascii="Trebuchet MS" w:hAnsi="Trebuchet MS"/>
          <w:sz w:val="19"/>
        </w:rPr>
        <w:br w:type="page"/>
      </w:r>
    </w:p>
    <w:p w:rsidR="0054351F" w:rsidRPr="0054351F" w:rsidRDefault="0054351F" w:rsidP="00D76014">
      <w:pPr>
        <w:pStyle w:val="2-Kop2ParagraafCorversBS"/>
      </w:pPr>
      <w:bookmarkStart w:id="4" w:name="_Toc180408839"/>
      <w:r w:rsidRPr="0054351F">
        <w:lastRenderedPageBreak/>
        <w:t>Samenvatting van de aanbestedingsprocedure</w:t>
      </w:r>
      <w:bookmarkEnd w:id="4"/>
    </w:p>
    <w:p w:rsidR="0054351F" w:rsidRPr="0054351F" w:rsidRDefault="0054351F" w:rsidP="0054351F">
      <w:pPr>
        <w:spacing w:line="280" w:lineRule="atLeast"/>
        <w:jc w:val="both"/>
        <w:rPr>
          <w:rFonts w:ascii="Trebuchet MS" w:hAnsi="Trebuchet MS"/>
        </w:rPr>
      </w:pPr>
      <w:r w:rsidRPr="0054351F">
        <w:rPr>
          <w:rFonts w:ascii="Trebuchet MS" w:hAnsi="Trebuchet MS"/>
        </w:rPr>
        <w:t>Hieronder staat een korte samenvatting van de aanbestedingsprocedure. Voor de volledige beschrijving wordt nadrukkelijk verwezen naar de aanbestedingsleidraad en bijlagen. Aan de samenvatting kunnen geen rechten worden ontleend.</w:t>
      </w:r>
    </w:p>
    <w:p w:rsidR="0054351F" w:rsidRPr="0054351F" w:rsidRDefault="0054351F" w:rsidP="0054351F">
      <w:pPr>
        <w:spacing w:line="280" w:lineRule="atLeast"/>
        <w:jc w:val="both"/>
        <w:rPr>
          <w:rFonts w:ascii="Century Gothic" w:hAnsi="Century Gothic"/>
          <w:color w:val="000000"/>
          <w:lang w:val="x-none" w:eastAsia="x-none"/>
        </w:rPr>
      </w:pPr>
    </w:p>
    <w:tbl>
      <w:tblPr>
        <w:tblW w:w="5010" w:type="pct"/>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02"/>
        <w:gridCol w:w="5616"/>
      </w:tblGrid>
      <w:tr w:rsidR="0054351F" w:rsidRPr="0054351F" w:rsidTr="00D96C6D">
        <w:tc>
          <w:tcPr>
            <w:tcW w:w="2140" w:type="pct"/>
          </w:tcPr>
          <w:p w:rsidR="0054351F" w:rsidRPr="00D96C6D" w:rsidRDefault="0054351F" w:rsidP="00BC4146">
            <w:pPr>
              <w:spacing w:line="280" w:lineRule="atLeast"/>
              <w:rPr>
                <w:rFonts w:ascii="Trebuchet MS" w:hAnsi="Trebuchet MS"/>
                <w:color w:val="000000"/>
                <w:highlight w:val="yellow"/>
              </w:rPr>
            </w:pPr>
            <w:r w:rsidRPr="00D96C6D">
              <w:rPr>
                <w:rFonts w:ascii="Trebuchet MS" w:hAnsi="Trebuchet MS"/>
                <w:color w:val="000000"/>
              </w:rPr>
              <w:t>Type procedure</w:t>
            </w:r>
          </w:p>
        </w:tc>
        <w:tc>
          <w:tcPr>
            <w:tcW w:w="2860" w:type="pct"/>
          </w:tcPr>
          <w:p w:rsidR="0054351F" w:rsidRPr="009D3F2A" w:rsidRDefault="009D3F2A" w:rsidP="00BC4146">
            <w:pPr>
              <w:spacing w:line="280" w:lineRule="atLeast"/>
              <w:rPr>
                <w:rFonts w:ascii="Trebuchet MS" w:hAnsi="Trebuchet MS"/>
              </w:rPr>
            </w:pPr>
            <w:r w:rsidRPr="009D3F2A">
              <w:rPr>
                <w:rFonts w:ascii="Trebuchet MS" w:hAnsi="Trebuchet MS"/>
              </w:rPr>
              <w:t>N</w:t>
            </w:r>
            <w:r w:rsidR="0054351F" w:rsidRPr="009D3F2A">
              <w:rPr>
                <w:rFonts w:ascii="Trebuchet MS" w:hAnsi="Trebuchet MS"/>
              </w:rPr>
              <w:t>ationale openbare procedure</w:t>
            </w:r>
          </w:p>
        </w:tc>
      </w:tr>
      <w:tr w:rsidR="0054351F" w:rsidRPr="0054351F" w:rsidTr="00D96C6D">
        <w:tc>
          <w:tcPr>
            <w:tcW w:w="2140" w:type="pct"/>
          </w:tcPr>
          <w:p w:rsidR="0054351F" w:rsidRPr="00D96C6D" w:rsidRDefault="0054351F" w:rsidP="00BC4146">
            <w:pPr>
              <w:spacing w:line="280" w:lineRule="atLeast"/>
              <w:rPr>
                <w:rFonts w:ascii="Trebuchet MS" w:hAnsi="Trebuchet MS"/>
                <w:color w:val="000000"/>
                <w:highlight w:val="yellow"/>
              </w:rPr>
            </w:pPr>
            <w:r w:rsidRPr="00D96C6D">
              <w:rPr>
                <w:rFonts w:ascii="Trebuchet MS" w:hAnsi="Trebuchet MS"/>
                <w:color w:val="000000"/>
              </w:rPr>
              <w:t>Opdrachtgever</w:t>
            </w:r>
          </w:p>
        </w:tc>
        <w:tc>
          <w:tcPr>
            <w:tcW w:w="2860" w:type="pct"/>
          </w:tcPr>
          <w:p w:rsidR="0054351F" w:rsidRPr="009D3F2A" w:rsidRDefault="0054351F" w:rsidP="00BC4146">
            <w:pPr>
              <w:spacing w:line="280" w:lineRule="atLeast"/>
              <w:rPr>
                <w:rFonts w:ascii="Trebuchet MS" w:hAnsi="Trebuchet MS"/>
              </w:rPr>
            </w:pPr>
            <w:r w:rsidRPr="009D3F2A">
              <w:rPr>
                <w:rFonts w:ascii="Trebuchet MS" w:hAnsi="Trebuchet MS"/>
              </w:rPr>
              <w:t>Gemeente Lansingerland</w:t>
            </w:r>
          </w:p>
          <w:p w:rsidR="0054351F" w:rsidRPr="009D3F2A" w:rsidRDefault="0054351F" w:rsidP="00BC4146">
            <w:pPr>
              <w:spacing w:line="280" w:lineRule="atLeast"/>
              <w:rPr>
                <w:rFonts w:ascii="Trebuchet MS" w:hAnsi="Trebuchet MS"/>
              </w:rPr>
            </w:pPr>
            <w:r w:rsidRPr="009D3F2A">
              <w:rPr>
                <w:rFonts w:ascii="Trebuchet MS" w:hAnsi="Trebuchet MS"/>
              </w:rPr>
              <w:t>Postadres: Postbus 1, 2650 AA Berkel en Rodenrijs</w:t>
            </w:r>
          </w:p>
          <w:p w:rsidR="0054351F" w:rsidRPr="009D3F2A" w:rsidRDefault="0054351F" w:rsidP="00BC4146">
            <w:pPr>
              <w:spacing w:line="280" w:lineRule="atLeast"/>
              <w:rPr>
                <w:rFonts w:ascii="Trebuchet MS" w:hAnsi="Trebuchet MS"/>
              </w:rPr>
            </w:pPr>
            <w:r w:rsidRPr="009D3F2A">
              <w:rPr>
                <w:rFonts w:ascii="Trebuchet MS" w:hAnsi="Trebuchet MS"/>
              </w:rPr>
              <w:t>Bezoekadres: Tobias Asserlaan 1, 2662 SB Bergschenhoek</w:t>
            </w:r>
          </w:p>
        </w:tc>
      </w:tr>
      <w:tr w:rsidR="0054351F" w:rsidRPr="0054351F" w:rsidTr="00D96C6D">
        <w:tc>
          <w:tcPr>
            <w:tcW w:w="2140" w:type="pct"/>
            <w:shd w:val="clear" w:color="auto" w:fill="auto"/>
          </w:tcPr>
          <w:p w:rsidR="0054351F" w:rsidRPr="00D96C6D" w:rsidRDefault="0054351F" w:rsidP="00BC4146">
            <w:pPr>
              <w:spacing w:line="280" w:lineRule="atLeast"/>
              <w:rPr>
                <w:rFonts w:ascii="Trebuchet MS" w:hAnsi="Trebuchet MS"/>
                <w:color w:val="000000"/>
              </w:rPr>
            </w:pPr>
            <w:r w:rsidRPr="00D96C6D">
              <w:rPr>
                <w:rFonts w:ascii="Trebuchet MS" w:hAnsi="Trebuchet MS"/>
                <w:color w:val="000000"/>
              </w:rPr>
              <w:t>Naam aanbesteding</w:t>
            </w:r>
          </w:p>
        </w:tc>
        <w:tc>
          <w:tcPr>
            <w:tcW w:w="2860" w:type="pct"/>
            <w:shd w:val="clear" w:color="auto" w:fill="auto"/>
          </w:tcPr>
          <w:p w:rsidR="0054351F" w:rsidRPr="009D3F2A" w:rsidRDefault="00042E93" w:rsidP="00BC4146">
            <w:pPr>
              <w:spacing w:line="280" w:lineRule="atLeast"/>
              <w:rPr>
                <w:rFonts w:ascii="Trebuchet MS" w:hAnsi="Trebuchet MS"/>
              </w:rPr>
            </w:pPr>
            <w:r>
              <w:t>‘</w:t>
            </w:r>
            <w:r w:rsidR="009D3F2A" w:rsidRPr="009D3F2A">
              <w:t>Reconstructie Julianalaan/Hoeksekade</w:t>
            </w:r>
            <w:r>
              <w:rPr>
                <w:rFonts w:ascii="Trebuchet MS" w:hAnsi="Trebuchet MS"/>
              </w:rPr>
              <w:t>’</w:t>
            </w:r>
          </w:p>
        </w:tc>
      </w:tr>
      <w:tr w:rsidR="0054351F" w:rsidRPr="0054351F" w:rsidTr="00D96C6D">
        <w:tc>
          <w:tcPr>
            <w:tcW w:w="2140" w:type="pct"/>
          </w:tcPr>
          <w:p w:rsidR="0054351F" w:rsidRPr="00D96C6D" w:rsidRDefault="0054351F" w:rsidP="00BC4146">
            <w:pPr>
              <w:spacing w:line="280" w:lineRule="atLeast"/>
              <w:rPr>
                <w:rFonts w:ascii="Trebuchet MS" w:hAnsi="Trebuchet MS"/>
                <w:color w:val="000000"/>
              </w:rPr>
            </w:pPr>
            <w:r w:rsidRPr="00D96C6D">
              <w:rPr>
                <w:rFonts w:ascii="Trebuchet MS" w:hAnsi="Trebuchet MS"/>
                <w:color w:val="000000"/>
              </w:rPr>
              <w:t>Omvang opdracht</w:t>
            </w:r>
          </w:p>
        </w:tc>
        <w:tc>
          <w:tcPr>
            <w:tcW w:w="2860" w:type="pct"/>
          </w:tcPr>
          <w:p w:rsidR="0054351F" w:rsidRPr="0054351F" w:rsidRDefault="00F4524E" w:rsidP="00BC4146">
            <w:pPr>
              <w:spacing w:line="280" w:lineRule="atLeast"/>
              <w:rPr>
                <w:rFonts w:ascii="Trebuchet MS" w:hAnsi="Trebuchet MS"/>
                <w:color w:val="000000"/>
              </w:rPr>
            </w:pPr>
            <w:r w:rsidRPr="00F4524E">
              <w:rPr>
                <w:rFonts w:ascii="Trebuchet MS" w:hAnsi="Trebuchet MS"/>
              </w:rPr>
              <w:t>Betreft een reconstructie van de Julianalaan en Hoeksekade waarin de huisaansluitingen van de riolering, de verharding, de openbare verlichting en een groot deel van het groen worden vervangen.</w:t>
            </w:r>
          </w:p>
        </w:tc>
      </w:tr>
      <w:tr w:rsidR="0054351F" w:rsidRPr="0054351F" w:rsidTr="00D96C6D">
        <w:tc>
          <w:tcPr>
            <w:tcW w:w="2140" w:type="pct"/>
          </w:tcPr>
          <w:p w:rsidR="0054351F" w:rsidRPr="00D96C6D" w:rsidRDefault="0054351F" w:rsidP="00F4524E">
            <w:pPr>
              <w:spacing w:line="280" w:lineRule="atLeast"/>
              <w:rPr>
                <w:rFonts w:ascii="Trebuchet MS" w:hAnsi="Trebuchet MS"/>
                <w:color w:val="000000"/>
              </w:rPr>
            </w:pPr>
            <w:r w:rsidRPr="00D96C6D">
              <w:rPr>
                <w:rFonts w:ascii="Trebuchet MS" w:hAnsi="Trebuchet MS"/>
                <w:color w:val="000000"/>
              </w:rPr>
              <w:t xml:space="preserve">Type en looptijd van de </w:t>
            </w:r>
            <w:r w:rsidRPr="00F4524E">
              <w:rPr>
                <w:rFonts w:ascii="Trebuchet MS" w:hAnsi="Trebuchet MS"/>
              </w:rPr>
              <w:t>opdracht</w:t>
            </w:r>
          </w:p>
        </w:tc>
        <w:tc>
          <w:tcPr>
            <w:tcW w:w="2860" w:type="pct"/>
          </w:tcPr>
          <w:p w:rsidR="0054351F" w:rsidRPr="0054351F" w:rsidRDefault="00F4524E" w:rsidP="00BC4146">
            <w:pPr>
              <w:spacing w:line="280" w:lineRule="atLeast"/>
              <w:rPr>
                <w:rFonts w:ascii="Trebuchet MS" w:hAnsi="Trebuchet MS"/>
                <w:color w:val="000000"/>
              </w:rPr>
            </w:pPr>
            <w:r w:rsidRPr="00F4524E">
              <w:rPr>
                <w:rFonts w:ascii="Trebuchet MS" w:hAnsi="Trebuchet MS"/>
              </w:rPr>
              <w:t>Betreft een overheidsopdracht voor een werk. De looptijd van het contract bedraagt ca. 1,5 jaar.</w:t>
            </w:r>
          </w:p>
        </w:tc>
      </w:tr>
      <w:tr w:rsidR="0054351F" w:rsidRPr="0054351F" w:rsidTr="00D96C6D">
        <w:tc>
          <w:tcPr>
            <w:tcW w:w="2140" w:type="pct"/>
          </w:tcPr>
          <w:p w:rsidR="0054351F" w:rsidRPr="00D96C6D" w:rsidRDefault="0054351F" w:rsidP="00BC4146">
            <w:pPr>
              <w:spacing w:line="280" w:lineRule="atLeast"/>
              <w:rPr>
                <w:rFonts w:ascii="Trebuchet MS" w:hAnsi="Trebuchet MS"/>
                <w:color w:val="000000"/>
                <w:highlight w:val="yellow"/>
              </w:rPr>
            </w:pPr>
            <w:r w:rsidRPr="00D96C6D">
              <w:rPr>
                <w:rFonts w:ascii="Trebuchet MS" w:hAnsi="Trebuchet MS"/>
                <w:color w:val="000000"/>
              </w:rPr>
              <w:t>Uitsluitingsgronden</w:t>
            </w:r>
          </w:p>
        </w:tc>
        <w:tc>
          <w:tcPr>
            <w:tcW w:w="2860" w:type="pct"/>
            <w:shd w:val="clear" w:color="auto" w:fill="FFFFFF"/>
          </w:tcPr>
          <w:p w:rsidR="0054351F" w:rsidRPr="009C2385" w:rsidRDefault="0054351F" w:rsidP="00BC4146">
            <w:pPr>
              <w:numPr>
                <w:ilvl w:val="0"/>
                <w:numId w:val="24"/>
              </w:numPr>
              <w:spacing w:line="280" w:lineRule="atLeast"/>
              <w:rPr>
                <w:rFonts w:ascii="Trebuchet MS" w:hAnsi="Trebuchet MS"/>
              </w:rPr>
            </w:pPr>
            <w:r w:rsidRPr="009C2385">
              <w:rPr>
                <w:rFonts w:ascii="Trebuchet MS" w:hAnsi="Trebuchet MS"/>
              </w:rPr>
              <w:t>Toepasselijkheid van één of meer van de omstandigheden als bedoeld in art. 2.86 en 2.87 Aanbestedingswet</w:t>
            </w:r>
          </w:p>
          <w:p w:rsidR="008F0AB6" w:rsidRPr="009C2385" w:rsidRDefault="008F0AB6" w:rsidP="008F0AB6">
            <w:pPr>
              <w:numPr>
                <w:ilvl w:val="0"/>
                <w:numId w:val="24"/>
              </w:numPr>
              <w:spacing w:line="280" w:lineRule="atLeast"/>
              <w:rPr>
                <w:rFonts w:ascii="Trebuchet MS" w:hAnsi="Trebuchet MS"/>
                <w:b/>
              </w:rPr>
            </w:pPr>
            <w:r w:rsidRPr="009C2385">
              <w:rPr>
                <w:rFonts w:ascii="Trebuchet MS" w:hAnsi="Trebuchet MS"/>
              </w:rPr>
              <w:t>Toepasselijkheid Russische partij</w:t>
            </w:r>
          </w:p>
        </w:tc>
      </w:tr>
      <w:tr w:rsidR="0054351F" w:rsidRPr="0054351F" w:rsidTr="00D96C6D">
        <w:tc>
          <w:tcPr>
            <w:tcW w:w="2140" w:type="pct"/>
          </w:tcPr>
          <w:p w:rsidR="0054351F" w:rsidRPr="00D96C6D" w:rsidRDefault="0054351F" w:rsidP="00BC4146">
            <w:pPr>
              <w:spacing w:line="280" w:lineRule="atLeast"/>
              <w:rPr>
                <w:rFonts w:ascii="Trebuchet MS" w:hAnsi="Trebuchet MS"/>
                <w:color w:val="000000"/>
              </w:rPr>
            </w:pPr>
            <w:r w:rsidRPr="00D96C6D">
              <w:rPr>
                <w:rFonts w:ascii="Trebuchet MS" w:hAnsi="Trebuchet MS"/>
                <w:color w:val="000000"/>
              </w:rPr>
              <w:t>Voorwaarden voor gunning</w:t>
            </w:r>
          </w:p>
        </w:tc>
        <w:tc>
          <w:tcPr>
            <w:tcW w:w="2860" w:type="pct"/>
          </w:tcPr>
          <w:p w:rsidR="00933957" w:rsidRDefault="00933957" w:rsidP="00933957">
            <w:pPr>
              <w:numPr>
                <w:ilvl w:val="0"/>
                <w:numId w:val="24"/>
              </w:numPr>
              <w:spacing w:line="280" w:lineRule="atLeast"/>
              <w:rPr>
                <w:rFonts w:ascii="Trebuchet MS" w:hAnsi="Trebuchet MS"/>
                <w:color w:val="000000"/>
              </w:rPr>
            </w:pPr>
            <w:r>
              <w:rPr>
                <w:rFonts w:ascii="Trebuchet MS" w:hAnsi="Trebuchet MS"/>
                <w:color w:val="000000"/>
              </w:rPr>
              <w:t xml:space="preserve">Geen toepasselijkheid van </w:t>
            </w:r>
            <w:r w:rsidRPr="00E23571">
              <w:rPr>
                <w:rFonts w:ascii="Trebuchet MS" w:hAnsi="Trebuchet MS"/>
                <w:color w:val="000000"/>
              </w:rPr>
              <w:t>één of meer</w:t>
            </w:r>
            <w:r>
              <w:rPr>
                <w:rFonts w:ascii="Trebuchet MS" w:hAnsi="Trebuchet MS"/>
                <w:color w:val="000000"/>
              </w:rPr>
              <w:t xml:space="preserve"> van de gestelde uitsluitingsgronden</w:t>
            </w:r>
          </w:p>
          <w:p w:rsidR="00933957" w:rsidRDefault="00933957" w:rsidP="00933957">
            <w:pPr>
              <w:numPr>
                <w:ilvl w:val="0"/>
                <w:numId w:val="24"/>
              </w:numPr>
              <w:spacing w:line="280" w:lineRule="atLeast"/>
              <w:rPr>
                <w:rFonts w:ascii="Trebuchet MS" w:hAnsi="Trebuchet MS"/>
                <w:color w:val="000000"/>
              </w:rPr>
            </w:pPr>
            <w:r>
              <w:rPr>
                <w:rFonts w:ascii="Trebuchet MS" w:hAnsi="Trebuchet MS"/>
                <w:color w:val="000000"/>
              </w:rPr>
              <w:t>Voldoen aan gestelde geschiktheidseisen</w:t>
            </w:r>
          </w:p>
          <w:p w:rsidR="0054351F" w:rsidRPr="0054351F" w:rsidRDefault="00933957" w:rsidP="009D3F2A">
            <w:pPr>
              <w:numPr>
                <w:ilvl w:val="0"/>
                <w:numId w:val="24"/>
              </w:numPr>
              <w:spacing w:line="280" w:lineRule="atLeast"/>
              <w:rPr>
                <w:rFonts w:ascii="Trebuchet MS" w:hAnsi="Trebuchet MS"/>
                <w:color w:val="000000"/>
              </w:rPr>
            </w:pPr>
            <w:r w:rsidRPr="00DE517D">
              <w:rPr>
                <w:rFonts w:ascii="Trebuchet MS" w:hAnsi="Trebuchet MS"/>
                <w:color w:val="000000"/>
              </w:rPr>
              <w:t>Onvoorwaardelijke instemming met de minimumeisen,</w:t>
            </w:r>
            <w:r w:rsidRPr="00DE517D">
              <w:rPr>
                <w:rFonts w:ascii="Trebuchet MS" w:hAnsi="Trebuchet MS"/>
                <w:color w:val="00B0F0"/>
              </w:rPr>
              <w:t xml:space="preserve"> </w:t>
            </w:r>
            <w:r w:rsidRPr="009D3F2A">
              <w:rPr>
                <w:rFonts w:ascii="Trebuchet MS" w:hAnsi="Trebuchet MS"/>
              </w:rPr>
              <w:t>RAW-bestek</w:t>
            </w:r>
            <w:r w:rsidR="009D3F2A" w:rsidRPr="009D3F2A">
              <w:rPr>
                <w:rFonts w:ascii="Trebuchet MS" w:hAnsi="Trebuchet MS"/>
              </w:rPr>
              <w:t>,</w:t>
            </w:r>
            <w:r w:rsidRPr="009D3F2A">
              <w:rPr>
                <w:rFonts w:ascii="Trebuchet MS" w:hAnsi="Trebuchet MS"/>
              </w:rPr>
              <w:t xml:space="preserve"> </w:t>
            </w:r>
            <w:r w:rsidRPr="009D3F2A">
              <w:rPr>
                <w:rFonts w:ascii="Trebuchet MS" w:hAnsi="Trebuchet MS"/>
                <w:sz w:val="19"/>
              </w:rPr>
              <w:t>Uniforme Administratieve Voorwaarden 2012</w:t>
            </w:r>
            <w:r w:rsidR="00042E93">
              <w:rPr>
                <w:rFonts w:ascii="Trebuchet MS" w:hAnsi="Trebuchet MS"/>
                <w:sz w:val="19"/>
              </w:rPr>
              <w:t xml:space="preserve"> en</w:t>
            </w:r>
            <w:r w:rsidR="009D3F2A" w:rsidRPr="009D3F2A">
              <w:rPr>
                <w:rFonts w:ascii="Trebuchet MS" w:hAnsi="Trebuchet MS"/>
                <w:sz w:val="19"/>
              </w:rPr>
              <w:t xml:space="preserve"> </w:t>
            </w:r>
            <w:r w:rsidRPr="009D3F2A">
              <w:rPr>
                <w:rFonts w:ascii="Trebuchet MS" w:hAnsi="Trebuchet MS"/>
              </w:rPr>
              <w:t>conceptovereenkomst Social Return</w:t>
            </w:r>
            <w:r w:rsidR="009D3F2A" w:rsidRPr="009D3F2A">
              <w:rPr>
                <w:rFonts w:ascii="Trebuchet MS" w:hAnsi="Trebuchet MS"/>
              </w:rPr>
              <w:t>.</w:t>
            </w:r>
          </w:p>
        </w:tc>
      </w:tr>
      <w:tr w:rsidR="0054351F" w:rsidRPr="0054351F" w:rsidTr="00D96C6D">
        <w:tc>
          <w:tcPr>
            <w:tcW w:w="2140" w:type="pct"/>
          </w:tcPr>
          <w:p w:rsidR="0054351F" w:rsidRPr="00D96C6D" w:rsidRDefault="0054351F" w:rsidP="00BC4146">
            <w:pPr>
              <w:spacing w:line="280" w:lineRule="atLeast"/>
              <w:rPr>
                <w:rFonts w:ascii="Trebuchet MS" w:hAnsi="Trebuchet MS"/>
                <w:color w:val="000000"/>
              </w:rPr>
            </w:pPr>
            <w:r w:rsidRPr="00D96C6D">
              <w:rPr>
                <w:rFonts w:ascii="Trebuchet MS" w:hAnsi="Trebuchet MS"/>
                <w:color w:val="000000"/>
              </w:rPr>
              <w:t>Gunningscriterium</w:t>
            </w:r>
          </w:p>
        </w:tc>
        <w:tc>
          <w:tcPr>
            <w:tcW w:w="2860" w:type="pct"/>
          </w:tcPr>
          <w:p w:rsidR="0054351F" w:rsidRPr="009D3F2A" w:rsidRDefault="0054351F" w:rsidP="00BC4146">
            <w:pPr>
              <w:spacing w:line="280" w:lineRule="atLeast"/>
              <w:rPr>
                <w:rFonts w:ascii="Trebuchet MS" w:hAnsi="Trebuchet MS"/>
              </w:rPr>
            </w:pPr>
            <w:r w:rsidRPr="009D3F2A">
              <w:rPr>
                <w:rFonts w:ascii="Trebuchet MS" w:hAnsi="Trebuchet MS"/>
              </w:rPr>
              <w:t>Economisch meest voordelige inschrijving op basis van de</w:t>
            </w:r>
            <w:r w:rsidR="009D3F2A" w:rsidRPr="009D3F2A">
              <w:rPr>
                <w:rFonts w:ascii="Trebuchet MS" w:hAnsi="Trebuchet MS"/>
              </w:rPr>
              <w:t xml:space="preserve"> </w:t>
            </w:r>
            <w:r w:rsidRPr="009D3F2A">
              <w:rPr>
                <w:rFonts w:ascii="Trebuchet MS" w:hAnsi="Trebuchet MS"/>
              </w:rPr>
              <w:t>laagste prijs</w:t>
            </w:r>
            <w:r w:rsidR="009D3F2A" w:rsidRPr="009D3F2A">
              <w:rPr>
                <w:rFonts w:ascii="Trebuchet MS" w:hAnsi="Trebuchet MS"/>
              </w:rPr>
              <w:t>.</w:t>
            </w:r>
          </w:p>
          <w:p w:rsidR="0054351F" w:rsidRPr="0054351F" w:rsidRDefault="0054351F" w:rsidP="00BC4146">
            <w:pPr>
              <w:spacing w:line="280" w:lineRule="atLeast"/>
              <w:rPr>
                <w:rFonts w:ascii="Trebuchet MS" w:hAnsi="Trebuchet MS"/>
                <w:color w:val="000000"/>
              </w:rPr>
            </w:pPr>
          </w:p>
        </w:tc>
      </w:tr>
    </w:tbl>
    <w:p w:rsidR="0054351F" w:rsidRPr="0054351F" w:rsidRDefault="0054351F" w:rsidP="00D76014">
      <w:pPr>
        <w:pStyle w:val="2-Kop2ParagraafCorversBS"/>
      </w:pPr>
      <w:bookmarkStart w:id="5" w:name="_Toc51164638"/>
      <w:bookmarkStart w:id="6" w:name="_Toc180408840"/>
      <w:r w:rsidRPr="0054351F">
        <w:t>Planning van de aanbestedingsprocedure</w:t>
      </w:r>
      <w:bookmarkEnd w:id="5"/>
      <w:bookmarkEnd w:id="6"/>
    </w:p>
    <w:p w:rsidR="0054351F" w:rsidRPr="0054351F" w:rsidRDefault="0054351F" w:rsidP="0054351F">
      <w:pPr>
        <w:spacing w:line="280" w:lineRule="atLeast"/>
        <w:jc w:val="both"/>
        <w:rPr>
          <w:rFonts w:ascii="Trebuchet MS" w:hAnsi="Trebuchet MS"/>
        </w:rPr>
      </w:pPr>
      <w:r w:rsidRPr="0054351F">
        <w:rPr>
          <w:rFonts w:ascii="Trebuchet MS" w:hAnsi="Trebuchet MS"/>
        </w:rPr>
        <w:t>Hieronder staat de planning van de aanbestedingsprocedure. De gemeente heeft te allen tijde het recht om de planning te wijzigen. Aan de genoemde data in onderstaande planning kunnen geen rechten worden ontleend. Kijk voor de laatst vastgestelde data op TenderNed; deze data zijn altijd leidend.</w:t>
      </w:r>
    </w:p>
    <w:p w:rsidR="0054351F" w:rsidRPr="0054351F" w:rsidRDefault="0054351F" w:rsidP="0054351F">
      <w:pPr>
        <w:spacing w:line="280" w:lineRule="atLeast"/>
        <w:jc w:val="both"/>
        <w:rPr>
          <w:rFonts w:ascii="Trebuchet MS" w:hAnsi="Trebuchet MS"/>
          <w:b/>
          <w:sz w:val="19"/>
        </w:rPr>
      </w:pPr>
    </w:p>
    <w:tbl>
      <w:tblPr>
        <w:tblStyle w:val="TabelLansingerlandstandaard12"/>
        <w:tblW w:w="9496" w:type="dxa"/>
        <w:tblInd w:w="137" w:type="dxa"/>
        <w:tblLook w:val="04A0" w:firstRow="1" w:lastRow="0" w:firstColumn="1" w:lastColumn="0" w:noHBand="0" w:noVBand="1"/>
      </w:tblPr>
      <w:tblGrid>
        <w:gridCol w:w="4462"/>
        <w:gridCol w:w="5034"/>
      </w:tblGrid>
      <w:tr w:rsidR="00CA6187" w:rsidRPr="00CA6187" w:rsidTr="00CA6187">
        <w:tc>
          <w:tcPr>
            <w:tcW w:w="4462" w:type="dxa"/>
            <w:shd w:val="clear" w:color="auto" w:fill="BFBFBF" w:themeFill="background1" w:themeFillShade="BF"/>
          </w:tcPr>
          <w:p w:rsidR="00CA6187" w:rsidRPr="00CA6187" w:rsidRDefault="00CA6187" w:rsidP="00CA6187">
            <w:pPr>
              <w:spacing w:line="260" w:lineRule="atLeast"/>
              <w:rPr>
                <w:szCs w:val="19"/>
              </w:rPr>
            </w:pPr>
            <w:r w:rsidRPr="00CA6187">
              <w:rPr>
                <w:szCs w:val="19"/>
              </w:rPr>
              <w:t>Moet een vooraankondiging worden geplaatst?</w:t>
            </w:r>
          </w:p>
        </w:tc>
        <w:tc>
          <w:tcPr>
            <w:tcW w:w="5034" w:type="dxa"/>
          </w:tcPr>
          <w:p w:rsidR="00CA6187" w:rsidRPr="00CA6187" w:rsidRDefault="00CA6187" w:rsidP="00CA6187">
            <w:pPr>
              <w:spacing w:line="260" w:lineRule="atLeast"/>
              <w:rPr>
                <w:szCs w:val="19"/>
              </w:rPr>
            </w:pPr>
            <w:r w:rsidRPr="00CA6187">
              <w:rPr>
                <w:szCs w:val="19"/>
              </w:rPr>
              <w:t>nee</w:t>
            </w:r>
          </w:p>
        </w:tc>
      </w:tr>
      <w:tr w:rsidR="00CA6187" w:rsidRPr="00CA6187" w:rsidTr="00CA6187">
        <w:tc>
          <w:tcPr>
            <w:tcW w:w="4462" w:type="dxa"/>
            <w:shd w:val="clear" w:color="auto" w:fill="BFBFBF" w:themeFill="background1" w:themeFillShade="BF"/>
          </w:tcPr>
          <w:p w:rsidR="00CA6187" w:rsidRPr="00CA6187" w:rsidRDefault="00CA6187" w:rsidP="00CA6187">
            <w:pPr>
              <w:spacing w:line="260" w:lineRule="atLeast"/>
              <w:rPr>
                <w:szCs w:val="19"/>
              </w:rPr>
            </w:pPr>
            <w:r w:rsidRPr="00CA6187">
              <w:rPr>
                <w:szCs w:val="19"/>
              </w:rPr>
              <w:t>Publiceren aankondiging van de opdracht</w:t>
            </w:r>
          </w:p>
        </w:tc>
        <w:tc>
          <w:tcPr>
            <w:tcW w:w="5034" w:type="dxa"/>
          </w:tcPr>
          <w:p w:rsidR="00CA6187" w:rsidRPr="00CA6187" w:rsidRDefault="00CA6187" w:rsidP="00CA6187">
            <w:pPr>
              <w:spacing w:line="260" w:lineRule="atLeast"/>
              <w:rPr>
                <w:szCs w:val="19"/>
              </w:rPr>
            </w:pPr>
            <w:r w:rsidRPr="00CA6187">
              <w:rPr>
                <w:szCs w:val="19"/>
              </w:rPr>
              <w:t>maandag 21 oktober</w:t>
            </w:r>
          </w:p>
        </w:tc>
      </w:tr>
      <w:tr w:rsidR="00CA6187" w:rsidRPr="00CA6187" w:rsidTr="00CA6187">
        <w:tc>
          <w:tcPr>
            <w:tcW w:w="4462" w:type="dxa"/>
            <w:shd w:val="clear" w:color="auto" w:fill="BFBFBF" w:themeFill="background1" w:themeFillShade="BF"/>
          </w:tcPr>
          <w:p w:rsidR="00CA6187" w:rsidRPr="00CA6187" w:rsidRDefault="00CA6187" w:rsidP="00CA6187">
            <w:pPr>
              <w:spacing w:line="260" w:lineRule="atLeast"/>
              <w:rPr>
                <w:szCs w:val="19"/>
              </w:rPr>
            </w:pPr>
            <w:r w:rsidRPr="00CA6187">
              <w:rPr>
                <w:szCs w:val="19"/>
              </w:rPr>
              <w:t xml:space="preserve">Eventueel inlichtingenbijeenkomst of schouw </w:t>
            </w:r>
          </w:p>
        </w:tc>
        <w:tc>
          <w:tcPr>
            <w:tcW w:w="5034" w:type="dxa"/>
          </w:tcPr>
          <w:p w:rsidR="00CA6187" w:rsidRPr="00CA6187" w:rsidRDefault="00CA6187" w:rsidP="00CA6187">
            <w:pPr>
              <w:spacing w:line="260" w:lineRule="atLeast"/>
              <w:rPr>
                <w:szCs w:val="19"/>
              </w:rPr>
            </w:pPr>
            <w:r w:rsidRPr="00CA6187">
              <w:rPr>
                <w:szCs w:val="19"/>
              </w:rPr>
              <w:t>n.v.t.</w:t>
            </w:r>
          </w:p>
        </w:tc>
      </w:tr>
      <w:tr w:rsidR="00CA6187" w:rsidRPr="00CA6187" w:rsidTr="00CA6187">
        <w:tc>
          <w:tcPr>
            <w:tcW w:w="4462" w:type="dxa"/>
            <w:shd w:val="clear" w:color="auto" w:fill="BFBFBF" w:themeFill="background1" w:themeFillShade="BF"/>
          </w:tcPr>
          <w:p w:rsidR="00CA6187" w:rsidRPr="00CA6187" w:rsidRDefault="00CA6187" w:rsidP="00CA6187">
            <w:pPr>
              <w:spacing w:line="260" w:lineRule="atLeast"/>
              <w:rPr>
                <w:szCs w:val="19"/>
              </w:rPr>
            </w:pPr>
            <w:r w:rsidRPr="00CA6187">
              <w:rPr>
                <w:szCs w:val="19"/>
              </w:rPr>
              <w:t>Uiterlijke ontvangst van vragen en bezwaren</w:t>
            </w:r>
          </w:p>
        </w:tc>
        <w:tc>
          <w:tcPr>
            <w:tcW w:w="5034" w:type="dxa"/>
          </w:tcPr>
          <w:p w:rsidR="00CA6187" w:rsidRPr="00CA6187" w:rsidRDefault="00CA6187" w:rsidP="00CA6187">
            <w:pPr>
              <w:spacing w:line="260" w:lineRule="atLeast"/>
              <w:rPr>
                <w:szCs w:val="19"/>
              </w:rPr>
            </w:pPr>
            <w:r w:rsidRPr="00CA6187">
              <w:rPr>
                <w:szCs w:val="19"/>
              </w:rPr>
              <w:t>dinsdag 5 november 16:00 uur</w:t>
            </w:r>
          </w:p>
        </w:tc>
      </w:tr>
      <w:tr w:rsidR="00CA6187" w:rsidRPr="00CA6187" w:rsidTr="00CA6187">
        <w:tc>
          <w:tcPr>
            <w:tcW w:w="4462" w:type="dxa"/>
            <w:shd w:val="clear" w:color="auto" w:fill="BFBFBF" w:themeFill="background1" w:themeFillShade="BF"/>
          </w:tcPr>
          <w:p w:rsidR="00CA6187" w:rsidRPr="00CA6187" w:rsidRDefault="00CA6187" w:rsidP="00CA6187">
            <w:pPr>
              <w:spacing w:line="260" w:lineRule="atLeast"/>
              <w:rPr>
                <w:szCs w:val="19"/>
              </w:rPr>
            </w:pPr>
            <w:r w:rsidRPr="00CA6187">
              <w:rPr>
                <w:szCs w:val="19"/>
              </w:rPr>
              <w:t>Bekendmaken Nota van Inlichtingen</w:t>
            </w:r>
          </w:p>
        </w:tc>
        <w:tc>
          <w:tcPr>
            <w:tcW w:w="5034" w:type="dxa"/>
          </w:tcPr>
          <w:p w:rsidR="00CA6187" w:rsidRPr="00CA6187" w:rsidRDefault="00CA6187" w:rsidP="00CA6187">
            <w:pPr>
              <w:spacing w:line="260" w:lineRule="atLeast"/>
              <w:rPr>
                <w:szCs w:val="19"/>
              </w:rPr>
            </w:pPr>
            <w:r w:rsidRPr="00CA6187">
              <w:rPr>
                <w:szCs w:val="19"/>
              </w:rPr>
              <w:t>vrijdag 8 november 16:00 uur</w:t>
            </w:r>
          </w:p>
        </w:tc>
      </w:tr>
      <w:tr w:rsidR="00CA6187" w:rsidRPr="00CA6187" w:rsidTr="00CA6187">
        <w:tc>
          <w:tcPr>
            <w:tcW w:w="4462" w:type="dxa"/>
            <w:shd w:val="clear" w:color="auto" w:fill="BFBFBF" w:themeFill="background1" w:themeFillShade="BF"/>
          </w:tcPr>
          <w:p w:rsidR="00CA6187" w:rsidRPr="00CA6187" w:rsidRDefault="00CA6187" w:rsidP="00CA6187">
            <w:pPr>
              <w:spacing w:line="260" w:lineRule="atLeast"/>
              <w:rPr>
                <w:szCs w:val="19"/>
              </w:rPr>
            </w:pPr>
            <w:r w:rsidRPr="00CA6187">
              <w:rPr>
                <w:szCs w:val="19"/>
              </w:rPr>
              <w:t xml:space="preserve">Uiterlijke ontvangst van inschrijvingen </w:t>
            </w:r>
          </w:p>
        </w:tc>
        <w:tc>
          <w:tcPr>
            <w:tcW w:w="5034" w:type="dxa"/>
          </w:tcPr>
          <w:p w:rsidR="00CA6187" w:rsidRPr="00CA6187" w:rsidRDefault="00CA6187" w:rsidP="00CA6187">
            <w:pPr>
              <w:spacing w:line="260" w:lineRule="atLeast"/>
              <w:rPr>
                <w:szCs w:val="19"/>
              </w:rPr>
            </w:pPr>
            <w:r w:rsidRPr="00CA6187">
              <w:rPr>
                <w:szCs w:val="19"/>
              </w:rPr>
              <w:t>woensdag 20 november 16:00 uur</w:t>
            </w:r>
          </w:p>
        </w:tc>
      </w:tr>
      <w:tr w:rsidR="00CA6187" w:rsidRPr="00CA6187" w:rsidTr="00CA6187">
        <w:tc>
          <w:tcPr>
            <w:tcW w:w="4462" w:type="dxa"/>
            <w:shd w:val="clear" w:color="auto" w:fill="BFBFBF" w:themeFill="background1" w:themeFillShade="BF"/>
          </w:tcPr>
          <w:p w:rsidR="00CA6187" w:rsidRPr="00CA6187" w:rsidRDefault="00CA6187" w:rsidP="00CA6187">
            <w:pPr>
              <w:spacing w:line="260" w:lineRule="atLeast"/>
              <w:rPr>
                <w:szCs w:val="19"/>
              </w:rPr>
            </w:pPr>
            <w:r w:rsidRPr="00CA6187">
              <w:rPr>
                <w:szCs w:val="19"/>
              </w:rPr>
              <w:t xml:space="preserve">Opening van de kluis met inschrijvingen </w:t>
            </w:r>
          </w:p>
        </w:tc>
        <w:tc>
          <w:tcPr>
            <w:tcW w:w="5034" w:type="dxa"/>
          </w:tcPr>
          <w:p w:rsidR="00CA6187" w:rsidRPr="00CA6187" w:rsidRDefault="00CA6187" w:rsidP="00CA6187">
            <w:pPr>
              <w:spacing w:line="260" w:lineRule="atLeast"/>
              <w:rPr>
                <w:szCs w:val="19"/>
              </w:rPr>
            </w:pPr>
            <w:r w:rsidRPr="00CA6187">
              <w:rPr>
                <w:szCs w:val="19"/>
              </w:rPr>
              <w:t>woensdag 20 november 16:05 uur</w:t>
            </w:r>
          </w:p>
        </w:tc>
      </w:tr>
      <w:tr w:rsidR="00CA6187" w:rsidRPr="00CA6187" w:rsidTr="00CA6187">
        <w:tc>
          <w:tcPr>
            <w:tcW w:w="4462" w:type="dxa"/>
            <w:shd w:val="clear" w:color="auto" w:fill="BFBFBF" w:themeFill="background1" w:themeFillShade="BF"/>
          </w:tcPr>
          <w:p w:rsidR="00CA6187" w:rsidRPr="00CA6187" w:rsidRDefault="00CA6187" w:rsidP="00CA6187">
            <w:pPr>
              <w:spacing w:line="260" w:lineRule="atLeast"/>
              <w:rPr>
                <w:szCs w:val="19"/>
              </w:rPr>
            </w:pPr>
            <w:r w:rsidRPr="00CA6187">
              <w:rPr>
                <w:szCs w:val="19"/>
              </w:rPr>
              <w:t xml:space="preserve">Beoordelen inschrijvingen </w:t>
            </w:r>
          </w:p>
        </w:tc>
        <w:tc>
          <w:tcPr>
            <w:tcW w:w="5034" w:type="dxa"/>
          </w:tcPr>
          <w:p w:rsidR="00CA6187" w:rsidRPr="00CA6187" w:rsidRDefault="00CA6187" w:rsidP="00CA6187">
            <w:pPr>
              <w:spacing w:line="260" w:lineRule="atLeast"/>
              <w:rPr>
                <w:szCs w:val="19"/>
              </w:rPr>
            </w:pPr>
            <w:r w:rsidRPr="00CA6187">
              <w:rPr>
                <w:szCs w:val="19"/>
              </w:rPr>
              <w:t>donderdag 21 november tot maandag 25 november</w:t>
            </w:r>
          </w:p>
        </w:tc>
      </w:tr>
      <w:tr w:rsidR="00CA6187" w:rsidRPr="00CA6187" w:rsidTr="00CA6187">
        <w:tc>
          <w:tcPr>
            <w:tcW w:w="4462" w:type="dxa"/>
            <w:shd w:val="clear" w:color="auto" w:fill="BFBFBF" w:themeFill="background1" w:themeFillShade="BF"/>
          </w:tcPr>
          <w:p w:rsidR="00CA6187" w:rsidRPr="00CA6187" w:rsidRDefault="00CA6187" w:rsidP="00CA6187">
            <w:pPr>
              <w:spacing w:line="260" w:lineRule="atLeast"/>
            </w:pPr>
          </w:p>
        </w:tc>
        <w:tc>
          <w:tcPr>
            <w:tcW w:w="5034" w:type="dxa"/>
          </w:tcPr>
          <w:p w:rsidR="00CA6187" w:rsidRPr="00CA6187" w:rsidRDefault="00CA6187" w:rsidP="00CA6187">
            <w:pPr>
              <w:spacing w:line="260" w:lineRule="atLeast"/>
            </w:pPr>
          </w:p>
        </w:tc>
      </w:tr>
      <w:tr w:rsidR="00CA6187" w:rsidRPr="00CA6187" w:rsidTr="00CA6187">
        <w:tc>
          <w:tcPr>
            <w:tcW w:w="4462" w:type="dxa"/>
            <w:shd w:val="clear" w:color="auto" w:fill="BFBFBF" w:themeFill="background1" w:themeFillShade="BF"/>
          </w:tcPr>
          <w:p w:rsidR="00CA6187" w:rsidRPr="00CA6187" w:rsidRDefault="00CA6187" w:rsidP="00CA6187">
            <w:pPr>
              <w:spacing w:line="260" w:lineRule="atLeast"/>
            </w:pPr>
          </w:p>
        </w:tc>
        <w:tc>
          <w:tcPr>
            <w:tcW w:w="5034" w:type="dxa"/>
          </w:tcPr>
          <w:p w:rsidR="00CA6187" w:rsidRPr="00CA6187" w:rsidRDefault="00CA6187" w:rsidP="00CA6187">
            <w:pPr>
              <w:spacing w:line="260" w:lineRule="atLeast"/>
            </w:pPr>
          </w:p>
        </w:tc>
      </w:tr>
      <w:tr w:rsidR="00CA6187" w:rsidRPr="00CA6187" w:rsidTr="00CA6187">
        <w:tc>
          <w:tcPr>
            <w:tcW w:w="4462" w:type="dxa"/>
            <w:shd w:val="clear" w:color="auto" w:fill="BFBFBF" w:themeFill="background1" w:themeFillShade="BF"/>
          </w:tcPr>
          <w:p w:rsidR="00CA6187" w:rsidRPr="00CA6187" w:rsidRDefault="00CA6187" w:rsidP="00CA6187">
            <w:pPr>
              <w:spacing w:line="260" w:lineRule="atLeast"/>
              <w:rPr>
                <w:szCs w:val="19"/>
              </w:rPr>
            </w:pPr>
            <w:r w:rsidRPr="00CA6187">
              <w:rPr>
                <w:szCs w:val="19"/>
              </w:rPr>
              <w:t>Versturen gunningsbrieven (gunning en afwijzing)</w:t>
            </w:r>
          </w:p>
        </w:tc>
        <w:tc>
          <w:tcPr>
            <w:tcW w:w="5034" w:type="dxa"/>
          </w:tcPr>
          <w:p w:rsidR="00CA6187" w:rsidRPr="00CA6187" w:rsidRDefault="00CA6187" w:rsidP="00CA6187">
            <w:pPr>
              <w:spacing w:line="260" w:lineRule="atLeast"/>
              <w:rPr>
                <w:szCs w:val="19"/>
              </w:rPr>
            </w:pPr>
            <w:r w:rsidRPr="00CA6187">
              <w:rPr>
                <w:szCs w:val="19"/>
              </w:rPr>
              <w:t>woensdag 11 december</w:t>
            </w:r>
          </w:p>
        </w:tc>
      </w:tr>
      <w:tr w:rsidR="00CA6187" w:rsidRPr="00CA6187" w:rsidTr="00CA6187">
        <w:tc>
          <w:tcPr>
            <w:tcW w:w="4462" w:type="dxa"/>
            <w:shd w:val="clear" w:color="auto" w:fill="BFBFBF" w:themeFill="background1" w:themeFillShade="BF"/>
          </w:tcPr>
          <w:p w:rsidR="00CA6187" w:rsidRPr="00CA6187" w:rsidRDefault="00CA6187" w:rsidP="00CA6187">
            <w:pPr>
              <w:spacing w:line="260" w:lineRule="atLeast"/>
              <w:rPr>
                <w:szCs w:val="19"/>
              </w:rPr>
            </w:pPr>
            <w:r w:rsidRPr="00CA6187">
              <w:rPr>
                <w:szCs w:val="19"/>
              </w:rPr>
              <w:t>Standstill-termijn</w:t>
            </w:r>
          </w:p>
        </w:tc>
        <w:tc>
          <w:tcPr>
            <w:tcW w:w="5034" w:type="dxa"/>
          </w:tcPr>
          <w:p w:rsidR="00CA6187" w:rsidRPr="00CA6187" w:rsidRDefault="00CA6187" w:rsidP="00CA6187">
            <w:pPr>
              <w:spacing w:line="260" w:lineRule="atLeast"/>
              <w:rPr>
                <w:szCs w:val="19"/>
              </w:rPr>
            </w:pPr>
            <w:r w:rsidRPr="00CA6187">
              <w:rPr>
                <w:szCs w:val="19"/>
              </w:rPr>
              <w:t>donderdag 12 december t/m dinsdag 31 december</w:t>
            </w:r>
          </w:p>
        </w:tc>
      </w:tr>
      <w:tr w:rsidR="00CA6187" w:rsidRPr="00CA6187" w:rsidTr="00CA6187">
        <w:tc>
          <w:tcPr>
            <w:tcW w:w="4462" w:type="dxa"/>
            <w:shd w:val="clear" w:color="auto" w:fill="BFBFBF" w:themeFill="background1" w:themeFillShade="BF"/>
          </w:tcPr>
          <w:p w:rsidR="00CA6187" w:rsidRPr="00CA6187" w:rsidRDefault="00CA6187" w:rsidP="00CA6187">
            <w:pPr>
              <w:spacing w:line="260" w:lineRule="atLeast"/>
              <w:rPr>
                <w:szCs w:val="19"/>
              </w:rPr>
            </w:pPr>
            <w:r w:rsidRPr="00CA6187">
              <w:rPr>
                <w:szCs w:val="19"/>
              </w:rPr>
              <w:t>Verificatie(gesprek)</w:t>
            </w:r>
          </w:p>
        </w:tc>
        <w:tc>
          <w:tcPr>
            <w:tcW w:w="5034" w:type="dxa"/>
          </w:tcPr>
          <w:p w:rsidR="00CA6187" w:rsidRPr="00CA6187" w:rsidRDefault="00CA6187" w:rsidP="00CA6187">
            <w:pPr>
              <w:spacing w:line="260" w:lineRule="atLeast"/>
              <w:rPr>
                <w:szCs w:val="19"/>
              </w:rPr>
            </w:pPr>
            <w:r w:rsidRPr="00CA6187">
              <w:rPr>
                <w:szCs w:val="19"/>
              </w:rPr>
              <w:t>vrijdag 22 november</w:t>
            </w:r>
          </w:p>
        </w:tc>
      </w:tr>
      <w:tr w:rsidR="00CA6187" w:rsidRPr="00CA6187" w:rsidTr="00CA6187">
        <w:tc>
          <w:tcPr>
            <w:tcW w:w="4462" w:type="dxa"/>
            <w:shd w:val="clear" w:color="auto" w:fill="BFBFBF" w:themeFill="background1" w:themeFillShade="BF"/>
          </w:tcPr>
          <w:p w:rsidR="00CA6187" w:rsidRPr="00CA6187" w:rsidRDefault="00CA6187" w:rsidP="00CA6187">
            <w:pPr>
              <w:spacing w:line="260" w:lineRule="atLeast"/>
              <w:rPr>
                <w:szCs w:val="19"/>
              </w:rPr>
            </w:pPr>
            <w:r w:rsidRPr="00CA6187">
              <w:rPr>
                <w:szCs w:val="19"/>
              </w:rPr>
              <w:t xml:space="preserve">Definitieve gunning </w:t>
            </w:r>
          </w:p>
        </w:tc>
        <w:tc>
          <w:tcPr>
            <w:tcW w:w="5034" w:type="dxa"/>
          </w:tcPr>
          <w:p w:rsidR="00CA6187" w:rsidRPr="00CA6187" w:rsidRDefault="00CA6187" w:rsidP="00CA6187">
            <w:pPr>
              <w:spacing w:line="260" w:lineRule="atLeast"/>
              <w:rPr>
                <w:szCs w:val="19"/>
              </w:rPr>
            </w:pPr>
            <w:r w:rsidRPr="00CA6187">
              <w:rPr>
                <w:szCs w:val="19"/>
              </w:rPr>
              <w:t>maandag 6 januari 2025</w:t>
            </w:r>
          </w:p>
        </w:tc>
      </w:tr>
      <w:tr w:rsidR="00CA6187" w:rsidRPr="00CA6187" w:rsidTr="00CA6187">
        <w:tc>
          <w:tcPr>
            <w:tcW w:w="4462" w:type="dxa"/>
            <w:shd w:val="clear" w:color="auto" w:fill="BFBFBF" w:themeFill="background1" w:themeFillShade="BF"/>
          </w:tcPr>
          <w:p w:rsidR="00CA6187" w:rsidRPr="00CA6187" w:rsidRDefault="00CA6187" w:rsidP="00CA6187">
            <w:pPr>
              <w:spacing w:line="260" w:lineRule="atLeast"/>
              <w:rPr>
                <w:szCs w:val="19"/>
              </w:rPr>
            </w:pPr>
          </w:p>
        </w:tc>
        <w:tc>
          <w:tcPr>
            <w:tcW w:w="5034" w:type="dxa"/>
          </w:tcPr>
          <w:p w:rsidR="00CA6187" w:rsidRPr="00CA6187" w:rsidRDefault="00CA6187" w:rsidP="00CA6187">
            <w:pPr>
              <w:spacing w:line="260" w:lineRule="atLeast"/>
              <w:rPr>
                <w:szCs w:val="19"/>
              </w:rPr>
            </w:pPr>
          </w:p>
        </w:tc>
      </w:tr>
      <w:tr w:rsidR="00CA6187" w:rsidRPr="00CA6187" w:rsidTr="00CA6187">
        <w:tc>
          <w:tcPr>
            <w:tcW w:w="4462" w:type="dxa"/>
            <w:shd w:val="clear" w:color="auto" w:fill="BFBFBF" w:themeFill="background1" w:themeFillShade="BF"/>
          </w:tcPr>
          <w:p w:rsidR="00CA6187" w:rsidRPr="00CA6187" w:rsidRDefault="00CA6187" w:rsidP="00CA6187">
            <w:pPr>
              <w:spacing w:line="260" w:lineRule="atLeast"/>
              <w:rPr>
                <w:szCs w:val="19"/>
              </w:rPr>
            </w:pPr>
            <w:r w:rsidRPr="00CA6187">
              <w:rPr>
                <w:szCs w:val="19"/>
              </w:rPr>
              <w:t>Start uitvoering</w:t>
            </w:r>
          </w:p>
        </w:tc>
        <w:tc>
          <w:tcPr>
            <w:tcW w:w="5034" w:type="dxa"/>
          </w:tcPr>
          <w:p w:rsidR="00CA6187" w:rsidRPr="00CA6187" w:rsidRDefault="00CA6187" w:rsidP="00CA6187">
            <w:pPr>
              <w:spacing w:line="260" w:lineRule="atLeast"/>
              <w:rPr>
                <w:szCs w:val="19"/>
              </w:rPr>
            </w:pPr>
            <w:r w:rsidRPr="00CA6187">
              <w:rPr>
                <w:szCs w:val="19"/>
              </w:rPr>
              <w:t>maandag 3 maart 2025</w:t>
            </w:r>
          </w:p>
        </w:tc>
      </w:tr>
    </w:tbl>
    <w:p w:rsidR="0054351F" w:rsidRPr="0054351F" w:rsidRDefault="0054351F" w:rsidP="0054351F">
      <w:pPr>
        <w:spacing w:line="280" w:lineRule="atLeast"/>
        <w:jc w:val="both"/>
        <w:rPr>
          <w:rFonts w:ascii="Trebuchet MS" w:hAnsi="Trebuchet MS"/>
          <w:b/>
          <w:sz w:val="19"/>
        </w:rPr>
      </w:pPr>
      <w:r w:rsidRPr="0054351F">
        <w:rPr>
          <w:rFonts w:ascii="Trebuchet MS" w:hAnsi="Trebuchet MS"/>
          <w:b/>
          <w:sz w:val="19"/>
        </w:rPr>
        <w:br w:type="page"/>
      </w:r>
    </w:p>
    <w:p w:rsidR="0054351F" w:rsidRPr="0054351F" w:rsidRDefault="0054351F" w:rsidP="00D76014">
      <w:pPr>
        <w:pStyle w:val="1-Kop1MemoCorversenBS"/>
      </w:pPr>
      <w:bookmarkStart w:id="7" w:name="_Toc180408841"/>
      <w:r w:rsidRPr="0054351F">
        <w:lastRenderedPageBreak/>
        <w:t>Definities</w:t>
      </w:r>
      <w:bookmarkEnd w:id="7"/>
    </w:p>
    <w:p w:rsidR="0054351F" w:rsidRPr="00EB05A1" w:rsidRDefault="0054351F" w:rsidP="0054351F">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3964"/>
        <w:gridCol w:w="5812"/>
      </w:tblGrid>
      <w:tr w:rsidR="0054351F" w:rsidRPr="0054351F" w:rsidTr="00F8779A">
        <w:tc>
          <w:tcPr>
            <w:tcW w:w="3964" w:type="dxa"/>
            <w:shd w:val="clear" w:color="auto" w:fill="D9D9D9" w:themeFill="background1" w:themeFillShade="D9"/>
          </w:tcPr>
          <w:p w:rsidR="0054351F" w:rsidRPr="00D96C6D" w:rsidRDefault="0054351F" w:rsidP="0054351F">
            <w:pPr>
              <w:spacing w:line="280" w:lineRule="atLeast"/>
              <w:jc w:val="both"/>
              <w:rPr>
                <w:b/>
              </w:rPr>
            </w:pPr>
            <w:r w:rsidRPr="00D96C6D">
              <w:rPr>
                <w:b/>
              </w:rPr>
              <w:t>Begrip</w:t>
            </w:r>
          </w:p>
        </w:tc>
        <w:tc>
          <w:tcPr>
            <w:tcW w:w="5812" w:type="dxa"/>
            <w:shd w:val="clear" w:color="auto" w:fill="D9D9D9" w:themeFill="background1" w:themeFillShade="D9"/>
          </w:tcPr>
          <w:p w:rsidR="0054351F" w:rsidRPr="00D96C6D" w:rsidRDefault="0054351F" w:rsidP="00BC4146">
            <w:pPr>
              <w:spacing w:line="280" w:lineRule="atLeast"/>
              <w:rPr>
                <w:b/>
              </w:rPr>
            </w:pPr>
            <w:r w:rsidRPr="00D96C6D">
              <w:rPr>
                <w:b/>
              </w:rPr>
              <w:t>Definitie</w:t>
            </w:r>
          </w:p>
        </w:tc>
      </w:tr>
      <w:tr w:rsidR="0054351F" w:rsidRPr="0054351F" w:rsidTr="00F8779A">
        <w:tc>
          <w:tcPr>
            <w:tcW w:w="3964" w:type="dxa"/>
          </w:tcPr>
          <w:p w:rsidR="0054351F" w:rsidRPr="0054351F" w:rsidRDefault="0054351F" w:rsidP="00BC4146">
            <w:pPr>
              <w:spacing w:line="280" w:lineRule="atLeast"/>
            </w:pPr>
            <w:r w:rsidRPr="0054351F">
              <w:t>Aanbestedende dienst</w:t>
            </w:r>
          </w:p>
        </w:tc>
        <w:tc>
          <w:tcPr>
            <w:tcW w:w="5812" w:type="dxa"/>
          </w:tcPr>
          <w:p w:rsidR="0054351F" w:rsidRPr="0054351F" w:rsidRDefault="0054351F" w:rsidP="00BC4146">
            <w:pPr>
              <w:spacing w:line="280" w:lineRule="atLeast"/>
            </w:pPr>
            <w:r w:rsidRPr="0054351F">
              <w:t>Gemeente Lansingerland</w:t>
            </w:r>
          </w:p>
          <w:p w:rsidR="0054351F" w:rsidRPr="0054351F" w:rsidRDefault="0054351F" w:rsidP="00BC4146">
            <w:pPr>
              <w:spacing w:line="280" w:lineRule="atLeast"/>
            </w:pPr>
            <w:r w:rsidRPr="0054351F">
              <w:t>Postadres: Postbus 1, 2650 AA Berkel en Rodenrijs</w:t>
            </w:r>
          </w:p>
          <w:p w:rsidR="0054351F" w:rsidRPr="0054351F" w:rsidRDefault="0054351F" w:rsidP="00BC4146">
            <w:pPr>
              <w:spacing w:line="280" w:lineRule="atLeast"/>
            </w:pPr>
            <w:r w:rsidRPr="0054351F">
              <w:t>Bezoekadres: Tobias Asserlaan 1, 2662 SB Bergschenhoek</w:t>
            </w:r>
          </w:p>
        </w:tc>
      </w:tr>
      <w:tr w:rsidR="0054351F" w:rsidRPr="0054351F" w:rsidTr="00F8779A">
        <w:tc>
          <w:tcPr>
            <w:tcW w:w="3964" w:type="dxa"/>
          </w:tcPr>
          <w:p w:rsidR="0054351F" w:rsidRPr="0054351F" w:rsidRDefault="0054351F" w:rsidP="00BC4146">
            <w:pPr>
              <w:spacing w:line="280" w:lineRule="atLeast"/>
            </w:pPr>
            <w:r w:rsidRPr="0054351F">
              <w:t>Aanbestedingsstukken/-documenten</w:t>
            </w:r>
          </w:p>
          <w:p w:rsidR="0054351F" w:rsidRPr="0054351F" w:rsidRDefault="0054351F" w:rsidP="00BC4146">
            <w:pPr>
              <w:spacing w:line="280" w:lineRule="atLeast"/>
            </w:pPr>
          </w:p>
        </w:tc>
        <w:tc>
          <w:tcPr>
            <w:tcW w:w="5812" w:type="dxa"/>
          </w:tcPr>
          <w:p w:rsidR="0054351F" w:rsidRPr="0054351F" w:rsidRDefault="0054351F" w:rsidP="00BC4146">
            <w:pPr>
              <w:spacing w:line="280" w:lineRule="atLeast"/>
            </w:pPr>
            <w:r w:rsidRPr="0054351F">
              <w:t>Alle stukken die door de gemeente zijn opgesteld of vermeld ter omschrijving of bepaling van onderdelen van de aanbesteding of de procedure, waaronder in ieder geval deze aanbestedingsleidraad inclusief bijlagen en de Nota(’s) van Inlichtingen.</w:t>
            </w:r>
          </w:p>
        </w:tc>
      </w:tr>
      <w:tr w:rsidR="0054351F" w:rsidRPr="0054351F" w:rsidTr="00F8779A">
        <w:tc>
          <w:tcPr>
            <w:tcW w:w="3964" w:type="dxa"/>
          </w:tcPr>
          <w:p w:rsidR="0054351F" w:rsidRPr="0054351F" w:rsidRDefault="0054351F" w:rsidP="00BC4146">
            <w:pPr>
              <w:spacing w:line="280" w:lineRule="atLeast"/>
            </w:pPr>
            <w:r w:rsidRPr="0054351F">
              <w:t>Hoofdaannemer</w:t>
            </w:r>
          </w:p>
        </w:tc>
        <w:tc>
          <w:tcPr>
            <w:tcW w:w="5812" w:type="dxa"/>
          </w:tcPr>
          <w:p w:rsidR="0054351F" w:rsidRPr="0054351F" w:rsidRDefault="0054351F" w:rsidP="00BC4146">
            <w:pPr>
              <w:spacing w:line="280" w:lineRule="atLeast"/>
            </w:pPr>
            <w:r w:rsidRPr="0054351F">
              <w:t>De inschrijver die voor de uitvoering van de opdracht één of meerdere onderaannemers wenst in te schakelen en die, indien de opdracht aan hem gegund wordt, de enige contractuele wederpartij van de gemeente zal zijn.</w:t>
            </w:r>
          </w:p>
        </w:tc>
      </w:tr>
      <w:tr w:rsidR="0054351F" w:rsidRPr="0054351F" w:rsidTr="00F8779A">
        <w:tc>
          <w:tcPr>
            <w:tcW w:w="3964" w:type="dxa"/>
          </w:tcPr>
          <w:p w:rsidR="0054351F" w:rsidRPr="0054351F" w:rsidRDefault="0054351F" w:rsidP="00BC4146">
            <w:pPr>
              <w:spacing w:line="280" w:lineRule="atLeast"/>
            </w:pPr>
            <w:r w:rsidRPr="0054351F">
              <w:t>Inschrijver</w:t>
            </w:r>
          </w:p>
        </w:tc>
        <w:tc>
          <w:tcPr>
            <w:tcW w:w="5812" w:type="dxa"/>
          </w:tcPr>
          <w:p w:rsidR="0054351F" w:rsidRPr="0054351F" w:rsidRDefault="0054351F" w:rsidP="00BC4146">
            <w:pPr>
              <w:spacing w:line="280" w:lineRule="atLeast"/>
            </w:pPr>
            <w:r w:rsidRPr="0054351F">
              <w:t>De rechtspersoon, onderneming of organisatie die een offerte heeft uitgebracht.</w:t>
            </w:r>
          </w:p>
        </w:tc>
      </w:tr>
      <w:tr w:rsidR="0054351F" w:rsidRPr="0054351F" w:rsidTr="00F8779A">
        <w:tc>
          <w:tcPr>
            <w:tcW w:w="3964" w:type="dxa"/>
          </w:tcPr>
          <w:p w:rsidR="0054351F" w:rsidRPr="0054351F" w:rsidRDefault="0054351F" w:rsidP="00BC4146">
            <w:pPr>
              <w:spacing w:line="280" w:lineRule="atLeast"/>
            </w:pPr>
            <w:r w:rsidRPr="0054351F">
              <w:t>Inschrijving</w:t>
            </w:r>
          </w:p>
        </w:tc>
        <w:tc>
          <w:tcPr>
            <w:tcW w:w="5812" w:type="dxa"/>
          </w:tcPr>
          <w:p w:rsidR="0054351F" w:rsidRPr="0054351F" w:rsidRDefault="0054351F" w:rsidP="00BC4146">
            <w:pPr>
              <w:spacing w:line="280" w:lineRule="atLeast"/>
            </w:pPr>
            <w:r w:rsidRPr="0054351F">
              <w:t>Het document waarmee de inschrijver meedingt naar de opdracht behorende bij deze aanbesteding.</w:t>
            </w:r>
          </w:p>
        </w:tc>
      </w:tr>
      <w:tr w:rsidR="0054351F" w:rsidRPr="0054351F" w:rsidTr="00F8779A">
        <w:tc>
          <w:tcPr>
            <w:tcW w:w="3964" w:type="dxa"/>
          </w:tcPr>
          <w:p w:rsidR="0054351F" w:rsidRPr="0054351F" w:rsidRDefault="0054351F" w:rsidP="00BC4146">
            <w:pPr>
              <w:spacing w:line="280" w:lineRule="atLeast"/>
            </w:pPr>
            <w:r w:rsidRPr="0054351F">
              <w:t>Jaar</w:t>
            </w:r>
          </w:p>
        </w:tc>
        <w:tc>
          <w:tcPr>
            <w:tcW w:w="5812" w:type="dxa"/>
          </w:tcPr>
          <w:p w:rsidR="0054351F" w:rsidRPr="0054351F" w:rsidRDefault="0054351F" w:rsidP="00BC4146">
            <w:pPr>
              <w:spacing w:line="280" w:lineRule="atLeast"/>
            </w:pPr>
            <w:r w:rsidRPr="0054351F">
              <w:t>Aaneengesloten periode van 12 maanden.</w:t>
            </w:r>
          </w:p>
        </w:tc>
      </w:tr>
      <w:tr w:rsidR="0054351F" w:rsidRPr="0054351F" w:rsidTr="00F8779A">
        <w:tc>
          <w:tcPr>
            <w:tcW w:w="3964" w:type="dxa"/>
          </w:tcPr>
          <w:p w:rsidR="0054351F" w:rsidRPr="0054351F" w:rsidRDefault="0054351F" w:rsidP="00BC4146">
            <w:pPr>
              <w:spacing w:line="280" w:lineRule="atLeast"/>
            </w:pPr>
            <w:r w:rsidRPr="0054351F">
              <w:t>Nota van Inlichtingen</w:t>
            </w:r>
          </w:p>
          <w:p w:rsidR="0054351F" w:rsidRPr="0054351F" w:rsidRDefault="0054351F" w:rsidP="00BC4146">
            <w:pPr>
              <w:spacing w:line="280" w:lineRule="atLeast"/>
            </w:pPr>
          </w:p>
        </w:tc>
        <w:tc>
          <w:tcPr>
            <w:tcW w:w="5812" w:type="dxa"/>
          </w:tcPr>
          <w:p w:rsidR="0054351F" w:rsidRPr="0054351F" w:rsidRDefault="0054351F" w:rsidP="00BC4146">
            <w:pPr>
              <w:spacing w:line="280" w:lineRule="atLeast"/>
            </w:pPr>
            <w:r w:rsidRPr="0054351F">
              <w:t>Document waarin de vragen van inschrijvers en de antwoorden van gemeente Lansingerland zijn opgenomen.</w:t>
            </w:r>
          </w:p>
        </w:tc>
      </w:tr>
      <w:tr w:rsidR="0054351F" w:rsidRPr="0054351F" w:rsidTr="00F8779A">
        <w:tc>
          <w:tcPr>
            <w:tcW w:w="3964" w:type="dxa"/>
          </w:tcPr>
          <w:p w:rsidR="0054351F" w:rsidRPr="0054351F" w:rsidRDefault="0054351F" w:rsidP="00BC4146">
            <w:pPr>
              <w:spacing w:line="280" w:lineRule="atLeast"/>
            </w:pPr>
            <w:r w:rsidRPr="0054351F">
              <w:t>Opdracht</w:t>
            </w:r>
          </w:p>
        </w:tc>
        <w:tc>
          <w:tcPr>
            <w:tcW w:w="5812" w:type="dxa"/>
          </w:tcPr>
          <w:p w:rsidR="0054351F" w:rsidRPr="0054351F" w:rsidRDefault="0054351F" w:rsidP="00BC4146">
            <w:pPr>
              <w:spacing w:line="280" w:lineRule="atLeast"/>
            </w:pPr>
            <w:r w:rsidRPr="0054351F">
              <w:t>De werkzaamheden die moeten worden uitgevoerd dan wel de prestaties die moeten worden geleverd door opdrachtnemer op basis van de aanbestedingstukken/-documenten.</w:t>
            </w:r>
          </w:p>
        </w:tc>
      </w:tr>
      <w:tr w:rsidR="0054351F" w:rsidRPr="0054351F" w:rsidTr="00F8779A">
        <w:tc>
          <w:tcPr>
            <w:tcW w:w="3964" w:type="dxa"/>
          </w:tcPr>
          <w:p w:rsidR="0054351F" w:rsidRPr="0054351F" w:rsidRDefault="0054351F" w:rsidP="00BC4146">
            <w:pPr>
              <w:spacing w:line="280" w:lineRule="atLeast"/>
            </w:pPr>
            <w:r w:rsidRPr="0054351F">
              <w:t>Opdrachtgever</w:t>
            </w:r>
          </w:p>
        </w:tc>
        <w:tc>
          <w:tcPr>
            <w:tcW w:w="5812" w:type="dxa"/>
          </w:tcPr>
          <w:p w:rsidR="0054351F" w:rsidRPr="0054351F" w:rsidRDefault="00042E93" w:rsidP="00BC4146">
            <w:pPr>
              <w:spacing w:line="280" w:lineRule="atLeast"/>
            </w:pPr>
            <w:r>
              <w:t>g</w:t>
            </w:r>
            <w:r w:rsidR="0054351F" w:rsidRPr="0054351F">
              <w:t>emeente Lansingerland</w:t>
            </w:r>
          </w:p>
        </w:tc>
      </w:tr>
      <w:tr w:rsidR="0054351F" w:rsidRPr="0054351F" w:rsidTr="00F8779A">
        <w:tc>
          <w:tcPr>
            <w:tcW w:w="3964" w:type="dxa"/>
          </w:tcPr>
          <w:p w:rsidR="0054351F" w:rsidRPr="0054351F" w:rsidRDefault="0054351F" w:rsidP="00BC4146">
            <w:pPr>
              <w:spacing w:line="280" w:lineRule="atLeast"/>
            </w:pPr>
            <w:r w:rsidRPr="0054351F">
              <w:t>Opdrachtnemer</w:t>
            </w:r>
          </w:p>
        </w:tc>
        <w:tc>
          <w:tcPr>
            <w:tcW w:w="5812" w:type="dxa"/>
          </w:tcPr>
          <w:p w:rsidR="0054351F" w:rsidRPr="0054351F" w:rsidRDefault="0054351F" w:rsidP="00BC4146">
            <w:pPr>
              <w:spacing w:line="280" w:lineRule="atLeast"/>
            </w:pPr>
            <w:r w:rsidRPr="0054351F">
              <w:t>De aannemer, dienstverlener of leverancier aan wie door gemeente Lansingerland de opdracht in het kader van deze aanbesteding is gegund.</w:t>
            </w:r>
          </w:p>
        </w:tc>
      </w:tr>
      <w:tr w:rsidR="0054351F" w:rsidRPr="0054351F" w:rsidTr="00F8779A">
        <w:tc>
          <w:tcPr>
            <w:tcW w:w="3964" w:type="dxa"/>
          </w:tcPr>
          <w:p w:rsidR="0054351F" w:rsidRPr="00F8779A" w:rsidRDefault="0054351F" w:rsidP="00BC4146">
            <w:pPr>
              <w:spacing w:line="280" w:lineRule="atLeast"/>
            </w:pPr>
            <w:r w:rsidRPr="00F8779A">
              <w:t>Overeenkomst</w:t>
            </w:r>
            <w:r w:rsidRPr="00F8779A">
              <w:rPr>
                <w:lang w:val="en-GB"/>
              </w:rPr>
              <w:t xml:space="preserve"> Social Return </w:t>
            </w:r>
          </w:p>
        </w:tc>
        <w:tc>
          <w:tcPr>
            <w:tcW w:w="5812" w:type="dxa"/>
          </w:tcPr>
          <w:p w:rsidR="0054351F" w:rsidRPr="00F8779A" w:rsidRDefault="0054351F" w:rsidP="000833C5">
            <w:pPr>
              <w:spacing w:line="280" w:lineRule="atLeast"/>
            </w:pPr>
            <w:r w:rsidRPr="00F8779A">
              <w:t xml:space="preserve">De als </w:t>
            </w:r>
            <w:r w:rsidRPr="000833C5">
              <w:t xml:space="preserve">bijlage </w:t>
            </w:r>
            <w:r w:rsidR="000833C5">
              <w:t>6</w:t>
            </w:r>
            <w:r w:rsidRPr="00F8779A">
              <w:t xml:space="preserve"> bij deze aanbestedingsleidraad gevoegde conceptovereenkomst Social Return, waarin de Social Return in deze opdracht is vastgelegd.</w:t>
            </w:r>
          </w:p>
        </w:tc>
      </w:tr>
      <w:tr w:rsidR="00F8779A" w:rsidRPr="0054351F" w:rsidTr="00F8779A">
        <w:tc>
          <w:tcPr>
            <w:tcW w:w="3964" w:type="dxa"/>
          </w:tcPr>
          <w:p w:rsidR="00F8779A" w:rsidRPr="0054351F" w:rsidRDefault="00F8779A" w:rsidP="00BC4146">
            <w:pPr>
              <w:spacing w:line="280" w:lineRule="atLeast"/>
              <w:rPr>
                <w:color w:val="00B0F0"/>
              </w:rPr>
            </w:pPr>
            <w:r w:rsidRPr="00064016">
              <w:t>Samenwerkingsverband (combinatie)</w:t>
            </w:r>
          </w:p>
        </w:tc>
        <w:tc>
          <w:tcPr>
            <w:tcW w:w="5812" w:type="dxa"/>
          </w:tcPr>
          <w:p w:rsidR="00F8779A" w:rsidRPr="0054351F" w:rsidRDefault="00F8779A" w:rsidP="00BC4146">
            <w:pPr>
              <w:spacing w:line="280" w:lineRule="atLeast"/>
              <w:rPr>
                <w:color w:val="00B0F0"/>
              </w:rPr>
            </w:pPr>
            <w:r w:rsidRPr="0054351F">
              <w:t>Twee of meer inschrijvers die een gezamenlijke inschrijving doen.</w:t>
            </w:r>
          </w:p>
        </w:tc>
      </w:tr>
      <w:tr w:rsidR="00F8779A" w:rsidRPr="0054351F" w:rsidTr="00F8779A">
        <w:tc>
          <w:tcPr>
            <w:tcW w:w="3964" w:type="dxa"/>
          </w:tcPr>
          <w:p w:rsidR="00F8779A" w:rsidRPr="00F8779A" w:rsidRDefault="00F8779A" w:rsidP="00BC4146">
            <w:pPr>
              <w:spacing w:line="280" w:lineRule="atLeast"/>
            </w:pPr>
            <w:r w:rsidRPr="00F8779A">
              <w:rPr>
                <w:lang w:val="en-GB"/>
              </w:rPr>
              <w:t>Social Return</w:t>
            </w:r>
          </w:p>
        </w:tc>
        <w:tc>
          <w:tcPr>
            <w:tcW w:w="5812" w:type="dxa"/>
          </w:tcPr>
          <w:p w:rsidR="00F8779A" w:rsidRPr="00F8779A" w:rsidRDefault="00F8779A" w:rsidP="00BC4146">
            <w:pPr>
              <w:spacing w:line="280" w:lineRule="atLeast"/>
            </w:pPr>
            <w:r w:rsidRPr="00F8779A">
              <w:t>De verplichting van opdrachtnemer om gedurende de looptijd van de overeenkomst te voldoen aan eisen met betrekking tot de inzet van personeel met een achterstand tot de arbeidsmarkt dan wel een andere vorm van maatschappelijk verantwoordelijk ondernemen.</w:t>
            </w:r>
          </w:p>
        </w:tc>
      </w:tr>
      <w:tr w:rsidR="00F8779A" w:rsidRPr="0054351F" w:rsidTr="00F8779A">
        <w:tc>
          <w:tcPr>
            <w:tcW w:w="3964" w:type="dxa"/>
          </w:tcPr>
          <w:p w:rsidR="00F8779A" w:rsidRPr="0054351F" w:rsidRDefault="00F8779A" w:rsidP="00BC4146">
            <w:pPr>
              <w:spacing w:line="280" w:lineRule="atLeast"/>
            </w:pPr>
            <w:r w:rsidRPr="0054351F">
              <w:t>Standstill-termijn</w:t>
            </w:r>
          </w:p>
        </w:tc>
        <w:tc>
          <w:tcPr>
            <w:tcW w:w="5812" w:type="dxa"/>
          </w:tcPr>
          <w:p w:rsidR="00F8779A" w:rsidRPr="0054351F" w:rsidRDefault="00F8779A" w:rsidP="00BC4146">
            <w:pPr>
              <w:spacing w:line="280" w:lineRule="atLeast"/>
            </w:pPr>
            <w:r w:rsidRPr="0054351F">
              <w:t>De periode die door de gemeente in acht wordt genomen tussen het voornemen tot gunning van de opdracht en de definitieve gunning. De standstill-termijn is een vervaltermijn.</w:t>
            </w:r>
          </w:p>
        </w:tc>
      </w:tr>
    </w:tbl>
    <w:p w:rsidR="00D76014" w:rsidRDefault="00D76014">
      <w:pPr>
        <w:spacing w:line="240" w:lineRule="auto"/>
        <w:rPr>
          <w:rFonts w:eastAsia="Calibri"/>
          <w:b/>
          <w:bCs/>
          <w:sz w:val="28"/>
          <w:szCs w:val="22"/>
          <w:lang w:eastAsia="en-US"/>
        </w:rPr>
      </w:pPr>
      <w:r>
        <w:rPr>
          <w:rFonts w:eastAsia="Calibri"/>
          <w:b/>
          <w:bCs/>
          <w:sz w:val="28"/>
          <w:szCs w:val="22"/>
          <w:lang w:eastAsia="en-US"/>
        </w:rPr>
        <w:br w:type="page"/>
      </w:r>
    </w:p>
    <w:p w:rsidR="0054351F" w:rsidRPr="0054351F" w:rsidRDefault="0054351F" w:rsidP="00D76014">
      <w:pPr>
        <w:pStyle w:val="1-Kop1MemoCorversenBS"/>
      </w:pPr>
      <w:bookmarkStart w:id="8" w:name="_Toc180408842"/>
      <w:r w:rsidRPr="0054351F">
        <w:lastRenderedPageBreak/>
        <w:t>De opdrachtgever</w:t>
      </w:r>
      <w:bookmarkEnd w:id="8"/>
    </w:p>
    <w:p w:rsidR="0054351F" w:rsidRPr="0054351F" w:rsidRDefault="0054351F" w:rsidP="00D76014">
      <w:pPr>
        <w:pStyle w:val="2-Kop2ParagraafCorversBS"/>
      </w:pPr>
      <w:bookmarkStart w:id="9" w:name="_Toc180408843"/>
      <w:r w:rsidRPr="0054351F">
        <w:t>Gemeente Lansingerland</w:t>
      </w:r>
      <w:bookmarkEnd w:id="9"/>
    </w:p>
    <w:p w:rsidR="0054351F" w:rsidRPr="0054351F" w:rsidRDefault="0054351F" w:rsidP="0054351F">
      <w:pPr>
        <w:spacing w:line="280" w:lineRule="atLeast"/>
        <w:jc w:val="both"/>
        <w:rPr>
          <w:rFonts w:ascii="Trebuchet MS" w:hAnsi="Trebuchet MS"/>
        </w:rPr>
      </w:pPr>
      <w:r w:rsidRPr="0054351F">
        <w:rPr>
          <w:rFonts w:ascii="Trebuchet MS" w:hAnsi="Trebuchet MS"/>
        </w:rPr>
        <w:t xml:space="preserve">Lansingerland is een dynamische gemeente in het hart van de Metropoolregio Rotterdam Den Haag en bestaat uit de kernen Berkel en Rodenrijs, Bergschenhoek en Bleiswijk. De gemeente kenmerkt zich door mooie woonwijken en goede voorzieningen zoals winkels, scholen, sportaccommodaties, recreatiemogelijkheden en een rijk verenigingsleven. Gemeenschapszin, ondernemerschap en duurzaamheid bepalen daarbij onze identiteit. </w:t>
      </w:r>
    </w:p>
    <w:p w:rsidR="0054351F" w:rsidRPr="0054351F" w:rsidRDefault="0054351F" w:rsidP="0054351F">
      <w:pPr>
        <w:spacing w:line="280" w:lineRule="atLeast"/>
        <w:jc w:val="both"/>
        <w:rPr>
          <w:rFonts w:ascii="Trebuchet MS" w:hAnsi="Trebuchet MS"/>
        </w:rPr>
      </w:pPr>
    </w:p>
    <w:p w:rsidR="0054351F" w:rsidRPr="0054351F" w:rsidRDefault="0054351F" w:rsidP="0054351F">
      <w:pPr>
        <w:spacing w:line="280" w:lineRule="atLeast"/>
        <w:jc w:val="both"/>
        <w:rPr>
          <w:rFonts w:ascii="Trebuchet MS" w:hAnsi="Trebuchet MS"/>
        </w:rPr>
      </w:pPr>
      <w:r w:rsidRPr="0054351F">
        <w:rPr>
          <w:rFonts w:ascii="Trebuchet MS" w:hAnsi="Trebuchet MS"/>
        </w:rPr>
        <w:t xml:space="preserve">In Lansingerland wonen meer dan 60.000 mensen; de gemeente groeit in een passend tempo naar een omvang van 75.000 inwoners. Ondanks die groei koesteren wij het dorpse karakter van de oorspronkelijke kernen. Lansingerland heeft een bloeiende lokale economie met veel midden- en klein bedrijven en een uniek glastuinbouwgebied dat qua omvang het tweede grootste glastuinbouwgebied van Nederland is. Lansingerland is </w:t>
      </w:r>
      <w:r w:rsidR="00657E38">
        <w:rPr>
          <w:rFonts w:ascii="Trebuchet MS" w:hAnsi="Trebuchet MS"/>
        </w:rPr>
        <w:t>met Horti Science</w:t>
      </w:r>
      <w:r w:rsidRPr="0054351F">
        <w:rPr>
          <w:rFonts w:ascii="Trebuchet MS" w:hAnsi="Trebuchet MS"/>
        </w:rPr>
        <w:t xml:space="preserve"> hèt kenniscentrum voor high tech agrobusiness en ontwikkelt zich steeds meer als logistiek centrum. </w:t>
      </w:r>
    </w:p>
    <w:p w:rsidR="0054351F" w:rsidRPr="0054351F" w:rsidRDefault="0054351F" w:rsidP="00D76014">
      <w:pPr>
        <w:pStyle w:val="2-Kop2ParagraafCorversBS"/>
      </w:pPr>
      <w:bookmarkStart w:id="10" w:name="_Toc180408844"/>
      <w:r w:rsidRPr="0054351F">
        <w:t>Gemeentelijke organisatie</w:t>
      </w:r>
      <w:bookmarkEnd w:id="10"/>
    </w:p>
    <w:p w:rsidR="0054351F" w:rsidRPr="0054351F" w:rsidRDefault="0054351F" w:rsidP="0054351F">
      <w:pPr>
        <w:spacing w:line="280" w:lineRule="atLeast"/>
        <w:jc w:val="both"/>
        <w:rPr>
          <w:rFonts w:ascii="Trebuchet MS" w:hAnsi="Trebuchet MS"/>
          <w:sz w:val="19"/>
        </w:rPr>
      </w:pPr>
      <w:r w:rsidRPr="0054351F">
        <w:rPr>
          <w:rFonts w:ascii="Trebuchet MS" w:hAnsi="Trebuchet MS"/>
          <w:sz w:val="19"/>
        </w:rPr>
        <w:t xml:space="preserve">De gemeentelijke organisatie van Lansingerland bestaat uit het gemeentebestuur en de ambtelijke organisatie. </w:t>
      </w:r>
    </w:p>
    <w:p w:rsidR="0054351F" w:rsidRPr="0054351F" w:rsidRDefault="0054351F" w:rsidP="0054351F">
      <w:pPr>
        <w:spacing w:line="280" w:lineRule="atLeast"/>
        <w:jc w:val="both"/>
        <w:rPr>
          <w:rFonts w:ascii="Trebuchet MS" w:hAnsi="Trebuchet MS"/>
        </w:rPr>
      </w:pPr>
    </w:p>
    <w:p w:rsidR="0054351F" w:rsidRPr="0054351F" w:rsidRDefault="0054351F" w:rsidP="0054351F">
      <w:pPr>
        <w:spacing w:line="280" w:lineRule="atLeast"/>
        <w:jc w:val="both"/>
        <w:rPr>
          <w:rFonts w:ascii="Trebuchet MS" w:hAnsi="Trebuchet MS"/>
        </w:rPr>
      </w:pPr>
      <w:r w:rsidRPr="0054351F">
        <w:rPr>
          <w:rFonts w:ascii="Trebuchet MS" w:hAnsi="Trebuchet MS"/>
        </w:rPr>
        <w:t xml:space="preserve">Het gemeentebestuur bestaat uit het college van burgemeester &amp; wethouders (B&amp;W), de gemeenteraad en de griffie. </w:t>
      </w:r>
    </w:p>
    <w:p w:rsidR="0054351F" w:rsidRPr="0054351F" w:rsidRDefault="0054351F" w:rsidP="0054351F">
      <w:pPr>
        <w:spacing w:line="280" w:lineRule="atLeast"/>
        <w:jc w:val="both"/>
        <w:rPr>
          <w:rFonts w:ascii="Trebuchet MS" w:hAnsi="Trebuchet MS"/>
        </w:rPr>
      </w:pPr>
    </w:p>
    <w:p w:rsidR="0054351F" w:rsidRPr="0054351F" w:rsidRDefault="0054351F" w:rsidP="0054351F">
      <w:pPr>
        <w:spacing w:line="280" w:lineRule="atLeast"/>
        <w:jc w:val="both"/>
        <w:rPr>
          <w:rFonts w:ascii="Calibri" w:hAnsi="Calibri"/>
        </w:rPr>
      </w:pPr>
      <w:r w:rsidRPr="0054351F">
        <w:rPr>
          <w:rFonts w:ascii="Trebuchet MS" w:hAnsi="Trebuchet MS"/>
        </w:rPr>
        <w:t>De ambtelijke organisatie bestaat uit de volgende domeinen:</w:t>
      </w:r>
    </w:p>
    <w:p w:rsidR="0054351F" w:rsidRPr="0054351F" w:rsidRDefault="0054351F" w:rsidP="0054351F">
      <w:pPr>
        <w:numPr>
          <w:ilvl w:val="0"/>
          <w:numId w:val="34"/>
        </w:numPr>
        <w:spacing w:line="280" w:lineRule="atLeast"/>
        <w:ind w:left="1068"/>
        <w:jc w:val="both"/>
        <w:rPr>
          <w:rFonts w:ascii="Trebuchet MS" w:hAnsi="Trebuchet MS"/>
        </w:rPr>
      </w:pPr>
      <w:r w:rsidRPr="0054351F">
        <w:rPr>
          <w:rFonts w:ascii="Trebuchet MS" w:hAnsi="Trebuchet MS"/>
        </w:rPr>
        <w:t>Bedrijfsvoering</w:t>
      </w:r>
    </w:p>
    <w:p w:rsidR="0054351F" w:rsidRPr="0054351F" w:rsidRDefault="0054351F" w:rsidP="0054351F">
      <w:pPr>
        <w:numPr>
          <w:ilvl w:val="0"/>
          <w:numId w:val="34"/>
        </w:numPr>
        <w:spacing w:line="280" w:lineRule="atLeast"/>
        <w:ind w:left="1068"/>
        <w:jc w:val="both"/>
        <w:rPr>
          <w:rFonts w:ascii="Calibri" w:hAnsi="Calibri"/>
        </w:rPr>
      </w:pPr>
      <w:r w:rsidRPr="0054351F">
        <w:rPr>
          <w:rFonts w:ascii="Trebuchet MS" w:hAnsi="Trebuchet MS"/>
        </w:rPr>
        <w:t>Ruimte en Economie</w:t>
      </w:r>
    </w:p>
    <w:p w:rsidR="0054351F" w:rsidRPr="0054351F" w:rsidRDefault="0054351F" w:rsidP="0054351F">
      <w:pPr>
        <w:numPr>
          <w:ilvl w:val="0"/>
          <w:numId w:val="34"/>
        </w:numPr>
        <w:spacing w:line="280" w:lineRule="atLeast"/>
        <w:ind w:left="1068"/>
        <w:jc w:val="both"/>
        <w:rPr>
          <w:rFonts w:ascii="Trebuchet MS" w:hAnsi="Trebuchet MS"/>
        </w:rPr>
      </w:pPr>
      <w:r w:rsidRPr="0054351F">
        <w:rPr>
          <w:rFonts w:ascii="Trebuchet MS" w:hAnsi="Trebuchet MS"/>
        </w:rPr>
        <w:t>Samenleving</w:t>
      </w:r>
    </w:p>
    <w:p w:rsidR="0054351F" w:rsidRPr="0054351F" w:rsidRDefault="0054351F" w:rsidP="0054351F">
      <w:pPr>
        <w:spacing w:line="280" w:lineRule="atLeast"/>
        <w:ind w:left="1068"/>
        <w:jc w:val="both"/>
        <w:rPr>
          <w:rFonts w:ascii="Trebuchet MS" w:hAnsi="Trebuchet MS"/>
        </w:rPr>
      </w:pPr>
    </w:p>
    <w:p w:rsidR="0054351F" w:rsidRPr="0054351F" w:rsidRDefault="0054351F" w:rsidP="0054351F">
      <w:pPr>
        <w:spacing w:line="280" w:lineRule="atLeast"/>
        <w:jc w:val="both"/>
        <w:rPr>
          <w:rFonts w:ascii="Trebuchet MS" w:hAnsi="Trebuchet MS"/>
        </w:rPr>
      </w:pPr>
      <w:r w:rsidRPr="0054351F">
        <w:rPr>
          <w:rFonts w:ascii="Trebuchet MS" w:hAnsi="Trebuchet MS"/>
        </w:rPr>
        <w:t xml:space="preserve">Deze aanbesteding wordt geïnitieerd vanuit het team </w:t>
      </w:r>
      <w:r w:rsidR="00F8779A">
        <w:rPr>
          <w:rFonts w:ascii="Trebuchet MS" w:hAnsi="Trebuchet MS"/>
        </w:rPr>
        <w:t>Projecten</w:t>
      </w:r>
      <w:r w:rsidRPr="0054351F">
        <w:rPr>
          <w:rFonts w:ascii="Trebuchet MS" w:hAnsi="Trebuchet MS"/>
        </w:rPr>
        <w:t xml:space="preserve"> binnen het domein </w:t>
      </w:r>
      <w:r w:rsidR="00F8779A">
        <w:rPr>
          <w:rFonts w:ascii="Trebuchet MS" w:hAnsi="Trebuchet MS"/>
        </w:rPr>
        <w:t>Ruimte en Economie</w:t>
      </w:r>
      <w:r w:rsidRPr="0054351F">
        <w:rPr>
          <w:rFonts w:ascii="Trebuchet MS" w:hAnsi="Trebuchet MS"/>
        </w:rPr>
        <w:t xml:space="preserve">. Het cluster Inkoop ondersteunt bij de aanbesteding.   </w:t>
      </w:r>
    </w:p>
    <w:p w:rsidR="0054351F" w:rsidRPr="0054351F" w:rsidRDefault="0054351F" w:rsidP="00D76014">
      <w:pPr>
        <w:pStyle w:val="2-Kop2ParagraafCorversBS"/>
      </w:pPr>
      <w:bookmarkStart w:id="11" w:name="_Toc180408845"/>
      <w:r w:rsidRPr="0054351F">
        <w:t>Inkoop- en aanbestedingsbeleid</w:t>
      </w:r>
      <w:bookmarkEnd w:id="11"/>
    </w:p>
    <w:p w:rsidR="00AF5DA5" w:rsidRDefault="00753825" w:rsidP="0054351F">
      <w:pPr>
        <w:spacing w:line="280" w:lineRule="atLeast"/>
        <w:jc w:val="both"/>
        <w:rPr>
          <w:rFonts w:ascii="Trebuchet MS" w:hAnsi="Trebuchet MS"/>
        </w:rPr>
      </w:pPr>
      <w:r>
        <w:rPr>
          <w:rFonts w:ascii="Trebuchet MS" w:hAnsi="Trebuchet MS"/>
        </w:rPr>
        <w:t>Het college van B&amp;W</w:t>
      </w:r>
      <w:r w:rsidR="0054351F" w:rsidRPr="0054351F">
        <w:rPr>
          <w:rFonts w:ascii="Trebuchet MS" w:hAnsi="Trebuchet MS"/>
        </w:rPr>
        <w:t xml:space="preserve"> van Lansingerland heeft het </w:t>
      </w:r>
      <w:hyperlink r:id="rId9" w:history="1">
        <w:r w:rsidR="0054351F" w:rsidRPr="0054351F">
          <w:rPr>
            <w:rFonts w:ascii="Trebuchet MS" w:hAnsi="Trebuchet MS"/>
            <w:color w:val="0000FF"/>
            <w:u w:val="single"/>
          </w:rPr>
          <w:t>Inkoop- en aanbestedingsbeleid 20</w:t>
        </w:r>
        <w:r>
          <w:rPr>
            <w:rFonts w:ascii="Trebuchet MS" w:hAnsi="Trebuchet MS"/>
            <w:color w:val="0000FF"/>
            <w:u w:val="single"/>
          </w:rPr>
          <w:t>23</w:t>
        </w:r>
      </w:hyperlink>
      <w:r w:rsidR="0054351F" w:rsidRPr="0054351F">
        <w:rPr>
          <w:rFonts w:ascii="Trebuchet MS" w:hAnsi="Trebuchet MS"/>
        </w:rPr>
        <w:t xml:space="preserve"> vastgesteld. In dit inkoop- en aanbestedingsbeleid staan onze doelstellingen en worden kaders geschetst waarbinnen inkoop binnen gemeente Lansingerland plaatsvindt. Uitgangspunten van dit beleid zijn onder meer rechtmatigheid en doelmatigheid van procedures en maatschappelijk verantwoord inkopen.</w:t>
      </w:r>
    </w:p>
    <w:p w:rsidR="00AF5DA5" w:rsidRDefault="00AF5DA5">
      <w:pPr>
        <w:spacing w:line="240" w:lineRule="auto"/>
        <w:rPr>
          <w:rFonts w:eastAsia="Calibri"/>
          <w:b/>
          <w:bCs/>
          <w:sz w:val="28"/>
          <w:szCs w:val="22"/>
          <w:lang w:eastAsia="en-US"/>
        </w:rPr>
      </w:pPr>
      <w:r>
        <w:br w:type="page"/>
      </w:r>
    </w:p>
    <w:p w:rsidR="00AF5DA5" w:rsidRPr="0054351F" w:rsidRDefault="00AF5DA5" w:rsidP="00AF5DA5">
      <w:pPr>
        <w:pStyle w:val="1-Kop1MemoCorversenBS"/>
      </w:pPr>
      <w:bookmarkStart w:id="12" w:name="_Toc180408846"/>
      <w:r w:rsidRPr="0054351F">
        <w:lastRenderedPageBreak/>
        <w:t>De aanbesteding</w:t>
      </w:r>
      <w:bookmarkEnd w:id="12"/>
    </w:p>
    <w:p w:rsidR="00AF5DA5" w:rsidRPr="0054351F" w:rsidRDefault="00AF5DA5" w:rsidP="00AF5DA5">
      <w:pPr>
        <w:pStyle w:val="2-Kop2ParagraafCorversBS"/>
      </w:pPr>
      <w:bookmarkStart w:id="13" w:name="_Toc180408847"/>
      <w:r w:rsidRPr="0054351F">
        <w:t>Aanleiding van de aanbesteding</w:t>
      </w:r>
      <w:bookmarkEnd w:id="13"/>
    </w:p>
    <w:p w:rsidR="000A4312" w:rsidRPr="00166205" w:rsidRDefault="00AF5DA5" w:rsidP="000A4312">
      <w:pPr>
        <w:spacing w:line="280" w:lineRule="atLeast"/>
      </w:pPr>
      <w:r w:rsidRPr="0054351F">
        <w:rPr>
          <w:rFonts w:ascii="Trebuchet MS" w:hAnsi="Trebuchet MS"/>
        </w:rPr>
        <w:t>De aanleiding van deze aanbestedingsprocedure is dat</w:t>
      </w:r>
      <w:r w:rsidR="000A4312">
        <w:rPr>
          <w:rFonts w:ascii="Trebuchet MS" w:hAnsi="Trebuchet MS"/>
        </w:rPr>
        <w:t xml:space="preserve"> </w:t>
      </w:r>
      <w:r w:rsidR="000A4312">
        <w:t>d</w:t>
      </w:r>
      <w:r w:rsidR="000A4312" w:rsidRPr="00166205">
        <w:t xml:space="preserve">e </w:t>
      </w:r>
      <w:r w:rsidR="000A4312">
        <w:t>Julianalaan en Hoeksekade</w:t>
      </w:r>
      <w:r w:rsidR="000A4312" w:rsidRPr="00166205">
        <w:t xml:space="preserve"> zodanig </w:t>
      </w:r>
      <w:r w:rsidR="000A4312">
        <w:t>dienen te worden gereconstrueerd en i</w:t>
      </w:r>
      <w:r w:rsidR="000A4312" w:rsidRPr="00166205">
        <w:t>ngericht, dat deze qua inrichting en tech</w:t>
      </w:r>
      <w:r w:rsidR="000A4312">
        <w:t>nische kwaliteit weer 30 tot 40 </w:t>
      </w:r>
      <w:r w:rsidR="000A4312" w:rsidRPr="00166205">
        <w:t>jaar mee k</w:t>
      </w:r>
      <w:r w:rsidR="000A4312">
        <w:t>unnen</w:t>
      </w:r>
      <w:r w:rsidR="000A4312" w:rsidRPr="00166205">
        <w:t xml:space="preserve">. </w:t>
      </w:r>
    </w:p>
    <w:p w:rsidR="00AF5DA5" w:rsidRDefault="00AF5DA5" w:rsidP="00AF5DA5">
      <w:pPr>
        <w:spacing w:line="280" w:lineRule="atLeast"/>
        <w:jc w:val="both"/>
        <w:rPr>
          <w:rFonts w:ascii="Trebuchet MS" w:hAnsi="Trebuchet MS"/>
          <w:color w:val="FF0000"/>
        </w:rPr>
      </w:pPr>
    </w:p>
    <w:p w:rsidR="00D44116" w:rsidRPr="00166205" w:rsidRDefault="00D44116" w:rsidP="00D44116">
      <w:pPr>
        <w:pStyle w:val="Huisstijlnieuw"/>
      </w:pPr>
      <w:r w:rsidRPr="00166205">
        <w:t xml:space="preserve">De </w:t>
      </w:r>
      <w:r>
        <w:t>Julianalaan en Hoeksekade</w:t>
      </w:r>
      <w:r w:rsidRPr="00166205">
        <w:t xml:space="preserve"> </w:t>
      </w:r>
      <w:r>
        <w:t>zijn</w:t>
      </w:r>
      <w:r w:rsidRPr="00166205">
        <w:t xml:space="preserve"> aangelegd </w:t>
      </w:r>
      <w:r>
        <w:t>vanaf de jaren ’30</w:t>
      </w:r>
      <w:r w:rsidRPr="00166205">
        <w:t xml:space="preserve"> van de vorige eeuw. </w:t>
      </w:r>
      <w:r>
        <w:t xml:space="preserve">De riolering dateert uit de jaren 1950/1960 en de laatste reconstructie van de weg uit de jaren 1990. </w:t>
      </w:r>
      <w:r w:rsidRPr="00166205">
        <w:t>Dit is te zien aan de inrichting van de wijk,</w:t>
      </w:r>
      <w:r>
        <w:t xml:space="preserve"> </w:t>
      </w:r>
      <w:r w:rsidRPr="00166205">
        <w:t xml:space="preserve">ouderdom van de materialen en </w:t>
      </w:r>
      <w:r>
        <w:t xml:space="preserve">de </w:t>
      </w:r>
      <w:r w:rsidRPr="00166205">
        <w:t xml:space="preserve">kwaliteit van de riolering. </w:t>
      </w:r>
    </w:p>
    <w:p w:rsidR="00D44116" w:rsidRPr="00166205" w:rsidRDefault="00D44116" w:rsidP="00D44116">
      <w:pPr>
        <w:pStyle w:val="Huisstijlnieuw"/>
      </w:pPr>
    </w:p>
    <w:p w:rsidR="00D44116" w:rsidRDefault="00D44116" w:rsidP="00D44116">
      <w:pPr>
        <w:pStyle w:val="Huisstijlnieuw"/>
      </w:pPr>
      <w:r>
        <w:t>De riolering</w:t>
      </w:r>
      <w:r w:rsidRPr="00166205">
        <w:t xml:space="preserve"> is in slechte staat waardoor </w:t>
      </w:r>
      <w:r>
        <w:t>we</w:t>
      </w:r>
      <w:r w:rsidRPr="00166205">
        <w:t xml:space="preserve"> onderhoud aan het riool </w:t>
      </w:r>
      <w:r>
        <w:t xml:space="preserve">moeten uitvoeren. Na het onderhoud kan de riolering </w:t>
      </w:r>
      <w:r w:rsidRPr="00166205">
        <w:t xml:space="preserve">weer minimaal 40 jaar mee. </w:t>
      </w:r>
      <w:r>
        <w:t xml:space="preserve">Ook moeten </w:t>
      </w:r>
      <w:r w:rsidRPr="00166205">
        <w:t xml:space="preserve">de huisaansluitingen en kolkaansluitingen worden </w:t>
      </w:r>
      <w:r>
        <w:t xml:space="preserve">vervangen. De hoofdriolering wordt van binnenuit gerelined: dit </w:t>
      </w:r>
      <w:r w:rsidR="000A4312">
        <w:t>is</w:t>
      </w:r>
      <w:r>
        <w:t xml:space="preserve"> als apart werk aanbesteed en </w:t>
      </w:r>
      <w:r w:rsidR="000A4312">
        <w:t xml:space="preserve">wordt </w:t>
      </w:r>
      <w:r>
        <w:t xml:space="preserve">uitgevoerd in 2024/2025. </w:t>
      </w:r>
    </w:p>
    <w:p w:rsidR="00D44116" w:rsidRDefault="00D44116" w:rsidP="00D44116">
      <w:pPr>
        <w:pStyle w:val="Huisstijlnieuw"/>
      </w:pPr>
    </w:p>
    <w:p w:rsidR="00D44116" w:rsidRDefault="00D44116" w:rsidP="00D44116">
      <w:pPr>
        <w:pStyle w:val="Huisstijlnieuw"/>
      </w:pPr>
      <w:r>
        <w:t>De openbare verlichting installatie dient boven- en ondergronds nieuw te worden aangelegd inclusief</w:t>
      </w:r>
      <w:r w:rsidRPr="00166205">
        <w:t xml:space="preserve"> een eigen elektriciteitsnet. </w:t>
      </w:r>
    </w:p>
    <w:p w:rsidR="00D44116" w:rsidRDefault="00D44116" w:rsidP="00D44116">
      <w:pPr>
        <w:pStyle w:val="Huisstijlnieuw"/>
      </w:pPr>
    </w:p>
    <w:p w:rsidR="00D44116" w:rsidRDefault="00D44116" w:rsidP="00D44116">
      <w:pPr>
        <w:pStyle w:val="Huisstijlnieuw"/>
      </w:pPr>
      <w:r>
        <w:t>Met de reconstructie brengen we de Julianalaan in lijn met de uitgangspunten van Duurzaam Veilig Verkeer. Dit houdt onder meer in dat we de huidige inrichting als 50 km/u-weg met gescheiden fietspaden veranderen. Met de reconstructie wijzigen we dit naar een 30 km/u-weg met gemengd verkeer. De kruispunten maken we gelijkwaardig. Dit is in lijn met de naastgelegen woongebieden.</w:t>
      </w:r>
      <w:r w:rsidDel="002558A3">
        <w:t xml:space="preserve"> </w:t>
      </w:r>
    </w:p>
    <w:p w:rsidR="00D44116" w:rsidRDefault="00D44116" w:rsidP="00D44116">
      <w:pPr>
        <w:spacing w:line="280" w:lineRule="atLeast"/>
        <w:jc w:val="both"/>
      </w:pPr>
      <w:r>
        <w:t>De verharding dient geheel nieuw aangelegd te worden.</w:t>
      </w:r>
    </w:p>
    <w:p w:rsidR="00D44116" w:rsidRDefault="00D44116" w:rsidP="00D44116">
      <w:pPr>
        <w:spacing w:line="280" w:lineRule="atLeast"/>
        <w:jc w:val="both"/>
      </w:pPr>
    </w:p>
    <w:p w:rsidR="00D44116" w:rsidRDefault="00D44116" w:rsidP="00D44116">
      <w:pPr>
        <w:pStyle w:val="Huisstijlnieuw"/>
      </w:pPr>
      <w:r>
        <w:t xml:space="preserve">De beschermde bomenstructuur dient gehandhaafd te blijven. De onderbeplanting moet gehandhaafd of, waar nodig, vervangen worden. Daar waar mogelijk brengen we meer groen aan </w:t>
      </w:r>
      <w:r w:rsidR="000A4312">
        <w:t>waar</w:t>
      </w:r>
      <w:r>
        <w:t xml:space="preserve"> er ruimte vrijkomt door het verdwijnen van de fietspaden.</w:t>
      </w:r>
    </w:p>
    <w:p w:rsidR="00AF5DA5" w:rsidRPr="0054351F" w:rsidRDefault="00AF5DA5" w:rsidP="00AF5DA5">
      <w:pPr>
        <w:pStyle w:val="2-Kop2ParagraafCorversBS"/>
      </w:pPr>
      <w:bookmarkStart w:id="14" w:name="_Toc180408848"/>
      <w:r w:rsidRPr="0054351F">
        <w:t>Wijze van aanbesteding</w:t>
      </w:r>
      <w:bookmarkEnd w:id="14"/>
    </w:p>
    <w:p w:rsidR="00AF5DA5" w:rsidRPr="003C47DC" w:rsidRDefault="00AF5DA5" w:rsidP="00AF5DA5">
      <w:pPr>
        <w:spacing w:line="280" w:lineRule="atLeast"/>
        <w:jc w:val="both"/>
        <w:rPr>
          <w:rFonts w:ascii="Trebuchet MS" w:hAnsi="Trebuchet MS"/>
        </w:rPr>
      </w:pPr>
      <w:r w:rsidRPr="0054351F">
        <w:rPr>
          <w:rFonts w:ascii="Trebuchet MS" w:hAnsi="Trebuchet MS"/>
        </w:rPr>
        <w:t xml:space="preserve">Gemeente Lansingerland volgt, gelet op de aard en de geraamde omvang van de opdracht, </w:t>
      </w:r>
      <w:r w:rsidRPr="000A4312">
        <w:rPr>
          <w:rFonts w:ascii="Trebuchet MS" w:hAnsi="Trebuchet MS"/>
        </w:rPr>
        <w:t xml:space="preserve">een nationale </w:t>
      </w:r>
      <w:r w:rsidRPr="0054351F">
        <w:rPr>
          <w:rFonts w:ascii="Trebuchet MS" w:hAnsi="Trebuchet MS"/>
        </w:rPr>
        <w:t xml:space="preserve">openbare </w:t>
      </w:r>
      <w:r w:rsidRPr="00D44116">
        <w:rPr>
          <w:rFonts w:ascii="Trebuchet MS" w:hAnsi="Trebuchet MS"/>
        </w:rPr>
        <w:t xml:space="preserve">aanbesteding conform deel 1 van de Aanbestedingswet 2012 </w:t>
      </w:r>
      <w:r w:rsidRPr="0054351F">
        <w:rPr>
          <w:rFonts w:ascii="Trebuchet MS" w:hAnsi="Trebuchet MS"/>
        </w:rPr>
        <w:t xml:space="preserve">(hierna: Aw 2012) </w:t>
      </w:r>
      <w:r w:rsidRPr="003C47DC">
        <w:rPr>
          <w:rFonts w:ascii="Trebuchet MS" w:hAnsi="Trebuchet MS"/>
        </w:rPr>
        <w:t xml:space="preserve">en hoofdstuk 2 van het Aanbestedingsreglement Werken 2016 (hierna: ARW 2016). </w:t>
      </w:r>
    </w:p>
    <w:p w:rsidR="009A1799" w:rsidRPr="0054351F" w:rsidRDefault="009A1799" w:rsidP="009A1799">
      <w:pPr>
        <w:pStyle w:val="2-Kop2ParagraafCorversBS"/>
      </w:pPr>
      <w:bookmarkStart w:id="15" w:name="_Toc180408849"/>
      <w:r w:rsidRPr="0054351F">
        <w:t>Resultaat van de aanbesteding</w:t>
      </w:r>
      <w:bookmarkEnd w:id="15"/>
    </w:p>
    <w:p w:rsidR="009A1799" w:rsidRPr="0054351F" w:rsidRDefault="009A1799" w:rsidP="009A1799">
      <w:pPr>
        <w:spacing w:line="280" w:lineRule="atLeast"/>
        <w:jc w:val="both"/>
        <w:rPr>
          <w:rFonts w:ascii="Trebuchet MS" w:hAnsi="Trebuchet MS"/>
        </w:rPr>
      </w:pPr>
      <w:r w:rsidRPr="0054351F">
        <w:rPr>
          <w:rFonts w:ascii="Trebuchet MS" w:hAnsi="Trebuchet MS"/>
        </w:rPr>
        <w:t xml:space="preserve">Het resultaat van het succesvol doorlopen van de aanbestedingsprocedure is </w:t>
      </w:r>
      <w:r w:rsidRPr="003C47DC">
        <w:rPr>
          <w:rFonts w:ascii="Trebuchet MS" w:hAnsi="Trebuchet MS"/>
        </w:rPr>
        <w:t xml:space="preserve">een verleende opdracht aan de </w:t>
      </w:r>
      <w:r w:rsidRPr="0054351F">
        <w:rPr>
          <w:rFonts w:ascii="Trebuchet MS" w:hAnsi="Trebuchet MS"/>
        </w:rPr>
        <w:t>inschrijver</w:t>
      </w:r>
      <w:r w:rsidRPr="0054351F">
        <w:rPr>
          <w:rFonts w:ascii="Trebuchet MS" w:hAnsi="Trebuchet MS"/>
          <w:color w:val="00B0F0"/>
        </w:rPr>
        <w:t xml:space="preserve"> </w:t>
      </w:r>
      <w:r w:rsidRPr="0054351F">
        <w:rPr>
          <w:rFonts w:ascii="Trebuchet MS" w:hAnsi="Trebuchet MS"/>
        </w:rPr>
        <w:t>die de economisch meest voordelige inschrijving heeft gedaan.</w:t>
      </w:r>
    </w:p>
    <w:p w:rsidR="00AF5DA5" w:rsidRPr="0054351F" w:rsidRDefault="00AF5DA5" w:rsidP="00AF5DA5">
      <w:pPr>
        <w:pStyle w:val="2-Kop2ParagraafCorversBS"/>
      </w:pPr>
      <w:bookmarkStart w:id="16" w:name="_Toc121656011"/>
      <w:bookmarkStart w:id="17" w:name="_Toc1049651"/>
      <w:bookmarkStart w:id="18" w:name="_Toc180408850"/>
      <w:bookmarkEnd w:id="16"/>
      <w:r w:rsidRPr="0054351F">
        <w:t>Percelen</w:t>
      </w:r>
      <w:bookmarkEnd w:id="17"/>
      <w:bookmarkEnd w:id="18"/>
    </w:p>
    <w:p w:rsidR="00AF5DA5" w:rsidRPr="00F8779A" w:rsidRDefault="00AF5DA5" w:rsidP="00AF5DA5">
      <w:pPr>
        <w:spacing w:line="280" w:lineRule="atLeast"/>
        <w:jc w:val="both"/>
        <w:rPr>
          <w:rFonts w:ascii="Trebuchet MS" w:hAnsi="Trebuchet MS"/>
        </w:rPr>
      </w:pPr>
      <w:r w:rsidRPr="00F8779A">
        <w:rPr>
          <w:rFonts w:ascii="Trebuchet MS" w:hAnsi="Trebuchet MS"/>
        </w:rPr>
        <w:t>De opdracht bestaat uit één</w:t>
      </w:r>
      <w:r w:rsidR="00F8779A" w:rsidRPr="00F8779A">
        <w:rPr>
          <w:rFonts w:ascii="Trebuchet MS" w:hAnsi="Trebuchet MS"/>
        </w:rPr>
        <w:t xml:space="preserve"> perceel.</w:t>
      </w:r>
    </w:p>
    <w:p w:rsidR="00AF5DA5" w:rsidRPr="0054351F" w:rsidRDefault="00AF5DA5" w:rsidP="00AF5DA5">
      <w:pPr>
        <w:spacing w:line="280" w:lineRule="atLeast"/>
        <w:jc w:val="both"/>
        <w:rPr>
          <w:rFonts w:ascii="Trebuchet MS" w:hAnsi="Trebuchet MS"/>
          <w:color w:val="00B0F0"/>
        </w:rPr>
      </w:pPr>
    </w:p>
    <w:p w:rsidR="00AF5DA5" w:rsidRPr="0054351F" w:rsidRDefault="00AF5DA5" w:rsidP="00AF5DA5">
      <w:pPr>
        <w:pStyle w:val="2-Kop2ParagraafCorversBS"/>
      </w:pPr>
      <w:bookmarkStart w:id="19" w:name="_Toc351732"/>
      <w:bookmarkStart w:id="20" w:name="_Toc1049652"/>
      <w:bookmarkStart w:id="21" w:name="_Toc180408851"/>
      <w:r w:rsidRPr="0054351F">
        <w:t>Toelichting samenvoegen van opdrachten / toelichting percelen</w:t>
      </w:r>
      <w:bookmarkEnd w:id="19"/>
      <w:bookmarkEnd w:id="20"/>
      <w:bookmarkEnd w:id="21"/>
    </w:p>
    <w:p w:rsidR="0033455B" w:rsidRDefault="0033455B" w:rsidP="0033455B">
      <w:pPr>
        <w:spacing w:line="280" w:lineRule="atLeast"/>
        <w:jc w:val="both"/>
      </w:pPr>
      <w:r w:rsidRPr="0077519D">
        <w:t xml:space="preserve">De </w:t>
      </w:r>
      <w:r>
        <w:t xml:space="preserve">werkzaamheden </w:t>
      </w:r>
      <w:r w:rsidRPr="0077519D">
        <w:t xml:space="preserve">hebben een zodanige samenhang dat het </w:t>
      </w:r>
      <w:r>
        <w:t>gepast</w:t>
      </w:r>
      <w:r w:rsidRPr="0077519D">
        <w:t xml:space="preserve"> is om de opdracht door </w:t>
      </w:r>
      <w:r>
        <w:t>éé</w:t>
      </w:r>
      <w:r w:rsidRPr="0077519D">
        <w:t>n opdrachtnemer te laten uitvoeren. Dit levert voor z</w:t>
      </w:r>
      <w:r>
        <w:t>o</w:t>
      </w:r>
      <w:r w:rsidRPr="0077519D">
        <w:t xml:space="preserve">wel opdrachtgever als opdrachtnemers organisatorische voordelen op en </w:t>
      </w:r>
      <w:r>
        <w:t xml:space="preserve">kan </w:t>
      </w:r>
      <w:r w:rsidRPr="0077519D">
        <w:t>een positieve uitwerking op de kwaliteit</w:t>
      </w:r>
      <w:r>
        <w:t xml:space="preserve"> hebben</w:t>
      </w:r>
      <w:r w:rsidRPr="0077519D">
        <w:t xml:space="preserve">. Het MKB kan tenslotte goed op deze opdracht inschrijven. </w:t>
      </w:r>
    </w:p>
    <w:p w:rsidR="0033455B" w:rsidRPr="00EB05A1" w:rsidRDefault="0033455B" w:rsidP="00AF5DA5">
      <w:pPr>
        <w:spacing w:line="280" w:lineRule="atLeast"/>
        <w:jc w:val="both"/>
        <w:rPr>
          <w:rFonts w:ascii="Trebuchet MS" w:hAnsi="Trebuchet MS"/>
          <w:color w:val="FF0000"/>
        </w:rPr>
      </w:pPr>
    </w:p>
    <w:p w:rsidR="0054351F" w:rsidRPr="00EB05A1" w:rsidRDefault="0054351F" w:rsidP="0054351F">
      <w:pPr>
        <w:spacing w:line="280" w:lineRule="atLeast"/>
        <w:jc w:val="both"/>
        <w:rPr>
          <w:rFonts w:ascii="Trebuchet MS" w:hAnsi="Trebuchet MS"/>
        </w:rPr>
      </w:pPr>
      <w:r w:rsidRPr="00EB05A1">
        <w:rPr>
          <w:rFonts w:ascii="Trebuchet MS" w:hAnsi="Trebuchet MS"/>
          <w:b/>
        </w:rPr>
        <w:br w:type="page"/>
      </w:r>
    </w:p>
    <w:p w:rsidR="0054351F" w:rsidRPr="0054351F" w:rsidRDefault="0054351F" w:rsidP="00D76014">
      <w:pPr>
        <w:pStyle w:val="1-Kop1MemoCorversenBS"/>
      </w:pPr>
      <w:bookmarkStart w:id="22" w:name="_Toc180408852"/>
      <w:r w:rsidRPr="0054351F">
        <w:t>De opdracht</w:t>
      </w:r>
      <w:bookmarkEnd w:id="22"/>
      <w:r w:rsidRPr="0054351F">
        <w:t xml:space="preserve"> </w:t>
      </w:r>
    </w:p>
    <w:p w:rsidR="0054351F" w:rsidRPr="0033455B" w:rsidRDefault="0054351F" w:rsidP="0033455B">
      <w:pPr>
        <w:pStyle w:val="2-Kop2ParagraafCorversBS"/>
      </w:pPr>
      <w:bookmarkStart w:id="23" w:name="_Toc180408853"/>
      <w:r w:rsidRPr="0054351F">
        <w:t>Inhoud van de opdracht</w:t>
      </w:r>
      <w:bookmarkEnd w:id="23"/>
    </w:p>
    <w:p w:rsidR="0033455B" w:rsidRDefault="0033455B" w:rsidP="0033455B">
      <w:pPr>
        <w:jc w:val="both"/>
      </w:pPr>
      <w:r w:rsidRPr="005770D9">
        <w:t xml:space="preserve">De gemeente Lansingerland wenst middels deze aanbestedingsprocedure de meest geschikte marktpartij te </w:t>
      </w:r>
      <w:r w:rsidRPr="008A4A90">
        <w:t xml:space="preserve">selecteren voor </w:t>
      </w:r>
      <w:r>
        <w:t xml:space="preserve">het </w:t>
      </w:r>
      <w:r w:rsidR="001C4434">
        <w:t>uitvoeren van een reconstructie van</w:t>
      </w:r>
      <w:r>
        <w:t xml:space="preserve"> de Julianalaan/Hoeksekade</w:t>
      </w:r>
      <w:r w:rsidRPr="008A4A90">
        <w:t>.</w:t>
      </w:r>
    </w:p>
    <w:p w:rsidR="00657E38" w:rsidRPr="0033455B" w:rsidRDefault="0033455B" w:rsidP="0033455B">
      <w:pPr>
        <w:pStyle w:val="2-Kop2ParagraafCorversBS"/>
      </w:pPr>
      <w:bookmarkStart w:id="24" w:name="_Toc121656016"/>
      <w:bookmarkStart w:id="25" w:name="_Toc51164653"/>
      <w:bookmarkStart w:id="26" w:name="_Toc180408854"/>
      <w:bookmarkEnd w:id="24"/>
      <w:r>
        <w:t>O</w:t>
      </w:r>
      <w:r w:rsidR="0054351F" w:rsidRPr="0054351F">
        <w:t>pdracht</w:t>
      </w:r>
      <w:bookmarkEnd w:id="25"/>
      <w:bookmarkEnd w:id="26"/>
    </w:p>
    <w:p w:rsidR="0054351F" w:rsidRPr="001C4434" w:rsidRDefault="0054351F" w:rsidP="00D96C6D">
      <w:pPr>
        <w:spacing w:line="280" w:lineRule="atLeast"/>
        <w:jc w:val="both"/>
        <w:rPr>
          <w:rFonts w:ascii="Trebuchet MS" w:hAnsi="Trebuchet MS"/>
        </w:rPr>
      </w:pPr>
      <w:r w:rsidRPr="0033455B">
        <w:rPr>
          <w:rFonts w:ascii="Trebuchet MS" w:hAnsi="Trebuchet MS"/>
        </w:rPr>
        <w:t>Op de opdracht zijn het RAW-bestek en de Uniforme Administratieve Voorwaarden (hierna: UAV 2012) van toepassing.</w:t>
      </w:r>
    </w:p>
    <w:p w:rsidR="0054351F" w:rsidRPr="0054351F" w:rsidRDefault="0054351F" w:rsidP="00D76014">
      <w:pPr>
        <w:pStyle w:val="2-Kop2ParagraafCorversBS"/>
      </w:pPr>
      <w:bookmarkStart w:id="27" w:name="_Toc180408855"/>
      <w:r w:rsidRPr="0054351F">
        <w:t>Social Return</w:t>
      </w:r>
      <w:bookmarkEnd w:id="27"/>
    </w:p>
    <w:p w:rsidR="0054351F" w:rsidRPr="006936D0" w:rsidRDefault="0054351F" w:rsidP="0054351F">
      <w:pPr>
        <w:spacing w:line="280" w:lineRule="atLeast"/>
        <w:jc w:val="both"/>
        <w:rPr>
          <w:rFonts w:ascii="Trebuchet MS" w:hAnsi="Trebuchet MS"/>
        </w:rPr>
      </w:pPr>
      <w:r w:rsidRPr="006936D0">
        <w:rPr>
          <w:rFonts w:ascii="Trebuchet MS" w:hAnsi="Trebuchet MS"/>
        </w:rPr>
        <w:t xml:space="preserve">Op de uitvoering van de opdracht is de in </w:t>
      </w:r>
      <w:r w:rsidR="000833C5" w:rsidRPr="000833C5">
        <w:rPr>
          <w:rFonts w:ascii="Trebuchet MS" w:hAnsi="Trebuchet MS"/>
        </w:rPr>
        <w:t>bijlage 6</w:t>
      </w:r>
      <w:r w:rsidRPr="006936D0">
        <w:rPr>
          <w:rFonts w:ascii="Trebuchet MS" w:hAnsi="Trebuchet MS"/>
        </w:rPr>
        <w:t xml:space="preserve"> Formulier Social Return “</w:t>
      </w:r>
      <w:r w:rsidR="006936D0">
        <w:rPr>
          <w:rFonts w:ascii="Trebuchet MS" w:hAnsi="Trebuchet MS"/>
        </w:rPr>
        <w:t>Reconstructie Julianalaan/Hoeksekade</w:t>
      </w:r>
      <w:r w:rsidRPr="006936D0">
        <w:rPr>
          <w:rFonts w:ascii="Trebuchet MS" w:hAnsi="Trebuchet MS"/>
        </w:rPr>
        <w:t>” opgenomen conceptovereenkomst Social Return van toepassing.</w:t>
      </w:r>
    </w:p>
    <w:p w:rsidR="0054351F" w:rsidRPr="006936D0" w:rsidRDefault="0054351F" w:rsidP="0054351F">
      <w:pPr>
        <w:spacing w:line="280" w:lineRule="atLeast"/>
        <w:jc w:val="both"/>
        <w:rPr>
          <w:rFonts w:ascii="Trebuchet MS" w:hAnsi="Trebuchet MS"/>
        </w:rPr>
      </w:pPr>
    </w:p>
    <w:p w:rsidR="0054351F" w:rsidRPr="006936D0" w:rsidRDefault="0054351F" w:rsidP="0054351F">
      <w:pPr>
        <w:spacing w:line="280" w:lineRule="atLeast"/>
        <w:jc w:val="both"/>
        <w:rPr>
          <w:rFonts w:ascii="Trebuchet MS" w:hAnsi="Trebuchet MS"/>
        </w:rPr>
      </w:pPr>
      <w:r w:rsidRPr="006936D0">
        <w:rPr>
          <w:rFonts w:ascii="Trebuchet MS" w:hAnsi="Trebuchet MS"/>
        </w:rPr>
        <w:t xml:space="preserve">In deze aanbesteding dient 5% van de aanneemsom aangewend te worden voor het toepassen van Social Return. </w:t>
      </w:r>
    </w:p>
    <w:p w:rsidR="0054351F" w:rsidRPr="006936D0" w:rsidRDefault="0054351F" w:rsidP="0054351F">
      <w:pPr>
        <w:spacing w:line="280" w:lineRule="atLeast"/>
        <w:jc w:val="both"/>
        <w:rPr>
          <w:rFonts w:ascii="Trebuchet MS" w:hAnsi="Trebuchet MS"/>
        </w:rPr>
      </w:pPr>
    </w:p>
    <w:p w:rsidR="0054351F" w:rsidRPr="006936D0" w:rsidRDefault="0054351F" w:rsidP="006936D0">
      <w:pPr>
        <w:spacing w:line="280" w:lineRule="atLeast"/>
        <w:jc w:val="both"/>
        <w:rPr>
          <w:rFonts w:ascii="Trebuchet MS" w:hAnsi="Trebuchet MS"/>
        </w:rPr>
      </w:pPr>
      <w:r w:rsidRPr="006936D0">
        <w:rPr>
          <w:rFonts w:ascii="Trebuchet MS" w:hAnsi="Trebuchet MS"/>
        </w:rPr>
        <w:t xml:space="preserve">Gemeente Lansingerland maakt voor de invulling van Social Return gebruik van zogenaamde bouwblokken. Meer informatie is opgenomen </w:t>
      </w:r>
      <w:r w:rsidRPr="000833C5">
        <w:rPr>
          <w:rFonts w:ascii="Trebuchet MS" w:hAnsi="Trebuchet MS"/>
        </w:rPr>
        <w:t xml:space="preserve">in </w:t>
      </w:r>
      <w:r w:rsidR="000833C5" w:rsidRPr="000833C5">
        <w:rPr>
          <w:rFonts w:ascii="Trebuchet MS" w:hAnsi="Trebuchet MS"/>
        </w:rPr>
        <w:t>bijlage 7</w:t>
      </w:r>
      <w:r w:rsidRPr="000833C5">
        <w:rPr>
          <w:rFonts w:ascii="Trebuchet MS" w:hAnsi="Trebuchet MS"/>
        </w:rPr>
        <w:t xml:space="preserve"> Bouwblokken</w:t>
      </w:r>
      <w:r w:rsidRPr="006936D0">
        <w:rPr>
          <w:rFonts w:ascii="Trebuchet MS" w:hAnsi="Trebuchet MS"/>
        </w:rPr>
        <w:t xml:space="preserve"> Social Return.</w:t>
      </w:r>
    </w:p>
    <w:p w:rsidR="0054351F" w:rsidRPr="0054351F" w:rsidRDefault="0054351F" w:rsidP="0054351F">
      <w:pPr>
        <w:spacing w:line="280" w:lineRule="atLeast"/>
        <w:jc w:val="both"/>
        <w:rPr>
          <w:rFonts w:ascii="Trebuchet MS" w:hAnsi="Trebuchet MS"/>
          <w:sz w:val="19"/>
        </w:rPr>
      </w:pPr>
    </w:p>
    <w:p w:rsidR="0054351F" w:rsidRPr="0054351F" w:rsidRDefault="0054351F" w:rsidP="0083385C">
      <w:pPr>
        <w:pStyle w:val="1-Kop1MemoCorversenBS"/>
      </w:pPr>
      <w:r w:rsidRPr="0054351F">
        <w:rPr>
          <w:sz w:val="19"/>
        </w:rPr>
        <w:br w:type="page"/>
      </w:r>
      <w:bookmarkStart w:id="28" w:name="_Toc180408856"/>
      <w:r w:rsidRPr="0054351F">
        <w:t>De aanbestedingsprocedure</w:t>
      </w:r>
      <w:bookmarkEnd w:id="28"/>
    </w:p>
    <w:p w:rsidR="0054351F" w:rsidRPr="0054351F" w:rsidRDefault="0054351F" w:rsidP="0083385C">
      <w:pPr>
        <w:pStyle w:val="2-Kop2ParagraafCorversBS"/>
      </w:pPr>
      <w:bookmarkStart w:id="29" w:name="_Toc180408857"/>
      <w:r w:rsidRPr="0054351F">
        <w:t>Digitaal aanbesteden via TenderNed</w:t>
      </w:r>
      <w:bookmarkEnd w:id="29"/>
    </w:p>
    <w:p w:rsidR="0054351F" w:rsidRPr="0054351F" w:rsidRDefault="0054351F" w:rsidP="0054351F">
      <w:pPr>
        <w:spacing w:line="280" w:lineRule="atLeast"/>
        <w:jc w:val="both"/>
        <w:rPr>
          <w:rFonts w:ascii="Trebuchet MS" w:hAnsi="Trebuchet MS"/>
        </w:rPr>
      </w:pPr>
      <w:r w:rsidRPr="0054351F">
        <w:rPr>
          <w:rFonts w:ascii="Trebuchet MS" w:hAnsi="Trebuchet MS"/>
        </w:rPr>
        <w:t xml:space="preserve">De aanbestedingsprocedure wordt geheel digitaal uitgevoerd. Dit betekent dat alle aanbestedingsdocumenten worden gepubliceerd via het online aanbestedingsplatform </w:t>
      </w:r>
      <w:hyperlink r:id="rId10" w:history="1">
        <w:r w:rsidRPr="0054351F">
          <w:rPr>
            <w:rFonts w:ascii="Trebuchet MS" w:hAnsi="Trebuchet MS"/>
            <w:color w:val="0000FF"/>
            <w:u w:val="single"/>
          </w:rPr>
          <w:t>TenderNed</w:t>
        </w:r>
      </w:hyperlink>
      <w:r w:rsidRPr="0054351F">
        <w:rPr>
          <w:rFonts w:ascii="Trebuchet MS" w:hAnsi="Trebuchet MS"/>
        </w:rPr>
        <w:t>. Dit houdt tevens in dat alle communicatie via TenderNed plaatsvindt. Communicatie mondeling, per brief of per e-mail is nadrukkelijk niet toegestaan. Ook de inschrijvingen kunnen uitsluitend via TenderNed worden ingediend.</w:t>
      </w:r>
    </w:p>
    <w:p w:rsidR="0054351F" w:rsidRPr="0054351F" w:rsidRDefault="0054351F" w:rsidP="0083385C">
      <w:pPr>
        <w:pStyle w:val="2-Kop2ParagraafCorversBS"/>
      </w:pPr>
      <w:bookmarkStart w:id="30" w:name="_Toc180408858"/>
      <w:r w:rsidRPr="0054351F">
        <w:t>Planning van de aanbestedingsprocedure</w:t>
      </w:r>
      <w:bookmarkEnd w:id="30"/>
      <w:r w:rsidRPr="0054351F">
        <w:t xml:space="preserve"> </w:t>
      </w:r>
    </w:p>
    <w:p w:rsidR="0054351F" w:rsidRPr="0054351F" w:rsidRDefault="0054351F" w:rsidP="0054351F">
      <w:pPr>
        <w:spacing w:line="280" w:lineRule="atLeast"/>
        <w:rPr>
          <w:rFonts w:ascii="Trebuchet MS" w:hAnsi="Trebuchet MS"/>
          <w:color w:val="FF0000"/>
        </w:rPr>
      </w:pPr>
      <w:r w:rsidRPr="0054351F">
        <w:rPr>
          <w:rFonts w:ascii="Trebuchet MS" w:hAnsi="Trebuchet MS"/>
        </w:rPr>
        <w:t>Voor de planning van de aanbestedingsprocedure wordt verwezen naar paragraaf 1.3.</w:t>
      </w:r>
      <w:r w:rsidRPr="0054351F">
        <w:rPr>
          <w:rFonts w:ascii="Trebuchet MS" w:hAnsi="Trebuchet MS"/>
          <w:color w:val="FF0000"/>
        </w:rPr>
        <w:t xml:space="preserve"> </w:t>
      </w:r>
    </w:p>
    <w:p w:rsidR="0054351F" w:rsidRPr="0054351F" w:rsidRDefault="0054351F" w:rsidP="0083385C">
      <w:pPr>
        <w:pStyle w:val="2-Kop2ParagraafCorversBS"/>
      </w:pPr>
      <w:bookmarkStart w:id="31" w:name="_Toc180408859"/>
      <w:r w:rsidRPr="0054351F">
        <w:t>Nota(’s) van Inlichtingen</w:t>
      </w:r>
      <w:bookmarkEnd w:id="31"/>
    </w:p>
    <w:p w:rsidR="0054351F" w:rsidRDefault="0054351F" w:rsidP="0054351F">
      <w:pPr>
        <w:spacing w:line="280" w:lineRule="atLeast"/>
        <w:jc w:val="both"/>
        <w:rPr>
          <w:rFonts w:ascii="Trebuchet MS" w:hAnsi="Trebuchet MS"/>
        </w:rPr>
      </w:pPr>
      <w:r w:rsidRPr="0054351F">
        <w:rPr>
          <w:rFonts w:ascii="Trebuchet MS" w:hAnsi="Trebuchet MS"/>
        </w:rPr>
        <w:t>Als u vragen heeft over de ontvangen aanbestedingsdocumenten</w:t>
      </w:r>
      <w:r w:rsidRPr="0054351F">
        <w:rPr>
          <w:rFonts w:ascii="Trebuchet MS" w:hAnsi="Trebuchet MS"/>
          <w:color w:val="00B0F0"/>
        </w:rPr>
        <w:t xml:space="preserve"> </w:t>
      </w:r>
      <w:r w:rsidRPr="0054351F">
        <w:rPr>
          <w:rFonts w:ascii="Trebuchet MS" w:hAnsi="Trebuchet MS"/>
        </w:rPr>
        <w:t>kunt u deze tot uiterlijk de op TenderNed genoemde datum stellen. U dient uw vragen duidelijk geformuleerd via TenderNed (onder ‘Vragen en Antwoorden’ met de knop ‘Stel u</w:t>
      </w:r>
      <w:r w:rsidR="002677C5">
        <w:rPr>
          <w:rFonts w:ascii="Trebuchet MS" w:hAnsi="Trebuchet MS"/>
        </w:rPr>
        <w:t>w</w:t>
      </w:r>
      <w:r w:rsidRPr="0054351F">
        <w:rPr>
          <w:rFonts w:ascii="Trebuchet MS" w:hAnsi="Trebuchet MS"/>
        </w:rPr>
        <w:t xml:space="preserve"> vraag’) in. </w:t>
      </w:r>
    </w:p>
    <w:p w:rsidR="00983B58" w:rsidRDefault="00983B58" w:rsidP="0054351F">
      <w:pPr>
        <w:spacing w:line="280" w:lineRule="atLeast"/>
        <w:jc w:val="both"/>
        <w:rPr>
          <w:rFonts w:ascii="Trebuchet MS" w:hAnsi="Trebuchet MS"/>
        </w:rPr>
      </w:pPr>
    </w:p>
    <w:p w:rsidR="00983B58" w:rsidRPr="009C2385" w:rsidRDefault="00983B58" w:rsidP="0054351F">
      <w:pPr>
        <w:spacing w:line="280" w:lineRule="atLeast"/>
        <w:jc w:val="both"/>
        <w:rPr>
          <w:rFonts w:ascii="Trebuchet MS" w:hAnsi="Trebuchet MS"/>
        </w:rPr>
      </w:pPr>
      <w:r w:rsidRPr="009C2385">
        <w:rPr>
          <w:rFonts w:ascii="Trebuchet MS" w:hAnsi="Trebuchet MS"/>
        </w:rPr>
        <w:t>Gemeente Lansingerland gaat ervan uit dat u als proactieve inschrijver ten behoeve van de Nota van Inlichtingen alle vragen stelt</w:t>
      </w:r>
      <w:r w:rsidR="00FC6EE4" w:rsidRPr="009C2385">
        <w:rPr>
          <w:rFonts w:ascii="Trebuchet MS" w:hAnsi="Trebuchet MS"/>
        </w:rPr>
        <w:t xml:space="preserve"> die u heeft over de ontvangen aanbestedingsdocumenten</w:t>
      </w:r>
      <w:r w:rsidRPr="009C2385">
        <w:rPr>
          <w:rFonts w:ascii="Trebuchet MS" w:hAnsi="Trebuchet MS"/>
        </w:rPr>
        <w:t>. Eventueel aanvullende Nota’s zijn alleen bedoeld om onduidelijkheden in de door ons toegezonden antwoorden nader toe te lichten.</w:t>
      </w:r>
    </w:p>
    <w:p w:rsidR="0054351F" w:rsidRPr="009C2385" w:rsidRDefault="0054351F" w:rsidP="0054351F">
      <w:pPr>
        <w:spacing w:line="280" w:lineRule="atLeast"/>
        <w:jc w:val="both"/>
        <w:rPr>
          <w:rFonts w:ascii="Trebuchet MS" w:hAnsi="Trebuchet MS"/>
        </w:rPr>
      </w:pPr>
    </w:p>
    <w:p w:rsidR="0054351F" w:rsidRPr="009C2385" w:rsidRDefault="0054351F" w:rsidP="0054351F">
      <w:pPr>
        <w:spacing w:line="280" w:lineRule="atLeast"/>
        <w:jc w:val="both"/>
        <w:rPr>
          <w:rFonts w:ascii="Trebuchet MS" w:hAnsi="Trebuchet MS"/>
        </w:rPr>
      </w:pPr>
      <w:r w:rsidRPr="009C2385">
        <w:rPr>
          <w:rFonts w:ascii="Trebuchet MS" w:hAnsi="Trebuchet MS"/>
        </w:rPr>
        <w:t xml:space="preserve">Gemeente Lansingerland behoudt zich </w:t>
      </w:r>
      <w:r w:rsidR="00983B58" w:rsidRPr="009C2385">
        <w:rPr>
          <w:rFonts w:ascii="Trebuchet MS" w:hAnsi="Trebuchet MS"/>
        </w:rPr>
        <w:t xml:space="preserve">desalniettemin </w:t>
      </w:r>
      <w:r w:rsidRPr="009C2385">
        <w:rPr>
          <w:rFonts w:ascii="Trebuchet MS" w:hAnsi="Trebuchet MS"/>
        </w:rPr>
        <w:t xml:space="preserve">het recht voor om vragen die later binnenkomen eveneens te beantwoorden, mits de gemeente dit nodig en mogelijk acht, zulks uitsluitend ter beoordeling </w:t>
      </w:r>
      <w:r w:rsidR="00DE29AC" w:rsidRPr="009C2385">
        <w:rPr>
          <w:rFonts w:ascii="Trebuchet MS" w:hAnsi="Trebuchet MS"/>
        </w:rPr>
        <w:t>aan</w:t>
      </w:r>
      <w:r w:rsidRPr="009C2385">
        <w:rPr>
          <w:rFonts w:ascii="Trebuchet MS" w:hAnsi="Trebuchet MS"/>
        </w:rPr>
        <w:t xml:space="preserve"> de gemeente. Het risico van niet-beantwoording van te laat gestelde vragen ligt volledig bij de ondernemer.</w:t>
      </w:r>
    </w:p>
    <w:p w:rsidR="0054351F" w:rsidRPr="0054351F" w:rsidRDefault="0054351F" w:rsidP="0054351F">
      <w:pPr>
        <w:spacing w:line="280" w:lineRule="atLeast"/>
        <w:jc w:val="both"/>
        <w:rPr>
          <w:rFonts w:ascii="Trebuchet MS" w:hAnsi="Trebuchet MS"/>
        </w:rPr>
      </w:pPr>
    </w:p>
    <w:p w:rsidR="0054351F" w:rsidRPr="0054351F" w:rsidRDefault="0054351F" w:rsidP="0054351F">
      <w:pPr>
        <w:spacing w:line="280" w:lineRule="atLeast"/>
        <w:jc w:val="both"/>
        <w:rPr>
          <w:rFonts w:ascii="Trebuchet MS" w:hAnsi="Trebuchet MS"/>
        </w:rPr>
      </w:pPr>
      <w:r w:rsidRPr="0054351F">
        <w:rPr>
          <w:rFonts w:ascii="Trebuchet MS" w:hAnsi="Trebuchet MS"/>
        </w:rPr>
        <w:t xml:space="preserve">U heeft de keuze om individuele of openbare vragen te stellen. De gemeente wijst erop dat, indien er geen bedrijfseconomisch belang is die noodzaakt de vraag individueel te beantwoorden, de vraag kan worden afgewezen. </w:t>
      </w:r>
    </w:p>
    <w:p w:rsidR="0054351F" w:rsidRPr="0054351F" w:rsidRDefault="0054351F" w:rsidP="0054351F">
      <w:pPr>
        <w:spacing w:line="280" w:lineRule="atLeast"/>
        <w:jc w:val="both"/>
        <w:rPr>
          <w:rFonts w:ascii="Trebuchet MS" w:hAnsi="Trebuchet MS"/>
        </w:rPr>
      </w:pPr>
    </w:p>
    <w:p w:rsidR="0054351F" w:rsidRPr="0054351F" w:rsidRDefault="0054351F" w:rsidP="0054351F">
      <w:pPr>
        <w:spacing w:line="280" w:lineRule="atLeast"/>
        <w:jc w:val="both"/>
        <w:rPr>
          <w:rFonts w:ascii="Trebuchet MS" w:hAnsi="Trebuchet MS"/>
        </w:rPr>
      </w:pPr>
      <w:r w:rsidRPr="0054351F">
        <w:rPr>
          <w:rFonts w:ascii="Trebuchet MS" w:hAnsi="Trebuchet MS"/>
        </w:rPr>
        <w:t xml:space="preserve">De gemeente beantwoordt de vragen schriftelijk en geanonimiseerd in één of meerdere Nota(’s) van Inlichtingen. Inlichtingen zijn alleen bindend voor zover deze in een Nota van Inlichtingen zijn opgenomen of individueel schriftelijk zijn beantwoord. De laatste Nota van Inlichtingen wordt </w:t>
      </w:r>
      <w:r w:rsidRPr="00EB0AAF">
        <w:rPr>
          <w:rFonts w:ascii="Trebuchet MS" w:hAnsi="Trebuchet MS"/>
        </w:rPr>
        <w:t xml:space="preserve">uiterlijk </w:t>
      </w:r>
      <w:r w:rsidR="00042E93">
        <w:rPr>
          <w:rFonts w:ascii="Trebuchet MS" w:hAnsi="Trebuchet MS"/>
        </w:rPr>
        <w:t>10</w:t>
      </w:r>
      <w:r w:rsidRPr="00EB0AAF">
        <w:rPr>
          <w:rFonts w:ascii="Trebuchet MS" w:hAnsi="Trebuchet MS"/>
        </w:rPr>
        <w:t xml:space="preserve"> kalenderdagen </w:t>
      </w:r>
      <w:r w:rsidRPr="0054351F">
        <w:rPr>
          <w:rFonts w:ascii="Trebuchet MS" w:hAnsi="Trebuchet MS"/>
        </w:rPr>
        <w:t xml:space="preserve">voor de datum van de uiterlijke ontvangst van inschrijvingen op TenderNed gepubliceerd. </w:t>
      </w:r>
    </w:p>
    <w:p w:rsidR="0054351F" w:rsidRPr="0054351F" w:rsidRDefault="0054351F" w:rsidP="0054351F">
      <w:pPr>
        <w:spacing w:line="280" w:lineRule="atLeast"/>
        <w:jc w:val="both"/>
        <w:rPr>
          <w:rFonts w:ascii="Trebuchet MS" w:hAnsi="Trebuchet MS"/>
        </w:rPr>
      </w:pPr>
    </w:p>
    <w:p w:rsidR="0054351F" w:rsidRDefault="0054351F" w:rsidP="0054351F">
      <w:pPr>
        <w:spacing w:line="280" w:lineRule="atLeast"/>
        <w:jc w:val="both"/>
        <w:rPr>
          <w:rFonts w:ascii="Trebuchet MS" w:hAnsi="Trebuchet MS"/>
        </w:rPr>
      </w:pPr>
      <w:r w:rsidRPr="0054351F">
        <w:rPr>
          <w:rFonts w:ascii="Trebuchet MS" w:hAnsi="Trebuchet MS"/>
        </w:rPr>
        <w:t>In de Nota(’s) van Inlichtingen kan de gemeente wijzigingen in de aanbestedingsdocumenten aanbrengen. De Nota(’s) van Inlichtingen maken integraal deel uit van de aanbestedingsdocumenten en prevaleren boven de aanbestedingsleidraad. Indien er meerdere Nota’s van Inlichtingen zijn, prevaleert, in geval van tegenstrijdigheden tussen de Nota’s van Inlichtingen, het bepaalde in de meest recente Nota van Inlichtingen.</w:t>
      </w:r>
    </w:p>
    <w:p w:rsidR="000833C5" w:rsidRDefault="000833C5" w:rsidP="0054351F">
      <w:pPr>
        <w:spacing w:line="280" w:lineRule="atLeast"/>
        <w:jc w:val="both"/>
        <w:rPr>
          <w:rFonts w:ascii="Trebuchet MS" w:hAnsi="Trebuchet MS"/>
        </w:rPr>
      </w:pPr>
    </w:p>
    <w:p w:rsidR="000833C5" w:rsidRDefault="000833C5" w:rsidP="0054351F">
      <w:pPr>
        <w:spacing w:line="280" w:lineRule="atLeast"/>
        <w:jc w:val="both"/>
        <w:rPr>
          <w:rFonts w:ascii="Trebuchet MS" w:hAnsi="Trebuchet MS"/>
        </w:rPr>
      </w:pPr>
    </w:p>
    <w:p w:rsidR="000833C5" w:rsidRDefault="000833C5" w:rsidP="0054351F">
      <w:pPr>
        <w:spacing w:line="280" w:lineRule="atLeast"/>
        <w:jc w:val="both"/>
        <w:rPr>
          <w:rFonts w:ascii="Trebuchet MS" w:hAnsi="Trebuchet MS"/>
        </w:rPr>
      </w:pPr>
    </w:p>
    <w:p w:rsidR="000833C5" w:rsidRPr="0054351F" w:rsidRDefault="000833C5" w:rsidP="0054351F">
      <w:pPr>
        <w:spacing w:line="280" w:lineRule="atLeast"/>
        <w:jc w:val="both"/>
        <w:rPr>
          <w:rFonts w:ascii="Trebuchet MS" w:hAnsi="Trebuchet MS"/>
        </w:rPr>
      </w:pPr>
    </w:p>
    <w:p w:rsidR="0054351F" w:rsidRPr="0054351F" w:rsidRDefault="0054351F" w:rsidP="0083385C">
      <w:pPr>
        <w:pStyle w:val="2-Kop2ParagraafCorversBS"/>
      </w:pPr>
      <w:bookmarkStart w:id="32" w:name="_Toc529356244"/>
      <w:bookmarkStart w:id="33" w:name="_Toc51164663"/>
      <w:bookmarkStart w:id="34" w:name="_Toc180408860"/>
      <w:bookmarkEnd w:id="32"/>
      <w:r w:rsidRPr="0054351F">
        <w:t>Vormvereisten inschrijving</w:t>
      </w:r>
      <w:bookmarkEnd w:id="33"/>
      <w:bookmarkEnd w:id="34"/>
    </w:p>
    <w:p w:rsidR="0054351F" w:rsidRPr="0054351F" w:rsidRDefault="0054351F" w:rsidP="0054351F">
      <w:pPr>
        <w:spacing w:line="280" w:lineRule="atLeast"/>
        <w:ind w:right="-378"/>
        <w:jc w:val="both"/>
        <w:rPr>
          <w:rFonts w:ascii="Trebuchet MS" w:hAnsi="Trebuchet MS"/>
          <w:sz w:val="19"/>
          <w:szCs w:val="19"/>
        </w:rPr>
      </w:pPr>
      <w:r w:rsidRPr="0054351F">
        <w:rPr>
          <w:rFonts w:ascii="Trebuchet MS" w:hAnsi="Trebuchet MS"/>
          <w:sz w:val="19"/>
          <w:szCs w:val="19"/>
        </w:rPr>
        <w:t>De inschrijving dient rechtsgeldig te zijn ondertekend en moet bestaan uit de volgende documenten:</w:t>
      </w:r>
    </w:p>
    <w:p w:rsidR="0054351F" w:rsidRPr="0054351F" w:rsidRDefault="0054351F" w:rsidP="0054351F">
      <w:pPr>
        <w:spacing w:line="280" w:lineRule="atLeast"/>
        <w:ind w:right="-378"/>
        <w:jc w:val="both"/>
        <w:rPr>
          <w:rFonts w:ascii="Trebuchet MS" w:hAnsi="Trebuchet MS"/>
        </w:rPr>
      </w:pPr>
    </w:p>
    <w:tbl>
      <w:tblPr>
        <w:tblStyle w:val="Tabelraster110"/>
        <w:tblW w:w="0" w:type="auto"/>
        <w:tblLook w:val="04A0" w:firstRow="1" w:lastRow="0" w:firstColumn="1" w:lastColumn="0" w:noHBand="0" w:noVBand="1"/>
      </w:tblPr>
      <w:tblGrid>
        <w:gridCol w:w="9776"/>
      </w:tblGrid>
      <w:tr w:rsidR="0054351F" w:rsidRPr="0054351F" w:rsidTr="00CB46C5">
        <w:tc>
          <w:tcPr>
            <w:tcW w:w="9776" w:type="dxa"/>
          </w:tcPr>
          <w:p w:rsidR="0054351F" w:rsidRPr="0054351F" w:rsidRDefault="0054351F" w:rsidP="0054351F">
            <w:pPr>
              <w:spacing w:line="280" w:lineRule="atLeast"/>
              <w:ind w:right="-378"/>
              <w:jc w:val="both"/>
              <w:rPr>
                <w:rFonts w:ascii="Trebuchet MS" w:hAnsi="Trebuchet MS"/>
              </w:rPr>
            </w:pPr>
          </w:p>
          <w:p w:rsidR="0054351F" w:rsidRPr="0054351F" w:rsidRDefault="0054351F" w:rsidP="0054351F">
            <w:pPr>
              <w:spacing w:line="280" w:lineRule="atLeast"/>
              <w:ind w:right="-378"/>
              <w:jc w:val="both"/>
              <w:rPr>
                <w:rFonts w:ascii="Trebuchet MS" w:hAnsi="Trebuchet MS"/>
              </w:rPr>
            </w:pPr>
            <w:r w:rsidRPr="0054351F">
              <w:rPr>
                <w:rFonts w:ascii="Trebuchet MS" w:hAnsi="Trebuchet MS"/>
              </w:rPr>
              <w:t xml:space="preserve">De onderstaande documenten uploaden op TenderNed onder de tab Kwaliteit: </w:t>
            </w:r>
          </w:p>
          <w:p w:rsidR="0054351F" w:rsidRPr="0054351F" w:rsidRDefault="0054351F" w:rsidP="0054351F">
            <w:pPr>
              <w:numPr>
                <w:ilvl w:val="0"/>
                <w:numId w:val="26"/>
              </w:numPr>
              <w:spacing w:line="280" w:lineRule="atLeast"/>
              <w:rPr>
                <w:rFonts w:ascii="Trebuchet MS" w:hAnsi="Trebuchet MS"/>
              </w:rPr>
            </w:pPr>
            <w:r w:rsidRPr="0054351F">
              <w:rPr>
                <w:rFonts w:ascii="Trebuchet MS" w:hAnsi="Trebuchet MS"/>
              </w:rPr>
              <w:t>Ingevuld en rechtsgeldig ondertekende Akkoordverklaring</w:t>
            </w:r>
          </w:p>
          <w:p w:rsidR="0054351F" w:rsidRPr="0054351F" w:rsidRDefault="0054351F" w:rsidP="0054351F">
            <w:pPr>
              <w:numPr>
                <w:ilvl w:val="0"/>
                <w:numId w:val="26"/>
              </w:numPr>
              <w:spacing w:line="280" w:lineRule="atLeast"/>
              <w:rPr>
                <w:rFonts w:ascii="Trebuchet MS" w:hAnsi="Trebuchet MS"/>
              </w:rPr>
            </w:pPr>
            <w:r w:rsidRPr="0054351F">
              <w:rPr>
                <w:rFonts w:ascii="Trebuchet MS" w:hAnsi="Trebuchet MS"/>
              </w:rPr>
              <w:t>Ingevuld Uniform Europees Aanbestedingsdocument</w:t>
            </w:r>
          </w:p>
          <w:p w:rsidR="0054351F" w:rsidRDefault="0054351F" w:rsidP="0054351F">
            <w:pPr>
              <w:numPr>
                <w:ilvl w:val="0"/>
                <w:numId w:val="26"/>
              </w:numPr>
              <w:spacing w:line="280" w:lineRule="atLeast"/>
              <w:rPr>
                <w:rFonts w:ascii="Trebuchet MS" w:hAnsi="Trebuchet MS"/>
              </w:rPr>
            </w:pPr>
            <w:r w:rsidRPr="0054351F">
              <w:rPr>
                <w:rFonts w:ascii="Trebuchet MS" w:hAnsi="Trebuchet MS"/>
              </w:rPr>
              <w:t>Uittreksel Kamer van Koophandel (niet ouder dan zes maanden)</w:t>
            </w:r>
          </w:p>
          <w:p w:rsidR="00BC4146" w:rsidRPr="000833C5" w:rsidRDefault="00BC4146" w:rsidP="0054351F">
            <w:pPr>
              <w:numPr>
                <w:ilvl w:val="0"/>
                <w:numId w:val="26"/>
              </w:numPr>
              <w:spacing w:line="280" w:lineRule="atLeast"/>
              <w:rPr>
                <w:rFonts w:ascii="Trebuchet MS" w:hAnsi="Trebuchet MS"/>
              </w:rPr>
            </w:pPr>
            <w:r w:rsidRPr="000833C5">
              <w:rPr>
                <w:rFonts w:ascii="Trebuchet MS" w:hAnsi="Trebuchet MS"/>
              </w:rPr>
              <w:t>Formulier Kerncompetentie(s)</w:t>
            </w:r>
          </w:p>
          <w:p w:rsidR="0054351F" w:rsidRPr="0054351F" w:rsidRDefault="0054351F" w:rsidP="0054351F">
            <w:pPr>
              <w:spacing w:line="280" w:lineRule="atLeast"/>
              <w:ind w:left="142"/>
              <w:jc w:val="both"/>
              <w:rPr>
                <w:rFonts w:ascii="Trebuchet MS" w:hAnsi="Trebuchet MS"/>
              </w:rPr>
            </w:pPr>
          </w:p>
          <w:p w:rsidR="0054351F" w:rsidRPr="0054351F" w:rsidRDefault="0054351F" w:rsidP="0054351F">
            <w:pPr>
              <w:spacing w:line="280" w:lineRule="atLeast"/>
              <w:ind w:left="142"/>
              <w:jc w:val="both"/>
              <w:rPr>
                <w:rFonts w:ascii="Trebuchet MS" w:hAnsi="Trebuchet MS"/>
              </w:rPr>
            </w:pPr>
            <w:r w:rsidRPr="0054351F">
              <w:rPr>
                <w:rFonts w:ascii="Trebuchet MS" w:hAnsi="Trebuchet MS"/>
              </w:rPr>
              <w:t xml:space="preserve">De onderstaande documenten uploaden op TenderNed onder de tab Kosten/Prijs: </w:t>
            </w:r>
          </w:p>
          <w:p w:rsidR="0054351F" w:rsidRPr="0054351F" w:rsidRDefault="0054351F" w:rsidP="0054351F">
            <w:pPr>
              <w:spacing w:line="280" w:lineRule="atLeast"/>
              <w:rPr>
                <w:rFonts w:ascii="Trebuchet MS" w:hAnsi="Trebuchet MS"/>
                <w:color w:val="FF0000"/>
              </w:rPr>
            </w:pPr>
          </w:p>
          <w:p w:rsidR="0054351F" w:rsidRPr="000833C5" w:rsidRDefault="0054351F" w:rsidP="0054351F">
            <w:pPr>
              <w:numPr>
                <w:ilvl w:val="0"/>
                <w:numId w:val="31"/>
              </w:numPr>
              <w:spacing w:line="280" w:lineRule="atLeast"/>
              <w:rPr>
                <w:rFonts w:ascii="Trebuchet MS" w:hAnsi="Trebuchet MS"/>
              </w:rPr>
            </w:pPr>
            <w:r w:rsidRPr="000833C5">
              <w:rPr>
                <w:rFonts w:ascii="Trebuchet MS" w:hAnsi="Trebuchet MS"/>
              </w:rPr>
              <w:t>Rechtsgeldig ondertekend inschrijvingsbiljet</w:t>
            </w:r>
          </w:p>
          <w:p w:rsidR="0054351F" w:rsidRPr="000833C5" w:rsidRDefault="0054351F" w:rsidP="0054351F">
            <w:pPr>
              <w:numPr>
                <w:ilvl w:val="0"/>
                <w:numId w:val="31"/>
              </w:numPr>
              <w:spacing w:line="280" w:lineRule="atLeast"/>
              <w:rPr>
                <w:rFonts w:ascii="Trebuchet MS" w:hAnsi="Trebuchet MS"/>
              </w:rPr>
            </w:pPr>
            <w:r w:rsidRPr="000833C5">
              <w:rPr>
                <w:rFonts w:ascii="Trebuchet MS" w:hAnsi="Trebuchet MS"/>
              </w:rPr>
              <w:t>Inschrijvingsstaat</w:t>
            </w:r>
          </w:p>
          <w:p w:rsidR="0054351F" w:rsidRPr="0054351F" w:rsidRDefault="0054351F" w:rsidP="0054351F">
            <w:pPr>
              <w:spacing w:line="280" w:lineRule="atLeast"/>
              <w:rPr>
                <w:rFonts w:ascii="Trebuchet MS" w:hAnsi="Trebuchet MS"/>
                <w:color w:val="FF0000"/>
              </w:rPr>
            </w:pPr>
          </w:p>
        </w:tc>
      </w:tr>
    </w:tbl>
    <w:p w:rsidR="0054351F" w:rsidRPr="0054351F" w:rsidRDefault="0054351F" w:rsidP="0054351F">
      <w:pPr>
        <w:spacing w:line="280" w:lineRule="atLeast"/>
        <w:rPr>
          <w:rFonts w:ascii="Trebuchet MS" w:hAnsi="Trebuchet MS"/>
          <w:color w:val="00B050"/>
        </w:rPr>
      </w:pPr>
    </w:p>
    <w:p w:rsidR="0054351F" w:rsidRPr="0054351F" w:rsidRDefault="0054351F" w:rsidP="00D96C6D">
      <w:pPr>
        <w:spacing w:line="280" w:lineRule="atLeast"/>
        <w:jc w:val="both"/>
        <w:rPr>
          <w:rFonts w:ascii="Trebuchet MS" w:hAnsi="Trebuchet MS"/>
        </w:rPr>
      </w:pPr>
      <w:r w:rsidRPr="0054351F">
        <w:rPr>
          <w:rFonts w:ascii="Trebuchet MS" w:hAnsi="Trebuchet MS"/>
        </w:rPr>
        <w:t>Ondertekening van de inschrijving dient te geschieden door de rechtsgeldige vertegenwoordiger van inschrijver. Dit is de natuurlijke persoon die als bevoegd geregistreerd staat in het uittreksel van de Kamer van Koophandel. Indien noodzakelijk dient u meerdere uittreksels Kamer van Koophandel in te dienen, zodat herleidbaar is dat de natuurlijke persoon die de inschrijving heeft ondertekend (alleen en zelfstandig) bevoegd is om de onderneming te vertegenwoordigen.</w:t>
      </w:r>
    </w:p>
    <w:p w:rsidR="0054351F" w:rsidRPr="0054351F" w:rsidRDefault="0054351F" w:rsidP="00D96C6D">
      <w:pPr>
        <w:spacing w:line="280" w:lineRule="atLeast"/>
        <w:jc w:val="both"/>
        <w:rPr>
          <w:rFonts w:ascii="Trebuchet MS" w:hAnsi="Trebuchet MS"/>
        </w:rPr>
      </w:pPr>
    </w:p>
    <w:p w:rsidR="0054351F" w:rsidRPr="0054351F" w:rsidRDefault="0054351F" w:rsidP="00D96C6D">
      <w:pPr>
        <w:spacing w:line="280" w:lineRule="atLeast"/>
        <w:jc w:val="both"/>
        <w:rPr>
          <w:rFonts w:ascii="Trebuchet MS" w:hAnsi="Trebuchet MS"/>
        </w:rPr>
      </w:pPr>
      <w:r w:rsidRPr="0054351F">
        <w:rPr>
          <w:rFonts w:ascii="Trebuchet MS" w:hAnsi="Trebuchet MS"/>
        </w:rPr>
        <w:t>Indien de ondertekening geschiedt door een ander dan vermeld in het uittreksel is tevens (een kopie van) de daartoe vereiste volmacht vereist die is ondertekend door de natuurlijk persoon die tekenbevoegd is en welke staat genoemd in het uittreksel. Deze volmacht mag niet ouder zijn dan zes maanden ten tijde van de sluitingstermijn van de inschrijving.</w:t>
      </w:r>
    </w:p>
    <w:p w:rsidR="0054351F" w:rsidRPr="0054351F" w:rsidRDefault="0054351F" w:rsidP="00D96C6D">
      <w:pPr>
        <w:spacing w:line="280" w:lineRule="atLeast"/>
        <w:jc w:val="both"/>
        <w:rPr>
          <w:rFonts w:ascii="Trebuchet MS" w:hAnsi="Trebuchet MS"/>
        </w:rPr>
      </w:pPr>
    </w:p>
    <w:p w:rsidR="0054351F" w:rsidRPr="0054351F" w:rsidRDefault="0054351F" w:rsidP="00D96C6D">
      <w:pPr>
        <w:spacing w:line="280" w:lineRule="atLeast"/>
        <w:jc w:val="both"/>
        <w:rPr>
          <w:rFonts w:ascii="Trebuchet MS" w:hAnsi="Trebuchet MS"/>
        </w:rPr>
      </w:pPr>
      <w:r w:rsidRPr="0054351F">
        <w:rPr>
          <w:rFonts w:ascii="Trebuchet MS" w:hAnsi="Trebuchet MS"/>
        </w:rPr>
        <w:t>De ondertekening van de inschrijving geldt tevens voor het Uniform Europees Aanbestedingsdocument. Het is (nog) niet mogelijk de UEA in TenderNed digitaal te ondertekenen.</w:t>
      </w:r>
    </w:p>
    <w:p w:rsidR="0054351F" w:rsidRPr="0054351F" w:rsidRDefault="0054351F" w:rsidP="00D96C6D">
      <w:pPr>
        <w:spacing w:line="280" w:lineRule="atLeast"/>
        <w:jc w:val="both"/>
        <w:rPr>
          <w:rFonts w:ascii="Trebuchet MS" w:hAnsi="Trebuchet MS"/>
          <w:sz w:val="19"/>
          <w:szCs w:val="19"/>
        </w:rPr>
      </w:pPr>
    </w:p>
    <w:p w:rsidR="0054351F" w:rsidRPr="0054351F" w:rsidRDefault="0054351F" w:rsidP="00D96C6D">
      <w:pPr>
        <w:spacing w:line="280" w:lineRule="atLeast"/>
        <w:jc w:val="both"/>
        <w:rPr>
          <w:rFonts w:ascii="Trebuchet MS" w:hAnsi="Trebuchet MS"/>
        </w:rPr>
      </w:pPr>
      <w:r w:rsidRPr="0054351F">
        <w:rPr>
          <w:rFonts w:ascii="Trebuchet MS" w:hAnsi="Trebuchet MS"/>
        </w:rPr>
        <w:t>Let op: het Uniform Europees Aanbestedingsdocument vult automatisch de voor u positieve antwoorden in. Het blijft uw verantwoordelijkheid om te verifiëren of dit klopt.</w:t>
      </w:r>
    </w:p>
    <w:p w:rsidR="0054351F" w:rsidRPr="0054351F" w:rsidRDefault="0054351F" w:rsidP="0054351F">
      <w:pPr>
        <w:spacing w:line="280" w:lineRule="atLeast"/>
        <w:rPr>
          <w:rFonts w:ascii="Trebuchet MS" w:hAnsi="Trebuchet MS"/>
        </w:rPr>
      </w:pPr>
    </w:p>
    <w:tbl>
      <w:tblPr>
        <w:tblStyle w:val="TabelLansingerlandstandaard11"/>
        <w:tblW w:w="0" w:type="auto"/>
        <w:tblLook w:val="04A0" w:firstRow="1" w:lastRow="0" w:firstColumn="1" w:lastColumn="0" w:noHBand="0" w:noVBand="1"/>
      </w:tblPr>
      <w:tblGrid>
        <w:gridCol w:w="9776"/>
      </w:tblGrid>
      <w:tr w:rsidR="0054351F" w:rsidRPr="0054351F" w:rsidTr="00CB46C5">
        <w:tc>
          <w:tcPr>
            <w:tcW w:w="9776" w:type="dxa"/>
          </w:tcPr>
          <w:p w:rsidR="0054351F" w:rsidRPr="0054351F" w:rsidRDefault="0054351F" w:rsidP="0054351F">
            <w:pPr>
              <w:spacing w:line="280" w:lineRule="atLeast"/>
              <w:jc w:val="both"/>
            </w:pPr>
          </w:p>
          <w:p w:rsidR="0054351F" w:rsidRPr="0054351F" w:rsidRDefault="00AF5DA5" w:rsidP="00BC4146">
            <w:pPr>
              <w:spacing w:line="280" w:lineRule="atLeast"/>
            </w:pPr>
            <w:r>
              <w:t xml:space="preserve">Zie hoofdstuk </w:t>
            </w:r>
            <w:r w:rsidR="0054351F" w:rsidRPr="0054351F">
              <w:t xml:space="preserve">Bijlagen en checklist </w:t>
            </w:r>
          </w:p>
          <w:p w:rsidR="0054351F" w:rsidRPr="0054351F" w:rsidRDefault="0054351F" w:rsidP="0054351F">
            <w:pPr>
              <w:spacing w:line="280" w:lineRule="atLeast"/>
              <w:jc w:val="both"/>
            </w:pPr>
          </w:p>
        </w:tc>
      </w:tr>
    </w:tbl>
    <w:p w:rsidR="0054351F" w:rsidRPr="0054351F" w:rsidRDefault="0054351F" w:rsidP="0083385C">
      <w:pPr>
        <w:pStyle w:val="2-Kop2ParagraafCorversBS"/>
      </w:pPr>
      <w:bookmarkStart w:id="35" w:name="_Toc180408861"/>
      <w:r w:rsidRPr="0054351F">
        <w:t>Sluiting inschrijftermijn</w:t>
      </w:r>
      <w:bookmarkEnd w:id="35"/>
      <w:r w:rsidRPr="0054351F">
        <w:t xml:space="preserve"> </w:t>
      </w:r>
    </w:p>
    <w:p w:rsidR="0054351F" w:rsidRPr="0054351F" w:rsidRDefault="0054351F" w:rsidP="0054351F">
      <w:pPr>
        <w:spacing w:line="280" w:lineRule="atLeast"/>
        <w:jc w:val="both"/>
        <w:rPr>
          <w:rFonts w:ascii="Trebuchet MS" w:hAnsi="Trebuchet MS"/>
        </w:rPr>
      </w:pPr>
      <w:r w:rsidRPr="0054351F">
        <w:rPr>
          <w:rFonts w:ascii="Trebuchet MS" w:hAnsi="Trebuchet MS"/>
        </w:rPr>
        <w:t>Inschrijvingen moeten uiterlijk op de op TenderNed genoemde datum en tijd zijn ingediend. Op deze datum en dit tijdstip eindigt de inschrijftermijn en sluit de digitale kluis in TenderNed. Na de sluiting van de inschrijftermijn is het niet meer mogelijk om nog in te schrijven.</w:t>
      </w:r>
    </w:p>
    <w:p w:rsidR="0054351F" w:rsidRPr="0054351F" w:rsidRDefault="0054351F" w:rsidP="0054351F">
      <w:pPr>
        <w:spacing w:line="280" w:lineRule="atLeast"/>
        <w:jc w:val="both"/>
        <w:rPr>
          <w:rFonts w:ascii="Trebuchet MS" w:hAnsi="Trebuchet MS"/>
        </w:rPr>
      </w:pPr>
    </w:p>
    <w:p w:rsidR="0054351F" w:rsidRPr="0054351F" w:rsidRDefault="0054351F" w:rsidP="0054351F">
      <w:pPr>
        <w:spacing w:line="280" w:lineRule="atLeast"/>
        <w:jc w:val="both"/>
        <w:rPr>
          <w:rFonts w:ascii="Trebuchet MS" w:hAnsi="Trebuchet MS"/>
        </w:rPr>
      </w:pPr>
      <w:r w:rsidRPr="0054351F">
        <w:rPr>
          <w:rFonts w:ascii="Trebuchet MS" w:hAnsi="Trebuchet MS"/>
        </w:rPr>
        <w:t xml:space="preserve">Het risico van niet-tijdige indiening vanwege defecte of trage systemen, netwerkverbindingen en/of pc’s is voor rekening van de inschrijver. Gemeente Lansingerland raadt inschrijvers daarom met klem aan op tijd aan te vangen met het uploaden van de inschrijving. </w:t>
      </w:r>
    </w:p>
    <w:p w:rsidR="0054351F" w:rsidRPr="0054351F" w:rsidRDefault="0054351F" w:rsidP="0054351F">
      <w:pPr>
        <w:spacing w:line="280" w:lineRule="atLeast"/>
        <w:jc w:val="both"/>
        <w:rPr>
          <w:rFonts w:ascii="Trebuchet MS" w:hAnsi="Trebuchet MS"/>
        </w:rPr>
      </w:pPr>
    </w:p>
    <w:p w:rsidR="0054351F" w:rsidRPr="0054351F" w:rsidRDefault="0054351F" w:rsidP="0054351F">
      <w:pPr>
        <w:spacing w:line="280" w:lineRule="atLeast"/>
        <w:jc w:val="both"/>
        <w:rPr>
          <w:rFonts w:ascii="Trebuchet MS" w:hAnsi="Trebuchet MS"/>
        </w:rPr>
      </w:pPr>
      <w:r w:rsidRPr="0054351F">
        <w:rPr>
          <w:rFonts w:ascii="Trebuchet MS" w:hAnsi="Trebuchet MS"/>
        </w:rPr>
        <w:t>Indien bij TenderNed een storing optreedt vlak voor het verstrijken van de inschrijftermijn en inschrijver hierdoor niet tijdig de inschrijving kan indienen, dan dient inschrijver dit direct te melden via een e-mail aan inkoop@lansingerland.nl. Daarnaast dient inschrijver contact op te nemen met TenderNed over de storing. De opgave van TenderNed over de storing is bepalend voor de beslissing van de gemeente om de inschrijftermijn eventueel te verlengen.</w:t>
      </w:r>
    </w:p>
    <w:p w:rsidR="0054351F" w:rsidRPr="0054351F" w:rsidRDefault="0054351F" w:rsidP="0083385C">
      <w:pPr>
        <w:pStyle w:val="2-Kop2ParagraafCorversBS"/>
      </w:pPr>
      <w:bookmarkStart w:id="36" w:name="_Toc180408862"/>
      <w:r w:rsidRPr="0054351F">
        <w:t>Openen inschrijvingen</w:t>
      </w:r>
      <w:bookmarkEnd w:id="36"/>
    </w:p>
    <w:p w:rsidR="0054351F" w:rsidRPr="0054351F" w:rsidRDefault="0054351F" w:rsidP="0054351F">
      <w:pPr>
        <w:spacing w:line="280" w:lineRule="atLeast"/>
        <w:jc w:val="both"/>
        <w:rPr>
          <w:rFonts w:ascii="Trebuchet MS" w:hAnsi="Trebuchet MS"/>
        </w:rPr>
      </w:pPr>
      <w:r w:rsidRPr="0054351F">
        <w:rPr>
          <w:rFonts w:ascii="Trebuchet MS" w:hAnsi="Trebuchet MS"/>
        </w:rPr>
        <w:t>Tot de sluiting van de inschrijftermijn heeft de gemeente Lansingerland géén toegang tot de digitale kluis. De inschrijvingen worden na dit tijdstip geopend.</w:t>
      </w:r>
    </w:p>
    <w:p w:rsidR="0054351F" w:rsidRPr="0054351F" w:rsidRDefault="0054351F" w:rsidP="0054351F">
      <w:pPr>
        <w:spacing w:line="280" w:lineRule="atLeast"/>
        <w:jc w:val="both"/>
        <w:rPr>
          <w:rFonts w:ascii="Trebuchet MS" w:hAnsi="Trebuchet MS"/>
        </w:rPr>
      </w:pPr>
      <w:r w:rsidRPr="0054351F">
        <w:rPr>
          <w:rFonts w:ascii="Trebuchet MS" w:hAnsi="Trebuchet MS"/>
        </w:rPr>
        <w:t> </w:t>
      </w:r>
    </w:p>
    <w:p w:rsidR="0054351F" w:rsidRPr="0054351F" w:rsidRDefault="0054351F" w:rsidP="0054351F">
      <w:pPr>
        <w:spacing w:line="280" w:lineRule="atLeast"/>
        <w:jc w:val="both"/>
        <w:rPr>
          <w:rFonts w:ascii="Trebuchet MS" w:hAnsi="Trebuchet MS"/>
        </w:rPr>
      </w:pPr>
      <w:r w:rsidRPr="0054351F">
        <w:rPr>
          <w:rFonts w:ascii="Trebuchet MS" w:hAnsi="Trebuchet MS"/>
        </w:rPr>
        <w:t>Bij het openen van de elektronische kluis met de ontvangen inschrijvingen kunnen geen vertegenwoordigers van inschrijvers aanwezig zijn.</w:t>
      </w:r>
    </w:p>
    <w:p w:rsidR="0054351F" w:rsidRPr="0054351F" w:rsidRDefault="0054351F" w:rsidP="0083385C">
      <w:pPr>
        <w:pStyle w:val="2-Kop2ParagraafCorversBS"/>
      </w:pPr>
      <w:bookmarkStart w:id="37" w:name="_Toc180408863"/>
      <w:r w:rsidRPr="0054351F">
        <w:t>Beoordeling inschrijvingen</w:t>
      </w:r>
      <w:bookmarkEnd w:id="37"/>
    </w:p>
    <w:p w:rsidR="003D0E91" w:rsidRPr="003D0E91" w:rsidRDefault="003D0E91" w:rsidP="003D0E91">
      <w:pPr>
        <w:spacing w:line="280" w:lineRule="atLeast"/>
        <w:jc w:val="both"/>
        <w:rPr>
          <w:rFonts w:ascii="Trebuchet MS" w:hAnsi="Trebuchet MS"/>
        </w:rPr>
      </w:pPr>
      <w:r w:rsidRPr="003D0E91">
        <w:rPr>
          <w:rFonts w:ascii="Trebuchet MS" w:hAnsi="Trebuchet MS"/>
        </w:rPr>
        <w:t>De ontvangen inschrijvingen worden eerst beoordeeld op volledigheid en geldigheid. Volledigheid betekent dat alle vereiste documenten bijgesloten zijn. Geldigheid betekent dat alle documenten (voor zover vereist) rechtsgeldig zijn ondertekend en voldoen aan de eisen die hieraan zijn gesteld. Indien niet aan alle eisen voor wat betreft volledigheid en geldigheid is voldaan, wordt de inschrijving terzijde gelegd en van deelneming uitgesloten, tenzij verbetering of aanvulling mogelijk is. Verbetering of aanvulling is mogelijk wanneer het een eenvoudige precisering betreft of het herstel van een kennelijke materiële fout. De wijziging mag er niet toe leiden d</w:t>
      </w:r>
      <w:r w:rsidR="0012334A">
        <w:rPr>
          <w:rFonts w:ascii="Trebuchet MS" w:hAnsi="Trebuchet MS"/>
        </w:rPr>
        <w:t>at in werkelijkheid een nieuwe i</w:t>
      </w:r>
      <w:r w:rsidRPr="003D0E91">
        <w:rPr>
          <w:rFonts w:ascii="Trebuchet MS" w:hAnsi="Trebuchet MS"/>
        </w:rPr>
        <w:t xml:space="preserve">nschrijving wordt gedaan. </w:t>
      </w:r>
    </w:p>
    <w:p w:rsidR="003D0E91" w:rsidRPr="003D0E91" w:rsidRDefault="003D0E91" w:rsidP="003D0E91">
      <w:pPr>
        <w:spacing w:line="280" w:lineRule="atLeast"/>
        <w:jc w:val="both"/>
        <w:rPr>
          <w:rFonts w:ascii="Trebuchet MS" w:hAnsi="Trebuchet MS"/>
        </w:rPr>
      </w:pPr>
    </w:p>
    <w:p w:rsidR="009C7471" w:rsidRDefault="003D0E91" w:rsidP="003D0E91">
      <w:pPr>
        <w:spacing w:line="280" w:lineRule="atLeast"/>
        <w:jc w:val="both"/>
        <w:rPr>
          <w:rFonts w:ascii="Trebuchet MS" w:hAnsi="Trebuchet MS"/>
        </w:rPr>
      </w:pPr>
      <w:r w:rsidRPr="003D0E91">
        <w:rPr>
          <w:rFonts w:ascii="Trebuchet MS" w:hAnsi="Trebuchet MS"/>
        </w:rPr>
        <w:t>Vervolgens toetst gemeente Lansingerland of op een inschrijver enige uitsluitingsgrond van toepassing is en of de inschrijver aan de minimumeisen met betrekking tot geschiktheid voldoet, aan de hand van het ingevulde Uniform Europees Aanbestedingsdocument en of een inschrijver aan de eisen voldoet. Indien niet aan alle eisen met betrekking tot uitsluitingsgronden en minimumeisen is voldaan, wordt de inschrijving terzijde gelegd en van deelneming uitgesloten, tenzij verbetering of aanvulling mogelijk is. Verbetering of aanvulling is mogelijk wanneer het een eenvoudige precisering betreft of het herstel van een kennelijke materiële fout. De wijziging mag er niet toe leiden dat in werkelijkheid een nie</w:t>
      </w:r>
      <w:r w:rsidR="0012334A">
        <w:rPr>
          <w:rFonts w:ascii="Trebuchet MS" w:hAnsi="Trebuchet MS"/>
        </w:rPr>
        <w:t>uwe i</w:t>
      </w:r>
      <w:r w:rsidRPr="003D0E91">
        <w:rPr>
          <w:rFonts w:ascii="Trebuchet MS" w:hAnsi="Trebuchet MS"/>
        </w:rPr>
        <w:t>nschrijving wordt gedaan.</w:t>
      </w:r>
    </w:p>
    <w:p w:rsidR="003D0E91" w:rsidRPr="0054351F" w:rsidRDefault="003D0E91" w:rsidP="003D0E91">
      <w:pPr>
        <w:spacing w:line="280" w:lineRule="atLeast"/>
        <w:jc w:val="both"/>
        <w:rPr>
          <w:rFonts w:ascii="Trebuchet MS" w:hAnsi="Trebuchet MS"/>
        </w:rPr>
      </w:pPr>
    </w:p>
    <w:tbl>
      <w:tblPr>
        <w:tblStyle w:val="Tabelraster110"/>
        <w:tblW w:w="9918" w:type="dxa"/>
        <w:tblLook w:val="04A0" w:firstRow="1" w:lastRow="0" w:firstColumn="1" w:lastColumn="0" w:noHBand="0" w:noVBand="1"/>
      </w:tblPr>
      <w:tblGrid>
        <w:gridCol w:w="9918"/>
      </w:tblGrid>
      <w:tr w:rsidR="0054351F" w:rsidRPr="0054351F" w:rsidTr="00CB46C5">
        <w:tc>
          <w:tcPr>
            <w:tcW w:w="9918" w:type="dxa"/>
          </w:tcPr>
          <w:p w:rsidR="0054351F" w:rsidRPr="0054351F" w:rsidRDefault="0054351F" w:rsidP="0054351F">
            <w:pPr>
              <w:spacing w:line="280" w:lineRule="atLeast"/>
              <w:jc w:val="both"/>
              <w:rPr>
                <w:rFonts w:ascii="Trebuchet MS" w:hAnsi="Trebuchet MS"/>
                <w:sz w:val="19"/>
              </w:rPr>
            </w:pPr>
            <w:bookmarkStart w:id="38" w:name="_Hlk1574105"/>
          </w:p>
          <w:p w:rsidR="0054351F" w:rsidRPr="0054351F" w:rsidRDefault="00B63BA2" w:rsidP="0054351F">
            <w:pPr>
              <w:spacing w:line="280" w:lineRule="atLeast"/>
              <w:jc w:val="both"/>
              <w:rPr>
                <w:rFonts w:ascii="Trebuchet MS" w:hAnsi="Trebuchet MS"/>
              </w:rPr>
            </w:pPr>
            <w:r>
              <w:rPr>
                <w:rFonts w:ascii="Trebuchet MS" w:hAnsi="Trebuchet MS"/>
              </w:rPr>
              <w:t xml:space="preserve">Zie hoofdstuk </w:t>
            </w:r>
            <w:r w:rsidR="0054351F" w:rsidRPr="0054351F">
              <w:rPr>
                <w:rFonts w:ascii="Trebuchet MS" w:hAnsi="Trebuchet MS"/>
              </w:rPr>
              <w:t>De uitsluitingsgronden en minimumeisen</w:t>
            </w:r>
          </w:p>
          <w:p w:rsidR="0054351F" w:rsidRPr="0054351F" w:rsidRDefault="0054351F" w:rsidP="0054351F">
            <w:pPr>
              <w:spacing w:line="280" w:lineRule="atLeast"/>
              <w:jc w:val="both"/>
              <w:rPr>
                <w:rFonts w:ascii="Trebuchet MS" w:hAnsi="Trebuchet MS"/>
                <w:sz w:val="19"/>
              </w:rPr>
            </w:pPr>
          </w:p>
        </w:tc>
      </w:tr>
      <w:bookmarkEnd w:id="38"/>
    </w:tbl>
    <w:p w:rsidR="0054351F" w:rsidRPr="0054351F" w:rsidRDefault="0054351F" w:rsidP="0054351F">
      <w:pPr>
        <w:spacing w:line="280" w:lineRule="atLeast"/>
        <w:jc w:val="both"/>
        <w:rPr>
          <w:rFonts w:ascii="Trebuchet MS" w:hAnsi="Trebuchet MS"/>
        </w:rPr>
      </w:pPr>
    </w:p>
    <w:p w:rsidR="0054351F" w:rsidRPr="0054351F" w:rsidRDefault="0054351F" w:rsidP="0054351F">
      <w:pPr>
        <w:spacing w:line="280" w:lineRule="atLeast"/>
        <w:jc w:val="both"/>
        <w:rPr>
          <w:rFonts w:ascii="Trebuchet MS" w:hAnsi="Trebuchet MS"/>
        </w:rPr>
      </w:pPr>
      <w:r w:rsidRPr="0054351F">
        <w:rPr>
          <w:rFonts w:ascii="Trebuchet MS" w:hAnsi="Trebuchet MS"/>
        </w:rPr>
        <w:t>Gedurende de inhoudelijke beoordeling kan aan een inschrijver verduidelijking worden gevraagd van zijn inschrijving.</w:t>
      </w:r>
    </w:p>
    <w:p w:rsidR="0054351F" w:rsidRPr="0054351F" w:rsidRDefault="0054351F" w:rsidP="0054351F">
      <w:pPr>
        <w:spacing w:line="280" w:lineRule="atLeast"/>
        <w:jc w:val="both"/>
        <w:rPr>
          <w:rFonts w:ascii="Trebuchet MS" w:hAnsi="Trebuchet MS"/>
          <w:sz w:val="19"/>
        </w:rPr>
      </w:pPr>
    </w:p>
    <w:tbl>
      <w:tblPr>
        <w:tblStyle w:val="Tabelraster110"/>
        <w:tblW w:w="9918" w:type="dxa"/>
        <w:tblLook w:val="04A0" w:firstRow="1" w:lastRow="0" w:firstColumn="1" w:lastColumn="0" w:noHBand="0" w:noVBand="1"/>
      </w:tblPr>
      <w:tblGrid>
        <w:gridCol w:w="9918"/>
      </w:tblGrid>
      <w:tr w:rsidR="0054351F" w:rsidRPr="0054351F" w:rsidTr="00CB46C5">
        <w:tc>
          <w:tcPr>
            <w:tcW w:w="9918" w:type="dxa"/>
          </w:tcPr>
          <w:p w:rsidR="0054351F" w:rsidRPr="0054351F" w:rsidRDefault="0054351F" w:rsidP="0054351F">
            <w:pPr>
              <w:spacing w:line="280" w:lineRule="atLeast"/>
              <w:jc w:val="both"/>
              <w:rPr>
                <w:rFonts w:ascii="Trebuchet MS" w:hAnsi="Trebuchet MS"/>
                <w:sz w:val="19"/>
              </w:rPr>
            </w:pPr>
            <w:bookmarkStart w:id="39" w:name="_Hlk1574927"/>
          </w:p>
          <w:p w:rsidR="0054351F" w:rsidRPr="0054351F" w:rsidRDefault="00B63BA2" w:rsidP="0054351F">
            <w:pPr>
              <w:spacing w:line="280" w:lineRule="atLeast"/>
              <w:jc w:val="both"/>
              <w:rPr>
                <w:rFonts w:ascii="Trebuchet MS" w:hAnsi="Trebuchet MS"/>
              </w:rPr>
            </w:pPr>
            <w:r>
              <w:rPr>
                <w:rFonts w:ascii="Trebuchet MS" w:hAnsi="Trebuchet MS"/>
              </w:rPr>
              <w:t xml:space="preserve">Zie hoofdstuk </w:t>
            </w:r>
            <w:r w:rsidR="0054351F" w:rsidRPr="0054351F">
              <w:rPr>
                <w:rFonts w:ascii="Trebuchet MS" w:hAnsi="Trebuchet MS"/>
              </w:rPr>
              <w:t>De gunning en gunningscriteria</w:t>
            </w:r>
          </w:p>
          <w:p w:rsidR="0054351F" w:rsidRPr="0054351F" w:rsidRDefault="0054351F" w:rsidP="0054351F">
            <w:pPr>
              <w:spacing w:line="280" w:lineRule="atLeast"/>
              <w:jc w:val="both"/>
              <w:rPr>
                <w:rFonts w:ascii="Trebuchet MS" w:hAnsi="Trebuchet MS"/>
                <w:sz w:val="19"/>
              </w:rPr>
            </w:pPr>
          </w:p>
        </w:tc>
      </w:tr>
    </w:tbl>
    <w:bookmarkEnd w:id="39"/>
    <w:p w:rsidR="0054351F" w:rsidRPr="0054351F" w:rsidRDefault="0054351F" w:rsidP="00AF5DA5">
      <w:pPr>
        <w:pStyle w:val="2-Kop2ParagraafCorversBS"/>
      </w:pPr>
      <w:r w:rsidRPr="0054351F">
        <w:rPr>
          <w:rFonts w:ascii="Trebuchet MS" w:hAnsi="Trebuchet MS"/>
          <w:sz w:val="19"/>
        </w:rPr>
        <w:t xml:space="preserve"> </w:t>
      </w:r>
      <w:bookmarkStart w:id="40" w:name="_Toc74832506"/>
      <w:bookmarkStart w:id="41" w:name="_Toc75355944"/>
      <w:bookmarkStart w:id="42" w:name="_Toc180408864"/>
      <w:r w:rsidRPr="0054351F">
        <w:t>Voorlopige positie in de rangorde</w:t>
      </w:r>
      <w:bookmarkEnd w:id="40"/>
      <w:bookmarkEnd w:id="41"/>
      <w:bookmarkEnd w:id="42"/>
    </w:p>
    <w:p w:rsidR="0054351F" w:rsidRPr="00EB0AAF" w:rsidRDefault="0054351F" w:rsidP="0054351F">
      <w:pPr>
        <w:spacing w:line="280" w:lineRule="atLeast"/>
        <w:jc w:val="both"/>
        <w:rPr>
          <w:rFonts w:ascii="Trebuchet MS" w:hAnsi="Trebuchet MS"/>
        </w:rPr>
      </w:pPr>
      <w:r w:rsidRPr="00EB0AAF">
        <w:rPr>
          <w:rFonts w:ascii="Trebuchet MS" w:hAnsi="Trebuchet MS"/>
        </w:rPr>
        <w:t>Gemeente Lansingerland maakt zo spoedig mogelijk en in ieder geval niet later dan twee werkdagen na opening van de inschrijvingen aan alle inschrijvers hun voorlopige positie in de rangorde op grond van de inschrijvingssommen bekend. Aan deze bekendmaking kunnen geen rechten worden ontleend. Alvorens een voornemen tot gunning bekend te maken, zal gemeente Lansingerland de inschrijvingsstaat van de inschrijver met de laagste inschrijvingssom controleren.</w:t>
      </w:r>
    </w:p>
    <w:p w:rsidR="0054351F" w:rsidRPr="0054351F" w:rsidRDefault="0054351F" w:rsidP="0083385C">
      <w:pPr>
        <w:pStyle w:val="2-Kop2ParagraafCorversBS"/>
      </w:pPr>
      <w:bookmarkStart w:id="43" w:name="_Toc180408865"/>
      <w:r w:rsidRPr="0054351F">
        <w:t>Voornemen tot gunning</w:t>
      </w:r>
      <w:bookmarkEnd w:id="43"/>
    </w:p>
    <w:p w:rsidR="0054351F" w:rsidRPr="00825C8A" w:rsidRDefault="0054351F" w:rsidP="0054351F">
      <w:pPr>
        <w:spacing w:line="280" w:lineRule="atLeast"/>
        <w:jc w:val="both"/>
        <w:rPr>
          <w:rFonts w:ascii="Trebuchet MS" w:hAnsi="Trebuchet MS"/>
        </w:rPr>
      </w:pPr>
      <w:r w:rsidRPr="00825C8A">
        <w:rPr>
          <w:rFonts w:ascii="Trebuchet MS" w:hAnsi="Trebuchet MS"/>
        </w:rPr>
        <w:t>De inschrijver die de laagste prijs heeft ingediend zal een voornemen tot gunning toegekend krijgen.</w:t>
      </w:r>
    </w:p>
    <w:p w:rsidR="0054351F" w:rsidRPr="0054351F" w:rsidRDefault="0054351F" w:rsidP="0054351F">
      <w:pPr>
        <w:spacing w:line="280" w:lineRule="atLeast"/>
        <w:jc w:val="both"/>
        <w:rPr>
          <w:rFonts w:ascii="Trebuchet MS" w:hAnsi="Trebuchet MS"/>
          <w:color w:val="00B0F0"/>
        </w:rPr>
      </w:pPr>
    </w:p>
    <w:p w:rsidR="0054351F" w:rsidRPr="0054351F" w:rsidRDefault="0054351F" w:rsidP="0054351F">
      <w:pPr>
        <w:spacing w:line="280" w:lineRule="atLeast"/>
        <w:jc w:val="both"/>
        <w:rPr>
          <w:rFonts w:ascii="Trebuchet MS" w:hAnsi="Trebuchet MS"/>
        </w:rPr>
      </w:pPr>
      <w:r w:rsidRPr="0054351F">
        <w:rPr>
          <w:rFonts w:ascii="Trebuchet MS" w:hAnsi="Trebuchet MS"/>
        </w:rPr>
        <w:t>Indien twee of meer inschrijvers na beoordeling gelijkelijk voor de gunning van de opdracht in aanmerking komen</w:t>
      </w:r>
      <w:r w:rsidRPr="00825C8A">
        <w:rPr>
          <w:rFonts w:ascii="Trebuchet MS" w:hAnsi="Trebuchet MS"/>
        </w:rPr>
        <w:t>, beslist het lot aan wie van hen de opdracht wordt gegund. De desbetreffende inschrijvers worden er tijdig van in kennis gesteld dat een loting zal plaatsvinden en waar, wanneer, door wie en op welke wijze de loting gehouden zal worden. Zij zijn gerechtigd om bij de loting aanwezig te zijn.</w:t>
      </w:r>
    </w:p>
    <w:p w:rsidR="0054351F" w:rsidRPr="0054351F" w:rsidRDefault="0054351F" w:rsidP="0054351F">
      <w:pPr>
        <w:spacing w:line="280" w:lineRule="atLeast"/>
        <w:jc w:val="both"/>
        <w:rPr>
          <w:rFonts w:ascii="Trebuchet MS" w:hAnsi="Trebuchet MS"/>
        </w:rPr>
      </w:pPr>
    </w:p>
    <w:p w:rsidR="0054351F" w:rsidRPr="0054351F" w:rsidRDefault="0054351F" w:rsidP="0054351F">
      <w:pPr>
        <w:spacing w:line="280" w:lineRule="atLeast"/>
        <w:jc w:val="both"/>
        <w:rPr>
          <w:rFonts w:ascii="Trebuchet MS" w:hAnsi="Trebuchet MS"/>
        </w:rPr>
      </w:pPr>
      <w:r w:rsidRPr="0054351F">
        <w:rPr>
          <w:rFonts w:ascii="Trebuchet MS" w:hAnsi="Trebuchet MS"/>
        </w:rPr>
        <w:t>Gemeente Lansingerland maakt het voornemen tot gunning van de opdracht gelijktijdig bekend aan alle inschrijvers door het versturen van de gunningsbeslissing.</w:t>
      </w:r>
    </w:p>
    <w:p w:rsidR="0054351F" w:rsidRPr="0054351F" w:rsidRDefault="0054351F" w:rsidP="0054351F">
      <w:pPr>
        <w:spacing w:line="280" w:lineRule="atLeast"/>
        <w:jc w:val="both"/>
        <w:rPr>
          <w:rFonts w:ascii="Trebuchet MS" w:hAnsi="Trebuchet MS"/>
        </w:rPr>
      </w:pPr>
    </w:p>
    <w:p w:rsidR="0054351F" w:rsidRPr="0054351F" w:rsidRDefault="0054351F" w:rsidP="0054351F">
      <w:pPr>
        <w:spacing w:line="280" w:lineRule="atLeast"/>
        <w:jc w:val="both"/>
        <w:rPr>
          <w:rFonts w:ascii="Trebuchet MS" w:hAnsi="Trebuchet MS"/>
        </w:rPr>
      </w:pPr>
      <w:r w:rsidRPr="0054351F">
        <w:rPr>
          <w:rFonts w:ascii="Trebuchet MS" w:hAnsi="Trebuchet MS"/>
        </w:rPr>
        <w:t>De voorgenomen winnende inschrijver</w:t>
      </w:r>
      <w:r w:rsidRPr="0054351F">
        <w:rPr>
          <w:rFonts w:ascii="Trebuchet MS" w:hAnsi="Trebuchet MS"/>
          <w:color w:val="00B0F0"/>
        </w:rPr>
        <w:t xml:space="preserve"> </w:t>
      </w:r>
      <w:r w:rsidRPr="0054351F">
        <w:rPr>
          <w:rFonts w:ascii="Trebuchet MS" w:hAnsi="Trebuchet MS"/>
        </w:rPr>
        <w:t>kan</w:t>
      </w:r>
      <w:r w:rsidR="00825C8A">
        <w:rPr>
          <w:rFonts w:ascii="Trebuchet MS" w:hAnsi="Trebuchet MS"/>
        </w:rPr>
        <w:t xml:space="preserve"> </w:t>
      </w:r>
      <w:r w:rsidRPr="0054351F">
        <w:rPr>
          <w:rFonts w:ascii="Trebuchet MS" w:hAnsi="Trebuchet MS"/>
        </w:rPr>
        <w:t xml:space="preserve">aan </w:t>
      </w:r>
      <w:bookmarkStart w:id="44" w:name="_Hlk512682879"/>
      <w:r w:rsidRPr="0054351F">
        <w:rPr>
          <w:rFonts w:ascii="Trebuchet MS" w:hAnsi="Trebuchet MS"/>
        </w:rPr>
        <w:t xml:space="preserve">de gunningsbeslissing </w:t>
      </w:r>
      <w:bookmarkEnd w:id="44"/>
      <w:r w:rsidRPr="0054351F">
        <w:rPr>
          <w:rFonts w:ascii="Trebuchet MS" w:hAnsi="Trebuchet MS"/>
        </w:rPr>
        <w:t>geen enkel recht ontlenen. De mededeling van het voornemen tot gunning houdt geen aanvaarding in van diens aanbod als bedoeld in artikel 6:217 lid 1 BW.</w:t>
      </w:r>
    </w:p>
    <w:p w:rsidR="007B57FE" w:rsidRPr="007030DA" w:rsidRDefault="007B57FE" w:rsidP="007B57FE">
      <w:pPr>
        <w:spacing w:line="280" w:lineRule="atLeast"/>
        <w:jc w:val="both"/>
        <w:rPr>
          <w:rFonts w:ascii="Trebuchet MS" w:hAnsi="Trebuchet MS"/>
          <w:color w:val="00B0F0"/>
        </w:rPr>
      </w:pPr>
    </w:p>
    <w:p w:rsidR="007B57FE" w:rsidRPr="00825C8A" w:rsidRDefault="007B57FE" w:rsidP="007B57FE">
      <w:pPr>
        <w:spacing w:line="280" w:lineRule="atLeast"/>
        <w:jc w:val="both"/>
        <w:rPr>
          <w:rFonts w:ascii="Trebuchet MS" w:hAnsi="Trebuchet MS"/>
        </w:rPr>
      </w:pPr>
      <w:r w:rsidRPr="00825C8A">
        <w:rPr>
          <w:rFonts w:ascii="Trebuchet MS" w:hAnsi="Trebuchet MS"/>
        </w:rPr>
        <w:t>De afgewezen inschrijvers worden op de hoogte gesteld van de naam van de voorgenomen winnende inschrijver(s), de gronden waarop de gunningsbeslissing is gebaseerd en de kenmerken en voordelen van de winnende inschrijving(en).</w:t>
      </w:r>
      <w:r w:rsidRPr="00825C8A">
        <w:t xml:space="preserve"> </w:t>
      </w:r>
      <w:r w:rsidRPr="00825C8A">
        <w:rPr>
          <w:rFonts w:ascii="Trebuchet MS" w:hAnsi="Trebuchet MS"/>
        </w:rPr>
        <w:t>De gunningsbeslissing bevat de inschrijvingssommen van alle inschrijvers.</w:t>
      </w:r>
    </w:p>
    <w:p w:rsidR="003B4B3B" w:rsidRDefault="003B4B3B" w:rsidP="0054351F">
      <w:pPr>
        <w:spacing w:line="280" w:lineRule="atLeast"/>
        <w:jc w:val="both"/>
        <w:rPr>
          <w:rFonts w:ascii="Trebuchet MS" w:hAnsi="Trebuchet MS"/>
          <w:color w:val="00B0F0"/>
        </w:rPr>
      </w:pPr>
    </w:p>
    <w:p w:rsidR="0054351F" w:rsidRPr="0054351F" w:rsidRDefault="0054351F" w:rsidP="0054351F">
      <w:pPr>
        <w:spacing w:line="280" w:lineRule="atLeast"/>
        <w:jc w:val="both"/>
        <w:rPr>
          <w:rFonts w:ascii="Trebuchet MS" w:hAnsi="Trebuchet MS"/>
          <w:sz w:val="19"/>
        </w:rPr>
      </w:pPr>
      <w:r w:rsidRPr="0054351F">
        <w:rPr>
          <w:rFonts w:ascii="Trebuchet MS" w:hAnsi="Trebuchet MS"/>
        </w:rPr>
        <w:t>Indien u vragen of opmerkingen heeft over de gunningsbeslissing, kunt u dit kenbaar maken door een bericht te sturen via TenderNed (met de knop ‘Verstuur een bericht over deze aanbesteding naar…’). Gemeente Lansingerland wordt daarmee in staat gesteld om eventuele vragen of opmerkingen te beantwoorden (ruim) voor het einde van de standstill-termijn.</w:t>
      </w:r>
    </w:p>
    <w:p w:rsidR="0054351F" w:rsidRPr="0054351F" w:rsidRDefault="0054351F" w:rsidP="0083385C">
      <w:pPr>
        <w:pStyle w:val="2-Kop2ParagraafCorversBS"/>
      </w:pPr>
      <w:bookmarkStart w:id="45" w:name="_Toc180408866"/>
      <w:r w:rsidRPr="0054351F">
        <w:t>Standstill-termijn</w:t>
      </w:r>
      <w:bookmarkEnd w:id="45"/>
    </w:p>
    <w:p w:rsidR="0054351F" w:rsidRPr="0054351F" w:rsidRDefault="0054351F" w:rsidP="0054351F">
      <w:pPr>
        <w:spacing w:line="280" w:lineRule="atLeast"/>
        <w:jc w:val="both"/>
        <w:rPr>
          <w:rFonts w:ascii="Trebuchet MS" w:hAnsi="Trebuchet MS"/>
        </w:rPr>
      </w:pPr>
      <w:r w:rsidRPr="0054351F">
        <w:rPr>
          <w:rFonts w:ascii="Trebuchet MS" w:hAnsi="Trebuchet MS"/>
        </w:rPr>
        <w:t>De gemeente Lansingerland zal gedurende de standstill-termijn van 20</w:t>
      </w:r>
      <w:r w:rsidRPr="0054351F">
        <w:rPr>
          <w:rFonts w:ascii="Trebuchet MS" w:hAnsi="Trebuchet MS"/>
          <w:color w:val="00B0F0"/>
        </w:rPr>
        <w:t xml:space="preserve"> </w:t>
      </w:r>
      <w:r w:rsidRPr="0054351F">
        <w:rPr>
          <w:rFonts w:ascii="Trebuchet MS" w:hAnsi="Trebuchet MS"/>
        </w:rPr>
        <w:t xml:space="preserve">kalenderdagen na het bekendmaken van het voornemen tot gunning geen uitvoering geven aan die beslissing en niet tot ondertekening van de overeenkomst overgaan, teneinde afgewezen inschrijvers gedurende deze termijn gelegenheid te bieden een kortgeding aanhangig te maken door het laten betekenen van een dagvaarding op het adres van de gemeente Lansingerland. De bevoegde rechter is de voorzieningenrechter in de rechtbank Rotterdam. </w:t>
      </w:r>
    </w:p>
    <w:p w:rsidR="0054351F" w:rsidRPr="0054351F" w:rsidRDefault="0054351F" w:rsidP="0054351F">
      <w:pPr>
        <w:spacing w:line="280" w:lineRule="atLeast"/>
        <w:jc w:val="both"/>
        <w:rPr>
          <w:rFonts w:ascii="Trebuchet MS" w:hAnsi="Trebuchet MS"/>
        </w:rPr>
      </w:pPr>
    </w:p>
    <w:p w:rsidR="0054351F" w:rsidRPr="0054351F" w:rsidRDefault="0054351F" w:rsidP="0054351F">
      <w:pPr>
        <w:spacing w:line="280" w:lineRule="atLeast"/>
        <w:jc w:val="both"/>
        <w:rPr>
          <w:rFonts w:ascii="Trebuchet MS" w:hAnsi="Trebuchet MS"/>
        </w:rPr>
      </w:pPr>
      <w:r w:rsidRPr="0054351F">
        <w:rPr>
          <w:rFonts w:ascii="Trebuchet MS" w:hAnsi="Trebuchet MS"/>
        </w:rPr>
        <w:t xml:space="preserve">De </w:t>
      </w:r>
      <w:bookmarkStart w:id="46" w:name="_Hlk512754088"/>
      <w:r w:rsidRPr="0054351F">
        <w:rPr>
          <w:rFonts w:ascii="Trebuchet MS" w:hAnsi="Trebuchet MS"/>
        </w:rPr>
        <w:t xml:space="preserve">standstill-termijn </w:t>
      </w:r>
      <w:bookmarkEnd w:id="46"/>
      <w:r w:rsidRPr="0054351F">
        <w:rPr>
          <w:rFonts w:ascii="Trebuchet MS" w:hAnsi="Trebuchet MS"/>
        </w:rPr>
        <w:t xml:space="preserve">is een vervaltermijn. Indien binnen deze termijn geen dagvaarding is uitgebracht, vervalt het recht om nog in kort geding op te komen tegen het voornemen tot gunning. Gemeente Lansingerland zal aan het uitblijven van een dagvaarding binnen de standstill-termijn het gerechtvaardigde vertrouwen ontlenen dat tot definitieve gunning van de opdracht kan worden overgegaan. </w:t>
      </w:r>
    </w:p>
    <w:p w:rsidR="0054351F" w:rsidRPr="0054351F" w:rsidRDefault="0054351F" w:rsidP="0054351F">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9776"/>
      </w:tblGrid>
      <w:tr w:rsidR="0054351F" w:rsidRPr="0054351F" w:rsidTr="00CB46C5">
        <w:tc>
          <w:tcPr>
            <w:tcW w:w="9776" w:type="dxa"/>
          </w:tcPr>
          <w:p w:rsidR="0054351F" w:rsidRPr="0054351F" w:rsidRDefault="0054351F" w:rsidP="0054351F">
            <w:pPr>
              <w:spacing w:line="280" w:lineRule="atLeast"/>
              <w:jc w:val="both"/>
            </w:pPr>
          </w:p>
          <w:p w:rsidR="0054351F" w:rsidRPr="00B853A7" w:rsidRDefault="0054351F" w:rsidP="00BC4146">
            <w:pPr>
              <w:spacing w:line="280" w:lineRule="atLeast"/>
              <w:rPr>
                <w:sz w:val="20"/>
              </w:rPr>
            </w:pPr>
            <w:r w:rsidRPr="00B853A7">
              <w:rPr>
                <w:sz w:val="20"/>
              </w:rPr>
              <w:t>Overweegt u een kort geding aanhangig te maken? Wij verzoeken u dan ons tijdig hierover te informeren met een e-mail aan inkoop@lansingerland.nl bij voorkeur door het tijdig verzenden van een kopie van de (concept)dagvaarding.</w:t>
            </w:r>
          </w:p>
          <w:p w:rsidR="0054351F" w:rsidRPr="0054351F" w:rsidRDefault="0054351F" w:rsidP="0054351F">
            <w:pPr>
              <w:spacing w:line="280" w:lineRule="atLeast"/>
              <w:jc w:val="both"/>
            </w:pPr>
          </w:p>
        </w:tc>
      </w:tr>
    </w:tbl>
    <w:p w:rsidR="0054351F" w:rsidRPr="0054351F" w:rsidRDefault="0054351F" w:rsidP="0054351F">
      <w:pPr>
        <w:spacing w:line="280" w:lineRule="atLeast"/>
        <w:jc w:val="both"/>
        <w:rPr>
          <w:rFonts w:ascii="Trebuchet MS" w:hAnsi="Trebuchet MS"/>
        </w:rPr>
      </w:pPr>
    </w:p>
    <w:p w:rsidR="0054351F" w:rsidRPr="0054351F" w:rsidRDefault="0054351F" w:rsidP="0054351F">
      <w:pPr>
        <w:spacing w:line="280" w:lineRule="atLeast"/>
        <w:jc w:val="both"/>
        <w:rPr>
          <w:rFonts w:ascii="Trebuchet MS" w:hAnsi="Trebuchet MS"/>
        </w:rPr>
      </w:pPr>
      <w:r w:rsidRPr="0054351F">
        <w:rPr>
          <w:rFonts w:ascii="Trebuchet MS" w:hAnsi="Trebuchet MS"/>
        </w:rPr>
        <w:t>Indien een inschrijver binnen de standstill-termijn een kort geding aanhangig heeft gemaakt, wordt de definitieve gunning opgeschort. De opschorting vervalt indien en zodra de gevraagde voorlopige voorziening door middel van een rechterlijke uitspraak is afgewezen.</w:t>
      </w:r>
    </w:p>
    <w:p w:rsidR="0054351F" w:rsidRPr="0054351F" w:rsidRDefault="0054351F" w:rsidP="0054351F">
      <w:pPr>
        <w:spacing w:line="280" w:lineRule="atLeast"/>
        <w:jc w:val="both"/>
        <w:rPr>
          <w:rFonts w:ascii="Trebuchet MS" w:hAnsi="Trebuchet MS"/>
        </w:rPr>
      </w:pPr>
    </w:p>
    <w:p w:rsidR="0054351F" w:rsidRPr="0054351F" w:rsidRDefault="0054351F" w:rsidP="0054351F">
      <w:pPr>
        <w:spacing w:line="280" w:lineRule="atLeast"/>
        <w:jc w:val="both"/>
        <w:rPr>
          <w:rFonts w:ascii="Trebuchet MS" w:hAnsi="Trebuchet MS"/>
        </w:rPr>
      </w:pPr>
      <w:r w:rsidRPr="00FC6EE4">
        <w:rPr>
          <w:rFonts w:ascii="Trebuchet MS" w:hAnsi="Trebuchet MS"/>
        </w:rPr>
        <w:t xml:space="preserve">Een inschrijver die een bodemprocedure aanhangig wenst te maken dient dit niet later dan </w:t>
      </w:r>
      <w:r w:rsidR="00B63BA2" w:rsidRPr="00FC6EE4">
        <w:rPr>
          <w:rFonts w:ascii="Trebuchet MS" w:hAnsi="Trebuchet MS"/>
        </w:rPr>
        <w:t>90</w:t>
      </w:r>
      <w:r w:rsidRPr="00FC6EE4">
        <w:rPr>
          <w:rFonts w:ascii="Trebuchet MS" w:hAnsi="Trebuchet MS"/>
        </w:rPr>
        <w:t xml:space="preserve"> kalenderdagen na het bekendmaken van de definitieve gunning te doen op straffe van niet-ontvankelijkheid, tenzij het geschil voortvloeit uit een omstandigheid die eerst na verloop van deze termijn is gebleken. In dat laatste geval gaat de termijn van 30 kalenderdagen in op de dag dat van de desbetreffende omstandigheid is gebleken. De bevoegde rechtbank is de rechtbank Rotterdam.</w:t>
      </w:r>
    </w:p>
    <w:p w:rsidR="0054351F" w:rsidRPr="0054351F" w:rsidRDefault="0054351F" w:rsidP="0083385C">
      <w:pPr>
        <w:pStyle w:val="2-Kop2ParagraafCorversBS"/>
      </w:pPr>
      <w:bookmarkStart w:id="47" w:name="_Toc180408867"/>
      <w:r w:rsidRPr="0054351F">
        <w:t>Verificatie(gesprek)</w:t>
      </w:r>
      <w:bookmarkEnd w:id="47"/>
    </w:p>
    <w:p w:rsidR="0054351F" w:rsidRPr="0054351F" w:rsidRDefault="0054351F" w:rsidP="0054351F">
      <w:pPr>
        <w:spacing w:line="280" w:lineRule="atLeast"/>
        <w:jc w:val="both"/>
        <w:rPr>
          <w:rFonts w:ascii="Trebuchet MS" w:hAnsi="Trebuchet MS"/>
          <w:color w:val="00B0F0"/>
        </w:rPr>
      </w:pPr>
      <w:r w:rsidRPr="0054351F">
        <w:rPr>
          <w:rFonts w:ascii="Trebuchet MS" w:hAnsi="Trebuchet MS"/>
        </w:rPr>
        <w:t xml:space="preserve">Nadat de gemeente Lansingerland het voornemen tot gunning van de opdracht bekend heeft gemaakt, wordt overgegaan tot verificatie van de inschrijving. </w:t>
      </w:r>
      <w:r w:rsidR="00825C8A" w:rsidRPr="00825C8A">
        <w:rPr>
          <w:rFonts w:ascii="Trebuchet MS" w:hAnsi="Trebuchet MS"/>
        </w:rPr>
        <w:t xml:space="preserve">Indien nodig vindt een </w:t>
      </w:r>
      <w:r w:rsidRPr="00825C8A">
        <w:rPr>
          <w:rFonts w:ascii="Trebuchet MS" w:hAnsi="Trebuchet MS"/>
        </w:rPr>
        <w:t>verificatiegesprek plaats op de datum als vermeld in de samenvatting van de aanbesteding.</w:t>
      </w:r>
    </w:p>
    <w:p w:rsidR="0054351F" w:rsidRPr="0054351F" w:rsidRDefault="0054351F" w:rsidP="0054351F">
      <w:pPr>
        <w:spacing w:line="280" w:lineRule="atLeast"/>
        <w:jc w:val="both"/>
        <w:rPr>
          <w:rFonts w:ascii="Trebuchet MS" w:hAnsi="Trebuchet MS"/>
          <w:color w:val="00B0F0"/>
        </w:rPr>
      </w:pPr>
    </w:p>
    <w:p w:rsidR="0054351F" w:rsidRPr="00825C8A" w:rsidRDefault="0054351F" w:rsidP="0054351F">
      <w:pPr>
        <w:spacing w:line="280" w:lineRule="atLeast"/>
        <w:jc w:val="both"/>
        <w:rPr>
          <w:rFonts w:ascii="Trebuchet MS" w:hAnsi="Trebuchet MS"/>
        </w:rPr>
      </w:pPr>
      <w:r w:rsidRPr="00825C8A">
        <w:rPr>
          <w:rFonts w:ascii="Trebuchet MS" w:hAnsi="Trebuchet MS"/>
        </w:rPr>
        <w:t xml:space="preserve">Het </w:t>
      </w:r>
      <w:r w:rsidR="00825C8A">
        <w:rPr>
          <w:rFonts w:ascii="Trebuchet MS" w:hAnsi="Trebuchet MS"/>
        </w:rPr>
        <w:t xml:space="preserve">eventuele </w:t>
      </w:r>
      <w:r w:rsidRPr="00825C8A">
        <w:rPr>
          <w:rFonts w:ascii="Trebuchet MS" w:hAnsi="Trebuchet MS"/>
        </w:rPr>
        <w:t xml:space="preserve">verificatiegesprek heeft tot doel om met zekerheid vast te stellen dat de voorgenomen winnende inschrijver in staat en bereid is om de opdracht conform de aanbestedingsdocumenten en de inschrijving uit te voeren. Tevens wordt in het verificatiegesprek aan de voorgenomen winnende inschrijver gevraagd bepaalde bewijsmiddelen te overleggen. </w:t>
      </w:r>
    </w:p>
    <w:p w:rsidR="0054351F" w:rsidRPr="0054351F" w:rsidRDefault="0054351F" w:rsidP="0054351F">
      <w:pPr>
        <w:spacing w:line="280" w:lineRule="atLeast"/>
        <w:jc w:val="both"/>
        <w:rPr>
          <w:rFonts w:ascii="Trebuchet MS" w:hAnsi="Trebuchet MS"/>
          <w:sz w:val="19"/>
        </w:rPr>
      </w:pPr>
    </w:p>
    <w:tbl>
      <w:tblPr>
        <w:tblStyle w:val="TabelLansingerlandstandaard11"/>
        <w:tblW w:w="0" w:type="auto"/>
        <w:tblLook w:val="04A0" w:firstRow="1" w:lastRow="0" w:firstColumn="1" w:lastColumn="0" w:noHBand="0" w:noVBand="1"/>
      </w:tblPr>
      <w:tblGrid>
        <w:gridCol w:w="9776"/>
      </w:tblGrid>
      <w:tr w:rsidR="0054351F" w:rsidRPr="0054351F" w:rsidTr="00CB46C5">
        <w:tc>
          <w:tcPr>
            <w:tcW w:w="9776" w:type="dxa"/>
          </w:tcPr>
          <w:p w:rsidR="0054351F" w:rsidRPr="0054351F" w:rsidRDefault="0054351F" w:rsidP="0054351F">
            <w:pPr>
              <w:spacing w:line="280" w:lineRule="atLeast"/>
              <w:jc w:val="both"/>
            </w:pPr>
          </w:p>
          <w:p w:rsidR="0054351F" w:rsidRPr="00B853A7" w:rsidRDefault="00B63BA2" w:rsidP="0054351F">
            <w:pPr>
              <w:spacing w:line="280" w:lineRule="atLeast"/>
              <w:jc w:val="both"/>
              <w:rPr>
                <w:sz w:val="20"/>
              </w:rPr>
            </w:pPr>
            <w:r>
              <w:rPr>
                <w:sz w:val="20"/>
              </w:rPr>
              <w:t xml:space="preserve">Zie hoofdstuk </w:t>
            </w:r>
            <w:r w:rsidR="0054351F" w:rsidRPr="00B853A7">
              <w:rPr>
                <w:sz w:val="20"/>
              </w:rPr>
              <w:t xml:space="preserve">Bijlagen en checklist </w:t>
            </w:r>
          </w:p>
          <w:p w:rsidR="0054351F" w:rsidRPr="0054351F" w:rsidRDefault="0054351F" w:rsidP="0054351F">
            <w:pPr>
              <w:spacing w:line="280" w:lineRule="atLeast"/>
              <w:jc w:val="both"/>
            </w:pPr>
          </w:p>
        </w:tc>
      </w:tr>
    </w:tbl>
    <w:p w:rsidR="0054351F" w:rsidRPr="0054351F" w:rsidRDefault="0054351F" w:rsidP="0083385C">
      <w:pPr>
        <w:pStyle w:val="2-Kop2ParagraafCorversBS"/>
      </w:pPr>
      <w:bookmarkStart w:id="48" w:name="_Toc180408868"/>
      <w:r w:rsidRPr="0054351F">
        <w:t>Voorstel Social Return</w:t>
      </w:r>
      <w:bookmarkEnd w:id="48"/>
      <w:r w:rsidRPr="0054351F">
        <w:t xml:space="preserve"> </w:t>
      </w:r>
    </w:p>
    <w:p w:rsidR="0054351F" w:rsidRPr="00825C8A" w:rsidRDefault="0054351F" w:rsidP="0054351F">
      <w:pPr>
        <w:spacing w:line="280" w:lineRule="atLeast"/>
        <w:jc w:val="both"/>
        <w:rPr>
          <w:rFonts w:ascii="Trebuchet MS" w:hAnsi="Trebuchet MS"/>
        </w:rPr>
      </w:pPr>
      <w:r w:rsidRPr="00825C8A">
        <w:rPr>
          <w:rFonts w:ascii="Trebuchet MS" w:hAnsi="Trebuchet MS"/>
        </w:rPr>
        <w:t xml:space="preserve">In de verificatiefase moet de voorgenomen winnende inschrijver een Voorstel Social Return indienen zoals opgenomen in </w:t>
      </w:r>
      <w:r w:rsidR="000833C5" w:rsidRPr="000833C5">
        <w:rPr>
          <w:rFonts w:ascii="Trebuchet MS" w:hAnsi="Trebuchet MS"/>
        </w:rPr>
        <w:t>bijlage 6</w:t>
      </w:r>
      <w:r w:rsidRPr="00825C8A">
        <w:rPr>
          <w:rFonts w:ascii="Trebuchet MS" w:hAnsi="Trebuchet MS"/>
        </w:rPr>
        <w:t>. Dit voorstel zal na definitieve gunning worden besproken met de Social Return adviseur, waarna definitieve afspraken worden vastgelegd in de Overeenkomst Social Return.</w:t>
      </w:r>
    </w:p>
    <w:p w:rsidR="0054351F" w:rsidRPr="0054351F" w:rsidRDefault="0054351F" w:rsidP="0083385C">
      <w:pPr>
        <w:pStyle w:val="2-Kop2ParagraafCorversBS"/>
      </w:pPr>
      <w:bookmarkStart w:id="49" w:name="_Toc180408869"/>
      <w:r w:rsidRPr="0054351F">
        <w:t>Definitieve gunning</w:t>
      </w:r>
      <w:bookmarkEnd w:id="49"/>
      <w:r w:rsidRPr="0054351F">
        <w:t xml:space="preserve"> </w:t>
      </w:r>
    </w:p>
    <w:p w:rsidR="0054351F" w:rsidRDefault="0054351F" w:rsidP="0054351F">
      <w:pPr>
        <w:spacing w:line="280" w:lineRule="atLeast"/>
        <w:jc w:val="both"/>
        <w:rPr>
          <w:rFonts w:ascii="Trebuchet MS" w:hAnsi="Trebuchet MS"/>
        </w:rPr>
      </w:pPr>
      <w:r w:rsidRPr="0054351F">
        <w:rPr>
          <w:rFonts w:ascii="Trebuchet MS" w:hAnsi="Trebuchet MS"/>
        </w:rPr>
        <w:t>De gunning van de opdracht is definitief zodra de gemeente Lansingerland dat schriftelijk meedeelt aan de winnende inschrijver.</w:t>
      </w:r>
    </w:p>
    <w:p w:rsidR="0054351F" w:rsidRPr="0054351F" w:rsidRDefault="0054351F" w:rsidP="0054351F">
      <w:pPr>
        <w:spacing w:line="280" w:lineRule="atLeast"/>
        <w:jc w:val="both"/>
        <w:rPr>
          <w:rFonts w:ascii="Trebuchet MS" w:hAnsi="Trebuchet MS"/>
          <w:sz w:val="19"/>
        </w:rPr>
      </w:pPr>
    </w:p>
    <w:p w:rsidR="0054351F" w:rsidRPr="0054351F" w:rsidRDefault="0054351F" w:rsidP="0054351F">
      <w:pPr>
        <w:spacing w:line="280" w:lineRule="atLeast"/>
        <w:jc w:val="both"/>
        <w:rPr>
          <w:rFonts w:ascii="Trebuchet MS" w:hAnsi="Trebuchet MS"/>
          <w:sz w:val="19"/>
        </w:rPr>
      </w:pPr>
    </w:p>
    <w:p w:rsidR="0054351F" w:rsidRPr="0054351F" w:rsidRDefault="0054351F" w:rsidP="0054351F">
      <w:pPr>
        <w:spacing w:line="280" w:lineRule="atLeast"/>
        <w:jc w:val="both"/>
        <w:rPr>
          <w:rFonts w:ascii="Trebuchet MS" w:hAnsi="Trebuchet MS" w:cs="Arial"/>
          <w:b/>
          <w:bCs/>
          <w:i/>
          <w:kern w:val="32"/>
          <w:sz w:val="28"/>
          <w:szCs w:val="32"/>
        </w:rPr>
      </w:pPr>
      <w:r w:rsidRPr="0054351F">
        <w:rPr>
          <w:rFonts w:ascii="Trebuchet MS" w:hAnsi="Trebuchet MS"/>
          <w:b/>
          <w:sz w:val="19"/>
        </w:rPr>
        <w:br w:type="page"/>
      </w:r>
    </w:p>
    <w:p w:rsidR="0054351F" w:rsidRPr="0054351F" w:rsidRDefault="0054351F" w:rsidP="0083385C">
      <w:pPr>
        <w:pStyle w:val="1-Kop1MemoCorversenBS"/>
      </w:pPr>
      <w:bookmarkStart w:id="50" w:name="_Toc180408870"/>
      <w:r w:rsidRPr="0054351F">
        <w:t>De uitsluitingsgronden en minimumeisen</w:t>
      </w:r>
      <w:bookmarkEnd w:id="50"/>
    </w:p>
    <w:p w:rsidR="0054351F" w:rsidRPr="0054351F" w:rsidRDefault="0054351F" w:rsidP="0083385C">
      <w:pPr>
        <w:pStyle w:val="2-Kop2ParagraafCorversBS"/>
      </w:pPr>
      <w:bookmarkStart w:id="51" w:name="_Toc180408871"/>
      <w:r w:rsidRPr="0054351F">
        <w:t>Uitsluiting</w:t>
      </w:r>
      <w:bookmarkEnd w:id="51"/>
      <w:r w:rsidRPr="0054351F">
        <w:t xml:space="preserve"> </w:t>
      </w:r>
    </w:p>
    <w:p w:rsidR="0054351F" w:rsidRPr="0054351F" w:rsidRDefault="0054351F" w:rsidP="0054351F">
      <w:pPr>
        <w:spacing w:line="280" w:lineRule="atLeast"/>
        <w:jc w:val="both"/>
        <w:rPr>
          <w:rFonts w:ascii="Trebuchet MS" w:hAnsi="Trebuchet MS"/>
        </w:rPr>
      </w:pPr>
      <w:r w:rsidRPr="0054351F">
        <w:rPr>
          <w:rFonts w:ascii="Trebuchet MS" w:hAnsi="Trebuchet MS"/>
        </w:rPr>
        <w:t xml:space="preserve">Gemeente Lansingerland sluit een inschrijver waarop één of meer van de in het bijgevoegde Uniform Europees Aanbestedingsdocument aangevinkte uitsluitingsgronden van toepassing zijn, uit van de aanbestedingsprocedure. </w:t>
      </w:r>
    </w:p>
    <w:p w:rsidR="0054351F" w:rsidRPr="0054351F" w:rsidRDefault="0054351F" w:rsidP="0054351F">
      <w:pPr>
        <w:spacing w:line="280" w:lineRule="atLeast"/>
        <w:jc w:val="both"/>
        <w:rPr>
          <w:rFonts w:ascii="Trebuchet MS" w:hAnsi="Trebuchet MS"/>
        </w:rPr>
      </w:pPr>
    </w:p>
    <w:p w:rsidR="0054351F" w:rsidRPr="0054351F" w:rsidRDefault="0054351F" w:rsidP="0054351F">
      <w:pPr>
        <w:spacing w:line="280" w:lineRule="atLeast"/>
        <w:jc w:val="both"/>
        <w:rPr>
          <w:rFonts w:ascii="Trebuchet MS" w:hAnsi="Trebuchet MS"/>
        </w:rPr>
      </w:pPr>
      <w:r w:rsidRPr="0054351F">
        <w:rPr>
          <w:rFonts w:ascii="Trebuchet MS" w:hAnsi="Trebuchet MS"/>
        </w:rPr>
        <w:t xml:space="preserve">U dient door invulling van het Uniform Europees Aanbestedingsdocument te verklaren dat de betreffende uitsluitingsgronden niet op uw onderneming van toepassing zijn. Een inschrijver die de gevraagde verklaring niet overlegt, wordt uitgesloten. </w:t>
      </w:r>
      <w:r w:rsidR="00EC2A61" w:rsidRPr="00EC2A61">
        <w:rPr>
          <w:rFonts w:ascii="Trebuchet MS" w:hAnsi="Trebuchet MS"/>
        </w:rPr>
        <w:t>Bij inschrijving door een samenwerkingsverband (combinatie</w:t>
      </w:r>
      <w:r w:rsidR="00EC2A61">
        <w:rPr>
          <w:rFonts w:ascii="Trebuchet MS" w:hAnsi="Trebuchet MS"/>
        </w:rPr>
        <w:t xml:space="preserve">) </w:t>
      </w:r>
      <w:r w:rsidRPr="0054351F">
        <w:rPr>
          <w:rFonts w:ascii="Trebuchet MS" w:hAnsi="Trebuchet MS"/>
        </w:rPr>
        <w:t>geldt deze eis voor alle deelnemers aan het samenwerkingsverband; ieder afzonderlijke deelnemer aan het samenwerkingsverband moet daartoe het Uniform Europees Aanbestedingsdocument invullen.</w:t>
      </w:r>
    </w:p>
    <w:p w:rsidR="0054351F" w:rsidRPr="0054351F" w:rsidRDefault="0054351F" w:rsidP="0054351F">
      <w:pPr>
        <w:spacing w:line="280" w:lineRule="atLeast"/>
        <w:jc w:val="both"/>
        <w:rPr>
          <w:rFonts w:ascii="Trebuchet MS" w:hAnsi="Trebuchet MS"/>
        </w:rPr>
      </w:pPr>
    </w:p>
    <w:p w:rsidR="0054351F" w:rsidRPr="00E72489" w:rsidRDefault="0054351F" w:rsidP="0054351F">
      <w:pPr>
        <w:spacing w:line="280" w:lineRule="atLeast"/>
        <w:jc w:val="both"/>
        <w:rPr>
          <w:rFonts w:ascii="Trebuchet MS" w:hAnsi="Trebuchet MS"/>
        </w:rPr>
      </w:pPr>
      <w:r w:rsidRPr="00E72489">
        <w:rPr>
          <w:rFonts w:ascii="Trebuchet MS" w:hAnsi="Trebuchet MS"/>
        </w:rPr>
        <w:t>Indien de opdracht voorlopig aan u wordt gegund, dient u bij verificatie de volgende bewijsstukken te overleggen:</w:t>
      </w:r>
    </w:p>
    <w:p w:rsidR="0054351F" w:rsidRPr="00E72489" w:rsidRDefault="0054351F" w:rsidP="0054351F">
      <w:pPr>
        <w:numPr>
          <w:ilvl w:val="0"/>
          <w:numId w:val="33"/>
        </w:numPr>
        <w:spacing w:line="280" w:lineRule="atLeast"/>
        <w:jc w:val="both"/>
        <w:rPr>
          <w:rFonts w:ascii="Trebuchet MS" w:hAnsi="Trebuchet MS"/>
        </w:rPr>
      </w:pPr>
      <w:r w:rsidRPr="00E72489">
        <w:rPr>
          <w:rFonts w:ascii="Trebuchet MS" w:hAnsi="Trebuchet MS"/>
        </w:rPr>
        <w:t>Gedragsverklaring aanbesteden (niet ouder dan twee jaar en te verkrijgen bij Justis. Wij attenderen u erop dat de aanvraag van deze gedragsverklaring ongeveer acht weken in beslag neemt)</w:t>
      </w:r>
    </w:p>
    <w:p w:rsidR="0054351F" w:rsidRPr="00E72489" w:rsidRDefault="0054351F" w:rsidP="0054351F">
      <w:pPr>
        <w:numPr>
          <w:ilvl w:val="0"/>
          <w:numId w:val="33"/>
        </w:numPr>
        <w:spacing w:line="280" w:lineRule="atLeast"/>
        <w:jc w:val="both"/>
        <w:rPr>
          <w:rFonts w:ascii="Trebuchet MS" w:hAnsi="Trebuchet MS"/>
        </w:rPr>
      </w:pPr>
      <w:r w:rsidRPr="00E72489">
        <w:rPr>
          <w:rFonts w:ascii="Trebuchet MS" w:hAnsi="Trebuchet MS"/>
        </w:rPr>
        <w:t>Verklaring belastingdienst (niet ouder dan zes maanden)</w:t>
      </w:r>
    </w:p>
    <w:p w:rsidR="0054351F" w:rsidRPr="0054351F" w:rsidRDefault="0054351F" w:rsidP="0054351F">
      <w:pPr>
        <w:spacing w:line="280" w:lineRule="atLeast"/>
        <w:jc w:val="both"/>
        <w:rPr>
          <w:rFonts w:ascii="Trebuchet MS" w:hAnsi="Trebuchet MS"/>
        </w:rPr>
      </w:pPr>
    </w:p>
    <w:p w:rsidR="0054351F" w:rsidRPr="0054351F" w:rsidRDefault="0054351F" w:rsidP="0054351F">
      <w:pPr>
        <w:spacing w:line="280" w:lineRule="atLeast"/>
        <w:jc w:val="both"/>
        <w:rPr>
          <w:rFonts w:ascii="Trebuchet MS" w:hAnsi="Trebuchet MS"/>
        </w:rPr>
      </w:pPr>
      <w:r w:rsidRPr="0054351F">
        <w:rPr>
          <w:rFonts w:ascii="Trebuchet MS" w:hAnsi="Trebuchet MS"/>
        </w:rPr>
        <w:t>De gemeente kan ondanks dat het van toepassing zijn van uitsluitingsgronden een inschrijver toch toelaten tot de aanbestedingsprocedure, indien de inschrijver naar het oordeel van de gemeente zijn betrouwbaarheid voldoende kan aantonen aan de hand van door hem genomen maatregelen, om dwingende reden van algemeen belang of indien naar het oordeel van de gemeente uitsluiting niet proportioneel is.</w:t>
      </w:r>
    </w:p>
    <w:p w:rsidR="0054351F" w:rsidRPr="0054351F" w:rsidRDefault="0054351F" w:rsidP="0054351F">
      <w:pPr>
        <w:spacing w:line="280" w:lineRule="atLeast"/>
        <w:jc w:val="both"/>
        <w:rPr>
          <w:rFonts w:ascii="Trebuchet MS" w:hAnsi="Trebuchet MS"/>
        </w:rPr>
      </w:pPr>
    </w:p>
    <w:p w:rsidR="0054351F" w:rsidRPr="0054351F" w:rsidRDefault="0054351F" w:rsidP="0054351F">
      <w:pPr>
        <w:spacing w:line="280" w:lineRule="atLeast"/>
        <w:jc w:val="both"/>
        <w:rPr>
          <w:rFonts w:ascii="Trebuchet MS" w:hAnsi="Trebuchet MS"/>
        </w:rPr>
      </w:pPr>
      <w:r w:rsidRPr="0054351F">
        <w:rPr>
          <w:rFonts w:ascii="Trebuchet MS" w:hAnsi="Trebuchet MS"/>
        </w:rPr>
        <w:t>Indien de gemeente aanwijzingen heeft dat op een ondernemer één of meer uitsluitingsgronden van toepassing zijn, kunnen wij overgaan tot het starten van een Bibob onderzoek en inwinnen van een Bibob-advies op basis van de Wet Bevordering Integriteitsbeoordelingen door het Openbaar Bestuur (Wet Bibob). In dat geval zullen wij op grond van de uitkomsten van het onderzoek en advies beoordelen of er voldoende aanleiding is om de betrokken ondernemer uit te sluiten.</w:t>
      </w:r>
    </w:p>
    <w:p w:rsidR="0054351F" w:rsidRPr="0054351F" w:rsidRDefault="0054351F" w:rsidP="0054351F">
      <w:pPr>
        <w:spacing w:line="280" w:lineRule="atLeast"/>
        <w:jc w:val="both"/>
        <w:rPr>
          <w:rFonts w:ascii="Trebuchet MS" w:hAnsi="Trebuchet MS"/>
        </w:rPr>
      </w:pPr>
    </w:p>
    <w:p w:rsidR="0054351F" w:rsidRPr="0054351F" w:rsidRDefault="0054351F" w:rsidP="0083385C">
      <w:pPr>
        <w:pStyle w:val="2-Kop2ParagraafCorversBS"/>
      </w:pPr>
      <w:bookmarkStart w:id="52" w:name="_Toc180408872"/>
      <w:r w:rsidRPr="0054351F">
        <w:t>Minimumeisen met betrekking tot geschiktheid</w:t>
      </w:r>
      <w:bookmarkEnd w:id="52"/>
    </w:p>
    <w:p w:rsidR="0054351F" w:rsidRPr="0054351F" w:rsidRDefault="0054351F" w:rsidP="0054351F">
      <w:pPr>
        <w:spacing w:line="280" w:lineRule="atLeast"/>
        <w:jc w:val="both"/>
        <w:rPr>
          <w:rFonts w:ascii="Trebuchet MS" w:hAnsi="Trebuchet MS"/>
        </w:rPr>
      </w:pPr>
      <w:r w:rsidRPr="0054351F">
        <w:rPr>
          <w:rFonts w:ascii="Trebuchet MS" w:hAnsi="Trebuchet MS"/>
        </w:rPr>
        <w:t>Met de invulling van het Uniform Europees Aanbestedingsdocument verklaart u tevens dat uw onderneming voldoet aan de door de gemeente Lansingerland gestelde minimumeisen met betrekking tot financiële en economische draagkracht, technische bekwaamheid en beroepsbekwaamheid en overige minimumeisen. Inschrijver kan een beroep op derden doen voor bepaalde kwalificaties. Deze moeten wel bij de inschrijving worden aangegeven.</w:t>
      </w:r>
    </w:p>
    <w:p w:rsidR="0054351F" w:rsidRDefault="0054351F" w:rsidP="0054351F">
      <w:pPr>
        <w:spacing w:line="280" w:lineRule="atLeast"/>
        <w:jc w:val="both"/>
        <w:rPr>
          <w:rFonts w:ascii="Trebuchet MS" w:hAnsi="Trebuchet MS"/>
        </w:rPr>
      </w:pPr>
    </w:p>
    <w:p w:rsidR="00E72489" w:rsidRDefault="00E72489" w:rsidP="0054351F">
      <w:pPr>
        <w:spacing w:line="280" w:lineRule="atLeast"/>
        <w:jc w:val="both"/>
        <w:rPr>
          <w:rFonts w:ascii="Trebuchet MS" w:hAnsi="Trebuchet MS"/>
        </w:rPr>
      </w:pPr>
    </w:p>
    <w:p w:rsidR="00E72489" w:rsidRDefault="00E72489" w:rsidP="0054351F">
      <w:pPr>
        <w:spacing w:line="280" w:lineRule="atLeast"/>
        <w:jc w:val="both"/>
        <w:rPr>
          <w:rFonts w:ascii="Trebuchet MS" w:hAnsi="Trebuchet MS"/>
        </w:rPr>
      </w:pPr>
    </w:p>
    <w:p w:rsidR="00E72489" w:rsidRDefault="00E72489" w:rsidP="0054351F">
      <w:pPr>
        <w:spacing w:line="280" w:lineRule="atLeast"/>
        <w:jc w:val="both"/>
        <w:rPr>
          <w:rFonts w:ascii="Trebuchet MS" w:hAnsi="Trebuchet MS"/>
        </w:rPr>
      </w:pPr>
    </w:p>
    <w:p w:rsidR="00E72489" w:rsidRPr="0054351F" w:rsidRDefault="00E72489" w:rsidP="0054351F">
      <w:pPr>
        <w:spacing w:line="280" w:lineRule="atLeast"/>
        <w:jc w:val="both"/>
        <w:rPr>
          <w:rFonts w:ascii="Trebuchet MS" w:hAnsi="Trebuchet MS"/>
        </w:rPr>
      </w:pPr>
    </w:p>
    <w:p w:rsidR="0054351F" w:rsidRPr="0054351F" w:rsidRDefault="0054351F" w:rsidP="0083385C">
      <w:pPr>
        <w:pStyle w:val="2-Kop2ParagraafCorversBS"/>
      </w:pPr>
      <w:bookmarkStart w:id="53" w:name="_Toc180408873"/>
      <w:r w:rsidRPr="0054351F">
        <w:t>Financiële en economische draagkracht</w:t>
      </w:r>
      <w:bookmarkEnd w:id="53"/>
    </w:p>
    <w:p w:rsidR="0054351F" w:rsidRPr="00E72489" w:rsidRDefault="0054351F" w:rsidP="00CB46C5">
      <w:pPr>
        <w:spacing w:line="280" w:lineRule="atLeast"/>
        <w:jc w:val="both"/>
        <w:rPr>
          <w:rFonts w:ascii="Trebuchet MS" w:hAnsi="Trebuchet MS"/>
        </w:rPr>
      </w:pPr>
      <w:r w:rsidRPr="00E72489">
        <w:rPr>
          <w:rFonts w:ascii="Trebuchet MS" w:hAnsi="Trebuchet MS"/>
        </w:rPr>
        <w:t xml:space="preserve">Inschrijver verklaart, door invullen van het Uniform Europees Aanbestedingsdocument, dat hij beschikt over een adequate verzekering of voorziening voor bedrijfsaansprakelijkheid. Indien de opdracht voorlopig aan u wordt gegund, dient u bij verificatie een kopie van de verzekeringspolissen als bewijsstuk te overleggen. </w:t>
      </w:r>
    </w:p>
    <w:p w:rsidR="0054351F" w:rsidRPr="0054351F" w:rsidRDefault="0054351F" w:rsidP="0083385C">
      <w:pPr>
        <w:pStyle w:val="2-Kop2ParagraafCorversBS"/>
      </w:pPr>
      <w:bookmarkStart w:id="54" w:name="_Toc180408874"/>
      <w:r w:rsidRPr="0054351F">
        <w:t>Technische bekwaamheid en beroepsbekwaamheid</w:t>
      </w:r>
      <w:bookmarkEnd w:id="54"/>
    </w:p>
    <w:p w:rsidR="0054351F" w:rsidRPr="0054351F" w:rsidRDefault="0054351F" w:rsidP="0054351F">
      <w:pPr>
        <w:spacing w:line="280" w:lineRule="atLeast"/>
        <w:rPr>
          <w:rFonts w:ascii="Trebuchet MS" w:hAnsi="Trebuchet MS"/>
        </w:rPr>
      </w:pPr>
    </w:p>
    <w:tbl>
      <w:tblPr>
        <w:tblStyle w:val="TabelLansingerlandstandaard11"/>
        <w:tblW w:w="0" w:type="auto"/>
        <w:tblLook w:val="04A0" w:firstRow="1" w:lastRow="0" w:firstColumn="1" w:lastColumn="0" w:noHBand="0" w:noVBand="1"/>
      </w:tblPr>
      <w:tblGrid>
        <w:gridCol w:w="421"/>
        <w:gridCol w:w="9355"/>
      </w:tblGrid>
      <w:tr w:rsidR="0054351F" w:rsidRPr="0054351F" w:rsidTr="00CB46C5">
        <w:tc>
          <w:tcPr>
            <w:tcW w:w="9776" w:type="dxa"/>
            <w:gridSpan w:val="2"/>
            <w:shd w:val="clear" w:color="auto" w:fill="D9D9D9" w:themeFill="background1" w:themeFillShade="D9"/>
          </w:tcPr>
          <w:p w:rsidR="0054351F" w:rsidRPr="00B853A7" w:rsidRDefault="0054351F" w:rsidP="0054351F">
            <w:pPr>
              <w:spacing w:line="280" w:lineRule="atLeast"/>
              <w:rPr>
                <w:sz w:val="20"/>
              </w:rPr>
            </w:pPr>
            <w:r w:rsidRPr="00B853A7">
              <w:rPr>
                <w:b/>
                <w:sz w:val="20"/>
              </w:rPr>
              <w:t>Inschrijver dient te beschikken over de volgende kerncompetenties:</w:t>
            </w:r>
          </w:p>
        </w:tc>
      </w:tr>
      <w:tr w:rsidR="0054351F" w:rsidRPr="0054351F" w:rsidTr="00133F28">
        <w:tc>
          <w:tcPr>
            <w:tcW w:w="421" w:type="dxa"/>
          </w:tcPr>
          <w:p w:rsidR="0054351F" w:rsidRPr="00B853A7" w:rsidRDefault="0054351F" w:rsidP="0054351F">
            <w:pPr>
              <w:spacing w:line="280" w:lineRule="atLeast"/>
              <w:rPr>
                <w:color w:val="00B0F0"/>
                <w:sz w:val="20"/>
              </w:rPr>
            </w:pPr>
            <w:r w:rsidRPr="00B853A7">
              <w:rPr>
                <w:color w:val="00B0F0"/>
                <w:sz w:val="20"/>
              </w:rPr>
              <w:t>1.</w:t>
            </w:r>
          </w:p>
        </w:tc>
        <w:tc>
          <w:tcPr>
            <w:tcW w:w="9355" w:type="dxa"/>
          </w:tcPr>
          <w:p w:rsidR="0054351F" w:rsidRPr="0054351F" w:rsidRDefault="00133F28" w:rsidP="00133F28">
            <w:pPr>
              <w:spacing w:line="280" w:lineRule="atLeast"/>
              <w:rPr>
                <w:color w:val="00B0F0"/>
              </w:rPr>
            </w:pPr>
            <w:r w:rsidRPr="00750F8A">
              <w:rPr>
                <w:rFonts w:asciiTheme="minorHAnsi" w:hAnsiTheme="minorHAnsi"/>
                <w:sz w:val="20"/>
              </w:rPr>
              <w:t xml:space="preserve">Kennis van en ervaring met het uitvoeren van een opdracht bestaande uit </w:t>
            </w:r>
            <w:r>
              <w:rPr>
                <w:rFonts w:asciiTheme="minorHAnsi" w:hAnsiTheme="minorHAnsi"/>
                <w:sz w:val="20"/>
              </w:rPr>
              <w:t>een volledige reconstructie van woonstraten</w:t>
            </w:r>
            <w:r w:rsidRPr="00750F8A">
              <w:rPr>
                <w:rFonts w:asciiTheme="minorHAnsi" w:hAnsiTheme="minorHAnsi"/>
                <w:sz w:val="20"/>
              </w:rPr>
              <w:t xml:space="preserve"> </w:t>
            </w:r>
            <w:r>
              <w:rPr>
                <w:rFonts w:asciiTheme="minorHAnsi" w:hAnsiTheme="minorHAnsi"/>
                <w:sz w:val="20"/>
              </w:rPr>
              <w:t xml:space="preserve">(rioolaansluitingen, OVL, groen en verhardingen) </w:t>
            </w:r>
            <w:r w:rsidRPr="00750F8A">
              <w:rPr>
                <w:rFonts w:asciiTheme="minorHAnsi" w:hAnsiTheme="minorHAnsi"/>
                <w:sz w:val="20"/>
              </w:rPr>
              <w:t xml:space="preserve">met een minimale aanneemsom of gefactureerd bedrag van ten minste € </w:t>
            </w:r>
            <w:r>
              <w:rPr>
                <w:rFonts w:asciiTheme="minorHAnsi" w:hAnsiTheme="minorHAnsi"/>
                <w:sz w:val="20"/>
              </w:rPr>
              <w:t>1.500.000,= (excl. BTW)</w:t>
            </w:r>
            <w:r w:rsidRPr="00750F8A">
              <w:rPr>
                <w:rFonts w:asciiTheme="minorHAnsi" w:hAnsiTheme="minorHAnsi"/>
                <w:sz w:val="20"/>
              </w:rPr>
              <w:t>.</w:t>
            </w:r>
          </w:p>
        </w:tc>
      </w:tr>
    </w:tbl>
    <w:p w:rsidR="0054351F" w:rsidRPr="0054351F" w:rsidRDefault="0054351F" w:rsidP="0054351F">
      <w:pPr>
        <w:spacing w:line="280" w:lineRule="atLeast"/>
        <w:rPr>
          <w:rFonts w:ascii="Trebuchet MS" w:hAnsi="Trebuchet MS"/>
        </w:rPr>
      </w:pPr>
    </w:p>
    <w:p w:rsidR="0054351F" w:rsidRPr="0054351F" w:rsidRDefault="0054351F" w:rsidP="00CB46C5">
      <w:pPr>
        <w:spacing w:line="280" w:lineRule="atLeast"/>
        <w:jc w:val="both"/>
        <w:rPr>
          <w:rFonts w:ascii="Trebuchet MS" w:hAnsi="Trebuchet MS"/>
        </w:rPr>
      </w:pPr>
      <w:r w:rsidRPr="0054351F">
        <w:rPr>
          <w:rFonts w:ascii="Trebuchet MS" w:hAnsi="Trebuchet MS"/>
        </w:rPr>
        <w:t xml:space="preserve">Inschrijver toont aan dat hij over deze kerncompetenties beschikt door middel van één of meer opdrachten die uitgevoerd zijn in de </w:t>
      </w:r>
      <w:r w:rsidRPr="000833C5">
        <w:rPr>
          <w:rFonts w:ascii="Trebuchet MS" w:hAnsi="Trebuchet MS"/>
        </w:rPr>
        <w:t>afgelopen vijf jaar</w:t>
      </w:r>
      <w:r w:rsidRPr="00EB05A1">
        <w:rPr>
          <w:rFonts w:ascii="Trebuchet MS" w:hAnsi="Trebuchet MS"/>
          <w:i/>
        </w:rPr>
        <w:t>,</w:t>
      </w:r>
      <w:r w:rsidRPr="0054351F">
        <w:rPr>
          <w:rFonts w:ascii="Trebuchet MS" w:hAnsi="Trebuchet MS"/>
        </w:rPr>
        <w:t xml:space="preserve"> gerekend vanaf de datum van inschrijving. De kerncompetentie(s) mogen zowel zijn uitgevoerd binnen één en dezelfde opdracht als in verschillende opdrachten. Een referentie mag dan ook meerdere malen worden opgevoerd, ter voldoening aan meerdere kerncompetenties.</w:t>
      </w:r>
    </w:p>
    <w:p w:rsidR="0054351F" w:rsidRPr="0054351F" w:rsidRDefault="0054351F" w:rsidP="00CB46C5">
      <w:pPr>
        <w:spacing w:line="280" w:lineRule="atLeast"/>
        <w:jc w:val="both"/>
        <w:rPr>
          <w:rFonts w:ascii="Trebuchet MS" w:hAnsi="Trebuchet MS"/>
        </w:rPr>
      </w:pPr>
    </w:p>
    <w:p w:rsidR="0054351F" w:rsidRPr="0054351F" w:rsidRDefault="0054351F" w:rsidP="00CB46C5">
      <w:pPr>
        <w:spacing w:line="280" w:lineRule="atLeast"/>
        <w:jc w:val="both"/>
        <w:rPr>
          <w:rFonts w:ascii="Trebuchet MS" w:hAnsi="Trebuchet MS"/>
        </w:rPr>
      </w:pPr>
      <w:r w:rsidRPr="0054351F">
        <w:rPr>
          <w:rFonts w:ascii="Trebuchet MS" w:hAnsi="Trebuchet MS"/>
        </w:rPr>
        <w:t xml:space="preserve">Inschrijver dient het ingevulde en ondertekende formulier Kerncompetentie(s) (bijlage </w:t>
      </w:r>
      <w:r w:rsidR="00A54CB4">
        <w:rPr>
          <w:rFonts w:ascii="Trebuchet MS" w:hAnsi="Trebuchet MS"/>
        </w:rPr>
        <w:t>5</w:t>
      </w:r>
      <w:r w:rsidRPr="0054351F">
        <w:rPr>
          <w:rFonts w:ascii="Trebuchet MS" w:hAnsi="Trebuchet MS"/>
        </w:rPr>
        <w:t>) in de inschrijving bij te voegen. De gemeente behoudt zich uitdrukkelijk het recht voor om, ter verificatie, contact op te nemen met de op het formulier Kerncompetentie(s) genoemde contactpersoon/instantie van de ingediende referent.</w:t>
      </w:r>
    </w:p>
    <w:p w:rsidR="0054351F" w:rsidRPr="0054351F" w:rsidRDefault="0054351F" w:rsidP="00CB46C5">
      <w:pPr>
        <w:spacing w:line="280" w:lineRule="atLeast"/>
        <w:jc w:val="both"/>
        <w:rPr>
          <w:rFonts w:ascii="Trebuchet MS" w:hAnsi="Trebuchet MS"/>
        </w:rPr>
      </w:pPr>
    </w:p>
    <w:p w:rsidR="0054351F" w:rsidRPr="0054351F" w:rsidRDefault="0054351F" w:rsidP="00CB46C5">
      <w:pPr>
        <w:spacing w:line="280" w:lineRule="atLeast"/>
        <w:jc w:val="both"/>
        <w:rPr>
          <w:rFonts w:ascii="Trebuchet MS" w:hAnsi="Trebuchet MS"/>
        </w:rPr>
      </w:pPr>
      <w:r w:rsidRPr="0054351F">
        <w:rPr>
          <w:rFonts w:ascii="Trebuchet MS" w:hAnsi="Trebuchet MS"/>
        </w:rPr>
        <w:t>In geval een referentieopdracht in combinatie en/of in hoofd-/onderaanneming met een derde is uitgevoerd, kan de inschrijver deze slechts opvoeren als zijn eigen referentie voor zover het werkzaamheden betreft die hij in de referentieopdracht zelf heeft uitgevoerd (behoudens de mogelijkheid om een beroep te doen op de technische bekwaamheid van een derde als bedoeld in art. 2.94 Aanbestedingswet). De inschrijver dient in dat geval gegevens over te leggen die betrekking hebben op zijn eigen aandeel in de uitvoering van de referentieopdrachten.</w:t>
      </w:r>
    </w:p>
    <w:p w:rsidR="0054351F" w:rsidRPr="0054351F" w:rsidRDefault="0054351F" w:rsidP="00CB46C5">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9776"/>
      </w:tblGrid>
      <w:tr w:rsidR="0054351F" w:rsidRPr="0054351F" w:rsidTr="00CB46C5">
        <w:tc>
          <w:tcPr>
            <w:tcW w:w="9776" w:type="dxa"/>
          </w:tcPr>
          <w:p w:rsidR="0054351F" w:rsidRPr="00B853A7" w:rsidRDefault="0054351F" w:rsidP="00CB46C5">
            <w:pPr>
              <w:spacing w:line="280" w:lineRule="atLeast"/>
              <w:jc w:val="both"/>
              <w:rPr>
                <w:sz w:val="20"/>
              </w:rPr>
            </w:pPr>
            <w:r w:rsidRPr="00B853A7">
              <w:rPr>
                <w:sz w:val="20"/>
              </w:rPr>
              <w:t>NB. De in het formulier Kerncompetentie ingevulde informatie van de referentieopdracht dient volledig en eenduidig te zijn zodat de gemeente kan vaststellen dat wordt voldaan aan de minimale eisen betreffende de ervaring/referentie. Het is belangrijk om niet te vergeten de juiste kerncompetentie(s) aan te kruisen in deel 1. In de omschrijving van deel 3 dient een korte toelichting gegeven te worden die inzicht geeft in de gevraagde kerncompetentie en minimale aantal/waarde, dat ook daadwerkelijk betrekking heeft op het gevraagde. Alleen de vermelding van een bestekstitel, of algemene term zoals “divers onderhoud” en zonder uitgevoerd aantal/waarde t.a.v. hetgeen minimaal gevraagd is, is voor de gemeente niet te beoordelen. Het is niet nodig om werkzaamheden vanuit de referentieopdracht die niet zijn gerelateerd aan de kerncompetentie te vermelden, dat is onnodige informatie.</w:t>
            </w:r>
          </w:p>
          <w:p w:rsidR="0054351F" w:rsidRPr="0054351F" w:rsidRDefault="0054351F" w:rsidP="00CB46C5">
            <w:pPr>
              <w:spacing w:line="280" w:lineRule="atLeast"/>
              <w:jc w:val="both"/>
            </w:pPr>
          </w:p>
        </w:tc>
      </w:tr>
    </w:tbl>
    <w:p w:rsidR="00E24EAF" w:rsidRDefault="00E24EAF" w:rsidP="00E24EAF">
      <w:pPr>
        <w:pStyle w:val="2-Kop2ParagraafCorversBS"/>
        <w:numPr>
          <w:ilvl w:val="0"/>
          <w:numId w:val="0"/>
        </w:numPr>
      </w:pPr>
    </w:p>
    <w:p w:rsidR="00E254DF" w:rsidRDefault="00E254DF" w:rsidP="00E24EAF">
      <w:pPr>
        <w:pStyle w:val="2-Kop2ParagraafCorversBS"/>
        <w:numPr>
          <w:ilvl w:val="0"/>
          <w:numId w:val="0"/>
        </w:numPr>
      </w:pPr>
    </w:p>
    <w:p w:rsidR="0054351F" w:rsidRPr="00E24EAF" w:rsidRDefault="0054351F" w:rsidP="00E24EAF">
      <w:pPr>
        <w:pStyle w:val="2-Kop2ParagraafCorversBS"/>
      </w:pPr>
      <w:bookmarkStart w:id="55" w:name="_Toc180408875"/>
      <w:r w:rsidRPr="0054351F">
        <w:t>Beroepsbevoegdheid</w:t>
      </w:r>
      <w:bookmarkEnd w:id="55"/>
    </w:p>
    <w:p w:rsidR="0054351F" w:rsidRPr="0054351F" w:rsidRDefault="0054351F" w:rsidP="00CB46C5">
      <w:pPr>
        <w:spacing w:line="280" w:lineRule="atLeast"/>
        <w:jc w:val="both"/>
        <w:rPr>
          <w:rFonts w:ascii="Trebuchet MS" w:hAnsi="Trebuchet MS"/>
        </w:rPr>
      </w:pPr>
      <w:r w:rsidRPr="0054351F">
        <w:rPr>
          <w:rFonts w:ascii="Trebuchet MS" w:hAnsi="Trebuchet MS"/>
        </w:rPr>
        <w:t>Inschrijver verklaart door invullen van het Uniform Europees Aanbestedingsdocument dat hij is ingeschreven in het handelsregister volgens de eisen van de wetgeving van het land waar hij is gevestigd. Indien de opdracht voorlopig aan u wordt gegund, dient u bij verificatie een bewijsstuk te overleggen.</w:t>
      </w:r>
    </w:p>
    <w:p w:rsidR="0054351F" w:rsidRPr="0054351F" w:rsidRDefault="0054351F" w:rsidP="0083385C">
      <w:pPr>
        <w:pStyle w:val="2-Kop2ParagraafCorversBS"/>
      </w:pPr>
      <w:bookmarkStart w:id="56" w:name="_Toc180408876"/>
      <w:r w:rsidRPr="0054351F">
        <w:t>Kwaliteit en milieu</w:t>
      </w:r>
      <w:bookmarkEnd w:id="56"/>
    </w:p>
    <w:p w:rsidR="0054351F" w:rsidRPr="006A1497" w:rsidRDefault="0054351F" w:rsidP="00CB46C5">
      <w:pPr>
        <w:spacing w:line="280" w:lineRule="atLeast"/>
        <w:jc w:val="both"/>
        <w:rPr>
          <w:rFonts w:ascii="Trebuchet MS" w:hAnsi="Trebuchet MS"/>
        </w:rPr>
      </w:pPr>
      <w:r w:rsidRPr="006A1497">
        <w:rPr>
          <w:rFonts w:ascii="Trebuchet MS" w:hAnsi="Trebuchet MS"/>
        </w:rPr>
        <w:t>Inschrijver dient te werken volgens een gecertificeerd kwaliteitsmanagementsysteem conform ISO 9001 of gelijkwaardig of te werken volgens een intern (schriftelijk) kwaliteitsmanagementsysteem. Inschrijver dient de gelijkwaardigheid van een intern (schriftelijk) kwaliteitssysteem aan ISO 9001 op verzoek te onderbouwen.</w:t>
      </w:r>
    </w:p>
    <w:p w:rsidR="0054351F" w:rsidRPr="006A1497" w:rsidRDefault="0054351F" w:rsidP="00CB46C5">
      <w:pPr>
        <w:spacing w:line="280" w:lineRule="atLeast"/>
        <w:jc w:val="both"/>
        <w:rPr>
          <w:rFonts w:ascii="Trebuchet MS" w:hAnsi="Trebuchet MS"/>
        </w:rPr>
      </w:pPr>
    </w:p>
    <w:p w:rsidR="0054351F" w:rsidRPr="006A1497" w:rsidRDefault="0054351F" w:rsidP="00CB46C5">
      <w:pPr>
        <w:spacing w:line="280" w:lineRule="atLeast"/>
        <w:jc w:val="both"/>
        <w:rPr>
          <w:rFonts w:ascii="Trebuchet MS" w:hAnsi="Trebuchet MS"/>
        </w:rPr>
      </w:pPr>
      <w:r w:rsidRPr="006A1497">
        <w:rPr>
          <w:rFonts w:ascii="Trebuchet MS" w:hAnsi="Trebuchet MS"/>
        </w:rPr>
        <w:t>Inschrijver dient te beschikken over een VCA** certificaat (of gelijkwaardig).</w:t>
      </w:r>
    </w:p>
    <w:p w:rsidR="0054351F" w:rsidRPr="006A1497" w:rsidRDefault="0054351F" w:rsidP="00CB46C5">
      <w:pPr>
        <w:spacing w:line="280" w:lineRule="atLeast"/>
        <w:jc w:val="both"/>
        <w:rPr>
          <w:rFonts w:ascii="Trebuchet MS" w:hAnsi="Trebuchet MS"/>
        </w:rPr>
      </w:pPr>
    </w:p>
    <w:p w:rsidR="0054351F" w:rsidRPr="006A1497" w:rsidRDefault="0054351F" w:rsidP="00CB46C5">
      <w:pPr>
        <w:spacing w:line="280" w:lineRule="atLeast"/>
        <w:jc w:val="both"/>
        <w:rPr>
          <w:rFonts w:ascii="Trebuchet MS" w:hAnsi="Trebuchet MS"/>
        </w:rPr>
      </w:pPr>
      <w:r w:rsidRPr="006A1497">
        <w:rPr>
          <w:rFonts w:ascii="Trebuchet MS" w:hAnsi="Trebuchet MS"/>
        </w:rPr>
        <w:t>Indien de opdracht voorlopig aan u wordt gegund, dient u bij verificatie een kopie van het ISO 9001 certif</w:t>
      </w:r>
      <w:r w:rsidR="00E24EAF">
        <w:rPr>
          <w:rFonts w:ascii="Trebuchet MS" w:hAnsi="Trebuchet MS"/>
        </w:rPr>
        <w:t>icaat</w:t>
      </w:r>
      <w:r w:rsidRPr="006A1497">
        <w:rPr>
          <w:rFonts w:ascii="Trebuchet MS" w:hAnsi="Trebuchet MS"/>
        </w:rPr>
        <w:t xml:space="preserve"> en het VCA** certificaat (of de onderbouwing van de gelijkwaardigheid aan deze certificaten) te overleggen.</w:t>
      </w:r>
    </w:p>
    <w:p w:rsidR="0054351F" w:rsidRPr="0054351F" w:rsidRDefault="0054351F" w:rsidP="00CB46C5">
      <w:pPr>
        <w:spacing w:line="280" w:lineRule="atLeast"/>
        <w:jc w:val="both"/>
        <w:rPr>
          <w:rFonts w:ascii="Trebuchet MS" w:hAnsi="Trebuchet MS"/>
          <w:color w:val="FF0000"/>
        </w:rPr>
      </w:pPr>
    </w:p>
    <w:p w:rsidR="0054351F" w:rsidRPr="0054351F" w:rsidRDefault="0054351F" w:rsidP="0054351F">
      <w:pPr>
        <w:spacing w:line="280" w:lineRule="atLeast"/>
        <w:rPr>
          <w:rFonts w:ascii="Trebuchet MS" w:hAnsi="Trebuchet MS"/>
          <w:color w:val="00B0F0"/>
        </w:rPr>
      </w:pPr>
      <w:r w:rsidRPr="0054351F">
        <w:rPr>
          <w:rFonts w:ascii="Trebuchet MS" w:hAnsi="Trebuchet MS"/>
          <w:color w:val="00B0F0"/>
        </w:rPr>
        <w:br w:type="page"/>
      </w:r>
    </w:p>
    <w:p w:rsidR="0054351F" w:rsidRPr="0054351F" w:rsidRDefault="0054351F" w:rsidP="0083385C">
      <w:pPr>
        <w:pStyle w:val="1-Kop1MemoCorversenBS"/>
      </w:pPr>
      <w:bookmarkStart w:id="57" w:name="_Toc75355955"/>
      <w:bookmarkStart w:id="58" w:name="_Toc180408877"/>
      <w:r w:rsidRPr="0054351F">
        <w:t xml:space="preserve">De gunning </w:t>
      </w:r>
      <w:r w:rsidRPr="0054351F">
        <w:rPr>
          <w:color w:val="000000"/>
        </w:rPr>
        <w:t>en gunningscriteria</w:t>
      </w:r>
      <w:bookmarkEnd w:id="57"/>
      <w:bookmarkEnd w:id="58"/>
    </w:p>
    <w:p w:rsidR="0054351F" w:rsidRPr="0054351F" w:rsidRDefault="0054351F" w:rsidP="0083385C">
      <w:pPr>
        <w:pStyle w:val="2-Kop2ParagraafCorversBS"/>
      </w:pPr>
      <w:bookmarkStart w:id="59" w:name="_Toc75355956"/>
      <w:bookmarkStart w:id="60" w:name="_Toc180408878"/>
      <w:r w:rsidRPr="0054351F">
        <w:t>Algemeen</w:t>
      </w:r>
      <w:bookmarkEnd w:id="59"/>
      <w:bookmarkEnd w:id="60"/>
      <w:r w:rsidRPr="0054351F">
        <w:t xml:space="preserve"> </w:t>
      </w:r>
    </w:p>
    <w:p w:rsidR="0054351F" w:rsidRPr="0054351F" w:rsidRDefault="0054351F" w:rsidP="0054351F">
      <w:pPr>
        <w:spacing w:line="280" w:lineRule="atLeast"/>
        <w:jc w:val="both"/>
        <w:rPr>
          <w:rFonts w:ascii="Trebuchet MS" w:hAnsi="Trebuchet MS"/>
        </w:rPr>
      </w:pPr>
      <w:r w:rsidRPr="0054351F">
        <w:rPr>
          <w:rFonts w:ascii="Trebuchet MS" w:hAnsi="Trebuchet MS"/>
        </w:rPr>
        <w:t xml:space="preserve">Voor de geldige inschrijvingen geldt onderstaande gunningsprocedure. </w:t>
      </w:r>
    </w:p>
    <w:p w:rsidR="0054351F" w:rsidRPr="0054351F" w:rsidRDefault="0054351F" w:rsidP="0083385C">
      <w:pPr>
        <w:pStyle w:val="2-Kop2ParagraafCorversBS"/>
      </w:pPr>
      <w:bookmarkStart w:id="61" w:name="_Toc75355957"/>
      <w:bookmarkStart w:id="62" w:name="_Toc180408879"/>
      <w:r w:rsidRPr="0054351F">
        <w:t>Gunningscriterium laagste prijs</w:t>
      </w:r>
      <w:bookmarkEnd w:id="61"/>
      <w:bookmarkEnd w:id="62"/>
    </w:p>
    <w:p w:rsidR="0054351F" w:rsidRPr="0054351F" w:rsidRDefault="0054351F" w:rsidP="0054351F">
      <w:pPr>
        <w:spacing w:line="280" w:lineRule="atLeast"/>
        <w:jc w:val="both"/>
        <w:rPr>
          <w:rFonts w:ascii="Trebuchet MS" w:hAnsi="Trebuchet MS"/>
        </w:rPr>
      </w:pPr>
      <w:r w:rsidRPr="0054351F">
        <w:rPr>
          <w:rFonts w:ascii="Trebuchet MS" w:hAnsi="Trebuchet MS"/>
        </w:rPr>
        <w:t xml:space="preserve">Gemeente Lansingerland gunt de opdracht aan de inschrijver die op basis van </w:t>
      </w:r>
      <w:r w:rsidRPr="00E55F1C">
        <w:rPr>
          <w:rFonts w:ascii="Trebuchet MS" w:hAnsi="Trebuchet MS"/>
        </w:rPr>
        <w:t xml:space="preserve">de laagste prijs de economisch </w:t>
      </w:r>
      <w:r w:rsidRPr="0054351F">
        <w:rPr>
          <w:rFonts w:ascii="Trebuchet MS" w:hAnsi="Trebuchet MS"/>
        </w:rPr>
        <w:t>meest voordelige inschrijving heeft gedaan.</w:t>
      </w:r>
    </w:p>
    <w:p w:rsidR="00BB40C5" w:rsidRDefault="00BB40C5" w:rsidP="0054351F">
      <w:pPr>
        <w:spacing w:line="280" w:lineRule="atLeast"/>
        <w:jc w:val="both"/>
        <w:rPr>
          <w:rFonts w:ascii="Trebuchet MS" w:hAnsi="Trebuchet MS"/>
        </w:rPr>
      </w:pPr>
    </w:p>
    <w:p w:rsidR="00BB40C5" w:rsidRPr="009831A6" w:rsidRDefault="00BB40C5" w:rsidP="00BB40C5">
      <w:r w:rsidRPr="009831A6">
        <w:t xml:space="preserve">De gemeente heeft gekozen voor het gunningscriterium laagste prijs omdat zij van mening is dat met betrekking tot de projectorganisatie, duurzaamheid, omgevingsmanagement, planning en communicatie er weinig invloed zal zijn op de kwaliteit van de aanbieding en dat inschrijvers zich op deze criteria niet 'meer' onderscheiden om zo 'meer' toegevoegde waarde te hebben voor de opdrachtgever. </w:t>
      </w:r>
    </w:p>
    <w:p w:rsidR="00BB40C5" w:rsidRPr="009831A6" w:rsidRDefault="00BB40C5" w:rsidP="00BB40C5"/>
    <w:p w:rsidR="00BB40C5" w:rsidRPr="00BB40C5" w:rsidRDefault="00BB40C5" w:rsidP="00BB40C5">
      <w:r w:rsidRPr="009831A6">
        <w:t>De opdracht is in sterke mate gestandaardiseerd voor de betreffende markt. Er zijn geen kwaliteitsverschillen te verwachten tussen de aanbieders, mede omdat de inhoud en de kwaliteit in het bestek goed vastgelegd is.</w:t>
      </w:r>
    </w:p>
    <w:p w:rsidR="0054351F" w:rsidRPr="0054351F" w:rsidRDefault="0054351F" w:rsidP="0054351F">
      <w:pPr>
        <w:spacing w:line="280" w:lineRule="atLeast"/>
        <w:jc w:val="both"/>
        <w:rPr>
          <w:rFonts w:ascii="Trebuchet MS" w:hAnsi="Trebuchet MS" w:cs="Arial"/>
          <w:b/>
          <w:bCs/>
          <w:i/>
          <w:kern w:val="32"/>
          <w:sz w:val="28"/>
          <w:szCs w:val="32"/>
        </w:rPr>
      </w:pPr>
      <w:r w:rsidRPr="0054351F">
        <w:rPr>
          <w:rFonts w:ascii="Trebuchet MS" w:hAnsi="Trebuchet MS"/>
          <w:b/>
          <w:sz w:val="19"/>
        </w:rPr>
        <w:br w:type="page"/>
      </w:r>
    </w:p>
    <w:p w:rsidR="0054351F" w:rsidRPr="0054351F" w:rsidRDefault="0054351F" w:rsidP="00910E2E">
      <w:pPr>
        <w:pStyle w:val="1-Kop1MemoCorversenBS"/>
      </w:pPr>
      <w:bookmarkStart w:id="63" w:name="_Toc180408880"/>
      <w:r w:rsidRPr="0054351F">
        <w:t>Overige bepalingen</w:t>
      </w:r>
      <w:bookmarkEnd w:id="63"/>
    </w:p>
    <w:p w:rsidR="0054351F" w:rsidRPr="0054351F" w:rsidRDefault="0054351F" w:rsidP="00910E2E">
      <w:pPr>
        <w:pStyle w:val="2-Kop2ParagraafCorversBS"/>
      </w:pPr>
      <w:bookmarkStart w:id="64" w:name="_Toc180408881"/>
      <w:r w:rsidRPr="0054351F">
        <w:t>Auteursrecht</w:t>
      </w:r>
      <w:bookmarkEnd w:id="64"/>
    </w:p>
    <w:p w:rsidR="0054351F" w:rsidRPr="0054351F" w:rsidRDefault="0054351F" w:rsidP="0054351F">
      <w:pPr>
        <w:spacing w:line="280" w:lineRule="atLeast"/>
        <w:jc w:val="both"/>
        <w:rPr>
          <w:rFonts w:ascii="Trebuchet MS" w:hAnsi="Trebuchet MS"/>
        </w:rPr>
      </w:pPr>
      <w:r w:rsidRPr="0054351F">
        <w:rPr>
          <w:rFonts w:ascii="Trebuchet MS" w:hAnsi="Trebuchet MS"/>
        </w:rPr>
        <w:t>De gemeente Lansingerland heeft het auteursrecht op dit document. Inschrijver mag uitsluitend voor eigen gebruik ten behoeve van het opstellen van een inschrijving een beperkt aantal kopieën maken. Onder eigen gebruik wordt in dit kader ook gebruik door eventuele onderaannemers verstaan.</w:t>
      </w:r>
    </w:p>
    <w:p w:rsidR="0054351F" w:rsidRPr="0054351F" w:rsidRDefault="0054351F" w:rsidP="00910E2E">
      <w:pPr>
        <w:pStyle w:val="2-Kop2ParagraafCorversBS"/>
      </w:pPr>
      <w:bookmarkStart w:id="65" w:name="_Toc180408882"/>
      <w:r w:rsidRPr="0054351F">
        <w:t>Communicatie</w:t>
      </w:r>
      <w:bookmarkEnd w:id="65"/>
    </w:p>
    <w:p w:rsidR="0054351F" w:rsidRPr="0054351F" w:rsidRDefault="0054351F" w:rsidP="0054351F">
      <w:pPr>
        <w:spacing w:line="280" w:lineRule="atLeast"/>
        <w:jc w:val="both"/>
        <w:rPr>
          <w:rFonts w:ascii="Trebuchet MS" w:hAnsi="Trebuchet MS"/>
        </w:rPr>
      </w:pPr>
      <w:r w:rsidRPr="0054351F">
        <w:rPr>
          <w:rFonts w:ascii="Trebuchet MS" w:hAnsi="Trebuchet MS"/>
        </w:rPr>
        <w:t>Het is inschrijvers binnen het kader van deze aanbesteding niet toegestaan om op andere wijze contact op te nemen met gemeente Lansingerland over deze aanbesteding dan zoals in deze aanbestedingsleidraad is omschreven. Op straffe van uitsluiting van verdere deelname aan onderhavige procedure is het inschrijver niet toegestaan om in contact te treden over deze aanbesteding met andere betrokkenen binnen de gemeente Lansingerland.</w:t>
      </w:r>
    </w:p>
    <w:p w:rsidR="0054351F" w:rsidRPr="0054351F" w:rsidRDefault="0054351F" w:rsidP="0054351F">
      <w:pPr>
        <w:spacing w:line="280" w:lineRule="atLeast"/>
        <w:jc w:val="both"/>
        <w:rPr>
          <w:rFonts w:ascii="Trebuchet MS" w:hAnsi="Trebuchet MS"/>
        </w:rPr>
      </w:pPr>
    </w:p>
    <w:p w:rsidR="0054351F" w:rsidRPr="0054351F" w:rsidRDefault="0054351F" w:rsidP="0054351F">
      <w:pPr>
        <w:spacing w:line="280" w:lineRule="atLeast"/>
        <w:jc w:val="both"/>
        <w:rPr>
          <w:rFonts w:ascii="Trebuchet MS" w:hAnsi="Trebuchet MS"/>
        </w:rPr>
      </w:pPr>
      <w:r w:rsidRPr="0054351F">
        <w:rPr>
          <w:rFonts w:ascii="Trebuchet MS" w:hAnsi="Trebuchet MS"/>
        </w:rPr>
        <w:t xml:space="preserve">De voertaal tijdens deze aanbestedingsprocedure en tijdens de uitvoering van de opdracht is Nederlands. Alle documenten van de inschrijving moeten in het Nederlands zijn opgesteld. Bijlagen met toelichtende technische informatie dienen bij voorkeur in de Nederlandse taal te zijn gesteld, maar indien dit niet mogelijk is, is een Engelstalige versie toereikend. In voorkomend geval kan gemeente Lansingerland om een Nederlandse vertaling verzoeken. Eventuele kosten zijn dan voor rekening van de inschrijver. </w:t>
      </w:r>
    </w:p>
    <w:p w:rsidR="0054351F" w:rsidRPr="0054351F" w:rsidRDefault="0054351F" w:rsidP="00910E2E">
      <w:pPr>
        <w:pStyle w:val="2-Kop2ParagraafCorversBS"/>
      </w:pPr>
      <w:bookmarkStart w:id="66" w:name="_Toc180408883"/>
      <w:r w:rsidRPr="0054351F">
        <w:t>Geen tegemoetkoming tenderkosten</w:t>
      </w:r>
      <w:bookmarkEnd w:id="66"/>
    </w:p>
    <w:p w:rsidR="0054351F" w:rsidRPr="00B65819" w:rsidRDefault="0054351F" w:rsidP="0054351F">
      <w:pPr>
        <w:spacing w:line="280" w:lineRule="atLeast"/>
        <w:jc w:val="both"/>
        <w:rPr>
          <w:rFonts w:ascii="Trebuchet MS" w:hAnsi="Trebuchet MS"/>
        </w:rPr>
      </w:pPr>
      <w:r w:rsidRPr="00B65819">
        <w:rPr>
          <w:rFonts w:ascii="Trebuchet MS" w:hAnsi="Trebuchet MS"/>
        </w:rPr>
        <w:t>In deze aanbesteding keert de gemeente geen tegemoetkoming tenderkosten uit.</w:t>
      </w:r>
    </w:p>
    <w:p w:rsidR="0054351F" w:rsidRPr="0054351F" w:rsidRDefault="0054351F" w:rsidP="00910E2E">
      <w:pPr>
        <w:pStyle w:val="2-Kop2ParagraafCorversBS"/>
      </w:pPr>
      <w:bookmarkStart w:id="67" w:name="_Toc180408884"/>
      <w:r w:rsidRPr="0054351F">
        <w:t>Gestanddoening inschrijving</w:t>
      </w:r>
      <w:bookmarkEnd w:id="67"/>
    </w:p>
    <w:p w:rsidR="0054351F" w:rsidRPr="0054351F" w:rsidRDefault="0054351F" w:rsidP="0054351F">
      <w:pPr>
        <w:spacing w:line="280" w:lineRule="atLeast"/>
        <w:jc w:val="both"/>
        <w:rPr>
          <w:rFonts w:ascii="Trebuchet MS" w:hAnsi="Trebuchet MS"/>
        </w:rPr>
      </w:pPr>
      <w:r w:rsidRPr="0054351F">
        <w:rPr>
          <w:rFonts w:ascii="Trebuchet MS" w:hAnsi="Trebuchet MS"/>
        </w:rPr>
        <w:t xml:space="preserve">De inschrijver doet zijn inschrijving gestand </w:t>
      </w:r>
      <w:r w:rsidRPr="00A54CB4">
        <w:rPr>
          <w:rFonts w:ascii="Trebuchet MS" w:hAnsi="Trebuchet MS"/>
        </w:rPr>
        <w:t xml:space="preserve">gedurende minimaal 90 kalenderdagen na de laatste dag van de inschrijftermijn. Op verzoek van gemeente Lansingerland dient de inschrijver deze termijn te verlengen met 90 kalenderdagen. Aan dit verzoek kan geen aanspraak </w:t>
      </w:r>
      <w:r w:rsidRPr="0054351F">
        <w:rPr>
          <w:rFonts w:ascii="Trebuchet MS" w:hAnsi="Trebuchet MS"/>
        </w:rPr>
        <w:t>op gunning worden ontleend. Bij verlenging van de termijn van gestanddoening vindt geen prijsindexering plaats. Indien tijdens de aanbesteding een kort geding aanhangig wordt gemaakt, wordt de gestanddoeningstermijn van de inschrijving automatisch verlengd tot 8 kalenderdagen na de uitspraak van de rechter inzake het kort geding.</w:t>
      </w:r>
    </w:p>
    <w:p w:rsidR="0054351F" w:rsidRPr="0054351F" w:rsidRDefault="0054351F" w:rsidP="00910E2E">
      <w:pPr>
        <w:pStyle w:val="2-Kop2ParagraafCorversBS"/>
      </w:pPr>
      <w:bookmarkStart w:id="68" w:name="_Toc180408885"/>
      <w:r w:rsidRPr="0054351F">
        <w:t>Klachtenprocedure</w:t>
      </w:r>
      <w:bookmarkEnd w:id="68"/>
    </w:p>
    <w:p w:rsidR="0054351F" w:rsidRPr="0054351F" w:rsidRDefault="0054351F" w:rsidP="0054351F">
      <w:pPr>
        <w:spacing w:line="280" w:lineRule="atLeast"/>
        <w:jc w:val="both"/>
        <w:rPr>
          <w:rFonts w:ascii="Trebuchet MS" w:hAnsi="Trebuchet MS"/>
        </w:rPr>
      </w:pPr>
      <w:r w:rsidRPr="0054351F">
        <w:rPr>
          <w:rFonts w:ascii="Trebuchet MS" w:hAnsi="Trebuchet MS"/>
        </w:rPr>
        <w:t>Indien u een klacht heeft met betrekking tot de aanbestedingsprocedure, of met betrekking tot de handelswijze van de gemeente, dient u gemotiveerd en onderbouwd aan te geven met welke punten/onderdelen van de aanbesteding u het niet eens bent. Het betreft hier nadrukkelijk geen inhoudelijke vragen over deze aanbesteding; deze kunt u stellen via TenderNed tot uiterlijk de op TenderNed genoemde datum en worden beantwoord in de Nota(’s) van Inlichtingen.</w:t>
      </w:r>
    </w:p>
    <w:p w:rsidR="0054351F" w:rsidRPr="0054351F" w:rsidRDefault="0054351F" w:rsidP="0054351F">
      <w:pPr>
        <w:spacing w:line="280" w:lineRule="atLeast"/>
        <w:jc w:val="both"/>
        <w:rPr>
          <w:rFonts w:ascii="Trebuchet MS" w:hAnsi="Trebuchet MS"/>
        </w:rPr>
      </w:pPr>
    </w:p>
    <w:p w:rsidR="0054351F" w:rsidRPr="0054351F" w:rsidRDefault="0054351F" w:rsidP="0054351F">
      <w:pPr>
        <w:spacing w:line="280" w:lineRule="atLeast"/>
        <w:jc w:val="both"/>
        <w:rPr>
          <w:rFonts w:ascii="Trebuchet MS" w:hAnsi="Trebuchet MS"/>
        </w:rPr>
      </w:pPr>
      <w:r w:rsidRPr="0054351F">
        <w:rPr>
          <w:rFonts w:ascii="Trebuchet MS" w:hAnsi="Trebuchet MS"/>
        </w:rPr>
        <w:t>U verstuurt de klacht naar:</w:t>
      </w:r>
    </w:p>
    <w:p w:rsidR="0054351F" w:rsidRPr="0054351F" w:rsidRDefault="00C35597" w:rsidP="0054351F">
      <w:pPr>
        <w:spacing w:line="280" w:lineRule="atLeast"/>
        <w:jc w:val="both"/>
        <w:rPr>
          <w:rFonts w:ascii="Trebuchet MS" w:hAnsi="Trebuchet MS"/>
        </w:rPr>
      </w:pPr>
      <w:hyperlink r:id="rId11" w:history="1">
        <w:r w:rsidR="0054351F" w:rsidRPr="0054351F">
          <w:rPr>
            <w:rFonts w:ascii="Trebuchet MS" w:hAnsi="Trebuchet MS"/>
            <w:color w:val="0000FF"/>
            <w:u w:val="single"/>
          </w:rPr>
          <w:t>inkoop@lansingerland.nl</w:t>
        </w:r>
      </w:hyperlink>
    </w:p>
    <w:p w:rsidR="0054351F" w:rsidRPr="0054351F" w:rsidRDefault="0054351F" w:rsidP="0054351F">
      <w:pPr>
        <w:spacing w:line="280" w:lineRule="atLeast"/>
        <w:jc w:val="both"/>
        <w:rPr>
          <w:rFonts w:ascii="Trebuchet MS" w:hAnsi="Trebuchet MS"/>
        </w:rPr>
      </w:pPr>
    </w:p>
    <w:p w:rsidR="0054351F" w:rsidRPr="0054351F" w:rsidRDefault="0054351F" w:rsidP="0054351F">
      <w:pPr>
        <w:spacing w:line="280" w:lineRule="atLeast"/>
        <w:jc w:val="both"/>
        <w:rPr>
          <w:rFonts w:ascii="Trebuchet MS" w:hAnsi="Trebuchet MS"/>
        </w:rPr>
      </w:pPr>
      <w:r w:rsidRPr="0054351F">
        <w:rPr>
          <w:rFonts w:ascii="Trebuchet MS" w:hAnsi="Trebuchet MS"/>
        </w:rPr>
        <w:t xml:space="preserve">De klacht bevat: </w:t>
      </w:r>
    </w:p>
    <w:p w:rsidR="0054351F" w:rsidRPr="0054351F" w:rsidRDefault="0054351F" w:rsidP="0054351F">
      <w:pPr>
        <w:numPr>
          <w:ilvl w:val="0"/>
          <w:numId w:val="35"/>
        </w:numPr>
        <w:spacing w:line="280" w:lineRule="atLeast"/>
        <w:jc w:val="both"/>
        <w:rPr>
          <w:rFonts w:ascii="Trebuchet MS" w:hAnsi="Trebuchet MS"/>
        </w:rPr>
      </w:pPr>
      <w:r w:rsidRPr="0054351F">
        <w:rPr>
          <w:rFonts w:ascii="Trebuchet MS" w:hAnsi="Trebuchet MS"/>
        </w:rPr>
        <w:t xml:space="preserve">dagtekening; </w:t>
      </w:r>
    </w:p>
    <w:p w:rsidR="0054351F" w:rsidRPr="0054351F" w:rsidRDefault="0054351F" w:rsidP="0054351F">
      <w:pPr>
        <w:numPr>
          <w:ilvl w:val="0"/>
          <w:numId w:val="35"/>
        </w:numPr>
        <w:spacing w:line="280" w:lineRule="atLeast"/>
        <w:jc w:val="both"/>
        <w:rPr>
          <w:rFonts w:ascii="Trebuchet MS" w:hAnsi="Trebuchet MS"/>
        </w:rPr>
      </w:pPr>
      <w:r w:rsidRPr="0054351F">
        <w:rPr>
          <w:rFonts w:ascii="Trebuchet MS" w:hAnsi="Trebuchet MS"/>
        </w:rPr>
        <w:t xml:space="preserve">naam en adresgegevens ondernemer/brancheorganisatie; </w:t>
      </w:r>
    </w:p>
    <w:p w:rsidR="0054351F" w:rsidRPr="0054351F" w:rsidRDefault="0054351F" w:rsidP="0054351F">
      <w:pPr>
        <w:numPr>
          <w:ilvl w:val="0"/>
          <w:numId w:val="35"/>
        </w:numPr>
        <w:spacing w:line="280" w:lineRule="atLeast"/>
        <w:jc w:val="both"/>
        <w:rPr>
          <w:rFonts w:ascii="Trebuchet MS" w:hAnsi="Trebuchet MS"/>
        </w:rPr>
      </w:pPr>
      <w:r w:rsidRPr="0054351F">
        <w:rPr>
          <w:rFonts w:ascii="Trebuchet MS" w:hAnsi="Trebuchet MS"/>
        </w:rPr>
        <w:t xml:space="preserve">aanduiding van de aanbesteding; </w:t>
      </w:r>
    </w:p>
    <w:p w:rsidR="0054351F" w:rsidRPr="0054351F" w:rsidRDefault="0054351F" w:rsidP="0054351F">
      <w:pPr>
        <w:numPr>
          <w:ilvl w:val="0"/>
          <w:numId w:val="35"/>
        </w:numPr>
        <w:spacing w:line="280" w:lineRule="atLeast"/>
        <w:jc w:val="both"/>
        <w:rPr>
          <w:rFonts w:ascii="Trebuchet MS" w:hAnsi="Trebuchet MS"/>
        </w:rPr>
      </w:pPr>
      <w:r w:rsidRPr="0054351F">
        <w:rPr>
          <w:rFonts w:ascii="Trebuchet MS" w:hAnsi="Trebuchet MS"/>
        </w:rPr>
        <w:t xml:space="preserve">beschrijving en nadere onderbouwing van de klacht; </w:t>
      </w:r>
    </w:p>
    <w:p w:rsidR="0054351F" w:rsidRPr="0054351F" w:rsidRDefault="0054351F" w:rsidP="0054351F">
      <w:pPr>
        <w:numPr>
          <w:ilvl w:val="0"/>
          <w:numId w:val="35"/>
        </w:numPr>
        <w:spacing w:line="280" w:lineRule="atLeast"/>
        <w:jc w:val="both"/>
        <w:rPr>
          <w:rFonts w:ascii="Trebuchet MS" w:hAnsi="Trebuchet MS"/>
        </w:rPr>
      </w:pPr>
      <w:r w:rsidRPr="0054351F">
        <w:rPr>
          <w:rFonts w:ascii="Trebuchet MS" w:hAnsi="Trebuchet MS"/>
        </w:rPr>
        <w:t>beschrijving van de wijze waarop het knelpunt volgens de ondernemer/brancheorganisatie verholpen zou kunnen worden.</w:t>
      </w:r>
    </w:p>
    <w:p w:rsidR="0054351F" w:rsidRPr="0054351F" w:rsidRDefault="0054351F" w:rsidP="0054351F">
      <w:pPr>
        <w:spacing w:line="280" w:lineRule="atLeast"/>
        <w:jc w:val="both"/>
        <w:rPr>
          <w:rFonts w:ascii="Trebuchet MS" w:hAnsi="Trebuchet MS"/>
        </w:rPr>
      </w:pPr>
    </w:p>
    <w:p w:rsidR="0054351F" w:rsidRPr="009C2385" w:rsidRDefault="0054351F" w:rsidP="0054351F">
      <w:pPr>
        <w:spacing w:line="280" w:lineRule="atLeast"/>
        <w:jc w:val="both"/>
        <w:rPr>
          <w:rFonts w:ascii="Trebuchet MS" w:hAnsi="Trebuchet MS"/>
        </w:rPr>
      </w:pPr>
      <w:r w:rsidRPr="009C2385">
        <w:rPr>
          <w:rFonts w:ascii="Trebuchet MS" w:hAnsi="Trebuchet MS"/>
        </w:rPr>
        <w:t>De indiening van een klacht bij de interne klachtencommissie schort de aanbestedingsprocedure niet op.</w:t>
      </w:r>
      <w:r w:rsidR="000871C5" w:rsidRPr="009C2385">
        <w:t xml:space="preserve"> De gemeente </w:t>
      </w:r>
      <w:r w:rsidR="00DE29AC" w:rsidRPr="009C2385">
        <w:rPr>
          <w:rFonts w:ascii="Trebuchet MS" w:hAnsi="Trebuchet MS"/>
        </w:rPr>
        <w:t xml:space="preserve">kan hiertoe echter wel besluiten. Dit is </w:t>
      </w:r>
      <w:r w:rsidR="00FC6EE4" w:rsidRPr="009C2385">
        <w:rPr>
          <w:rFonts w:ascii="Trebuchet MS" w:hAnsi="Trebuchet MS"/>
        </w:rPr>
        <w:t xml:space="preserve">uitsluitend ter beoordeling </w:t>
      </w:r>
      <w:r w:rsidR="00DE29AC" w:rsidRPr="009C2385">
        <w:rPr>
          <w:rFonts w:ascii="Trebuchet MS" w:hAnsi="Trebuchet MS"/>
        </w:rPr>
        <w:t>aan</w:t>
      </w:r>
      <w:r w:rsidR="00FC6EE4" w:rsidRPr="009C2385">
        <w:rPr>
          <w:rFonts w:ascii="Trebuchet MS" w:hAnsi="Trebuchet MS"/>
        </w:rPr>
        <w:t xml:space="preserve"> de gemeente.</w:t>
      </w:r>
    </w:p>
    <w:p w:rsidR="0054351F" w:rsidRPr="0054351F" w:rsidRDefault="0054351F" w:rsidP="00910E2E">
      <w:pPr>
        <w:pStyle w:val="2-Kop2ParagraafCorversBS"/>
      </w:pPr>
      <w:bookmarkStart w:id="69" w:name="_Toc180408886"/>
      <w:r w:rsidRPr="0054351F">
        <w:t>Mededingingsregels</w:t>
      </w:r>
      <w:bookmarkEnd w:id="69"/>
    </w:p>
    <w:p w:rsidR="0054351F" w:rsidRPr="0054351F" w:rsidRDefault="0054351F" w:rsidP="0054351F">
      <w:pPr>
        <w:spacing w:line="280" w:lineRule="atLeast"/>
        <w:jc w:val="both"/>
        <w:rPr>
          <w:rFonts w:ascii="Trebuchet MS" w:hAnsi="Trebuchet MS"/>
        </w:rPr>
      </w:pPr>
      <w:r w:rsidRPr="0054351F">
        <w:rPr>
          <w:rFonts w:ascii="Trebuchet MS" w:hAnsi="Trebuchet MS"/>
        </w:rPr>
        <w:t>Inschrijvers dienen zich te onthouden van gedragingen die in strijd zijn met het bij of krachtens het Nederlandse of Europese mededingingsrecht bepaalde (waaronder met artikel 6 Mededingingswet c.q. artikel 101 Verdrag betreffende de werking van de Europese Unie strijdig overleg voorafgaande aan of tijdens de aanbesteding waarbij de in te dienen prijzen en voorwaarden, voorwaarden van werkverrichting en/of de wijze van inschrijven onderling wordt afgestemd).</w:t>
      </w:r>
    </w:p>
    <w:p w:rsidR="0054351F" w:rsidRPr="0054351F" w:rsidRDefault="0054351F" w:rsidP="00910E2E">
      <w:pPr>
        <w:pStyle w:val="2-Kop2ParagraafCorversBS"/>
      </w:pPr>
      <w:bookmarkStart w:id="70" w:name="_Toc180408887"/>
      <w:r w:rsidRPr="0054351F">
        <w:t>Onvoorwaardelijke inschrijving</w:t>
      </w:r>
      <w:bookmarkEnd w:id="70"/>
    </w:p>
    <w:p w:rsidR="0054351F" w:rsidRPr="0054351F" w:rsidRDefault="009C7471" w:rsidP="0054351F">
      <w:pPr>
        <w:spacing w:line="280" w:lineRule="atLeast"/>
        <w:jc w:val="both"/>
        <w:rPr>
          <w:rFonts w:ascii="Trebuchet MS" w:hAnsi="Trebuchet MS"/>
        </w:rPr>
      </w:pPr>
      <w:r w:rsidRPr="009C7471">
        <w:rPr>
          <w:rFonts w:ascii="Trebuchet MS" w:hAnsi="Trebuchet MS"/>
        </w:rPr>
        <w:t>Uw inschrijving moet onvoorwaardelijk zijn. Het is daarom niet toegestaan een voorwaardelijke inschrijving in te dienen. Een voorwaardelijke inschrijving wordt als ongeldig terzijde gelegd en van deelneming uitgesloten.</w:t>
      </w:r>
    </w:p>
    <w:p w:rsidR="0054351F" w:rsidRPr="0054351F" w:rsidRDefault="0054351F" w:rsidP="00910E2E">
      <w:pPr>
        <w:pStyle w:val="2-Kop2ParagraafCorversBS"/>
      </w:pPr>
      <w:bookmarkStart w:id="71" w:name="_Toc180408888"/>
      <w:r w:rsidRPr="0054351F">
        <w:t>Rangorde documenten</w:t>
      </w:r>
      <w:bookmarkEnd w:id="71"/>
    </w:p>
    <w:p w:rsidR="0054351F" w:rsidRPr="0054351F" w:rsidRDefault="0054351F" w:rsidP="0054351F">
      <w:pPr>
        <w:spacing w:line="280" w:lineRule="atLeast"/>
        <w:jc w:val="both"/>
        <w:rPr>
          <w:rFonts w:ascii="Trebuchet MS" w:hAnsi="Trebuchet MS"/>
        </w:rPr>
      </w:pPr>
      <w:r w:rsidRPr="0054351F">
        <w:rPr>
          <w:rFonts w:ascii="Trebuchet MS" w:hAnsi="Trebuchet MS"/>
        </w:rPr>
        <w:t>Bij het bepalen welke documenten prevaleren boven de ander wordt de volgende rangorde gehanteerd:</w:t>
      </w:r>
    </w:p>
    <w:p w:rsidR="00910E2E" w:rsidRPr="00A54CB4" w:rsidRDefault="00910E2E" w:rsidP="00910E2E">
      <w:pPr>
        <w:numPr>
          <w:ilvl w:val="0"/>
          <w:numId w:val="28"/>
        </w:numPr>
        <w:spacing w:line="280" w:lineRule="atLeast"/>
        <w:rPr>
          <w:rFonts w:ascii="Trebuchet MS" w:hAnsi="Trebuchet MS"/>
        </w:rPr>
      </w:pPr>
      <w:r w:rsidRPr="00A54CB4">
        <w:rPr>
          <w:rFonts w:ascii="Trebuchet MS" w:hAnsi="Trebuchet MS"/>
        </w:rPr>
        <w:t>Bestek</w:t>
      </w:r>
      <w:r w:rsidR="00B65819" w:rsidRPr="00A54CB4">
        <w:rPr>
          <w:rFonts w:ascii="Trebuchet MS" w:hAnsi="Trebuchet MS"/>
        </w:rPr>
        <w:t>,</w:t>
      </w:r>
      <w:r w:rsidRPr="00A54CB4">
        <w:rPr>
          <w:rFonts w:ascii="Trebuchet MS" w:hAnsi="Trebuchet MS"/>
        </w:rPr>
        <w:t xml:space="preserve"> eventueel gewijzigd bij Nota(’s) van Inlichtingen</w:t>
      </w:r>
    </w:p>
    <w:p w:rsidR="0054351F" w:rsidRPr="00A54CB4" w:rsidRDefault="0054351F" w:rsidP="0054351F">
      <w:pPr>
        <w:numPr>
          <w:ilvl w:val="0"/>
          <w:numId w:val="28"/>
        </w:numPr>
        <w:spacing w:line="280" w:lineRule="atLeast"/>
        <w:jc w:val="both"/>
        <w:rPr>
          <w:rFonts w:ascii="Trebuchet MS" w:hAnsi="Trebuchet MS"/>
        </w:rPr>
      </w:pPr>
      <w:r w:rsidRPr="00A54CB4">
        <w:rPr>
          <w:rFonts w:ascii="Trebuchet MS" w:hAnsi="Trebuchet MS"/>
        </w:rPr>
        <w:t>Nota(’s) van Inlichtingen</w:t>
      </w:r>
    </w:p>
    <w:p w:rsidR="0054351F" w:rsidRPr="0054351F" w:rsidRDefault="0054351F" w:rsidP="0054351F">
      <w:pPr>
        <w:numPr>
          <w:ilvl w:val="0"/>
          <w:numId w:val="28"/>
        </w:numPr>
        <w:spacing w:line="280" w:lineRule="atLeast"/>
        <w:jc w:val="both"/>
        <w:rPr>
          <w:rFonts w:ascii="Trebuchet MS" w:hAnsi="Trebuchet MS"/>
        </w:rPr>
      </w:pPr>
      <w:r w:rsidRPr="0054351F">
        <w:rPr>
          <w:rFonts w:ascii="Trebuchet MS" w:hAnsi="Trebuchet MS"/>
        </w:rPr>
        <w:t>Aanbestedingsleidraad inclusief bijlagen</w:t>
      </w:r>
    </w:p>
    <w:p w:rsidR="0054351F" w:rsidRPr="0054351F" w:rsidRDefault="0054351F" w:rsidP="0054351F">
      <w:pPr>
        <w:numPr>
          <w:ilvl w:val="0"/>
          <w:numId w:val="28"/>
        </w:numPr>
        <w:spacing w:line="280" w:lineRule="atLeast"/>
        <w:jc w:val="both"/>
        <w:rPr>
          <w:rFonts w:ascii="Trebuchet MS" w:hAnsi="Trebuchet MS"/>
        </w:rPr>
      </w:pPr>
      <w:r w:rsidRPr="0054351F">
        <w:rPr>
          <w:rFonts w:ascii="Trebuchet MS" w:hAnsi="Trebuchet MS"/>
        </w:rPr>
        <w:t>Inschrijving</w:t>
      </w:r>
    </w:p>
    <w:p w:rsidR="0054351F" w:rsidRPr="0054351F" w:rsidRDefault="0054351F" w:rsidP="00910E2E">
      <w:pPr>
        <w:pStyle w:val="2-Kop2ParagraafCorversBS"/>
      </w:pPr>
      <w:bookmarkStart w:id="72" w:name="_Toc180408889"/>
      <w:r w:rsidRPr="0054351F">
        <w:t>Realistisch en niet-manipulatief inschrijven</w:t>
      </w:r>
      <w:bookmarkEnd w:id="72"/>
    </w:p>
    <w:p w:rsidR="0054351F" w:rsidRPr="0054351F" w:rsidRDefault="00C77BD0" w:rsidP="003965C6">
      <w:pPr>
        <w:spacing w:line="280" w:lineRule="atLeast"/>
        <w:jc w:val="both"/>
        <w:rPr>
          <w:rFonts w:ascii="Trebuchet MS" w:hAnsi="Trebuchet MS"/>
        </w:rPr>
      </w:pPr>
      <w:r>
        <w:rPr>
          <w:rFonts w:ascii="Trebuchet MS" w:hAnsi="Trebuchet MS"/>
        </w:rPr>
        <w:t>Uw</w:t>
      </w:r>
      <w:r w:rsidR="0054351F" w:rsidRPr="0054351F">
        <w:rPr>
          <w:rFonts w:ascii="Trebuchet MS" w:hAnsi="Trebuchet MS"/>
        </w:rPr>
        <w:t xml:space="preserve"> inschrijving moet realistisch zijn, wat inhoudt dat de aangeboden prijzen vanuit kostenperspectief te verantwoorden </w:t>
      </w:r>
      <w:r>
        <w:rPr>
          <w:rFonts w:ascii="Trebuchet MS" w:hAnsi="Trebuchet MS"/>
        </w:rPr>
        <w:t>zijn</w:t>
      </w:r>
      <w:r w:rsidR="0054351F" w:rsidRPr="0054351F">
        <w:rPr>
          <w:rFonts w:ascii="Trebuchet MS" w:hAnsi="Trebuchet MS"/>
        </w:rPr>
        <w:t>.</w:t>
      </w:r>
    </w:p>
    <w:p w:rsidR="0054351F" w:rsidRPr="0054351F" w:rsidRDefault="0054351F" w:rsidP="003965C6">
      <w:pPr>
        <w:spacing w:line="280" w:lineRule="atLeast"/>
        <w:jc w:val="both"/>
        <w:rPr>
          <w:rFonts w:ascii="Trebuchet MS" w:hAnsi="Trebuchet MS"/>
        </w:rPr>
      </w:pPr>
    </w:p>
    <w:p w:rsidR="0054351F" w:rsidRDefault="0054351F" w:rsidP="003965C6">
      <w:pPr>
        <w:spacing w:line="280" w:lineRule="atLeast"/>
        <w:jc w:val="both"/>
        <w:rPr>
          <w:rFonts w:ascii="Trebuchet MS" w:hAnsi="Trebuchet MS"/>
        </w:rPr>
      </w:pPr>
      <w:r w:rsidRPr="0054351F">
        <w:rPr>
          <w:rFonts w:ascii="Trebuchet MS" w:hAnsi="Trebuchet MS"/>
        </w:rPr>
        <w:t xml:space="preserve">De inschrijving mag niet manipulatief zijn. </w:t>
      </w:r>
      <w:r w:rsidR="00EC2A61" w:rsidRPr="00EC2A61">
        <w:rPr>
          <w:rFonts w:ascii="Trebuchet MS" w:hAnsi="Trebuchet MS"/>
        </w:rPr>
        <w:t xml:space="preserve">Een inschrijving is manipulatief </w:t>
      </w:r>
      <w:r w:rsidRPr="0054351F">
        <w:rPr>
          <w:rFonts w:ascii="Trebuchet MS" w:hAnsi="Trebuchet MS"/>
        </w:rPr>
        <w:t>wanneer de inschrijving weliswaar aan de eisen voldoet, maar een resultaat bewerkstelligt dat niet door de beoordelingssystematiek wordt beoogd.</w:t>
      </w:r>
    </w:p>
    <w:p w:rsidR="00EC2A61" w:rsidRPr="0054351F" w:rsidRDefault="00EC2A61" w:rsidP="003965C6">
      <w:pPr>
        <w:spacing w:line="280" w:lineRule="atLeast"/>
        <w:jc w:val="both"/>
        <w:rPr>
          <w:rFonts w:ascii="Trebuchet MS" w:hAnsi="Trebuchet MS"/>
        </w:rPr>
      </w:pPr>
    </w:p>
    <w:p w:rsidR="0054351F" w:rsidRDefault="009C7471" w:rsidP="003965C6">
      <w:pPr>
        <w:spacing w:line="280" w:lineRule="atLeast"/>
        <w:jc w:val="both"/>
        <w:rPr>
          <w:rFonts w:ascii="Trebuchet MS" w:hAnsi="Trebuchet MS"/>
        </w:rPr>
      </w:pPr>
      <w:r w:rsidRPr="009C7471">
        <w:rPr>
          <w:rFonts w:ascii="Trebuchet MS" w:hAnsi="Trebuchet MS"/>
        </w:rPr>
        <w:t>Een niet-realistische of manipulatieve inschrijving wordt als ongeldig terzijde gelegd</w:t>
      </w:r>
      <w:r>
        <w:rPr>
          <w:rFonts w:ascii="Trebuchet MS" w:hAnsi="Trebuchet MS"/>
        </w:rPr>
        <w:t xml:space="preserve"> en van deelneming uitgesloten.</w:t>
      </w:r>
    </w:p>
    <w:p w:rsidR="00A54CB4" w:rsidRDefault="00A54CB4" w:rsidP="003965C6">
      <w:pPr>
        <w:spacing w:line="280" w:lineRule="atLeast"/>
        <w:jc w:val="both"/>
        <w:rPr>
          <w:rFonts w:ascii="Trebuchet MS" w:hAnsi="Trebuchet MS"/>
        </w:rPr>
      </w:pPr>
    </w:p>
    <w:p w:rsidR="00EC2A61" w:rsidRPr="00EC2A61" w:rsidRDefault="00EC2A61" w:rsidP="00EC2A61">
      <w:pPr>
        <w:pStyle w:val="2-Kop2ParagraafCorversBS"/>
      </w:pPr>
      <w:bookmarkStart w:id="73" w:name="_Toc89078848"/>
      <w:bookmarkStart w:id="74" w:name="_Toc180408890"/>
      <w:r w:rsidRPr="00EC2A61">
        <w:t>Samenwerking met anderen</w:t>
      </w:r>
      <w:bookmarkEnd w:id="73"/>
      <w:bookmarkEnd w:id="74"/>
    </w:p>
    <w:p w:rsidR="00EC2A61" w:rsidRPr="00EC2A61" w:rsidRDefault="00EC2A61" w:rsidP="00EC2A61">
      <w:pPr>
        <w:spacing w:line="280" w:lineRule="atLeast"/>
        <w:jc w:val="both"/>
        <w:rPr>
          <w:rFonts w:ascii="Trebuchet MS" w:hAnsi="Trebuchet MS"/>
        </w:rPr>
      </w:pPr>
      <w:r w:rsidRPr="00EC2A61">
        <w:rPr>
          <w:rFonts w:ascii="Trebuchet MS" w:hAnsi="Trebuchet MS"/>
        </w:rPr>
        <w:t xml:space="preserve">Samenwerken kan op verschillende manieren. </w:t>
      </w:r>
    </w:p>
    <w:p w:rsidR="00EC2A61" w:rsidRPr="00EC2A61" w:rsidRDefault="00EC2A61" w:rsidP="00EC2A61">
      <w:pPr>
        <w:spacing w:line="280" w:lineRule="atLeast"/>
        <w:jc w:val="both"/>
        <w:rPr>
          <w:rFonts w:ascii="Trebuchet MS" w:hAnsi="Trebuchet MS"/>
        </w:rPr>
      </w:pPr>
    </w:p>
    <w:p w:rsidR="00EC2A61" w:rsidRPr="00EC2A61" w:rsidRDefault="00EC2A61" w:rsidP="00EC2A61">
      <w:pPr>
        <w:spacing w:line="280" w:lineRule="atLeast"/>
        <w:jc w:val="both"/>
        <w:rPr>
          <w:rFonts w:ascii="Trebuchet MS" w:hAnsi="Trebuchet MS"/>
        </w:rPr>
      </w:pPr>
      <w:r w:rsidRPr="00EC2A61">
        <w:rPr>
          <w:rFonts w:ascii="Trebuchet MS" w:hAnsi="Trebuchet MS"/>
        </w:rPr>
        <w:t xml:space="preserve">Indien meerdere ondernemers in een </w:t>
      </w:r>
      <w:r w:rsidRPr="00EC2A61">
        <w:rPr>
          <w:rFonts w:ascii="Trebuchet MS" w:hAnsi="Trebuchet MS"/>
          <w:u w:val="single"/>
        </w:rPr>
        <w:t>samenwerkingsverband (combinatie)</w:t>
      </w:r>
      <w:r w:rsidRPr="00EC2A61">
        <w:rPr>
          <w:rFonts w:ascii="Trebuchet MS" w:hAnsi="Trebuchet MS"/>
        </w:rPr>
        <w:t xml:space="preserve"> inschrijven, moet iedere partij van het verband een eigen ingevuld Uniform Europees Aanbestedingsdocument bij de inschrijving indienen. Hetzelfde geldt voor de Akkoordverklaring.</w:t>
      </w:r>
    </w:p>
    <w:p w:rsidR="00EC2A61" w:rsidRPr="00EC2A61" w:rsidRDefault="00EC2A61" w:rsidP="00EC2A61">
      <w:pPr>
        <w:spacing w:line="280" w:lineRule="atLeast"/>
        <w:jc w:val="both"/>
        <w:rPr>
          <w:rFonts w:ascii="Trebuchet MS" w:hAnsi="Trebuchet MS"/>
        </w:rPr>
      </w:pPr>
    </w:p>
    <w:p w:rsidR="00EC2A61" w:rsidRPr="00EC2A61" w:rsidRDefault="00EC2A61" w:rsidP="00EC2A61">
      <w:pPr>
        <w:spacing w:line="280" w:lineRule="atLeast"/>
        <w:jc w:val="both"/>
        <w:rPr>
          <w:rFonts w:ascii="Trebuchet MS" w:hAnsi="Trebuchet MS"/>
        </w:rPr>
      </w:pPr>
      <w:r w:rsidRPr="00EC2A61">
        <w:rPr>
          <w:rFonts w:ascii="Trebuchet MS" w:hAnsi="Trebuchet MS"/>
        </w:rPr>
        <w:t xml:space="preserve">Partijen die in samenwerkingsverband inschrijven zijn hoofdelijk aansprakelijk voor de nakoming van alle uit de opdracht voortvloeiende verplichtingen. Binnen het samenwerkingsverband dient één contactpersoon te worden aangewezen die als penvoerder optreedt namens het verband. Deze penvoerder dient volledige beslissingsbevoegdheid te hebben om namens het verband op te treden en deze te binden. </w:t>
      </w:r>
    </w:p>
    <w:p w:rsidR="00EC2A61" w:rsidRPr="00EC2A61" w:rsidRDefault="00EC2A61" w:rsidP="00EC2A61">
      <w:pPr>
        <w:spacing w:line="280" w:lineRule="atLeast"/>
        <w:jc w:val="both"/>
        <w:rPr>
          <w:rFonts w:ascii="Trebuchet MS" w:hAnsi="Trebuchet MS"/>
        </w:rPr>
      </w:pPr>
    </w:p>
    <w:p w:rsidR="00EC2A61" w:rsidRPr="00EC2A61" w:rsidRDefault="00EC2A61" w:rsidP="00EC2A61">
      <w:pPr>
        <w:spacing w:line="280" w:lineRule="atLeast"/>
        <w:jc w:val="both"/>
        <w:rPr>
          <w:rFonts w:ascii="Trebuchet MS" w:hAnsi="Trebuchet MS"/>
        </w:rPr>
      </w:pPr>
      <w:r w:rsidRPr="00EC2A61">
        <w:rPr>
          <w:rFonts w:ascii="Trebuchet MS" w:hAnsi="Trebuchet MS"/>
        </w:rPr>
        <w:t xml:space="preserve">In geval van </w:t>
      </w:r>
      <w:r w:rsidRPr="00EC2A61">
        <w:rPr>
          <w:rFonts w:ascii="Trebuchet MS" w:hAnsi="Trebuchet MS"/>
          <w:u w:val="single"/>
        </w:rPr>
        <w:t>hoofd/onderaanneming</w:t>
      </w:r>
      <w:r w:rsidRPr="00EC2A61">
        <w:rPr>
          <w:rFonts w:ascii="Trebuchet MS" w:hAnsi="Trebuchet MS"/>
        </w:rPr>
        <w:t xml:space="preserve"> dient de hoofdaannemer dit bij inschrijving aan te geven in het Uniform Europees Aanbestedingsdocument. De hoofdaannemer is als enige contractuele wederpartij van de gemeente aansprakelijk voor de nakoming van alle uit de opdracht voortvloeiende verplichtingen.</w:t>
      </w:r>
    </w:p>
    <w:p w:rsidR="00EC2A61" w:rsidRPr="00EC2A61" w:rsidRDefault="00EC2A61" w:rsidP="00EC2A61">
      <w:pPr>
        <w:spacing w:line="280" w:lineRule="atLeast"/>
        <w:jc w:val="both"/>
        <w:rPr>
          <w:rFonts w:ascii="Trebuchet MS" w:hAnsi="Trebuchet MS"/>
        </w:rPr>
      </w:pPr>
    </w:p>
    <w:p w:rsidR="00EC2A61" w:rsidRPr="00EC2A61" w:rsidRDefault="00EC2A61" w:rsidP="00EC2A61">
      <w:pPr>
        <w:spacing w:line="280" w:lineRule="atLeast"/>
        <w:jc w:val="both"/>
        <w:rPr>
          <w:rFonts w:ascii="Trebuchet MS" w:hAnsi="Trebuchet MS"/>
        </w:rPr>
      </w:pPr>
      <w:r w:rsidRPr="00EC2A61">
        <w:rPr>
          <w:rFonts w:ascii="Trebuchet MS" w:hAnsi="Trebuchet MS"/>
        </w:rPr>
        <w:t>Het is de inschrijver niet toegestaan om gedurende de contractperiode werkzaamheden, diensten en/of leveringen, door anderen dan opgegeven in de inschrijving, te laten uitvoeren zonder uitdrukkelijke schriftelijke toestemming van gemeente Lansingerland.</w:t>
      </w:r>
    </w:p>
    <w:p w:rsidR="00EC2A61" w:rsidRPr="00EC2A61" w:rsidRDefault="00EC2A61" w:rsidP="00EC2A61">
      <w:pPr>
        <w:spacing w:line="280" w:lineRule="atLeast"/>
        <w:jc w:val="both"/>
        <w:rPr>
          <w:rFonts w:ascii="Trebuchet MS" w:hAnsi="Trebuchet MS"/>
        </w:rPr>
      </w:pPr>
    </w:p>
    <w:tbl>
      <w:tblPr>
        <w:tblStyle w:val="Tabelraster"/>
        <w:tblW w:w="0" w:type="auto"/>
        <w:tblLook w:val="04A0" w:firstRow="1" w:lastRow="0" w:firstColumn="1" w:lastColumn="0" w:noHBand="0" w:noVBand="1"/>
      </w:tblPr>
      <w:tblGrid>
        <w:gridCol w:w="9798"/>
      </w:tblGrid>
      <w:tr w:rsidR="00EC2A61" w:rsidRPr="00EC2A61" w:rsidTr="00AF5DA5">
        <w:trPr>
          <w:cnfStyle w:val="100000000000" w:firstRow="1" w:lastRow="0" w:firstColumn="0" w:lastColumn="0" w:oddVBand="0" w:evenVBand="0" w:oddHBand="0" w:evenHBand="0" w:firstRowFirstColumn="0" w:firstRowLastColumn="0" w:lastRowFirstColumn="0" w:lastRowLastColumn="0"/>
        </w:trPr>
        <w:tc>
          <w:tcPr>
            <w:tcW w:w="9798" w:type="dxa"/>
            <w:tcBorders>
              <w:top w:val="single" w:sz="4" w:space="0" w:color="auto"/>
              <w:left w:val="single" w:sz="4" w:space="0" w:color="auto"/>
              <w:bottom w:val="single" w:sz="4" w:space="0" w:color="auto"/>
              <w:right w:val="single" w:sz="4" w:space="0" w:color="auto"/>
            </w:tcBorders>
            <w:shd w:val="clear" w:color="auto" w:fill="auto"/>
          </w:tcPr>
          <w:p w:rsidR="00EC2A61" w:rsidRPr="003C47FB" w:rsidRDefault="00EC2A61" w:rsidP="00EC2A61">
            <w:pPr>
              <w:spacing w:line="280" w:lineRule="atLeast"/>
              <w:jc w:val="both"/>
              <w:rPr>
                <w:rFonts w:ascii="Trebuchet MS" w:hAnsi="Trebuchet MS"/>
                <w:b w:val="0"/>
                <w:sz w:val="20"/>
                <w:szCs w:val="20"/>
                <w:lang w:val="nl-NL"/>
              </w:rPr>
            </w:pPr>
          </w:p>
          <w:p w:rsidR="00EC2A61" w:rsidRPr="003C47FB" w:rsidRDefault="00EC2A61" w:rsidP="00EC2A61">
            <w:pPr>
              <w:spacing w:line="280" w:lineRule="atLeast"/>
              <w:jc w:val="both"/>
              <w:rPr>
                <w:rFonts w:ascii="Trebuchet MS" w:hAnsi="Trebuchet MS"/>
                <w:b w:val="0"/>
                <w:sz w:val="20"/>
                <w:szCs w:val="20"/>
                <w:lang w:val="nl-NL"/>
              </w:rPr>
            </w:pPr>
            <w:r w:rsidRPr="003C47FB">
              <w:rPr>
                <w:rFonts w:ascii="Trebuchet MS" w:hAnsi="Trebuchet MS"/>
                <w:b w:val="0"/>
                <w:sz w:val="20"/>
                <w:szCs w:val="20"/>
                <w:lang w:val="nl-NL"/>
              </w:rPr>
              <w:t>Men kan zich maar éénmaal inschrijven in een samen</w:t>
            </w:r>
            <w:r w:rsidR="009F72AE" w:rsidRPr="003C47FB">
              <w:rPr>
                <w:rFonts w:ascii="Trebuchet MS" w:hAnsi="Trebuchet MS"/>
                <w:b w:val="0"/>
                <w:sz w:val="20"/>
                <w:szCs w:val="20"/>
                <w:lang w:val="nl-NL"/>
              </w:rPr>
              <w:t>werkingsverband en/of als hoofdaanneme</w:t>
            </w:r>
            <w:r w:rsidRPr="003C47FB">
              <w:rPr>
                <w:rFonts w:ascii="Trebuchet MS" w:hAnsi="Trebuchet MS"/>
                <w:b w:val="0"/>
                <w:sz w:val="20"/>
                <w:szCs w:val="20"/>
                <w:lang w:val="nl-NL"/>
              </w:rPr>
              <w:t>r. Als onderaannemer is het overigens wel toegestaan om aan meerdere inschrijvingen deel te nemen.</w:t>
            </w:r>
          </w:p>
          <w:p w:rsidR="00EC2A61" w:rsidRPr="00657E38" w:rsidRDefault="00EC2A61" w:rsidP="00EC2A61">
            <w:pPr>
              <w:spacing w:line="280" w:lineRule="atLeast"/>
              <w:jc w:val="both"/>
              <w:rPr>
                <w:rFonts w:ascii="Trebuchet MS" w:hAnsi="Trebuchet MS"/>
                <w:lang w:val="nl-NL"/>
              </w:rPr>
            </w:pPr>
          </w:p>
        </w:tc>
      </w:tr>
    </w:tbl>
    <w:p w:rsidR="0054351F" w:rsidRPr="0054351F" w:rsidRDefault="0054351F" w:rsidP="00910E2E">
      <w:pPr>
        <w:pStyle w:val="2-Kop2ParagraafCorversBS"/>
      </w:pPr>
      <w:bookmarkStart w:id="75" w:name="_Toc180408891"/>
      <w:r w:rsidRPr="0054351F">
        <w:t>Stoppen van de aanbesteding</w:t>
      </w:r>
      <w:bookmarkEnd w:id="75"/>
    </w:p>
    <w:p w:rsidR="0054351F" w:rsidRPr="0054351F" w:rsidRDefault="0054351F" w:rsidP="0054351F">
      <w:pPr>
        <w:spacing w:line="280" w:lineRule="atLeast"/>
        <w:jc w:val="both"/>
        <w:rPr>
          <w:rFonts w:ascii="Trebuchet MS" w:hAnsi="Trebuchet MS"/>
        </w:rPr>
      </w:pPr>
      <w:r w:rsidRPr="0054351F">
        <w:rPr>
          <w:rFonts w:ascii="Trebuchet MS" w:hAnsi="Trebuchet MS"/>
        </w:rPr>
        <w:t>Gemeente Lansingerland behoudt zich het recht voor om, schriftelijk en onder opgaaf van redenen, de aanbesteding geheel of gedeeltelijk in te trekken of anderszins te staken en gestaakt te houden zonder dat voor inschrijvers of potentiële inschrijvers enig recht op vergoeding van kosten en/of schade ontstaat. Zolang geen schriftelijke, door beide partijen ondertekende overeenkomst tot stand is gekomen, is geen sprake van enige gebondenheid van de gemeente.</w:t>
      </w:r>
    </w:p>
    <w:p w:rsidR="0054351F" w:rsidRPr="0054351F" w:rsidRDefault="0054351F" w:rsidP="0054351F">
      <w:pPr>
        <w:spacing w:line="280" w:lineRule="atLeast"/>
        <w:jc w:val="both"/>
        <w:rPr>
          <w:rFonts w:ascii="Trebuchet MS" w:hAnsi="Trebuchet MS"/>
        </w:rPr>
      </w:pPr>
    </w:p>
    <w:p w:rsidR="0054351F" w:rsidRPr="0054351F" w:rsidRDefault="0054351F" w:rsidP="0054351F">
      <w:pPr>
        <w:spacing w:line="280" w:lineRule="atLeast"/>
        <w:jc w:val="both"/>
        <w:rPr>
          <w:rFonts w:ascii="Trebuchet MS" w:hAnsi="Trebuchet MS"/>
        </w:rPr>
      </w:pPr>
      <w:r w:rsidRPr="0054351F">
        <w:rPr>
          <w:rFonts w:ascii="Trebuchet MS" w:hAnsi="Trebuchet MS"/>
        </w:rPr>
        <w:t>Aanbesteding vindt nadrukkelijk plaats onder het voorbehoud van het beschikbaar hebben van voldoende financiële middelen en een (formeel) positieve besluitvorming.</w:t>
      </w:r>
    </w:p>
    <w:p w:rsidR="0054351F" w:rsidRPr="00B65819" w:rsidRDefault="0054351F" w:rsidP="00910E2E">
      <w:pPr>
        <w:pStyle w:val="2-Kop2ParagraafCorversBS"/>
      </w:pPr>
      <w:bookmarkStart w:id="76" w:name="_Toc180408892"/>
      <w:r w:rsidRPr="00B65819">
        <w:t>Varianten</w:t>
      </w:r>
      <w:bookmarkEnd w:id="76"/>
    </w:p>
    <w:p w:rsidR="0054351F" w:rsidRPr="00B65819" w:rsidRDefault="00A9209F" w:rsidP="0054351F">
      <w:pPr>
        <w:spacing w:line="280" w:lineRule="atLeast"/>
        <w:jc w:val="both"/>
        <w:rPr>
          <w:rFonts w:ascii="Trebuchet MS" w:hAnsi="Trebuchet MS"/>
        </w:rPr>
      </w:pPr>
      <w:r w:rsidRPr="00B65819">
        <w:rPr>
          <w:rFonts w:ascii="Trebuchet MS" w:hAnsi="Trebuchet MS"/>
        </w:rPr>
        <w:t>In deze aanbesteding accepteert de gemeente Lansingerland geen varianten.</w:t>
      </w:r>
    </w:p>
    <w:p w:rsidR="0054351F" w:rsidRPr="0054351F" w:rsidRDefault="0054351F" w:rsidP="00910E2E">
      <w:pPr>
        <w:pStyle w:val="2-Kop2ParagraafCorversBS"/>
      </w:pPr>
      <w:bookmarkStart w:id="77" w:name="_Toc180408893"/>
      <w:r w:rsidRPr="0054351F">
        <w:t>Vertrouwelijkheid van aanbestedingsdocumenten en uitvoering opdracht</w:t>
      </w:r>
      <w:bookmarkEnd w:id="77"/>
    </w:p>
    <w:p w:rsidR="0054351F" w:rsidRPr="0054351F" w:rsidRDefault="0054351F" w:rsidP="0054351F">
      <w:pPr>
        <w:spacing w:line="280" w:lineRule="atLeast"/>
        <w:jc w:val="both"/>
        <w:rPr>
          <w:rFonts w:ascii="Trebuchet MS" w:hAnsi="Trebuchet MS"/>
        </w:rPr>
      </w:pPr>
      <w:r w:rsidRPr="0054351F">
        <w:rPr>
          <w:rFonts w:ascii="Trebuchet MS" w:hAnsi="Trebuchet MS"/>
        </w:rPr>
        <w:t>Van de inschrijver en haar medewerkers wordt verwacht dat zij strikte vertrouwelijkheid in acht nemen ten aanzien van de inhoud van deze aanbestedingsleidraad inclusief bijlagen en aanvullende nader bekendgemaakte informatie, alsmede ten aanzien van de uitvoering van de opdracht.</w:t>
      </w:r>
    </w:p>
    <w:p w:rsidR="0054351F" w:rsidRPr="0054351F" w:rsidRDefault="0054351F" w:rsidP="00910E2E">
      <w:pPr>
        <w:pStyle w:val="2-Kop2ParagraafCorversBS"/>
      </w:pPr>
      <w:bookmarkStart w:id="78" w:name="_Toc180408894"/>
      <w:r w:rsidRPr="0054351F">
        <w:t>Verwijzing naar merknamen/gelijkwaardigheid</w:t>
      </w:r>
      <w:bookmarkEnd w:id="78"/>
    </w:p>
    <w:p w:rsidR="0054351F" w:rsidRPr="0054351F" w:rsidRDefault="0054351F" w:rsidP="0054351F">
      <w:pPr>
        <w:spacing w:line="280" w:lineRule="atLeast"/>
        <w:jc w:val="both"/>
        <w:rPr>
          <w:rFonts w:ascii="Trebuchet MS" w:hAnsi="Trebuchet MS"/>
        </w:rPr>
      </w:pPr>
      <w:r w:rsidRPr="0054351F">
        <w:rPr>
          <w:rFonts w:ascii="Trebuchet MS" w:hAnsi="Trebuchet MS"/>
        </w:rPr>
        <w:t>Indien er in de aanbestedingsdocumenten een merknaam, specificatie of certificering wordt genoemd, dient de inschrijver hiervoor te lezen “merknaam”, specificatie, certificaat of gelijkwaardig. Inschrijver dient de gelijkwaardigheid onomstotelijk in de inschrijving aan te tonen (door middel van bijvoorbeeld rapporten van een onafhankelijke instantie waarin de gelijkwaardigheid wordt aangetoond).</w:t>
      </w:r>
    </w:p>
    <w:p w:rsidR="0054351F" w:rsidRPr="0054351F" w:rsidRDefault="0054351F" w:rsidP="00910E2E">
      <w:pPr>
        <w:pStyle w:val="2-Kop2ParagraafCorversBS"/>
      </w:pPr>
      <w:bookmarkStart w:id="79" w:name="_Toc180408895"/>
      <w:r w:rsidRPr="0054351F">
        <w:t>Wijzigingen in situatie inschrijver</w:t>
      </w:r>
      <w:bookmarkEnd w:id="79"/>
      <w:r w:rsidRPr="0054351F">
        <w:t xml:space="preserve"> </w:t>
      </w:r>
    </w:p>
    <w:p w:rsidR="0054351F" w:rsidRPr="0054351F" w:rsidRDefault="0054351F" w:rsidP="0054351F">
      <w:pPr>
        <w:spacing w:line="280" w:lineRule="atLeast"/>
        <w:jc w:val="both"/>
        <w:rPr>
          <w:rFonts w:ascii="Trebuchet MS" w:hAnsi="Trebuchet MS"/>
        </w:rPr>
      </w:pPr>
      <w:r w:rsidRPr="0054351F">
        <w:rPr>
          <w:rFonts w:ascii="Trebuchet MS" w:hAnsi="Trebuchet MS"/>
        </w:rPr>
        <w:t>Indien zich wijzigingen in de situatie van de inschrijver voordoen, waardoor de bij de inschrijving aangeleverde informatie niet meer juist is, moet de inschrijver dit zonder uitstel schriftelijk aan gemeente Lansingerland melden. De gemeente behoudt zich het recht voor de inschrijver alsnog uit te sluiten van verdere deelname aan de aanbesteding indien deze niet meer voldoet aan de gestelde eisen en criteria.</w:t>
      </w:r>
    </w:p>
    <w:p w:rsidR="0054351F" w:rsidRPr="0054351F" w:rsidRDefault="0054351F" w:rsidP="0054351F">
      <w:pPr>
        <w:spacing w:line="280" w:lineRule="atLeast"/>
        <w:jc w:val="both"/>
        <w:rPr>
          <w:rFonts w:ascii="Trebuchet MS" w:hAnsi="Trebuchet MS"/>
        </w:rPr>
      </w:pPr>
    </w:p>
    <w:p w:rsidR="0054351F" w:rsidRPr="0054351F" w:rsidRDefault="0054351F" w:rsidP="0054351F">
      <w:pPr>
        <w:spacing w:line="280" w:lineRule="atLeast"/>
        <w:jc w:val="both"/>
        <w:rPr>
          <w:rFonts w:ascii="Trebuchet MS" w:hAnsi="Trebuchet MS"/>
        </w:rPr>
      </w:pPr>
      <w:r w:rsidRPr="0054351F">
        <w:rPr>
          <w:rFonts w:ascii="Trebuchet MS" w:hAnsi="Trebuchet MS"/>
        </w:rPr>
        <w:t>De gemeente Lansingerland behoudt zich het recht voor om alle aangeleverde informatie op hun juistheid (bij derden) te laten controleren.</w:t>
      </w:r>
    </w:p>
    <w:p w:rsidR="0054351F" w:rsidRPr="0054351F" w:rsidRDefault="0054351F" w:rsidP="0054351F">
      <w:pPr>
        <w:spacing w:line="240" w:lineRule="auto"/>
        <w:rPr>
          <w:rFonts w:ascii="Trebuchet MS" w:hAnsi="Trebuchet MS" w:cs="Arial"/>
          <w:b/>
          <w:i/>
          <w:color w:val="000000"/>
          <w:kern w:val="32"/>
        </w:rPr>
      </w:pPr>
      <w:bookmarkStart w:id="80" w:name="_Toc2373126"/>
      <w:bookmarkStart w:id="81" w:name="_Hlk512691279"/>
      <w:r w:rsidRPr="0054351F">
        <w:rPr>
          <w:rFonts w:ascii="Trebuchet MS" w:hAnsi="Trebuchet MS" w:cs="Arial"/>
          <w:b/>
          <w:i/>
          <w:color w:val="000000"/>
          <w:kern w:val="32"/>
        </w:rPr>
        <w:br w:type="page"/>
      </w:r>
    </w:p>
    <w:p w:rsidR="0054351F" w:rsidRPr="0054351F" w:rsidRDefault="0054351F" w:rsidP="00910E2E">
      <w:pPr>
        <w:pStyle w:val="1-Kop1MemoCorversenBS"/>
      </w:pPr>
      <w:bookmarkStart w:id="82" w:name="_Toc180408896"/>
      <w:r w:rsidRPr="0054351F">
        <w:t>Bijlagen en checklist</w:t>
      </w:r>
      <w:bookmarkEnd w:id="80"/>
      <w:bookmarkEnd w:id="82"/>
    </w:p>
    <w:p w:rsidR="0054351F" w:rsidRPr="0054351F" w:rsidRDefault="0054351F" w:rsidP="00910E2E">
      <w:pPr>
        <w:pStyle w:val="2-Kop2ParagraafCorversBS"/>
      </w:pPr>
      <w:bookmarkStart w:id="83" w:name="_Toc180408897"/>
      <w:r w:rsidRPr="0054351F">
        <w:t>Bijlagen behorend bij de aanbestedingsleidraad</w:t>
      </w:r>
      <w:bookmarkEnd w:id="83"/>
    </w:p>
    <w:p w:rsidR="0054351F" w:rsidRPr="0054351F" w:rsidRDefault="0054351F" w:rsidP="0054351F">
      <w:pPr>
        <w:spacing w:line="280" w:lineRule="atLeast"/>
        <w:jc w:val="both"/>
        <w:rPr>
          <w:rFonts w:ascii="Trebuchet MS" w:hAnsi="Trebuchet MS"/>
          <w:bCs/>
          <w:color w:val="000000"/>
        </w:rPr>
      </w:pPr>
      <w:r w:rsidRPr="0054351F">
        <w:rPr>
          <w:rFonts w:ascii="Trebuchet MS" w:hAnsi="Trebuchet MS"/>
          <w:bCs/>
          <w:color w:val="000000"/>
        </w:rPr>
        <w:t xml:space="preserve">De volgende bijlagen horen bij deze aanbestedingsleidraad en treft u </w:t>
      </w:r>
      <w:r w:rsidR="00E774AD">
        <w:rPr>
          <w:rFonts w:ascii="Trebuchet MS" w:hAnsi="Trebuchet MS"/>
          <w:bCs/>
          <w:color w:val="000000"/>
        </w:rPr>
        <w:t xml:space="preserve">hieronder </w:t>
      </w:r>
      <w:r w:rsidRPr="0054351F">
        <w:rPr>
          <w:rFonts w:ascii="Trebuchet MS" w:hAnsi="Trebuchet MS"/>
          <w:bCs/>
          <w:color w:val="000000"/>
        </w:rPr>
        <w:t xml:space="preserve">aan </w:t>
      </w:r>
      <w:r w:rsidR="00E774AD">
        <w:rPr>
          <w:rFonts w:ascii="Trebuchet MS" w:hAnsi="Trebuchet MS"/>
          <w:bCs/>
          <w:color w:val="000000"/>
        </w:rPr>
        <w:t xml:space="preserve">of </w:t>
      </w:r>
      <w:r w:rsidRPr="0054351F">
        <w:rPr>
          <w:rFonts w:ascii="Trebuchet MS" w:hAnsi="Trebuchet MS"/>
          <w:bCs/>
          <w:color w:val="000000"/>
        </w:rPr>
        <w:t>op TenderNed:</w:t>
      </w:r>
    </w:p>
    <w:p w:rsidR="0054351F" w:rsidRPr="0054351F" w:rsidRDefault="0054351F" w:rsidP="0054351F">
      <w:pPr>
        <w:spacing w:line="280" w:lineRule="atLeast"/>
        <w:jc w:val="both"/>
        <w:rPr>
          <w:rFonts w:ascii="Trebuchet MS" w:hAnsi="Trebuchet MS"/>
          <w:b/>
          <w:bCs/>
          <w:color w:val="00B0F0"/>
        </w:rPr>
      </w:pPr>
    </w:p>
    <w:tbl>
      <w:tblPr>
        <w:tblStyle w:val="TabelLansingerlandstandaard11"/>
        <w:tblW w:w="0" w:type="auto"/>
        <w:tblLook w:val="04A0" w:firstRow="1" w:lastRow="0" w:firstColumn="1" w:lastColumn="0" w:noHBand="0" w:noVBand="1"/>
      </w:tblPr>
      <w:tblGrid>
        <w:gridCol w:w="2547"/>
        <w:gridCol w:w="7229"/>
      </w:tblGrid>
      <w:tr w:rsidR="0054351F" w:rsidRPr="0054351F" w:rsidTr="003965C6">
        <w:tc>
          <w:tcPr>
            <w:tcW w:w="2547" w:type="dxa"/>
            <w:shd w:val="clear" w:color="auto" w:fill="D9D9D9" w:themeFill="background1" w:themeFillShade="D9"/>
          </w:tcPr>
          <w:p w:rsidR="0054351F" w:rsidRPr="00FD63BC" w:rsidRDefault="0054351F" w:rsidP="0054351F">
            <w:pPr>
              <w:spacing w:line="280" w:lineRule="atLeast"/>
              <w:jc w:val="both"/>
              <w:rPr>
                <w:b/>
                <w:bCs/>
                <w:color w:val="000000"/>
              </w:rPr>
            </w:pPr>
            <w:r w:rsidRPr="00FD63BC">
              <w:rPr>
                <w:b/>
                <w:bCs/>
                <w:color w:val="000000"/>
              </w:rPr>
              <w:t xml:space="preserve">Bijlage </w:t>
            </w:r>
          </w:p>
        </w:tc>
        <w:tc>
          <w:tcPr>
            <w:tcW w:w="7229" w:type="dxa"/>
            <w:shd w:val="clear" w:color="auto" w:fill="D9D9D9" w:themeFill="background1" w:themeFillShade="D9"/>
          </w:tcPr>
          <w:p w:rsidR="0054351F" w:rsidRPr="00FD63BC" w:rsidRDefault="0054351F" w:rsidP="0054351F">
            <w:pPr>
              <w:spacing w:line="280" w:lineRule="atLeast"/>
              <w:jc w:val="both"/>
              <w:rPr>
                <w:b/>
                <w:bCs/>
                <w:color w:val="000000"/>
              </w:rPr>
            </w:pPr>
            <w:r w:rsidRPr="00FD63BC">
              <w:rPr>
                <w:b/>
                <w:bCs/>
                <w:color w:val="000000"/>
              </w:rPr>
              <w:t>Document</w:t>
            </w:r>
          </w:p>
        </w:tc>
      </w:tr>
      <w:tr w:rsidR="0054351F" w:rsidRPr="0054351F" w:rsidTr="003965C6">
        <w:tc>
          <w:tcPr>
            <w:tcW w:w="2547" w:type="dxa"/>
          </w:tcPr>
          <w:p w:rsidR="0054351F" w:rsidRPr="00E774AD" w:rsidRDefault="00E774AD" w:rsidP="009D66C4">
            <w:pPr>
              <w:spacing w:line="280" w:lineRule="atLeast"/>
              <w:rPr>
                <w:bCs/>
                <w:sz w:val="20"/>
              </w:rPr>
            </w:pPr>
            <w:r w:rsidRPr="00E774AD">
              <w:rPr>
                <w:bCs/>
              </w:rPr>
              <w:t>1</w:t>
            </w:r>
          </w:p>
        </w:tc>
        <w:tc>
          <w:tcPr>
            <w:tcW w:w="7229" w:type="dxa"/>
            <w:shd w:val="clear" w:color="auto" w:fill="auto"/>
          </w:tcPr>
          <w:p w:rsidR="0054351F" w:rsidRPr="00E774AD" w:rsidRDefault="0054351F" w:rsidP="009D66C4">
            <w:pPr>
              <w:spacing w:line="280" w:lineRule="atLeast"/>
              <w:rPr>
                <w:bCs/>
                <w:sz w:val="20"/>
              </w:rPr>
            </w:pPr>
            <w:r w:rsidRPr="00E774AD">
              <w:rPr>
                <w:bCs/>
              </w:rPr>
              <w:t>Akkoordverklaring</w:t>
            </w:r>
          </w:p>
        </w:tc>
      </w:tr>
      <w:tr w:rsidR="0054351F" w:rsidRPr="0054351F" w:rsidTr="003965C6">
        <w:tc>
          <w:tcPr>
            <w:tcW w:w="2547" w:type="dxa"/>
          </w:tcPr>
          <w:p w:rsidR="0054351F" w:rsidRPr="00E774AD" w:rsidRDefault="00E774AD" w:rsidP="009D66C4">
            <w:pPr>
              <w:spacing w:line="280" w:lineRule="atLeast"/>
              <w:rPr>
                <w:bCs/>
                <w:sz w:val="20"/>
              </w:rPr>
            </w:pPr>
            <w:r w:rsidRPr="00E774AD">
              <w:rPr>
                <w:bCs/>
              </w:rPr>
              <w:t>2</w:t>
            </w:r>
          </w:p>
        </w:tc>
        <w:tc>
          <w:tcPr>
            <w:tcW w:w="7229" w:type="dxa"/>
            <w:shd w:val="clear" w:color="auto" w:fill="auto"/>
          </w:tcPr>
          <w:p w:rsidR="0054351F" w:rsidRPr="00E774AD" w:rsidRDefault="0054351F" w:rsidP="009D66C4">
            <w:pPr>
              <w:spacing w:line="280" w:lineRule="atLeast"/>
              <w:rPr>
                <w:bCs/>
                <w:sz w:val="20"/>
              </w:rPr>
            </w:pPr>
            <w:r w:rsidRPr="00E774AD">
              <w:rPr>
                <w:bCs/>
              </w:rPr>
              <w:t>Uniform Europees Aanbestedingsdocument</w:t>
            </w:r>
          </w:p>
        </w:tc>
      </w:tr>
      <w:tr w:rsidR="0054351F" w:rsidRPr="0054351F" w:rsidTr="003965C6">
        <w:tc>
          <w:tcPr>
            <w:tcW w:w="2547" w:type="dxa"/>
          </w:tcPr>
          <w:p w:rsidR="0054351F" w:rsidRPr="00E774AD" w:rsidRDefault="00E774AD" w:rsidP="009D66C4">
            <w:pPr>
              <w:spacing w:line="280" w:lineRule="atLeast"/>
              <w:rPr>
                <w:bCs/>
                <w:sz w:val="20"/>
              </w:rPr>
            </w:pPr>
            <w:r w:rsidRPr="00E774AD">
              <w:rPr>
                <w:bCs/>
                <w:sz w:val="20"/>
              </w:rPr>
              <w:t>3</w:t>
            </w:r>
          </w:p>
        </w:tc>
        <w:tc>
          <w:tcPr>
            <w:tcW w:w="7229" w:type="dxa"/>
            <w:shd w:val="clear" w:color="auto" w:fill="auto"/>
          </w:tcPr>
          <w:p w:rsidR="0054351F" w:rsidRPr="00E774AD" w:rsidRDefault="00E774AD" w:rsidP="009D66C4">
            <w:pPr>
              <w:spacing w:line="280" w:lineRule="atLeast"/>
              <w:rPr>
                <w:bCs/>
                <w:sz w:val="20"/>
              </w:rPr>
            </w:pPr>
            <w:r w:rsidRPr="00E774AD">
              <w:rPr>
                <w:bCs/>
                <w:sz w:val="20"/>
              </w:rPr>
              <w:t>Inschrijvingsbiljet</w:t>
            </w:r>
          </w:p>
        </w:tc>
      </w:tr>
      <w:tr w:rsidR="0054351F" w:rsidRPr="0054351F" w:rsidTr="003965C6">
        <w:tc>
          <w:tcPr>
            <w:tcW w:w="2547" w:type="dxa"/>
          </w:tcPr>
          <w:p w:rsidR="0054351F" w:rsidRPr="00E774AD" w:rsidRDefault="00E774AD" w:rsidP="009D66C4">
            <w:pPr>
              <w:spacing w:line="280" w:lineRule="atLeast"/>
              <w:rPr>
                <w:bCs/>
                <w:sz w:val="20"/>
              </w:rPr>
            </w:pPr>
            <w:r w:rsidRPr="00E774AD">
              <w:rPr>
                <w:bCs/>
              </w:rPr>
              <w:t>4</w:t>
            </w:r>
          </w:p>
        </w:tc>
        <w:tc>
          <w:tcPr>
            <w:tcW w:w="7229" w:type="dxa"/>
            <w:shd w:val="clear" w:color="auto" w:fill="auto"/>
          </w:tcPr>
          <w:p w:rsidR="0054351F" w:rsidRPr="00E774AD" w:rsidRDefault="00E774AD" w:rsidP="009D66C4">
            <w:pPr>
              <w:spacing w:line="280" w:lineRule="atLeast"/>
              <w:rPr>
                <w:bCs/>
                <w:sz w:val="20"/>
              </w:rPr>
            </w:pPr>
            <w:r w:rsidRPr="00E774AD">
              <w:rPr>
                <w:bCs/>
                <w:sz w:val="20"/>
              </w:rPr>
              <w:t>Bestek</w:t>
            </w:r>
          </w:p>
        </w:tc>
      </w:tr>
      <w:tr w:rsidR="009D66C4" w:rsidRPr="0054351F" w:rsidTr="003965C6">
        <w:tc>
          <w:tcPr>
            <w:tcW w:w="2547" w:type="dxa"/>
          </w:tcPr>
          <w:p w:rsidR="009D66C4" w:rsidRPr="00E774AD" w:rsidRDefault="00E774AD" w:rsidP="009D66C4">
            <w:pPr>
              <w:spacing w:line="280" w:lineRule="atLeast"/>
              <w:rPr>
                <w:bCs/>
                <w:sz w:val="20"/>
              </w:rPr>
            </w:pPr>
            <w:r w:rsidRPr="00E774AD">
              <w:rPr>
                <w:bCs/>
              </w:rPr>
              <w:t>5</w:t>
            </w:r>
          </w:p>
        </w:tc>
        <w:tc>
          <w:tcPr>
            <w:tcW w:w="7229" w:type="dxa"/>
            <w:shd w:val="clear" w:color="auto" w:fill="auto"/>
          </w:tcPr>
          <w:p w:rsidR="009D66C4" w:rsidRPr="00E774AD" w:rsidRDefault="009D66C4" w:rsidP="009D66C4">
            <w:pPr>
              <w:spacing w:line="280" w:lineRule="atLeast"/>
              <w:rPr>
                <w:bCs/>
                <w:sz w:val="20"/>
              </w:rPr>
            </w:pPr>
            <w:r w:rsidRPr="00E774AD">
              <w:rPr>
                <w:bCs/>
              </w:rPr>
              <w:t>Formulier Kerncompetentie(s)</w:t>
            </w:r>
          </w:p>
        </w:tc>
      </w:tr>
      <w:tr w:rsidR="0054351F" w:rsidRPr="0054351F" w:rsidTr="003965C6">
        <w:tc>
          <w:tcPr>
            <w:tcW w:w="2547" w:type="dxa"/>
          </w:tcPr>
          <w:p w:rsidR="0054351F" w:rsidRPr="00E774AD" w:rsidRDefault="00E774AD" w:rsidP="009D66C4">
            <w:pPr>
              <w:spacing w:line="280" w:lineRule="atLeast"/>
              <w:rPr>
                <w:bCs/>
                <w:sz w:val="20"/>
              </w:rPr>
            </w:pPr>
            <w:r w:rsidRPr="00E774AD">
              <w:rPr>
                <w:bCs/>
              </w:rPr>
              <w:t>6</w:t>
            </w:r>
          </w:p>
        </w:tc>
        <w:tc>
          <w:tcPr>
            <w:tcW w:w="7229" w:type="dxa"/>
            <w:shd w:val="clear" w:color="auto" w:fill="auto"/>
          </w:tcPr>
          <w:p w:rsidR="0054351F" w:rsidRPr="00E774AD" w:rsidRDefault="0054351F" w:rsidP="00B65819">
            <w:pPr>
              <w:spacing w:line="280" w:lineRule="atLeast"/>
              <w:rPr>
                <w:bCs/>
                <w:sz w:val="20"/>
              </w:rPr>
            </w:pPr>
            <w:r w:rsidRPr="00E774AD">
              <w:rPr>
                <w:bCs/>
              </w:rPr>
              <w:t>Formulier Social Return “</w:t>
            </w:r>
            <w:r w:rsidR="00B65819" w:rsidRPr="00E774AD">
              <w:rPr>
                <w:bCs/>
              </w:rPr>
              <w:t>Reconstructie Julianalaan/Hoeksekade</w:t>
            </w:r>
            <w:r w:rsidRPr="00E774AD">
              <w:rPr>
                <w:bCs/>
              </w:rPr>
              <w:t>”</w:t>
            </w:r>
          </w:p>
        </w:tc>
      </w:tr>
      <w:tr w:rsidR="0054351F" w:rsidRPr="0054351F" w:rsidTr="003965C6">
        <w:tc>
          <w:tcPr>
            <w:tcW w:w="2547" w:type="dxa"/>
          </w:tcPr>
          <w:p w:rsidR="0054351F" w:rsidRPr="00E774AD" w:rsidRDefault="00E774AD" w:rsidP="009D66C4">
            <w:pPr>
              <w:spacing w:line="280" w:lineRule="atLeast"/>
              <w:rPr>
                <w:bCs/>
                <w:sz w:val="20"/>
              </w:rPr>
            </w:pPr>
            <w:r w:rsidRPr="00E774AD">
              <w:rPr>
                <w:bCs/>
              </w:rPr>
              <w:t>7</w:t>
            </w:r>
          </w:p>
        </w:tc>
        <w:tc>
          <w:tcPr>
            <w:tcW w:w="7229" w:type="dxa"/>
            <w:shd w:val="clear" w:color="auto" w:fill="auto"/>
          </w:tcPr>
          <w:p w:rsidR="0054351F" w:rsidRPr="00E774AD" w:rsidRDefault="0054351F" w:rsidP="009D66C4">
            <w:pPr>
              <w:spacing w:line="280" w:lineRule="atLeast"/>
              <w:rPr>
                <w:bCs/>
                <w:sz w:val="20"/>
              </w:rPr>
            </w:pPr>
            <w:r w:rsidRPr="00E774AD">
              <w:rPr>
                <w:bCs/>
              </w:rPr>
              <w:t>Bouwblokken Social Return</w:t>
            </w:r>
          </w:p>
        </w:tc>
      </w:tr>
    </w:tbl>
    <w:p w:rsidR="0054351F" w:rsidRPr="0054351F" w:rsidRDefault="0054351F" w:rsidP="00910E2E">
      <w:pPr>
        <w:pStyle w:val="2-Kop2ParagraafCorversBS"/>
      </w:pPr>
      <w:bookmarkStart w:id="84" w:name="_Toc180408898"/>
      <w:r w:rsidRPr="0054351F">
        <w:t>Checklist bij inschrijving in te dienen documenten op TenderNed</w:t>
      </w:r>
      <w:bookmarkEnd w:id="84"/>
      <w:r w:rsidRPr="0054351F">
        <w:t xml:space="preserve"> </w:t>
      </w:r>
    </w:p>
    <w:p w:rsidR="0054351F" w:rsidRPr="0054351F" w:rsidRDefault="0054351F" w:rsidP="0054351F">
      <w:pPr>
        <w:spacing w:line="280" w:lineRule="atLeast"/>
        <w:jc w:val="both"/>
        <w:rPr>
          <w:rFonts w:ascii="Trebuchet MS" w:hAnsi="Trebuchet MS"/>
          <w:bCs/>
          <w:color w:val="000000"/>
        </w:rPr>
      </w:pPr>
      <w:r w:rsidRPr="0054351F">
        <w:rPr>
          <w:rFonts w:ascii="Trebuchet MS" w:hAnsi="Trebuchet MS"/>
          <w:bCs/>
          <w:color w:val="000000"/>
        </w:rPr>
        <w:t>De volgende documenten dient u bij inschrijving in te dienen onder de tab Kwaliteit:</w:t>
      </w:r>
    </w:p>
    <w:p w:rsidR="0054351F" w:rsidRPr="0054351F" w:rsidRDefault="0054351F" w:rsidP="0054351F">
      <w:pPr>
        <w:spacing w:line="280" w:lineRule="atLeast"/>
        <w:jc w:val="both"/>
        <w:rPr>
          <w:rFonts w:ascii="Trebuchet MS" w:hAnsi="Trebuchet MS"/>
          <w:bCs/>
          <w:color w:val="00B0F0"/>
        </w:rPr>
      </w:pPr>
    </w:p>
    <w:tbl>
      <w:tblPr>
        <w:tblStyle w:val="TabelLansingerlandstandaard11"/>
        <w:tblW w:w="0" w:type="auto"/>
        <w:tblLook w:val="04A0" w:firstRow="1" w:lastRow="0" w:firstColumn="1" w:lastColumn="0" w:noHBand="0" w:noVBand="1"/>
      </w:tblPr>
      <w:tblGrid>
        <w:gridCol w:w="3823"/>
        <w:gridCol w:w="3543"/>
        <w:gridCol w:w="2410"/>
      </w:tblGrid>
      <w:tr w:rsidR="0054351F" w:rsidRPr="0054351F" w:rsidTr="00B82970">
        <w:tc>
          <w:tcPr>
            <w:tcW w:w="3823" w:type="dxa"/>
            <w:shd w:val="clear" w:color="auto" w:fill="D9D9D9" w:themeFill="background1" w:themeFillShade="D9"/>
          </w:tcPr>
          <w:p w:rsidR="0054351F" w:rsidRPr="00FD63BC" w:rsidRDefault="0054351F" w:rsidP="0054351F">
            <w:pPr>
              <w:spacing w:line="280" w:lineRule="atLeast"/>
              <w:jc w:val="both"/>
              <w:rPr>
                <w:b/>
                <w:bCs/>
                <w:color w:val="000000"/>
              </w:rPr>
            </w:pPr>
            <w:r w:rsidRPr="00FD63BC">
              <w:rPr>
                <w:b/>
                <w:bCs/>
                <w:color w:val="000000"/>
              </w:rPr>
              <w:t>Document</w:t>
            </w:r>
          </w:p>
        </w:tc>
        <w:tc>
          <w:tcPr>
            <w:tcW w:w="3543" w:type="dxa"/>
            <w:shd w:val="clear" w:color="auto" w:fill="D9D9D9" w:themeFill="background1" w:themeFillShade="D9"/>
          </w:tcPr>
          <w:p w:rsidR="0054351F" w:rsidRPr="00FD63BC" w:rsidRDefault="0054351F" w:rsidP="0054351F">
            <w:pPr>
              <w:spacing w:line="280" w:lineRule="atLeast"/>
              <w:jc w:val="both"/>
              <w:rPr>
                <w:b/>
                <w:bCs/>
                <w:color w:val="000000"/>
              </w:rPr>
            </w:pPr>
            <w:r w:rsidRPr="00FD63BC">
              <w:rPr>
                <w:b/>
                <w:bCs/>
                <w:color w:val="000000"/>
              </w:rPr>
              <w:t>Voorwaarde</w:t>
            </w:r>
          </w:p>
        </w:tc>
        <w:tc>
          <w:tcPr>
            <w:tcW w:w="2410" w:type="dxa"/>
            <w:shd w:val="clear" w:color="auto" w:fill="D9D9D9" w:themeFill="background1" w:themeFillShade="D9"/>
          </w:tcPr>
          <w:p w:rsidR="0054351F" w:rsidRPr="00FD63BC" w:rsidRDefault="0054351F" w:rsidP="0054351F">
            <w:pPr>
              <w:spacing w:line="280" w:lineRule="atLeast"/>
              <w:jc w:val="both"/>
              <w:rPr>
                <w:b/>
                <w:bCs/>
                <w:color w:val="000000"/>
              </w:rPr>
            </w:pPr>
            <w:r w:rsidRPr="00FD63BC">
              <w:rPr>
                <w:b/>
                <w:bCs/>
                <w:color w:val="000000"/>
              </w:rPr>
              <w:t>Toevoegen als</w:t>
            </w:r>
          </w:p>
        </w:tc>
      </w:tr>
      <w:tr w:rsidR="0054351F" w:rsidRPr="0054351F" w:rsidTr="00B82970">
        <w:tc>
          <w:tcPr>
            <w:tcW w:w="3823" w:type="dxa"/>
          </w:tcPr>
          <w:p w:rsidR="0054351F" w:rsidRPr="000811E4" w:rsidRDefault="0054351F" w:rsidP="009D66C4">
            <w:pPr>
              <w:spacing w:line="280" w:lineRule="atLeast"/>
              <w:rPr>
                <w:bCs/>
                <w:sz w:val="20"/>
              </w:rPr>
            </w:pPr>
            <w:r w:rsidRPr="000811E4">
              <w:rPr>
                <w:bCs/>
                <w:sz w:val="20"/>
              </w:rPr>
              <w:t>Akkoordverklaring</w:t>
            </w:r>
          </w:p>
        </w:tc>
        <w:tc>
          <w:tcPr>
            <w:tcW w:w="3543" w:type="dxa"/>
          </w:tcPr>
          <w:p w:rsidR="0054351F" w:rsidRPr="000811E4" w:rsidRDefault="0054351F" w:rsidP="009D66C4">
            <w:pPr>
              <w:spacing w:line="280" w:lineRule="atLeast"/>
              <w:rPr>
                <w:bCs/>
                <w:sz w:val="20"/>
              </w:rPr>
            </w:pPr>
            <w:r w:rsidRPr="000811E4">
              <w:rPr>
                <w:bCs/>
                <w:sz w:val="20"/>
              </w:rPr>
              <w:t>Ingevuld en rechtsgeldig ondertekend</w:t>
            </w:r>
          </w:p>
        </w:tc>
        <w:tc>
          <w:tcPr>
            <w:tcW w:w="2410" w:type="dxa"/>
          </w:tcPr>
          <w:p w:rsidR="0054351F" w:rsidRPr="000811E4" w:rsidRDefault="0054351F" w:rsidP="009D66C4">
            <w:pPr>
              <w:spacing w:line="280" w:lineRule="atLeast"/>
              <w:rPr>
                <w:bCs/>
                <w:sz w:val="20"/>
              </w:rPr>
            </w:pPr>
            <w:r w:rsidRPr="000811E4">
              <w:rPr>
                <w:bCs/>
                <w:sz w:val="20"/>
              </w:rPr>
              <w:t xml:space="preserve">Akkoordverklaring [naam inschrijver] </w:t>
            </w:r>
          </w:p>
        </w:tc>
      </w:tr>
      <w:tr w:rsidR="0054351F" w:rsidRPr="0054351F" w:rsidTr="00B82970">
        <w:tc>
          <w:tcPr>
            <w:tcW w:w="3823" w:type="dxa"/>
          </w:tcPr>
          <w:p w:rsidR="0054351F" w:rsidRPr="000811E4" w:rsidRDefault="0054351F" w:rsidP="009D66C4">
            <w:pPr>
              <w:spacing w:line="280" w:lineRule="atLeast"/>
              <w:rPr>
                <w:bCs/>
                <w:sz w:val="20"/>
              </w:rPr>
            </w:pPr>
            <w:r w:rsidRPr="000811E4">
              <w:rPr>
                <w:bCs/>
                <w:sz w:val="20"/>
              </w:rPr>
              <w:t>Uniform Europees Aanbestedingsdocument</w:t>
            </w:r>
          </w:p>
        </w:tc>
        <w:tc>
          <w:tcPr>
            <w:tcW w:w="3543" w:type="dxa"/>
          </w:tcPr>
          <w:p w:rsidR="0054351F" w:rsidRPr="000811E4" w:rsidRDefault="0054351F" w:rsidP="009D66C4">
            <w:pPr>
              <w:spacing w:line="280" w:lineRule="atLeast"/>
              <w:rPr>
                <w:bCs/>
                <w:sz w:val="20"/>
              </w:rPr>
            </w:pPr>
            <w:r w:rsidRPr="000811E4">
              <w:rPr>
                <w:bCs/>
                <w:sz w:val="20"/>
              </w:rPr>
              <w:t>Ingevuld</w:t>
            </w:r>
          </w:p>
        </w:tc>
        <w:tc>
          <w:tcPr>
            <w:tcW w:w="2410" w:type="dxa"/>
          </w:tcPr>
          <w:p w:rsidR="0054351F" w:rsidRPr="000811E4" w:rsidRDefault="0054351F" w:rsidP="009D66C4">
            <w:pPr>
              <w:spacing w:line="280" w:lineRule="atLeast"/>
              <w:rPr>
                <w:bCs/>
                <w:sz w:val="20"/>
              </w:rPr>
            </w:pPr>
            <w:r w:rsidRPr="000811E4">
              <w:rPr>
                <w:bCs/>
                <w:sz w:val="20"/>
              </w:rPr>
              <w:t xml:space="preserve">UEA [naam inschrijver] </w:t>
            </w:r>
          </w:p>
        </w:tc>
      </w:tr>
      <w:tr w:rsidR="0054351F" w:rsidRPr="0054351F" w:rsidTr="00B82970">
        <w:tc>
          <w:tcPr>
            <w:tcW w:w="3823" w:type="dxa"/>
          </w:tcPr>
          <w:p w:rsidR="0054351F" w:rsidRPr="000811E4" w:rsidRDefault="0054351F" w:rsidP="009D66C4">
            <w:pPr>
              <w:spacing w:line="280" w:lineRule="atLeast"/>
              <w:rPr>
                <w:bCs/>
                <w:sz w:val="20"/>
              </w:rPr>
            </w:pPr>
            <w:r w:rsidRPr="000811E4">
              <w:rPr>
                <w:bCs/>
                <w:sz w:val="20"/>
              </w:rPr>
              <w:t>Uittreksel Kamer van Koophandel</w:t>
            </w:r>
          </w:p>
        </w:tc>
        <w:tc>
          <w:tcPr>
            <w:tcW w:w="3543" w:type="dxa"/>
          </w:tcPr>
          <w:p w:rsidR="0054351F" w:rsidRPr="000811E4" w:rsidRDefault="0054351F" w:rsidP="009D66C4">
            <w:pPr>
              <w:spacing w:line="280" w:lineRule="atLeast"/>
              <w:rPr>
                <w:bCs/>
                <w:sz w:val="20"/>
              </w:rPr>
            </w:pPr>
            <w:r w:rsidRPr="000811E4">
              <w:rPr>
                <w:bCs/>
                <w:sz w:val="20"/>
              </w:rPr>
              <w:t>Niet ouder dan zes maanden</w:t>
            </w:r>
          </w:p>
        </w:tc>
        <w:tc>
          <w:tcPr>
            <w:tcW w:w="2410" w:type="dxa"/>
          </w:tcPr>
          <w:p w:rsidR="0054351F" w:rsidRPr="000811E4" w:rsidRDefault="0054351F" w:rsidP="009D66C4">
            <w:pPr>
              <w:spacing w:line="280" w:lineRule="atLeast"/>
              <w:rPr>
                <w:bCs/>
                <w:sz w:val="20"/>
              </w:rPr>
            </w:pPr>
            <w:r w:rsidRPr="000811E4">
              <w:rPr>
                <w:bCs/>
                <w:sz w:val="20"/>
              </w:rPr>
              <w:t xml:space="preserve">KvK [naam inschrijver] </w:t>
            </w:r>
          </w:p>
        </w:tc>
      </w:tr>
      <w:tr w:rsidR="009D66C4" w:rsidRPr="0054351F" w:rsidTr="00B82970">
        <w:tc>
          <w:tcPr>
            <w:tcW w:w="3823" w:type="dxa"/>
          </w:tcPr>
          <w:p w:rsidR="009D66C4" w:rsidRPr="000811E4" w:rsidRDefault="009D66C4" w:rsidP="009D66C4">
            <w:pPr>
              <w:spacing w:line="280" w:lineRule="atLeast"/>
              <w:rPr>
                <w:bCs/>
                <w:sz w:val="20"/>
              </w:rPr>
            </w:pPr>
            <w:r w:rsidRPr="000811E4">
              <w:rPr>
                <w:bCs/>
                <w:sz w:val="20"/>
              </w:rPr>
              <w:t>Formulier Kerncompetentie(s)</w:t>
            </w:r>
          </w:p>
        </w:tc>
        <w:tc>
          <w:tcPr>
            <w:tcW w:w="3543" w:type="dxa"/>
          </w:tcPr>
          <w:p w:rsidR="009D66C4" w:rsidRPr="000811E4" w:rsidRDefault="009D66C4" w:rsidP="009D66C4">
            <w:pPr>
              <w:spacing w:line="280" w:lineRule="atLeast"/>
              <w:rPr>
                <w:bCs/>
                <w:sz w:val="20"/>
              </w:rPr>
            </w:pPr>
            <w:r w:rsidRPr="000811E4">
              <w:rPr>
                <w:bCs/>
                <w:sz w:val="20"/>
              </w:rPr>
              <w:t>Ingevuld</w:t>
            </w:r>
            <w:r w:rsidR="00706B84" w:rsidRPr="000811E4">
              <w:rPr>
                <w:bCs/>
                <w:sz w:val="20"/>
              </w:rPr>
              <w:t xml:space="preserve"> en rechtsgeldig ondertekend</w:t>
            </w:r>
          </w:p>
        </w:tc>
        <w:tc>
          <w:tcPr>
            <w:tcW w:w="2410" w:type="dxa"/>
          </w:tcPr>
          <w:p w:rsidR="009D66C4" w:rsidRPr="000811E4" w:rsidRDefault="009D66C4" w:rsidP="009D66C4">
            <w:pPr>
              <w:spacing w:line="280" w:lineRule="atLeast"/>
              <w:rPr>
                <w:bCs/>
                <w:sz w:val="20"/>
              </w:rPr>
            </w:pPr>
            <w:r w:rsidRPr="000811E4">
              <w:rPr>
                <w:bCs/>
                <w:sz w:val="20"/>
              </w:rPr>
              <w:t>Formulier Kerncompetentie(s) [naam inschrijver]</w:t>
            </w:r>
          </w:p>
        </w:tc>
      </w:tr>
    </w:tbl>
    <w:p w:rsidR="0054351F" w:rsidRPr="0054351F" w:rsidRDefault="0054351F" w:rsidP="0054351F">
      <w:pPr>
        <w:spacing w:line="280" w:lineRule="atLeast"/>
        <w:jc w:val="both"/>
        <w:rPr>
          <w:rFonts w:ascii="Trebuchet MS" w:hAnsi="Trebuchet MS"/>
          <w:b/>
          <w:bCs/>
          <w:color w:val="000000"/>
        </w:rPr>
      </w:pPr>
    </w:p>
    <w:p w:rsidR="0054351F" w:rsidRPr="0054351F" w:rsidRDefault="0054351F" w:rsidP="0054351F">
      <w:pPr>
        <w:spacing w:line="280" w:lineRule="atLeast"/>
        <w:jc w:val="both"/>
        <w:rPr>
          <w:rFonts w:ascii="Trebuchet MS" w:hAnsi="Trebuchet MS"/>
          <w:bCs/>
          <w:color w:val="000000"/>
        </w:rPr>
      </w:pPr>
      <w:r w:rsidRPr="0054351F">
        <w:rPr>
          <w:rFonts w:ascii="Trebuchet MS" w:hAnsi="Trebuchet MS"/>
          <w:bCs/>
          <w:color w:val="000000"/>
        </w:rPr>
        <w:t>De volgende documenten dient u bij inschrijving in te dienen onder de tab Kosten/Prijs:</w:t>
      </w:r>
    </w:p>
    <w:p w:rsidR="0054351F" w:rsidRPr="0054351F" w:rsidRDefault="0054351F" w:rsidP="0054351F">
      <w:pPr>
        <w:spacing w:line="280" w:lineRule="atLeast"/>
        <w:jc w:val="both"/>
        <w:rPr>
          <w:rFonts w:ascii="Trebuchet MS" w:hAnsi="Trebuchet MS"/>
          <w:b/>
          <w:bCs/>
          <w:color w:val="00B0F0"/>
        </w:rPr>
      </w:pPr>
    </w:p>
    <w:tbl>
      <w:tblPr>
        <w:tblStyle w:val="TabelLansingerlandstandaard11"/>
        <w:tblW w:w="0" w:type="auto"/>
        <w:tblLook w:val="04A0" w:firstRow="1" w:lastRow="0" w:firstColumn="1" w:lastColumn="0" w:noHBand="0" w:noVBand="1"/>
      </w:tblPr>
      <w:tblGrid>
        <w:gridCol w:w="3823"/>
        <w:gridCol w:w="3543"/>
        <w:gridCol w:w="2410"/>
      </w:tblGrid>
      <w:tr w:rsidR="0054351F" w:rsidRPr="0054351F" w:rsidTr="00B82970">
        <w:tc>
          <w:tcPr>
            <w:tcW w:w="3823" w:type="dxa"/>
            <w:shd w:val="clear" w:color="auto" w:fill="D9D9D9" w:themeFill="background1" w:themeFillShade="D9"/>
          </w:tcPr>
          <w:p w:rsidR="0054351F" w:rsidRPr="00FD63BC" w:rsidRDefault="0054351F" w:rsidP="0054351F">
            <w:pPr>
              <w:spacing w:line="280" w:lineRule="atLeast"/>
              <w:jc w:val="both"/>
              <w:rPr>
                <w:b/>
                <w:bCs/>
                <w:color w:val="000000"/>
              </w:rPr>
            </w:pPr>
            <w:r w:rsidRPr="00FD63BC">
              <w:rPr>
                <w:b/>
                <w:bCs/>
                <w:color w:val="000000"/>
              </w:rPr>
              <w:t>Document</w:t>
            </w:r>
          </w:p>
        </w:tc>
        <w:tc>
          <w:tcPr>
            <w:tcW w:w="3543" w:type="dxa"/>
            <w:shd w:val="clear" w:color="auto" w:fill="D9D9D9" w:themeFill="background1" w:themeFillShade="D9"/>
          </w:tcPr>
          <w:p w:rsidR="0054351F" w:rsidRPr="00FD63BC" w:rsidRDefault="0054351F" w:rsidP="0054351F">
            <w:pPr>
              <w:spacing w:line="280" w:lineRule="atLeast"/>
              <w:jc w:val="both"/>
              <w:rPr>
                <w:b/>
                <w:bCs/>
                <w:color w:val="000000"/>
              </w:rPr>
            </w:pPr>
            <w:r w:rsidRPr="00FD63BC">
              <w:rPr>
                <w:b/>
                <w:bCs/>
                <w:color w:val="000000"/>
              </w:rPr>
              <w:t>Voorwaarde</w:t>
            </w:r>
          </w:p>
        </w:tc>
        <w:tc>
          <w:tcPr>
            <w:tcW w:w="2410" w:type="dxa"/>
            <w:shd w:val="clear" w:color="auto" w:fill="D9D9D9" w:themeFill="background1" w:themeFillShade="D9"/>
          </w:tcPr>
          <w:p w:rsidR="0054351F" w:rsidRPr="00FD63BC" w:rsidRDefault="0054351F" w:rsidP="0054351F">
            <w:pPr>
              <w:spacing w:line="280" w:lineRule="atLeast"/>
              <w:jc w:val="both"/>
              <w:rPr>
                <w:b/>
                <w:bCs/>
                <w:color w:val="000000"/>
              </w:rPr>
            </w:pPr>
            <w:r w:rsidRPr="00FD63BC">
              <w:rPr>
                <w:b/>
                <w:bCs/>
                <w:color w:val="000000"/>
              </w:rPr>
              <w:t>Toevoegen als</w:t>
            </w:r>
          </w:p>
        </w:tc>
      </w:tr>
      <w:tr w:rsidR="007F5C61" w:rsidRPr="0054351F" w:rsidTr="00B82970">
        <w:tc>
          <w:tcPr>
            <w:tcW w:w="3823" w:type="dxa"/>
          </w:tcPr>
          <w:p w:rsidR="007F5C61" w:rsidRPr="000811E4" w:rsidRDefault="007F5C61" w:rsidP="007F5C61">
            <w:pPr>
              <w:spacing w:line="280" w:lineRule="atLeast"/>
              <w:rPr>
                <w:bCs/>
                <w:sz w:val="20"/>
              </w:rPr>
            </w:pPr>
            <w:r w:rsidRPr="000811E4">
              <w:rPr>
                <w:bCs/>
                <w:sz w:val="20"/>
              </w:rPr>
              <w:t>Inschrijvingsbiljet</w:t>
            </w:r>
          </w:p>
        </w:tc>
        <w:tc>
          <w:tcPr>
            <w:tcW w:w="3543" w:type="dxa"/>
          </w:tcPr>
          <w:p w:rsidR="007F5C61" w:rsidRPr="000811E4" w:rsidRDefault="007F5C61" w:rsidP="007F5C61">
            <w:pPr>
              <w:spacing w:line="280" w:lineRule="atLeast"/>
              <w:rPr>
                <w:bCs/>
                <w:sz w:val="20"/>
              </w:rPr>
            </w:pPr>
            <w:r w:rsidRPr="000811E4">
              <w:rPr>
                <w:bCs/>
                <w:sz w:val="20"/>
              </w:rPr>
              <w:t>Ingevuld en rechtsgeldig ondertekend</w:t>
            </w:r>
          </w:p>
        </w:tc>
        <w:tc>
          <w:tcPr>
            <w:tcW w:w="2410" w:type="dxa"/>
          </w:tcPr>
          <w:p w:rsidR="007F5C61" w:rsidRPr="000811E4" w:rsidRDefault="007F5C61" w:rsidP="007F5C61">
            <w:pPr>
              <w:spacing w:line="280" w:lineRule="atLeast"/>
              <w:rPr>
                <w:bCs/>
                <w:sz w:val="20"/>
              </w:rPr>
            </w:pPr>
            <w:r w:rsidRPr="000811E4">
              <w:rPr>
                <w:bCs/>
                <w:sz w:val="20"/>
              </w:rPr>
              <w:t>Inschrijvingsbiljet [naam inschrijver]</w:t>
            </w:r>
          </w:p>
        </w:tc>
      </w:tr>
      <w:tr w:rsidR="007F5C61" w:rsidRPr="0054351F" w:rsidTr="00B82970">
        <w:tc>
          <w:tcPr>
            <w:tcW w:w="3823" w:type="dxa"/>
          </w:tcPr>
          <w:p w:rsidR="007F5C61" w:rsidRPr="000811E4" w:rsidRDefault="007F5C61" w:rsidP="007F5C61">
            <w:pPr>
              <w:spacing w:line="280" w:lineRule="atLeast"/>
              <w:rPr>
                <w:bCs/>
                <w:sz w:val="20"/>
              </w:rPr>
            </w:pPr>
            <w:r w:rsidRPr="000811E4">
              <w:rPr>
                <w:bCs/>
                <w:sz w:val="20"/>
              </w:rPr>
              <w:t>Inschrijvingsstaat</w:t>
            </w:r>
          </w:p>
        </w:tc>
        <w:tc>
          <w:tcPr>
            <w:tcW w:w="3543" w:type="dxa"/>
          </w:tcPr>
          <w:p w:rsidR="007F5C61" w:rsidRPr="000811E4" w:rsidRDefault="007F5C61" w:rsidP="007F5C61">
            <w:pPr>
              <w:spacing w:line="280" w:lineRule="atLeast"/>
              <w:rPr>
                <w:bCs/>
                <w:sz w:val="20"/>
              </w:rPr>
            </w:pPr>
            <w:r w:rsidRPr="000811E4">
              <w:rPr>
                <w:bCs/>
                <w:sz w:val="20"/>
              </w:rPr>
              <w:t>Conform RAW-systematiek</w:t>
            </w:r>
          </w:p>
        </w:tc>
        <w:tc>
          <w:tcPr>
            <w:tcW w:w="2410" w:type="dxa"/>
          </w:tcPr>
          <w:p w:rsidR="007F5C61" w:rsidRPr="000811E4" w:rsidRDefault="007F5C61" w:rsidP="007F5C61">
            <w:pPr>
              <w:spacing w:line="280" w:lineRule="atLeast"/>
              <w:rPr>
                <w:bCs/>
                <w:sz w:val="20"/>
              </w:rPr>
            </w:pPr>
            <w:r w:rsidRPr="000811E4">
              <w:rPr>
                <w:bCs/>
                <w:sz w:val="20"/>
              </w:rPr>
              <w:t>Inschrijvingsstaat [naam inschrijver]</w:t>
            </w:r>
          </w:p>
        </w:tc>
      </w:tr>
    </w:tbl>
    <w:p w:rsidR="0054351F" w:rsidRPr="0054351F" w:rsidRDefault="0054351F" w:rsidP="00910E2E">
      <w:pPr>
        <w:pStyle w:val="2-Kop2ParagraafCorversBS"/>
      </w:pPr>
      <w:bookmarkStart w:id="85" w:name="_Toc180408899"/>
      <w:r w:rsidRPr="0054351F">
        <w:t>Checklist bij verificatie te overleggen documenten</w:t>
      </w:r>
      <w:bookmarkEnd w:id="85"/>
    </w:p>
    <w:p w:rsidR="0054351F" w:rsidRPr="0054351F" w:rsidRDefault="0054351F" w:rsidP="0054351F">
      <w:pPr>
        <w:spacing w:line="280" w:lineRule="atLeast"/>
        <w:jc w:val="both"/>
        <w:rPr>
          <w:rFonts w:ascii="Trebuchet MS" w:hAnsi="Trebuchet MS"/>
          <w:bCs/>
          <w:color w:val="000000"/>
        </w:rPr>
      </w:pPr>
      <w:r w:rsidRPr="0054351F">
        <w:rPr>
          <w:rFonts w:ascii="Trebuchet MS" w:hAnsi="Trebuchet MS"/>
          <w:bCs/>
          <w:color w:val="000000"/>
        </w:rPr>
        <w:t>De volgende documenten dient de voorgenomen winnaar bij verificatie te overleggen:</w:t>
      </w:r>
    </w:p>
    <w:p w:rsidR="0054351F" w:rsidRPr="0054351F" w:rsidRDefault="0054351F" w:rsidP="0054351F">
      <w:pPr>
        <w:spacing w:line="280" w:lineRule="atLeast"/>
        <w:jc w:val="both"/>
        <w:rPr>
          <w:rFonts w:ascii="Trebuchet MS" w:hAnsi="Trebuchet MS"/>
          <w:bCs/>
          <w:color w:val="00B0F0"/>
        </w:rPr>
      </w:pPr>
    </w:p>
    <w:tbl>
      <w:tblPr>
        <w:tblStyle w:val="TabelLansingerlandstandaard11"/>
        <w:tblW w:w="0" w:type="auto"/>
        <w:tblLook w:val="04A0" w:firstRow="1" w:lastRow="0" w:firstColumn="1" w:lastColumn="0" w:noHBand="0" w:noVBand="1"/>
      </w:tblPr>
      <w:tblGrid>
        <w:gridCol w:w="4248"/>
        <w:gridCol w:w="5528"/>
      </w:tblGrid>
      <w:tr w:rsidR="0054351F" w:rsidRPr="0054351F" w:rsidTr="003965C6">
        <w:tc>
          <w:tcPr>
            <w:tcW w:w="4248" w:type="dxa"/>
            <w:shd w:val="clear" w:color="auto" w:fill="D9D9D9" w:themeFill="background1" w:themeFillShade="D9"/>
          </w:tcPr>
          <w:p w:rsidR="0054351F" w:rsidRPr="00FD63BC" w:rsidRDefault="0054351F" w:rsidP="0054351F">
            <w:pPr>
              <w:spacing w:line="280" w:lineRule="atLeast"/>
              <w:jc w:val="both"/>
              <w:rPr>
                <w:b/>
                <w:bCs/>
                <w:color w:val="000000"/>
              </w:rPr>
            </w:pPr>
            <w:r w:rsidRPr="00FD63BC">
              <w:rPr>
                <w:b/>
                <w:bCs/>
                <w:color w:val="000000"/>
              </w:rPr>
              <w:t>Document</w:t>
            </w:r>
          </w:p>
        </w:tc>
        <w:tc>
          <w:tcPr>
            <w:tcW w:w="5528" w:type="dxa"/>
            <w:shd w:val="clear" w:color="auto" w:fill="D9D9D9" w:themeFill="background1" w:themeFillShade="D9"/>
          </w:tcPr>
          <w:p w:rsidR="0054351F" w:rsidRPr="00FD63BC" w:rsidRDefault="0054351F" w:rsidP="0054351F">
            <w:pPr>
              <w:spacing w:line="280" w:lineRule="atLeast"/>
              <w:jc w:val="both"/>
              <w:rPr>
                <w:b/>
                <w:bCs/>
                <w:color w:val="000000"/>
              </w:rPr>
            </w:pPr>
            <w:r w:rsidRPr="00FD63BC">
              <w:rPr>
                <w:b/>
                <w:bCs/>
                <w:color w:val="000000"/>
              </w:rPr>
              <w:t>Voorwaarde</w:t>
            </w:r>
          </w:p>
        </w:tc>
      </w:tr>
      <w:tr w:rsidR="0054351F" w:rsidRPr="0054351F" w:rsidTr="003965C6">
        <w:tc>
          <w:tcPr>
            <w:tcW w:w="4248" w:type="dxa"/>
          </w:tcPr>
          <w:p w:rsidR="0054351F" w:rsidRPr="000811E4" w:rsidRDefault="0054351F" w:rsidP="000811E4">
            <w:pPr>
              <w:spacing w:line="280" w:lineRule="atLeast"/>
              <w:rPr>
                <w:bCs/>
                <w:sz w:val="20"/>
              </w:rPr>
            </w:pPr>
            <w:r w:rsidRPr="000811E4">
              <w:rPr>
                <w:bCs/>
                <w:sz w:val="20"/>
              </w:rPr>
              <w:t>Formulier Social Return “</w:t>
            </w:r>
            <w:r w:rsidR="000811E4" w:rsidRPr="000811E4">
              <w:rPr>
                <w:szCs w:val="19"/>
              </w:rPr>
              <w:t>Reconstructie Julianalaan/Hoeksekade</w:t>
            </w:r>
            <w:r w:rsidRPr="000811E4">
              <w:rPr>
                <w:bCs/>
                <w:sz w:val="20"/>
              </w:rPr>
              <w:t xml:space="preserve">” </w:t>
            </w:r>
          </w:p>
        </w:tc>
        <w:tc>
          <w:tcPr>
            <w:tcW w:w="5528" w:type="dxa"/>
          </w:tcPr>
          <w:p w:rsidR="0054351F" w:rsidRPr="000811E4" w:rsidRDefault="0054351F" w:rsidP="009D66C4">
            <w:pPr>
              <w:spacing w:line="280" w:lineRule="atLeast"/>
              <w:rPr>
                <w:bCs/>
                <w:sz w:val="20"/>
              </w:rPr>
            </w:pPr>
            <w:r w:rsidRPr="000811E4">
              <w:rPr>
                <w:bCs/>
                <w:sz w:val="20"/>
              </w:rPr>
              <w:t>Ingevuld en rechtsgeldig ondertekend</w:t>
            </w:r>
          </w:p>
        </w:tc>
      </w:tr>
      <w:tr w:rsidR="0054351F" w:rsidRPr="0054351F" w:rsidTr="003965C6">
        <w:tc>
          <w:tcPr>
            <w:tcW w:w="4248" w:type="dxa"/>
          </w:tcPr>
          <w:p w:rsidR="0054351F" w:rsidRPr="000811E4" w:rsidRDefault="0054351F" w:rsidP="009D66C4">
            <w:pPr>
              <w:spacing w:line="280" w:lineRule="atLeast"/>
              <w:rPr>
                <w:bCs/>
                <w:sz w:val="20"/>
              </w:rPr>
            </w:pPr>
            <w:r w:rsidRPr="000811E4">
              <w:rPr>
                <w:bCs/>
                <w:sz w:val="20"/>
              </w:rPr>
              <w:t>Gedragsverklaring aanbesteden</w:t>
            </w:r>
          </w:p>
        </w:tc>
        <w:tc>
          <w:tcPr>
            <w:tcW w:w="5528" w:type="dxa"/>
          </w:tcPr>
          <w:p w:rsidR="0054351F" w:rsidRPr="000811E4" w:rsidRDefault="0054351F" w:rsidP="009D66C4">
            <w:pPr>
              <w:spacing w:line="280" w:lineRule="atLeast"/>
              <w:rPr>
                <w:bCs/>
                <w:sz w:val="20"/>
              </w:rPr>
            </w:pPr>
            <w:r w:rsidRPr="000811E4">
              <w:rPr>
                <w:bCs/>
                <w:sz w:val="20"/>
              </w:rPr>
              <w:t>Niet ouder dan twee jaar</w:t>
            </w:r>
          </w:p>
        </w:tc>
      </w:tr>
      <w:tr w:rsidR="0054351F" w:rsidRPr="0054351F" w:rsidTr="003965C6">
        <w:tc>
          <w:tcPr>
            <w:tcW w:w="4248" w:type="dxa"/>
          </w:tcPr>
          <w:p w:rsidR="0054351F" w:rsidRPr="000811E4" w:rsidRDefault="0054351F" w:rsidP="009D66C4">
            <w:pPr>
              <w:spacing w:line="280" w:lineRule="atLeast"/>
              <w:rPr>
                <w:bCs/>
                <w:sz w:val="20"/>
              </w:rPr>
            </w:pPr>
            <w:r w:rsidRPr="000811E4">
              <w:rPr>
                <w:bCs/>
                <w:sz w:val="20"/>
              </w:rPr>
              <w:t>Verklaring belastingdienst</w:t>
            </w:r>
          </w:p>
        </w:tc>
        <w:tc>
          <w:tcPr>
            <w:tcW w:w="5528" w:type="dxa"/>
          </w:tcPr>
          <w:p w:rsidR="0054351F" w:rsidRPr="000811E4" w:rsidRDefault="0054351F" w:rsidP="009D66C4">
            <w:pPr>
              <w:spacing w:line="280" w:lineRule="atLeast"/>
              <w:rPr>
                <w:bCs/>
                <w:sz w:val="20"/>
              </w:rPr>
            </w:pPr>
            <w:r w:rsidRPr="000811E4">
              <w:rPr>
                <w:bCs/>
                <w:sz w:val="20"/>
              </w:rPr>
              <w:t>Niet ouder dan zes maanden</w:t>
            </w:r>
          </w:p>
        </w:tc>
      </w:tr>
      <w:tr w:rsidR="0054351F" w:rsidRPr="0054351F" w:rsidTr="003965C6">
        <w:tc>
          <w:tcPr>
            <w:tcW w:w="4248" w:type="dxa"/>
          </w:tcPr>
          <w:p w:rsidR="0054351F" w:rsidRPr="00B853A7" w:rsidRDefault="00E24EAF" w:rsidP="00E24EAF">
            <w:pPr>
              <w:spacing w:line="280" w:lineRule="atLeast"/>
              <w:rPr>
                <w:bCs/>
                <w:color w:val="00B0F0"/>
                <w:sz w:val="20"/>
              </w:rPr>
            </w:pPr>
            <w:r>
              <w:rPr>
                <w:bCs/>
                <w:sz w:val="20"/>
              </w:rPr>
              <w:t>Kopie v</w:t>
            </w:r>
            <w:r w:rsidR="0054351F" w:rsidRPr="00E24EAF">
              <w:rPr>
                <w:bCs/>
                <w:sz w:val="20"/>
              </w:rPr>
              <w:t>erzekeringspolissen</w:t>
            </w:r>
          </w:p>
        </w:tc>
        <w:tc>
          <w:tcPr>
            <w:tcW w:w="5528" w:type="dxa"/>
          </w:tcPr>
          <w:p w:rsidR="0054351F" w:rsidRPr="00B853A7" w:rsidRDefault="0054351F" w:rsidP="009D66C4">
            <w:pPr>
              <w:spacing w:line="280" w:lineRule="atLeast"/>
              <w:rPr>
                <w:bCs/>
                <w:color w:val="00B0F0"/>
                <w:sz w:val="20"/>
              </w:rPr>
            </w:pPr>
          </w:p>
        </w:tc>
      </w:tr>
      <w:tr w:rsidR="0054351F" w:rsidRPr="0054351F" w:rsidTr="003965C6">
        <w:tc>
          <w:tcPr>
            <w:tcW w:w="4248" w:type="dxa"/>
          </w:tcPr>
          <w:p w:rsidR="0054351F" w:rsidRPr="000811E4" w:rsidRDefault="0054351F" w:rsidP="009D66C4">
            <w:pPr>
              <w:spacing w:line="280" w:lineRule="atLeast"/>
              <w:rPr>
                <w:bCs/>
                <w:sz w:val="20"/>
              </w:rPr>
            </w:pPr>
            <w:r w:rsidRPr="000811E4">
              <w:rPr>
                <w:bCs/>
                <w:sz w:val="20"/>
              </w:rPr>
              <w:t>ISO 9001 certificaat of gelijkwaardig</w:t>
            </w:r>
          </w:p>
        </w:tc>
        <w:tc>
          <w:tcPr>
            <w:tcW w:w="5528" w:type="dxa"/>
          </w:tcPr>
          <w:p w:rsidR="0054351F" w:rsidRPr="00B853A7" w:rsidRDefault="0054351F" w:rsidP="009D66C4">
            <w:pPr>
              <w:spacing w:line="280" w:lineRule="atLeast"/>
              <w:rPr>
                <w:bCs/>
                <w:color w:val="00B0F0"/>
                <w:sz w:val="20"/>
              </w:rPr>
            </w:pPr>
          </w:p>
        </w:tc>
      </w:tr>
      <w:tr w:rsidR="0054351F" w:rsidRPr="0054351F" w:rsidTr="003965C6">
        <w:tc>
          <w:tcPr>
            <w:tcW w:w="4248" w:type="dxa"/>
          </w:tcPr>
          <w:p w:rsidR="0054351F" w:rsidRPr="000811E4" w:rsidRDefault="0054351F" w:rsidP="009D66C4">
            <w:pPr>
              <w:spacing w:line="280" w:lineRule="atLeast"/>
              <w:rPr>
                <w:bCs/>
                <w:sz w:val="20"/>
              </w:rPr>
            </w:pPr>
            <w:r w:rsidRPr="000811E4">
              <w:rPr>
                <w:bCs/>
                <w:sz w:val="20"/>
              </w:rPr>
              <w:t>VCA** certificaat of gelijkwaardig</w:t>
            </w:r>
          </w:p>
        </w:tc>
        <w:tc>
          <w:tcPr>
            <w:tcW w:w="5528" w:type="dxa"/>
          </w:tcPr>
          <w:p w:rsidR="0054351F" w:rsidRPr="00B853A7" w:rsidRDefault="0054351F" w:rsidP="009D66C4">
            <w:pPr>
              <w:spacing w:line="280" w:lineRule="atLeast"/>
              <w:rPr>
                <w:bCs/>
                <w:color w:val="00B0F0"/>
                <w:sz w:val="20"/>
              </w:rPr>
            </w:pPr>
          </w:p>
        </w:tc>
      </w:tr>
    </w:tbl>
    <w:p w:rsidR="0054351F" w:rsidRPr="0054351F" w:rsidRDefault="0054351F" w:rsidP="0054351F">
      <w:pPr>
        <w:spacing w:line="280" w:lineRule="atLeast"/>
        <w:rPr>
          <w:rFonts w:ascii="Trebuchet MS" w:hAnsi="Trebuchet MS"/>
          <w:b/>
          <w:color w:val="00B0F0"/>
          <w:sz w:val="19"/>
        </w:rPr>
      </w:pPr>
    </w:p>
    <w:p w:rsidR="0054351F" w:rsidRPr="0054351F" w:rsidRDefault="0054351F" w:rsidP="0054351F">
      <w:pPr>
        <w:spacing w:line="280" w:lineRule="atLeast"/>
        <w:rPr>
          <w:rFonts w:ascii="Trebuchet MS" w:hAnsi="Trebuchet MS"/>
          <w:b/>
          <w:color w:val="00B0F0"/>
          <w:sz w:val="19"/>
        </w:rPr>
      </w:pPr>
      <w:r w:rsidRPr="0054351F">
        <w:rPr>
          <w:rFonts w:ascii="Trebuchet MS" w:hAnsi="Trebuchet MS"/>
          <w:b/>
          <w:color w:val="00B0F0"/>
          <w:sz w:val="19"/>
        </w:rPr>
        <w:br w:type="page"/>
      </w:r>
    </w:p>
    <w:p w:rsidR="0054351F" w:rsidRPr="0054351F" w:rsidRDefault="0054351F" w:rsidP="005F0221">
      <w:pPr>
        <w:pStyle w:val="1-Kop1MemoCorversenBS"/>
        <w:numPr>
          <w:ilvl w:val="0"/>
          <w:numId w:val="0"/>
        </w:numPr>
        <w:ind w:left="425" w:hanging="425"/>
      </w:pPr>
      <w:bookmarkStart w:id="86" w:name="_Toc180408900"/>
      <w:r w:rsidRPr="0054351F">
        <w:t xml:space="preserve">Bijlage </w:t>
      </w:r>
      <w:r w:rsidR="00E774AD">
        <w:t>1</w:t>
      </w:r>
      <w:r w:rsidR="00E774AD">
        <w:tab/>
      </w:r>
      <w:r w:rsidRPr="0054351F">
        <w:t>Akkoordverklaring</w:t>
      </w:r>
      <w:bookmarkEnd w:id="86"/>
      <w:r w:rsidRPr="0054351F">
        <w:t xml:space="preserve"> </w:t>
      </w:r>
    </w:p>
    <w:p w:rsidR="00657E38" w:rsidRPr="005966A5" w:rsidRDefault="00657E38" w:rsidP="00657E38">
      <w:pPr>
        <w:spacing w:line="280" w:lineRule="atLeast"/>
        <w:jc w:val="both"/>
        <w:rPr>
          <w:rFonts w:ascii="Trebuchet MS" w:hAnsi="Trebuchet MS"/>
          <w:color w:val="FF0000"/>
        </w:rPr>
      </w:pPr>
      <w:bookmarkStart w:id="87" w:name="_Toc483404257"/>
    </w:p>
    <w:p w:rsidR="00657E38" w:rsidRPr="00DE517D" w:rsidRDefault="00657E38" w:rsidP="00657E38">
      <w:pPr>
        <w:spacing w:line="280" w:lineRule="atLeast"/>
        <w:jc w:val="both"/>
        <w:rPr>
          <w:rFonts w:ascii="Trebuchet MS" w:hAnsi="Trebuchet MS"/>
        </w:rPr>
      </w:pPr>
      <w:r w:rsidRPr="00DE517D">
        <w:rPr>
          <w:rFonts w:ascii="Trebuchet MS" w:hAnsi="Trebuchet MS"/>
        </w:rPr>
        <w:t xml:space="preserve">Let op: Indien meerdere ondernemers in een samenwerkingsverband inschrijven, moet iedere partij van het verband een eigen ingevuld en rechtsgeldig ondertekende Akkoordverklaring bij de inschrijving indienen. </w:t>
      </w:r>
    </w:p>
    <w:p w:rsidR="00657E38" w:rsidRPr="00DE517D" w:rsidRDefault="00657E38" w:rsidP="00657E38">
      <w:pPr>
        <w:spacing w:line="280" w:lineRule="atLeast"/>
        <w:jc w:val="both"/>
        <w:rPr>
          <w:rFonts w:ascii="Trebuchet MS" w:hAnsi="Trebuchet MS"/>
        </w:rPr>
      </w:pPr>
    </w:p>
    <w:p w:rsidR="00657E38" w:rsidRPr="00DE517D" w:rsidRDefault="00657E38" w:rsidP="00657E38">
      <w:pPr>
        <w:spacing w:line="280" w:lineRule="atLeast"/>
        <w:jc w:val="both"/>
        <w:rPr>
          <w:rFonts w:ascii="Trebuchet MS" w:hAnsi="Trebuchet MS"/>
          <w:color w:val="00B0F0"/>
        </w:rPr>
      </w:pPr>
      <w:r w:rsidRPr="00DE517D">
        <w:rPr>
          <w:rFonts w:ascii="Trebuchet MS" w:hAnsi="Trebuchet MS"/>
        </w:rPr>
        <w:t xml:space="preserve">Ondergetekende wenst </w:t>
      </w:r>
      <w:r w:rsidRPr="000811E4">
        <w:rPr>
          <w:rFonts w:ascii="Trebuchet MS" w:hAnsi="Trebuchet MS"/>
        </w:rPr>
        <w:t>zich door middel van deze volledig ingevulde en ondertekende Akkoordverklaring in te schrijven voor de procedure “</w:t>
      </w:r>
      <w:r w:rsidR="000811E4" w:rsidRPr="000811E4">
        <w:rPr>
          <w:szCs w:val="19"/>
        </w:rPr>
        <w:t>Reconstructie Julianalaan/Hoeksekade</w:t>
      </w:r>
      <w:r w:rsidRPr="000811E4">
        <w:rPr>
          <w:rFonts w:ascii="Trebuchet MS" w:hAnsi="Trebuchet MS"/>
        </w:rPr>
        <w:t>”.</w:t>
      </w:r>
    </w:p>
    <w:p w:rsidR="00657E38" w:rsidRPr="00DE517D" w:rsidRDefault="00657E38" w:rsidP="00657E38">
      <w:pPr>
        <w:tabs>
          <w:tab w:val="left" w:pos="709"/>
        </w:tabs>
        <w:spacing w:line="280" w:lineRule="atLeast"/>
        <w:jc w:val="both"/>
        <w:rPr>
          <w:rFonts w:ascii="Trebuchet MS" w:hAnsi="Trebuchet MS"/>
          <w:color w:val="00B0F0"/>
        </w:rPr>
      </w:pPr>
    </w:p>
    <w:tbl>
      <w:tblPr>
        <w:tblStyle w:val="TabelLansingerlandstandaard11"/>
        <w:tblW w:w="0" w:type="auto"/>
        <w:tblLook w:val="04A0" w:firstRow="1" w:lastRow="0" w:firstColumn="1" w:lastColumn="0" w:noHBand="0" w:noVBand="1"/>
      </w:tblPr>
      <w:tblGrid>
        <w:gridCol w:w="1271"/>
        <w:gridCol w:w="6237"/>
        <w:gridCol w:w="2268"/>
      </w:tblGrid>
      <w:tr w:rsidR="00657E38" w:rsidRPr="00DE517D" w:rsidTr="000871C5">
        <w:tc>
          <w:tcPr>
            <w:tcW w:w="9776" w:type="dxa"/>
            <w:gridSpan w:val="3"/>
            <w:shd w:val="clear" w:color="auto" w:fill="D9D9D9" w:themeFill="background1" w:themeFillShade="D9"/>
          </w:tcPr>
          <w:p w:rsidR="00657E38" w:rsidRPr="00DA1528" w:rsidRDefault="00657E38" w:rsidP="000871C5">
            <w:pPr>
              <w:tabs>
                <w:tab w:val="left" w:pos="709"/>
              </w:tabs>
              <w:spacing w:line="280" w:lineRule="atLeast"/>
              <w:jc w:val="both"/>
              <w:rPr>
                <w:color w:val="00B0F0"/>
                <w:sz w:val="20"/>
              </w:rPr>
            </w:pPr>
            <w:r w:rsidRPr="00DA1528">
              <w:rPr>
                <w:sz w:val="20"/>
              </w:rPr>
              <w:t>Ondergetekende verklaart zich te willen inschrijven voor het perceel/de percelen:</w:t>
            </w:r>
          </w:p>
        </w:tc>
      </w:tr>
      <w:tr w:rsidR="000811E4" w:rsidRPr="000811E4" w:rsidTr="000871C5">
        <w:tc>
          <w:tcPr>
            <w:tcW w:w="1271" w:type="dxa"/>
          </w:tcPr>
          <w:p w:rsidR="00657E38" w:rsidRPr="000811E4" w:rsidRDefault="00657E38" w:rsidP="000871C5">
            <w:pPr>
              <w:spacing w:line="280" w:lineRule="atLeast"/>
              <w:jc w:val="both"/>
            </w:pPr>
            <w:r w:rsidRPr="000811E4">
              <w:t>Perceel 1</w:t>
            </w:r>
          </w:p>
        </w:tc>
        <w:tc>
          <w:tcPr>
            <w:tcW w:w="6237" w:type="dxa"/>
          </w:tcPr>
          <w:p w:rsidR="00657E38" w:rsidRPr="000811E4" w:rsidRDefault="00657E38" w:rsidP="000871C5">
            <w:pPr>
              <w:tabs>
                <w:tab w:val="left" w:pos="709"/>
              </w:tabs>
              <w:spacing w:line="280" w:lineRule="atLeast"/>
              <w:jc w:val="both"/>
              <w:rPr>
                <w:sz w:val="20"/>
              </w:rPr>
            </w:pPr>
          </w:p>
        </w:tc>
        <w:tc>
          <w:tcPr>
            <w:tcW w:w="2268" w:type="dxa"/>
          </w:tcPr>
          <w:p w:rsidR="00657E38" w:rsidRPr="000811E4" w:rsidRDefault="00657E38" w:rsidP="000871C5">
            <w:pPr>
              <w:tabs>
                <w:tab w:val="left" w:pos="709"/>
              </w:tabs>
              <w:spacing w:line="280" w:lineRule="atLeast"/>
              <w:jc w:val="both"/>
              <w:rPr>
                <w:sz w:val="20"/>
              </w:rPr>
            </w:pPr>
            <w:r w:rsidRPr="000811E4">
              <w:rPr>
                <w:sz w:val="20"/>
              </w:rPr>
              <w:t>ja/nee</w:t>
            </w:r>
          </w:p>
        </w:tc>
      </w:tr>
    </w:tbl>
    <w:p w:rsidR="00657E38" w:rsidRPr="000811E4" w:rsidRDefault="00657E38" w:rsidP="00657E38">
      <w:pPr>
        <w:spacing w:line="280" w:lineRule="atLeast"/>
        <w:jc w:val="both"/>
        <w:rPr>
          <w:rFonts w:ascii="Trebuchet MS" w:hAnsi="Trebuchet MS"/>
          <w:sz w:val="19"/>
        </w:rPr>
      </w:pPr>
    </w:p>
    <w:p w:rsidR="00657E38" w:rsidRPr="000811E4" w:rsidRDefault="00657E38" w:rsidP="00657E38">
      <w:pPr>
        <w:spacing w:line="280" w:lineRule="atLeast"/>
        <w:jc w:val="both"/>
        <w:rPr>
          <w:rFonts w:ascii="Trebuchet MS" w:hAnsi="Trebuchet MS"/>
          <w:b/>
          <w:sz w:val="19"/>
        </w:rPr>
      </w:pPr>
    </w:p>
    <w:p w:rsidR="00657E38" w:rsidRPr="000811E4" w:rsidRDefault="000811E4" w:rsidP="00657E38">
      <w:pPr>
        <w:spacing w:line="280" w:lineRule="atLeast"/>
        <w:jc w:val="both"/>
        <w:rPr>
          <w:rFonts w:ascii="Trebuchet MS" w:hAnsi="Trebuchet MS"/>
          <w:b/>
        </w:rPr>
      </w:pPr>
      <w:r w:rsidRPr="000811E4">
        <w:rPr>
          <w:rFonts w:ascii="Trebuchet MS" w:hAnsi="Trebuchet MS"/>
          <w:b/>
        </w:rPr>
        <w:t>B</w:t>
      </w:r>
      <w:r w:rsidR="00657E38" w:rsidRPr="000811E4">
        <w:rPr>
          <w:rFonts w:ascii="Trebuchet MS" w:hAnsi="Trebuchet MS"/>
          <w:b/>
        </w:rPr>
        <w:t>estek</w:t>
      </w:r>
    </w:p>
    <w:bookmarkEnd w:id="87"/>
    <w:p w:rsidR="00657E38" w:rsidRPr="000811E4" w:rsidRDefault="00657E38" w:rsidP="00657E38">
      <w:pPr>
        <w:spacing w:line="280" w:lineRule="atLeast"/>
        <w:jc w:val="both"/>
        <w:rPr>
          <w:rFonts w:ascii="Trebuchet MS" w:hAnsi="Trebuchet MS"/>
        </w:rPr>
      </w:pPr>
      <w:r w:rsidRPr="000811E4">
        <w:rPr>
          <w:rFonts w:ascii="Trebuchet MS" w:hAnsi="Trebuchet MS"/>
        </w:rPr>
        <w:t xml:space="preserve">Inschrijver verklaart hiermee kennis te hebben genomen van het door de gemeente Lansingerland opgestelde  bestek zoals opgenomen </w:t>
      </w:r>
      <w:r w:rsidRPr="00E774AD">
        <w:rPr>
          <w:rFonts w:ascii="Trebuchet MS" w:hAnsi="Trebuchet MS"/>
        </w:rPr>
        <w:t>in bijlage</w:t>
      </w:r>
      <w:r w:rsidR="000811E4" w:rsidRPr="00E774AD">
        <w:rPr>
          <w:rFonts w:ascii="Trebuchet MS" w:hAnsi="Trebuchet MS"/>
        </w:rPr>
        <w:t xml:space="preserve"> </w:t>
      </w:r>
      <w:r w:rsidR="00E774AD" w:rsidRPr="00E774AD">
        <w:rPr>
          <w:rFonts w:ascii="Trebuchet MS" w:hAnsi="Trebuchet MS"/>
        </w:rPr>
        <w:t>4</w:t>
      </w:r>
      <w:r w:rsidR="000811E4" w:rsidRPr="00E774AD">
        <w:rPr>
          <w:rFonts w:ascii="Trebuchet MS" w:hAnsi="Trebuchet MS"/>
        </w:rPr>
        <w:t>.</w:t>
      </w:r>
    </w:p>
    <w:p w:rsidR="00657E38" w:rsidRPr="000811E4" w:rsidRDefault="00657E38" w:rsidP="00657E38">
      <w:pPr>
        <w:spacing w:line="280" w:lineRule="atLeast"/>
        <w:jc w:val="both"/>
        <w:rPr>
          <w:rFonts w:ascii="Trebuchet MS" w:hAnsi="Trebuchet MS"/>
        </w:rPr>
      </w:pPr>
      <w:r w:rsidRPr="000811E4">
        <w:rPr>
          <w:rFonts w:ascii="Trebuchet MS" w:hAnsi="Trebuchet MS"/>
        </w:rPr>
        <w:t xml:space="preserve"> </w:t>
      </w:r>
    </w:p>
    <w:p w:rsidR="00657E38" w:rsidRPr="000811E4" w:rsidRDefault="00657E38" w:rsidP="00657E38">
      <w:pPr>
        <w:spacing w:line="280" w:lineRule="atLeast"/>
        <w:jc w:val="both"/>
        <w:rPr>
          <w:rFonts w:ascii="Trebuchet MS" w:hAnsi="Trebuchet MS"/>
        </w:rPr>
      </w:pPr>
      <w:r w:rsidRPr="000811E4">
        <w:rPr>
          <w:rFonts w:ascii="Trebuchet MS" w:hAnsi="Trebuchet MS"/>
        </w:rPr>
        <w:t xml:space="preserve">Inschrijver gaat volledig en zonder voorbehoud akkoord om, bij gunning, de gevraagde dienstverlening conform bovengenoemd </w:t>
      </w:r>
      <w:r w:rsidR="000811E4" w:rsidRPr="000811E4">
        <w:rPr>
          <w:rFonts w:ascii="Trebuchet MS" w:hAnsi="Trebuchet MS"/>
        </w:rPr>
        <w:t>bestek</w:t>
      </w:r>
      <w:r w:rsidRPr="000811E4">
        <w:rPr>
          <w:rFonts w:ascii="Trebuchet MS" w:hAnsi="Trebuchet MS"/>
        </w:rPr>
        <w:t xml:space="preserve"> uit te voeren tegen de geoffreerde prijzen en tarieven. </w:t>
      </w:r>
    </w:p>
    <w:p w:rsidR="00657E38" w:rsidRPr="000811E4" w:rsidRDefault="00657E38" w:rsidP="00657E38">
      <w:pPr>
        <w:spacing w:line="280" w:lineRule="atLeast"/>
        <w:jc w:val="both"/>
        <w:rPr>
          <w:rFonts w:ascii="Trebuchet MS" w:hAnsi="Trebuchet MS"/>
          <w:b/>
        </w:rPr>
      </w:pPr>
    </w:p>
    <w:p w:rsidR="00657E38" w:rsidRPr="000811E4" w:rsidRDefault="00657E38" w:rsidP="00657E38">
      <w:pPr>
        <w:spacing w:line="280" w:lineRule="atLeast"/>
        <w:jc w:val="both"/>
        <w:rPr>
          <w:rFonts w:ascii="Trebuchet MS" w:hAnsi="Trebuchet MS"/>
          <w:b/>
        </w:rPr>
      </w:pPr>
      <w:r w:rsidRPr="000811E4">
        <w:rPr>
          <w:rFonts w:ascii="Trebuchet MS" w:hAnsi="Trebuchet MS"/>
          <w:b/>
        </w:rPr>
        <w:t>Conceptovereenkomst Social Return</w:t>
      </w:r>
    </w:p>
    <w:p w:rsidR="00657E38" w:rsidRPr="000811E4" w:rsidRDefault="00657E38" w:rsidP="00657E38">
      <w:pPr>
        <w:spacing w:line="280" w:lineRule="atLeast"/>
        <w:jc w:val="both"/>
        <w:rPr>
          <w:rFonts w:ascii="Trebuchet MS" w:hAnsi="Trebuchet MS"/>
        </w:rPr>
      </w:pPr>
      <w:r w:rsidRPr="000811E4">
        <w:rPr>
          <w:rFonts w:ascii="Trebuchet MS" w:hAnsi="Trebuchet MS"/>
        </w:rPr>
        <w:t xml:space="preserve">Inschrijver verklaart hiermee kennis te hebben genomen van de door de gemeente Lansingerland opgestelde conceptovereenkomst zoals opgenomen in </w:t>
      </w:r>
      <w:r w:rsidRPr="00E774AD">
        <w:rPr>
          <w:rFonts w:ascii="Trebuchet MS" w:hAnsi="Trebuchet MS"/>
        </w:rPr>
        <w:t xml:space="preserve">bijlage </w:t>
      </w:r>
      <w:r w:rsidR="00E774AD">
        <w:rPr>
          <w:rFonts w:ascii="Trebuchet MS" w:hAnsi="Trebuchet MS"/>
        </w:rPr>
        <w:t>6</w:t>
      </w:r>
      <w:r w:rsidRPr="000811E4">
        <w:rPr>
          <w:rFonts w:ascii="Trebuchet MS" w:hAnsi="Trebuchet MS"/>
        </w:rPr>
        <w:t xml:space="preserve"> Formulier Social Return “</w:t>
      </w:r>
      <w:r w:rsidR="000811E4" w:rsidRPr="000811E4">
        <w:rPr>
          <w:szCs w:val="19"/>
        </w:rPr>
        <w:t>Reconstructie Julianalaan/ Hoeksekade</w:t>
      </w:r>
      <w:r w:rsidRPr="000811E4">
        <w:rPr>
          <w:rFonts w:ascii="Trebuchet MS" w:hAnsi="Trebuchet MS"/>
        </w:rPr>
        <w:t>”.</w:t>
      </w:r>
    </w:p>
    <w:p w:rsidR="00657E38" w:rsidRPr="000811E4" w:rsidRDefault="00657E38" w:rsidP="00657E38">
      <w:pPr>
        <w:spacing w:line="280" w:lineRule="atLeast"/>
        <w:jc w:val="both"/>
        <w:rPr>
          <w:rFonts w:ascii="Trebuchet MS" w:hAnsi="Trebuchet MS"/>
        </w:rPr>
      </w:pPr>
    </w:p>
    <w:p w:rsidR="00657E38" w:rsidRPr="000811E4" w:rsidRDefault="00657E38" w:rsidP="00657E38">
      <w:pPr>
        <w:spacing w:line="280" w:lineRule="atLeast"/>
        <w:jc w:val="both"/>
        <w:rPr>
          <w:rFonts w:ascii="Trebuchet MS" w:hAnsi="Trebuchet MS"/>
        </w:rPr>
      </w:pPr>
      <w:r w:rsidRPr="000811E4">
        <w:rPr>
          <w:rFonts w:ascii="Trebuchet MS" w:hAnsi="Trebuchet MS"/>
        </w:rPr>
        <w:t>Inschrijver gaat volledig en zonder voorbehoud akkoord met de artikelen zoals opgenomen in bovengenoemde conceptovereenkomst Social Return.</w:t>
      </w:r>
    </w:p>
    <w:p w:rsidR="00657E38" w:rsidRPr="00DE517D" w:rsidRDefault="00657E38" w:rsidP="00657E38">
      <w:pPr>
        <w:spacing w:line="280" w:lineRule="atLeast"/>
        <w:jc w:val="both"/>
        <w:rPr>
          <w:rFonts w:ascii="Trebuchet MS" w:hAnsi="Trebuchet MS"/>
          <w:b/>
          <w:color w:val="00B0F0"/>
        </w:rPr>
      </w:pPr>
    </w:p>
    <w:p w:rsidR="00657E38" w:rsidRDefault="00657E38" w:rsidP="00657E38">
      <w:pPr>
        <w:spacing w:line="280" w:lineRule="atLeast"/>
        <w:jc w:val="both"/>
        <w:rPr>
          <w:rFonts w:ascii="Trebuchet MS" w:hAnsi="Trebuchet MS"/>
          <w:color w:val="00B0F0"/>
        </w:rPr>
      </w:pPr>
    </w:p>
    <w:p w:rsidR="00657E38" w:rsidRPr="0098542A" w:rsidRDefault="00657E38" w:rsidP="00657E38">
      <w:pPr>
        <w:jc w:val="both"/>
        <w:rPr>
          <w:rFonts w:ascii="Trebuchet MS" w:hAnsi="Trebuchet MS"/>
        </w:rPr>
      </w:pPr>
      <w:r w:rsidRPr="0098542A">
        <w:rPr>
          <w:rFonts w:ascii="Trebuchet MS" w:hAnsi="Trebuchet MS"/>
          <w:b/>
        </w:rPr>
        <w:t>Verklaring Russische betrokkenheid</w:t>
      </w:r>
    </w:p>
    <w:p w:rsidR="00657E38" w:rsidRPr="0098542A" w:rsidRDefault="00657E38" w:rsidP="00657E38">
      <w:pPr>
        <w:jc w:val="both"/>
        <w:rPr>
          <w:rFonts w:ascii="Trebuchet MS" w:hAnsi="Trebuchet MS"/>
        </w:rPr>
      </w:pPr>
      <w:r w:rsidRPr="0098542A">
        <w:rPr>
          <w:rFonts w:ascii="Trebuchet MS" w:hAnsi="Trebuchet MS"/>
        </w:rPr>
        <w:t>Hierbij verklaart inschrijver naar eer en geweten dat er geen sprake is van Russische betrokkenheid bij de uitvoering van deze overeenkomst.</w:t>
      </w:r>
    </w:p>
    <w:p w:rsidR="00657E38" w:rsidRPr="0098542A" w:rsidRDefault="00657E38" w:rsidP="00657E38">
      <w:pPr>
        <w:jc w:val="both"/>
        <w:rPr>
          <w:rFonts w:ascii="Trebuchet MS" w:hAnsi="Trebuchet MS"/>
        </w:rPr>
      </w:pPr>
    </w:p>
    <w:p w:rsidR="00A71453" w:rsidRPr="0098542A" w:rsidRDefault="00A71453" w:rsidP="00A71453">
      <w:pPr>
        <w:jc w:val="both"/>
        <w:rPr>
          <w:rFonts w:ascii="Trebuchet MS" w:hAnsi="Trebuchet MS"/>
        </w:rPr>
      </w:pPr>
      <w:r w:rsidRPr="0098542A">
        <w:rPr>
          <w:rFonts w:ascii="Trebuchet MS" w:hAnsi="Trebuchet MS"/>
        </w:rPr>
        <w:t>Inschrijver verklaart in het bijzonder dat:</w:t>
      </w:r>
    </w:p>
    <w:p w:rsidR="00A71453" w:rsidRPr="0098542A" w:rsidRDefault="00A71453" w:rsidP="00A71453">
      <w:pPr>
        <w:numPr>
          <w:ilvl w:val="0"/>
          <w:numId w:val="44"/>
        </w:numPr>
        <w:spacing w:line="280" w:lineRule="atLeast"/>
        <w:contextualSpacing/>
        <w:jc w:val="both"/>
        <w:rPr>
          <w:rFonts w:ascii="Trebuchet MS" w:hAnsi="Trebuchet MS"/>
        </w:rPr>
      </w:pPr>
      <w:r>
        <w:rPr>
          <w:rFonts w:ascii="Trebuchet MS" w:hAnsi="Trebuchet MS"/>
        </w:rPr>
        <w:t>de opdrachtnemer</w:t>
      </w:r>
      <w:r w:rsidRPr="0098542A">
        <w:rPr>
          <w:rFonts w:ascii="Trebuchet MS" w:hAnsi="Trebuchet MS"/>
        </w:rPr>
        <w:t xml:space="preserve"> die ik vertegenwoordig (en de bedrijven die een onderdeel zijn van de combinatie) geen (rechts)personen zijn met een Russische nationaliteit en deze (rechts) personen (natuurlijke personen, bedrijven, entiteiten of organen) niet gevestigd zijn in Rusland;</w:t>
      </w:r>
    </w:p>
    <w:p w:rsidR="00A71453" w:rsidRPr="005E507A" w:rsidRDefault="00A71453" w:rsidP="00A71453">
      <w:pPr>
        <w:numPr>
          <w:ilvl w:val="0"/>
          <w:numId w:val="44"/>
        </w:numPr>
        <w:spacing w:line="280" w:lineRule="atLeast"/>
        <w:contextualSpacing/>
        <w:jc w:val="both"/>
        <w:rPr>
          <w:rFonts w:ascii="Trebuchet MS" w:hAnsi="Trebuchet MS"/>
        </w:rPr>
      </w:pPr>
      <w:r w:rsidRPr="0098542A">
        <w:rPr>
          <w:rFonts w:ascii="Trebuchet MS" w:hAnsi="Trebuchet MS"/>
        </w:rPr>
        <w:t>de op</w:t>
      </w:r>
      <w:r>
        <w:rPr>
          <w:rFonts w:ascii="Trebuchet MS" w:hAnsi="Trebuchet MS"/>
        </w:rPr>
        <w:t>drachtnemer</w:t>
      </w:r>
      <w:r w:rsidRPr="0098542A">
        <w:rPr>
          <w:rFonts w:ascii="Trebuchet MS" w:hAnsi="Trebuchet MS"/>
        </w:rPr>
        <w:t xml:space="preserve"> die ik vertegenwoordig (en de bedrijven die een onderdeel zijn van de combinatie) geen rechtspersonen zijn (gevestigd in Rusland of een ander land) die voor meer dan 50% eigendom zijn van een Russische partij zoals hierboven onder a) genoemd; </w:t>
      </w:r>
    </w:p>
    <w:p w:rsidR="00A71453" w:rsidRPr="0098542A" w:rsidRDefault="00A71453" w:rsidP="00A71453">
      <w:pPr>
        <w:numPr>
          <w:ilvl w:val="0"/>
          <w:numId w:val="44"/>
        </w:numPr>
        <w:spacing w:line="280" w:lineRule="atLeast"/>
        <w:contextualSpacing/>
        <w:jc w:val="both"/>
        <w:rPr>
          <w:rFonts w:ascii="Trebuchet MS" w:hAnsi="Trebuchet MS"/>
        </w:rPr>
      </w:pPr>
      <w:r w:rsidRPr="0098542A">
        <w:rPr>
          <w:rFonts w:ascii="Trebuchet MS" w:hAnsi="Trebuchet MS"/>
        </w:rPr>
        <w:t>noch ik noch de onderneming die ik vertegenwoordig een (rechts)persoon (gevestigd in Rusland of een ander land) is die handelt in belang van of op aanwijzing van een Russische partij, zoals bedoeld onder a) en b);</w:t>
      </w:r>
    </w:p>
    <w:p w:rsidR="00A71453" w:rsidRPr="0098542A" w:rsidRDefault="00A71453" w:rsidP="00A71453">
      <w:pPr>
        <w:numPr>
          <w:ilvl w:val="0"/>
          <w:numId w:val="44"/>
        </w:numPr>
        <w:spacing w:line="280" w:lineRule="atLeast"/>
        <w:contextualSpacing/>
        <w:jc w:val="both"/>
        <w:rPr>
          <w:rFonts w:ascii="Trebuchet MS" w:hAnsi="Trebuchet MS"/>
        </w:rPr>
      </w:pPr>
      <w:r w:rsidRPr="0098542A">
        <w:rPr>
          <w:rFonts w:ascii="Trebuchet MS" w:hAnsi="Trebuchet MS"/>
        </w:rPr>
        <w:t xml:space="preserve">er geen onderaannemers, leveranciers of ondernemingen deelnemen </w:t>
      </w:r>
      <w:r w:rsidR="00E85F33">
        <w:rPr>
          <w:rFonts w:ascii="Trebuchet MS" w:hAnsi="Trebuchet MS"/>
        </w:rPr>
        <w:t>van wie</w:t>
      </w:r>
      <w:r w:rsidRPr="0098542A">
        <w:rPr>
          <w:rFonts w:ascii="Trebuchet MS" w:hAnsi="Trebuchet MS"/>
        </w:rPr>
        <w:t xml:space="preserve"> capaciteit wordt</w:t>
      </w:r>
      <w:r>
        <w:rPr>
          <w:rFonts w:ascii="Trebuchet MS" w:hAnsi="Trebuchet MS"/>
        </w:rPr>
        <w:t xml:space="preserve"> </w:t>
      </w:r>
      <w:r w:rsidRPr="00E85F33">
        <w:rPr>
          <w:rFonts w:ascii="Trebuchet MS" w:hAnsi="Trebuchet MS"/>
        </w:rPr>
        <w:t>ingeroepen door de opdrachtne</w:t>
      </w:r>
      <w:r w:rsidR="00E85F33" w:rsidRPr="00E85F33">
        <w:rPr>
          <w:rFonts w:ascii="Trebuchet MS" w:hAnsi="Trebuchet MS"/>
        </w:rPr>
        <w:t>mer, die de opdrachtnemer vertegenwoordigen</w:t>
      </w:r>
      <w:r w:rsidRPr="00E85F33">
        <w:rPr>
          <w:rFonts w:ascii="Trebuchet MS" w:hAnsi="Trebuchet MS"/>
        </w:rPr>
        <w:t xml:space="preserve"> én die</w:t>
      </w:r>
      <w:r w:rsidRPr="0098542A">
        <w:rPr>
          <w:rFonts w:ascii="Trebuchet MS" w:hAnsi="Trebuchet MS"/>
        </w:rPr>
        <w:t xml:space="preserve"> een aandeel hebben van meer dan 10% van de contractwaarde waarbij een situatie als onder a) t/m c) zich voordoet.</w:t>
      </w:r>
    </w:p>
    <w:p w:rsidR="00657E38" w:rsidRPr="00DE517D" w:rsidRDefault="00657E38" w:rsidP="00657E38">
      <w:pPr>
        <w:spacing w:line="280" w:lineRule="atLeast"/>
        <w:jc w:val="both"/>
        <w:rPr>
          <w:rFonts w:ascii="Trebuchet MS" w:hAnsi="Trebuchet MS"/>
          <w:color w:val="00B0F0"/>
        </w:rPr>
      </w:pPr>
    </w:p>
    <w:p w:rsidR="00657E38" w:rsidRPr="00DE517D" w:rsidRDefault="00657E38" w:rsidP="00657E38">
      <w:pPr>
        <w:spacing w:line="280" w:lineRule="atLeast"/>
        <w:jc w:val="both"/>
        <w:rPr>
          <w:rFonts w:ascii="Trebuchet MS" w:hAnsi="Trebuchet M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657E38" w:rsidRPr="00DE517D" w:rsidTr="000871C5">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57E38" w:rsidRPr="00DE517D" w:rsidRDefault="00657E38" w:rsidP="000871C5">
            <w:pPr>
              <w:spacing w:line="280" w:lineRule="atLeast"/>
              <w:jc w:val="both"/>
              <w:rPr>
                <w:rFonts w:ascii="Trebuchet MS" w:hAnsi="Trebuchet MS"/>
              </w:rPr>
            </w:pPr>
            <w:r w:rsidRPr="00DE517D">
              <w:rPr>
                <w:rFonts w:ascii="Trebuchet MS" w:hAnsi="Trebuchet MS"/>
              </w:rPr>
              <w:t>Getekend voor akkoord:</w:t>
            </w:r>
          </w:p>
        </w:tc>
      </w:tr>
      <w:tr w:rsidR="00657E38" w:rsidRPr="00DE517D" w:rsidTr="000871C5">
        <w:tc>
          <w:tcPr>
            <w:tcW w:w="3815" w:type="dxa"/>
            <w:tcBorders>
              <w:top w:val="single" w:sz="4" w:space="0" w:color="auto"/>
              <w:left w:val="single" w:sz="4" w:space="0" w:color="auto"/>
              <w:bottom w:val="single" w:sz="4" w:space="0" w:color="auto"/>
              <w:right w:val="single" w:sz="4" w:space="0" w:color="auto"/>
            </w:tcBorders>
          </w:tcPr>
          <w:p w:rsidR="00657E38" w:rsidRPr="00DE517D" w:rsidRDefault="00657E38" w:rsidP="000871C5">
            <w:pPr>
              <w:spacing w:line="280" w:lineRule="atLeast"/>
              <w:jc w:val="both"/>
              <w:rPr>
                <w:rFonts w:ascii="Trebuchet MS" w:hAnsi="Trebuchet MS"/>
              </w:rPr>
            </w:pPr>
            <w:r w:rsidRPr="00DE517D">
              <w:rPr>
                <w:rFonts w:ascii="Trebuchet MS" w:hAnsi="Trebuchet MS"/>
              </w:rPr>
              <w:t>Naam inschrijver:</w:t>
            </w:r>
          </w:p>
        </w:tc>
        <w:tc>
          <w:tcPr>
            <w:tcW w:w="5966" w:type="dxa"/>
            <w:tcBorders>
              <w:top w:val="single" w:sz="4" w:space="0" w:color="auto"/>
              <w:left w:val="single" w:sz="4" w:space="0" w:color="auto"/>
              <w:bottom w:val="single" w:sz="4" w:space="0" w:color="auto"/>
              <w:right w:val="single" w:sz="4" w:space="0" w:color="auto"/>
            </w:tcBorders>
          </w:tcPr>
          <w:p w:rsidR="00657E38" w:rsidRPr="00DE517D" w:rsidRDefault="00657E38" w:rsidP="000871C5">
            <w:pPr>
              <w:spacing w:line="280" w:lineRule="atLeast"/>
              <w:jc w:val="both"/>
              <w:rPr>
                <w:rFonts w:ascii="Trebuchet MS" w:hAnsi="Trebuchet MS"/>
              </w:rPr>
            </w:pPr>
          </w:p>
        </w:tc>
      </w:tr>
      <w:tr w:rsidR="00657E38" w:rsidRPr="00DE517D" w:rsidTr="000871C5">
        <w:tc>
          <w:tcPr>
            <w:tcW w:w="3815" w:type="dxa"/>
            <w:tcBorders>
              <w:top w:val="single" w:sz="4" w:space="0" w:color="auto"/>
              <w:left w:val="single" w:sz="4" w:space="0" w:color="auto"/>
              <w:bottom w:val="single" w:sz="4" w:space="0" w:color="auto"/>
              <w:right w:val="single" w:sz="4" w:space="0" w:color="auto"/>
            </w:tcBorders>
          </w:tcPr>
          <w:p w:rsidR="00657E38" w:rsidRPr="00DE517D" w:rsidRDefault="00657E38" w:rsidP="000871C5">
            <w:pPr>
              <w:spacing w:line="280" w:lineRule="atLeast"/>
              <w:jc w:val="both"/>
              <w:rPr>
                <w:rFonts w:ascii="Trebuchet MS" w:hAnsi="Trebuchet MS"/>
              </w:rPr>
            </w:pPr>
            <w:r w:rsidRPr="00DE517D">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657E38" w:rsidRPr="00DE517D" w:rsidRDefault="00657E38" w:rsidP="000871C5">
            <w:pPr>
              <w:spacing w:line="280" w:lineRule="atLeast"/>
              <w:jc w:val="both"/>
              <w:rPr>
                <w:rFonts w:ascii="Trebuchet MS" w:hAnsi="Trebuchet MS"/>
              </w:rPr>
            </w:pPr>
          </w:p>
          <w:p w:rsidR="00657E38" w:rsidRPr="00DE517D" w:rsidRDefault="00657E38" w:rsidP="000871C5">
            <w:pPr>
              <w:spacing w:line="280" w:lineRule="atLeast"/>
              <w:jc w:val="both"/>
              <w:rPr>
                <w:rFonts w:ascii="Trebuchet MS" w:hAnsi="Trebuchet MS"/>
              </w:rPr>
            </w:pPr>
          </w:p>
        </w:tc>
      </w:tr>
      <w:tr w:rsidR="00657E38" w:rsidRPr="00DE517D" w:rsidTr="000871C5">
        <w:tc>
          <w:tcPr>
            <w:tcW w:w="3815" w:type="dxa"/>
            <w:tcBorders>
              <w:top w:val="single" w:sz="4" w:space="0" w:color="auto"/>
              <w:left w:val="single" w:sz="4" w:space="0" w:color="auto"/>
              <w:bottom w:val="single" w:sz="4" w:space="0" w:color="auto"/>
              <w:right w:val="single" w:sz="4" w:space="0" w:color="auto"/>
            </w:tcBorders>
          </w:tcPr>
          <w:p w:rsidR="00657E38" w:rsidRPr="00DE517D" w:rsidRDefault="00657E38" w:rsidP="000871C5">
            <w:pPr>
              <w:spacing w:line="280" w:lineRule="atLeast"/>
              <w:jc w:val="both"/>
              <w:rPr>
                <w:rFonts w:ascii="Trebuchet MS" w:hAnsi="Trebuchet MS"/>
              </w:rPr>
            </w:pPr>
            <w:r w:rsidRPr="00DE517D">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657E38" w:rsidRPr="00DE517D" w:rsidRDefault="00657E38" w:rsidP="000871C5">
            <w:pPr>
              <w:spacing w:line="280" w:lineRule="atLeast"/>
              <w:jc w:val="both"/>
              <w:rPr>
                <w:rFonts w:ascii="Trebuchet MS" w:hAnsi="Trebuchet MS"/>
              </w:rPr>
            </w:pPr>
          </w:p>
        </w:tc>
      </w:tr>
      <w:tr w:rsidR="00657E38" w:rsidRPr="00DE517D" w:rsidTr="000871C5">
        <w:tc>
          <w:tcPr>
            <w:tcW w:w="3815" w:type="dxa"/>
            <w:tcBorders>
              <w:top w:val="single" w:sz="4" w:space="0" w:color="auto"/>
              <w:left w:val="single" w:sz="4" w:space="0" w:color="auto"/>
              <w:bottom w:val="single" w:sz="4" w:space="0" w:color="auto"/>
              <w:right w:val="single" w:sz="4" w:space="0" w:color="auto"/>
            </w:tcBorders>
          </w:tcPr>
          <w:p w:rsidR="00657E38" w:rsidRPr="00DE517D" w:rsidRDefault="00657E38" w:rsidP="000871C5">
            <w:pPr>
              <w:spacing w:line="280" w:lineRule="atLeast"/>
              <w:jc w:val="both"/>
              <w:rPr>
                <w:rFonts w:ascii="Trebuchet MS" w:hAnsi="Trebuchet MS"/>
              </w:rPr>
            </w:pPr>
            <w:r w:rsidRPr="00DE517D">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rsidR="00657E38" w:rsidRPr="00DE517D" w:rsidRDefault="00657E38" w:rsidP="000871C5">
            <w:pPr>
              <w:spacing w:line="280" w:lineRule="atLeast"/>
              <w:jc w:val="both"/>
              <w:rPr>
                <w:rFonts w:ascii="Trebuchet MS" w:hAnsi="Trebuchet MS"/>
              </w:rPr>
            </w:pPr>
          </w:p>
        </w:tc>
      </w:tr>
      <w:tr w:rsidR="00657E38" w:rsidRPr="00DE517D" w:rsidTr="000871C5">
        <w:tc>
          <w:tcPr>
            <w:tcW w:w="3815" w:type="dxa"/>
            <w:tcBorders>
              <w:top w:val="single" w:sz="4" w:space="0" w:color="auto"/>
              <w:left w:val="single" w:sz="4" w:space="0" w:color="auto"/>
              <w:bottom w:val="single" w:sz="4" w:space="0" w:color="auto"/>
              <w:right w:val="single" w:sz="4" w:space="0" w:color="auto"/>
            </w:tcBorders>
          </w:tcPr>
          <w:p w:rsidR="00657E38" w:rsidRPr="00DE517D" w:rsidRDefault="00657E38" w:rsidP="000871C5">
            <w:pPr>
              <w:spacing w:line="280" w:lineRule="atLeast"/>
              <w:jc w:val="both"/>
              <w:rPr>
                <w:rFonts w:ascii="Trebuchet MS" w:hAnsi="Trebuchet MS"/>
              </w:rPr>
            </w:pPr>
            <w:r w:rsidRPr="00DE517D">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rsidR="00657E38" w:rsidRPr="00DE517D" w:rsidRDefault="00657E38" w:rsidP="000871C5">
            <w:pPr>
              <w:spacing w:line="280" w:lineRule="atLeast"/>
              <w:jc w:val="both"/>
              <w:rPr>
                <w:rFonts w:ascii="Trebuchet MS" w:hAnsi="Trebuchet MS"/>
              </w:rPr>
            </w:pPr>
          </w:p>
        </w:tc>
      </w:tr>
    </w:tbl>
    <w:p w:rsidR="0054351F" w:rsidRPr="0054351F" w:rsidRDefault="0054351F" w:rsidP="0054351F">
      <w:pPr>
        <w:spacing w:line="280" w:lineRule="atLeast"/>
        <w:rPr>
          <w:rFonts w:ascii="Trebuchet MS" w:hAnsi="Trebuchet MS" w:cs="Arial"/>
          <w:b/>
          <w:bCs/>
          <w:i/>
          <w:color w:val="00B0F0"/>
          <w:kern w:val="32"/>
          <w:sz w:val="28"/>
          <w:szCs w:val="32"/>
        </w:rPr>
      </w:pPr>
      <w:r w:rsidRPr="0054351F">
        <w:rPr>
          <w:rFonts w:ascii="Trebuchet MS" w:hAnsi="Trebuchet MS"/>
          <w:b/>
          <w:color w:val="00B0F0"/>
          <w:sz w:val="19"/>
        </w:rPr>
        <w:br w:type="page"/>
      </w:r>
    </w:p>
    <w:p w:rsidR="0054351F" w:rsidRPr="0054351F" w:rsidRDefault="0054351F" w:rsidP="005F0221">
      <w:pPr>
        <w:pStyle w:val="1-Kop1MemoCorversenBS"/>
        <w:numPr>
          <w:ilvl w:val="0"/>
          <w:numId w:val="0"/>
        </w:numPr>
        <w:ind w:left="425" w:hanging="425"/>
      </w:pPr>
      <w:bookmarkStart w:id="88" w:name="_Toc180408901"/>
      <w:r w:rsidRPr="0054351F">
        <w:t xml:space="preserve">Bijlage </w:t>
      </w:r>
      <w:r w:rsidR="00E774AD">
        <w:t>2</w:t>
      </w:r>
      <w:r w:rsidR="00E774AD">
        <w:tab/>
      </w:r>
      <w:r w:rsidRPr="0054351F">
        <w:t>Uniform Europees Aanbestedingsdocument</w:t>
      </w:r>
      <w:bookmarkEnd w:id="88"/>
    </w:p>
    <w:p w:rsidR="0054351F" w:rsidRPr="00A9209F" w:rsidRDefault="0054351F" w:rsidP="0054351F">
      <w:pPr>
        <w:spacing w:line="280" w:lineRule="atLeast"/>
        <w:rPr>
          <w:rFonts w:ascii="Trebuchet MS" w:hAnsi="Trebuchet MS" w:cs="Arial"/>
          <w:bCs/>
          <w:color w:val="00B0F0"/>
          <w:kern w:val="32"/>
        </w:rPr>
      </w:pPr>
      <w:r w:rsidRPr="00A9209F">
        <w:rPr>
          <w:rFonts w:ascii="Trebuchet MS" w:hAnsi="Trebuchet MS"/>
          <w:color w:val="00B0F0"/>
        </w:rPr>
        <w:br w:type="page"/>
      </w:r>
    </w:p>
    <w:p w:rsidR="0054351F" w:rsidRPr="00791E55" w:rsidRDefault="0054351F" w:rsidP="00B65819">
      <w:pPr>
        <w:pStyle w:val="1-Kop1MemoCorversenBS"/>
        <w:numPr>
          <w:ilvl w:val="0"/>
          <w:numId w:val="0"/>
        </w:numPr>
        <w:ind w:left="425" w:hanging="425"/>
      </w:pPr>
      <w:bookmarkStart w:id="89" w:name="_Toc518292178"/>
      <w:bookmarkStart w:id="90" w:name="_Toc519497494"/>
      <w:bookmarkStart w:id="91" w:name="_Toc180408902"/>
      <w:r w:rsidRPr="00791E55">
        <w:t xml:space="preserve">Bijlage </w:t>
      </w:r>
      <w:r w:rsidR="00E774AD">
        <w:t>3</w:t>
      </w:r>
      <w:r w:rsidR="00E774AD">
        <w:tab/>
      </w:r>
      <w:r w:rsidRPr="00791E55">
        <w:t>Inschrijvingsbiljet</w:t>
      </w:r>
      <w:bookmarkEnd w:id="89"/>
      <w:bookmarkEnd w:id="90"/>
      <w:r w:rsidRPr="00791E55">
        <w:t xml:space="preserve"> </w:t>
      </w:r>
      <w:r w:rsidRPr="00791E55">
        <w:rPr>
          <w:szCs w:val="19"/>
        </w:rPr>
        <w:t>“</w:t>
      </w:r>
      <w:r w:rsidR="00B65819" w:rsidRPr="00791E55">
        <w:rPr>
          <w:szCs w:val="19"/>
        </w:rPr>
        <w:t>Reconstructie Julianalaan/Hoeksekade</w:t>
      </w:r>
      <w:r w:rsidRPr="00791E55">
        <w:rPr>
          <w:szCs w:val="19"/>
        </w:rPr>
        <w:t>”</w:t>
      </w:r>
      <w:bookmarkEnd w:id="91"/>
    </w:p>
    <w:p w:rsidR="0054351F" w:rsidRPr="00791E55" w:rsidRDefault="0054351F" w:rsidP="0054351F">
      <w:pPr>
        <w:spacing w:line="280" w:lineRule="atLeast"/>
        <w:rPr>
          <w:rFonts w:ascii="Trebuchet MS" w:hAnsi="Trebuchet MS"/>
        </w:rPr>
      </w:pPr>
    </w:p>
    <w:p w:rsidR="00C77BD0" w:rsidRPr="00791E55" w:rsidRDefault="00C77BD0" w:rsidP="00C77BD0">
      <w:pPr>
        <w:spacing w:line="280" w:lineRule="atLeast"/>
        <w:jc w:val="both"/>
        <w:rPr>
          <w:rFonts w:ascii="Trebuchet MS" w:hAnsi="Trebuchet MS"/>
        </w:rPr>
      </w:pPr>
      <w:r w:rsidRPr="00791E55">
        <w:rPr>
          <w:rFonts w:ascii="Trebuchet MS" w:hAnsi="Trebuchet MS"/>
        </w:rPr>
        <w:t>De hierna te noemen inschrijver:</w:t>
      </w:r>
    </w:p>
    <w:p w:rsidR="00C77BD0" w:rsidRPr="00791E55" w:rsidRDefault="00C77BD0" w:rsidP="00C77BD0">
      <w:pPr>
        <w:spacing w:line="280" w:lineRule="atLeast"/>
        <w:jc w:val="both"/>
        <w:rPr>
          <w:rFonts w:ascii="Trebuchet MS" w:hAnsi="Trebuchet MS"/>
        </w:rPr>
      </w:pPr>
    </w:p>
    <w:p w:rsidR="00C77BD0" w:rsidRPr="00791E55" w:rsidRDefault="00C77BD0" w:rsidP="00C77BD0">
      <w:pPr>
        <w:spacing w:line="280" w:lineRule="atLeast"/>
        <w:jc w:val="both"/>
        <w:rPr>
          <w:rFonts w:ascii="Trebuchet MS" w:hAnsi="Trebuchet MS"/>
        </w:rPr>
      </w:pPr>
      <w:r w:rsidRPr="00791E55">
        <w:rPr>
          <w:rFonts w:ascii="Trebuchet MS" w:hAnsi="Trebuchet MS"/>
        </w:rPr>
        <w:t>. . . . . . .. . . . . . . . . . . . . . . . . . . . . . . . . . . . . . . . . . . . . . . . . . . . . . . . . . . . . . . . . . . .</w:t>
      </w:r>
      <w:r w:rsidRPr="00791E55">
        <w:rPr>
          <w:rFonts w:ascii="Trebuchet MS" w:hAnsi="Trebuchet MS"/>
        </w:rPr>
        <w:tab/>
        <w:t>(1)</w:t>
      </w:r>
    </w:p>
    <w:p w:rsidR="00C77BD0" w:rsidRPr="00791E55" w:rsidRDefault="00C77BD0" w:rsidP="00C77BD0">
      <w:pPr>
        <w:spacing w:line="280" w:lineRule="atLeast"/>
        <w:jc w:val="both"/>
        <w:rPr>
          <w:rFonts w:ascii="Trebuchet MS" w:hAnsi="Trebuchet MS"/>
        </w:rPr>
      </w:pPr>
    </w:p>
    <w:p w:rsidR="00C77BD0" w:rsidRPr="00791E55" w:rsidRDefault="00C77BD0" w:rsidP="00C77BD0">
      <w:pPr>
        <w:spacing w:line="280" w:lineRule="atLeast"/>
        <w:jc w:val="both"/>
        <w:rPr>
          <w:rFonts w:ascii="Trebuchet MS" w:hAnsi="Trebuchet MS"/>
        </w:rPr>
      </w:pPr>
      <w:r w:rsidRPr="00791E55">
        <w:rPr>
          <w:rFonts w:ascii="Trebuchet MS" w:hAnsi="Trebuchet MS"/>
        </w:rPr>
        <w:t xml:space="preserve">gevestigd te  . . . . . . . . . . . . . . . . . . . . . . . . . . . . . . . . . . . . . . . . . . . . . . . . . . . . . . . . . </w:t>
      </w:r>
      <w:r w:rsidRPr="00791E55">
        <w:rPr>
          <w:rFonts w:ascii="Trebuchet MS" w:hAnsi="Trebuchet MS"/>
        </w:rPr>
        <w:tab/>
        <w:t>(2)</w:t>
      </w:r>
    </w:p>
    <w:p w:rsidR="00C77BD0" w:rsidRPr="00791E55" w:rsidRDefault="00C77BD0" w:rsidP="00C77BD0">
      <w:pPr>
        <w:spacing w:line="280" w:lineRule="atLeast"/>
        <w:jc w:val="both"/>
        <w:rPr>
          <w:rFonts w:ascii="Trebuchet MS" w:hAnsi="Trebuchet MS"/>
        </w:rPr>
      </w:pPr>
    </w:p>
    <w:p w:rsidR="00C77BD0" w:rsidRPr="00791E55" w:rsidRDefault="00C77BD0" w:rsidP="00C77BD0">
      <w:pPr>
        <w:spacing w:line="280" w:lineRule="atLeast"/>
        <w:jc w:val="both"/>
        <w:rPr>
          <w:rFonts w:ascii="Trebuchet MS" w:hAnsi="Trebuchet MS"/>
        </w:rPr>
      </w:pPr>
      <w:r w:rsidRPr="00791E55">
        <w:rPr>
          <w:rFonts w:ascii="Trebuchet MS" w:hAnsi="Trebuchet MS"/>
        </w:rPr>
        <w:t>verklaart zich door ondertekening bereid de uitvoering van:</w:t>
      </w:r>
    </w:p>
    <w:p w:rsidR="00C77BD0" w:rsidRPr="00791E55" w:rsidRDefault="00C77BD0" w:rsidP="00C77BD0">
      <w:pPr>
        <w:spacing w:line="280" w:lineRule="atLeast"/>
        <w:jc w:val="both"/>
        <w:rPr>
          <w:rFonts w:ascii="Trebuchet MS" w:hAnsi="Trebuchet MS"/>
        </w:rPr>
      </w:pPr>
    </w:p>
    <w:p w:rsidR="00C77BD0" w:rsidRPr="00791E55" w:rsidRDefault="00C77BD0" w:rsidP="00C77BD0">
      <w:pPr>
        <w:spacing w:line="280" w:lineRule="atLeast"/>
        <w:jc w:val="both"/>
        <w:rPr>
          <w:rFonts w:ascii="Trebuchet MS" w:hAnsi="Trebuchet MS"/>
        </w:rPr>
      </w:pPr>
      <w:r w:rsidRPr="00791E55">
        <w:rPr>
          <w:rFonts w:ascii="Trebuchet MS" w:hAnsi="Trebuchet MS"/>
        </w:rPr>
        <w:t>“</w:t>
      </w:r>
      <w:r w:rsidR="00B65819" w:rsidRPr="00791E55">
        <w:rPr>
          <w:szCs w:val="19"/>
        </w:rPr>
        <w:t>Reconstructie Julianalaan/Hoeksekade</w:t>
      </w:r>
      <w:r w:rsidRPr="00791E55">
        <w:rPr>
          <w:rFonts w:ascii="Trebuchet MS" w:hAnsi="Trebuchet MS"/>
        </w:rPr>
        <w:t>”</w:t>
      </w:r>
    </w:p>
    <w:p w:rsidR="00C77BD0" w:rsidRPr="00DE517D" w:rsidRDefault="00C77BD0" w:rsidP="00C77BD0">
      <w:pPr>
        <w:spacing w:line="280" w:lineRule="atLeast"/>
        <w:jc w:val="both"/>
        <w:rPr>
          <w:rFonts w:ascii="Trebuchet MS" w:hAnsi="Trebuchet MS"/>
        </w:rPr>
      </w:pPr>
    </w:p>
    <w:p w:rsidR="00C77BD0" w:rsidRPr="00DE517D" w:rsidRDefault="00C77BD0" w:rsidP="00C77BD0">
      <w:pPr>
        <w:spacing w:line="280" w:lineRule="atLeast"/>
        <w:jc w:val="both"/>
        <w:rPr>
          <w:rFonts w:ascii="Trebuchet MS" w:hAnsi="Trebuchet MS"/>
        </w:rPr>
      </w:pPr>
      <w:r w:rsidRPr="00DE517D">
        <w:rPr>
          <w:rFonts w:ascii="Trebuchet MS" w:hAnsi="Trebuchet MS"/>
        </w:rPr>
        <w:t xml:space="preserve">aan te nemen voor een bedrag, de omzetbelasting daarin niet begrepen, van:  </w:t>
      </w:r>
    </w:p>
    <w:p w:rsidR="00C77BD0" w:rsidRPr="00DE517D" w:rsidRDefault="00C77BD0" w:rsidP="00C77BD0">
      <w:pPr>
        <w:spacing w:line="280" w:lineRule="atLeast"/>
        <w:jc w:val="both"/>
        <w:rPr>
          <w:rFonts w:ascii="Trebuchet MS" w:hAnsi="Trebuchet MS"/>
        </w:rPr>
      </w:pPr>
    </w:p>
    <w:p w:rsidR="00C77BD0" w:rsidRPr="00DE517D" w:rsidRDefault="00C77BD0" w:rsidP="00C77BD0">
      <w:pPr>
        <w:spacing w:line="280" w:lineRule="atLeast"/>
        <w:jc w:val="both"/>
        <w:rPr>
          <w:rFonts w:ascii="Trebuchet MS" w:hAnsi="Trebuchet MS"/>
        </w:rPr>
      </w:pPr>
      <w:r w:rsidRPr="00DE517D">
        <w:rPr>
          <w:rFonts w:ascii="Trebuchet MS" w:hAnsi="Trebuchet MS"/>
        </w:rPr>
        <w:t xml:space="preserve">€ . . . . . . . . . . . . . . . . . . . . . . . </w:t>
      </w:r>
      <w:r w:rsidRPr="00DE517D">
        <w:rPr>
          <w:rFonts w:ascii="Trebuchet MS" w:hAnsi="Trebuchet MS"/>
        </w:rPr>
        <w:tab/>
      </w:r>
      <w:r w:rsidRPr="00DE517D">
        <w:rPr>
          <w:rFonts w:ascii="Trebuchet MS" w:hAnsi="Trebuchet MS"/>
        </w:rPr>
        <w:tab/>
      </w:r>
      <w:r w:rsidRPr="00DE517D">
        <w:rPr>
          <w:rFonts w:ascii="Trebuchet MS" w:hAnsi="Trebuchet MS"/>
        </w:rPr>
        <w:tab/>
      </w:r>
      <w:r w:rsidRPr="00DE517D">
        <w:rPr>
          <w:rFonts w:ascii="Trebuchet MS" w:hAnsi="Trebuchet MS"/>
        </w:rPr>
        <w:tab/>
      </w:r>
      <w:r w:rsidRPr="00DE517D">
        <w:rPr>
          <w:rFonts w:ascii="Trebuchet MS" w:hAnsi="Trebuchet MS"/>
        </w:rPr>
        <w:tab/>
      </w:r>
      <w:r w:rsidRPr="00DE517D">
        <w:rPr>
          <w:rFonts w:ascii="Trebuchet MS" w:hAnsi="Trebuchet MS"/>
        </w:rPr>
        <w:tab/>
      </w:r>
      <w:r w:rsidRPr="00DE517D">
        <w:rPr>
          <w:rFonts w:ascii="Trebuchet MS" w:hAnsi="Trebuchet MS"/>
        </w:rPr>
        <w:tab/>
        <w:t xml:space="preserve">      </w:t>
      </w:r>
      <w:r w:rsidRPr="00DE517D">
        <w:rPr>
          <w:rFonts w:ascii="Trebuchet MS" w:hAnsi="Trebuchet MS"/>
        </w:rPr>
        <w:tab/>
      </w:r>
      <w:r>
        <w:rPr>
          <w:rFonts w:ascii="Trebuchet MS" w:hAnsi="Trebuchet MS"/>
        </w:rPr>
        <w:tab/>
      </w:r>
      <w:r w:rsidRPr="00DE517D">
        <w:rPr>
          <w:rFonts w:ascii="Trebuchet MS" w:hAnsi="Trebuchet MS"/>
        </w:rPr>
        <w:t>(3)</w:t>
      </w:r>
    </w:p>
    <w:p w:rsidR="00C77BD0" w:rsidRPr="00DE517D" w:rsidRDefault="00C77BD0" w:rsidP="00C77BD0">
      <w:pPr>
        <w:spacing w:line="280" w:lineRule="atLeast"/>
        <w:jc w:val="both"/>
        <w:rPr>
          <w:rFonts w:ascii="Trebuchet MS" w:hAnsi="Trebuchet MS"/>
        </w:rPr>
      </w:pPr>
    </w:p>
    <w:p w:rsidR="00C77BD0" w:rsidRPr="00DE517D" w:rsidRDefault="00C77BD0" w:rsidP="00C77BD0">
      <w:pPr>
        <w:spacing w:line="280" w:lineRule="atLeast"/>
        <w:jc w:val="both"/>
        <w:rPr>
          <w:rFonts w:ascii="Trebuchet MS" w:hAnsi="Trebuchet MS"/>
        </w:rPr>
      </w:pPr>
      <w:r w:rsidRPr="00DE517D">
        <w:rPr>
          <w:rFonts w:ascii="Trebuchet MS" w:hAnsi="Trebuchet MS"/>
        </w:rPr>
        <w:t>zegge: . . . . . . . . . . . . . . . . . . . . . . . . . . . . . . . . . . . . . . . . . . . . . . . . . . . . . . .</w:t>
      </w:r>
      <w:r w:rsidR="00AA7188" w:rsidRPr="00DE517D">
        <w:rPr>
          <w:rFonts w:ascii="Trebuchet MS" w:hAnsi="Trebuchet MS"/>
        </w:rPr>
        <w:t xml:space="preserve"> .</w:t>
      </w:r>
      <w:r w:rsidRPr="00DE517D">
        <w:rPr>
          <w:rFonts w:ascii="Trebuchet MS" w:hAnsi="Trebuchet MS"/>
        </w:rPr>
        <w:t xml:space="preserve"> . euro</w:t>
      </w:r>
      <w:r w:rsidRPr="00DE517D">
        <w:rPr>
          <w:rFonts w:ascii="Trebuchet MS" w:hAnsi="Trebuchet MS"/>
        </w:rPr>
        <w:tab/>
        <w:t>(4)</w:t>
      </w:r>
    </w:p>
    <w:p w:rsidR="00C77BD0" w:rsidRPr="00DE517D" w:rsidRDefault="00C77BD0" w:rsidP="00C77BD0">
      <w:pPr>
        <w:spacing w:line="280" w:lineRule="atLeast"/>
        <w:jc w:val="both"/>
        <w:rPr>
          <w:rFonts w:ascii="Trebuchet MS" w:hAnsi="Trebuchet MS"/>
        </w:rPr>
      </w:pPr>
    </w:p>
    <w:p w:rsidR="00C77BD0" w:rsidRPr="00DE517D" w:rsidRDefault="00C77BD0" w:rsidP="00C77BD0">
      <w:pPr>
        <w:spacing w:line="280" w:lineRule="atLeast"/>
        <w:jc w:val="both"/>
        <w:rPr>
          <w:rFonts w:ascii="Trebuchet MS" w:hAnsi="Trebuchet MS"/>
        </w:rPr>
      </w:pPr>
      <w:r w:rsidRPr="00DE517D">
        <w:rPr>
          <w:rFonts w:ascii="Trebuchet MS" w:hAnsi="Trebuchet MS"/>
        </w:rPr>
        <w:t xml:space="preserve">Het bedrag van de ter zake van het werk verschuldigde omzetbelasting bedraagt  </w:t>
      </w:r>
    </w:p>
    <w:p w:rsidR="00C77BD0" w:rsidRPr="00DE517D" w:rsidRDefault="00C77BD0" w:rsidP="00C77BD0">
      <w:pPr>
        <w:spacing w:line="280" w:lineRule="atLeast"/>
        <w:jc w:val="both"/>
        <w:rPr>
          <w:rFonts w:ascii="Trebuchet MS" w:hAnsi="Trebuchet MS"/>
        </w:rPr>
      </w:pPr>
    </w:p>
    <w:p w:rsidR="00C77BD0" w:rsidRPr="00DE517D" w:rsidRDefault="00C77BD0" w:rsidP="00C77BD0">
      <w:pPr>
        <w:spacing w:line="280" w:lineRule="atLeast"/>
        <w:jc w:val="both"/>
        <w:rPr>
          <w:rFonts w:ascii="Trebuchet MS" w:hAnsi="Trebuchet MS"/>
        </w:rPr>
      </w:pPr>
      <w:r w:rsidRPr="00DE517D">
        <w:rPr>
          <w:rFonts w:ascii="Trebuchet MS" w:hAnsi="Trebuchet MS"/>
        </w:rPr>
        <w:t xml:space="preserve">€ . . . . . . . . . . . . . . . . . .  . . . . . </w:t>
      </w:r>
      <w:r w:rsidRPr="00DE517D">
        <w:rPr>
          <w:rFonts w:ascii="Trebuchet MS" w:hAnsi="Trebuchet MS"/>
        </w:rPr>
        <w:tab/>
      </w:r>
      <w:r w:rsidRPr="00DE517D">
        <w:rPr>
          <w:rFonts w:ascii="Trebuchet MS" w:hAnsi="Trebuchet MS"/>
        </w:rPr>
        <w:tab/>
      </w:r>
      <w:r w:rsidRPr="00DE517D">
        <w:rPr>
          <w:rFonts w:ascii="Trebuchet MS" w:hAnsi="Trebuchet MS"/>
        </w:rPr>
        <w:tab/>
      </w:r>
      <w:r w:rsidRPr="00DE517D">
        <w:rPr>
          <w:rFonts w:ascii="Trebuchet MS" w:hAnsi="Trebuchet MS"/>
        </w:rPr>
        <w:tab/>
      </w:r>
      <w:r w:rsidRPr="00DE517D">
        <w:rPr>
          <w:rFonts w:ascii="Trebuchet MS" w:hAnsi="Trebuchet MS"/>
        </w:rPr>
        <w:tab/>
      </w:r>
      <w:r w:rsidRPr="00DE517D">
        <w:rPr>
          <w:rFonts w:ascii="Trebuchet MS" w:hAnsi="Trebuchet MS"/>
        </w:rPr>
        <w:tab/>
      </w:r>
      <w:r w:rsidRPr="00DE517D">
        <w:rPr>
          <w:rFonts w:ascii="Trebuchet MS" w:hAnsi="Trebuchet MS"/>
        </w:rPr>
        <w:tab/>
        <w:t xml:space="preserve">      </w:t>
      </w:r>
      <w:r w:rsidRPr="00DE517D">
        <w:rPr>
          <w:rFonts w:ascii="Trebuchet MS" w:hAnsi="Trebuchet MS"/>
        </w:rPr>
        <w:tab/>
      </w:r>
      <w:r>
        <w:rPr>
          <w:rFonts w:ascii="Trebuchet MS" w:hAnsi="Trebuchet MS"/>
        </w:rPr>
        <w:tab/>
      </w:r>
      <w:r w:rsidRPr="00DE517D">
        <w:rPr>
          <w:rFonts w:ascii="Trebuchet MS" w:hAnsi="Trebuchet MS"/>
        </w:rPr>
        <w:t>(5)</w:t>
      </w:r>
    </w:p>
    <w:p w:rsidR="00C77BD0" w:rsidRPr="00DE517D" w:rsidRDefault="00C77BD0" w:rsidP="00C77BD0">
      <w:pPr>
        <w:spacing w:line="280" w:lineRule="atLeast"/>
        <w:jc w:val="both"/>
        <w:rPr>
          <w:rFonts w:ascii="Trebuchet MS" w:hAnsi="Trebuchet MS"/>
        </w:rPr>
      </w:pPr>
    </w:p>
    <w:p w:rsidR="00C77BD0" w:rsidRPr="00DE517D" w:rsidRDefault="00C77BD0" w:rsidP="00C77BD0">
      <w:pPr>
        <w:spacing w:line="280" w:lineRule="atLeast"/>
        <w:jc w:val="both"/>
        <w:rPr>
          <w:rFonts w:ascii="Trebuchet MS" w:hAnsi="Trebuchet MS"/>
        </w:rPr>
      </w:pPr>
      <w:r w:rsidRPr="00DE517D">
        <w:rPr>
          <w:rFonts w:ascii="Trebuchet MS" w:hAnsi="Trebuchet MS"/>
        </w:rPr>
        <w:t>zegge: . . . . . . . . . . . . . . . . . . . . . . . . . . . . . . . . . . . . . . . . . . . . . . . . . . . . . . .  . euro</w:t>
      </w:r>
      <w:r w:rsidRPr="00DE517D">
        <w:rPr>
          <w:rFonts w:ascii="Trebuchet MS" w:hAnsi="Trebuchet MS"/>
        </w:rPr>
        <w:tab/>
        <w:t>(6)</w:t>
      </w:r>
    </w:p>
    <w:p w:rsidR="00C77BD0" w:rsidRPr="00DE517D" w:rsidRDefault="00C77BD0" w:rsidP="00C77BD0">
      <w:pPr>
        <w:spacing w:line="280" w:lineRule="atLeast"/>
        <w:jc w:val="both"/>
        <w:rPr>
          <w:rFonts w:ascii="Trebuchet MS" w:hAnsi="Trebuchet MS"/>
        </w:rPr>
      </w:pPr>
    </w:p>
    <w:p w:rsidR="00C77BD0" w:rsidRPr="00DE517D" w:rsidRDefault="00C77BD0" w:rsidP="00C77BD0">
      <w:pPr>
        <w:spacing w:line="280" w:lineRule="atLeast"/>
        <w:jc w:val="both"/>
        <w:rPr>
          <w:rFonts w:ascii="Trebuchet MS" w:hAnsi="Trebuchet MS"/>
        </w:rPr>
      </w:pPr>
      <w:r w:rsidRPr="00DE517D">
        <w:rPr>
          <w:rFonts w:ascii="Trebuchet MS" w:hAnsi="Trebuchet MS"/>
        </w:rPr>
        <w:t xml:space="preserve">De inschrijver verklaart deze aanbieding te doen overeenkomstig de bepalingen van het </w:t>
      </w:r>
      <w:r w:rsidRPr="00791E55">
        <w:rPr>
          <w:rFonts w:ascii="Trebuchet MS" w:hAnsi="Trebuchet MS"/>
        </w:rPr>
        <w:t xml:space="preserve">Aanbestedingsreglement Werken 2016 en met inachtneming van de bepalingen en de gegevens zoals deze zijn omschreven in het bestek en de Nota van Inlichtingen zoals hiervoor genoemd. De inschrijver verklaart dat bij het opstellen van zijn inschrijving rekening is gehouden </w:t>
      </w:r>
      <w:r w:rsidRPr="00DE517D">
        <w:rPr>
          <w:rFonts w:ascii="Trebuchet MS" w:hAnsi="Trebuchet MS"/>
        </w:rPr>
        <w:t xml:space="preserve">met de verplichtingen uit hoofde van de bepalingen inzake de arbeidsbescherming en de arbeidsvoorwaarden die gelden op de plaats waar de verrichting wordt uitgevoerd. </w:t>
      </w:r>
    </w:p>
    <w:p w:rsidR="00C77BD0" w:rsidRPr="00DE517D" w:rsidRDefault="00C77BD0" w:rsidP="00C77BD0">
      <w:pPr>
        <w:spacing w:line="280" w:lineRule="atLeast"/>
        <w:jc w:val="both"/>
        <w:rPr>
          <w:rFonts w:ascii="Trebuchet MS" w:hAnsi="Trebuchet MS"/>
        </w:rPr>
      </w:pPr>
    </w:p>
    <w:p w:rsidR="00C77BD0" w:rsidRPr="00DE517D" w:rsidRDefault="00C77BD0" w:rsidP="00C77BD0">
      <w:pPr>
        <w:spacing w:line="280" w:lineRule="atLeast"/>
        <w:jc w:val="both"/>
        <w:rPr>
          <w:rFonts w:ascii="Trebuchet MS" w:hAnsi="Trebuchet MS"/>
        </w:rPr>
      </w:pPr>
      <w:r w:rsidRPr="00DE517D">
        <w:rPr>
          <w:rFonts w:ascii="Trebuchet MS" w:hAnsi="Trebuchet MS"/>
        </w:rPr>
        <w:t>Gedaan te . . . . . . . . . . , (datum)</w:t>
      </w:r>
    </w:p>
    <w:p w:rsidR="00C77BD0" w:rsidRPr="00DE517D" w:rsidRDefault="00C77BD0" w:rsidP="00C77BD0">
      <w:pPr>
        <w:spacing w:line="280" w:lineRule="atLeast"/>
        <w:jc w:val="both"/>
        <w:rPr>
          <w:rFonts w:ascii="Trebuchet MS" w:hAnsi="Trebuchet MS"/>
        </w:rPr>
      </w:pPr>
    </w:p>
    <w:p w:rsidR="00C77BD0" w:rsidRPr="00DE517D" w:rsidRDefault="00C77BD0" w:rsidP="00C77BD0">
      <w:pPr>
        <w:spacing w:line="280" w:lineRule="atLeast"/>
        <w:jc w:val="both"/>
        <w:rPr>
          <w:rFonts w:ascii="Trebuchet MS" w:hAnsi="Trebuchet MS"/>
        </w:rPr>
      </w:pPr>
      <w:r w:rsidRPr="00DE517D">
        <w:rPr>
          <w:rFonts w:ascii="Trebuchet MS" w:hAnsi="Trebuchet MS"/>
        </w:rPr>
        <w:t>De inschrijver</w:t>
      </w:r>
    </w:p>
    <w:p w:rsidR="00C77BD0" w:rsidRPr="00DE517D" w:rsidRDefault="00C77BD0" w:rsidP="00C77BD0">
      <w:pPr>
        <w:spacing w:line="280" w:lineRule="atLeast"/>
        <w:jc w:val="both"/>
        <w:rPr>
          <w:rFonts w:ascii="Trebuchet MS" w:hAnsi="Trebuchet MS"/>
        </w:rPr>
      </w:pPr>
    </w:p>
    <w:p w:rsidR="00C77BD0" w:rsidRPr="00DE517D" w:rsidRDefault="00C77BD0" w:rsidP="00C77BD0">
      <w:pPr>
        <w:spacing w:line="280" w:lineRule="atLeast"/>
        <w:jc w:val="both"/>
        <w:rPr>
          <w:rFonts w:ascii="Trebuchet MS" w:hAnsi="Trebuchet MS"/>
        </w:rPr>
      </w:pPr>
      <w:r w:rsidRPr="00DE517D">
        <w:rPr>
          <w:rFonts w:ascii="Trebuchet MS" w:hAnsi="Trebuchet MS"/>
        </w:rPr>
        <w:t>. . . . . . . . . . (1)</w:t>
      </w:r>
    </w:p>
    <w:p w:rsidR="00C77BD0" w:rsidRPr="00DE517D" w:rsidRDefault="00C77BD0" w:rsidP="00C77BD0">
      <w:pPr>
        <w:spacing w:line="280" w:lineRule="atLeast"/>
        <w:jc w:val="both"/>
        <w:rPr>
          <w:rFonts w:ascii="Trebuchet MS" w:hAnsi="Trebuchet MS"/>
        </w:rPr>
      </w:pPr>
    </w:p>
    <w:p w:rsidR="00C77BD0" w:rsidRPr="00DE517D" w:rsidRDefault="00C77BD0" w:rsidP="00C77BD0">
      <w:pPr>
        <w:spacing w:line="280" w:lineRule="atLeast"/>
        <w:jc w:val="both"/>
        <w:rPr>
          <w:rFonts w:ascii="Trebuchet MS" w:hAnsi="Trebuchet MS"/>
        </w:rPr>
      </w:pPr>
      <w:r w:rsidRPr="00DE517D">
        <w:rPr>
          <w:rFonts w:ascii="Trebuchet MS" w:hAnsi="Trebuchet MS"/>
        </w:rPr>
        <w:t>. . . . . . . . . . . . . . . . . (handtekening)</w:t>
      </w:r>
    </w:p>
    <w:p w:rsidR="00C77BD0" w:rsidRPr="00DE517D" w:rsidRDefault="00C77BD0" w:rsidP="00C77BD0">
      <w:pPr>
        <w:spacing w:line="280" w:lineRule="atLeast"/>
        <w:jc w:val="both"/>
        <w:rPr>
          <w:rFonts w:ascii="Trebuchet MS" w:hAnsi="Trebuchet MS"/>
        </w:rPr>
      </w:pPr>
    </w:p>
    <w:p w:rsidR="00C77BD0" w:rsidRPr="008A6579" w:rsidRDefault="00C77BD0" w:rsidP="00C77BD0">
      <w:pPr>
        <w:spacing w:line="240" w:lineRule="atLeast"/>
        <w:jc w:val="both"/>
        <w:rPr>
          <w:sz w:val="16"/>
          <w:szCs w:val="16"/>
        </w:rPr>
      </w:pPr>
      <w:r w:rsidRPr="008A6579">
        <w:rPr>
          <w:sz w:val="16"/>
          <w:szCs w:val="16"/>
        </w:rPr>
        <w:t>Toelichting</w:t>
      </w:r>
    </w:p>
    <w:p w:rsidR="00C77BD0" w:rsidRPr="008A6579" w:rsidRDefault="00C77BD0" w:rsidP="00C77BD0">
      <w:pPr>
        <w:pStyle w:val="Voetnoottekst"/>
        <w:spacing w:line="240" w:lineRule="atLeast"/>
        <w:rPr>
          <w:b w:val="0"/>
          <w:sz w:val="16"/>
          <w:szCs w:val="16"/>
        </w:rPr>
      </w:pPr>
      <w:r w:rsidRPr="008A6579">
        <w:rPr>
          <w:b w:val="0"/>
          <w:sz w:val="16"/>
          <w:szCs w:val="16"/>
        </w:rPr>
        <w:t>1.</w:t>
      </w:r>
      <w:r w:rsidRPr="008A6579">
        <w:rPr>
          <w:b w:val="0"/>
          <w:sz w:val="16"/>
          <w:szCs w:val="16"/>
        </w:rPr>
        <w:tab/>
        <w:t>Bij een natuurlijke persoon naam en voornamen voluit, bij een rechtspersoon de statutaire naam.</w:t>
      </w:r>
    </w:p>
    <w:p w:rsidR="00C77BD0" w:rsidRPr="008A6579" w:rsidRDefault="00C77BD0" w:rsidP="00C77BD0">
      <w:pPr>
        <w:pStyle w:val="Voetnoottekst"/>
        <w:spacing w:line="240" w:lineRule="atLeast"/>
        <w:ind w:left="705" w:hanging="705"/>
        <w:rPr>
          <w:b w:val="0"/>
          <w:sz w:val="16"/>
          <w:szCs w:val="16"/>
        </w:rPr>
      </w:pPr>
      <w:r w:rsidRPr="008A6579">
        <w:rPr>
          <w:b w:val="0"/>
          <w:sz w:val="16"/>
          <w:szCs w:val="16"/>
        </w:rPr>
        <w:t>2.</w:t>
      </w:r>
      <w:r w:rsidRPr="008A6579">
        <w:rPr>
          <w:b w:val="0"/>
          <w:sz w:val="16"/>
          <w:szCs w:val="16"/>
        </w:rPr>
        <w:tab/>
        <w:t>Bij een natuurlijke persoon de woonplaats, bij een rechtspersoon de vestigingsplaats, met volledig adres en zo nodig vermelding van de provincie en het land.</w:t>
      </w:r>
    </w:p>
    <w:p w:rsidR="00C77BD0" w:rsidRPr="008A6579" w:rsidRDefault="00C77BD0" w:rsidP="00C77BD0">
      <w:pPr>
        <w:pStyle w:val="Voetnoottekst"/>
        <w:spacing w:line="240" w:lineRule="atLeast"/>
        <w:rPr>
          <w:b w:val="0"/>
          <w:sz w:val="16"/>
          <w:szCs w:val="16"/>
        </w:rPr>
      </w:pPr>
      <w:r w:rsidRPr="008A6579">
        <w:rPr>
          <w:b w:val="0"/>
          <w:sz w:val="16"/>
          <w:szCs w:val="16"/>
        </w:rPr>
        <w:t>3.</w:t>
      </w:r>
      <w:r w:rsidRPr="008A6579">
        <w:rPr>
          <w:b w:val="0"/>
          <w:sz w:val="16"/>
          <w:szCs w:val="16"/>
        </w:rPr>
        <w:tab/>
        <w:t>Inschrijvingssom in cijfers.</w:t>
      </w:r>
    </w:p>
    <w:p w:rsidR="00C77BD0" w:rsidRPr="008A6579" w:rsidRDefault="00C77BD0" w:rsidP="00C77BD0">
      <w:pPr>
        <w:pStyle w:val="Voetnoottekst"/>
        <w:spacing w:line="240" w:lineRule="atLeast"/>
        <w:rPr>
          <w:b w:val="0"/>
          <w:sz w:val="16"/>
          <w:szCs w:val="16"/>
        </w:rPr>
      </w:pPr>
      <w:r w:rsidRPr="008A6579">
        <w:rPr>
          <w:b w:val="0"/>
          <w:sz w:val="16"/>
          <w:szCs w:val="16"/>
        </w:rPr>
        <w:t>4.</w:t>
      </w:r>
      <w:r w:rsidRPr="008A6579">
        <w:rPr>
          <w:b w:val="0"/>
          <w:sz w:val="16"/>
          <w:szCs w:val="16"/>
        </w:rPr>
        <w:tab/>
        <w:t>Inschrijvingssom in letters.</w:t>
      </w:r>
    </w:p>
    <w:p w:rsidR="00C77BD0" w:rsidRPr="008A6579" w:rsidRDefault="00C77BD0" w:rsidP="00C77BD0">
      <w:pPr>
        <w:pStyle w:val="Voetnoottekst"/>
        <w:spacing w:line="240" w:lineRule="atLeast"/>
        <w:rPr>
          <w:b w:val="0"/>
          <w:sz w:val="16"/>
          <w:szCs w:val="16"/>
        </w:rPr>
      </w:pPr>
      <w:r w:rsidRPr="008A6579">
        <w:rPr>
          <w:b w:val="0"/>
          <w:sz w:val="16"/>
          <w:szCs w:val="16"/>
        </w:rPr>
        <w:t>5.</w:t>
      </w:r>
      <w:r w:rsidRPr="008A6579">
        <w:rPr>
          <w:b w:val="0"/>
          <w:sz w:val="16"/>
          <w:szCs w:val="16"/>
        </w:rPr>
        <w:tab/>
        <w:t>Bedrag van de omzetbelasting in cijfers.</w:t>
      </w:r>
    </w:p>
    <w:p w:rsidR="00C77BD0" w:rsidRPr="008A6579" w:rsidRDefault="00C77BD0" w:rsidP="00C77BD0">
      <w:pPr>
        <w:pStyle w:val="Voetnoottekst"/>
        <w:spacing w:line="240" w:lineRule="atLeast"/>
        <w:rPr>
          <w:b w:val="0"/>
          <w:sz w:val="16"/>
          <w:szCs w:val="16"/>
        </w:rPr>
      </w:pPr>
      <w:r w:rsidRPr="008A6579">
        <w:rPr>
          <w:b w:val="0"/>
          <w:sz w:val="16"/>
          <w:szCs w:val="16"/>
        </w:rPr>
        <w:t>6.</w:t>
      </w:r>
      <w:r w:rsidRPr="008A6579">
        <w:rPr>
          <w:b w:val="0"/>
          <w:sz w:val="16"/>
          <w:szCs w:val="16"/>
        </w:rPr>
        <w:tab/>
        <w:t>Bedrag van de omzetbelasting in letters.</w:t>
      </w:r>
    </w:p>
    <w:p w:rsidR="00C77BD0" w:rsidRPr="008A6579" w:rsidRDefault="00C77BD0" w:rsidP="00C77BD0">
      <w:pPr>
        <w:pStyle w:val="Voetnoottekst"/>
        <w:spacing w:line="240" w:lineRule="atLeast"/>
        <w:rPr>
          <w:b w:val="0"/>
          <w:sz w:val="16"/>
          <w:szCs w:val="16"/>
        </w:rPr>
      </w:pPr>
      <w:r w:rsidRPr="008A6579">
        <w:rPr>
          <w:b w:val="0"/>
          <w:sz w:val="16"/>
          <w:szCs w:val="16"/>
        </w:rPr>
        <w:t xml:space="preserve">7. </w:t>
      </w:r>
      <w:r w:rsidRPr="008A6579">
        <w:rPr>
          <w:b w:val="0"/>
          <w:sz w:val="16"/>
          <w:szCs w:val="16"/>
        </w:rPr>
        <w:tab/>
        <w:t>Datum van ondertekening.</w:t>
      </w:r>
    </w:p>
    <w:p w:rsidR="0054351F" w:rsidRPr="0054351F" w:rsidRDefault="00C77BD0" w:rsidP="00C77BD0">
      <w:pPr>
        <w:spacing w:line="280" w:lineRule="atLeast"/>
        <w:rPr>
          <w:rFonts w:ascii="Trebuchet MS" w:hAnsi="Trebuchet MS"/>
          <w:color w:val="00B050"/>
          <w:sz w:val="19"/>
        </w:rPr>
      </w:pPr>
      <w:r w:rsidRPr="008A6579">
        <w:rPr>
          <w:sz w:val="16"/>
          <w:szCs w:val="16"/>
        </w:rPr>
        <w:t>8.</w:t>
      </w:r>
      <w:r w:rsidRPr="008A6579">
        <w:rPr>
          <w:sz w:val="16"/>
          <w:szCs w:val="16"/>
        </w:rPr>
        <w:tab/>
        <w:t>Plaats</w:t>
      </w:r>
      <w:r w:rsidR="0054351F" w:rsidRPr="0054351F">
        <w:rPr>
          <w:rFonts w:ascii="Trebuchet MS" w:hAnsi="Trebuchet MS"/>
          <w:color w:val="00B050"/>
          <w:sz w:val="19"/>
        </w:rPr>
        <w:br w:type="page"/>
      </w:r>
    </w:p>
    <w:p w:rsidR="00E774AD" w:rsidRPr="00791E55" w:rsidRDefault="00E774AD" w:rsidP="00E774AD">
      <w:pPr>
        <w:pStyle w:val="1-Kop1MemoCorversenBS"/>
        <w:numPr>
          <w:ilvl w:val="0"/>
          <w:numId w:val="0"/>
        </w:numPr>
        <w:ind w:left="425" w:hanging="425"/>
      </w:pPr>
      <w:bookmarkStart w:id="92" w:name="_Toc518292180"/>
      <w:bookmarkStart w:id="93" w:name="_Toc519497499"/>
      <w:bookmarkStart w:id="94" w:name="_Toc1050335"/>
      <w:bookmarkStart w:id="95" w:name="_Toc26972657"/>
      <w:bookmarkStart w:id="96" w:name="_Toc180408903"/>
      <w:r w:rsidRPr="00791E55">
        <w:t xml:space="preserve">Bijlage </w:t>
      </w:r>
      <w:r>
        <w:t>4</w:t>
      </w:r>
      <w:r>
        <w:tab/>
      </w:r>
      <w:r w:rsidRPr="00791E55">
        <w:t>RAW-bestek</w:t>
      </w:r>
      <w:bookmarkEnd w:id="92"/>
      <w:bookmarkEnd w:id="93"/>
      <w:bookmarkEnd w:id="96"/>
    </w:p>
    <w:p w:rsidR="00E774AD" w:rsidRPr="0054351F" w:rsidRDefault="00E774AD" w:rsidP="00E774AD">
      <w:pPr>
        <w:spacing w:line="280" w:lineRule="atLeast"/>
        <w:rPr>
          <w:rFonts w:ascii="Trebuchet MS" w:hAnsi="Trebuchet MS"/>
          <w:sz w:val="19"/>
        </w:rPr>
      </w:pPr>
      <w:r>
        <w:rPr>
          <w:rFonts w:ascii="Trebuchet MS" w:hAnsi="Trebuchet MS"/>
          <w:sz w:val="19"/>
        </w:rPr>
        <w:t>Zie Tenderned.</w:t>
      </w:r>
    </w:p>
    <w:p w:rsidR="00E774AD" w:rsidRPr="0054351F" w:rsidRDefault="00E774AD" w:rsidP="00E774AD">
      <w:pPr>
        <w:spacing w:line="280" w:lineRule="atLeast"/>
        <w:rPr>
          <w:rFonts w:ascii="Trebuchet MS" w:hAnsi="Trebuchet MS" w:cs="Arial"/>
          <w:bCs/>
          <w:i/>
          <w:color w:val="00B0F0"/>
          <w:kern w:val="32"/>
          <w:sz w:val="28"/>
          <w:szCs w:val="32"/>
        </w:rPr>
      </w:pPr>
      <w:r w:rsidRPr="0054351F">
        <w:rPr>
          <w:rFonts w:ascii="Trebuchet MS" w:hAnsi="Trebuchet MS"/>
          <w:color w:val="00B0F0"/>
          <w:sz w:val="19"/>
        </w:rPr>
        <w:br w:type="page"/>
      </w:r>
    </w:p>
    <w:p w:rsidR="0054351F" w:rsidRPr="0054351F" w:rsidRDefault="0054351F" w:rsidP="005F0221">
      <w:pPr>
        <w:pStyle w:val="1-Kop1MemoCorversenBS"/>
        <w:numPr>
          <w:ilvl w:val="0"/>
          <w:numId w:val="0"/>
        </w:numPr>
        <w:ind w:left="425" w:hanging="425"/>
      </w:pPr>
      <w:bookmarkStart w:id="97" w:name="_Toc180408904"/>
      <w:r w:rsidRPr="0054351F">
        <w:t xml:space="preserve">Bijlage </w:t>
      </w:r>
      <w:r w:rsidR="00E774AD">
        <w:t>5</w:t>
      </w:r>
      <w:r w:rsidR="00E774AD">
        <w:tab/>
      </w:r>
      <w:r w:rsidRPr="0054351F">
        <w:t>Formulier Kerncompetentie(s)</w:t>
      </w:r>
      <w:bookmarkEnd w:id="94"/>
      <w:bookmarkEnd w:id="95"/>
      <w:bookmarkEnd w:id="97"/>
      <w:r w:rsidRPr="0054351F">
        <w:t xml:space="preserve"> </w:t>
      </w:r>
    </w:p>
    <w:p w:rsidR="0054351F" w:rsidRPr="0054351F" w:rsidRDefault="0054351F" w:rsidP="0054351F">
      <w:pPr>
        <w:spacing w:line="280" w:lineRule="atLeast"/>
        <w:rPr>
          <w:rFonts w:ascii="Trebuchet MS" w:hAnsi="Trebuchet MS"/>
          <w:color w:val="FF0000"/>
        </w:rPr>
      </w:pPr>
    </w:p>
    <w:p w:rsidR="0054351F" w:rsidRPr="0054351F" w:rsidRDefault="0054351F" w:rsidP="003965C6">
      <w:pPr>
        <w:spacing w:line="280" w:lineRule="atLeast"/>
        <w:jc w:val="both"/>
        <w:rPr>
          <w:rFonts w:ascii="Trebuchet MS" w:hAnsi="Trebuchet MS"/>
        </w:rPr>
      </w:pPr>
      <w:r w:rsidRPr="0054351F">
        <w:rPr>
          <w:rFonts w:ascii="Trebuchet MS" w:hAnsi="Trebuchet MS"/>
        </w:rPr>
        <w:t xml:space="preserve">De </w:t>
      </w:r>
      <w:r w:rsidR="00367E9F">
        <w:rPr>
          <w:rFonts w:ascii="Trebuchet MS" w:hAnsi="Trebuchet MS"/>
        </w:rPr>
        <w:t>inschrijver</w:t>
      </w:r>
      <w:r w:rsidRPr="0054351F">
        <w:rPr>
          <w:rFonts w:ascii="Trebuchet MS" w:hAnsi="Trebuchet MS"/>
        </w:rPr>
        <w:t xml:space="preserve"> moet aantonen dat hij over de gevraagde kerncompetenties beschikt. Hiervoor moet </w:t>
      </w:r>
      <w:r w:rsidR="00367E9F">
        <w:rPr>
          <w:rFonts w:ascii="Trebuchet MS" w:hAnsi="Trebuchet MS"/>
        </w:rPr>
        <w:t>inschrijver</w:t>
      </w:r>
      <w:r w:rsidRPr="0054351F">
        <w:rPr>
          <w:rFonts w:ascii="Trebuchet MS" w:hAnsi="Trebuchet MS"/>
        </w:rPr>
        <w:t xml:space="preserve"> één of meerdere referentieopdrachten overleggen. Per te overleggen referentieopdracht moet </w:t>
      </w:r>
      <w:r w:rsidR="00367E9F">
        <w:rPr>
          <w:rFonts w:ascii="Trebuchet MS" w:hAnsi="Trebuchet MS"/>
        </w:rPr>
        <w:t>inschrijver</w:t>
      </w:r>
      <w:r w:rsidRPr="0054351F">
        <w:rPr>
          <w:rFonts w:ascii="Trebuchet MS" w:hAnsi="Trebuchet MS"/>
        </w:rPr>
        <w:t xml:space="preserve"> dit formulier invullen. Als meerdere kerncompetenties met één referentieopdracht aangetoond worden, kan dit met één ingevuld formulier aangetoond worden. Als </w:t>
      </w:r>
      <w:r w:rsidR="00367E9F">
        <w:rPr>
          <w:rFonts w:ascii="Trebuchet MS" w:hAnsi="Trebuchet MS"/>
        </w:rPr>
        <w:t>inschrijver</w:t>
      </w:r>
      <w:r w:rsidRPr="0054351F">
        <w:rPr>
          <w:rFonts w:ascii="Trebuchet MS" w:hAnsi="Trebuchet MS"/>
        </w:rPr>
        <w:t xml:space="preserve"> meerdere referentieopdrachten overlegt, moet </w:t>
      </w:r>
      <w:r w:rsidR="00367E9F">
        <w:rPr>
          <w:rFonts w:ascii="Trebuchet MS" w:hAnsi="Trebuchet MS"/>
        </w:rPr>
        <w:t xml:space="preserve">inschrijver </w:t>
      </w:r>
      <w:r w:rsidRPr="0054351F">
        <w:rPr>
          <w:rFonts w:ascii="Trebuchet MS" w:hAnsi="Trebuchet MS"/>
        </w:rPr>
        <w:t>dit formulier kopiëren.</w:t>
      </w:r>
    </w:p>
    <w:p w:rsidR="0054351F" w:rsidRPr="0054351F" w:rsidRDefault="0054351F" w:rsidP="0054351F">
      <w:pPr>
        <w:spacing w:line="280" w:lineRule="atLeast"/>
        <w:rPr>
          <w:rFonts w:ascii="Trebuchet MS" w:hAnsi="Trebuchet MS"/>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386"/>
      </w:tblGrid>
      <w:tr w:rsidR="0054351F" w:rsidRPr="0054351F" w:rsidTr="00FA574B">
        <w:trPr>
          <w:trHeight w:val="274"/>
        </w:trPr>
        <w:tc>
          <w:tcPr>
            <w:tcW w:w="9776" w:type="dxa"/>
            <w:gridSpan w:val="2"/>
            <w:shd w:val="clear" w:color="auto" w:fill="D9D9D9" w:themeFill="background1" w:themeFillShade="D9"/>
            <w:vAlign w:val="center"/>
          </w:tcPr>
          <w:p w:rsidR="0054351F" w:rsidRPr="0054351F" w:rsidRDefault="0054351F" w:rsidP="0054351F">
            <w:pPr>
              <w:spacing w:line="280" w:lineRule="atLeast"/>
              <w:jc w:val="both"/>
              <w:rPr>
                <w:rFonts w:ascii="Trebuchet MS" w:hAnsi="Trebuchet MS"/>
                <w:color w:val="FFFFFF"/>
              </w:rPr>
            </w:pPr>
            <w:r w:rsidRPr="0054351F">
              <w:rPr>
                <w:rFonts w:ascii="Trebuchet MS" w:hAnsi="Trebuchet MS"/>
                <w:b/>
              </w:rPr>
              <w:t>DEEL 1: TOEPASSINGSGEBIED</w:t>
            </w:r>
          </w:p>
        </w:tc>
      </w:tr>
      <w:tr w:rsidR="0054351F" w:rsidRPr="0054351F" w:rsidTr="00FA574B">
        <w:trPr>
          <w:trHeight w:val="273"/>
        </w:trPr>
        <w:tc>
          <w:tcPr>
            <w:tcW w:w="9776" w:type="dxa"/>
            <w:gridSpan w:val="2"/>
            <w:shd w:val="clear" w:color="auto" w:fill="D9D9D9" w:themeFill="background1" w:themeFillShade="D9"/>
            <w:vAlign w:val="center"/>
          </w:tcPr>
          <w:p w:rsidR="0054351F" w:rsidRPr="0054351F" w:rsidRDefault="0054351F" w:rsidP="0054351F">
            <w:pPr>
              <w:spacing w:line="280" w:lineRule="atLeast"/>
              <w:rPr>
                <w:rFonts w:ascii="Trebuchet MS" w:hAnsi="Trebuchet MS"/>
              </w:rPr>
            </w:pPr>
            <w:r w:rsidRPr="0054351F">
              <w:rPr>
                <w:rFonts w:ascii="Trebuchet MS" w:hAnsi="Trebuchet MS"/>
              </w:rPr>
              <w:t>Vermeld welke kerncompetenties met dit formulier aangetoond worden.</w:t>
            </w:r>
          </w:p>
        </w:tc>
      </w:tr>
      <w:tr w:rsidR="0054351F" w:rsidRPr="0054351F" w:rsidTr="00FA574B">
        <w:trPr>
          <w:trHeight w:val="284"/>
        </w:trPr>
        <w:tc>
          <w:tcPr>
            <w:tcW w:w="4390" w:type="dxa"/>
            <w:shd w:val="clear" w:color="auto" w:fill="D9D9D9" w:themeFill="background1" w:themeFillShade="D9"/>
            <w:vAlign w:val="center"/>
          </w:tcPr>
          <w:p w:rsidR="0054351F" w:rsidRPr="0054351F" w:rsidRDefault="0054351F" w:rsidP="0054351F">
            <w:pPr>
              <w:spacing w:line="280" w:lineRule="atLeast"/>
              <w:rPr>
                <w:rFonts w:ascii="Trebuchet MS" w:hAnsi="Trebuchet MS"/>
              </w:rPr>
            </w:pPr>
            <w:r w:rsidRPr="0054351F">
              <w:rPr>
                <w:rFonts w:ascii="Trebuchet MS" w:hAnsi="Trebuchet MS"/>
              </w:rPr>
              <w:t xml:space="preserve">Naam </w:t>
            </w:r>
            <w:r w:rsidR="00367E9F">
              <w:rPr>
                <w:rFonts w:ascii="Trebuchet MS" w:hAnsi="Trebuchet MS"/>
              </w:rPr>
              <w:t>inschrijver</w:t>
            </w:r>
            <w:r w:rsidRPr="0054351F">
              <w:rPr>
                <w:rFonts w:ascii="Trebuchet MS" w:hAnsi="Trebuchet MS"/>
              </w:rPr>
              <w:t>:</w:t>
            </w:r>
          </w:p>
        </w:tc>
        <w:tc>
          <w:tcPr>
            <w:tcW w:w="5386" w:type="dxa"/>
            <w:vAlign w:val="center"/>
          </w:tcPr>
          <w:p w:rsidR="0054351F" w:rsidRPr="0054351F" w:rsidRDefault="0054351F" w:rsidP="0054351F">
            <w:pPr>
              <w:spacing w:line="280" w:lineRule="atLeast"/>
              <w:jc w:val="both"/>
              <w:rPr>
                <w:rFonts w:ascii="Trebuchet MS" w:hAnsi="Trebuchet MS"/>
              </w:rPr>
            </w:pPr>
          </w:p>
        </w:tc>
      </w:tr>
      <w:tr w:rsidR="0054351F" w:rsidRPr="0054351F" w:rsidTr="00FA574B">
        <w:trPr>
          <w:trHeight w:val="284"/>
        </w:trPr>
        <w:tc>
          <w:tcPr>
            <w:tcW w:w="4390" w:type="dxa"/>
            <w:shd w:val="clear" w:color="auto" w:fill="D9D9D9" w:themeFill="background1" w:themeFillShade="D9"/>
            <w:vAlign w:val="center"/>
          </w:tcPr>
          <w:p w:rsidR="0054351F" w:rsidRPr="0054351F" w:rsidRDefault="0054351F" w:rsidP="0054351F">
            <w:pPr>
              <w:spacing w:line="280" w:lineRule="atLeast"/>
              <w:rPr>
                <w:rFonts w:ascii="Trebuchet MS" w:hAnsi="Trebuchet MS"/>
              </w:rPr>
            </w:pPr>
            <w:r w:rsidRPr="0054351F">
              <w:rPr>
                <w:rFonts w:ascii="Trebuchet MS" w:hAnsi="Trebuchet MS"/>
              </w:rPr>
              <w:t xml:space="preserve">Met deze referentie toont </w:t>
            </w:r>
            <w:r w:rsidR="00367E9F">
              <w:rPr>
                <w:rFonts w:ascii="Trebuchet MS" w:hAnsi="Trebuchet MS"/>
              </w:rPr>
              <w:t>inschrijver</w:t>
            </w:r>
            <w:r w:rsidRPr="0054351F">
              <w:rPr>
                <w:rFonts w:ascii="Trebuchet MS" w:hAnsi="Trebuchet MS"/>
              </w:rPr>
              <w:t xml:space="preserve"> aan dat hij beschikt over: </w:t>
            </w:r>
          </w:p>
        </w:tc>
        <w:tc>
          <w:tcPr>
            <w:tcW w:w="5386" w:type="dxa"/>
            <w:vAlign w:val="center"/>
          </w:tcPr>
          <w:p w:rsidR="0054351F" w:rsidRPr="0054351F" w:rsidRDefault="0054351F" w:rsidP="0054351F">
            <w:pPr>
              <w:spacing w:line="280" w:lineRule="atLeast"/>
              <w:jc w:val="both"/>
              <w:rPr>
                <w:rFonts w:ascii="Trebuchet MS" w:hAnsi="Trebuchet MS"/>
              </w:rPr>
            </w:pPr>
            <w:r w:rsidRPr="0054351F">
              <w:rPr>
                <w:rFonts w:ascii="Trebuchet MS" w:hAnsi="Trebuchet MS"/>
              </w:rPr>
              <w:t xml:space="preserve">Kerncompetentie 1: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C35597">
              <w:rPr>
                <w:rFonts w:ascii="Trebuchet MS" w:hAnsi="Trebuchet MS"/>
              </w:rPr>
            </w:r>
            <w:r w:rsidR="00C35597">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
          <w:p w:rsidR="0054351F" w:rsidRPr="0054351F" w:rsidRDefault="0054351F" w:rsidP="0054351F">
            <w:pPr>
              <w:spacing w:line="280" w:lineRule="atLeast"/>
              <w:jc w:val="both"/>
              <w:rPr>
                <w:rFonts w:ascii="Trebuchet MS" w:hAnsi="Trebuchet MS"/>
              </w:rPr>
            </w:pPr>
            <w:r w:rsidRPr="0054351F">
              <w:rPr>
                <w:rFonts w:ascii="Trebuchet MS" w:hAnsi="Trebuchet MS"/>
              </w:rPr>
              <w:t xml:space="preserve">Kerncompetentie 2: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C35597">
              <w:rPr>
                <w:rFonts w:ascii="Trebuchet MS" w:hAnsi="Trebuchet MS"/>
              </w:rPr>
            </w:r>
            <w:r w:rsidR="00C35597">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
          <w:p w:rsidR="0054351F" w:rsidRPr="0054351F" w:rsidRDefault="0054351F" w:rsidP="0054351F">
            <w:pPr>
              <w:spacing w:line="280" w:lineRule="atLeast"/>
              <w:jc w:val="both"/>
              <w:rPr>
                <w:rFonts w:ascii="Trebuchet MS" w:hAnsi="Trebuchet MS"/>
              </w:rPr>
            </w:pPr>
            <w:r w:rsidRPr="0054351F">
              <w:rPr>
                <w:rFonts w:ascii="Trebuchet MS" w:hAnsi="Trebuchet MS"/>
              </w:rPr>
              <w:t xml:space="preserve">Kerncompetentie 3: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C35597">
              <w:rPr>
                <w:rFonts w:ascii="Trebuchet MS" w:hAnsi="Trebuchet MS"/>
              </w:rPr>
            </w:r>
            <w:r w:rsidR="00C35597">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
          <w:p w:rsidR="0054351F" w:rsidRPr="0054351F" w:rsidRDefault="0054351F" w:rsidP="0054351F">
            <w:pPr>
              <w:spacing w:line="280" w:lineRule="atLeast"/>
              <w:jc w:val="both"/>
              <w:rPr>
                <w:rFonts w:ascii="Trebuchet MS" w:hAnsi="Trebuchet MS"/>
              </w:rPr>
            </w:pPr>
            <w:r w:rsidRPr="0054351F">
              <w:rPr>
                <w:rFonts w:ascii="Trebuchet MS" w:hAnsi="Trebuchet MS"/>
              </w:rPr>
              <w:t xml:space="preserve">Kerncompetentie 4: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C35597">
              <w:rPr>
                <w:rFonts w:ascii="Trebuchet MS" w:hAnsi="Trebuchet MS"/>
              </w:rPr>
            </w:r>
            <w:r w:rsidR="00C35597">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
          <w:p w:rsidR="0054351F" w:rsidRPr="0054351F" w:rsidRDefault="0054351F" w:rsidP="0054351F">
            <w:pPr>
              <w:spacing w:line="280" w:lineRule="atLeast"/>
              <w:jc w:val="both"/>
              <w:rPr>
                <w:rFonts w:ascii="Trebuchet MS" w:hAnsi="Trebuchet MS"/>
              </w:rPr>
            </w:pPr>
            <w:r w:rsidRPr="0054351F">
              <w:rPr>
                <w:rFonts w:ascii="Trebuchet MS" w:hAnsi="Trebuchet MS"/>
              </w:rPr>
              <w:t xml:space="preserve">Kerncompetentie 5: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C35597">
              <w:rPr>
                <w:rFonts w:ascii="Trebuchet MS" w:hAnsi="Trebuchet MS"/>
              </w:rPr>
            </w:r>
            <w:r w:rsidR="00C35597">
              <w:rPr>
                <w:rFonts w:ascii="Trebuchet MS" w:hAnsi="Trebuchet MS"/>
              </w:rPr>
              <w:fldChar w:fldCharType="separate"/>
            </w:r>
            <w:r w:rsidRPr="0054351F">
              <w:rPr>
                <w:rFonts w:ascii="Trebuchet MS" w:hAnsi="Trebuchet MS"/>
              </w:rPr>
              <w:fldChar w:fldCharType="end"/>
            </w:r>
          </w:p>
        </w:tc>
      </w:tr>
      <w:tr w:rsidR="0054351F" w:rsidRPr="0054351F" w:rsidTr="00FA574B">
        <w:trPr>
          <w:trHeight w:val="337"/>
        </w:trPr>
        <w:tc>
          <w:tcPr>
            <w:tcW w:w="9776" w:type="dxa"/>
            <w:gridSpan w:val="2"/>
            <w:shd w:val="clear" w:color="auto" w:fill="D9D9D9" w:themeFill="background1" w:themeFillShade="D9"/>
            <w:vAlign w:val="center"/>
          </w:tcPr>
          <w:p w:rsidR="0054351F" w:rsidRPr="0054351F" w:rsidRDefault="0054351F" w:rsidP="0054351F">
            <w:pPr>
              <w:spacing w:line="280" w:lineRule="atLeast"/>
              <w:jc w:val="both"/>
              <w:rPr>
                <w:rFonts w:ascii="Trebuchet MS" w:hAnsi="Trebuchet MS"/>
                <w:b/>
              </w:rPr>
            </w:pPr>
            <w:r w:rsidRPr="0054351F">
              <w:rPr>
                <w:rFonts w:ascii="Trebuchet MS" w:hAnsi="Trebuchet MS"/>
                <w:b/>
              </w:rPr>
              <w:t>DEEL 2: GEGEVENS REFERENTIEPROJECT</w:t>
            </w:r>
          </w:p>
        </w:tc>
      </w:tr>
      <w:tr w:rsidR="0054351F" w:rsidRPr="0054351F" w:rsidTr="00FA574B">
        <w:trPr>
          <w:trHeight w:val="284"/>
        </w:trPr>
        <w:tc>
          <w:tcPr>
            <w:tcW w:w="9776" w:type="dxa"/>
            <w:gridSpan w:val="2"/>
            <w:shd w:val="clear" w:color="auto" w:fill="D9D9D9" w:themeFill="background1" w:themeFillShade="D9"/>
            <w:vAlign w:val="center"/>
          </w:tcPr>
          <w:p w:rsidR="0054351F" w:rsidRPr="0054351F" w:rsidRDefault="0054351F" w:rsidP="0054351F">
            <w:pPr>
              <w:spacing w:line="280" w:lineRule="atLeast"/>
              <w:rPr>
                <w:rFonts w:ascii="Trebuchet MS" w:hAnsi="Trebuchet MS"/>
              </w:rPr>
            </w:pPr>
            <w:r w:rsidRPr="0054351F">
              <w:rPr>
                <w:rFonts w:ascii="Trebuchet MS" w:hAnsi="Trebuchet MS"/>
              </w:rPr>
              <w:t>Geef de relevante gegevens van de referentieopdracht op. Dit zodat de referentie geverifieerd kan worden.</w:t>
            </w:r>
          </w:p>
        </w:tc>
      </w:tr>
      <w:tr w:rsidR="0054351F" w:rsidRPr="0054351F" w:rsidTr="00FA574B">
        <w:trPr>
          <w:trHeight w:val="284"/>
        </w:trPr>
        <w:tc>
          <w:tcPr>
            <w:tcW w:w="4390" w:type="dxa"/>
            <w:shd w:val="clear" w:color="auto" w:fill="D9D9D9"/>
            <w:vAlign w:val="center"/>
          </w:tcPr>
          <w:p w:rsidR="0054351F" w:rsidRPr="0054351F" w:rsidRDefault="0054351F" w:rsidP="0054351F">
            <w:pPr>
              <w:spacing w:line="280" w:lineRule="atLeast"/>
              <w:rPr>
                <w:rFonts w:ascii="Trebuchet MS" w:hAnsi="Trebuchet MS"/>
              </w:rPr>
            </w:pPr>
            <w:r w:rsidRPr="0054351F">
              <w:rPr>
                <w:rFonts w:ascii="Trebuchet MS" w:hAnsi="Trebuchet MS"/>
              </w:rPr>
              <w:t>Opdrachtgever van de referentieopdracht:</w:t>
            </w:r>
          </w:p>
        </w:tc>
        <w:tc>
          <w:tcPr>
            <w:tcW w:w="5386" w:type="dxa"/>
            <w:vAlign w:val="center"/>
          </w:tcPr>
          <w:p w:rsidR="0054351F" w:rsidRPr="0054351F" w:rsidRDefault="0054351F" w:rsidP="0054351F">
            <w:pPr>
              <w:spacing w:line="280" w:lineRule="atLeast"/>
              <w:jc w:val="both"/>
              <w:rPr>
                <w:rFonts w:ascii="Trebuchet MS" w:hAnsi="Trebuchet MS"/>
              </w:rPr>
            </w:pPr>
            <w:r w:rsidRPr="0054351F">
              <w:rPr>
                <w:rFonts w:ascii="Trebuchet MS" w:hAnsi="Trebuchet MS"/>
              </w:rPr>
              <w:t>Naam:</w:t>
            </w:r>
          </w:p>
          <w:p w:rsidR="0054351F" w:rsidRPr="0054351F" w:rsidRDefault="0054351F" w:rsidP="0054351F">
            <w:pPr>
              <w:spacing w:line="280" w:lineRule="atLeast"/>
              <w:jc w:val="both"/>
              <w:rPr>
                <w:rFonts w:ascii="Trebuchet MS" w:hAnsi="Trebuchet MS"/>
              </w:rPr>
            </w:pPr>
            <w:r w:rsidRPr="0054351F">
              <w:rPr>
                <w:rFonts w:ascii="Trebuchet MS" w:hAnsi="Trebuchet MS"/>
              </w:rPr>
              <w:t>Adres:</w:t>
            </w:r>
          </w:p>
          <w:p w:rsidR="0054351F" w:rsidRPr="0054351F" w:rsidRDefault="0054351F" w:rsidP="0054351F">
            <w:pPr>
              <w:spacing w:line="280" w:lineRule="atLeast"/>
              <w:jc w:val="both"/>
              <w:rPr>
                <w:rFonts w:ascii="Trebuchet MS" w:hAnsi="Trebuchet MS"/>
              </w:rPr>
            </w:pPr>
            <w:r w:rsidRPr="0054351F">
              <w:rPr>
                <w:rFonts w:ascii="Trebuchet MS" w:hAnsi="Trebuchet MS"/>
              </w:rPr>
              <w:t>Plaats:</w:t>
            </w:r>
          </w:p>
        </w:tc>
      </w:tr>
      <w:tr w:rsidR="0054351F" w:rsidRPr="0054351F" w:rsidTr="00FA574B">
        <w:trPr>
          <w:trHeight w:val="284"/>
        </w:trPr>
        <w:tc>
          <w:tcPr>
            <w:tcW w:w="4390" w:type="dxa"/>
            <w:shd w:val="clear" w:color="auto" w:fill="D9D9D9"/>
            <w:vAlign w:val="center"/>
          </w:tcPr>
          <w:p w:rsidR="0054351F" w:rsidRPr="0054351F" w:rsidRDefault="0054351F" w:rsidP="0054351F">
            <w:pPr>
              <w:spacing w:line="280" w:lineRule="atLeast"/>
              <w:rPr>
                <w:rFonts w:ascii="Trebuchet MS" w:hAnsi="Trebuchet MS"/>
              </w:rPr>
            </w:pPr>
            <w:r w:rsidRPr="0054351F">
              <w:rPr>
                <w:rFonts w:ascii="Trebuchet MS" w:hAnsi="Trebuchet MS"/>
              </w:rPr>
              <w:t>Contactgegevens van de contactpersoon bij de referent:</w:t>
            </w:r>
          </w:p>
        </w:tc>
        <w:tc>
          <w:tcPr>
            <w:tcW w:w="5386" w:type="dxa"/>
            <w:vAlign w:val="center"/>
          </w:tcPr>
          <w:p w:rsidR="0054351F" w:rsidRPr="0054351F" w:rsidRDefault="0054351F" w:rsidP="0054351F">
            <w:pPr>
              <w:spacing w:line="280" w:lineRule="atLeast"/>
              <w:rPr>
                <w:rFonts w:ascii="Trebuchet MS" w:hAnsi="Trebuchet MS"/>
              </w:rPr>
            </w:pPr>
            <w:r w:rsidRPr="0054351F">
              <w:rPr>
                <w:rFonts w:ascii="Trebuchet MS" w:hAnsi="Trebuchet MS"/>
              </w:rPr>
              <w:t>Naam:</w:t>
            </w:r>
          </w:p>
          <w:p w:rsidR="0054351F" w:rsidRPr="0054351F" w:rsidRDefault="0054351F" w:rsidP="0054351F">
            <w:pPr>
              <w:spacing w:line="280" w:lineRule="atLeast"/>
              <w:rPr>
                <w:rFonts w:ascii="Trebuchet MS" w:hAnsi="Trebuchet MS"/>
              </w:rPr>
            </w:pPr>
            <w:r w:rsidRPr="0054351F">
              <w:rPr>
                <w:rFonts w:ascii="Trebuchet MS" w:hAnsi="Trebuchet MS"/>
              </w:rPr>
              <w:t xml:space="preserve">Functie: </w:t>
            </w:r>
          </w:p>
          <w:p w:rsidR="0054351F" w:rsidRPr="0054351F" w:rsidRDefault="0054351F" w:rsidP="0054351F">
            <w:pPr>
              <w:spacing w:line="280" w:lineRule="atLeast"/>
              <w:rPr>
                <w:rFonts w:ascii="Trebuchet MS" w:hAnsi="Trebuchet MS"/>
              </w:rPr>
            </w:pPr>
            <w:r w:rsidRPr="0054351F">
              <w:rPr>
                <w:rFonts w:ascii="Trebuchet MS" w:hAnsi="Trebuchet MS"/>
              </w:rPr>
              <w:t>Telefoonnummer:</w:t>
            </w:r>
          </w:p>
          <w:p w:rsidR="0054351F" w:rsidRPr="0054351F" w:rsidRDefault="0054351F" w:rsidP="0054351F">
            <w:pPr>
              <w:spacing w:line="280" w:lineRule="atLeast"/>
              <w:jc w:val="both"/>
              <w:rPr>
                <w:rFonts w:ascii="Trebuchet MS" w:hAnsi="Trebuchet MS"/>
              </w:rPr>
            </w:pPr>
            <w:r w:rsidRPr="0054351F">
              <w:rPr>
                <w:rFonts w:ascii="Trebuchet MS" w:hAnsi="Trebuchet MS"/>
              </w:rPr>
              <w:t>E-mailadres:</w:t>
            </w:r>
          </w:p>
        </w:tc>
      </w:tr>
      <w:tr w:rsidR="0054351F" w:rsidRPr="0054351F" w:rsidTr="00FA574B">
        <w:trPr>
          <w:trHeight w:val="339"/>
        </w:trPr>
        <w:tc>
          <w:tcPr>
            <w:tcW w:w="9776" w:type="dxa"/>
            <w:gridSpan w:val="2"/>
            <w:shd w:val="clear" w:color="auto" w:fill="D9D9D9" w:themeFill="background1" w:themeFillShade="D9"/>
            <w:vAlign w:val="center"/>
          </w:tcPr>
          <w:p w:rsidR="0054351F" w:rsidRPr="0054351F" w:rsidRDefault="0054351F" w:rsidP="0054351F">
            <w:pPr>
              <w:spacing w:line="280" w:lineRule="atLeast"/>
              <w:rPr>
                <w:rFonts w:ascii="Trebuchet MS" w:hAnsi="Trebuchet MS"/>
                <w:b/>
              </w:rPr>
            </w:pPr>
            <w:r w:rsidRPr="0054351F">
              <w:rPr>
                <w:rFonts w:ascii="Trebuchet MS" w:hAnsi="Trebuchet MS"/>
                <w:b/>
              </w:rPr>
              <w:t>DEEL 3: OMSCHRIJVING REFERENTIEPROJECT</w:t>
            </w:r>
          </w:p>
        </w:tc>
      </w:tr>
      <w:tr w:rsidR="0054351F" w:rsidRPr="0054351F" w:rsidTr="00FA574B">
        <w:trPr>
          <w:trHeight w:val="284"/>
        </w:trPr>
        <w:tc>
          <w:tcPr>
            <w:tcW w:w="9776" w:type="dxa"/>
            <w:gridSpan w:val="2"/>
            <w:shd w:val="clear" w:color="auto" w:fill="D9D9D9" w:themeFill="background1" w:themeFillShade="D9"/>
            <w:vAlign w:val="center"/>
          </w:tcPr>
          <w:p w:rsidR="0054351F" w:rsidRPr="0054351F" w:rsidRDefault="0054351F" w:rsidP="0054351F">
            <w:pPr>
              <w:spacing w:line="280" w:lineRule="atLeast"/>
              <w:rPr>
                <w:rFonts w:ascii="Trebuchet MS" w:hAnsi="Trebuchet MS"/>
              </w:rPr>
            </w:pPr>
            <w:r w:rsidRPr="0054351F">
              <w:rPr>
                <w:rFonts w:ascii="Trebuchet MS" w:hAnsi="Trebuchet MS"/>
              </w:rPr>
              <w:t>Toon aan dat met de referentieopdracht aan de opgegeven kerncompetenties voldaan wordt.</w:t>
            </w:r>
          </w:p>
        </w:tc>
      </w:tr>
      <w:tr w:rsidR="0054351F" w:rsidRPr="0054351F" w:rsidTr="00FA574B">
        <w:trPr>
          <w:trHeight w:val="284"/>
        </w:trPr>
        <w:tc>
          <w:tcPr>
            <w:tcW w:w="4390" w:type="dxa"/>
            <w:shd w:val="clear" w:color="auto" w:fill="D9D9D9"/>
            <w:vAlign w:val="center"/>
          </w:tcPr>
          <w:p w:rsidR="0054351F" w:rsidRPr="0054351F" w:rsidRDefault="0054351F" w:rsidP="0054351F">
            <w:pPr>
              <w:spacing w:line="280" w:lineRule="atLeast"/>
              <w:rPr>
                <w:rFonts w:ascii="Trebuchet MS" w:hAnsi="Trebuchet MS"/>
              </w:rPr>
            </w:pPr>
            <w:r w:rsidRPr="0054351F">
              <w:rPr>
                <w:rFonts w:ascii="Trebuchet MS" w:hAnsi="Trebuchet MS"/>
              </w:rPr>
              <w:t xml:space="preserve">Omschrijving van de referentieopdracht, waaruit tenminste blijkt welke werkzaamheden tot de referentieopdracht behoorden. </w:t>
            </w:r>
          </w:p>
        </w:tc>
        <w:tc>
          <w:tcPr>
            <w:tcW w:w="5386" w:type="dxa"/>
            <w:vAlign w:val="center"/>
          </w:tcPr>
          <w:p w:rsidR="0054351F" w:rsidRPr="0054351F" w:rsidRDefault="0054351F" w:rsidP="0054351F">
            <w:pPr>
              <w:spacing w:line="280" w:lineRule="atLeast"/>
              <w:jc w:val="both"/>
              <w:rPr>
                <w:rFonts w:ascii="Trebuchet MS" w:hAnsi="Trebuchet MS"/>
              </w:rPr>
            </w:pPr>
          </w:p>
        </w:tc>
      </w:tr>
      <w:tr w:rsidR="0054351F" w:rsidRPr="0054351F" w:rsidTr="00FA574B">
        <w:trPr>
          <w:trHeight w:val="284"/>
        </w:trPr>
        <w:tc>
          <w:tcPr>
            <w:tcW w:w="4390" w:type="dxa"/>
            <w:shd w:val="clear" w:color="auto" w:fill="D9D9D9"/>
            <w:vAlign w:val="center"/>
          </w:tcPr>
          <w:p w:rsidR="0054351F" w:rsidRPr="0054351F" w:rsidRDefault="0054351F" w:rsidP="0054351F">
            <w:pPr>
              <w:spacing w:line="280" w:lineRule="atLeast"/>
              <w:rPr>
                <w:rFonts w:ascii="Trebuchet MS" w:hAnsi="Trebuchet MS"/>
              </w:rPr>
            </w:pPr>
            <w:r w:rsidRPr="0054351F">
              <w:rPr>
                <w:rFonts w:ascii="Trebuchet MS" w:hAnsi="Trebuchet MS"/>
              </w:rPr>
              <w:t>Omvang van het totale referentieproject:</w:t>
            </w:r>
          </w:p>
        </w:tc>
        <w:tc>
          <w:tcPr>
            <w:tcW w:w="5386" w:type="dxa"/>
            <w:vAlign w:val="center"/>
          </w:tcPr>
          <w:p w:rsidR="0054351F" w:rsidRPr="0054351F" w:rsidRDefault="0054351F" w:rsidP="0054351F">
            <w:pPr>
              <w:spacing w:line="280" w:lineRule="atLeast"/>
              <w:jc w:val="both"/>
              <w:rPr>
                <w:rFonts w:ascii="Trebuchet MS" w:hAnsi="Trebuchet MS"/>
              </w:rPr>
            </w:pPr>
          </w:p>
        </w:tc>
      </w:tr>
      <w:tr w:rsidR="0054351F" w:rsidRPr="0054351F" w:rsidTr="00FA574B">
        <w:trPr>
          <w:trHeight w:val="284"/>
        </w:trPr>
        <w:tc>
          <w:tcPr>
            <w:tcW w:w="4390" w:type="dxa"/>
            <w:shd w:val="clear" w:color="auto" w:fill="D9D9D9"/>
            <w:vAlign w:val="center"/>
          </w:tcPr>
          <w:p w:rsidR="0054351F" w:rsidRPr="0054351F" w:rsidRDefault="0054351F" w:rsidP="0054351F">
            <w:pPr>
              <w:spacing w:line="280" w:lineRule="atLeast"/>
              <w:rPr>
                <w:rFonts w:ascii="Trebuchet MS" w:hAnsi="Trebuchet MS"/>
              </w:rPr>
            </w:pPr>
            <w:r w:rsidRPr="0054351F">
              <w:rPr>
                <w:rFonts w:ascii="Trebuchet MS" w:hAnsi="Trebuchet MS"/>
              </w:rPr>
              <w:t xml:space="preserve">Startdatum van de referentieopdracht: </w:t>
            </w:r>
          </w:p>
        </w:tc>
        <w:tc>
          <w:tcPr>
            <w:tcW w:w="5386" w:type="dxa"/>
            <w:vAlign w:val="center"/>
          </w:tcPr>
          <w:p w:rsidR="0054351F" w:rsidRPr="0054351F" w:rsidRDefault="0054351F" w:rsidP="0054351F">
            <w:pPr>
              <w:spacing w:line="280" w:lineRule="atLeast"/>
              <w:jc w:val="both"/>
              <w:rPr>
                <w:rFonts w:ascii="Trebuchet MS" w:hAnsi="Trebuchet MS"/>
              </w:rPr>
            </w:pPr>
          </w:p>
        </w:tc>
      </w:tr>
      <w:tr w:rsidR="0054351F" w:rsidRPr="0054351F" w:rsidTr="00FA574B">
        <w:trPr>
          <w:trHeight w:val="284"/>
        </w:trPr>
        <w:tc>
          <w:tcPr>
            <w:tcW w:w="4390" w:type="dxa"/>
            <w:shd w:val="clear" w:color="auto" w:fill="D9D9D9"/>
            <w:vAlign w:val="center"/>
          </w:tcPr>
          <w:p w:rsidR="0054351F" w:rsidRPr="0054351F" w:rsidRDefault="0054351F" w:rsidP="0054351F">
            <w:pPr>
              <w:spacing w:line="280" w:lineRule="atLeast"/>
              <w:rPr>
                <w:rFonts w:ascii="Trebuchet MS" w:hAnsi="Trebuchet MS"/>
              </w:rPr>
            </w:pPr>
            <w:r w:rsidRPr="0054351F">
              <w:rPr>
                <w:rFonts w:ascii="Trebuchet MS" w:hAnsi="Trebuchet MS"/>
              </w:rPr>
              <w:t>Einddatum of verwachte einddatum van de referentieopdracht:</w:t>
            </w:r>
          </w:p>
        </w:tc>
        <w:tc>
          <w:tcPr>
            <w:tcW w:w="5386" w:type="dxa"/>
            <w:vAlign w:val="center"/>
          </w:tcPr>
          <w:p w:rsidR="0054351F" w:rsidRPr="0054351F" w:rsidRDefault="0054351F" w:rsidP="0054351F">
            <w:pPr>
              <w:spacing w:line="280" w:lineRule="atLeast"/>
              <w:jc w:val="both"/>
              <w:rPr>
                <w:rFonts w:ascii="Trebuchet MS" w:hAnsi="Trebuchet MS"/>
              </w:rPr>
            </w:pPr>
          </w:p>
        </w:tc>
      </w:tr>
      <w:tr w:rsidR="0054351F" w:rsidRPr="0054351F" w:rsidTr="00FA574B">
        <w:trPr>
          <w:trHeight w:val="307"/>
        </w:trPr>
        <w:tc>
          <w:tcPr>
            <w:tcW w:w="9776" w:type="dxa"/>
            <w:gridSpan w:val="2"/>
            <w:shd w:val="clear" w:color="auto" w:fill="D9D9D9" w:themeFill="background1" w:themeFillShade="D9"/>
            <w:vAlign w:val="center"/>
          </w:tcPr>
          <w:p w:rsidR="0054351F" w:rsidRPr="0054351F" w:rsidRDefault="0054351F" w:rsidP="0054351F">
            <w:pPr>
              <w:spacing w:line="280" w:lineRule="atLeast"/>
              <w:rPr>
                <w:rFonts w:ascii="Trebuchet MS" w:hAnsi="Trebuchet MS"/>
              </w:rPr>
            </w:pPr>
            <w:r w:rsidRPr="0054351F">
              <w:rPr>
                <w:rFonts w:ascii="Trebuchet MS" w:hAnsi="Trebuchet MS"/>
              </w:rPr>
              <w:t>DEEL 4: UITVOERING REFERENTIEPROJECT</w:t>
            </w:r>
          </w:p>
        </w:tc>
      </w:tr>
      <w:tr w:rsidR="0054351F" w:rsidRPr="0054351F" w:rsidTr="00FA574B">
        <w:trPr>
          <w:trHeight w:val="284"/>
        </w:trPr>
        <w:tc>
          <w:tcPr>
            <w:tcW w:w="9776" w:type="dxa"/>
            <w:gridSpan w:val="2"/>
            <w:shd w:val="clear" w:color="auto" w:fill="D9D9D9" w:themeFill="background1" w:themeFillShade="D9"/>
            <w:vAlign w:val="center"/>
          </w:tcPr>
          <w:p w:rsidR="0054351F" w:rsidRPr="0054351F" w:rsidRDefault="0054351F" w:rsidP="0054351F">
            <w:pPr>
              <w:spacing w:line="280" w:lineRule="atLeast"/>
              <w:rPr>
                <w:rFonts w:ascii="Trebuchet MS" w:hAnsi="Trebuchet MS"/>
              </w:rPr>
            </w:pPr>
            <w:r w:rsidRPr="0054351F">
              <w:rPr>
                <w:rFonts w:ascii="Trebuchet MS" w:hAnsi="Trebuchet MS"/>
              </w:rPr>
              <w:t xml:space="preserve">Beschrijf door wie de referentieopdracht in welke rol uitgevoerd is. Let hierbij op het bijvoegen van eventuele overeenkomsten met onderaannemers en het correct invullen van deel II.C en II.D van de UEA. </w:t>
            </w:r>
          </w:p>
        </w:tc>
      </w:tr>
      <w:tr w:rsidR="0054351F" w:rsidRPr="0054351F" w:rsidTr="00FA574B">
        <w:tc>
          <w:tcPr>
            <w:tcW w:w="4390" w:type="dxa"/>
            <w:shd w:val="clear" w:color="auto" w:fill="D9D9D9"/>
            <w:vAlign w:val="center"/>
          </w:tcPr>
          <w:p w:rsidR="0054351F" w:rsidRPr="0054351F" w:rsidRDefault="0054351F" w:rsidP="0054351F">
            <w:pPr>
              <w:spacing w:line="280" w:lineRule="atLeast"/>
              <w:rPr>
                <w:rFonts w:ascii="Trebuchet MS" w:hAnsi="Trebuchet MS"/>
              </w:rPr>
            </w:pPr>
            <w:r w:rsidRPr="0054351F">
              <w:rPr>
                <w:rFonts w:ascii="Trebuchet MS" w:hAnsi="Trebuchet MS"/>
              </w:rPr>
              <w:t>Door wie is de referentieopdracht uitgevoerd:</w:t>
            </w:r>
          </w:p>
        </w:tc>
        <w:tc>
          <w:tcPr>
            <w:tcW w:w="5386" w:type="dxa"/>
            <w:vAlign w:val="center"/>
          </w:tcPr>
          <w:p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C35597">
              <w:rPr>
                <w:rFonts w:ascii="Trebuchet MS" w:hAnsi="Trebuchet MS"/>
              </w:rPr>
            </w:r>
            <w:r w:rsidR="00C35597">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Zelfstandig door de </w:t>
            </w:r>
            <w:r w:rsidR="00367E9F">
              <w:rPr>
                <w:rFonts w:ascii="Trebuchet MS" w:hAnsi="Trebuchet MS"/>
              </w:rPr>
              <w:t>inschrijver</w:t>
            </w:r>
          </w:p>
          <w:p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C35597">
              <w:rPr>
                <w:rFonts w:ascii="Trebuchet MS" w:hAnsi="Trebuchet MS"/>
              </w:rPr>
            </w:r>
            <w:r w:rsidR="00C35597">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w:t>
            </w:r>
            <w:r w:rsidR="00367E9F">
              <w:rPr>
                <w:rFonts w:ascii="Trebuchet MS" w:hAnsi="Trebuchet MS"/>
              </w:rPr>
              <w:t>inschrijver</w:t>
            </w:r>
            <w:r w:rsidRPr="0054351F">
              <w:rPr>
                <w:rFonts w:ascii="Trebuchet MS" w:hAnsi="Trebuchet MS"/>
              </w:rPr>
              <w:t xml:space="preserve"> i.s.m. een derde</w:t>
            </w:r>
          </w:p>
          <w:p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C35597">
              <w:rPr>
                <w:rFonts w:ascii="Trebuchet MS" w:hAnsi="Trebuchet MS"/>
              </w:rPr>
            </w:r>
            <w:r w:rsidR="00C35597">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een derde</w:t>
            </w:r>
          </w:p>
        </w:tc>
      </w:tr>
      <w:tr w:rsidR="0054351F" w:rsidRPr="0054351F" w:rsidTr="00FA574B">
        <w:tc>
          <w:tcPr>
            <w:tcW w:w="4390" w:type="dxa"/>
            <w:shd w:val="clear" w:color="auto" w:fill="D9D9D9"/>
            <w:vAlign w:val="center"/>
          </w:tcPr>
          <w:p w:rsidR="0054351F" w:rsidRPr="0054351F" w:rsidRDefault="0054351F" w:rsidP="0054351F">
            <w:pPr>
              <w:spacing w:line="280" w:lineRule="atLeast"/>
              <w:rPr>
                <w:rFonts w:ascii="Trebuchet MS" w:hAnsi="Trebuchet MS"/>
              </w:rPr>
            </w:pPr>
            <w:r w:rsidRPr="0054351F">
              <w:rPr>
                <w:rFonts w:ascii="Trebuchet MS" w:hAnsi="Trebuchet MS"/>
              </w:rPr>
              <w:t xml:space="preserve">Rol van de </w:t>
            </w:r>
            <w:r w:rsidR="00367E9F">
              <w:rPr>
                <w:rFonts w:ascii="Trebuchet MS" w:hAnsi="Trebuchet MS"/>
              </w:rPr>
              <w:t>inschrijver</w:t>
            </w:r>
            <w:r w:rsidRPr="0054351F">
              <w:rPr>
                <w:rFonts w:ascii="Trebuchet MS" w:hAnsi="Trebuchet MS"/>
              </w:rPr>
              <w:t xml:space="preserve"> bij uitvoering van de referentieopdracht:</w:t>
            </w:r>
          </w:p>
        </w:tc>
        <w:tc>
          <w:tcPr>
            <w:tcW w:w="5386" w:type="dxa"/>
            <w:vAlign w:val="center"/>
          </w:tcPr>
          <w:p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C35597">
              <w:rPr>
                <w:rFonts w:ascii="Trebuchet MS" w:hAnsi="Trebuchet MS"/>
              </w:rPr>
            </w:r>
            <w:r w:rsidR="00C35597">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C35597">
              <w:rPr>
                <w:rFonts w:ascii="Trebuchet MS" w:hAnsi="Trebuchet MS"/>
              </w:rPr>
            </w:r>
            <w:r w:rsidR="00C35597">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Combinant </w:t>
            </w:r>
          </w:p>
          <w:p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C35597">
              <w:rPr>
                <w:rFonts w:ascii="Trebuchet MS" w:hAnsi="Trebuchet MS"/>
              </w:rPr>
            </w:r>
            <w:r w:rsidR="00C35597">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C35597">
              <w:rPr>
                <w:rFonts w:ascii="Trebuchet MS" w:hAnsi="Trebuchet MS"/>
              </w:rPr>
            </w:r>
            <w:r w:rsidR="00C35597">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Geen</w:t>
            </w:r>
          </w:p>
        </w:tc>
      </w:tr>
      <w:tr w:rsidR="0054351F" w:rsidRPr="0054351F" w:rsidTr="00FA574B">
        <w:tc>
          <w:tcPr>
            <w:tcW w:w="4390" w:type="dxa"/>
            <w:shd w:val="clear" w:color="auto" w:fill="D9D9D9"/>
            <w:vAlign w:val="center"/>
          </w:tcPr>
          <w:p w:rsidR="0054351F" w:rsidRPr="0054351F" w:rsidRDefault="0054351F" w:rsidP="0054351F">
            <w:pPr>
              <w:spacing w:line="280" w:lineRule="atLeast"/>
              <w:rPr>
                <w:rFonts w:ascii="Trebuchet MS" w:hAnsi="Trebuchet MS"/>
              </w:rPr>
            </w:pPr>
            <w:r w:rsidRPr="0054351F">
              <w:rPr>
                <w:rFonts w:ascii="Trebuchet MS" w:hAnsi="Trebuchet MS"/>
              </w:rPr>
              <w:t>Als de referentieopdracht is uitgevoerd door of i.s.m. een derde, NAW gegevens van de derde:</w:t>
            </w:r>
          </w:p>
        </w:tc>
        <w:tc>
          <w:tcPr>
            <w:tcW w:w="5386" w:type="dxa"/>
            <w:vAlign w:val="center"/>
          </w:tcPr>
          <w:p w:rsidR="0054351F" w:rsidRPr="0054351F" w:rsidRDefault="0054351F" w:rsidP="0054351F">
            <w:pPr>
              <w:spacing w:line="280" w:lineRule="atLeast"/>
              <w:jc w:val="both"/>
              <w:rPr>
                <w:rFonts w:ascii="Trebuchet MS" w:hAnsi="Trebuchet MS"/>
              </w:rPr>
            </w:pPr>
            <w:r w:rsidRPr="0054351F">
              <w:rPr>
                <w:rFonts w:ascii="Trebuchet MS" w:hAnsi="Trebuchet MS"/>
              </w:rPr>
              <w:t>Naam:</w:t>
            </w:r>
          </w:p>
          <w:p w:rsidR="0054351F" w:rsidRPr="0054351F" w:rsidRDefault="0054351F" w:rsidP="0054351F">
            <w:pPr>
              <w:spacing w:line="280" w:lineRule="atLeast"/>
              <w:jc w:val="both"/>
              <w:rPr>
                <w:rFonts w:ascii="Trebuchet MS" w:hAnsi="Trebuchet MS"/>
              </w:rPr>
            </w:pPr>
            <w:r w:rsidRPr="0054351F">
              <w:rPr>
                <w:rFonts w:ascii="Trebuchet MS" w:hAnsi="Trebuchet MS"/>
              </w:rPr>
              <w:t>Adres:</w:t>
            </w:r>
          </w:p>
          <w:p w:rsidR="0054351F" w:rsidRPr="0054351F" w:rsidRDefault="0054351F" w:rsidP="0054351F">
            <w:pPr>
              <w:spacing w:line="280" w:lineRule="atLeast"/>
              <w:jc w:val="both"/>
              <w:rPr>
                <w:rFonts w:ascii="Trebuchet MS" w:hAnsi="Trebuchet MS"/>
              </w:rPr>
            </w:pPr>
            <w:r w:rsidRPr="0054351F">
              <w:rPr>
                <w:rFonts w:ascii="Trebuchet MS" w:hAnsi="Trebuchet MS"/>
              </w:rPr>
              <w:t>Plaats:</w:t>
            </w:r>
          </w:p>
        </w:tc>
      </w:tr>
      <w:tr w:rsidR="0054351F" w:rsidRPr="0054351F" w:rsidTr="00FA574B">
        <w:tc>
          <w:tcPr>
            <w:tcW w:w="4390" w:type="dxa"/>
            <w:shd w:val="clear" w:color="auto" w:fill="D9D9D9"/>
            <w:vAlign w:val="center"/>
          </w:tcPr>
          <w:p w:rsidR="0054351F" w:rsidRPr="0054351F" w:rsidRDefault="0054351F" w:rsidP="0054351F">
            <w:pPr>
              <w:spacing w:line="280" w:lineRule="atLeast"/>
              <w:rPr>
                <w:rFonts w:ascii="Trebuchet MS" w:hAnsi="Trebuchet MS"/>
              </w:rPr>
            </w:pPr>
            <w:r w:rsidRPr="0054351F">
              <w:rPr>
                <w:rFonts w:ascii="Trebuchet MS" w:hAnsi="Trebuchet MS"/>
              </w:rPr>
              <w:t xml:space="preserve">Als de referentieopdracht is uitgevoerd door of i.s.m. een derde, rol van de opgegeven derde bij de uitvoering: </w:t>
            </w:r>
          </w:p>
        </w:tc>
        <w:tc>
          <w:tcPr>
            <w:tcW w:w="5386" w:type="dxa"/>
            <w:vAlign w:val="center"/>
          </w:tcPr>
          <w:p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C35597">
              <w:rPr>
                <w:rFonts w:ascii="Trebuchet MS" w:hAnsi="Trebuchet MS"/>
              </w:rPr>
            </w:r>
            <w:r w:rsidR="00C35597">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C35597">
              <w:rPr>
                <w:rFonts w:ascii="Trebuchet MS" w:hAnsi="Trebuchet MS"/>
              </w:rPr>
            </w:r>
            <w:r w:rsidR="00C35597">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Combinant </w:t>
            </w:r>
          </w:p>
          <w:p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C35597">
              <w:rPr>
                <w:rFonts w:ascii="Trebuchet MS" w:hAnsi="Trebuchet MS"/>
              </w:rPr>
            </w:r>
            <w:r w:rsidR="00C35597">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C35597">
              <w:rPr>
                <w:rFonts w:ascii="Trebuchet MS" w:hAnsi="Trebuchet MS"/>
              </w:rPr>
            </w:r>
            <w:r w:rsidR="00C35597">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n.v.t.</w:t>
            </w:r>
          </w:p>
        </w:tc>
      </w:tr>
      <w:tr w:rsidR="0054351F" w:rsidRPr="0054351F" w:rsidTr="00FA574B">
        <w:tc>
          <w:tcPr>
            <w:tcW w:w="4390" w:type="dxa"/>
            <w:shd w:val="clear" w:color="auto" w:fill="D9D9D9"/>
            <w:vAlign w:val="center"/>
          </w:tcPr>
          <w:p w:rsidR="0054351F" w:rsidRPr="0054351F" w:rsidRDefault="0054351F" w:rsidP="0054351F">
            <w:pPr>
              <w:spacing w:line="280" w:lineRule="atLeast"/>
              <w:rPr>
                <w:rFonts w:ascii="Trebuchet MS" w:hAnsi="Trebuchet MS"/>
              </w:rPr>
            </w:pPr>
            <w:r w:rsidRPr="0054351F">
              <w:rPr>
                <w:rFonts w:ascii="Trebuchet MS" w:hAnsi="Trebuchet MS"/>
              </w:rPr>
              <w:t>Als het project is uitgevoerd door of i.s.m. een derde, beschrijf welke partij welke werkzaamheden uitgevoerd heeft:</w:t>
            </w:r>
          </w:p>
        </w:tc>
        <w:tc>
          <w:tcPr>
            <w:tcW w:w="5386" w:type="dxa"/>
            <w:vAlign w:val="center"/>
          </w:tcPr>
          <w:p w:rsidR="0054351F" w:rsidRPr="0054351F" w:rsidRDefault="0054351F" w:rsidP="0054351F">
            <w:pPr>
              <w:spacing w:line="280" w:lineRule="atLeast"/>
              <w:jc w:val="both"/>
              <w:rPr>
                <w:rFonts w:ascii="Trebuchet MS" w:hAnsi="Trebuchet MS"/>
              </w:rPr>
            </w:pPr>
            <w:r w:rsidRPr="0054351F">
              <w:rPr>
                <w:rFonts w:ascii="Trebuchet MS" w:hAnsi="Trebuchet MS"/>
              </w:rPr>
              <w:t xml:space="preserve"> </w:t>
            </w:r>
          </w:p>
        </w:tc>
      </w:tr>
    </w:tbl>
    <w:p w:rsidR="0054351F" w:rsidRPr="0054351F" w:rsidRDefault="0054351F" w:rsidP="0054351F">
      <w:pPr>
        <w:spacing w:line="280" w:lineRule="atLeast"/>
        <w:rPr>
          <w:rFonts w:ascii="Trebuchet MS" w:hAnsi="Trebuchet MS"/>
        </w:rPr>
      </w:pPr>
    </w:p>
    <w:p w:rsidR="0054351F" w:rsidRPr="0054351F" w:rsidRDefault="0054351F" w:rsidP="0054351F">
      <w:pPr>
        <w:spacing w:line="280" w:lineRule="atLeast"/>
        <w:rPr>
          <w:rFonts w:ascii="Trebuchet MS" w:hAnsi="Trebuchet M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54351F" w:rsidRPr="0054351F" w:rsidTr="00FA574B">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4351F" w:rsidRPr="00FD63BC" w:rsidRDefault="0054351F" w:rsidP="0054351F">
            <w:pPr>
              <w:spacing w:line="280" w:lineRule="atLeast"/>
              <w:rPr>
                <w:rFonts w:ascii="Trebuchet MS" w:hAnsi="Trebuchet MS"/>
                <w:b/>
              </w:rPr>
            </w:pPr>
            <w:r w:rsidRPr="00FD63BC">
              <w:rPr>
                <w:rFonts w:ascii="Trebuchet MS" w:hAnsi="Trebuchet MS"/>
                <w:b/>
              </w:rPr>
              <w:t>Getekend voor akkoord:</w:t>
            </w:r>
          </w:p>
        </w:tc>
      </w:tr>
      <w:tr w:rsidR="0054351F" w:rsidRPr="0054351F" w:rsidTr="00FA574B">
        <w:tc>
          <w:tcPr>
            <w:tcW w:w="3815" w:type="dxa"/>
            <w:tcBorders>
              <w:top w:val="single" w:sz="4" w:space="0" w:color="auto"/>
              <w:left w:val="single" w:sz="4" w:space="0" w:color="auto"/>
              <w:bottom w:val="single" w:sz="4" w:space="0" w:color="auto"/>
              <w:right w:val="single" w:sz="4" w:space="0" w:color="auto"/>
            </w:tcBorders>
          </w:tcPr>
          <w:p w:rsidR="0054351F" w:rsidRPr="0054351F" w:rsidRDefault="0054351F" w:rsidP="0054351F">
            <w:pPr>
              <w:spacing w:line="280" w:lineRule="atLeast"/>
              <w:rPr>
                <w:rFonts w:ascii="Trebuchet MS" w:hAnsi="Trebuchet MS"/>
              </w:rPr>
            </w:pPr>
            <w:r w:rsidRPr="0054351F">
              <w:rPr>
                <w:rFonts w:ascii="Trebuchet MS" w:hAnsi="Trebuchet MS"/>
              </w:rPr>
              <w:t xml:space="preserve">Naam </w:t>
            </w:r>
            <w:r w:rsidR="00367E9F">
              <w:rPr>
                <w:rFonts w:ascii="Trebuchet MS" w:hAnsi="Trebuchet MS"/>
              </w:rPr>
              <w:t>inschrijver</w:t>
            </w:r>
            <w:r w:rsidRPr="0054351F">
              <w:rPr>
                <w:rFonts w:ascii="Trebuchet MS" w:hAnsi="Trebuchet MS"/>
              </w:rPr>
              <w:t>/combinant:</w:t>
            </w:r>
          </w:p>
        </w:tc>
        <w:tc>
          <w:tcPr>
            <w:tcW w:w="5966" w:type="dxa"/>
            <w:tcBorders>
              <w:top w:val="single" w:sz="4" w:space="0" w:color="auto"/>
              <w:left w:val="single" w:sz="4" w:space="0" w:color="auto"/>
              <w:bottom w:val="single" w:sz="4" w:space="0" w:color="auto"/>
              <w:right w:val="single" w:sz="4" w:space="0" w:color="auto"/>
            </w:tcBorders>
          </w:tcPr>
          <w:p w:rsidR="0054351F" w:rsidRPr="0054351F" w:rsidRDefault="0054351F" w:rsidP="0054351F">
            <w:pPr>
              <w:spacing w:line="280" w:lineRule="atLeast"/>
              <w:rPr>
                <w:rFonts w:ascii="Trebuchet MS" w:hAnsi="Trebuchet MS"/>
              </w:rPr>
            </w:pPr>
          </w:p>
        </w:tc>
      </w:tr>
      <w:tr w:rsidR="0054351F" w:rsidRPr="0054351F" w:rsidTr="00FA574B">
        <w:tc>
          <w:tcPr>
            <w:tcW w:w="3815" w:type="dxa"/>
            <w:tcBorders>
              <w:top w:val="single" w:sz="4" w:space="0" w:color="auto"/>
              <w:left w:val="single" w:sz="4" w:space="0" w:color="auto"/>
              <w:bottom w:val="single" w:sz="4" w:space="0" w:color="auto"/>
              <w:right w:val="single" w:sz="4" w:space="0" w:color="auto"/>
            </w:tcBorders>
          </w:tcPr>
          <w:p w:rsidR="0054351F" w:rsidRPr="0054351F" w:rsidRDefault="0054351F" w:rsidP="0054351F">
            <w:pPr>
              <w:spacing w:line="280" w:lineRule="atLeast"/>
              <w:rPr>
                <w:rFonts w:ascii="Trebuchet MS" w:hAnsi="Trebuchet MS"/>
              </w:rPr>
            </w:pPr>
            <w:r w:rsidRPr="0054351F">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54351F" w:rsidRPr="0054351F" w:rsidRDefault="0054351F" w:rsidP="0054351F">
            <w:pPr>
              <w:spacing w:line="280" w:lineRule="atLeast"/>
              <w:rPr>
                <w:rFonts w:ascii="Trebuchet MS" w:hAnsi="Trebuchet MS"/>
              </w:rPr>
            </w:pPr>
          </w:p>
          <w:p w:rsidR="0054351F" w:rsidRPr="0054351F" w:rsidRDefault="0054351F" w:rsidP="0054351F">
            <w:pPr>
              <w:spacing w:line="280" w:lineRule="atLeast"/>
              <w:rPr>
                <w:rFonts w:ascii="Trebuchet MS" w:hAnsi="Trebuchet MS"/>
              </w:rPr>
            </w:pPr>
          </w:p>
        </w:tc>
      </w:tr>
      <w:tr w:rsidR="0054351F" w:rsidRPr="0054351F" w:rsidTr="00FA574B">
        <w:tc>
          <w:tcPr>
            <w:tcW w:w="3815" w:type="dxa"/>
            <w:tcBorders>
              <w:top w:val="single" w:sz="4" w:space="0" w:color="auto"/>
              <w:left w:val="single" w:sz="4" w:space="0" w:color="auto"/>
              <w:bottom w:val="single" w:sz="4" w:space="0" w:color="auto"/>
              <w:right w:val="single" w:sz="4" w:space="0" w:color="auto"/>
            </w:tcBorders>
          </w:tcPr>
          <w:p w:rsidR="0054351F" w:rsidRPr="0054351F" w:rsidRDefault="0054351F" w:rsidP="0054351F">
            <w:pPr>
              <w:spacing w:line="280" w:lineRule="atLeast"/>
              <w:rPr>
                <w:rFonts w:ascii="Trebuchet MS" w:hAnsi="Trebuchet MS"/>
              </w:rPr>
            </w:pPr>
            <w:r w:rsidRPr="0054351F">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54351F" w:rsidRPr="0054351F" w:rsidRDefault="0054351F" w:rsidP="0054351F">
            <w:pPr>
              <w:spacing w:line="280" w:lineRule="atLeast"/>
              <w:rPr>
                <w:rFonts w:ascii="Trebuchet MS" w:hAnsi="Trebuchet MS"/>
              </w:rPr>
            </w:pPr>
          </w:p>
        </w:tc>
      </w:tr>
      <w:tr w:rsidR="0054351F" w:rsidRPr="0054351F" w:rsidTr="00FA574B">
        <w:tc>
          <w:tcPr>
            <w:tcW w:w="3815" w:type="dxa"/>
            <w:tcBorders>
              <w:top w:val="single" w:sz="4" w:space="0" w:color="auto"/>
              <w:left w:val="single" w:sz="4" w:space="0" w:color="auto"/>
              <w:bottom w:val="single" w:sz="4" w:space="0" w:color="auto"/>
              <w:right w:val="single" w:sz="4" w:space="0" w:color="auto"/>
            </w:tcBorders>
          </w:tcPr>
          <w:p w:rsidR="0054351F" w:rsidRPr="0054351F" w:rsidRDefault="0054351F" w:rsidP="0054351F">
            <w:pPr>
              <w:spacing w:line="280" w:lineRule="atLeast"/>
              <w:rPr>
                <w:rFonts w:ascii="Trebuchet MS" w:hAnsi="Trebuchet MS"/>
              </w:rPr>
            </w:pPr>
            <w:r w:rsidRPr="0054351F">
              <w:rPr>
                <w:rFonts w:ascii="Trebuchet MS" w:hAnsi="Trebuchet MS"/>
              </w:rPr>
              <w:t>Plaats:</w:t>
            </w:r>
          </w:p>
        </w:tc>
        <w:tc>
          <w:tcPr>
            <w:tcW w:w="5966" w:type="dxa"/>
            <w:tcBorders>
              <w:top w:val="single" w:sz="4" w:space="0" w:color="auto"/>
              <w:left w:val="single" w:sz="4" w:space="0" w:color="auto"/>
              <w:bottom w:val="single" w:sz="4" w:space="0" w:color="auto"/>
              <w:right w:val="single" w:sz="4" w:space="0" w:color="auto"/>
            </w:tcBorders>
          </w:tcPr>
          <w:p w:rsidR="0054351F" w:rsidRPr="0054351F" w:rsidRDefault="0054351F" w:rsidP="0054351F">
            <w:pPr>
              <w:spacing w:line="280" w:lineRule="atLeast"/>
              <w:rPr>
                <w:rFonts w:ascii="Trebuchet MS" w:hAnsi="Trebuchet MS"/>
              </w:rPr>
            </w:pPr>
          </w:p>
        </w:tc>
      </w:tr>
      <w:tr w:rsidR="0054351F" w:rsidRPr="0054351F" w:rsidTr="00FA574B">
        <w:tc>
          <w:tcPr>
            <w:tcW w:w="3815" w:type="dxa"/>
            <w:tcBorders>
              <w:top w:val="single" w:sz="4" w:space="0" w:color="auto"/>
              <w:left w:val="single" w:sz="4" w:space="0" w:color="auto"/>
              <w:bottom w:val="single" w:sz="4" w:space="0" w:color="auto"/>
              <w:right w:val="single" w:sz="4" w:space="0" w:color="auto"/>
            </w:tcBorders>
          </w:tcPr>
          <w:p w:rsidR="0054351F" w:rsidRPr="0054351F" w:rsidRDefault="0054351F" w:rsidP="0054351F">
            <w:pPr>
              <w:spacing w:line="280" w:lineRule="atLeast"/>
              <w:rPr>
                <w:rFonts w:ascii="Trebuchet MS" w:hAnsi="Trebuchet MS"/>
              </w:rPr>
            </w:pPr>
            <w:r w:rsidRPr="0054351F">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rsidR="0054351F" w:rsidRPr="0054351F" w:rsidRDefault="0054351F" w:rsidP="0054351F">
            <w:pPr>
              <w:spacing w:line="280" w:lineRule="atLeast"/>
              <w:rPr>
                <w:rFonts w:ascii="Trebuchet MS" w:hAnsi="Trebuchet MS"/>
              </w:rPr>
            </w:pPr>
          </w:p>
        </w:tc>
      </w:tr>
      <w:tr w:rsidR="0054351F" w:rsidRPr="0054351F" w:rsidTr="00FA574B">
        <w:tc>
          <w:tcPr>
            <w:tcW w:w="3815" w:type="dxa"/>
            <w:tcBorders>
              <w:top w:val="single" w:sz="4" w:space="0" w:color="auto"/>
              <w:left w:val="single" w:sz="4" w:space="0" w:color="auto"/>
              <w:bottom w:val="single" w:sz="4" w:space="0" w:color="auto"/>
              <w:right w:val="single" w:sz="4" w:space="0" w:color="auto"/>
            </w:tcBorders>
          </w:tcPr>
          <w:p w:rsidR="0054351F" w:rsidRPr="0054351F" w:rsidRDefault="0054351F" w:rsidP="0054351F">
            <w:pPr>
              <w:spacing w:line="280" w:lineRule="atLeast"/>
              <w:rPr>
                <w:rFonts w:ascii="Trebuchet MS" w:hAnsi="Trebuchet MS"/>
              </w:rPr>
            </w:pPr>
            <w:r w:rsidRPr="0054351F">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rsidR="0054351F" w:rsidRPr="0054351F" w:rsidRDefault="0054351F" w:rsidP="0054351F">
            <w:pPr>
              <w:spacing w:line="280" w:lineRule="atLeast"/>
              <w:rPr>
                <w:rFonts w:ascii="Trebuchet MS" w:hAnsi="Trebuchet MS"/>
              </w:rPr>
            </w:pPr>
          </w:p>
        </w:tc>
      </w:tr>
    </w:tbl>
    <w:p w:rsidR="0054351F" w:rsidRPr="0054351F" w:rsidRDefault="0054351F" w:rsidP="0054351F">
      <w:pPr>
        <w:spacing w:line="280" w:lineRule="atLeast"/>
        <w:rPr>
          <w:rFonts w:ascii="Trebuchet MS" w:hAnsi="Trebuchet MS" w:cs="Arial"/>
          <w:bCs/>
          <w:i/>
          <w:color w:val="00B0F0"/>
          <w:kern w:val="32"/>
          <w:sz w:val="28"/>
          <w:szCs w:val="32"/>
        </w:rPr>
      </w:pPr>
      <w:r w:rsidRPr="0054351F">
        <w:rPr>
          <w:rFonts w:ascii="Trebuchet MS" w:hAnsi="Trebuchet MS"/>
          <w:color w:val="00B0F0"/>
          <w:sz w:val="19"/>
        </w:rPr>
        <w:br w:type="page"/>
      </w:r>
    </w:p>
    <w:p w:rsidR="008A2668" w:rsidRPr="00791E55" w:rsidRDefault="008A2668" w:rsidP="00791E55">
      <w:pPr>
        <w:pStyle w:val="1-Kop1MemoCorversenBS"/>
        <w:numPr>
          <w:ilvl w:val="0"/>
          <w:numId w:val="0"/>
        </w:numPr>
        <w:ind w:left="425" w:hanging="425"/>
        <w:rPr>
          <w:rFonts w:ascii="Trebuchet MS" w:hAnsi="Trebuchet MS"/>
        </w:rPr>
      </w:pPr>
      <w:bookmarkStart w:id="98" w:name="_Toc7168603"/>
      <w:bookmarkStart w:id="99" w:name="_Toc26972432"/>
      <w:bookmarkStart w:id="100" w:name="_Toc180408905"/>
      <w:bookmarkEnd w:id="81"/>
      <w:r w:rsidRPr="00791E55">
        <w:rPr>
          <w:rFonts w:ascii="Trebuchet MS" w:hAnsi="Trebuchet MS"/>
        </w:rPr>
        <w:t xml:space="preserve">Bijlage </w:t>
      </w:r>
      <w:bookmarkEnd w:id="98"/>
      <w:r w:rsidR="00E774AD">
        <w:rPr>
          <w:rFonts w:ascii="Trebuchet MS" w:hAnsi="Trebuchet MS"/>
        </w:rPr>
        <w:t>6</w:t>
      </w:r>
      <w:r w:rsidR="00E774AD">
        <w:rPr>
          <w:rFonts w:ascii="Trebuchet MS" w:hAnsi="Trebuchet MS"/>
        </w:rPr>
        <w:tab/>
      </w:r>
      <w:r w:rsidRPr="00791E55">
        <w:rPr>
          <w:rFonts w:ascii="Trebuchet MS" w:hAnsi="Trebuchet MS"/>
        </w:rPr>
        <w:t>Formulier Social Return “</w:t>
      </w:r>
      <w:r w:rsidR="00791E55" w:rsidRPr="00791E55">
        <w:rPr>
          <w:szCs w:val="19"/>
        </w:rPr>
        <w:t>Reconstructie</w:t>
      </w:r>
      <w:r w:rsidR="00791E55">
        <w:rPr>
          <w:szCs w:val="19"/>
        </w:rPr>
        <w:t xml:space="preserve"> </w:t>
      </w:r>
      <w:r w:rsidR="00791E55" w:rsidRPr="00791E55">
        <w:rPr>
          <w:szCs w:val="19"/>
        </w:rPr>
        <w:t>Julianalaan/</w:t>
      </w:r>
      <w:r w:rsidR="00791E55">
        <w:rPr>
          <w:szCs w:val="19"/>
        </w:rPr>
        <w:t xml:space="preserve"> </w:t>
      </w:r>
      <w:r w:rsidR="00791E55" w:rsidRPr="00791E55">
        <w:rPr>
          <w:szCs w:val="19"/>
        </w:rPr>
        <w:t>Hoeksekade</w:t>
      </w:r>
      <w:r w:rsidRPr="00791E55">
        <w:rPr>
          <w:rFonts w:ascii="Trebuchet MS" w:hAnsi="Trebuchet MS"/>
        </w:rPr>
        <w:t>”</w:t>
      </w:r>
      <w:bookmarkEnd w:id="99"/>
      <w:bookmarkEnd w:id="100"/>
    </w:p>
    <w:p w:rsidR="008A2668" w:rsidRPr="00522249" w:rsidRDefault="008A2668" w:rsidP="008A2668">
      <w:pPr>
        <w:spacing w:line="280" w:lineRule="atLeast"/>
        <w:jc w:val="both"/>
        <w:rPr>
          <w:rFonts w:ascii="Trebuchet MS" w:hAnsi="Trebuchet MS"/>
        </w:rPr>
      </w:pPr>
      <w:r w:rsidRPr="00522249">
        <w:rPr>
          <w:rFonts w:ascii="Trebuchet MS" w:hAnsi="Trebuchet MS"/>
        </w:rPr>
        <w:t>Deel 1 (Voorstel Social Return) van het Formulier Social Return moet in de standstill-periode door de voorgenomen winnaar worden ingevuld en wordt vervolgens in het Social Return gesprek besproken met de Social Return adviseur van de gemeente Lansingerland.</w:t>
      </w:r>
    </w:p>
    <w:p w:rsidR="008A2668" w:rsidRPr="00522249" w:rsidRDefault="008A2668" w:rsidP="008A2668">
      <w:pPr>
        <w:spacing w:line="280" w:lineRule="atLeast"/>
        <w:jc w:val="both"/>
        <w:rPr>
          <w:rFonts w:ascii="Trebuchet MS" w:hAnsi="Trebuchet MS"/>
        </w:rPr>
      </w:pPr>
    </w:p>
    <w:p w:rsidR="008A2668" w:rsidRPr="00522249" w:rsidRDefault="008A2668" w:rsidP="008A2668">
      <w:pPr>
        <w:spacing w:line="280" w:lineRule="atLeast"/>
        <w:jc w:val="both"/>
        <w:rPr>
          <w:rFonts w:ascii="Trebuchet MS" w:hAnsi="Trebuchet MS"/>
        </w:rPr>
      </w:pPr>
      <w:r w:rsidRPr="00522249">
        <w:rPr>
          <w:rFonts w:ascii="Trebuchet MS" w:hAnsi="Trebuchet MS"/>
        </w:rPr>
        <w:t xml:space="preserve">Deel 2 (Overeenkomst Social Return) bevat de weergave van de definitieve afspraken die in het Social Return gesprek zijn gemaakt tussen gemeente Lansingerland en de voorgenomen winnaar. </w:t>
      </w:r>
    </w:p>
    <w:p w:rsidR="008A2668" w:rsidRPr="00522249" w:rsidRDefault="008A2668" w:rsidP="008A2668">
      <w:pPr>
        <w:spacing w:line="280" w:lineRule="atLeast"/>
        <w:jc w:val="both"/>
        <w:rPr>
          <w:rFonts w:ascii="Trebuchet MS" w:hAnsi="Trebuchet MS"/>
          <w:sz w:val="19"/>
        </w:rPr>
      </w:pPr>
    </w:p>
    <w:tbl>
      <w:tblPr>
        <w:tblStyle w:val="TabelLansingerlandstandaard11"/>
        <w:tblW w:w="0" w:type="auto"/>
        <w:tblLook w:val="04A0" w:firstRow="1" w:lastRow="0" w:firstColumn="1" w:lastColumn="0" w:noHBand="0" w:noVBand="1"/>
      </w:tblPr>
      <w:tblGrid>
        <w:gridCol w:w="9776"/>
      </w:tblGrid>
      <w:tr w:rsidR="008A2668" w:rsidRPr="00522249" w:rsidTr="00604A8F">
        <w:tc>
          <w:tcPr>
            <w:tcW w:w="9776" w:type="dxa"/>
            <w:shd w:val="clear" w:color="auto" w:fill="D9D9D9" w:themeFill="background1" w:themeFillShade="D9"/>
          </w:tcPr>
          <w:p w:rsidR="008A2668" w:rsidRPr="00522249" w:rsidRDefault="008A2668" w:rsidP="00604A8F">
            <w:pPr>
              <w:spacing w:line="280" w:lineRule="atLeast"/>
              <w:jc w:val="both"/>
              <w:rPr>
                <w:b/>
                <w:sz w:val="28"/>
                <w:szCs w:val="28"/>
              </w:rPr>
            </w:pPr>
            <w:r w:rsidRPr="00522249">
              <w:rPr>
                <w:b/>
                <w:sz w:val="28"/>
                <w:szCs w:val="28"/>
              </w:rPr>
              <w:t>DEEL 1 VOORSTEL SOCIAL RETURN</w:t>
            </w:r>
          </w:p>
        </w:tc>
      </w:tr>
    </w:tbl>
    <w:p w:rsidR="008A2668" w:rsidRPr="00522249" w:rsidRDefault="008A2668" w:rsidP="008A2668">
      <w:pPr>
        <w:spacing w:line="280" w:lineRule="atLeast"/>
        <w:jc w:val="both"/>
        <w:rPr>
          <w:rFonts w:ascii="Trebuchet MS" w:hAnsi="Trebuchet MS"/>
          <w:sz w:val="19"/>
        </w:rPr>
      </w:pPr>
    </w:p>
    <w:p w:rsidR="008A2668" w:rsidRPr="00522249" w:rsidRDefault="008A2668" w:rsidP="008A2668">
      <w:pPr>
        <w:spacing w:line="280" w:lineRule="atLeast"/>
        <w:jc w:val="both"/>
        <w:rPr>
          <w:rFonts w:ascii="Trebuchet MS" w:hAnsi="Trebuchet MS"/>
        </w:rPr>
      </w:pPr>
      <w:r w:rsidRPr="00522249">
        <w:rPr>
          <w:rFonts w:ascii="Trebuchet MS" w:hAnsi="Trebuchet MS"/>
        </w:rPr>
        <w:t xml:space="preserve">Het Formulier Social Return dient uitsluitend door de inschrijver ingevuld te worden; als u inschrijft met gebruikmaking van onderaannemers blijft Social Return onverminderd van toepassing. Indien meerdere ondernemingen in een samenwerkingsverband inschrijven, geldt het Formulier Social Return voor het gehele samenwerkingsverband. Voor meer informatie, zie de </w:t>
      </w:r>
      <w:r w:rsidRPr="00262921">
        <w:rPr>
          <w:rFonts w:ascii="Trebuchet MS" w:hAnsi="Trebuchet MS"/>
        </w:rPr>
        <w:t xml:space="preserve">bijlage </w:t>
      </w:r>
      <w:r w:rsidR="00262921" w:rsidRPr="00262921">
        <w:rPr>
          <w:rFonts w:ascii="Trebuchet MS" w:hAnsi="Trebuchet MS"/>
        </w:rPr>
        <w:t>7</w:t>
      </w:r>
      <w:r w:rsidRPr="00262921">
        <w:rPr>
          <w:rFonts w:ascii="Trebuchet MS" w:hAnsi="Trebuchet MS"/>
        </w:rPr>
        <w:t xml:space="preserve"> Bouwblokken </w:t>
      </w:r>
      <w:r w:rsidRPr="00522249">
        <w:rPr>
          <w:rFonts w:ascii="Trebuchet MS" w:hAnsi="Trebuchet MS"/>
        </w:rPr>
        <w:t>Social Return.</w:t>
      </w:r>
    </w:p>
    <w:p w:rsidR="008A2668" w:rsidRPr="00522249" w:rsidRDefault="008A2668" w:rsidP="008A2668">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48"/>
        <w:gridCol w:w="3658"/>
        <w:gridCol w:w="1890"/>
        <w:gridCol w:w="1890"/>
        <w:gridCol w:w="1890"/>
      </w:tblGrid>
      <w:tr w:rsidR="008A2668" w:rsidRPr="00522249" w:rsidTr="00604A8F">
        <w:tc>
          <w:tcPr>
            <w:tcW w:w="448" w:type="dxa"/>
            <w:shd w:val="clear" w:color="auto" w:fill="D9D9D9" w:themeFill="background1" w:themeFillShade="D9"/>
          </w:tcPr>
          <w:p w:rsidR="008A2668" w:rsidRPr="00522249" w:rsidRDefault="008A2668" w:rsidP="00604A8F">
            <w:pPr>
              <w:spacing w:line="280" w:lineRule="atLeast"/>
              <w:jc w:val="both"/>
              <w:rPr>
                <w:b/>
                <w:sz w:val="20"/>
              </w:rPr>
            </w:pPr>
            <w:r w:rsidRPr="00522249">
              <w:rPr>
                <w:b/>
                <w:sz w:val="20"/>
              </w:rPr>
              <w:t>A</w:t>
            </w:r>
          </w:p>
        </w:tc>
        <w:tc>
          <w:tcPr>
            <w:tcW w:w="9328" w:type="dxa"/>
            <w:gridSpan w:val="4"/>
            <w:shd w:val="clear" w:color="auto" w:fill="D9D9D9" w:themeFill="background1" w:themeFillShade="D9"/>
          </w:tcPr>
          <w:p w:rsidR="008A2668" w:rsidRPr="00522249" w:rsidRDefault="008A2668" w:rsidP="00604A8F">
            <w:pPr>
              <w:spacing w:line="280" w:lineRule="atLeast"/>
              <w:jc w:val="both"/>
              <w:rPr>
                <w:b/>
                <w:sz w:val="20"/>
              </w:rPr>
            </w:pPr>
            <w:r w:rsidRPr="00522249">
              <w:rPr>
                <w:b/>
                <w:sz w:val="20"/>
              </w:rPr>
              <w:t>Algemene informatie</w:t>
            </w:r>
          </w:p>
        </w:tc>
      </w:tr>
      <w:tr w:rsidR="008A2668" w:rsidRPr="00522249" w:rsidTr="00604A8F">
        <w:tc>
          <w:tcPr>
            <w:tcW w:w="448" w:type="dxa"/>
            <w:vMerge w:val="restart"/>
          </w:tcPr>
          <w:p w:rsidR="008A2668" w:rsidRPr="00522249" w:rsidRDefault="008A2668" w:rsidP="00604A8F">
            <w:pPr>
              <w:spacing w:line="280" w:lineRule="atLeast"/>
              <w:rPr>
                <w:sz w:val="20"/>
              </w:rPr>
            </w:pPr>
            <w:r w:rsidRPr="00522249">
              <w:rPr>
                <w:sz w:val="20"/>
              </w:rPr>
              <w:t>1</w:t>
            </w:r>
          </w:p>
        </w:tc>
        <w:tc>
          <w:tcPr>
            <w:tcW w:w="3658" w:type="dxa"/>
            <w:shd w:val="clear" w:color="auto" w:fill="D9D9D9"/>
          </w:tcPr>
          <w:p w:rsidR="008A2668" w:rsidRPr="00522249" w:rsidRDefault="008A2668" w:rsidP="00604A8F">
            <w:pPr>
              <w:spacing w:line="280" w:lineRule="atLeast"/>
              <w:jc w:val="both"/>
              <w:rPr>
                <w:sz w:val="20"/>
              </w:rPr>
            </w:pPr>
            <w:r w:rsidRPr="00522249">
              <w:rPr>
                <w:sz w:val="20"/>
              </w:rPr>
              <w:t>Naam onderneming</w:t>
            </w:r>
          </w:p>
        </w:tc>
        <w:tc>
          <w:tcPr>
            <w:tcW w:w="5670" w:type="dxa"/>
            <w:gridSpan w:val="3"/>
          </w:tcPr>
          <w:p w:rsidR="008A2668" w:rsidRPr="00522249" w:rsidRDefault="008A2668" w:rsidP="00604A8F">
            <w:pPr>
              <w:spacing w:line="280" w:lineRule="atLeast"/>
              <w:jc w:val="both"/>
              <w:rPr>
                <w:sz w:val="20"/>
              </w:rPr>
            </w:pPr>
          </w:p>
        </w:tc>
      </w:tr>
      <w:tr w:rsidR="008A2668" w:rsidRPr="00522249" w:rsidTr="00604A8F">
        <w:tc>
          <w:tcPr>
            <w:tcW w:w="448" w:type="dxa"/>
            <w:vMerge/>
          </w:tcPr>
          <w:p w:rsidR="008A2668" w:rsidRPr="00522249" w:rsidRDefault="008A2668" w:rsidP="00604A8F">
            <w:pPr>
              <w:spacing w:line="280" w:lineRule="atLeast"/>
              <w:rPr>
                <w:sz w:val="20"/>
              </w:rPr>
            </w:pPr>
          </w:p>
        </w:tc>
        <w:tc>
          <w:tcPr>
            <w:tcW w:w="3658" w:type="dxa"/>
            <w:shd w:val="clear" w:color="auto" w:fill="D9D9D9"/>
          </w:tcPr>
          <w:p w:rsidR="008A2668" w:rsidRPr="00522249" w:rsidRDefault="008A2668" w:rsidP="00604A8F">
            <w:pPr>
              <w:spacing w:line="280" w:lineRule="atLeast"/>
              <w:jc w:val="both"/>
              <w:rPr>
                <w:sz w:val="20"/>
              </w:rPr>
            </w:pPr>
            <w:r w:rsidRPr="00522249">
              <w:rPr>
                <w:sz w:val="20"/>
              </w:rPr>
              <w:t>Vestigingsadres</w:t>
            </w:r>
          </w:p>
        </w:tc>
        <w:tc>
          <w:tcPr>
            <w:tcW w:w="5670" w:type="dxa"/>
            <w:gridSpan w:val="3"/>
          </w:tcPr>
          <w:p w:rsidR="008A2668" w:rsidRPr="00522249" w:rsidRDefault="008A2668" w:rsidP="00604A8F">
            <w:pPr>
              <w:spacing w:line="280" w:lineRule="atLeast"/>
              <w:jc w:val="both"/>
              <w:rPr>
                <w:sz w:val="20"/>
              </w:rPr>
            </w:pPr>
          </w:p>
        </w:tc>
      </w:tr>
      <w:tr w:rsidR="008A2668" w:rsidRPr="00522249" w:rsidTr="00604A8F">
        <w:tc>
          <w:tcPr>
            <w:tcW w:w="448" w:type="dxa"/>
            <w:vMerge/>
          </w:tcPr>
          <w:p w:rsidR="008A2668" w:rsidRPr="00522249" w:rsidRDefault="008A2668" w:rsidP="00604A8F">
            <w:pPr>
              <w:spacing w:line="280" w:lineRule="atLeast"/>
              <w:rPr>
                <w:sz w:val="20"/>
              </w:rPr>
            </w:pPr>
          </w:p>
        </w:tc>
        <w:tc>
          <w:tcPr>
            <w:tcW w:w="3658" w:type="dxa"/>
            <w:shd w:val="clear" w:color="auto" w:fill="D9D9D9"/>
          </w:tcPr>
          <w:p w:rsidR="008A2668" w:rsidRPr="00695DF0" w:rsidRDefault="008A2668" w:rsidP="00604A8F">
            <w:pPr>
              <w:spacing w:line="280" w:lineRule="atLeast"/>
              <w:jc w:val="both"/>
              <w:rPr>
                <w:sz w:val="20"/>
              </w:rPr>
            </w:pPr>
            <w:r w:rsidRPr="00695DF0">
              <w:rPr>
                <w:sz w:val="20"/>
              </w:rPr>
              <w:t>Telefoonnummer</w:t>
            </w:r>
          </w:p>
        </w:tc>
        <w:tc>
          <w:tcPr>
            <w:tcW w:w="5670" w:type="dxa"/>
            <w:gridSpan w:val="3"/>
          </w:tcPr>
          <w:p w:rsidR="008A2668" w:rsidRPr="005C254D" w:rsidRDefault="008A2668" w:rsidP="00604A8F">
            <w:pPr>
              <w:spacing w:line="280" w:lineRule="atLeast"/>
              <w:jc w:val="both"/>
              <w:rPr>
                <w:sz w:val="20"/>
              </w:rPr>
            </w:pPr>
          </w:p>
        </w:tc>
      </w:tr>
      <w:tr w:rsidR="008A2668" w:rsidRPr="00522249" w:rsidTr="00604A8F">
        <w:tc>
          <w:tcPr>
            <w:tcW w:w="448" w:type="dxa"/>
            <w:vMerge/>
          </w:tcPr>
          <w:p w:rsidR="008A2668" w:rsidRPr="00522249" w:rsidRDefault="008A2668" w:rsidP="00604A8F">
            <w:pPr>
              <w:spacing w:line="280" w:lineRule="atLeast"/>
            </w:pPr>
          </w:p>
        </w:tc>
        <w:tc>
          <w:tcPr>
            <w:tcW w:w="3658" w:type="dxa"/>
            <w:shd w:val="clear" w:color="auto" w:fill="D9D9D9"/>
          </w:tcPr>
          <w:p w:rsidR="008A2668" w:rsidRPr="00695DF0" w:rsidRDefault="008A2668" w:rsidP="00604A8F">
            <w:pPr>
              <w:spacing w:line="280" w:lineRule="atLeast"/>
              <w:jc w:val="both"/>
              <w:rPr>
                <w:sz w:val="20"/>
              </w:rPr>
            </w:pPr>
            <w:r w:rsidRPr="00695DF0">
              <w:rPr>
                <w:sz w:val="20"/>
              </w:rPr>
              <w:t>Looptijd opdracht</w:t>
            </w:r>
          </w:p>
        </w:tc>
        <w:tc>
          <w:tcPr>
            <w:tcW w:w="1890" w:type="dxa"/>
          </w:tcPr>
          <w:p w:rsidR="008A2668" w:rsidRPr="005C254D" w:rsidRDefault="008A2668" w:rsidP="00604A8F">
            <w:pPr>
              <w:spacing w:line="280" w:lineRule="atLeast"/>
              <w:jc w:val="both"/>
            </w:pPr>
            <w:r w:rsidRPr="005C254D">
              <w:t>Startdatum:</w:t>
            </w:r>
          </w:p>
        </w:tc>
        <w:tc>
          <w:tcPr>
            <w:tcW w:w="1890" w:type="dxa"/>
          </w:tcPr>
          <w:p w:rsidR="008A2668" w:rsidRPr="005C254D" w:rsidRDefault="008A2668" w:rsidP="00604A8F">
            <w:pPr>
              <w:spacing w:line="280" w:lineRule="atLeast"/>
              <w:jc w:val="both"/>
            </w:pPr>
            <w:r w:rsidRPr="005C254D">
              <w:t>Einddatum:</w:t>
            </w:r>
          </w:p>
        </w:tc>
        <w:tc>
          <w:tcPr>
            <w:tcW w:w="1890" w:type="dxa"/>
          </w:tcPr>
          <w:p w:rsidR="008A2668" w:rsidRPr="005C254D" w:rsidRDefault="008A2668" w:rsidP="00604A8F">
            <w:pPr>
              <w:spacing w:line="280" w:lineRule="atLeast"/>
              <w:jc w:val="both"/>
            </w:pPr>
            <w:r w:rsidRPr="005C254D">
              <w:t>Verlengingen:</w:t>
            </w:r>
          </w:p>
        </w:tc>
      </w:tr>
      <w:tr w:rsidR="008A2668" w:rsidRPr="00522249" w:rsidTr="00604A8F">
        <w:tc>
          <w:tcPr>
            <w:tcW w:w="448" w:type="dxa"/>
            <w:vMerge w:val="restart"/>
          </w:tcPr>
          <w:p w:rsidR="008A2668" w:rsidRPr="00522249" w:rsidRDefault="008A2668" w:rsidP="00604A8F">
            <w:pPr>
              <w:spacing w:line="280" w:lineRule="atLeast"/>
              <w:rPr>
                <w:sz w:val="20"/>
              </w:rPr>
            </w:pPr>
            <w:r w:rsidRPr="00522249">
              <w:rPr>
                <w:sz w:val="20"/>
              </w:rPr>
              <w:t>2</w:t>
            </w:r>
          </w:p>
        </w:tc>
        <w:tc>
          <w:tcPr>
            <w:tcW w:w="3658" w:type="dxa"/>
            <w:shd w:val="clear" w:color="auto" w:fill="D9D9D9"/>
          </w:tcPr>
          <w:p w:rsidR="008A2668" w:rsidRPr="00522249" w:rsidRDefault="008A2668" w:rsidP="00604A8F">
            <w:pPr>
              <w:spacing w:line="280" w:lineRule="atLeast"/>
              <w:jc w:val="both"/>
              <w:rPr>
                <w:sz w:val="20"/>
              </w:rPr>
            </w:pPr>
            <w:r w:rsidRPr="00522249">
              <w:rPr>
                <w:sz w:val="20"/>
              </w:rPr>
              <w:t>Contactpersoon van de onderneming</w:t>
            </w:r>
          </w:p>
        </w:tc>
        <w:tc>
          <w:tcPr>
            <w:tcW w:w="5670" w:type="dxa"/>
            <w:gridSpan w:val="3"/>
          </w:tcPr>
          <w:p w:rsidR="008A2668" w:rsidRPr="00522249" w:rsidRDefault="008A2668" w:rsidP="00604A8F">
            <w:pPr>
              <w:spacing w:line="280" w:lineRule="atLeast"/>
              <w:jc w:val="both"/>
              <w:rPr>
                <w:sz w:val="20"/>
              </w:rPr>
            </w:pPr>
          </w:p>
        </w:tc>
      </w:tr>
      <w:tr w:rsidR="008A2668" w:rsidRPr="00522249" w:rsidTr="00604A8F">
        <w:tc>
          <w:tcPr>
            <w:tcW w:w="448" w:type="dxa"/>
            <w:vMerge/>
          </w:tcPr>
          <w:p w:rsidR="008A2668" w:rsidRPr="00522249" w:rsidRDefault="008A2668" w:rsidP="00604A8F">
            <w:pPr>
              <w:spacing w:line="280" w:lineRule="atLeast"/>
              <w:rPr>
                <w:sz w:val="20"/>
              </w:rPr>
            </w:pPr>
          </w:p>
        </w:tc>
        <w:tc>
          <w:tcPr>
            <w:tcW w:w="3658" w:type="dxa"/>
            <w:shd w:val="clear" w:color="auto" w:fill="D9D9D9"/>
          </w:tcPr>
          <w:p w:rsidR="008A2668" w:rsidRPr="00522249" w:rsidRDefault="008A2668" w:rsidP="00604A8F">
            <w:pPr>
              <w:spacing w:line="280" w:lineRule="atLeast"/>
              <w:jc w:val="both"/>
              <w:rPr>
                <w:sz w:val="20"/>
              </w:rPr>
            </w:pPr>
            <w:r w:rsidRPr="00522249">
              <w:rPr>
                <w:sz w:val="20"/>
              </w:rPr>
              <w:t>Telefoonnummer</w:t>
            </w:r>
          </w:p>
        </w:tc>
        <w:tc>
          <w:tcPr>
            <w:tcW w:w="5670" w:type="dxa"/>
            <w:gridSpan w:val="3"/>
          </w:tcPr>
          <w:p w:rsidR="008A2668" w:rsidRPr="00522249" w:rsidRDefault="008A2668" w:rsidP="00604A8F">
            <w:pPr>
              <w:spacing w:line="280" w:lineRule="atLeast"/>
              <w:jc w:val="both"/>
              <w:rPr>
                <w:sz w:val="20"/>
              </w:rPr>
            </w:pPr>
          </w:p>
        </w:tc>
      </w:tr>
      <w:tr w:rsidR="008A2668" w:rsidRPr="00522249" w:rsidTr="00604A8F">
        <w:tc>
          <w:tcPr>
            <w:tcW w:w="448" w:type="dxa"/>
            <w:vMerge/>
          </w:tcPr>
          <w:p w:rsidR="008A2668" w:rsidRPr="00522249" w:rsidRDefault="008A2668" w:rsidP="00604A8F">
            <w:pPr>
              <w:spacing w:line="280" w:lineRule="atLeast"/>
              <w:rPr>
                <w:sz w:val="20"/>
              </w:rPr>
            </w:pPr>
          </w:p>
        </w:tc>
        <w:tc>
          <w:tcPr>
            <w:tcW w:w="3658" w:type="dxa"/>
            <w:shd w:val="clear" w:color="auto" w:fill="D9D9D9"/>
          </w:tcPr>
          <w:p w:rsidR="008A2668" w:rsidRPr="00522249" w:rsidRDefault="008A2668" w:rsidP="00604A8F">
            <w:pPr>
              <w:spacing w:line="280" w:lineRule="atLeast"/>
              <w:jc w:val="both"/>
              <w:rPr>
                <w:sz w:val="20"/>
              </w:rPr>
            </w:pPr>
            <w:r w:rsidRPr="00522249">
              <w:rPr>
                <w:sz w:val="20"/>
              </w:rPr>
              <w:t>E-mailadres</w:t>
            </w:r>
          </w:p>
        </w:tc>
        <w:tc>
          <w:tcPr>
            <w:tcW w:w="5670" w:type="dxa"/>
            <w:gridSpan w:val="3"/>
          </w:tcPr>
          <w:p w:rsidR="008A2668" w:rsidRPr="00522249" w:rsidRDefault="008A2668" w:rsidP="00604A8F">
            <w:pPr>
              <w:spacing w:line="280" w:lineRule="atLeast"/>
              <w:jc w:val="both"/>
              <w:rPr>
                <w:sz w:val="20"/>
              </w:rPr>
            </w:pPr>
          </w:p>
        </w:tc>
      </w:tr>
      <w:tr w:rsidR="008A2668" w:rsidRPr="00522249" w:rsidTr="00604A8F">
        <w:tc>
          <w:tcPr>
            <w:tcW w:w="448" w:type="dxa"/>
            <w:vMerge w:val="restart"/>
          </w:tcPr>
          <w:p w:rsidR="008A2668" w:rsidRPr="00522249" w:rsidRDefault="008A2668" w:rsidP="00604A8F">
            <w:pPr>
              <w:spacing w:line="280" w:lineRule="atLeast"/>
              <w:rPr>
                <w:sz w:val="20"/>
              </w:rPr>
            </w:pPr>
            <w:r w:rsidRPr="00522249">
              <w:rPr>
                <w:sz w:val="20"/>
              </w:rPr>
              <w:t>3</w:t>
            </w:r>
          </w:p>
        </w:tc>
        <w:tc>
          <w:tcPr>
            <w:tcW w:w="3658" w:type="dxa"/>
            <w:shd w:val="clear" w:color="auto" w:fill="D9D9D9"/>
          </w:tcPr>
          <w:p w:rsidR="008A2668" w:rsidRPr="00522249" w:rsidRDefault="008A2668" w:rsidP="00604A8F">
            <w:pPr>
              <w:spacing w:line="280" w:lineRule="atLeast"/>
              <w:jc w:val="both"/>
              <w:rPr>
                <w:sz w:val="20"/>
              </w:rPr>
            </w:pPr>
            <w:r w:rsidRPr="00522249">
              <w:rPr>
                <w:sz w:val="20"/>
              </w:rPr>
              <w:t>Contactpersoon registratie Wizzr</w:t>
            </w:r>
          </w:p>
        </w:tc>
        <w:tc>
          <w:tcPr>
            <w:tcW w:w="5670" w:type="dxa"/>
            <w:gridSpan w:val="3"/>
          </w:tcPr>
          <w:p w:rsidR="008A2668" w:rsidRPr="00522249" w:rsidRDefault="008A2668" w:rsidP="00604A8F">
            <w:pPr>
              <w:spacing w:line="280" w:lineRule="atLeast"/>
              <w:jc w:val="both"/>
              <w:rPr>
                <w:sz w:val="20"/>
              </w:rPr>
            </w:pPr>
          </w:p>
        </w:tc>
      </w:tr>
      <w:tr w:rsidR="008A2668" w:rsidRPr="00522249" w:rsidTr="00604A8F">
        <w:tc>
          <w:tcPr>
            <w:tcW w:w="448" w:type="dxa"/>
            <w:vMerge/>
          </w:tcPr>
          <w:p w:rsidR="008A2668" w:rsidRPr="00522249" w:rsidRDefault="008A2668" w:rsidP="00604A8F">
            <w:pPr>
              <w:spacing w:line="280" w:lineRule="atLeast"/>
              <w:jc w:val="both"/>
              <w:rPr>
                <w:sz w:val="20"/>
              </w:rPr>
            </w:pPr>
          </w:p>
        </w:tc>
        <w:tc>
          <w:tcPr>
            <w:tcW w:w="3658" w:type="dxa"/>
            <w:shd w:val="clear" w:color="auto" w:fill="D9D9D9"/>
          </w:tcPr>
          <w:p w:rsidR="008A2668" w:rsidRPr="00522249" w:rsidRDefault="008A2668" w:rsidP="00604A8F">
            <w:pPr>
              <w:spacing w:line="280" w:lineRule="atLeast"/>
              <w:jc w:val="both"/>
              <w:rPr>
                <w:sz w:val="20"/>
              </w:rPr>
            </w:pPr>
            <w:r w:rsidRPr="00522249">
              <w:rPr>
                <w:sz w:val="20"/>
              </w:rPr>
              <w:t>Telefoonnummer</w:t>
            </w:r>
          </w:p>
        </w:tc>
        <w:tc>
          <w:tcPr>
            <w:tcW w:w="5670" w:type="dxa"/>
            <w:gridSpan w:val="3"/>
          </w:tcPr>
          <w:p w:rsidR="008A2668" w:rsidRPr="00522249" w:rsidRDefault="008A2668" w:rsidP="00604A8F">
            <w:pPr>
              <w:spacing w:line="280" w:lineRule="atLeast"/>
              <w:jc w:val="both"/>
              <w:rPr>
                <w:sz w:val="20"/>
              </w:rPr>
            </w:pPr>
          </w:p>
        </w:tc>
      </w:tr>
      <w:tr w:rsidR="008A2668" w:rsidRPr="00522249" w:rsidTr="00604A8F">
        <w:tc>
          <w:tcPr>
            <w:tcW w:w="448" w:type="dxa"/>
            <w:vMerge/>
          </w:tcPr>
          <w:p w:rsidR="008A2668" w:rsidRPr="00522249" w:rsidRDefault="008A2668" w:rsidP="00604A8F">
            <w:pPr>
              <w:spacing w:line="280" w:lineRule="atLeast"/>
              <w:jc w:val="both"/>
              <w:rPr>
                <w:sz w:val="20"/>
              </w:rPr>
            </w:pPr>
          </w:p>
        </w:tc>
        <w:tc>
          <w:tcPr>
            <w:tcW w:w="3658" w:type="dxa"/>
            <w:shd w:val="clear" w:color="auto" w:fill="D9D9D9"/>
          </w:tcPr>
          <w:p w:rsidR="008A2668" w:rsidRPr="00522249" w:rsidRDefault="008A2668" w:rsidP="00604A8F">
            <w:pPr>
              <w:spacing w:line="280" w:lineRule="atLeast"/>
              <w:jc w:val="both"/>
              <w:rPr>
                <w:sz w:val="20"/>
              </w:rPr>
            </w:pPr>
            <w:r w:rsidRPr="00522249">
              <w:rPr>
                <w:sz w:val="20"/>
              </w:rPr>
              <w:t>E-mailadres</w:t>
            </w:r>
          </w:p>
        </w:tc>
        <w:tc>
          <w:tcPr>
            <w:tcW w:w="5670" w:type="dxa"/>
            <w:gridSpan w:val="3"/>
          </w:tcPr>
          <w:p w:rsidR="008A2668" w:rsidRPr="00522249" w:rsidRDefault="008A2668" w:rsidP="00604A8F">
            <w:pPr>
              <w:spacing w:line="280" w:lineRule="atLeast"/>
              <w:jc w:val="both"/>
              <w:rPr>
                <w:sz w:val="20"/>
              </w:rPr>
            </w:pPr>
          </w:p>
        </w:tc>
      </w:tr>
    </w:tbl>
    <w:p w:rsidR="008A2668" w:rsidRPr="00522249" w:rsidRDefault="008A2668" w:rsidP="008A2668">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41"/>
        <w:gridCol w:w="6642"/>
        <w:gridCol w:w="2693"/>
      </w:tblGrid>
      <w:tr w:rsidR="008A2668" w:rsidRPr="00522249" w:rsidTr="00604A8F">
        <w:tc>
          <w:tcPr>
            <w:tcW w:w="441" w:type="dxa"/>
            <w:shd w:val="clear" w:color="auto" w:fill="D9D9D9" w:themeFill="background1" w:themeFillShade="D9"/>
          </w:tcPr>
          <w:p w:rsidR="008A2668" w:rsidRPr="00522249" w:rsidRDefault="008A2668" w:rsidP="00604A8F">
            <w:pPr>
              <w:spacing w:line="280" w:lineRule="atLeast"/>
              <w:jc w:val="both"/>
              <w:rPr>
                <w:b/>
                <w:sz w:val="20"/>
              </w:rPr>
            </w:pPr>
            <w:r w:rsidRPr="00522249">
              <w:rPr>
                <w:b/>
                <w:sz w:val="20"/>
              </w:rPr>
              <w:t>B</w:t>
            </w:r>
          </w:p>
        </w:tc>
        <w:tc>
          <w:tcPr>
            <w:tcW w:w="6642" w:type="dxa"/>
            <w:shd w:val="clear" w:color="auto" w:fill="D9D9D9" w:themeFill="background1" w:themeFillShade="D9"/>
          </w:tcPr>
          <w:p w:rsidR="008A2668" w:rsidRPr="00522249" w:rsidRDefault="008A2668" w:rsidP="00604A8F">
            <w:pPr>
              <w:spacing w:line="280" w:lineRule="atLeast"/>
              <w:jc w:val="both"/>
              <w:rPr>
                <w:b/>
                <w:sz w:val="20"/>
              </w:rPr>
            </w:pPr>
            <w:r w:rsidRPr="00522249">
              <w:rPr>
                <w:b/>
                <w:sz w:val="20"/>
              </w:rPr>
              <w:t xml:space="preserve">Berekening Social Return </w:t>
            </w:r>
          </w:p>
          <w:p w:rsidR="008A2668" w:rsidRPr="00522249" w:rsidRDefault="008A2668" w:rsidP="00604A8F">
            <w:pPr>
              <w:spacing w:line="280" w:lineRule="atLeast"/>
              <w:jc w:val="both"/>
              <w:rPr>
                <w:i/>
                <w:sz w:val="20"/>
              </w:rPr>
            </w:pPr>
            <w:r w:rsidRPr="00522249">
              <w:rPr>
                <w:i/>
                <w:sz w:val="20"/>
              </w:rPr>
              <w:t>Bij een raamovereenkomst een inschatting maken van het jaarbedrag. Aan het einde van het contractjaar wordt het definitieve bedrag berekend.</w:t>
            </w:r>
          </w:p>
        </w:tc>
        <w:tc>
          <w:tcPr>
            <w:tcW w:w="2693" w:type="dxa"/>
            <w:shd w:val="clear" w:color="auto" w:fill="D9D9D9" w:themeFill="background1" w:themeFillShade="D9"/>
          </w:tcPr>
          <w:p w:rsidR="008A2668" w:rsidRPr="00522249" w:rsidRDefault="008A2668" w:rsidP="00604A8F">
            <w:pPr>
              <w:spacing w:line="280" w:lineRule="atLeast"/>
              <w:jc w:val="both"/>
              <w:rPr>
                <w:b/>
              </w:rPr>
            </w:pPr>
            <w:r w:rsidRPr="00522249">
              <w:rPr>
                <w:b/>
              </w:rPr>
              <w:t>Bedrag</w:t>
            </w:r>
          </w:p>
        </w:tc>
      </w:tr>
      <w:tr w:rsidR="008A2668" w:rsidRPr="00522249" w:rsidTr="00604A8F">
        <w:tc>
          <w:tcPr>
            <w:tcW w:w="441" w:type="dxa"/>
            <w:vMerge w:val="restart"/>
          </w:tcPr>
          <w:p w:rsidR="008A2668" w:rsidRPr="00522249" w:rsidRDefault="008A2668" w:rsidP="00604A8F">
            <w:pPr>
              <w:spacing w:line="280" w:lineRule="atLeast"/>
              <w:jc w:val="both"/>
              <w:rPr>
                <w:sz w:val="20"/>
              </w:rPr>
            </w:pPr>
            <w:r w:rsidRPr="00522249">
              <w:rPr>
                <w:sz w:val="20"/>
              </w:rPr>
              <w:t xml:space="preserve">1                                                                                                                                                                                                                                                                                                                                                                                                                                                                                                                                                                                                                                                                       </w:t>
            </w:r>
          </w:p>
        </w:tc>
        <w:tc>
          <w:tcPr>
            <w:tcW w:w="6642" w:type="dxa"/>
          </w:tcPr>
          <w:p w:rsidR="008A2668" w:rsidRPr="00695DF0" w:rsidRDefault="008A2668" w:rsidP="00604A8F">
            <w:pPr>
              <w:spacing w:line="280" w:lineRule="atLeast"/>
              <w:jc w:val="both"/>
              <w:rPr>
                <w:sz w:val="20"/>
              </w:rPr>
            </w:pPr>
            <w:r w:rsidRPr="00695DF0">
              <w:rPr>
                <w:sz w:val="20"/>
              </w:rPr>
              <w:t>Aanneemsom</w:t>
            </w:r>
          </w:p>
        </w:tc>
        <w:tc>
          <w:tcPr>
            <w:tcW w:w="2693" w:type="dxa"/>
          </w:tcPr>
          <w:p w:rsidR="008A2668" w:rsidRPr="00522249" w:rsidRDefault="008A2668" w:rsidP="00604A8F">
            <w:pPr>
              <w:spacing w:line="280" w:lineRule="atLeast"/>
              <w:jc w:val="both"/>
            </w:pPr>
          </w:p>
        </w:tc>
      </w:tr>
      <w:tr w:rsidR="008A2668" w:rsidRPr="00522249" w:rsidTr="00604A8F">
        <w:tc>
          <w:tcPr>
            <w:tcW w:w="441" w:type="dxa"/>
            <w:vMerge/>
          </w:tcPr>
          <w:p w:rsidR="008A2668" w:rsidRPr="00522249" w:rsidRDefault="008A2668" w:rsidP="00604A8F">
            <w:pPr>
              <w:spacing w:line="280" w:lineRule="atLeast"/>
              <w:jc w:val="both"/>
            </w:pPr>
          </w:p>
        </w:tc>
        <w:tc>
          <w:tcPr>
            <w:tcW w:w="6642" w:type="dxa"/>
          </w:tcPr>
          <w:p w:rsidR="008A2668" w:rsidRPr="00695DF0" w:rsidRDefault="008A2668" w:rsidP="00604A8F">
            <w:pPr>
              <w:spacing w:line="280" w:lineRule="atLeast"/>
              <w:jc w:val="both"/>
              <w:rPr>
                <w:color w:val="00B0F0"/>
                <w:sz w:val="20"/>
              </w:rPr>
            </w:pPr>
            <w:r w:rsidRPr="00791E55">
              <w:rPr>
                <w:sz w:val="20"/>
              </w:rPr>
              <w:t xml:space="preserve">5% van </w:t>
            </w:r>
            <w:r w:rsidRPr="00695DF0">
              <w:rPr>
                <w:sz w:val="20"/>
              </w:rPr>
              <w:t>de Aanneemsom</w:t>
            </w:r>
          </w:p>
        </w:tc>
        <w:tc>
          <w:tcPr>
            <w:tcW w:w="2693" w:type="dxa"/>
          </w:tcPr>
          <w:p w:rsidR="008A2668" w:rsidRPr="00522249" w:rsidRDefault="008A2668" w:rsidP="00604A8F">
            <w:pPr>
              <w:spacing w:line="280" w:lineRule="atLeast"/>
              <w:jc w:val="both"/>
            </w:pPr>
          </w:p>
        </w:tc>
      </w:tr>
    </w:tbl>
    <w:p w:rsidR="008A2668" w:rsidRPr="00522249" w:rsidRDefault="008A2668" w:rsidP="008A2668">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44"/>
        <w:gridCol w:w="9332"/>
      </w:tblGrid>
      <w:tr w:rsidR="008A2668" w:rsidRPr="00522249" w:rsidTr="00604A8F">
        <w:tc>
          <w:tcPr>
            <w:tcW w:w="444" w:type="dxa"/>
            <w:shd w:val="clear" w:color="auto" w:fill="D9D9D9" w:themeFill="background1" w:themeFillShade="D9"/>
          </w:tcPr>
          <w:p w:rsidR="008A2668" w:rsidRPr="00522249" w:rsidRDefault="008A2668" w:rsidP="00604A8F">
            <w:pPr>
              <w:spacing w:line="280" w:lineRule="atLeast"/>
              <w:jc w:val="both"/>
              <w:rPr>
                <w:b/>
                <w:sz w:val="20"/>
              </w:rPr>
            </w:pPr>
            <w:r w:rsidRPr="00522249">
              <w:rPr>
                <w:b/>
                <w:sz w:val="20"/>
              </w:rPr>
              <w:t>C</w:t>
            </w:r>
          </w:p>
        </w:tc>
        <w:tc>
          <w:tcPr>
            <w:tcW w:w="9332" w:type="dxa"/>
            <w:shd w:val="clear" w:color="auto" w:fill="D9D9D9" w:themeFill="background1" w:themeFillShade="D9"/>
          </w:tcPr>
          <w:p w:rsidR="008A2668" w:rsidRPr="00522249" w:rsidRDefault="008A2668" w:rsidP="00604A8F">
            <w:pPr>
              <w:spacing w:line="280" w:lineRule="atLeast"/>
              <w:jc w:val="both"/>
              <w:rPr>
                <w:b/>
                <w:sz w:val="20"/>
              </w:rPr>
            </w:pPr>
            <w:r w:rsidRPr="00522249">
              <w:rPr>
                <w:b/>
                <w:sz w:val="20"/>
              </w:rPr>
              <w:t>Voorstel met betrekking tot invulling Social Return</w:t>
            </w:r>
          </w:p>
          <w:p w:rsidR="008A2668" w:rsidRPr="00522249" w:rsidRDefault="008A2668" w:rsidP="00604A8F">
            <w:pPr>
              <w:spacing w:line="280" w:lineRule="atLeast"/>
              <w:jc w:val="both"/>
              <w:rPr>
                <w:i/>
                <w:sz w:val="20"/>
              </w:rPr>
            </w:pPr>
            <w:r w:rsidRPr="00522249">
              <w:rPr>
                <w:i/>
                <w:sz w:val="20"/>
              </w:rPr>
              <w:t>Beschrijf hieronder op welke wijze uw onderneming denkt invulling te geven aan de Social Return-verplichting in het kader van deze opdracht.</w:t>
            </w:r>
          </w:p>
        </w:tc>
      </w:tr>
      <w:tr w:rsidR="008A2668" w:rsidRPr="00522249" w:rsidTr="00604A8F">
        <w:trPr>
          <w:trHeight w:val="684"/>
        </w:trPr>
        <w:tc>
          <w:tcPr>
            <w:tcW w:w="444" w:type="dxa"/>
          </w:tcPr>
          <w:p w:rsidR="008A2668" w:rsidRPr="00522249" w:rsidRDefault="008A2668" w:rsidP="00604A8F">
            <w:pPr>
              <w:spacing w:line="280" w:lineRule="atLeast"/>
              <w:jc w:val="both"/>
            </w:pPr>
            <w:r w:rsidRPr="00522249">
              <w:t>1</w:t>
            </w:r>
          </w:p>
        </w:tc>
        <w:tc>
          <w:tcPr>
            <w:tcW w:w="9332" w:type="dxa"/>
          </w:tcPr>
          <w:p w:rsidR="008A2668" w:rsidRPr="00522249" w:rsidRDefault="008A2668" w:rsidP="00604A8F">
            <w:pPr>
              <w:spacing w:line="280" w:lineRule="atLeast"/>
              <w:jc w:val="both"/>
            </w:pPr>
          </w:p>
        </w:tc>
      </w:tr>
    </w:tbl>
    <w:p w:rsidR="008A2668" w:rsidRPr="00522249" w:rsidRDefault="008A2668" w:rsidP="008A2668">
      <w:pPr>
        <w:spacing w:line="280" w:lineRule="atLeast"/>
        <w:jc w:val="both"/>
        <w:rPr>
          <w:rFonts w:ascii="Trebuchet MS" w:hAnsi="Trebuchet MS"/>
          <w:sz w:val="19"/>
        </w:rPr>
      </w:pPr>
    </w:p>
    <w:p w:rsidR="008A2668" w:rsidRPr="00522249" w:rsidRDefault="008A2668" w:rsidP="008A2668">
      <w:pPr>
        <w:spacing w:line="280" w:lineRule="atLeast"/>
        <w:jc w:val="both"/>
        <w:rPr>
          <w:rFonts w:ascii="Trebuchet MS" w:hAnsi="Trebuchet MS"/>
          <w:sz w:val="19"/>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8A2668" w:rsidRPr="00522249" w:rsidTr="00604A8F">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A2668" w:rsidRPr="00522249" w:rsidRDefault="008A2668" w:rsidP="00604A8F">
            <w:pPr>
              <w:spacing w:line="280" w:lineRule="atLeast"/>
              <w:rPr>
                <w:rFonts w:ascii="Trebuchet MS" w:hAnsi="Trebuchet MS"/>
              </w:rPr>
            </w:pPr>
            <w:r w:rsidRPr="00522249">
              <w:rPr>
                <w:rFonts w:ascii="Trebuchet MS" w:hAnsi="Trebuchet MS"/>
              </w:rPr>
              <w:t>Naam inschrijver:</w:t>
            </w:r>
          </w:p>
        </w:tc>
        <w:tc>
          <w:tcPr>
            <w:tcW w:w="5966" w:type="dxa"/>
            <w:tcBorders>
              <w:top w:val="single" w:sz="4" w:space="0" w:color="auto"/>
              <w:left w:val="single" w:sz="4" w:space="0" w:color="auto"/>
              <w:bottom w:val="single" w:sz="4" w:space="0" w:color="auto"/>
              <w:right w:val="single" w:sz="4" w:space="0" w:color="auto"/>
            </w:tcBorders>
          </w:tcPr>
          <w:p w:rsidR="008A2668" w:rsidRPr="00522249" w:rsidRDefault="008A2668" w:rsidP="00604A8F">
            <w:pPr>
              <w:spacing w:line="280" w:lineRule="atLeast"/>
              <w:rPr>
                <w:rFonts w:ascii="Trebuchet MS" w:hAnsi="Trebuchet MS"/>
              </w:rPr>
            </w:pPr>
          </w:p>
        </w:tc>
      </w:tr>
      <w:tr w:rsidR="008A2668" w:rsidRPr="00522249" w:rsidTr="00604A8F">
        <w:trPr>
          <w:trHeight w:val="242"/>
        </w:trPr>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A2668" w:rsidRPr="00522249" w:rsidRDefault="008A2668" w:rsidP="00604A8F">
            <w:pPr>
              <w:spacing w:line="280" w:lineRule="atLeast"/>
              <w:rPr>
                <w:rFonts w:ascii="Trebuchet MS" w:hAnsi="Trebuchet MS"/>
              </w:rPr>
            </w:pPr>
            <w:r w:rsidRPr="00522249">
              <w:rPr>
                <w:rFonts w:ascii="Trebuchet MS" w:hAnsi="Trebuchet MS"/>
              </w:rPr>
              <w:t>Naam vertegenwoordigingsbevoegde:</w:t>
            </w:r>
          </w:p>
        </w:tc>
        <w:tc>
          <w:tcPr>
            <w:tcW w:w="5966" w:type="dxa"/>
            <w:tcBorders>
              <w:top w:val="single" w:sz="4" w:space="0" w:color="auto"/>
              <w:left w:val="single" w:sz="4" w:space="0" w:color="auto"/>
              <w:bottom w:val="single" w:sz="4" w:space="0" w:color="auto"/>
              <w:right w:val="single" w:sz="4" w:space="0" w:color="auto"/>
            </w:tcBorders>
          </w:tcPr>
          <w:p w:rsidR="008A2668" w:rsidRPr="00522249" w:rsidRDefault="008A2668" w:rsidP="00604A8F">
            <w:pPr>
              <w:spacing w:line="280" w:lineRule="atLeast"/>
              <w:rPr>
                <w:rFonts w:ascii="Trebuchet MS" w:hAnsi="Trebuchet MS"/>
              </w:rPr>
            </w:pPr>
          </w:p>
        </w:tc>
      </w:tr>
      <w:tr w:rsidR="008A2668" w:rsidRPr="00522249" w:rsidTr="00604A8F">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A2668" w:rsidRPr="00522249" w:rsidRDefault="008A2668" w:rsidP="00604A8F">
            <w:pPr>
              <w:spacing w:line="280" w:lineRule="atLeast"/>
              <w:rPr>
                <w:rFonts w:ascii="Trebuchet MS" w:hAnsi="Trebuchet MS"/>
              </w:rPr>
            </w:pPr>
            <w:r w:rsidRPr="00522249">
              <w:rPr>
                <w:rFonts w:ascii="Trebuchet MS" w:hAnsi="Trebuchet MS"/>
              </w:rPr>
              <w:t>Functie vertegenwoordigingsbevoegde:</w:t>
            </w:r>
          </w:p>
        </w:tc>
        <w:tc>
          <w:tcPr>
            <w:tcW w:w="5966" w:type="dxa"/>
            <w:tcBorders>
              <w:top w:val="single" w:sz="4" w:space="0" w:color="auto"/>
              <w:left w:val="single" w:sz="4" w:space="0" w:color="auto"/>
              <w:bottom w:val="single" w:sz="4" w:space="0" w:color="auto"/>
              <w:right w:val="single" w:sz="4" w:space="0" w:color="auto"/>
            </w:tcBorders>
          </w:tcPr>
          <w:p w:rsidR="008A2668" w:rsidRPr="00522249" w:rsidRDefault="008A2668" w:rsidP="00604A8F">
            <w:pPr>
              <w:spacing w:line="280" w:lineRule="atLeast"/>
              <w:rPr>
                <w:rFonts w:ascii="Trebuchet MS" w:hAnsi="Trebuchet MS"/>
              </w:rPr>
            </w:pPr>
          </w:p>
        </w:tc>
      </w:tr>
      <w:tr w:rsidR="008A2668" w:rsidRPr="00522249" w:rsidTr="00604A8F">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A2668" w:rsidRPr="00522249" w:rsidRDefault="008A2668" w:rsidP="00604A8F">
            <w:pPr>
              <w:spacing w:line="280" w:lineRule="atLeast"/>
              <w:rPr>
                <w:rFonts w:ascii="Trebuchet MS" w:hAnsi="Trebuchet MS"/>
              </w:rPr>
            </w:pPr>
            <w:r w:rsidRPr="00522249">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rsidR="008A2668" w:rsidRPr="00522249" w:rsidRDefault="008A2668" w:rsidP="00604A8F">
            <w:pPr>
              <w:spacing w:line="280" w:lineRule="atLeast"/>
              <w:rPr>
                <w:rFonts w:ascii="Trebuchet MS" w:hAnsi="Trebuchet MS"/>
              </w:rPr>
            </w:pPr>
          </w:p>
        </w:tc>
      </w:tr>
      <w:tr w:rsidR="008A2668" w:rsidRPr="00522249" w:rsidTr="00604A8F">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A2668" w:rsidRPr="00522249" w:rsidRDefault="008A2668" w:rsidP="00604A8F">
            <w:pPr>
              <w:spacing w:line="280" w:lineRule="atLeast"/>
              <w:rPr>
                <w:rFonts w:ascii="Trebuchet MS" w:hAnsi="Trebuchet MS"/>
              </w:rPr>
            </w:pPr>
            <w:r w:rsidRPr="00522249">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rsidR="008A2668" w:rsidRPr="00522249" w:rsidRDefault="008A2668" w:rsidP="00604A8F">
            <w:pPr>
              <w:spacing w:line="280" w:lineRule="atLeast"/>
              <w:rPr>
                <w:rFonts w:ascii="Trebuchet MS" w:hAnsi="Trebuchet MS"/>
              </w:rPr>
            </w:pPr>
          </w:p>
        </w:tc>
      </w:tr>
    </w:tbl>
    <w:p w:rsidR="008A2668" w:rsidRPr="00522249" w:rsidRDefault="008A2668" w:rsidP="008A2668">
      <w:pPr>
        <w:spacing w:line="280" w:lineRule="atLeast"/>
        <w:jc w:val="both"/>
        <w:rPr>
          <w:rFonts w:ascii="Trebuchet MS" w:hAnsi="Trebuchet MS"/>
          <w:sz w:val="19"/>
        </w:rPr>
      </w:pPr>
    </w:p>
    <w:tbl>
      <w:tblPr>
        <w:tblStyle w:val="TabelLansingerlandstandaard11"/>
        <w:tblW w:w="0" w:type="auto"/>
        <w:tblLook w:val="04A0" w:firstRow="1" w:lastRow="0" w:firstColumn="1" w:lastColumn="0" w:noHBand="0" w:noVBand="1"/>
      </w:tblPr>
      <w:tblGrid>
        <w:gridCol w:w="9776"/>
      </w:tblGrid>
      <w:tr w:rsidR="008A2668" w:rsidRPr="00522249" w:rsidTr="00604A8F">
        <w:tc>
          <w:tcPr>
            <w:tcW w:w="9776" w:type="dxa"/>
            <w:shd w:val="clear" w:color="auto" w:fill="D9D9D9" w:themeFill="background1" w:themeFillShade="D9"/>
          </w:tcPr>
          <w:p w:rsidR="008A2668" w:rsidRPr="00522249" w:rsidRDefault="008A2668" w:rsidP="00604A8F">
            <w:pPr>
              <w:spacing w:line="280" w:lineRule="atLeast"/>
              <w:jc w:val="both"/>
              <w:rPr>
                <w:b/>
              </w:rPr>
            </w:pPr>
            <w:r w:rsidRPr="00522249">
              <w:rPr>
                <w:b/>
                <w:sz w:val="28"/>
                <w:szCs w:val="28"/>
              </w:rPr>
              <w:t>DEEL 2 OVEREENKOMST SOCIAL RETURN</w:t>
            </w:r>
          </w:p>
        </w:tc>
      </w:tr>
    </w:tbl>
    <w:p w:rsidR="008A2668" w:rsidRPr="00522249" w:rsidRDefault="008A2668" w:rsidP="008A2668">
      <w:pPr>
        <w:spacing w:line="280" w:lineRule="atLeast"/>
        <w:jc w:val="both"/>
        <w:rPr>
          <w:rFonts w:ascii="Trebuchet MS" w:hAnsi="Trebuchet MS"/>
          <w:sz w:val="19"/>
        </w:rPr>
      </w:pPr>
    </w:p>
    <w:tbl>
      <w:tblPr>
        <w:tblStyle w:val="TabelLansingerlandstandaard11"/>
        <w:tblW w:w="0" w:type="auto"/>
        <w:tblLook w:val="04A0" w:firstRow="1" w:lastRow="0" w:firstColumn="1" w:lastColumn="0" w:noHBand="0" w:noVBand="1"/>
      </w:tblPr>
      <w:tblGrid>
        <w:gridCol w:w="441"/>
        <w:gridCol w:w="6642"/>
        <w:gridCol w:w="2693"/>
      </w:tblGrid>
      <w:tr w:rsidR="008A2668" w:rsidRPr="00522249" w:rsidTr="00604A8F">
        <w:tc>
          <w:tcPr>
            <w:tcW w:w="441" w:type="dxa"/>
            <w:shd w:val="clear" w:color="auto" w:fill="D9D9D9" w:themeFill="background1" w:themeFillShade="D9"/>
          </w:tcPr>
          <w:p w:rsidR="008A2668" w:rsidRPr="00522249" w:rsidRDefault="008A2668" w:rsidP="00604A8F">
            <w:pPr>
              <w:spacing w:line="280" w:lineRule="atLeast"/>
              <w:jc w:val="both"/>
              <w:rPr>
                <w:b/>
                <w:sz w:val="20"/>
              </w:rPr>
            </w:pPr>
            <w:r w:rsidRPr="00522249">
              <w:rPr>
                <w:b/>
                <w:sz w:val="20"/>
              </w:rPr>
              <w:t>D</w:t>
            </w:r>
          </w:p>
        </w:tc>
        <w:tc>
          <w:tcPr>
            <w:tcW w:w="6642" w:type="dxa"/>
            <w:shd w:val="clear" w:color="auto" w:fill="D9D9D9" w:themeFill="background1" w:themeFillShade="D9"/>
          </w:tcPr>
          <w:p w:rsidR="008A2668" w:rsidRPr="00695DF0" w:rsidRDefault="008A2668" w:rsidP="00604A8F">
            <w:pPr>
              <w:spacing w:line="280" w:lineRule="atLeast"/>
              <w:jc w:val="both"/>
              <w:rPr>
                <w:b/>
                <w:sz w:val="20"/>
              </w:rPr>
            </w:pPr>
            <w:r w:rsidRPr="00695DF0">
              <w:rPr>
                <w:b/>
                <w:sz w:val="20"/>
              </w:rPr>
              <w:t xml:space="preserve">Berekening Social Return </w:t>
            </w:r>
          </w:p>
          <w:p w:rsidR="008A2668" w:rsidRPr="00695DF0" w:rsidRDefault="008A2668" w:rsidP="00604A8F">
            <w:pPr>
              <w:spacing w:line="280" w:lineRule="atLeast"/>
              <w:jc w:val="both"/>
              <w:rPr>
                <w:i/>
                <w:sz w:val="20"/>
              </w:rPr>
            </w:pPr>
            <w:r w:rsidRPr="00695DF0">
              <w:rPr>
                <w:i/>
                <w:sz w:val="20"/>
              </w:rPr>
              <w:t>Bij een raamovereenkomst een inschatting maken van het jaarbedrag. Aan het einde van het contractjaar wordt het definitieve bedrag berekend.</w:t>
            </w:r>
          </w:p>
        </w:tc>
        <w:tc>
          <w:tcPr>
            <w:tcW w:w="2693" w:type="dxa"/>
            <w:shd w:val="clear" w:color="auto" w:fill="D9D9D9" w:themeFill="background1" w:themeFillShade="D9"/>
          </w:tcPr>
          <w:p w:rsidR="008A2668" w:rsidRPr="00522249" w:rsidRDefault="008A2668" w:rsidP="00604A8F">
            <w:pPr>
              <w:spacing w:line="280" w:lineRule="atLeast"/>
              <w:jc w:val="both"/>
              <w:rPr>
                <w:b/>
                <w:sz w:val="20"/>
              </w:rPr>
            </w:pPr>
            <w:r w:rsidRPr="00522249">
              <w:rPr>
                <w:b/>
                <w:sz w:val="20"/>
              </w:rPr>
              <w:t>Bedrag</w:t>
            </w:r>
          </w:p>
        </w:tc>
      </w:tr>
      <w:tr w:rsidR="008A2668" w:rsidRPr="00522249" w:rsidTr="00604A8F">
        <w:tc>
          <w:tcPr>
            <w:tcW w:w="441" w:type="dxa"/>
            <w:vMerge w:val="restart"/>
          </w:tcPr>
          <w:p w:rsidR="008A2668" w:rsidRPr="00522249" w:rsidRDefault="008A2668" w:rsidP="00604A8F">
            <w:pPr>
              <w:spacing w:line="280" w:lineRule="atLeast"/>
              <w:jc w:val="both"/>
              <w:rPr>
                <w:sz w:val="20"/>
              </w:rPr>
            </w:pPr>
            <w:r w:rsidRPr="00522249">
              <w:rPr>
                <w:sz w:val="20"/>
              </w:rPr>
              <w:t xml:space="preserve">1                                                                                                                                                                                                                                                                                                                                                                                                                                                                                                                                                                                                                                                                       </w:t>
            </w:r>
          </w:p>
        </w:tc>
        <w:tc>
          <w:tcPr>
            <w:tcW w:w="6642" w:type="dxa"/>
          </w:tcPr>
          <w:p w:rsidR="008A2668" w:rsidRPr="00695DF0" w:rsidRDefault="008A2668" w:rsidP="00604A8F">
            <w:pPr>
              <w:spacing w:line="280" w:lineRule="atLeast"/>
              <w:jc w:val="both"/>
              <w:rPr>
                <w:sz w:val="20"/>
              </w:rPr>
            </w:pPr>
            <w:r w:rsidRPr="00695DF0">
              <w:rPr>
                <w:sz w:val="20"/>
              </w:rPr>
              <w:t>Aanneemsom</w:t>
            </w:r>
          </w:p>
        </w:tc>
        <w:tc>
          <w:tcPr>
            <w:tcW w:w="2693" w:type="dxa"/>
          </w:tcPr>
          <w:p w:rsidR="008A2668" w:rsidRPr="00522249" w:rsidRDefault="008A2668" w:rsidP="00604A8F">
            <w:pPr>
              <w:spacing w:line="280" w:lineRule="atLeast"/>
              <w:jc w:val="both"/>
            </w:pPr>
          </w:p>
        </w:tc>
      </w:tr>
      <w:tr w:rsidR="008A2668" w:rsidRPr="00522249" w:rsidTr="00604A8F">
        <w:tc>
          <w:tcPr>
            <w:tcW w:w="441" w:type="dxa"/>
            <w:vMerge/>
          </w:tcPr>
          <w:p w:rsidR="008A2668" w:rsidRPr="00522249" w:rsidRDefault="008A2668" w:rsidP="00604A8F">
            <w:pPr>
              <w:spacing w:line="280" w:lineRule="atLeast"/>
              <w:jc w:val="both"/>
            </w:pPr>
          </w:p>
        </w:tc>
        <w:tc>
          <w:tcPr>
            <w:tcW w:w="6642" w:type="dxa"/>
          </w:tcPr>
          <w:p w:rsidR="008A2668" w:rsidRPr="00695DF0" w:rsidRDefault="008A2668" w:rsidP="00604A8F">
            <w:pPr>
              <w:spacing w:line="280" w:lineRule="atLeast"/>
              <w:jc w:val="both"/>
              <w:rPr>
                <w:sz w:val="20"/>
              </w:rPr>
            </w:pPr>
            <w:r w:rsidRPr="00791E55">
              <w:rPr>
                <w:sz w:val="20"/>
              </w:rPr>
              <w:t xml:space="preserve">5% van de </w:t>
            </w:r>
            <w:r w:rsidRPr="00695DF0">
              <w:rPr>
                <w:sz w:val="20"/>
              </w:rPr>
              <w:t>Aanneemsom</w:t>
            </w:r>
          </w:p>
        </w:tc>
        <w:tc>
          <w:tcPr>
            <w:tcW w:w="2693" w:type="dxa"/>
          </w:tcPr>
          <w:p w:rsidR="008A2668" w:rsidRPr="00522249" w:rsidRDefault="008A2668" w:rsidP="00604A8F">
            <w:pPr>
              <w:spacing w:line="280" w:lineRule="atLeast"/>
              <w:jc w:val="both"/>
            </w:pPr>
          </w:p>
        </w:tc>
      </w:tr>
    </w:tbl>
    <w:p w:rsidR="008A2668" w:rsidRPr="00522249" w:rsidRDefault="008A2668" w:rsidP="008A2668">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50"/>
        <w:gridCol w:w="9326"/>
      </w:tblGrid>
      <w:tr w:rsidR="008A2668" w:rsidRPr="00522249" w:rsidTr="00604A8F">
        <w:tc>
          <w:tcPr>
            <w:tcW w:w="450" w:type="dxa"/>
            <w:tcBorders>
              <w:bottom w:val="single" w:sz="4" w:space="0" w:color="auto"/>
            </w:tcBorders>
            <w:shd w:val="clear" w:color="auto" w:fill="D9D9D9" w:themeFill="background1" w:themeFillShade="D9"/>
          </w:tcPr>
          <w:p w:rsidR="008A2668" w:rsidRPr="00522249" w:rsidRDefault="008A2668" w:rsidP="00604A8F">
            <w:pPr>
              <w:spacing w:line="280" w:lineRule="atLeast"/>
              <w:jc w:val="both"/>
              <w:rPr>
                <w:b/>
                <w:sz w:val="20"/>
              </w:rPr>
            </w:pPr>
            <w:r w:rsidRPr="00522249">
              <w:rPr>
                <w:b/>
                <w:sz w:val="20"/>
              </w:rPr>
              <w:t>E</w:t>
            </w:r>
          </w:p>
        </w:tc>
        <w:tc>
          <w:tcPr>
            <w:tcW w:w="9326" w:type="dxa"/>
            <w:tcBorders>
              <w:bottom w:val="single" w:sz="4" w:space="0" w:color="auto"/>
            </w:tcBorders>
            <w:shd w:val="clear" w:color="auto" w:fill="D9D9D9" w:themeFill="background1" w:themeFillShade="D9"/>
          </w:tcPr>
          <w:p w:rsidR="008A2668" w:rsidRPr="00522249" w:rsidRDefault="008A2668" w:rsidP="00604A8F">
            <w:pPr>
              <w:spacing w:line="280" w:lineRule="atLeast"/>
              <w:jc w:val="both"/>
              <w:rPr>
                <w:b/>
                <w:sz w:val="20"/>
              </w:rPr>
            </w:pPr>
            <w:r w:rsidRPr="00522249">
              <w:rPr>
                <w:b/>
                <w:sz w:val="20"/>
              </w:rPr>
              <w:t>Definitieve afspraken met betrekking tot invulling Social Return</w:t>
            </w:r>
          </w:p>
          <w:p w:rsidR="008A2668" w:rsidRPr="00522249" w:rsidRDefault="008A2668" w:rsidP="00604A8F">
            <w:pPr>
              <w:spacing w:line="280" w:lineRule="atLeast"/>
              <w:jc w:val="both"/>
              <w:rPr>
                <w:i/>
                <w:sz w:val="20"/>
              </w:rPr>
            </w:pPr>
            <w:r w:rsidRPr="00522249">
              <w:rPr>
                <w:i/>
                <w:sz w:val="20"/>
              </w:rPr>
              <w:t>Definitieve afspraken over de wijze waarop uw onderneming invulling gaat geven aan de Social Return verplichting in het kader van deze opdracht.</w:t>
            </w:r>
          </w:p>
        </w:tc>
      </w:tr>
      <w:tr w:rsidR="008A2668" w:rsidRPr="00522249" w:rsidTr="00604A8F">
        <w:trPr>
          <w:trHeight w:val="1029"/>
        </w:trPr>
        <w:tc>
          <w:tcPr>
            <w:tcW w:w="450" w:type="dxa"/>
            <w:tcBorders>
              <w:bottom w:val="single" w:sz="4" w:space="0" w:color="auto"/>
            </w:tcBorders>
          </w:tcPr>
          <w:p w:rsidR="008A2668" w:rsidRPr="00522249" w:rsidRDefault="008A2668" w:rsidP="00604A8F">
            <w:pPr>
              <w:spacing w:line="280" w:lineRule="atLeast"/>
              <w:jc w:val="both"/>
              <w:rPr>
                <w:sz w:val="20"/>
              </w:rPr>
            </w:pPr>
            <w:r w:rsidRPr="00522249">
              <w:rPr>
                <w:sz w:val="20"/>
              </w:rPr>
              <w:t>1</w:t>
            </w:r>
          </w:p>
        </w:tc>
        <w:tc>
          <w:tcPr>
            <w:tcW w:w="9326" w:type="dxa"/>
            <w:tcBorders>
              <w:bottom w:val="single" w:sz="4" w:space="0" w:color="auto"/>
            </w:tcBorders>
          </w:tcPr>
          <w:p w:rsidR="008A2668" w:rsidRPr="00522249" w:rsidRDefault="008A2668" w:rsidP="00604A8F">
            <w:pPr>
              <w:spacing w:line="280" w:lineRule="atLeast"/>
              <w:jc w:val="both"/>
              <w:rPr>
                <w:sz w:val="20"/>
              </w:rPr>
            </w:pPr>
          </w:p>
          <w:p w:rsidR="008A2668" w:rsidRPr="00522249" w:rsidRDefault="008A2668" w:rsidP="00604A8F">
            <w:pPr>
              <w:spacing w:line="280" w:lineRule="atLeast"/>
              <w:jc w:val="both"/>
              <w:rPr>
                <w:sz w:val="20"/>
              </w:rPr>
            </w:pPr>
          </w:p>
          <w:p w:rsidR="008A2668" w:rsidRPr="00522249" w:rsidRDefault="008A2668" w:rsidP="00604A8F">
            <w:pPr>
              <w:spacing w:line="280" w:lineRule="atLeast"/>
              <w:jc w:val="both"/>
              <w:rPr>
                <w:sz w:val="20"/>
              </w:rPr>
            </w:pPr>
          </w:p>
          <w:p w:rsidR="008A2668" w:rsidRPr="00522249" w:rsidRDefault="008A2668" w:rsidP="00604A8F">
            <w:pPr>
              <w:spacing w:line="280" w:lineRule="atLeast"/>
              <w:jc w:val="both"/>
              <w:rPr>
                <w:sz w:val="20"/>
              </w:rPr>
            </w:pPr>
          </w:p>
          <w:p w:rsidR="008A2668" w:rsidRPr="00522249" w:rsidRDefault="008A2668" w:rsidP="00604A8F">
            <w:pPr>
              <w:spacing w:line="280" w:lineRule="atLeast"/>
              <w:jc w:val="both"/>
              <w:rPr>
                <w:sz w:val="20"/>
              </w:rPr>
            </w:pPr>
          </w:p>
          <w:p w:rsidR="008A2668" w:rsidRPr="00522249" w:rsidRDefault="008A2668" w:rsidP="00604A8F">
            <w:pPr>
              <w:spacing w:line="280" w:lineRule="atLeast"/>
              <w:jc w:val="both"/>
              <w:rPr>
                <w:sz w:val="20"/>
              </w:rPr>
            </w:pPr>
          </w:p>
          <w:p w:rsidR="008A2668" w:rsidRPr="00522249" w:rsidRDefault="008A2668" w:rsidP="00604A8F">
            <w:pPr>
              <w:spacing w:line="280" w:lineRule="atLeast"/>
              <w:jc w:val="both"/>
              <w:rPr>
                <w:sz w:val="20"/>
              </w:rPr>
            </w:pPr>
          </w:p>
        </w:tc>
      </w:tr>
    </w:tbl>
    <w:p w:rsidR="008A2668" w:rsidRPr="00522249" w:rsidRDefault="008A2668" w:rsidP="008A2668">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36"/>
        <w:gridCol w:w="3670"/>
        <w:gridCol w:w="5670"/>
      </w:tblGrid>
      <w:tr w:rsidR="008A2668" w:rsidRPr="00522249" w:rsidTr="00604A8F">
        <w:tc>
          <w:tcPr>
            <w:tcW w:w="436" w:type="dxa"/>
            <w:shd w:val="clear" w:color="auto" w:fill="D9D9D9" w:themeFill="background1" w:themeFillShade="D9"/>
          </w:tcPr>
          <w:p w:rsidR="008A2668" w:rsidRPr="00522249" w:rsidRDefault="008A2668" w:rsidP="00604A8F">
            <w:pPr>
              <w:spacing w:line="280" w:lineRule="atLeast"/>
              <w:jc w:val="both"/>
              <w:rPr>
                <w:b/>
                <w:sz w:val="20"/>
              </w:rPr>
            </w:pPr>
            <w:r w:rsidRPr="00522249">
              <w:rPr>
                <w:b/>
                <w:sz w:val="20"/>
              </w:rPr>
              <w:t>F</w:t>
            </w:r>
          </w:p>
        </w:tc>
        <w:tc>
          <w:tcPr>
            <w:tcW w:w="9340" w:type="dxa"/>
            <w:gridSpan w:val="2"/>
            <w:shd w:val="clear" w:color="auto" w:fill="D9D9D9" w:themeFill="background1" w:themeFillShade="D9"/>
          </w:tcPr>
          <w:p w:rsidR="008A2668" w:rsidRPr="00522249" w:rsidRDefault="008A2668" w:rsidP="00604A8F">
            <w:pPr>
              <w:spacing w:line="280" w:lineRule="atLeast"/>
              <w:jc w:val="both"/>
              <w:rPr>
                <w:b/>
                <w:sz w:val="20"/>
              </w:rPr>
            </w:pPr>
            <w:r w:rsidRPr="00522249">
              <w:rPr>
                <w:b/>
                <w:sz w:val="20"/>
              </w:rPr>
              <w:t>In te vullen door de opdrachtgever</w:t>
            </w:r>
          </w:p>
        </w:tc>
      </w:tr>
      <w:tr w:rsidR="008A2668" w:rsidRPr="00522249" w:rsidTr="00604A8F">
        <w:tc>
          <w:tcPr>
            <w:tcW w:w="436" w:type="dxa"/>
            <w:vMerge w:val="restart"/>
          </w:tcPr>
          <w:p w:rsidR="008A2668" w:rsidRPr="00522249" w:rsidRDefault="008A2668" w:rsidP="00604A8F">
            <w:pPr>
              <w:spacing w:line="280" w:lineRule="atLeast"/>
              <w:jc w:val="both"/>
              <w:rPr>
                <w:sz w:val="20"/>
              </w:rPr>
            </w:pPr>
            <w:r w:rsidRPr="00522249">
              <w:rPr>
                <w:sz w:val="20"/>
              </w:rPr>
              <w:t>1</w:t>
            </w:r>
          </w:p>
        </w:tc>
        <w:tc>
          <w:tcPr>
            <w:tcW w:w="3670" w:type="dxa"/>
            <w:shd w:val="clear" w:color="auto" w:fill="D9D9D9"/>
          </w:tcPr>
          <w:p w:rsidR="008A2668" w:rsidRPr="00522249" w:rsidRDefault="008A2668" w:rsidP="00604A8F">
            <w:pPr>
              <w:spacing w:line="280" w:lineRule="atLeast"/>
              <w:jc w:val="both"/>
              <w:rPr>
                <w:sz w:val="20"/>
              </w:rPr>
            </w:pPr>
            <w:r w:rsidRPr="00522249">
              <w:rPr>
                <w:sz w:val="20"/>
              </w:rPr>
              <w:t>Geplande start werkzaamheden</w:t>
            </w:r>
          </w:p>
        </w:tc>
        <w:tc>
          <w:tcPr>
            <w:tcW w:w="5670" w:type="dxa"/>
          </w:tcPr>
          <w:p w:rsidR="008A2668" w:rsidRPr="00522249" w:rsidRDefault="008A2668" w:rsidP="00604A8F">
            <w:pPr>
              <w:spacing w:line="280" w:lineRule="atLeast"/>
              <w:jc w:val="both"/>
              <w:rPr>
                <w:sz w:val="20"/>
              </w:rPr>
            </w:pPr>
          </w:p>
        </w:tc>
      </w:tr>
      <w:tr w:rsidR="008A2668" w:rsidRPr="00522249" w:rsidTr="00604A8F">
        <w:tc>
          <w:tcPr>
            <w:tcW w:w="436" w:type="dxa"/>
            <w:vMerge/>
          </w:tcPr>
          <w:p w:rsidR="008A2668" w:rsidRPr="00522249" w:rsidRDefault="008A2668" w:rsidP="00604A8F">
            <w:pPr>
              <w:spacing w:line="280" w:lineRule="atLeast"/>
              <w:jc w:val="both"/>
              <w:rPr>
                <w:sz w:val="20"/>
              </w:rPr>
            </w:pPr>
          </w:p>
        </w:tc>
        <w:tc>
          <w:tcPr>
            <w:tcW w:w="3670" w:type="dxa"/>
            <w:shd w:val="clear" w:color="auto" w:fill="D9D9D9"/>
          </w:tcPr>
          <w:p w:rsidR="008A2668" w:rsidRPr="00522249" w:rsidRDefault="008A2668" w:rsidP="00604A8F">
            <w:pPr>
              <w:spacing w:line="280" w:lineRule="atLeast"/>
              <w:jc w:val="both"/>
              <w:rPr>
                <w:sz w:val="20"/>
              </w:rPr>
            </w:pPr>
            <w:r w:rsidRPr="00522249">
              <w:rPr>
                <w:sz w:val="20"/>
              </w:rPr>
              <w:t>Geplande einddatum werkzaamheden</w:t>
            </w:r>
          </w:p>
        </w:tc>
        <w:tc>
          <w:tcPr>
            <w:tcW w:w="5670" w:type="dxa"/>
          </w:tcPr>
          <w:p w:rsidR="008A2668" w:rsidRPr="00522249" w:rsidRDefault="008A2668" w:rsidP="00604A8F">
            <w:pPr>
              <w:spacing w:line="280" w:lineRule="atLeast"/>
              <w:jc w:val="both"/>
              <w:rPr>
                <w:sz w:val="20"/>
              </w:rPr>
            </w:pPr>
          </w:p>
        </w:tc>
      </w:tr>
      <w:tr w:rsidR="008A2668" w:rsidRPr="00522249" w:rsidTr="00604A8F">
        <w:tc>
          <w:tcPr>
            <w:tcW w:w="436" w:type="dxa"/>
            <w:vMerge/>
          </w:tcPr>
          <w:p w:rsidR="008A2668" w:rsidRPr="00522249" w:rsidRDefault="008A2668" w:rsidP="00604A8F">
            <w:pPr>
              <w:spacing w:line="280" w:lineRule="atLeast"/>
              <w:jc w:val="both"/>
            </w:pPr>
          </w:p>
        </w:tc>
        <w:tc>
          <w:tcPr>
            <w:tcW w:w="3670" w:type="dxa"/>
            <w:shd w:val="clear" w:color="auto" w:fill="D9D9D9"/>
          </w:tcPr>
          <w:p w:rsidR="008A2668" w:rsidRPr="00695DF0" w:rsidRDefault="008A2668" w:rsidP="00604A8F">
            <w:pPr>
              <w:spacing w:line="280" w:lineRule="atLeast"/>
              <w:jc w:val="both"/>
              <w:rPr>
                <w:sz w:val="20"/>
              </w:rPr>
            </w:pPr>
            <w:r w:rsidRPr="00695DF0">
              <w:rPr>
                <w:sz w:val="20"/>
              </w:rPr>
              <w:t>Verlengingen</w:t>
            </w:r>
          </w:p>
        </w:tc>
        <w:tc>
          <w:tcPr>
            <w:tcW w:w="5670" w:type="dxa"/>
          </w:tcPr>
          <w:p w:rsidR="008A2668" w:rsidRPr="00522249" w:rsidRDefault="008A2668" w:rsidP="00604A8F">
            <w:pPr>
              <w:spacing w:line="280" w:lineRule="atLeast"/>
              <w:jc w:val="both"/>
            </w:pPr>
          </w:p>
        </w:tc>
      </w:tr>
      <w:tr w:rsidR="008A2668" w:rsidRPr="00522249" w:rsidTr="00604A8F">
        <w:tc>
          <w:tcPr>
            <w:tcW w:w="436" w:type="dxa"/>
            <w:vMerge w:val="restart"/>
          </w:tcPr>
          <w:p w:rsidR="008A2668" w:rsidRPr="00522249" w:rsidRDefault="008A2668" w:rsidP="00604A8F">
            <w:pPr>
              <w:spacing w:line="280" w:lineRule="atLeast"/>
              <w:jc w:val="both"/>
              <w:rPr>
                <w:sz w:val="20"/>
              </w:rPr>
            </w:pPr>
            <w:r w:rsidRPr="00522249">
              <w:rPr>
                <w:sz w:val="20"/>
              </w:rPr>
              <w:t>2</w:t>
            </w:r>
          </w:p>
        </w:tc>
        <w:tc>
          <w:tcPr>
            <w:tcW w:w="3670" w:type="dxa"/>
            <w:shd w:val="clear" w:color="auto" w:fill="D9D9D9"/>
          </w:tcPr>
          <w:p w:rsidR="008A2668" w:rsidRPr="00695DF0" w:rsidRDefault="008A2668" w:rsidP="00604A8F">
            <w:pPr>
              <w:spacing w:line="280" w:lineRule="atLeast"/>
              <w:jc w:val="both"/>
              <w:rPr>
                <w:sz w:val="20"/>
              </w:rPr>
            </w:pPr>
            <w:r w:rsidRPr="00695DF0">
              <w:rPr>
                <w:sz w:val="20"/>
              </w:rPr>
              <w:t>Contactpersoon van de opdrachtgever</w:t>
            </w:r>
          </w:p>
        </w:tc>
        <w:tc>
          <w:tcPr>
            <w:tcW w:w="5670" w:type="dxa"/>
          </w:tcPr>
          <w:p w:rsidR="008A2668" w:rsidRPr="00522249" w:rsidRDefault="008A2668" w:rsidP="00604A8F">
            <w:pPr>
              <w:spacing w:line="280" w:lineRule="atLeast"/>
              <w:jc w:val="both"/>
              <w:rPr>
                <w:sz w:val="20"/>
              </w:rPr>
            </w:pPr>
          </w:p>
        </w:tc>
      </w:tr>
      <w:tr w:rsidR="008A2668" w:rsidRPr="00522249" w:rsidTr="00604A8F">
        <w:tc>
          <w:tcPr>
            <w:tcW w:w="436" w:type="dxa"/>
            <w:vMerge/>
          </w:tcPr>
          <w:p w:rsidR="008A2668" w:rsidRPr="00522249" w:rsidRDefault="008A2668" w:rsidP="00604A8F">
            <w:pPr>
              <w:spacing w:line="280" w:lineRule="atLeast"/>
              <w:jc w:val="both"/>
            </w:pPr>
          </w:p>
        </w:tc>
        <w:tc>
          <w:tcPr>
            <w:tcW w:w="3670" w:type="dxa"/>
            <w:shd w:val="clear" w:color="auto" w:fill="D9D9D9"/>
          </w:tcPr>
          <w:p w:rsidR="008A2668" w:rsidRPr="00695DF0" w:rsidRDefault="008A2668" w:rsidP="00604A8F">
            <w:pPr>
              <w:spacing w:line="280" w:lineRule="atLeast"/>
              <w:jc w:val="both"/>
              <w:rPr>
                <w:sz w:val="20"/>
              </w:rPr>
            </w:pPr>
            <w:r w:rsidRPr="00695DF0">
              <w:rPr>
                <w:sz w:val="20"/>
              </w:rPr>
              <w:t>Adviseur SR</w:t>
            </w:r>
          </w:p>
        </w:tc>
        <w:tc>
          <w:tcPr>
            <w:tcW w:w="5670" w:type="dxa"/>
          </w:tcPr>
          <w:p w:rsidR="008A2668" w:rsidRPr="00522249" w:rsidRDefault="008A2668" w:rsidP="00604A8F">
            <w:pPr>
              <w:spacing w:line="280" w:lineRule="atLeast"/>
              <w:jc w:val="both"/>
            </w:pPr>
          </w:p>
        </w:tc>
      </w:tr>
      <w:tr w:rsidR="008A2668" w:rsidRPr="00522249" w:rsidTr="00604A8F">
        <w:tc>
          <w:tcPr>
            <w:tcW w:w="436" w:type="dxa"/>
            <w:vMerge/>
          </w:tcPr>
          <w:p w:rsidR="008A2668" w:rsidRPr="00522249" w:rsidRDefault="008A2668" w:rsidP="00604A8F">
            <w:pPr>
              <w:spacing w:line="280" w:lineRule="atLeast"/>
              <w:jc w:val="both"/>
              <w:rPr>
                <w:sz w:val="20"/>
              </w:rPr>
            </w:pPr>
          </w:p>
        </w:tc>
        <w:tc>
          <w:tcPr>
            <w:tcW w:w="3670" w:type="dxa"/>
            <w:shd w:val="clear" w:color="auto" w:fill="D9D9D9"/>
          </w:tcPr>
          <w:p w:rsidR="008A2668" w:rsidRPr="00522249" w:rsidRDefault="008A2668" w:rsidP="00604A8F">
            <w:pPr>
              <w:spacing w:line="280" w:lineRule="atLeast"/>
              <w:jc w:val="both"/>
              <w:rPr>
                <w:sz w:val="20"/>
              </w:rPr>
            </w:pPr>
            <w:r w:rsidRPr="00522249">
              <w:rPr>
                <w:sz w:val="20"/>
              </w:rPr>
              <w:t>Telefoon</w:t>
            </w:r>
          </w:p>
        </w:tc>
        <w:tc>
          <w:tcPr>
            <w:tcW w:w="5670" w:type="dxa"/>
          </w:tcPr>
          <w:p w:rsidR="008A2668" w:rsidRPr="00522249" w:rsidRDefault="008A2668" w:rsidP="00604A8F">
            <w:pPr>
              <w:spacing w:line="280" w:lineRule="atLeast"/>
              <w:jc w:val="both"/>
              <w:rPr>
                <w:sz w:val="20"/>
              </w:rPr>
            </w:pPr>
          </w:p>
        </w:tc>
      </w:tr>
      <w:tr w:rsidR="008A2668" w:rsidRPr="00522249" w:rsidTr="00604A8F">
        <w:tc>
          <w:tcPr>
            <w:tcW w:w="436" w:type="dxa"/>
            <w:vMerge/>
          </w:tcPr>
          <w:p w:rsidR="008A2668" w:rsidRPr="00522249" w:rsidRDefault="008A2668" w:rsidP="00604A8F">
            <w:pPr>
              <w:spacing w:line="280" w:lineRule="atLeast"/>
              <w:jc w:val="both"/>
              <w:rPr>
                <w:sz w:val="20"/>
              </w:rPr>
            </w:pPr>
          </w:p>
        </w:tc>
        <w:tc>
          <w:tcPr>
            <w:tcW w:w="3670" w:type="dxa"/>
            <w:shd w:val="clear" w:color="auto" w:fill="D9D9D9"/>
          </w:tcPr>
          <w:p w:rsidR="008A2668" w:rsidRPr="00522249" w:rsidRDefault="008A2668" w:rsidP="00604A8F">
            <w:pPr>
              <w:spacing w:line="280" w:lineRule="atLeast"/>
              <w:jc w:val="both"/>
              <w:rPr>
                <w:sz w:val="20"/>
              </w:rPr>
            </w:pPr>
            <w:r w:rsidRPr="00522249">
              <w:rPr>
                <w:sz w:val="20"/>
              </w:rPr>
              <w:t>E-mailadres</w:t>
            </w:r>
          </w:p>
        </w:tc>
        <w:tc>
          <w:tcPr>
            <w:tcW w:w="5670" w:type="dxa"/>
          </w:tcPr>
          <w:p w:rsidR="008A2668" w:rsidRPr="00522249" w:rsidRDefault="008A2668" w:rsidP="00604A8F">
            <w:pPr>
              <w:spacing w:line="280" w:lineRule="atLeast"/>
              <w:jc w:val="both"/>
              <w:rPr>
                <w:sz w:val="20"/>
              </w:rPr>
            </w:pPr>
          </w:p>
        </w:tc>
      </w:tr>
    </w:tbl>
    <w:p w:rsidR="008A2668" w:rsidRPr="00522249" w:rsidRDefault="008A2668" w:rsidP="008A2668">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8A2668" w:rsidRPr="00522249" w:rsidTr="00604A8F">
        <w:tc>
          <w:tcPr>
            <w:tcW w:w="421" w:type="dxa"/>
            <w:shd w:val="clear" w:color="auto" w:fill="D9D9D9" w:themeFill="background1" w:themeFillShade="D9"/>
          </w:tcPr>
          <w:p w:rsidR="008A2668" w:rsidRPr="00522249" w:rsidRDefault="008A2668" w:rsidP="00604A8F">
            <w:pPr>
              <w:spacing w:line="280" w:lineRule="atLeast"/>
              <w:jc w:val="both"/>
              <w:rPr>
                <w:b/>
                <w:sz w:val="20"/>
              </w:rPr>
            </w:pPr>
            <w:r w:rsidRPr="00522249">
              <w:rPr>
                <w:b/>
                <w:sz w:val="20"/>
              </w:rPr>
              <w:t>G</w:t>
            </w:r>
          </w:p>
        </w:tc>
        <w:tc>
          <w:tcPr>
            <w:tcW w:w="9355" w:type="dxa"/>
            <w:gridSpan w:val="2"/>
            <w:shd w:val="clear" w:color="auto" w:fill="D9D9D9" w:themeFill="background1" w:themeFillShade="D9"/>
          </w:tcPr>
          <w:p w:rsidR="008A2668" w:rsidRPr="00522249" w:rsidRDefault="008A2668" w:rsidP="00604A8F">
            <w:pPr>
              <w:spacing w:line="280" w:lineRule="atLeast"/>
              <w:jc w:val="both"/>
              <w:rPr>
                <w:b/>
                <w:sz w:val="20"/>
              </w:rPr>
            </w:pPr>
            <w:r w:rsidRPr="00522249">
              <w:rPr>
                <w:b/>
                <w:sz w:val="20"/>
              </w:rPr>
              <w:t>Overige bepalingen</w:t>
            </w:r>
          </w:p>
        </w:tc>
      </w:tr>
      <w:tr w:rsidR="008A2668" w:rsidRPr="00522249" w:rsidTr="00604A8F">
        <w:tc>
          <w:tcPr>
            <w:tcW w:w="421" w:type="dxa"/>
            <w:tcBorders>
              <w:bottom w:val="single" w:sz="4" w:space="0" w:color="auto"/>
            </w:tcBorders>
          </w:tcPr>
          <w:p w:rsidR="008A2668" w:rsidRPr="00522249" w:rsidRDefault="008A2668" w:rsidP="00604A8F">
            <w:pPr>
              <w:spacing w:line="280" w:lineRule="atLeast"/>
              <w:jc w:val="both"/>
              <w:rPr>
                <w:sz w:val="20"/>
              </w:rPr>
            </w:pPr>
            <w:r w:rsidRPr="00522249">
              <w:rPr>
                <w:sz w:val="20"/>
              </w:rPr>
              <w:t>1</w:t>
            </w:r>
          </w:p>
        </w:tc>
        <w:tc>
          <w:tcPr>
            <w:tcW w:w="9355" w:type="dxa"/>
            <w:gridSpan w:val="2"/>
            <w:shd w:val="clear" w:color="auto" w:fill="D9D9D9"/>
          </w:tcPr>
          <w:p w:rsidR="008A2668" w:rsidRPr="00522249" w:rsidRDefault="008A2668" w:rsidP="00604A8F">
            <w:pPr>
              <w:spacing w:line="280" w:lineRule="atLeast"/>
              <w:jc w:val="both"/>
              <w:rPr>
                <w:sz w:val="20"/>
              </w:rPr>
            </w:pPr>
            <w:r w:rsidRPr="00522249">
              <w:rPr>
                <w:sz w:val="20"/>
              </w:rPr>
              <w:t>Invulling Social Return – personeel</w:t>
            </w:r>
          </w:p>
        </w:tc>
      </w:tr>
      <w:tr w:rsidR="008A2668" w:rsidRPr="00522249" w:rsidTr="00604A8F">
        <w:tc>
          <w:tcPr>
            <w:tcW w:w="421" w:type="dxa"/>
            <w:tcBorders>
              <w:left w:val="nil"/>
              <w:bottom w:val="nil"/>
            </w:tcBorders>
          </w:tcPr>
          <w:p w:rsidR="008A2668" w:rsidRPr="00522249" w:rsidRDefault="008A2668" w:rsidP="00604A8F">
            <w:pPr>
              <w:spacing w:line="280" w:lineRule="atLeast"/>
              <w:jc w:val="both"/>
              <w:rPr>
                <w:sz w:val="20"/>
              </w:rPr>
            </w:pPr>
          </w:p>
        </w:tc>
        <w:tc>
          <w:tcPr>
            <w:tcW w:w="596" w:type="dxa"/>
          </w:tcPr>
          <w:p w:rsidR="008A2668" w:rsidRPr="00522249" w:rsidRDefault="008A2668" w:rsidP="00604A8F">
            <w:pPr>
              <w:spacing w:line="280" w:lineRule="atLeast"/>
              <w:jc w:val="both"/>
              <w:rPr>
                <w:sz w:val="20"/>
              </w:rPr>
            </w:pPr>
            <w:r w:rsidRPr="00522249">
              <w:rPr>
                <w:sz w:val="20"/>
              </w:rPr>
              <w:t>1.1</w:t>
            </w:r>
          </w:p>
        </w:tc>
        <w:tc>
          <w:tcPr>
            <w:tcW w:w="8759" w:type="dxa"/>
          </w:tcPr>
          <w:p w:rsidR="008A2668" w:rsidRPr="00522249" w:rsidRDefault="008A2668" w:rsidP="00604A8F">
            <w:pPr>
              <w:spacing w:line="280" w:lineRule="atLeast"/>
              <w:jc w:val="both"/>
              <w:rPr>
                <w:sz w:val="20"/>
              </w:rPr>
            </w:pPr>
            <w:r w:rsidRPr="00522249">
              <w:rPr>
                <w:sz w:val="20"/>
              </w:rPr>
              <w:t>De opdrachtnemer kan zich voor het invullen van de overeenkomst Social Return zich laten adviseren door de Social Return adviseur van de gemeente Lansingerland.</w:t>
            </w:r>
          </w:p>
        </w:tc>
      </w:tr>
    </w:tbl>
    <w:p w:rsidR="008A2668" w:rsidRPr="00522249" w:rsidRDefault="008A2668" w:rsidP="008A2668">
      <w:pPr>
        <w:spacing w:line="280" w:lineRule="atLeast"/>
        <w:jc w:val="both"/>
        <w:rPr>
          <w:rFonts w:ascii="Trebuchet MS" w:hAnsi="Trebuchet MS"/>
        </w:rPr>
      </w:pPr>
      <w:r w:rsidRPr="00522249">
        <w:rPr>
          <w:rFonts w:ascii="Trebuchet MS" w:hAnsi="Trebuchet MS"/>
        </w:rPr>
        <w:t xml:space="preserve">       </w:t>
      </w:r>
    </w:p>
    <w:tbl>
      <w:tblPr>
        <w:tblStyle w:val="TabelLansingerlandstandaard11"/>
        <w:tblW w:w="0" w:type="auto"/>
        <w:tblLayout w:type="fixed"/>
        <w:tblLook w:val="04A0" w:firstRow="1" w:lastRow="0" w:firstColumn="1" w:lastColumn="0" w:noHBand="0" w:noVBand="1"/>
      </w:tblPr>
      <w:tblGrid>
        <w:gridCol w:w="421"/>
        <w:gridCol w:w="596"/>
        <w:gridCol w:w="8759"/>
      </w:tblGrid>
      <w:tr w:rsidR="008A2668" w:rsidRPr="00522249" w:rsidTr="00604A8F">
        <w:tc>
          <w:tcPr>
            <w:tcW w:w="421" w:type="dxa"/>
            <w:tcBorders>
              <w:bottom w:val="single" w:sz="4" w:space="0" w:color="auto"/>
            </w:tcBorders>
          </w:tcPr>
          <w:p w:rsidR="008A2668" w:rsidRPr="00522249" w:rsidRDefault="008A2668" w:rsidP="00604A8F">
            <w:pPr>
              <w:spacing w:line="280" w:lineRule="atLeast"/>
              <w:jc w:val="both"/>
              <w:rPr>
                <w:sz w:val="20"/>
              </w:rPr>
            </w:pPr>
            <w:r w:rsidRPr="00522249">
              <w:rPr>
                <w:sz w:val="20"/>
              </w:rPr>
              <w:t>2</w:t>
            </w:r>
          </w:p>
        </w:tc>
        <w:tc>
          <w:tcPr>
            <w:tcW w:w="9355" w:type="dxa"/>
            <w:gridSpan w:val="2"/>
            <w:shd w:val="clear" w:color="auto" w:fill="D9D9D9" w:themeFill="background1" w:themeFillShade="D9"/>
          </w:tcPr>
          <w:p w:rsidR="008A2668" w:rsidRPr="00522249" w:rsidRDefault="008A2668" w:rsidP="00604A8F">
            <w:pPr>
              <w:spacing w:line="280" w:lineRule="atLeast"/>
              <w:jc w:val="both"/>
              <w:rPr>
                <w:sz w:val="20"/>
              </w:rPr>
            </w:pPr>
            <w:r w:rsidRPr="00522249">
              <w:rPr>
                <w:sz w:val="20"/>
              </w:rPr>
              <w:t>Invulling Social Return – maatschappelijke activiteit/Social Return project</w:t>
            </w:r>
          </w:p>
        </w:tc>
      </w:tr>
      <w:tr w:rsidR="008A2668" w:rsidRPr="00522249" w:rsidTr="00604A8F">
        <w:trPr>
          <w:trHeight w:val="601"/>
        </w:trPr>
        <w:tc>
          <w:tcPr>
            <w:tcW w:w="421" w:type="dxa"/>
            <w:tcBorders>
              <w:left w:val="nil"/>
              <w:bottom w:val="nil"/>
            </w:tcBorders>
          </w:tcPr>
          <w:p w:rsidR="008A2668" w:rsidRPr="00522249" w:rsidRDefault="008A2668" w:rsidP="00604A8F">
            <w:pPr>
              <w:spacing w:line="280" w:lineRule="atLeast"/>
              <w:jc w:val="both"/>
              <w:rPr>
                <w:sz w:val="20"/>
              </w:rPr>
            </w:pPr>
          </w:p>
        </w:tc>
        <w:tc>
          <w:tcPr>
            <w:tcW w:w="596" w:type="dxa"/>
            <w:tcBorders>
              <w:bottom w:val="single" w:sz="4" w:space="0" w:color="auto"/>
            </w:tcBorders>
          </w:tcPr>
          <w:p w:rsidR="008A2668" w:rsidRPr="00522249" w:rsidRDefault="008A2668" w:rsidP="00604A8F">
            <w:pPr>
              <w:spacing w:line="280" w:lineRule="atLeast"/>
              <w:jc w:val="both"/>
              <w:rPr>
                <w:sz w:val="20"/>
              </w:rPr>
            </w:pPr>
            <w:r w:rsidRPr="00522249">
              <w:rPr>
                <w:sz w:val="20"/>
              </w:rPr>
              <w:t>2.1</w:t>
            </w:r>
          </w:p>
        </w:tc>
        <w:tc>
          <w:tcPr>
            <w:tcW w:w="8759" w:type="dxa"/>
            <w:tcBorders>
              <w:bottom w:val="single" w:sz="4" w:space="0" w:color="auto"/>
            </w:tcBorders>
          </w:tcPr>
          <w:p w:rsidR="008A2668" w:rsidRPr="00522249" w:rsidRDefault="008A2668" w:rsidP="00604A8F">
            <w:pPr>
              <w:spacing w:line="280" w:lineRule="atLeast"/>
              <w:jc w:val="both"/>
              <w:rPr>
                <w:color w:val="FF0000"/>
                <w:sz w:val="20"/>
              </w:rPr>
            </w:pPr>
            <w:r w:rsidRPr="00522249">
              <w:rPr>
                <w:sz w:val="20"/>
              </w:rPr>
              <w:t xml:space="preserve">Het toepassen van deze vorm van invulling zoals het verzorgen van opleidingen of andere creatieve maatschappelijk betrokken activiteiten, wordt altijd afgestemd met de Social Return adviseur van de gemeente Lansingerland. </w:t>
            </w:r>
          </w:p>
        </w:tc>
      </w:tr>
    </w:tbl>
    <w:p w:rsidR="008A2668" w:rsidRPr="00522249" w:rsidRDefault="008A2668" w:rsidP="008A2668">
      <w:pPr>
        <w:tabs>
          <w:tab w:val="left" w:pos="1260"/>
        </w:tabs>
        <w:spacing w:line="280" w:lineRule="atLeast"/>
        <w:jc w:val="both"/>
        <w:rPr>
          <w:rFonts w:ascii="Trebuchet MS" w:hAnsi="Trebuchet MS"/>
        </w:rPr>
      </w:pPr>
    </w:p>
    <w:p w:rsidR="008A2668" w:rsidRPr="00522249" w:rsidRDefault="008A2668" w:rsidP="008A2668">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8A2668" w:rsidRPr="00522249" w:rsidTr="00604A8F">
        <w:trPr>
          <w:trHeight w:val="256"/>
        </w:trPr>
        <w:tc>
          <w:tcPr>
            <w:tcW w:w="421" w:type="dxa"/>
            <w:tcBorders>
              <w:left w:val="single" w:sz="4" w:space="0" w:color="auto"/>
              <w:bottom w:val="single" w:sz="4" w:space="0" w:color="auto"/>
            </w:tcBorders>
          </w:tcPr>
          <w:p w:rsidR="008A2668" w:rsidRPr="00522249" w:rsidRDefault="008A2668" w:rsidP="00604A8F">
            <w:pPr>
              <w:spacing w:line="280" w:lineRule="atLeast"/>
              <w:jc w:val="both"/>
              <w:rPr>
                <w:sz w:val="20"/>
              </w:rPr>
            </w:pPr>
            <w:r w:rsidRPr="00522249">
              <w:rPr>
                <w:sz w:val="20"/>
              </w:rPr>
              <w:t>3</w:t>
            </w:r>
          </w:p>
        </w:tc>
        <w:tc>
          <w:tcPr>
            <w:tcW w:w="9355" w:type="dxa"/>
            <w:gridSpan w:val="2"/>
            <w:shd w:val="clear" w:color="auto" w:fill="D9D9D9" w:themeFill="background1" w:themeFillShade="D9"/>
          </w:tcPr>
          <w:p w:rsidR="008A2668" w:rsidRPr="00522249" w:rsidRDefault="008A2668" w:rsidP="00604A8F">
            <w:pPr>
              <w:spacing w:line="280" w:lineRule="atLeast"/>
              <w:jc w:val="both"/>
              <w:rPr>
                <w:sz w:val="20"/>
                <w:lang w:val="en-GB"/>
              </w:rPr>
            </w:pPr>
            <w:r w:rsidRPr="00522249">
              <w:rPr>
                <w:sz w:val="20"/>
                <w:lang w:val="en-GB"/>
              </w:rPr>
              <w:t>Monitoring Social Return en handhaving</w:t>
            </w:r>
          </w:p>
        </w:tc>
      </w:tr>
      <w:tr w:rsidR="008A2668" w:rsidRPr="00522249" w:rsidTr="00604A8F">
        <w:trPr>
          <w:trHeight w:val="601"/>
        </w:trPr>
        <w:tc>
          <w:tcPr>
            <w:tcW w:w="421" w:type="dxa"/>
            <w:tcBorders>
              <w:top w:val="single" w:sz="4" w:space="0" w:color="auto"/>
              <w:left w:val="nil"/>
              <w:bottom w:val="nil"/>
            </w:tcBorders>
          </w:tcPr>
          <w:p w:rsidR="008A2668" w:rsidRPr="00522249" w:rsidRDefault="008A2668" w:rsidP="00604A8F">
            <w:pPr>
              <w:spacing w:line="280" w:lineRule="atLeast"/>
              <w:jc w:val="both"/>
              <w:rPr>
                <w:sz w:val="20"/>
                <w:lang w:val="en-GB"/>
              </w:rPr>
            </w:pPr>
          </w:p>
          <w:p w:rsidR="008A2668" w:rsidRPr="00522249" w:rsidRDefault="008A2668" w:rsidP="00604A8F">
            <w:pPr>
              <w:spacing w:line="280" w:lineRule="atLeast"/>
              <w:rPr>
                <w:sz w:val="20"/>
                <w:lang w:val="en-GB"/>
              </w:rPr>
            </w:pPr>
          </w:p>
        </w:tc>
        <w:tc>
          <w:tcPr>
            <w:tcW w:w="596" w:type="dxa"/>
          </w:tcPr>
          <w:p w:rsidR="008A2668" w:rsidRPr="00522249" w:rsidRDefault="008A2668" w:rsidP="00604A8F">
            <w:pPr>
              <w:spacing w:line="280" w:lineRule="atLeast"/>
              <w:jc w:val="both"/>
              <w:rPr>
                <w:sz w:val="20"/>
              </w:rPr>
            </w:pPr>
            <w:r w:rsidRPr="00522249">
              <w:rPr>
                <w:sz w:val="20"/>
              </w:rPr>
              <w:t>3.1</w:t>
            </w:r>
          </w:p>
        </w:tc>
        <w:tc>
          <w:tcPr>
            <w:tcW w:w="8759" w:type="dxa"/>
          </w:tcPr>
          <w:p w:rsidR="008A2668" w:rsidRPr="00522249" w:rsidRDefault="008A2668" w:rsidP="00604A8F">
            <w:pPr>
              <w:spacing w:line="280" w:lineRule="atLeast"/>
              <w:jc w:val="both"/>
              <w:rPr>
                <w:color w:val="FF0000"/>
                <w:sz w:val="20"/>
              </w:rPr>
            </w:pPr>
            <w:r w:rsidRPr="00522249">
              <w:rPr>
                <w:sz w:val="20"/>
              </w:rPr>
              <w:t>De registratie van de Social Return invulling gebeurt in het systeem WIZZR. Hiervoor ontvangt de opdrachtnemer een account na het gesprek met de Social Return adviseur. Via het systeem WIZZR wordt de controle op de overeenkomst Social Return uitgevoerd.</w:t>
            </w:r>
          </w:p>
        </w:tc>
      </w:tr>
      <w:tr w:rsidR="008A2668" w:rsidRPr="00522249" w:rsidTr="00604A8F">
        <w:trPr>
          <w:trHeight w:val="601"/>
        </w:trPr>
        <w:tc>
          <w:tcPr>
            <w:tcW w:w="421" w:type="dxa"/>
            <w:tcBorders>
              <w:top w:val="nil"/>
              <w:left w:val="nil"/>
              <w:bottom w:val="nil"/>
            </w:tcBorders>
          </w:tcPr>
          <w:p w:rsidR="008A2668" w:rsidRPr="00522249" w:rsidRDefault="008A2668" w:rsidP="00604A8F">
            <w:pPr>
              <w:spacing w:line="280" w:lineRule="atLeast"/>
              <w:jc w:val="both"/>
              <w:rPr>
                <w:sz w:val="20"/>
              </w:rPr>
            </w:pPr>
          </w:p>
        </w:tc>
        <w:tc>
          <w:tcPr>
            <w:tcW w:w="596" w:type="dxa"/>
          </w:tcPr>
          <w:p w:rsidR="008A2668" w:rsidRPr="00522249" w:rsidRDefault="008A2668" w:rsidP="00604A8F">
            <w:pPr>
              <w:spacing w:line="280" w:lineRule="atLeast"/>
              <w:jc w:val="both"/>
              <w:rPr>
                <w:sz w:val="20"/>
              </w:rPr>
            </w:pPr>
            <w:r w:rsidRPr="00522249">
              <w:rPr>
                <w:sz w:val="20"/>
              </w:rPr>
              <w:t>3.2</w:t>
            </w:r>
          </w:p>
        </w:tc>
        <w:tc>
          <w:tcPr>
            <w:tcW w:w="8759" w:type="dxa"/>
          </w:tcPr>
          <w:p w:rsidR="008A2668" w:rsidRPr="00522249" w:rsidRDefault="008A2668" w:rsidP="00604A8F">
            <w:pPr>
              <w:spacing w:line="280" w:lineRule="atLeast"/>
              <w:jc w:val="both"/>
              <w:rPr>
                <w:color w:val="FF0000"/>
                <w:sz w:val="20"/>
              </w:rPr>
            </w:pPr>
            <w:r w:rsidRPr="00522249">
              <w:rPr>
                <w:sz w:val="20"/>
              </w:rPr>
              <w:t>De Social Return adviseur monitort de invulling van de Social Return verplichting en zal hierover contact onderhouden.</w:t>
            </w:r>
          </w:p>
        </w:tc>
      </w:tr>
      <w:tr w:rsidR="008A2668" w:rsidRPr="00522249" w:rsidTr="00604A8F">
        <w:trPr>
          <w:trHeight w:val="601"/>
        </w:trPr>
        <w:tc>
          <w:tcPr>
            <w:tcW w:w="421" w:type="dxa"/>
            <w:tcBorders>
              <w:top w:val="nil"/>
              <w:left w:val="nil"/>
              <w:bottom w:val="nil"/>
            </w:tcBorders>
          </w:tcPr>
          <w:p w:rsidR="008A2668" w:rsidRPr="00522249" w:rsidRDefault="008A2668" w:rsidP="00604A8F">
            <w:pPr>
              <w:spacing w:line="280" w:lineRule="atLeast"/>
              <w:jc w:val="both"/>
              <w:rPr>
                <w:sz w:val="20"/>
              </w:rPr>
            </w:pPr>
          </w:p>
        </w:tc>
        <w:tc>
          <w:tcPr>
            <w:tcW w:w="596" w:type="dxa"/>
            <w:tcBorders>
              <w:bottom w:val="single" w:sz="4" w:space="0" w:color="auto"/>
            </w:tcBorders>
          </w:tcPr>
          <w:p w:rsidR="008A2668" w:rsidRPr="00522249" w:rsidRDefault="008A2668" w:rsidP="00604A8F">
            <w:pPr>
              <w:spacing w:line="280" w:lineRule="atLeast"/>
              <w:jc w:val="both"/>
              <w:rPr>
                <w:sz w:val="20"/>
              </w:rPr>
            </w:pPr>
            <w:r w:rsidRPr="00522249">
              <w:rPr>
                <w:sz w:val="20"/>
              </w:rPr>
              <w:t>3.3</w:t>
            </w:r>
          </w:p>
        </w:tc>
        <w:tc>
          <w:tcPr>
            <w:tcW w:w="8759" w:type="dxa"/>
            <w:tcBorders>
              <w:bottom w:val="single" w:sz="4" w:space="0" w:color="auto"/>
            </w:tcBorders>
          </w:tcPr>
          <w:p w:rsidR="008A2668" w:rsidRPr="00522249" w:rsidRDefault="008A2668" w:rsidP="00604A8F">
            <w:pPr>
              <w:spacing w:line="280" w:lineRule="atLeast"/>
              <w:jc w:val="both"/>
              <w:rPr>
                <w:sz w:val="20"/>
              </w:rPr>
            </w:pPr>
            <w:r w:rsidRPr="00522249">
              <w:rPr>
                <w:sz w:val="20"/>
              </w:rPr>
              <w:t xml:space="preserve">De Social Return adviseur bespreekt met indien daar aanleiding toe is (de voortgang van) de invulling van de Social Return verplichting met de opdrachtnemer. </w:t>
            </w:r>
          </w:p>
          <w:p w:rsidR="008A2668" w:rsidRPr="00522249" w:rsidRDefault="008A2668" w:rsidP="00604A8F">
            <w:pPr>
              <w:spacing w:line="280" w:lineRule="atLeast"/>
              <w:jc w:val="both"/>
              <w:rPr>
                <w:sz w:val="20"/>
              </w:rPr>
            </w:pPr>
            <w:r w:rsidRPr="00522249">
              <w:rPr>
                <w:sz w:val="20"/>
              </w:rPr>
              <w:t>In geval de opdrachtnemer zijn verplichtingen in het kader van Social Return, niet, of onvoldoende nakomt, is de gemeente Lansingerland bevoegd een sanctie op te leggen. Deze sanctie kan, afhankelijk van de ernst van de tekortkoming van de opdrachtnemer bestaan uit een eenmalige boete van 2 keer het niet ingezette percentage van de aanneemsom.</w:t>
            </w:r>
          </w:p>
          <w:p w:rsidR="008A2668" w:rsidRPr="00522249" w:rsidRDefault="008A2668" w:rsidP="00604A8F">
            <w:pPr>
              <w:spacing w:line="280" w:lineRule="atLeast"/>
              <w:jc w:val="both"/>
              <w:rPr>
                <w:sz w:val="20"/>
              </w:rPr>
            </w:pPr>
          </w:p>
          <w:p w:rsidR="008A2668" w:rsidRPr="00522249" w:rsidRDefault="008A2668" w:rsidP="00604A8F">
            <w:pPr>
              <w:spacing w:line="280" w:lineRule="atLeast"/>
              <w:jc w:val="both"/>
              <w:rPr>
                <w:color w:val="FF0000"/>
                <w:sz w:val="20"/>
              </w:rPr>
            </w:pPr>
          </w:p>
        </w:tc>
      </w:tr>
    </w:tbl>
    <w:p w:rsidR="008A2668" w:rsidRPr="00522249" w:rsidRDefault="008A2668" w:rsidP="008A2668">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8A2668" w:rsidRPr="00522249" w:rsidTr="00604A8F">
        <w:trPr>
          <w:trHeight w:val="206"/>
        </w:trPr>
        <w:tc>
          <w:tcPr>
            <w:tcW w:w="421" w:type="dxa"/>
            <w:tcBorders>
              <w:left w:val="single" w:sz="4" w:space="0" w:color="auto"/>
              <w:bottom w:val="single" w:sz="4" w:space="0" w:color="auto"/>
            </w:tcBorders>
          </w:tcPr>
          <w:p w:rsidR="008A2668" w:rsidRPr="00522249" w:rsidRDefault="008A2668" w:rsidP="00604A8F">
            <w:pPr>
              <w:spacing w:line="280" w:lineRule="atLeast"/>
              <w:jc w:val="both"/>
              <w:rPr>
                <w:sz w:val="20"/>
              </w:rPr>
            </w:pPr>
            <w:r w:rsidRPr="00522249">
              <w:rPr>
                <w:sz w:val="20"/>
              </w:rPr>
              <w:t>4</w:t>
            </w:r>
          </w:p>
        </w:tc>
        <w:tc>
          <w:tcPr>
            <w:tcW w:w="9355" w:type="dxa"/>
            <w:gridSpan w:val="2"/>
            <w:shd w:val="clear" w:color="auto" w:fill="D9D9D9" w:themeFill="background1" w:themeFillShade="D9"/>
          </w:tcPr>
          <w:p w:rsidR="008A2668" w:rsidRPr="00522249" w:rsidRDefault="008A2668" w:rsidP="00604A8F">
            <w:pPr>
              <w:tabs>
                <w:tab w:val="left" w:pos="2504"/>
              </w:tabs>
              <w:spacing w:line="280" w:lineRule="atLeast"/>
              <w:jc w:val="both"/>
              <w:rPr>
                <w:sz w:val="20"/>
              </w:rPr>
            </w:pPr>
            <w:r w:rsidRPr="00522249">
              <w:rPr>
                <w:sz w:val="20"/>
              </w:rPr>
              <w:t>Tussentijdse wijzigingen</w:t>
            </w:r>
            <w:r w:rsidRPr="00522249">
              <w:rPr>
                <w:sz w:val="20"/>
              </w:rPr>
              <w:tab/>
            </w:r>
          </w:p>
        </w:tc>
      </w:tr>
      <w:tr w:rsidR="008A2668" w:rsidRPr="00522249" w:rsidTr="00604A8F">
        <w:trPr>
          <w:trHeight w:val="601"/>
        </w:trPr>
        <w:tc>
          <w:tcPr>
            <w:tcW w:w="421" w:type="dxa"/>
            <w:tcBorders>
              <w:left w:val="nil"/>
              <w:bottom w:val="nil"/>
            </w:tcBorders>
          </w:tcPr>
          <w:p w:rsidR="008A2668" w:rsidRPr="00522249" w:rsidRDefault="008A2668" w:rsidP="00604A8F">
            <w:pPr>
              <w:spacing w:line="280" w:lineRule="atLeast"/>
              <w:jc w:val="both"/>
              <w:rPr>
                <w:sz w:val="20"/>
              </w:rPr>
            </w:pPr>
          </w:p>
        </w:tc>
        <w:tc>
          <w:tcPr>
            <w:tcW w:w="596" w:type="dxa"/>
            <w:tcBorders>
              <w:bottom w:val="single" w:sz="4" w:space="0" w:color="auto"/>
            </w:tcBorders>
          </w:tcPr>
          <w:p w:rsidR="008A2668" w:rsidRPr="00522249" w:rsidRDefault="008A2668" w:rsidP="00604A8F">
            <w:pPr>
              <w:spacing w:line="280" w:lineRule="atLeast"/>
              <w:jc w:val="both"/>
              <w:rPr>
                <w:sz w:val="20"/>
              </w:rPr>
            </w:pPr>
            <w:r w:rsidRPr="00522249">
              <w:rPr>
                <w:sz w:val="20"/>
              </w:rPr>
              <w:t>4.1</w:t>
            </w:r>
          </w:p>
        </w:tc>
        <w:tc>
          <w:tcPr>
            <w:tcW w:w="8759" w:type="dxa"/>
            <w:tcBorders>
              <w:bottom w:val="single" w:sz="4" w:space="0" w:color="auto"/>
            </w:tcBorders>
          </w:tcPr>
          <w:p w:rsidR="008A2668" w:rsidRPr="00522249" w:rsidRDefault="008A2668" w:rsidP="00604A8F">
            <w:pPr>
              <w:spacing w:line="280" w:lineRule="atLeast"/>
              <w:jc w:val="both"/>
              <w:rPr>
                <w:sz w:val="20"/>
              </w:rPr>
            </w:pPr>
            <w:r w:rsidRPr="00522249">
              <w:rPr>
                <w:sz w:val="20"/>
              </w:rPr>
              <w:t>Indien tijdens de uitvoering van de opdracht (werken, levering, diensten) een wijziging in de uitvoering van de Social Return optreedt, hetzij doordat de opdrachtnemer een andere invulling wenst, hetzij dat andere omstandigheden hiertoe dwingen, dan is dat mogelijk na overleg en met toestemming van de Social Return adviseur. Deze wijziging wordt schriftelijk vastgelegd en door beide partijen ondertekend en in WIZZR vastgelegd.</w:t>
            </w:r>
          </w:p>
          <w:p w:rsidR="008A2668" w:rsidRPr="00522249" w:rsidRDefault="008A2668" w:rsidP="00604A8F">
            <w:pPr>
              <w:spacing w:line="280" w:lineRule="atLeast"/>
              <w:jc w:val="both"/>
              <w:rPr>
                <w:color w:val="FF0000"/>
                <w:sz w:val="20"/>
              </w:rPr>
            </w:pPr>
          </w:p>
        </w:tc>
      </w:tr>
    </w:tbl>
    <w:p w:rsidR="008A2668" w:rsidRPr="00522249" w:rsidRDefault="008A2668" w:rsidP="008A2668">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8A2668" w:rsidRPr="00522249" w:rsidTr="00604A8F">
        <w:trPr>
          <w:trHeight w:val="221"/>
        </w:trPr>
        <w:tc>
          <w:tcPr>
            <w:tcW w:w="421" w:type="dxa"/>
            <w:tcBorders>
              <w:top w:val="single" w:sz="4" w:space="0" w:color="auto"/>
              <w:left w:val="single" w:sz="4" w:space="0" w:color="auto"/>
              <w:bottom w:val="single" w:sz="4" w:space="0" w:color="auto"/>
            </w:tcBorders>
          </w:tcPr>
          <w:p w:rsidR="008A2668" w:rsidRPr="00522249" w:rsidRDefault="008A2668" w:rsidP="00604A8F">
            <w:pPr>
              <w:spacing w:line="280" w:lineRule="atLeast"/>
              <w:jc w:val="both"/>
              <w:rPr>
                <w:sz w:val="20"/>
              </w:rPr>
            </w:pPr>
            <w:r w:rsidRPr="00522249">
              <w:rPr>
                <w:sz w:val="20"/>
              </w:rPr>
              <w:t>5</w:t>
            </w:r>
          </w:p>
        </w:tc>
        <w:tc>
          <w:tcPr>
            <w:tcW w:w="9355" w:type="dxa"/>
            <w:gridSpan w:val="2"/>
            <w:tcBorders>
              <w:top w:val="single" w:sz="4" w:space="0" w:color="auto"/>
              <w:bottom w:val="single" w:sz="4" w:space="0" w:color="auto"/>
            </w:tcBorders>
            <w:shd w:val="clear" w:color="auto" w:fill="D9D9D9" w:themeFill="background1" w:themeFillShade="D9"/>
          </w:tcPr>
          <w:p w:rsidR="008A2668" w:rsidRPr="00522249" w:rsidRDefault="008A2668" w:rsidP="00604A8F">
            <w:pPr>
              <w:spacing w:line="280" w:lineRule="atLeast"/>
              <w:jc w:val="both"/>
              <w:rPr>
                <w:sz w:val="20"/>
              </w:rPr>
            </w:pPr>
            <w:r w:rsidRPr="00522249">
              <w:rPr>
                <w:sz w:val="20"/>
              </w:rPr>
              <w:t>Beëindiging overeenkomst</w:t>
            </w:r>
          </w:p>
        </w:tc>
      </w:tr>
      <w:tr w:rsidR="008A2668" w:rsidRPr="00522249" w:rsidTr="00604A8F">
        <w:trPr>
          <w:trHeight w:val="601"/>
        </w:trPr>
        <w:tc>
          <w:tcPr>
            <w:tcW w:w="421" w:type="dxa"/>
            <w:tcBorders>
              <w:top w:val="single" w:sz="4" w:space="0" w:color="auto"/>
              <w:left w:val="nil"/>
              <w:bottom w:val="nil"/>
            </w:tcBorders>
          </w:tcPr>
          <w:p w:rsidR="008A2668" w:rsidRPr="00522249" w:rsidRDefault="008A2668" w:rsidP="00604A8F">
            <w:pPr>
              <w:spacing w:line="280" w:lineRule="atLeast"/>
              <w:jc w:val="both"/>
              <w:rPr>
                <w:sz w:val="20"/>
              </w:rPr>
            </w:pPr>
          </w:p>
        </w:tc>
        <w:tc>
          <w:tcPr>
            <w:tcW w:w="596" w:type="dxa"/>
            <w:tcBorders>
              <w:top w:val="single" w:sz="4" w:space="0" w:color="auto"/>
            </w:tcBorders>
          </w:tcPr>
          <w:p w:rsidR="008A2668" w:rsidRPr="00522249" w:rsidRDefault="008A2668" w:rsidP="00604A8F">
            <w:pPr>
              <w:spacing w:line="280" w:lineRule="atLeast"/>
              <w:jc w:val="both"/>
              <w:rPr>
                <w:sz w:val="20"/>
              </w:rPr>
            </w:pPr>
            <w:r w:rsidRPr="00522249">
              <w:rPr>
                <w:sz w:val="20"/>
              </w:rPr>
              <w:t>5.1</w:t>
            </w:r>
          </w:p>
        </w:tc>
        <w:tc>
          <w:tcPr>
            <w:tcW w:w="8759" w:type="dxa"/>
            <w:tcBorders>
              <w:top w:val="single" w:sz="4" w:space="0" w:color="auto"/>
            </w:tcBorders>
          </w:tcPr>
          <w:p w:rsidR="008A2668" w:rsidRPr="00522249" w:rsidRDefault="008A2668" w:rsidP="00604A8F">
            <w:pPr>
              <w:spacing w:line="280" w:lineRule="atLeast"/>
              <w:jc w:val="both"/>
              <w:rPr>
                <w:sz w:val="20"/>
              </w:rPr>
            </w:pPr>
            <w:r w:rsidRPr="00522249">
              <w:rPr>
                <w:sz w:val="20"/>
              </w:rPr>
              <w:t>Deze overeenkomst eindigt van rechtswege wanneer de voorwaarden Social Return zoals is vastgelegd in de overeenkomst (aannemingsovereenkomst, dienstenovereenkomst, leveringsovereenkomst) zijn vervuld.</w:t>
            </w:r>
          </w:p>
        </w:tc>
      </w:tr>
    </w:tbl>
    <w:p w:rsidR="008A2668" w:rsidRPr="00522249" w:rsidRDefault="008A2668" w:rsidP="008A2668">
      <w:pPr>
        <w:spacing w:line="280" w:lineRule="atLeast"/>
        <w:rPr>
          <w:rFonts w:ascii="Trebuchet MS" w:hAnsi="Trebuchet MS"/>
          <w:sz w:val="19"/>
          <w:szCs w:val="19"/>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8A2668" w:rsidRPr="00522249" w:rsidTr="00604A8F">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A2668" w:rsidRPr="00522249" w:rsidRDefault="008A2668" w:rsidP="00604A8F">
            <w:pPr>
              <w:spacing w:line="280" w:lineRule="atLeast"/>
              <w:rPr>
                <w:rFonts w:ascii="Trebuchet MS" w:hAnsi="Trebuchet MS"/>
              </w:rPr>
            </w:pPr>
            <w:r w:rsidRPr="00522249">
              <w:rPr>
                <w:rFonts w:ascii="Trebuchet MS" w:hAnsi="Trebuchet MS"/>
              </w:rPr>
              <w:t>Naam ondernemer:</w:t>
            </w:r>
          </w:p>
        </w:tc>
        <w:tc>
          <w:tcPr>
            <w:tcW w:w="5966" w:type="dxa"/>
            <w:tcBorders>
              <w:top w:val="single" w:sz="4" w:space="0" w:color="auto"/>
              <w:left w:val="single" w:sz="4" w:space="0" w:color="auto"/>
              <w:bottom w:val="single" w:sz="4" w:space="0" w:color="auto"/>
              <w:right w:val="single" w:sz="4" w:space="0" w:color="auto"/>
            </w:tcBorders>
          </w:tcPr>
          <w:p w:rsidR="008A2668" w:rsidRPr="00522249" w:rsidRDefault="008A2668" w:rsidP="00604A8F">
            <w:pPr>
              <w:spacing w:line="280" w:lineRule="atLeast"/>
              <w:rPr>
                <w:rFonts w:ascii="Trebuchet MS" w:hAnsi="Trebuchet MS"/>
              </w:rPr>
            </w:pPr>
          </w:p>
        </w:tc>
      </w:tr>
      <w:tr w:rsidR="008A2668" w:rsidRPr="00522249" w:rsidTr="00604A8F">
        <w:trPr>
          <w:trHeight w:val="242"/>
        </w:trPr>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A2668" w:rsidRPr="00522249" w:rsidRDefault="008A2668" w:rsidP="00604A8F">
            <w:pPr>
              <w:spacing w:line="280" w:lineRule="atLeast"/>
              <w:rPr>
                <w:rFonts w:ascii="Trebuchet MS" w:hAnsi="Trebuchet MS"/>
              </w:rPr>
            </w:pPr>
            <w:r w:rsidRPr="00522249">
              <w:rPr>
                <w:rFonts w:ascii="Trebuchet MS" w:hAnsi="Trebuchet MS"/>
              </w:rPr>
              <w:t>Naam vertegenwoordigingsbevoegde:</w:t>
            </w:r>
          </w:p>
        </w:tc>
        <w:tc>
          <w:tcPr>
            <w:tcW w:w="5966" w:type="dxa"/>
            <w:tcBorders>
              <w:top w:val="single" w:sz="4" w:space="0" w:color="auto"/>
              <w:left w:val="single" w:sz="4" w:space="0" w:color="auto"/>
              <w:bottom w:val="single" w:sz="4" w:space="0" w:color="auto"/>
              <w:right w:val="single" w:sz="4" w:space="0" w:color="auto"/>
            </w:tcBorders>
          </w:tcPr>
          <w:p w:rsidR="008A2668" w:rsidRPr="00522249" w:rsidRDefault="008A2668" w:rsidP="00604A8F">
            <w:pPr>
              <w:spacing w:line="280" w:lineRule="atLeast"/>
              <w:rPr>
                <w:rFonts w:ascii="Trebuchet MS" w:hAnsi="Trebuchet MS"/>
              </w:rPr>
            </w:pPr>
          </w:p>
        </w:tc>
      </w:tr>
      <w:tr w:rsidR="008A2668" w:rsidRPr="00522249" w:rsidTr="00604A8F">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A2668" w:rsidRPr="00522249" w:rsidRDefault="008A2668" w:rsidP="00604A8F">
            <w:pPr>
              <w:spacing w:line="280" w:lineRule="atLeast"/>
              <w:rPr>
                <w:rFonts w:ascii="Trebuchet MS" w:hAnsi="Trebuchet MS"/>
              </w:rPr>
            </w:pPr>
            <w:r w:rsidRPr="00522249">
              <w:rPr>
                <w:rFonts w:ascii="Trebuchet MS" w:hAnsi="Trebuchet MS"/>
              </w:rPr>
              <w:t>Functie vertegenwoordigingsbevoegde:</w:t>
            </w:r>
          </w:p>
        </w:tc>
        <w:tc>
          <w:tcPr>
            <w:tcW w:w="5966" w:type="dxa"/>
            <w:tcBorders>
              <w:top w:val="single" w:sz="4" w:space="0" w:color="auto"/>
              <w:left w:val="single" w:sz="4" w:space="0" w:color="auto"/>
              <w:bottom w:val="single" w:sz="4" w:space="0" w:color="auto"/>
              <w:right w:val="single" w:sz="4" w:space="0" w:color="auto"/>
            </w:tcBorders>
          </w:tcPr>
          <w:p w:rsidR="008A2668" w:rsidRPr="00522249" w:rsidRDefault="008A2668" w:rsidP="00604A8F">
            <w:pPr>
              <w:spacing w:line="280" w:lineRule="atLeast"/>
              <w:rPr>
                <w:rFonts w:ascii="Trebuchet MS" w:hAnsi="Trebuchet MS"/>
              </w:rPr>
            </w:pPr>
          </w:p>
        </w:tc>
      </w:tr>
      <w:tr w:rsidR="008A2668" w:rsidRPr="00522249" w:rsidTr="00604A8F">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A2668" w:rsidRPr="00522249" w:rsidRDefault="008A2668" w:rsidP="00604A8F">
            <w:pPr>
              <w:spacing w:line="280" w:lineRule="atLeast"/>
              <w:rPr>
                <w:rFonts w:ascii="Trebuchet MS" w:hAnsi="Trebuchet MS"/>
              </w:rPr>
            </w:pPr>
            <w:r w:rsidRPr="00522249">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rsidR="008A2668" w:rsidRPr="00522249" w:rsidRDefault="008A2668" w:rsidP="00604A8F">
            <w:pPr>
              <w:spacing w:line="280" w:lineRule="atLeast"/>
              <w:rPr>
                <w:rFonts w:ascii="Trebuchet MS" w:hAnsi="Trebuchet MS"/>
              </w:rPr>
            </w:pPr>
          </w:p>
        </w:tc>
      </w:tr>
      <w:tr w:rsidR="008A2668" w:rsidRPr="00522249" w:rsidTr="00604A8F">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A2668" w:rsidRPr="00522249" w:rsidRDefault="008A2668" w:rsidP="00604A8F">
            <w:pPr>
              <w:spacing w:line="280" w:lineRule="atLeast"/>
              <w:rPr>
                <w:rFonts w:ascii="Trebuchet MS" w:hAnsi="Trebuchet MS"/>
              </w:rPr>
            </w:pPr>
            <w:r w:rsidRPr="00522249">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rsidR="008A2668" w:rsidRPr="00522249" w:rsidRDefault="008A2668" w:rsidP="00604A8F">
            <w:pPr>
              <w:spacing w:line="280" w:lineRule="atLeast"/>
              <w:rPr>
                <w:rFonts w:ascii="Trebuchet MS" w:hAnsi="Trebuchet MS"/>
              </w:rPr>
            </w:pPr>
          </w:p>
        </w:tc>
      </w:tr>
    </w:tbl>
    <w:p w:rsidR="008A2668" w:rsidRPr="00522249" w:rsidRDefault="008A2668" w:rsidP="008A2668">
      <w:pPr>
        <w:spacing w:line="280" w:lineRule="atLeast"/>
        <w:rPr>
          <w:rFonts w:ascii="Trebuchet MS" w:hAnsi="Trebuchet MS"/>
        </w:rPr>
      </w:pPr>
    </w:p>
    <w:tbl>
      <w:tblPr>
        <w:tblStyle w:val="TabelLansingerlandstandaard11"/>
        <w:tblW w:w="0" w:type="auto"/>
        <w:tblLook w:val="04A0" w:firstRow="1" w:lastRow="0" w:firstColumn="1" w:lastColumn="0" w:noHBand="0" w:noVBand="1"/>
      </w:tblPr>
      <w:tblGrid>
        <w:gridCol w:w="3823"/>
        <w:gridCol w:w="5953"/>
      </w:tblGrid>
      <w:tr w:rsidR="008A2668" w:rsidRPr="00522249" w:rsidTr="00604A8F">
        <w:tc>
          <w:tcPr>
            <w:tcW w:w="3823" w:type="dxa"/>
            <w:shd w:val="clear" w:color="auto" w:fill="D9D9D9" w:themeFill="background1" w:themeFillShade="D9"/>
          </w:tcPr>
          <w:p w:rsidR="008A2668" w:rsidRPr="00522249" w:rsidRDefault="008A2668" w:rsidP="00604A8F">
            <w:pPr>
              <w:spacing w:line="280" w:lineRule="atLeast"/>
              <w:rPr>
                <w:sz w:val="20"/>
              </w:rPr>
            </w:pPr>
            <w:r w:rsidRPr="00522249">
              <w:rPr>
                <w:sz w:val="20"/>
              </w:rPr>
              <w:t>Gemeente Lansingerland</w:t>
            </w:r>
          </w:p>
        </w:tc>
        <w:tc>
          <w:tcPr>
            <w:tcW w:w="5953" w:type="dxa"/>
          </w:tcPr>
          <w:p w:rsidR="008A2668" w:rsidRPr="00522249" w:rsidRDefault="008A2668" w:rsidP="00604A8F">
            <w:pPr>
              <w:spacing w:line="280" w:lineRule="atLeast"/>
              <w:rPr>
                <w:sz w:val="20"/>
              </w:rPr>
            </w:pPr>
          </w:p>
        </w:tc>
      </w:tr>
      <w:tr w:rsidR="008A2668" w:rsidRPr="00522249" w:rsidTr="00604A8F">
        <w:tc>
          <w:tcPr>
            <w:tcW w:w="3823" w:type="dxa"/>
            <w:shd w:val="clear" w:color="auto" w:fill="D9D9D9" w:themeFill="background1" w:themeFillShade="D9"/>
          </w:tcPr>
          <w:p w:rsidR="008A2668" w:rsidRPr="00522249" w:rsidRDefault="008A2668" w:rsidP="00604A8F">
            <w:pPr>
              <w:spacing w:line="280" w:lineRule="atLeast"/>
              <w:rPr>
                <w:sz w:val="20"/>
              </w:rPr>
            </w:pPr>
            <w:r w:rsidRPr="00522249">
              <w:rPr>
                <w:sz w:val="20"/>
              </w:rPr>
              <w:t>Naam vertegenwoordigingsbevoegde:</w:t>
            </w:r>
          </w:p>
        </w:tc>
        <w:tc>
          <w:tcPr>
            <w:tcW w:w="5953" w:type="dxa"/>
          </w:tcPr>
          <w:p w:rsidR="008A2668" w:rsidRPr="00522249" w:rsidRDefault="008A2668" w:rsidP="00604A8F">
            <w:pPr>
              <w:spacing w:line="280" w:lineRule="atLeast"/>
              <w:rPr>
                <w:sz w:val="20"/>
              </w:rPr>
            </w:pPr>
          </w:p>
        </w:tc>
      </w:tr>
      <w:tr w:rsidR="008A2668" w:rsidRPr="00522249" w:rsidTr="00604A8F">
        <w:tc>
          <w:tcPr>
            <w:tcW w:w="3823" w:type="dxa"/>
            <w:shd w:val="clear" w:color="auto" w:fill="D9D9D9" w:themeFill="background1" w:themeFillShade="D9"/>
          </w:tcPr>
          <w:p w:rsidR="008A2668" w:rsidRPr="00522249" w:rsidRDefault="008A2668" w:rsidP="00604A8F">
            <w:pPr>
              <w:spacing w:line="280" w:lineRule="atLeast"/>
              <w:rPr>
                <w:sz w:val="20"/>
              </w:rPr>
            </w:pPr>
            <w:r w:rsidRPr="00522249">
              <w:rPr>
                <w:sz w:val="20"/>
              </w:rPr>
              <w:t>Functie vertegenwoordigingsbevoegde:</w:t>
            </w:r>
          </w:p>
        </w:tc>
        <w:tc>
          <w:tcPr>
            <w:tcW w:w="5953" w:type="dxa"/>
          </w:tcPr>
          <w:p w:rsidR="008A2668" w:rsidRPr="00522249" w:rsidRDefault="008A2668" w:rsidP="00604A8F">
            <w:pPr>
              <w:spacing w:line="280" w:lineRule="atLeast"/>
              <w:rPr>
                <w:sz w:val="20"/>
              </w:rPr>
            </w:pPr>
          </w:p>
        </w:tc>
      </w:tr>
      <w:tr w:rsidR="008A2668" w:rsidRPr="00522249" w:rsidTr="00604A8F">
        <w:tc>
          <w:tcPr>
            <w:tcW w:w="3823" w:type="dxa"/>
            <w:shd w:val="clear" w:color="auto" w:fill="D9D9D9" w:themeFill="background1" w:themeFillShade="D9"/>
          </w:tcPr>
          <w:p w:rsidR="008A2668" w:rsidRPr="00522249" w:rsidRDefault="008A2668" w:rsidP="00604A8F">
            <w:pPr>
              <w:spacing w:line="280" w:lineRule="atLeast"/>
              <w:rPr>
                <w:sz w:val="20"/>
              </w:rPr>
            </w:pPr>
            <w:r w:rsidRPr="00522249">
              <w:rPr>
                <w:sz w:val="20"/>
              </w:rPr>
              <w:t>Handtekening:</w:t>
            </w:r>
          </w:p>
        </w:tc>
        <w:tc>
          <w:tcPr>
            <w:tcW w:w="5953" w:type="dxa"/>
          </w:tcPr>
          <w:p w:rsidR="008A2668" w:rsidRPr="00522249" w:rsidRDefault="008A2668" w:rsidP="00604A8F">
            <w:pPr>
              <w:spacing w:line="280" w:lineRule="atLeast"/>
              <w:rPr>
                <w:sz w:val="20"/>
              </w:rPr>
            </w:pPr>
          </w:p>
        </w:tc>
      </w:tr>
      <w:tr w:rsidR="008A2668" w:rsidRPr="00522249" w:rsidTr="00604A8F">
        <w:tc>
          <w:tcPr>
            <w:tcW w:w="3823" w:type="dxa"/>
            <w:shd w:val="clear" w:color="auto" w:fill="D9D9D9" w:themeFill="background1" w:themeFillShade="D9"/>
          </w:tcPr>
          <w:p w:rsidR="008A2668" w:rsidRPr="00522249" w:rsidRDefault="008A2668" w:rsidP="00604A8F">
            <w:pPr>
              <w:spacing w:line="280" w:lineRule="atLeast"/>
              <w:rPr>
                <w:sz w:val="20"/>
              </w:rPr>
            </w:pPr>
            <w:r w:rsidRPr="00522249">
              <w:rPr>
                <w:sz w:val="20"/>
              </w:rPr>
              <w:t>Datum:</w:t>
            </w:r>
          </w:p>
        </w:tc>
        <w:tc>
          <w:tcPr>
            <w:tcW w:w="5953" w:type="dxa"/>
          </w:tcPr>
          <w:p w:rsidR="008A2668" w:rsidRPr="00522249" w:rsidRDefault="008A2668" w:rsidP="00604A8F">
            <w:pPr>
              <w:spacing w:line="280" w:lineRule="atLeast"/>
              <w:rPr>
                <w:sz w:val="20"/>
              </w:rPr>
            </w:pPr>
          </w:p>
        </w:tc>
      </w:tr>
    </w:tbl>
    <w:p w:rsidR="00791E55" w:rsidRDefault="00791E55" w:rsidP="006B36C4">
      <w:pPr>
        <w:pStyle w:val="1-Kop1MemoCorversenBS"/>
        <w:numPr>
          <w:ilvl w:val="0"/>
          <w:numId w:val="0"/>
        </w:numPr>
        <w:ind w:left="425" w:hanging="425"/>
        <w:rPr>
          <w:color w:val="00B0F0"/>
        </w:rPr>
      </w:pPr>
      <w:bookmarkStart w:id="101" w:name="_Toc51168872"/>
    </w:p>
    <w:p w:rsidR="00791E55" w:rsidRDefault="00791E55">
      <w:pPr>
        <w:spacing w:line="240" w:lineRule="auto"/>
        <w:rPr>
          <w:rFonts w:eastAsia="Calibri"/>
          <w:b/>
          <w:bCs/>
          <w:color w:val="00B0F0"/>
          <w:sz w:val="28"/>
          <w:szCs w:val="22"/>
          <w:lang w:eastAsia="en-US"/>
        </w:rPr>
      </w:pPr>
      <w:r>
        <w:rPr>
          <w:color w:val="00B0F0"/>
        </w:rPr>
        <w:br w:type="page"/>
      </w:r>
    </w:p>
    <w:p w:rsidR="0054351F" w:rsidRPr="00791E55" w:rsidRDefault="0054351F" w:rsidP="006B36C4">
      <w:pPr>
        <w:pStyle w:val="1-Kop1MemoCorversenBS"/>
        <w:numPr>
          <w:ilvl w:val="0"/>
          <w:numId w:val="0"/>
        </w:numPr>
        <w:ind w:left="425" w:hanging="425"/>
        <w:rPr>
          <w:lang w:val="en-GB"/>
        </w:rPr>
      </w:pPr>
      <w:bookmarkStart w:id="102" w:name="_Toc180408906"/>
      <w:r w:rsidRPr="00791E55">
        <w:t>Bijlage</w:t>
      </w:r>
      <w:r w:rsidRPr="00791E55">
        <w:rPr>
          <w:lang w:val="en-GB"/>
        </w:rPr>
        <w:t xml:space="preserve"> </w:t>
      </w:r>
      <w:r w:rsidR="00E774AD">
        <w:rPr>
          <w:lang w:val="en-GB"/>
        </w:rPr>
        <w:t>7</w:t>
      </w:r>
      <w:r w:rsidR="00E774AD">
        <w:rPr>
          <w:lang w:val="en-GB"/>
        </w:rPr>
        <w:tab/>
      </w:r>
      <w:r w:rsidRPr="00791E55">
        <w:t>Bouwblokken</w:t>
      </w:r>
      <w:r w:rsidRPr="00791E55">
        <w:rPr>
          <w:lang w:val="en-GB"/>
        </w:rPr>
        <w:t xml:space="preserve"> Social Return</w:t>
      </w:r>
      <w:bookmarkEnd w:id="101"/>
      <w:bookmarkEnd w:id="102"/>
    </w:p>
    <w:p w:rsidR="0054351F" w:rsidRPr="0054351F" w:rsidRDefault="0054351F" w:rsidP="0054351F">
      <w:pPr>
        <w:spacing w:line="280" w:lineRule="atLeast"/>
        <w:rPr>
          <w:rFonts w:ascii="Trebuchet MS" w:hAnsi="Trebuchet MS"/>
          <w:color w:val="FF0000"/>
        </w:rPr>
      </w:pPr>
    </w:p>
    <w:p w:rsidR="0054351F" w:rsidRPr="0054351F" w:rsidRDefault="0054351F" w:rsidP="0054351F">
      <w:pPr>
        <w:spacing w:line="280" w:lineRule="atLeast"/>
        <w:jc w:val="both"/>
        <w:rPr>
          <w:rFonts w:ascii="Trebuchet MS" w:hAnsi="Trebuchet MS" w:cs="Arial"/>
          <w:b/>
          <w:kern w:val="36"/>
        </w:rPr>
      </w:pPr>
      <w:r w:rsidRPr="0054351F">
        <w:rPr>
          <w:rFonts w:ascii="Trebuchet MS" w:hAnsi="Trebuchet MS" w:cs="Arial"/>
          <w:b/>
          <w:kern w:val="36"/>
        </w:rPr>
        <w:t>Social return bouwblokken</w:t>
      </w:r>
    </w:p>
    <w:p w:rsidR="0054351F" w:rsidRPr="0054351F" w:rsidRDefault="0054351F" w:rsidP="0054351F">
      <w:pPr>
        <w:spacing w:line="280" w:lineRule="atLeast"/>
        <w:jc w:val="both"/>
        <w:rPr>
          <w:rFonts w:ascii="Trebuchet MS" w:hAnsi="Trebuchet MS" w:cs="Arial"/>
        </w:rPr>
      </w:pPr>
      <w:r w:rsidRPr="0054351F">
        <w:rPr>
          <w:rFonts w:ascii="Trebuchet MS" w:hAnsi="Trebuchet MS" w:cs="Arial"/>
        </w:rPr>
        <w:t>De 11 gemeenten in de arbeidsregio Haaglanden en Zuid-Holland Centraal werken samen aan Social Return. De gemeenten gebruiken allemaal dezelfde bouwblokken.</w:t>
      </w:r>
    </w:p>
    <w:p w:rsidR="0054351F" w:rsidRPr="0054351F" w:rsidRDefault="0054351F" w:rsidP="0054351F">
      <w:pPr>
        <w:spacing w:line="280" w:lineRule="atLeast"/>
        <w:jc w:val="both"/>
        <w:rPr>
          <w:rFonts w:ascii="Trebuchet MS" w:hAnsi="Trebuchet MS" w:cs="Arial"/>
        </w:rPr>
      </w:pPr>
      <w:r w:rsidRPr="0054351F">
        <w:rPr>
          <w:rFonts w:ascii="Trebuchet MS" w:hAnsi="Trebuchet MS" w:cs="Arial"/>
        </w:rPr>
        <w:t>De 11 gemeenten zijn: Delft, Den Haag, Lansingerland, Leidschendam-Voorburg, Midden Delfland, Pijnacker-Nootdorp, Rijswijk, Voorschoten, Wassenaar, Westland en Zoetermeer. De gemeenten werken samen om de volgende 2 redenen:</w:t>
      </w:r>
    </w:p>
    <w:p w:rsidR="0054351F" w:rsidRPr="0054351F" w:rsidRDefault="0054351F" w:rsidP="0054351F">
      <w:pPr>
        <w:numPr>
          <w:ilvl w:val="0"/>
          <w:numId w:val="36"/>
        </w:numPr>
        <w:spacing w:line="280" w:lineRule="atLeast"/>
        <w:jc w:val="both"/>
        <w:rPr>
          <w:rFonts w:ascii="Trebuchet MS" w:hAnsi="Trebuchet MS" w:cs="Arial"/>
        </w:rPr>
      </w:pPr>
      <w:r w:rsidRPr="0054351F">
        <w:rPr>
          <w:rFonts w:ascii="Trebuchet MS" w:hAnsi="Trebuchet MS" w:cs="Arial"/>
        </w:rPr>
        <w:t>meer eenduidigheid voor werkgevers</w:t>
      </w:r>
    </w:p>
    <w:p w:rsidR="0054351F" w:rsidRPr="0054351F" w:rsidRDefault="0054351F" w:rsidP="0054351F">
      <w:pPr>
        <w:numPr>
          <w:ilvl w:val="0"/>
          <w:numId w:val="36"/>
        </w:numPr>
        <w:spacing w:line="280" w:lineRule="atLeast"/>
        <w:jc w:val="both"/>
        <w:rPr>
          <w:rFonts w:ascii="Trebuchet MS" w:hAnsi="Trebuchet MS" w:cs="Arial"/>
        </w:rPr>
      </w:pPr>
      <w:r w:rsidRPr="0054351F">
        <w:rPr>
          <w:rFonts w:ascii="Trebuchet MS" w:hAnsi="Trebuchet MS" w:cs="Arial"/>
        </w:rPr>
        <w:t>meer eenduidigheid bij gemeenschappelijke inkoop</w:t>
      </w:r>
    </w:p>
    <w:p w:rsidR="0054351F" w:rsidRPr="0054351F" w:rsidRDefault="0054351F" w:rsidP="0054351F">
      <w:pPr>
        <w:spacing w:line="280" w:lineRule="atLeast"/>
        <w:jc w:val="both"/>
        <w:rPr>
          <w:rFonts w:ascii="Trebuchet MS" w:hAnsi="Trebuchet MS" w:cs="Arial"/>
        </w:rPr>
      </w:pPr>
      <w:r w:rsidRPr="0054351F">
        <w:rPr>
          <w:rFonts w:ascii="Trebuchet MS" w:hAnsi="Trebuchet MS" w:cs="Arial"/>
        </w:rPr>
        <w:t>Het bouwblokkenschema hieronder is van kracht op aanbestedingen met een Social Return verplichting.</w:t>
      </w:r>
    </w:p>
    <w:p w:rsidR="0054351F" w:rsidRPr="0054351F" w:rsidRDefault="0054351F" w:rsidP="0054351F">
      <w:pPr>
        <w:spacing w:line="280" w:lineRule="atLeast"/>
        <w:jc w:val="both"/>
        <w:rPr>
          <w:rFonts w:ascii="Trebuchet MS" w:hAnsi="Trebuchet MS" w:cs="Arial"/>
        </w:rPr>
      </w:pPr>
    </w:p>
    <w:p w:rsidR="0054351F" w:rsidRPr="0054351F" w:rsidRDefault="0054351F" w:rsidP="0054351F">
      <w:pPr>
        <w:spacing w:line="280" w:lineRule="atLeast"/>
        <w:jc w:val="both"/>
        <w:rPr>
          <w:rFonts w:ascii="Trebuchet MS" w:hAnsi="Trebuchet MS" w:cs="Arial"/>
        </w:rPr>
      </w:pPr>
    </w:p>
    <w:p w:rsidR="00C64441" w:rsidRPr="00861D44" w:rsidRDefault="00C64441" w:rsidP="00C64441">
      <w:pPr>
        <w:jc w:val="both"/>
        <w:rPr>
          <w:rFonts w:cs="Arial"/>
          <w:b/>
          <w:bCs/>
          <w:szCs w:val="19"/>
        </w:rPr>
      </w:pPr>
      <w:r w:rsidRPr="00861D44">
        <w:rPr>
          <w:rFonts w:cs="Arial"/>
          <w:b/>
          <w:bCs/>
          <w:szCs w:val="19"/>
        </w:rPr>
        <w:t>Bouwblokkenschema regio’s Haaglanden en Zuid-Holland Centraal</w:t>
      </w:r>
    </w:p>
    <w:p w:rsidR="00C64441" w:rsidRPr="00861D44" w:rsidRDefault="00C64441" w:rsidP="00C64441">
      <w:pPr>
        <w:jc w:val="both"/>
        <w:rPr>
          <w:rFonts w:cs="Arial"/>
          <w:b/>
          <w:bCs/>
          <w:szCs w:val="19"/>
        </w:rPr>
      </w:pPr>
    </w:p>
    <w:p w:rsidR="00C64441" w:rsidRPr="00861D44" w:rsidRDefault="00C64441" w:rsidP="00C64441">
      <w:pPr>
        <w:numPr>
          <w:ilvl w:val="0"/>
          <w:numId w:val="37"/>
        </w:numPr>
        <w:spacing w:line="260" w:lineRule="atLeast"/>
        <w:jc w:val="both"/>
        <w:rPr>
          <w:rFonts w:cs="Arial"/>
          <w:b/>
          <w:bCs/>
          <w:szCs w:val="19"/>
        </w:rPr>
      </w:pPr>
      <w:r w:rsidRPr="00861D44">
        <w:rPr>
          <w:rFonts w:cs="Arial"/>
          <w:b/>
          <w:bCs/>
          <w:szCs w:val="19"/>
        </w:rPr>
        <w:t>Creëren van banen</w:t>
      </w:r>
    </w:p>
    <w:tbl>
      <w:tblPr>
        <w:tblStyle w:val="TabelLansingerlandstandaard"/>
        <w:tblW w:w="0" w:type="auto"/>
        <w:tblLook w:val="04A0" w:firstRow="1" w:lastRow="0" w:firstColumn="1" w:lastColumn="0" w:noHBand="0" w:noVBand="1"/>
      </w:tblPr>
      <w:tblGrid>
        <w:gridCol w:w="2547"/>
        <w:gridCol w:w="3118"/>
        <w:gridCol w:w="3397"/>
      </w:tblGrid>
      <w:tr w:rsidR="00C64441" w:rsidRPr="00861D44" w:rsidTr="009C7471">
        <w:tc>
          <w:tcPr>
            <w:tcW w:w="254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C64441" w:rsidRPr="00861D44" w:rsidRDefault="00C64441" w:rsidP="009C7471">
            <w:pPr>
              <w:jc w:val="both"/>
              <w:rPr>
                <w:rFonts w:eastAsia="Calibri"/>
                <w:szCs w:val="19"/>
                <w:lang w:eastAsia="en-US"/>
              </w:rPr>
            </w:pPr>
            <w:r w:rsidRPr="00861D44">
              <w:rPr>
                <w:rFonts w:eastAsia="Calibri"/>
                <w:szCs w:val="19"/>
                <w:lang w:eastAsia="en-US"/>
              </w:rPr>
              <w:t>Bouwblok</w:t>
            </w:r>
          </w:p>
        </w:tc>
        <w:tc>
          <w:tcPr>
            <w:tcW w:w="311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C64441" w:rsidRPr="00861D44" w:rsidRDefault="00C64441" w:rsidP="009C7471">
            <w:pPr>
              <w:jc w:val="both"/>
              <w:rPr>
                <w:rFonts w:eastAsia="Calibri"/>
                <w:szCs w:val="19"/>
                <w:lang w:eastAsia="en-US"/>
              </w:rPr>
            </w:pPr>
            <w:r w:rsidRPr="00861D44">
              <w:rPr>
                <w:rFonts w:eastAsia="Calibri"/>
                <w:szCs w:val="19"/>
                <w:lang w:eastAsia="en-US"/>
              </w:rPr>
              <w:t>Invulling</w:t>
            </w:r>
          </w:p>
        </w:tc>
        <w:tc>
          <w:tcPr>
            <w:tcW w:w="339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C64441" w:rsidRPr="00861D44" w:rsidRDefault="00C64441" w:rsidP="009C7471">
            <w:pPr>
              <w:jc w:val="both"/>
              <w:rPr>
                <w:rFonts w:eastAsia="Calibri"/>
                <w:szCs w:val="19"/>
                <w:lang w:eastAsia="en-US"/>
              </w:rPr>
            </w:pPr>
            <w:r w:rsidRPr="00861D44">
              <w:rPr>
                <w:rFonts w:eastAsia="Calibri"/>
                <w:szCs w:val="19"/>
                <w:lang w:eastAsia="en-US"/>
              </w:rPr>
              <w:t>Waarde per jaar op basis van 36 uur</w:t>
            </w:r>
          </w:p>
        </w:tc>
      </w:tr>
      <w:tr w:rsidR="00C64441" w:rsidRPr="00861D44" w:rsidTr="009C7471">
        <w:tc>
          <w:tcPr>
            <w:tcW w:w="2547" w:type="dxa"/>
            <w:tcBorders>
              <w:top w:val="single" w:sz="4" w:space="0" w:color="auto"/>
              <w:left w:val="single" w:sz="4" w:space="0" w:color="auto"/>
              <w:bottom w:val="single" w:sz="4" w:space="0" w:color="auto"/>
              <w:right w:val="single" w:sz="4" w:space="0" w:color="auto"/>
            </w:tcBorders>
            <w:hideMark/>
          </w:tcPr>
          <w:p w:rsidR="00C64441" w:rsidRPr="00861D44" w:rsidRDefault="00C64441" w:rsidP="009C7471">
            <w:pPr>
              <w:jc w:val="both"/>
              <w:rPr>
                <w:rFonts w:eastAsia="Calibri"/>
                <w:szCs w:val="19"/>
                <w:lang w:eastAsia="en-US"/>
              </w:rPr>
            </w:pPr>
            <w:r w:rsidRPr="00861D44">
              <w:rPr>
                <w:rFonts w:eastAsia="Calibri"/>
                <w:szCs w:val="19"/>
                <w:lang w:eastAsia="en-US"/>
              </w:rPr>
              <w:t>Zonder uitkering</w:t>
            </w:r>
          </w:p>
        </w:tc>
        <w:tc>
          <w:tcPr>
            <w:tcW w:w="3118" w:type="dxa"/>
            <w:tcBorders>
              <w:top w:val="single" w:sz="4" w:space="0" w:color="auto"/>
              <w:left w:val="single" w:sz="4" w:space="0" w:color="auto"/>
              <w:bottom w:val="single" w:sz="4" w:space="0" w:color="auto"/>
              <w:right w:val="single" w:sz="4" w:space="0" w:color="auto"/>
            </w:tcBorders>
            <w:hideMark/>
          </w:tcPr>
          <w:p w:rsidR="00C64441" w:rsidRPr="00861D44" w:rsidRDefault="00C64441" w:rsidP="009C7471">
            <w:pPr>
              <w:jc w:val="both"/>
              <w:rPr>
                <w:rFonts w:eastAsia="Calibri"/>
                <w:szCs w:val="19"/>
                <w:lang w:eastAsia="en-US"/>
              </w:rPr>
            </w:pPr>
            <w:r w:rsidRPr="00861D44">
              <w:rPr>
                <w:rFonts w:eastAsia="Calibri"/>
                <w:szCs w:val="19"/>
                <w:lang w:eastAsia="en-US"/>
              </w:rPr>
              <w:t>Werkzoekend zonder uitkering*</w:t>
            </w:r>
          </w:p>
        </w:tc>
        <w:tc>
          <w:tcPr>
            <w:tcW w:w="3397" w:type="dxa"/>
            <w:tcBorders>
              <w:top w:val="single" w:sz="4" w:space="0" w:color="auto"/>
              <w:left w:val="single" w:sz="4" w:space="0" w:color="auto"/>
              <w:bottom w:val="single" w:sz="4" w:space="0" w:color="auto"/>
              <w:right w:val="single" w:sz="4" w:space="0" w:color="auto"/>
            </w:tcBorders>
            <w:hideMark/>
          </w:tcPr>
          <w:p w:rsidR="00C64441" w:rsidRPr="00861D44" w:rsidRDefault="00C64441" w:rsidP="009C7471">
            <w:pPr>
              <w:jc w:val="both"/>
              <w:rPr>
                <w:rFonts w:eastAsia="Calibri"/>
                <w:szCs w:val="19"/>
                <w:lang w:eastAsia="en-US"/>
              </w:rPr>
            </w:pPr>
            <w:r w:rsidRPr="00861D44">
              <w:rPr>
                <w:rFonts w:eastAsia="Calibri"/>
                <w:szCs w:val="19"/>
                <w:lang w:eastAsia="en-US"/>
              </w:rPr>
              <w:t>€ 5.000</w:t>
            </w:r>
          </w:p>
        </w:tc>
      </w:tr>
      <w:tr w:rsidR="00C64441" w:rsidRPr="00861D44" w:rsidTr="009C7471">
        <w:tc>
          <w:tcPr>
            <w:tcW w:w="2547" w:type="dxa"/>
            <w:tcBorders>
              <w:top w:val="single" w:sz="4" w:space="0" w:color="auto"/>
              <w:left w:val="single" w:sz="4" w:space="0" w:color="auto"/>
              <w:bottom w:val="single" w:sz="4" w:space="0" w:color="auto"/>
              <w:right w:val="single" w:sz="4" w:space="0" w:color="auto"/>
            </w:tcBorders>
            <w:hideMark/>
          </w:tcPr>
          <w:p w:rsidR="00C64441" w:rsidRPr="00861D44" w:rsidRDefault="00C64441" w:rsidP="009C7471">
            <w:pPr>
              <w:jc w:val="both"/>
              <w:rPr>
                <w:rFonts w:eastAsia="Calibri"/>
                <w:szCs w:val="19"/>
                <w:lang w:eastAsia="en-US"/>
              </w:rPr>
            </w:pPr>
            <w:r w:rsidRPr="00861D44">
              <w:rPr>
                <w:rFonts w:eastAsia="Calibri"/>
                <w:szCs w:val="19"/>
                <w:lang w:eastAsia="en-US"/>
              </w:rPr>
              <w:t>Zonder uitkering</w:t>
            </w:r>
          </w:p>
        </w:tc>
        <w:tc>
          <w:tcPr>
            <w:tcW w:w="3118" w:type="dxa"/>
            <w:tcBorders>
              <w:top w:val="single" w:sz="4" w:space="0" w:color="auto"/>
              <w:left w:val="single" w:sz="4" w:space="0" w:color="auto"/>
              <w:bottom w:val="single" w:sz="4" w:space="0" w:color="auto"/>
              <w:right w:val="single" w:sz="4" w:space="0" w:color="auto"/>
            </w:tcBorders>
            <w:hideMark/>
          </w:tcPr>
          <w:p w:rsidR="00C64441" w:rsidRPr="00861D44" w:rsidRDefault="00C64441" w:rsidP="009C7471">
            <w:pPr>
              <w:jc w:val="both"/>
              <w:rPr>
                <w:rFonts w:eastAsia="Calibri"/>
                <w:szCs w:val="19"/>
                <w:lang w:eastAsia="en-US"/>
              </w:rPr>
            </w:pPr>
            <w:r w:rsidRPr="00861D44">
              <w:rPr>
                <w:rFonts w:eastAsia="Calibri"/>
                <w:szCs w:val="19"/>
                <w:lang w:eastAsia="en-US"/>
              </w:rPr>
              <w:t>Jongeren zonder startkwalificatie</w:t>
            </w:r>
          </w:p>
        </w:tc>
        <w:tc>
          <w:tcPr>
            <w:tcW w:w="3397" w:type="dxa"/>
            <w:tcBorders>
              <w:top w:val="single" w:sz="4" w:space="0" w:color="auto"/>
              <w:left w:val="single" w:sz="4" w:space="0" w:color="auto"/>
              <w:bottom w:val="single" w:sz="4" w:space="0" w:color="auto"/>
              <w:right w:val="single" w:sz="4" w:space="0" w:color="auto"/>
            </w:tcBorders>
            <w:hideMark/>
          </w:tcPr>
          <w:p w:rsidR="00C64441" w:rsidRPr="00861D44" w:rsidRDefault="00C64441" w:rsidP="009C7471">
            <w:pPr>
              <w:jc w:val="both"/>
              <w:rPr>
                <w:rFonts w:eastAsia="Calibri"/>
                <w:szCs w:val="19"/>
                <w:lang w:eastAsia="en-US"/>
              </w:rPr>
            </w:pPr>
            <w:r w:rsidRPr="00861D44">
              <w:rPr>
                <w:rFonts w:eastAsia="Calibri"/>
                <w:szCs w:val="19"/>
                <w:lang w:eastAsia="en-US"/>
              </w:rPr>
              <w:t>€ 10.000</w:t>
            </w:r>
          </w:p>
        </w:tc>
      </w:tr>
      <w:tr w:rsidR="00C64441" w:rsidRPr="00861D44" w:rsidTr="009C7471">
        <w:tc>
          <w:tcPr>
            <w:tcW w:w="2547" w:type="dxa"/>
            <w:tcBorders>
              <w:top w:val="single" w:sz="4" w:space="0" w:color="auto"/>
              <w:left w:val="single" w:sz="4" w:space="0" w:color="auto"/>
              <w:bottom w:val="single" w:sz="4" w:space="0" w:color="auto"/>
              <w:right w:val="single" w:sz="4" w:space="0" w:color="auto"/>
            </w:tcBorders>
            <w:hideMark/>
          </w:tcPr>
          <w:p w:rsidR="00C64441" w:rsidRPr="00861D44" w:rsidRDefault="00C64441" w:rsidP="009C7471">
            <w:pPr>
              <w:jc w:val="both"/>
              <w:rPr>
                <w:rFonts w:eastAsia="Calibri"/>
                <w:szCs w:val="19"/>
                <w:lang w:eastAsia="en-US"/>
              </w:rPr>
            </w:pPr>
            <w:r w:rsidRPr="00861D44">
              <w:rPr>
                <w:rFonts w:eastAsia="Calibri"/>
                <w:szCs w:val="19"/>
                <w:lang w:eastAsia="en-US"/>
              </w:rPr>
              <w:t>Leerling / student stage</w:t>
            </w:r>
          </w:p>
        </w:tc>
        <w:tc>
          <w:tcPr>
            <w:tcW w:w="3118" w:type="dxa"/>
            <w:tcBorders>
              <w:top w:val="single" w:sz="4" w:space="0" w:color="auto"/>
              <w:left w:val="single" w:sz="4" w:space="0" w:color="auto"/>
              <w:bottom w:val="single" w:sz="4" w:space="0" w:color="auto"/>
              <w:right w:val="single" w:sz="4" w:space="0" w:color="auto"/>
            </w:tcBorders>
            <w:hideMark/>
          </w:tcPr>
          <w:p w:rsidR="00C64441" w:rsidRPr="00861D44" w:rsidRDefault="00C64441" w:rsidP="009C7471">
            <w:pPr>
              <w:jc w:val="both"/>
              <w:rPr>
                <w:rFonts w:eastAsia="Calibri"/>
                <w:szCs w:val="19"/>
                <w:lang w:eastAsia="en-US"/>
              </w:rPr>
            </w:pPr>
            <w:r w:rsidRPr="00861D44">
              <w:rPr>
                <w:rFonts w:eastAsia="Calibri"/>
                <w:szCs w:val="19"/>
                <w:lang w:eastAsia="en-US"/>
              </w:rPr>
              <w:t>Stagiair mbo, hbo</w:t>
            </w:r>
          </w:p>
        </w:tc>
        <w:tc>
          <w:tcPr>
            <w:tcW w:w="3397" w:type="dxa"/>
            <w:tcBorders>
              <w:top w:val="single" w:sz="4" w:space="0" w:color="auto"/>
              <w:left w:val="single" w:sz="4" w:space="0" w:color="auto"/>
              <w:bottom w:val="single" w:sz="4" w:space="0" w:color="auto"/>
              <w:right w:val="single" w:sz="4" w:space="0" w:color="auto"/>
            </w:tcBorders>
            <w:hideMark/>
          </w:tcPr>
          <w:p w:rsidR="00C64441" w:rsidRPr="00861D44" w:rsidRDefault="00C64441" w:rsidP="009C7471">
            <w:pPr>
              <w:jc w:val="both"/>
              <w:rPr>
                <w:rFonts w:eastAsia="Calibri"/>
                <w:szCs w:val="19"/>
                <w:lang w:eastAsia="en-US"/>
              </w:rPr>
            </w:pPr>
            <w:r w:rsidRPr="00861D44">
              <w:rPr>
                <w:rFonts w:eastAsia="Calibri"/>
                <w:szCs w:val="19"/>
                <w:lang w:eastAsia="en-US"/>
              </w:rPr>
              <w:t>€ 5.000</w:t>
            </w:r>
          </w:p>
        </w:tc>
      </w:tr>
      <w:tr w:rsidR="00C64441" w:rsidRPr="00861D44" w:rsidTr="009C7471">
        <w:tc>
          <w:tcPr>
            <w:tcW w:w="2547" w:type="dxa"/>
            <w:tcBorders>
              <w:top w:val="single" w:sz="4" w:space="0" w:color="auto"/>
              <w:left w:val="single" w:sz="4" w:space="0" w:color="auto"/>
              <w:bottom w:val="single" w:sz="4" w:space="0" w:color="auto"/>
              <w:right w:val="single" w:sz="4" w:space="0" w:color="auto"/>
            </w:tcBorders>
            <w:hideMark/>
          </w:tcPr>
          <w:p w:rsidR="00C64441" w:rsidRPr="00861D44" w:rsidRDefault="00C64441" w:rsidP="009C7471">
            <w:pPr>
              <w:jc w:val="both"/>
              <w:rPr>
                <w:rFonts w:eastAsia="Calibri"/>
                <w:szCs w:val="19"/>
                <w:lang w:eastAsia="en-US"/>
              </w:rPr>
            </w:pPr>
            <w:r w:rsidRPr="00861D44">
              <w:rPr>
                <w:rFonts w:eastAsia="Calibri"/>
                <w:szCs w:val="19"/>
                <w:lang w:eastAsia="en-US"/>
              </w:rPr>
              <w:t>Leerling / student stage</w:t>
            </w:r>
          </w:p>
        </w:tc>
        <w:tc>
          <w:tcPr>
            <w:tcW w:w="3118" w:type="dxa"/>
            <w:tcBorders>
              <w:top w:val="single" w:sz="4" w:space="0" w:color="auto"/>
              <w:left w:val="single" w:sz="4" w:space="0" w:color="auto"/>
              <w:bottom w:val="single" w:sz="4" w:space="0" w:color="auto"/>
              <w:right w:val="single" w:sz="4" w:space="0" w:color="auto"/>
            </w:tcBorders>
            <w:hideMark/>
          </w:tcPr>
          <w:p w:rsidR="00C64441" w:rsidRPr="00861D44" w:rsidRDefault="00C64441" w:rsidP="009C7471">
            <w:pPr>
              <w:jc w:val="both"/>
              <w:rPr>
                <w:rFonts w:eastAsia="Calibri"/>
                <w:szCs w:val="19"/>
                <w:lang w:eastAsia="en-US"/>
              </w:rPr>
            </w:pPr>
            <w:r w:rsidRPr="00861D44">
              <w:rPr>
                <w:rFonts w:eastAsia="Calibri"/>
                <w:szCs w:val="19"/>
                <w:lang w:eastAsia="en-US"/>
              </w:rPr>
              <w:t>Stagiair VSO/PrO</w:t>
            </w:r>
          </w:p>
        </w:tc>
        <w:tc>
          <w:tcPr>
            <w:tcW w:w="3397" w:type="dxa"/>
            <w:tcBorders>
              <w:top w:val="single" w:sz="4" w:space="0" w:color="auto"/>
              <w:left w:val="single" w:sz="4" w:space="0" w:color="auto"/>
              <w:bottom w:val="single" w:sz="4" w:space="0" w:color="auto"/>
              <w:right w:val="single" w:sz="4" w:space="0" w:color="auto"/>
            </w:tcBorders>
            <w:hideMark/>
          </w:tcPr>
          <w:p w:rsidR="00C64441" w:rsidRPr="00861D44" w:rsidRDefault="00C64441" w:rsidP="009C7471">
            <w:pPr>
              <w:jc w:val="both"/>
              <w:rPr>
                <w:rFonts w:eastAsia="Calibri"/>
                <w:szCs w:val="19"/>
                <w:lang w:eastAsia="en-US"/>
              </w:rPr>
            </w:pPr>
            <w:r w:rsidRPr="00861D44">
              <w:rPr>
                <w:rFonts w:eastAsia="Calibri"/>
                <w:szCs w:val="19"/>
                <w:lang w:eastAsia="en-US"/>
              </w:rPr>
              <w:t>€ 7.500</w:t>
            </w:r>
          </w:p>
        </w:tc>
      </w:tr>
      <w:tr w:rsidR="00C64441" w:rsidRPr="00861D44" w:rsidTr="009C7471">
        <w:tc>
          <w:tcPr>
            <w:tcW w:w="2547" w:type="dxa"/>
            <w:tcBorders>
              <w:top w:val="single" w:sz="4" w:space="0" w:color="auto"/>
              <w:left w:val="single" w:sz="4" w:space="0" w:color="auto"/>
              <w:bottom w:val="single" w:sz="4" w:space="0" w:color="auto"/>
              <w:right w:val="single" w:sz="4" w:space="0" w:color="auto"/>
            </w:tcBorders>
            <w:hideMark/>
          </w:tcPr>
          <w:p w:rsidR="00C64441" w:rsidRPr="00861D44" w:rsidRDefault="00C64441" w:rsidP="009C7471">
            <w:pPr>
              <w:jc w:val="both"/>
              <w:rPr>
                <w:rFonts w:eastAsia="Calibri"/>
                <w:szCs w:val="19"/>
                <w:lang w:eastAsia="en-US"/>
              </w:rPr>
            </w:pPr>
            <w:r w:rsidRPr="00861D44">
              <w:rPr>
                <w:rFonts w:eastAsia="Calibri"/>
                <w:szCs w:val="19"/>
                <w:lang w:eastAsia="en-US"/>
              </w:rPr>
              <w:t>Leerling / student stage</w:t>
            </w:r>
          </w:p>
        </w:tc>
        <w:tc>
          <w:tcPr>
            <w:tcW w:w="3118" w:type="dxa"/>
            <w:tcBorders>
              <w:top w:val="single" w:sz="4" w:space="0" w:color="auto"/>
              <w:left w:val="single" w:sz="4" w:space="0" w:color="auto"/>
              <w:bottom w:val="single" w:sz="4" w:space="0" w:color="auto"/>
              <w:right w:val="single" w:sz="4" w:space="0" w:color="auto"/>
            </w:tcBorders>
            <w:hideMark/>
          </w:tcPr>
          <w:p w:rsidR="00C64441" w:rsidRPr="00861D44" w:rsidRDefault="00C64441" w:rsidP="009C7471">
            <w:pPr>
              <w:jc w:val="both"/>
              <w:rPr>
                <w:rFonts w:eastAsia="Calibri"/>
                <w:szCs w:val="19"/>
                <w:lang w:eastAsia="en-US"/>
              </w:rPr>
            </w:pPr>
            <w:r w:rsidRPr="00165E39">
              <w:rPr>
                <w:rFonts w:eastAsia="Calibri"/>
                <w:szCs w:val="19"/>
                <w:lang w:eastAsia="en-US"/>
              </w:rPr>
              <w:t>Leerwerkbaan mbo BBL maximaal niveau 2</w:t>
            </w:r>
            <w:r>
              <w:rPr>
                <w:rFonts w:eastAsia="Calibri"/>
                <w:szCs w:val="19"/>
                <w:lang w:eastAsia="en-US"/>
              </w:rPr>
              <w:t xml:space="preserve"> </w:t>
            </w:r>
            <w:r w:rsidRPr="00165E39">
              <w:rPr>
                <w:rFonts w:eastAsia="Calibri"/>
                <w:szCs w:val="19"/>
                <w:lang w:eastAsia="en-US"/>
              </w:rPr>
              <w:t>(dienstverband- maximaal 24 maanden)</w:t>
            </w:r>
          </w:p>
        </w:tc>
        <w:tc>
          <w:tcPr>
            <w:tcW w:w="3397" w:type="dxa"/>
            <w:tcBorders>
              <w:top w:val="single" w:sz="4" w:space="0" w:color="auto"/>
              <w:left w:val="single" w:sz="4" w:space="0" w:color="auto"/>
              <w:bottom w:val="single" w:sz="4" w:space="0" w:color="auto"/>
              <w:right w:val="single" w:sz="4" w:space="0" w:color="auto"/>
            </w:tcBorders>
            <w:hideMark/>
          </w:tcPr>
          <w:p w:rsidR="00C64441" w:rsidRPr="00861D44" w:rsidRDefault="00C64441" w:rsidP="009C7471">
            <w:pPr>
              <w:jc w:val="both"/>
              <w:rPr>
                <w:rFonts w:eastAsia="Calibri"/>
                <w:szCs w:val="19"/>
                <w:lang w:eastAsia="en-US"/>
              </w:rPr>
            </w:pPr>
            <w:r w:rsidRPr="00861D44">
              <w:rPr>
                <w:rFonts w:eastAsia="Calibri"/>
                <w:szCs w:val="19"/>
                <w:lang w:eastAsia="en-US"/>
              </w:rPr>
              <w:t>€ 25.000</w:t>
            </w:r>
          </w:p>
        </w:tc>
      </w:tr>
      <w:tr w:rsidR="00C64441" w:rsidRPr="00861D44" w:rsidTr="009C7471">
        <w:tc>
          <w:tcPr>
            <w:tcW w:w="2547" w:type="dxa"/>
            <w:tcBorders>
              <w:top w:val="single" w:sz="4" w:space="0" w:color="auto"/>
              <w:left w:val="single" w:sz="4" w:space="0" w:color="auto"/>
              <w:bottom w:val="single" w:sz="4" w:space="0" w:color="auto"/>
              <w:right w:val="single" w:sz="4" w:space="0" w:color="auto"/>
            </w:tcBorders>
          </w:tcPr>
          <w:p w:rsidR="00C64441" w:rsidRPr="00861D44" w:rsidRDefault="00C64441" w:rsidP="009C7471">
            <w:pPr>
              <w:jc w:val="both"/>
              <w:rPr>
                <w:rFonts w:eastAsia="Calibri"/>
                <w:szCs w:val="19"/>
                <w:lang w:eastAsia="en-US"/>
              </w:rPr>
            </w:pPr>
            <w:r w:rsidRPr="00861D44">
              <w:rPr>
                <w:rFonts w:eastAsia="Calibri"/>
                <w:szCs w:val="19"/>
                <w:lang w:eastAsia="en-US"/>
              </w:rPr>
              <w:t>Leerling / student stage</w:t>
            </w:r>
          </w:p>
        </w:tc>
        <w:tc>
          <w:tcPr>
            <w:tcW w:w="3118" w:type="dxa"/>
            <w:tcBorders>
              <w:top w:val="single" w:sz="4" w:space="0" w:color="auto"/>
              <w:left w:val="single" w:sz="4" w:space="0" w:color="auto"/>
              <w:bottom w:val="single" w:sz="4" w:space="0" w:color="auto"/>
              <w:right w:val="single" w:sz="4" w:space="0" w:color="auto"/>
            </w:tcBorders>
          </w:tcPr>
          <w:p w:rsidR="00C64441" w:rsidRPr="00861D44" w:rsidRDefault="00C64441" w:rsidP="009C7471">
            <w:pPr>
              <w:jc w:val="both"/>
              <w:rPr>
                <w:rFonts w:eastAsia="Calibri"/>
                <w:szCs w:val="19"/>
                <w:lang w:eastAsia="en-US"/>
              </w:rPr>
            </w:pPr>
            <w:r w:rsidRPr="00165E39">
              <w:rPr>
                <w:rFonts w:eastAsia="Calibri"/>
                <w:szCs w:val="19"/>
                <w:lang w:eastAsia="en-US"/>
              </w:rPr>
              <w:t>Leerwerkbaan mbo BBL niveau 3 en hoger</w:t>
            </w:r>
            <w:r>
              <w:rPr>
                <w:rFonts w:eastAsia="Calibri"/>
                <w:szCs w:val="19"/>
                <w:lang w:eastAsia="en-US"/>
              </w:rPr>
              <w:t xml:space="preserve"> </w:t>
            </w:r>
            <w:r w:rsidRPr="00165E39">
              <w:rPr>
                <w:rFonts w:eastAsia="Calibri"/>
                <w:szCs w:val="19"/>
                <w:lang w:eastAsia="en-US"/>
              </w:rPr>
              <w:t>(dienstverband- maximaal 36 maanden)</w:t>
            </w:r>
          </w:p>
        </w:tc>
        <w:tc>
          <w:tcPr>
            <w:tcW w:w="3397" w:type="dxa"/>
            <w:tcBorders>
              <w:top w:val="single" w:sz="4" w:space="0" w:color="auto"/>
              <w:left w:val="single" w:sz="4" w:space="0" w:color="auto"/>
              <w:bottom w:val="single" w:sz="4" w:space="0" w:color="auto"/>
              <w:right w:val="single" w:sz="4" w:space="0" w:color="auto"/>
            </w:tcBorders>
          </w:tcPr>
          <w:p w:rsidR="00C64441" w:rsidRPr="00861D44" w:rsidRDefault="00C64441" w:rsidP="009C7471">
            <w:pPr>
              <w:jc w:val="both"/>
              <w:rPr>
                <w:rFonts w:eastAsia="Calibri"/>
                <w:szCs w:val="19"/>
                <w:lang w:eastAsia="en-US"/>
              </w:rPr>
            </w:pPr>
            <w:r>
              <w:rPr>
                <w:rFonts w:eastAsia="Calibri"/>
                <w:szCs w:val="19"/>
                <w:lang w:eastAsia="en-US"/>
              </w:rPr>
              <w:t>€ 15.000</w:t>
            </w:r>
          </w:p>
        </w:tc>
      </w:tr>
      <w:tr w:rsidR="00C64441" w:rsidRPr="00861D44" w:rsidTr="009C7471">
        <w:tc>
          <w:tcPr>
            <w:tcW w:w="2547" w:type="dxa"/>
            <w:tcBorders>
              <w:top w:val="single" w:sz="4" w:space="0" w:color="auto"/>
              <w:left w:val="single" w:sz="4" w:space="0" w:color="auto"/>
              <w:bottom w:val="single" w:sz="4" w:space="0" w:color="auto"/>
              <w:right w:val="single" w:sz="4" w:space="0" w:color="auto"/>
            </w:tcBorders>
            <w:hideMark/>
          </w:tcPr>
          <w:p w:rsidR="00C64441" w:rsidRPr="00861D44" w:rsidRDefault="00C64441" w:rsidP="009C7471">
            <w:pPr>
              <w:jc w:val="both"/>
              <w:rPr>
                <w:rFonts w:eastAsia="Calibri"/>
                <w:szCs w:val="19"/>
                <w:lang w:eastAsia="en-US"/>
              </w:rPr>
            </w:pPr>
            <w:r w:rsidRPr="00861D44">
              <w:rPr>
                <w:rFonts w:eastAsia="Calibri"/>
                <w:szCs w:val="19"/>
                <w:lang w:eastAsia="en-US"/>
              </w:rPr>
              <w:t>Met uitkering</w:t>
            </w:r>
          </w:p>
        </w:tc>
        <w:tc>
          <w:tcPr>
            <w:tcW w:w="3118" w:type="dxa"/>
            <w:tcBorders>
              <w:top w:val="single" w:sz="4" w:space="0" w:color="auto"/>
              <w:left w:val="single" w:sz="4" w:space="0" w:color="auto"/>
              <w:bottom w:val="single" w:sz="4" w:space="0" w:color="auto"/>
              <w:right w:val="single" w:sz="4" w:space="0" w:color="auto"/>
            </w:tcBorders>
            <w:hideMark/>
          </w:tcPr>
          <w:p w:rsidR="00C64441" w:rsidRPr="00861D44" w:rsidRDefault="00C64441" w:rsidP="009C7471">
            <w:pPr>
              <w:jc w:val="both"/>
              <w:rPr>
                <w:rFonts w:eastAsia="Calibri"/>
                <w:szCs w:val="19"/>
                <w:lang w:eastAsia="en-US"/>
              </w:rPr>
            </w:pPr>
            <w:r w:rsidRPr="00861D44">
              <w:rPr>
                <w:rFonts w:eastAsia="Calibri"/>
                <w:szCs w:val="19"/>
                <w:lang w:eastAsia="en-US"/>
              </w:rPr>
              <w:t>WW</w:t>
            </w:r>
          </w:p>
        </w:tc>
        <w:tc>
          <w:tcPr>
            <w:tcW w:w="3397" w:type="dxa"/>
            <w:tcBorders>
              <w:top w:val="single" w:sz="4" w:space="0" w:color="auto"/>
              <w:left w:val="single" w:sz="4" w:space="0" w:color="auto"/>
              <w:bottom w:val="single" w:sz="4" w:space="0" w:color="auto"/>
              <w:right w:val="single" w:sz="4" w:space="0" w:color="auto"/>
            </w:tcBorders>
            <w:hideMark/>
          </w:tcPr>
          <w:p w:rsidR="00C64441" w:rsidRPr="00861D44" w:rsidRDefault="00C64441" w:rsidP="009C7471">
            <w:pPr>
              <w:jc w:val="both"/>
              <w:rPr>
                <w:rFonts w:eastAsia="Calibri"/>
                <w:szCs w:val="19"/>
                <w:lang w:eastAsia="en-US"/>
              </w:rPr>
            </w:pPr>
            <w:r>
              <w:rPr>
                <w:rFonts w:eastAsia="Calibri"/>
                <w:szCs w:val="19"/>
                <w:lang w:eastAsia="en-US"/>
              </w:rPr>
              <w:t>€ 2</w:t>
            </w:r>
            <w:r w:rsidRPr="00861D44">
              <w:rPr>
                <w:rFonts w:eastAsia="Calibri"/>
                <w:szCs w:val="19"/>
                <w:lang w:eastAsia="en-US"/>
              </w:rPr>
              <w:t>0.000</w:t>
            </w:r>
          </w:p>
        </w:tc>
      </w:tr>
      <w:tr w:rsidR="00C64441" w:rsidRPr="00861D44" w:rsidTr="009C7471">
        <w:tc>
          <w:tcPr>
            <w:tcW w:w="2547" w:type="dxa"/>
            <w:tcBorders>
              <w:top w:val="single" w:sz="4" w:space="0" w:color="auto"/>
              <w:left w:val="single" w:sz="4" w:space="0" w:color="auto"/>
              <w:bottom w:val="single" w:sz="4" w:space="0" w:color="auto"/>
              <w:right w:val="single" w:sz="4" w:space="0" w:color="auto"/>
            </w:tcBorders>
            <w:hideMark/>
          </w:tcPr>
          <w:p w:rsidR="00C64441" w:rsidRPr="00861D44" w:rsidRDefault="00C64441" w:rsidP="009C7471">
            <w:pPr>
              <w:jc w:val="both"/>
              <w:rPr>
                <w:rFonts w:eastAsia="Calibri"/>
                <w:szCs w:val="19"/>
                <w:lang w:eastAsia="en-US"/>
              </w:rPr>
            </w:pPr>
            <w:r w:rsidRPr="00861D44">
              <w:rPr>
                <w:rFonts w:eastAsia="Calibri"/>
                <w:szCs w:val="19"/>
                <w:lang w:eastAsia="en-US"/>
              </w:rPr>
              <w:t>Met uitkering</w:t>
            </w:r>
          </w:p>
        </w:tc>
        <w:tc>
          <w:tcPr>
            <w:tcW w:w="3118" w:type="dxa"/>
            <w:tcBorders>
              <w:top w:val="single" w:sz="4" w:space="0" w:color="auto"/>
              <w:left w:val="single" w:sz="4" w:space="0" w:color="auto"/>
              <w:bottom w:val="single" w:sz="4" w:space="0" w:color="auto"/>
              <w:right w:val="single" w:sz="4" w:space="0" w:color="auto"/>
            </w:tcBorders>
            <w:hideMark/>
          </w:tcPr>
          <w:p w:rsidR="00C64441" w:rsidRPr="00861D44" w:rsidRDefault="00C64441" w:rsidP="009C7471">
            <w:pPr>
              <w:jc w:val="both"/>
              <w:rPr>
                <w:rFonts w:eastAsia="Calibri"/>
                <w:szCs w:val="19"/>
                <w:lang w:eastAsia="en-US"/>
              </w:rPr>
            </w:pPr>
            <w:r w:rsidRPr="00861D44">
              <w:rPr>
                <w:rFonts w:eastAsia="Calibri"/>
                <w:szCs w:val="19"/>
                <w:lang w:eastAsia="en-US"/>
              </w:rPr>
              <w:t>WIA</w:t>
            </w:r>
          </w:p>
        </w:tc>
        <w:tc>
          <w:tcPr>
            <w:tcW w:w="3397" w:type="dxa"/>
            <w:tcBorders>
              <w:top w:val="single" w:sz="4" w:space="0" w:color="auto"/>
              <w:left w:val="single" w:sz="4" w:space="0" w:color="auto"/>
              <w:bottom w:val="single" w:sz="4" w:space="0" w:color="auto"/>
              <w:right w:val="single" w:sz="4" w:space="0" w:color="auto"/>
            </w:tcBorders>
            <w:hideMark/>
          </w:tcPr>
          <w:p w:rsidR="00C64441" w:rsidRPr="00861D44" w:rsidRDefault="00C64441" w:rsidP="009C7471">
            <w:pPr>
              <w:jc w:val="both"/>
              <w:rPr>
                <w:rFonts w:eastAsia="Calibri"/>
                <w:szCs w:val="19"/>
                <w:lang w:eastAsia="en-US"/>
              </w:rPr>
            </w:pPr>
            <w:r>
              <w:rPr>
                <w:rFonts w:eastAsia="Calibri"/>
                <w:szCs w:val="19"/>
                <w:lang w:eastAsia="en-US"/>
              </w:rPr>
              <w:t>€ 3</w:t>
            </w:r>
            <w:r w:rsidRPr="00861D44">
              <w:rPr>
                <w:rFonts w:eastAsia="Calibri"/>
                <w:szCs w:val="19"/>
                <w:lang w:eastAsia="en-US"/>
              </w:rPr>
              <w:t>0.000</w:t>
            </w:r>
          </w:p>
        </w:tc>
      </w:tr>
      <w:tr w:rsidR="00C64441" w:rsidRPr="00861D44" w:rsidTr="009C7471">
        <w:tc>
          <w:tcPr>
            <w:tcW w:w="2547" w:type="dxa"/>
            <w:tcBorders>
              <w:top w:val="single" w:sz="4" w:space="0" w:color="auto"/>
              <w:left w:val="single" w:sz="4" w:space="0" w:color="auto"/>
              <w:bottom w:val="single" w:sz="4" w:space="0" w:color="auto"/>
              <w:right w:val="single" w:sz="4" w:space="0" w:color="auto"/>
            </w:tcBorders>
            <w:hideMark/>
          </w:tcPr>
          <w:p w:rsidR="00C64441" w:rsidRPr="00861D44" w:rsidRDefault="00C64441" w:rsidP="009C7471">
            <w:pPr>
              <w:jc w:val="both"/>
              <w:rPr>
                <w:rFonts w:eastAsia="Calibri"/>
                <w:szCs w:val="19"/>
                <w:lang w:eastAsia="en-US"/>
              </w:rPr>
            </w:pPr>
            <w:r w:rsidRPr="00861D44">
              <w:rPr>
                <w:rFonts w:eastAsia="Calibri"/>
                <w:szCs w:val="19"/>
                <w:lang w:eastAsia="en-US"/>
              </w:rPr>
              <w:t>Met uitkering</w:t>
            </w:r>
          </w:p>
        </w:tc>
        <w:tc>
          <w:tcPr>
            <w:tcW w:w="3118" w:type="dxa"/>
            <w:tcBorders>
              <w:top w:val="single" w:sz="4" w:space="0" w:color="auto"/>
              <w:left w:val="single" w:sz="4" w:space="0" w:color="auto"/>
              <w:bottom w:val="single" w:sz="4" w:space="0" w:color="auto"/>
              <w:right w:val="single" w:sz="4" w:space="0" w:color="auto"/>
            </w:tcBorders>
            <w:hideMark/>
          </w:tcPr>
          <w:p w:rsidR="00C64441" w:rsidRPr="00861D44" w:rsidRDefault="00C64441" w:rsidP="009C7471">
            <w:pPr>
              <w:jc w:val="both"/>
              <w:rPr>
                <w:rFonts w:eastAsia="Calibri"/>
                <w:szCs w:val="19"/>
                <w:lang w:eastAsia="en-US"/>
              </w:rPr>
            </w:pPr>
            <w:r w:rsidRPr="00861D44">
              <w:rPr>
                <w:rFonts w:eastAsia="Calibri"/>
                <w:szCs w:val="19"/>
                <w:lang w:eastAsia="en-US"/>
              </w:rPr>
              <w:t>Participatiewet</w:t>
            </w:r>
          </w:p>
        </w:tc>
        <w:tc>
          <w:tcPr>
            <w:tcW w:w="3397" w:type="dxa"/>
            <w:tcBorders>
              <w:top w:val="single" w:sz="4" w:space="0" w:color="auto"/>
              <w:left w:val="single" w:sz="4" w:space="0" w:color="auto"/>
              <w:bottom w:val="single" w:sz="4" w:space="0" w:color="auto"/>
              <w:right w:val="single" w:sz="4" w:space="0" w:color="auto"/>
            </w:tcBorders>
            <w:hideMark/>
          </w:tcPr>
          <w:p w:rsidR="00C64441" w:rsidRPr="00861D44" w:rsidRDefault="00C64441" w:rsidP="009C7471">
            <w:pPr>
              <w:jc w:val="both"/>
              <w:rPr>
                <w:rFonts w:eastAsia="Calibri"/>
                <w:szCs w:val="19"/>
                <w:lang w:eastAsia="en-US"/>
              </w:rPr>
            </w:pPr>
            <w:r>
              <w:rPr>
                <w:rFonts w:eastAsia="Calibri"/>
                <w:szCs w:val="19"/>
                <w:lang w:eastAsia="en-US"/>
              </w:rPr>
              <w:t>€ 4</w:t>
            </w:r>
            <w:r w:rsidRPr="00861D44">
              <w:rPr>
                <w:rFonts w:eastAsia="Calibri"/>
                <w:szCs w:val="19"/>
                <w:lang w:eastAsia="en-US"/>
              </w:rPr>
              <w:t>0.000</w:t>
            </w:r>
          </w:p>
        </w:tc>
      </w:tr>
      <w:tr w:rsidR="00C64441" w:rsidRPr="00861D44" w:rsidTr="009C7471">
        <w:tc>
          <w:tcPr>
            <w:tcW w:w="2547" w:type="dxa"/>
            <w:tcBorders>
              <w:top w:val="single" w:sz="4" w:space="0" w:color="auto"/>
              <w:left w:val="single" w:sz="4" w:space="0" w:color="auto"/>
              <w:bottom w:val="single" w:sz="4" w:space="0" w:color="auto"/>
              <w:right w:val="single" w:sz="4" w:space="0" w:color="auto"/>
            </w:tcBorders>
            <w:hideMark/>
          </w:tcPr>
          <w:p w:rsidR="00C64441" w:rsidRPr="00861D44" w:rsidRDefault="00C64441" w:rsidP="009C7471">
            <w:pPr>
              <w:jc w:val="both"/>
              <w:rPr>
                <w:rFonts w:eastAsia="Calibri"/>
                <w:szCs w:val="19"/>
                <w:lang w:eastAsia="en-US"/>
              </w:rPr>
            </w:pPr>
            <w:r w:rsidRPr="00861D44">
              <w:rPr>
                <w:rFonts w:eastAsia="Calibri"/>
                <w:szCs w:val="19"/>
                <w:lang w:eastAsia="en-US"/>
              </w:rPr>
              <w:t>Met uitkering</w:t>
            </w:r>
          </w:p>
        </w:tc>
        <w:tc>
          <w:tcPr>
            <w:tcW w:w="3118" w:type="dxa"/>
            <w:tcBorders>
              <w:top w:val="single" w:sz="4" w:space="0" w:color="auto"/>
              <w:left w:val="single" w:sz="4" w:space="0" w:color="auto"/>
              <w:bottom w:val="single" w:sz="4" w:space="0" w:color="auto"/>
              <w:right w:val="single" w:sz="4" w:space="0" w:color="auto"/>
            </w:tcBorders>
            <w:hideMark/>
          </w:tcPr>
          <w:p w:rsidR="00C64441" w:rsidRPr="00861D44" w:rsidRDefault="00C64441" w:rsidP="009C7471">
            <w:pPr>
              <w:jc w:val="both"/>
              <w:rPr>
                <w:rFonts w:eastAsia="Calibri"/>
                <w:szCs w:val="19"/>
                <w:lang w:eastAsia="en-US"/>
              </w:rPr>
            </w:pPr>
            <w:r w:rsidRPr="00861D44">
              <w:rPr>
                <w:rFonts w:eastAsia="Calibri"/>
                <w:szCs w:val="19"/>
                <w:lang w:eastAsia="en-US"/>
              </w:rPr>
              <w:t>Banenafspraak (ook: Wajong, WsW, doelgroepregistratie)</w:t>
            </w:r>
          </w:p>
        </w:tc>
        <w:tc>
          <w:tcPr>
            <w:tcW w:w="3397" w:type="dxa"/>
            <w:tcBorders>
              <w:top w:val="single" w:sz="4" w:space="0" w:color="auto"/>
              <w:left w:val="single" w:sz="4" w:space="0" w:color="auto"/>
              <w:bottom w:val="single" w:sz="4" w:space="0" w:color="auto"/>
              <w:right w:val="single" w:sz="4" w:space="0" w:color="auto"/>
            </w:tcBorders>
            <w:hideMark/>
          </w:tcPr>
          <w:p w:rsidR="00C64441" w:rsidRPr="00861D44" w:rsidRDefault="00C64441" w:rsidP="009C7471">
            <w:pPr>
              <w:jc w:val="both"/>
              <w:rPr>
                <w:rFonts w:eastAsia="Calibri"/>
                <w:szCs w:val="19"/>
                <w:lang w:eastAsia="en-US"/>
              </w:rPr>
            </w:pPr>
            <w:r w:rsidRPr="00861D44">
              <w:rPr>
                <w:rFonts w:eastAsia="Calibri"/>
                <w:szCs w:val="19"/>
                <w:lang w:eastAsia="en-US"/>
              </w:rPr>
              <w:t>€ 50.000</w:t>
            </w:r>
          </w:p>
        </w:tc>
      </w:tr>
      <w:tr w:rsidR="00C64441" w:rsidRPr="00861D44" w:rsidTr="009C7471">
        <w:tc>
          <w:tcPr>
            <w:tcW w:w="2547" w:type="dxa"/>
            <w:tcBorders>
              <w:top w:val="single" w:sz="4" w:space="0" w:color="auto"/>
              <w:left w:val="single" w:sz="4" w:space="0" w:color="auto"/>
              <w:bottom w:val="single" w:sz="4" w:space="0" w:color="auto"/>
              <w:right w:val="single" w:sz="4" w:space="0" w:color="auto"/>
            </w:tcBorders>
            <w:hideMark/>
          </w:tcPr>
          <w:p w:rsidR="00C64441" w:rsidRPr="00861D44" w:rsidRDefault="00C64441" w:rsidP="009C7471">
            <w:pPr>
              <w:jc w:val="both"/>
              <w:rPr>
                <w:rFonts w:eastAsia="Calibri"/>
                <w:szCs w:val="19"/>
                <w:lang w:eastAsia="en-US"/>
              </w:rPr>
            </w:pPr>
            <w:r>
              <w:rPr>
                <w:rFonts w:eastAsia="Calibri"/>
                <w:szCs w:val="19"/>
                <w:lang w:eastAsia="en-US"/>
              </w:rPr>
              <w:t>Bonus</w:t>
            </w:r>
          </w:p>
        </w:tc>
        <w:tc>
          <w:tcPr>
            <w:tcW w:w="3118" w:type="dxa"/>
            <w:tcBorders>
              <w:top w:val="single" w:sz="4" w:space="0" w:color="auto"/>
              <w:left w:val="single" w:sz="4" w:space="0" w:color="auto"/>
              <w:bottom w:val="single" w:sz="4" w:space="0" w:color="auto"/>
              <w:right w:val="single" w:sz="4" w:space="0" w:color="auto"/>
            </w:tcBorders>
            <w:hideMark/>
          </w:tcPr>
          <w:p w:rsidR="00C64441" w:rsidRPr="00861D44" w:rsidRDefault="00C64441" w:rsidP="009C7471">
            <w:pPr>
              <w:jc w:val="both"/>
              <w:rPr>
                <w:rFonts w:eastAsia="Calibri"/>
                <w:szCs w:val="19"/>
                <w:lang w:eastAsia="en-US"/>
              </w:rPr>
            </w:pPr>
            <w:r w:rsidRPr="00861D44">
              <w:rPr>
                <w:rFonts w:eastAsia="Calibri"/>
                <w:szCs w:val="19"/>
                <w:lang w:eastAsia="en-US"/>
              </w:rPr>
              <w:t>55+</w:t>
            </w:r>
          </w:p>
        </w:tc>
        <w:tc>
          <w:tcPr>
            <w:tcW w:w="3397" w:type="dxa"/>
            <w:tcBorders>
              <w:top w:val="single" w:sz="4" w:space="0" w:color="auto"/>
              <w:left w:val="single" w:sz="4" w:space="0" w:color="auto"/>
              <w:bottom w:val="single" w:sz="4" w:space="0" w:color="auto"/>
              <w:right w:val="single" w:sz="4" w:space="0" w:color="auto"/>
            </w:tcBorders>
            <w:hideMark/>
          </w:tcPr>
          <w:p w:rsidR="00C64441" w:rsidRPr="00861D44" w:rsidRDefault="00C64441" w:rsidP="009C7471">
            <w:pPr>
              <w:jc w:val="both"/>
              <w:rPr>
                <w:rFonts w:eastAsia="Calibri"/>
                <w:szCs w:val="19"/>
                <w:lang w:eastAsia="en-US"/>
              </w:rPr>
            </w:pPr>
            <w:r w:rsidRPr="00861D44">
              <w:rPr>
                <w:rFonts w:eastAsia="Calibri"/>
                <w:szCs w:val="19"/>
                <w:lang w:eastAsia="en-US"/>
              </w:rPr>
              <w:t>€ 10.000</w:t>
            </w:r>
          </w:p>
        </w:tc>
      </w:tr>
      <w:tr w:rsidR="00C64441" w:rsidRPr="00861D44" w:rsidTr="009C7471">
        <w:tc>
          <w:tcPr>
            <w:tcW w:w="2547" w:type="dxa"/>
            <w:tcBorders>
              <w:top w:val="single" w:sz="4" w:space="0" w:color="auto"/>
              <w:left w:val="single" w:sz="4" w:space="0" w:color="auto"/>
              <w:bottom w:val="single" w:sz="4" w:space="0" w:color="auto"/>
              <w:right w:val="single" w:sz="4" w:space="0" w:color="auto"/>
            </w:tcBorders>
            <w:hideMark/>
          </w:tcPr>
          <w:p w:rsidR="00C64441" w:rsidRPr="00861D44" w:rsidRDefault="00C64441" w:rsidP="009C7471">
            <w:pPr>
              <w:jc w:val="both"/>
              <w:rPr>
                <w:rFonts w:eastAsia="Calibri"/>
                <w:szCs w:val="19"/>
                <w:lang w:eastAsia="en-US"/>
              </w:rPr>
            </w:pPr>
            <w:r>
              <w:rPr>
                <w:rFonts w:eastAsia="Calibri"/>
                <w:szCs w:val="19"/>
                <w:lang w:eastAsia="en-US"/>
              </w:rPr>
              <w:t>Bonus</w:t>
            </w:r>
          </w:p>
        </w:tc>
        <w:tc>
          <w:tcPr>
            <w:tcW w:w="3118" w:type="dxa"/>
            <w:tcBorders>
              <w:top w:val="single" w:sz="4" w:space="0" w:color="auto"/>
              <w:left w:val="single" w:sz="4" w:space="0" w:color="auto"/>
              <w:bottom w:val="single" w:sz="4" w:space="0" w:color="auto"/>
              <w:right w:val="single" w:sz="4" w:space="0" w:color="auto"/>
            </w:tcBorders>
            <w:hideMark/>
          </w:tcPr>
          <w:p w:rsidR="00C64441" w:rsidRPr="00861D44" w:rsidRDefault="00C64441" w:rsidP="009C7471">
            <w:pPr>
              <w:jc w:val="both"/>
              <w:rPr>
                <w:rFonts w:eastAsia="Calibri"/>
                <w:szCs w:val="19"/>
                <w:lang w:eastAsia="en-US"/>
              </w:rPr>
            </w:pPr>
            <w:r w:rsidRPr="00861D44">
              <w:rPr>
                <w:rFonts w:eastAsia="Calibri"/>
                <w:szCs w:val="19"/>
                <w:lang w:eastAsia="en-US"/>
              </w:rPr>
              <w:t>Opleidingskosten en bijzondere begeleidingskosten</w:t>
            </w:r>
          </w:p>
        </w:tc>
        <w:tc>
          <w:tcPr>
            <w:tcW w:w="3397" w:type="dxa"/>
            <w:tcBorders>
              <w:top w:val="single" w:sz="4" w:space="0" w:color="auto"/>
              <w:left w:val="single" w:sz="4" w:space="0" w:color="auto"/>
              <w:bottom w:val="single" w:sz="4" w:space="0" w:color="auto"/>
              <w:right w:val="single" w:sz="4" w:space="0" w:color="auto"/>
            </w:tcBorders>
            <w:hideMark/>
          </w:tcPr>
          <w:p w:rsidR="00C64441" w:rsidRPr="00861D44" w:rsidRDefault="00C64441" w:rsidP="009C7471">
            <w:pPr>
              <w:jc w:val="both"/>
              <w:rPr>
                <w:rFonts w:eastAsia="Calibri"/>
                <w:szCs w:val="19"/>
                <w:lang w:eastAsia="en-US"/>
              </w:rPr>
            </w:pPr>
            <w:r w:rsidRPr="00861D44">
              <w:rPr>
                <w:rFonts w:eastAsia="Calibri"/>
                <w:szCs w:val="19"/>
                <w:lang w:eastAsia="en-US"/>
              </w:rPr>
              <w:t>Gemaakte kosten</w:t>
            </w:r>
          </w:p>
        </w:tc>
      </w:tr>
      <w:tr w:rsidR="00C64441" w:rsidRPr="00861D44" w:rsidTr="009C7471">
        <w:tc>
          <w:tcPr>
            <w:tcW w:w="2547" w:type="dxa"/>
            <w:tcBorders>
              <w:top w:val="single" w:sz="4" w:space="0" w:color="auto"/>
              <w:left w:val="single" w:sz="4" w:space="0" w:color="auto"/>
              <w:bottom w:val="single" w:sz="4" w:space="0" w:color="auto"/>
              <w:right w:val="single" w:sz="4" w:space="0" w:color="auto"/>
            </w:tcBorders>
            <w:hideMark/>
          </w:tcPr>
          <w:p w:rsidR="00C64441" w:rsidRPr="00861D44" w:rsidRDefault="00C64441" w:rsidP="009C7471">
            <w:pPr>
              <w:jc w:val="both"/>
              <w:rPr>
                <w:rFonts w:eastAsia="Calibri"/>
                <w:szCs w:val="19"/>
                <w:lang w:eastAsia="en-US"/>
              </w:rPr>
            </w:pPr>
            <w:r>
              <w:rPr>
                <w:rFonts w:eastAsia="Calibri"/>
                <w:szCs w:val="19"/>
                <w:lang w:eastAsia="en-US"/>
              </w:rPr>
              <w:t>Bonus</w:t>
            </w:r>
          </w:p>
        </w:tc>
        <w:tc>
          <w:tcPr>
            <w:tcW w:w="3118" w:type="dxa"/>
            <w:tcBorders>
              <w:top w:val="single" w:sz="4" w:space="0" w:color="auto"/>
              <w:left w:val="single" w:sz="4" w:space="0" w:color="auto"/>
              <w:bottom w:val="single" w:sz="4" w:space="0" w:color="auto"/>
              <w:right w:val="single" w:sz="4" w:space="0" w:color="auto"/>
            </w:tcBorders>
            <w:hideMark/>
          </w:tcPr>
          <w:p w:rsidR="00C64441" w:rsidRPr="00861D44" w:rsidRDefault="00C64441" w:rsidP="009C7471">
            <w:pPr>
              <w:jc w:val="both"/>
              <w:rPr>
                <w:rFonts w:eastAsia="Calibri"/>
                <w:szCs w:val="19"/>
                <w:lang w:eastAsia="en-US"/>
              </w:rPr>
            </w:pPr>
            <w:r w:rsidRPr="00861D44">
              <w:rPr>
                <w:rFonts w:eastAsia="Calibri"/>
                <w:szCs w:val="19"/>
                <w:lang w:eastAsia="en-US"/>
              </w:rPr>
              <w:t>Dienstverband VSO/ Praktijkonderwijs (na een stage van minimaal 6 maanden)</w:t>
            </w:r>
          </w:p>
        </w:tc>
        <w:tc>
          <w:tcPr>
            <w:tcW w:w="3397" w:type="dxa"/>
            <w:tcBorders>
              <w:top w:val="single" w:sz="4" w:space="0" w:color="auto"/>
              <w:left w:val="single" w:sz="4" w:space="0" w:color="auto"/>
              <w:bottom w:val="single" w:sz="4" w:space="0" w:color="auto"/>
              <w:right w:val="single" w:sz="4" w:space="0" w:color="auto"/>
            </w:tcBorders>
            <w:hideMark/>
          </w:tcPr>
          <w:p w:rsidR="00C64441" w:rsidRPr="00861D44" w:rsidRDefault="00C64441" w:rsidP="009C7471">
            <w:pPr>
              <w:jc w:val="both"/>
              <w:rPr>
                <w:rFonts w:eastAsia="Calibri"/>
                <w:szCs w:val="19"/>
                <w:lang w:eastAsia="en-US"/>
              </w:rPr>
            </w:pPr>
            <w:r w:rsidRPr="00861D44">
              <w:rPr>
                <w:rFonts w:eastAsia="Calibri"/>
                <w:szCs w:val="19"/>
                <w:lang w:eastAsia="en-US"/>
              </w:rPr>
              <w:t>€ 25.000</w:t>
            </w:r>
          </w:p>
        </w:tc>
      </w:tr>
      <w:tr w:rsidR="00C64441" w:rsidRPr="00861D44" w:rsidTr="009C7471">
        <w:tc>
          <w:tcPr>
            <w:tcW w:w="2547" w:type="dxa"/>
            <w:tcBorders>
              <w:top w:val="single" w:sz="4" w:space="0" w:color="auto"/>
              <w:left w:val="single" w:sz="4" w:space="0" w:color="auto"/>
              <w:bottom w:val="single" w:sz="4" w:space="0" w:color="auto"/>
              <w:right w:val="single" w:sz="4" w:space="0" w:color="auto"/>
            </w:tcBorders>
            <w:hideMark/>
          </w:tcPr>
          <w:p w:rsidR="00C64441" w:rsidRPr="00861D44" w:rsidRDefault="00C64441" w:rsidP="009C7471">
            <w:pPr>
              <w:jc w:val="both"/>
              <w:rPr>
                <w:rFonts w:eastAsia="Calibri"/>
                <w:szCs w:val="19"/>
                <w:lang w:eastAsia="en-US"/>
              </w:rPr>
            </w:pPr>
            <w:r>
              <w:rPr>
                <w:rFonts w:eastAsia="Calibri"/>
                <w:szCs w:val="19"/>
                <w:lang w:eastAsia="en-US"/>
              </w:rPr>
              <w:t>Bonus</w:t>
            </w:r>
          </w:p>
        </w:tc>
        <w:tc>
          <w:tcPr>
            <w:tcW w:w="3118" w:type="dxa"/>
            <w:tcBorders>
              <w:top w:val="single" w:sz="4" w:space="0" w:color="auto"/>
              <w:left w:val="single" w:sz="4" w:space="0" w:color="auto"/>
              <w:bottom w:val="single" w:sz="4" w:space="0" w:color="auto"/>
              <w:right w:val="single" w:sz="4" w:space="0" w:color="auto"/>
            </w:tcBorders>
            <w:hideMark/>
          </w:tcPr>
          <w:p w:rsidR="00C64441" w:rsidRPr="00861D44" w:rsidRDefault="00C64441" w:rsidP="009C7471">
            <w:pPr>
              <w:jc w:val="both"/>
              <w:rPr>
                <w:rFonts w:eastAsia="Calibri"/>
                <w:szCs w:val="19"/>
                <w:lang w:eastAsia="en-US"/>
              </w:rPr>
            </w:pPr>
            <w:r w:rsidRPr="00165E39">
              <w:rPr>
                <w:rFonts w:eastAsia="Calibri"/>
                <w:szCs w:val="19"/>
                <w:lang w:eastAsia="en-US"/>
              </w:rPr>
              <w:t>Dienstverband arbeidsbeperking inclusief</w:t>
            </w:r>
            <w:r>
              <w:rPr>
                <w:rFonts w:eastAsia="Calibri"/>
                <w:szCs w:val="19"/>
                <w:lang w:eastAsia="en-US"/>
              </w:rPr>
              <w:t xml:space="preserve"> </w:t>
            </w:r>
            <w:r w:rsidRPr="00165E39">
              <w:rPr>
                <w:rFonts w:eastAsia="Calibri"/>
                <w:szCs w:val="19"/>
                <w:lang w:eastAsia="en-US"/>
              </w:rPr>
              <w:t>Individ</w:t>
            </w:r>
            <w:r>
              <w:rPr>
                <w:rFonts w:eastAsia="Calibri"/>
                <w:szCs w:val="19"/>
                <w:lang w:eastAsia="en-US"/>
              </w:rPr>
              <w:t>uele Plaatsing en Steun (IPS)**</w:t>
            </w:r>
          </w:p>
        </w:tc>
        <w:tc>
          <w:tcPr>
            <w:tcW w:w="3397" w:type="dxa"/>
            <w:tcBorders>
              <w:top w:val="single" w:sz="4" w:space="0" w:color="auto"/>
              <w:left w:val="single" w:sz="4" w:space="0" w:color="auto"/>
              <w:bottom w:val="single" w:sz="4" w:space="0" w:color="auto"/>
              <w:right w:val="single" w:sz="4" w:space="0" w:color="auto"/>
            </w:tcBorders>
            <w:hideMark/>
          </w:tcPr>
          <w:p w:rsidR="00C64441" w:rsidRPr="00861D44" w:rsidRDefault="00C64441" w:rsidP="009C7471">
            <w:pPr>
              <w:jc w:val="both"/>
              <w:rPr>
                <w:rFonts w:eastAsia="Calibri"/>
                <w:szCs w:val="19"/>
                <w:lang w:eastAsia="en-US"/>
              </w:rPr>
            </w:pPr>
            <w:r w:rsidRPr="00861D44">
              <w:rPr>
                <w:rFonts w:eastAsia="Calibri"/>
                <w:szCs w:val="19"/>
                <w:lang w:eastAsia="en-US"/>
              </w:rPr>
              <w:t>€ 10.000</w:t>
            </w:r>
          </w:p>
        </w:tc>
      </w:tr>
    </w:tbl>
    <w:p w:rsidR="00C64441" w:rsidRPr="00861D44" w:rsidRDefault="00C64441" w:rsidP="00C64441">
      <w:pPr>
        <w:jc w:val="both"/>
        <w:rPr>
          <w:rFonts w:eastAsia="Calibri"/>
          <w:szCs w:val="19"/>
          <w:lang w:eastAsia="en-US"/>
        </w:rPr>
      </w:pPr>
    </w:p>
    <w:p w:rsidR="00C64441" w:rsidRPr="00165E39" w:rsidRDefault="00C64441" w:rsidP="00C64441">
      <w:pPr>
        <w:jc w:val="both"/>
        <w:rPr>
          <w:rFonts w:eastAsia="Calibri"/>
          <w:szCs w:val="19"/>
          <w:lang w:eastAsia="en-US"/>
        </w:rPr>
      </w:pPr>
      <w:r w:rsidRPr="00165E39">
        <w:rPr>
          <w:rFonts w:eastAsia="Calibri"/>
          <w:szCs w:val="19"/>
          <w:lang w:eastAsia="en-US"/>
        </w:rPr>
        <w:t>Kandidaat telt maximaal 12 maanden mee. Kandidaten van WIA, VSO, praktijkonderwijs en van P-wet tellen maximaal 24 maanden mee.</w:t>
      </w:r>
    </w:p>
    <w:p w:rsidR="00C64441" w:rsidRPr="00165E39" w:rsidRDefault="00C64441" w:rsidP="00C64441">
      <w:pPr>
        <w:jc w:val="both"/>
        <w:rPr>
          <w:rFonts w:eastAsia="Calibri"/>
          <w:szCs w:val="19"/>
          <w:lang w:eastAsia="en-US"/>
        </w:rPr>
      </w:pPr>
      <w:r w:rsidRPr="00165E39">
        <w:rPr>
          <w:rFonts w:eastAsia="Calibri"/>
          <w:szCs w:val="19"/>
          <w:lang w:eastAsia="en-US"/>
        </w:rPr>
        <w:t>Kandidaten van Banenafspraak kunnen altijd meetellen. Kandidaten met LKS kunnen gedurende de LKS meetellen.</w:t>
      </w:r>
    </w:p>
    <w:p w:rsidR="00C64441" w:rsidRPr="00165E39" w:rsidRDefault="00C64441" w:rsidP="00C64441">
      <w:pPr>
        <w:jc w:val="both"/>
        <w:rPr>
          <w:rFonts w:eastAsia="Calibri"/>
          <w:szCs w:val="19"/>
          <w:lang w:eastAsia="en-US"/>
        </w:rPr>
      </w:pPr>
      <w:r w:rsidRPr="00165E39">
        <w:rPr>
          <w:rFonts w:eastAsia="Calibri"/>
          <w:szCs w:val="19"/>
          <w:lang w:eastAsia="en-US"/>
        </w:rPr>
        <w:t>Kandidaat gestart binnen 12 maanden voorafgaand aan contract mag meetellen.</w:t>
      </w:r>
    </w:p>
    <w:p w:rsidR="00C64441" w:rsidRPr="00165E39" w:rsidRDefault="00C64441" w:rsidP="00C64441">
      <w:pPr>
        <w:jc w:val="both"/>
        <w:rPr>
          <w:rFonts w:eastAsia="Calibri"/>
          <w:szCs w:val="19"/>
          <w:lang w:eastAsia="en-US"/>
        </w:rPr>
      </w:pPr>
      <w:r>
        <w:rPr>
          <w:rFonts w:eastAsia="Calibri"/>
          <w:szCs w:val="19"/>
          <w:lang w:eastAsia="en-US"/>
        </w:rPr>
        <w:t>*</w:t>
      </w:r>
      <w:r w:rsidRPr="00165E39">
        <w:rPr>
          <w:rFonts w:eastAsia="Calibri"/>
          <w:szCs w:val="19"/>
          <w:lang w:eastAsia="en-US"/>
        </w:rPr>
        <w:t xml:space="preserve"> Niet-uitkeringsgerechtigde, persoon als bedoeld in de wet, artikel 6, lid 1 onder a.</w:t>
      </w:r>
    </w:p>
    <w:p w:rsidR="00C64441" w:rsidRDefault="00C64441" w:rsidP="00C64441">
      <w:pPr>
        <w:jc w:val="both"/>
        <w:rPr>
          <w:rFonts w:eastAsia="Calibri"/>
          <w:szCs w:val="19"/>
          <w:lang w:eastAsia="en-US"/>
        </w:rPr>
      </w:pPr>
      <w:r>
        <w:rPr>
          <w:rFonts w:eastAsia="Calibri"/>
          <w:szCs w:val="19"/>
          <w:lang w:eastAsia="en-US"/>
        </w:rPr>
        <w:t>**</w:t>
      </w:r>
      <w:r w:rsidRPr="00165E39">
        <w:rPr>
          <w:rFonts w:eastAsia="Calibri"/>
          <w:szCs w:val="19"/>
          <w:lang w:eastAsia="en-US"/>
        </w:rPr>
        <w:t xml:space="preserve"> Niet van toepassing op Banenafspraak en WIA.</w:t>
      </w:r>
    </w:p>
    <w:p w:rsidR="00C64441" w:rsidRDefault="00C64441" w:rsidP="00C64441">
      <w:pPr>
        <w:jc w:val="both"/>
        <w:rPr>
          <w:rFonts w:eastAsia="Calibri"/>
          <w:szCs w:val="19"/>
          <w:lang w:eastAsia="en-US"/>
        </w:rPr>
      </w:pPr>
    </w:p>
    <w:p w:rsidR="00C64441" w:rsidRPr="00861D44" w:rsidRDefault="00C64441" w:rsidP="00C64441">
      <w:pPr>
        <w:jc w:val="both"/>
        <w:rPr>
          <w:rFonts w:eastAsia="Calibri"/>
          <w:szCs w:val="19"/>
          <w:lang w:eastAsia="en-US"/>
        </w:rPr>
      </w:pPr>
    </w:p>
    <w:p w:rsidR="00C64441" w:rsidRPr="00861D44" w:rsidRDefault="00C64441" w:rsidP="00C64441">
      <w:pPr>
        <w:numPr>
          <w:ilvl w:val="0"/>
          <w:numId w:val="37"/>
        </w:numPr>
        <w:spacing w:line="260" w:lineRule="atLeast"/>
        <w:jc w:val="both"/>
        <w:rPr>
          <w:rFonts w:cs="Arial"/>
          <w:b/>
          <w:bCs/>
          <w:szCs w:val="19"/>
        </w:rPr>
      </w:pPr>
      <w:r w:rsidRPr="00861D44">
        <w:rPr>
          <w:rFonts w:cs="Arial"/>
          <w:b/>
          <w:bCs/>
          <w:szCs w:val="19"/>
        </w:rPr>
        <w:t>Investeren of participeren in kandidaatontwikkeling</w:t>
      </w:r>
    </w:p>
    <w:tbl>
      <w:tblPr>
        <w:tblStyle w:val="TabelLansingerlandstandaard"/>
        <w:tblW w:w="0" w:type="auto"/>
        <w:tblLook w:val="04A0" w:firstRow="1" w:lastRow="0" w:firstColumn="1" w:lastColumn="0" w:noHBand="0" w:noVBand="1"/>
      </w:tblPr>
      <w:tblGrid>
        <w:gridCol w:w="2547"/>
        <w:gridCol w:w="3118"/>
        <w:gridCol w:w="3397"/>
      </w:tblGrid>
      <w:tr w:rsidR="00C64441" w:rsidRPr="00861D44" w:rsidTr="009C7471">
        <w:tc>
          <w:tcPr>
            <w:tcW w:w="254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C64441" w:rsidRPr="00861D44" w:rsidRDefault="00C64441" w:rsidP="009C7471">
            <w:pPr>
              <w:jc w:val="both"/>
              <w:rPr>
                <w:rFonts w:eastAsia="Calibri"/>
                <w:szCs w:val="19"/>
                <w:lang w:eastAsia="en-US"/>
              </w:rPr>
            </w:pPr>
            <w:r w:rsidRPr="00861D44">
              <w:rPr>
                <w:rFonts w:eastAsia="Calibri"/>
                <w:szCs w:val="19"/>
                <w:lang w:eastAsia="en-US"/>
              </w:rPr>
              <w:t>Bouwblok</w:t>
            </w:r>
          </w:p>
        </w:tc>
        <w:tc>
          <w:tcPr>
            <w:tcW w:w="311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C64441" w:rsidRPr="00861D44" w:rsidRDefault="00C64441" w:rsidP="009C7471">
            <w:pPr>
              <w:jc w:val="both"/>
              <w:rPr>
                <w:rFonts w:eastAsia="Calibri"/>
                <w:szCs w:val="19"/>
                <w:lang w:eastAsia="en-US"/>
              </w:rPr>
            </w:pPr>
            <w:r w:rsidRPr="00861D44">
              <w:rPr>
                <w:rFonts w:eastAsia="Calibri"/>
                <w:szCs w:val="19"/>
                <w:lang w:eastAsia="en-US"/>
              </w:rPr>
              <w:t>Invulling</w:t>
            </w:r>
          </w:p>
        </w:tc>
        <w:tc>
          <w:tcPr>
            <w:tcW w:w="339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C64441" w:rsidRPr="00861D44" w:rsidRDefault="00C64441" w:rsidP="009C7471">
            <w:pPr>
              <w:jc w:val="both"/>
              <w:rPr>
                <w:rFonts w:eastAsia="Calibri"/>
                <w:szCs w:val="19"/>
                <w:lang w:eastAsia="en-US"/>
              </w:rPr>
            </w:pPr>
            <w:r w:rsidRPr="00861D44">
              <w:rPr>
                <w:rFonts w:eastAsia="Calibri"/>
                <w:szCs w:val="19"/>
                <w:lang w:eastAsia="en-US"/>
              </w:rPr>
              <w:t>Waarde per jaar op basis van 36 uur</w:t>
            </w:r>
          </w:p>
        </w:tc>
      </w:tr>
      <w:tr w:rsidR="00C64441" w:rsidRPr="00861D44" w:rsidTr="009C7471">
        <w:tc>
          <w:tcPr>
            <w:tcW w:w="2547" w:type="dxa"/>
            <w:tcBorders>
              <w:top w:val="single" w:sz="4" w:space="0" w:color="auto"/>
              <w:left w:val="single" w:sz="4" w:space="0" w:color="auto"/>
              <w:bottom w:val="single" w:sz="4" w:space="0" w:color="auto"/>
              <w:right w:val="single" w:sz="4" w:space="0" w:color="auto"/>
            </w:tcBorders>
            <w:hideMark/>
          </w:tcPr>
          <w:p w:rsidR="00C64441" w:rsidRPr="00861D44" w:rsidRDefault="00C64441" w:rsidP="009C7471">
            <w:pPr>
              <w:jc w:val="both"/>
              <w:rPr>
                <w:rFonts w:eastAsia="Calibri"/>
                <w:szCs w:val="19"/>
                <w:lang w:eastAsia="en-US"/>
              </w:rPr>
            </w:pPr>
            <w:r w:rsidRPr="00861D44">
              <w:rPr>
                <w:rFonts w:eastAsia="Calibri"/>
                <w:szCs w:val="19"/>
                <w:lang w:eastAsia="en-US"/>
              </w:rPr>
              <w:t>Social returnproject</w:t>
            </w:r>
          </w:p>
        </w:tc>
        <w:tc>
          <w:tcPr>
            <w:tcW w:w="3118" w:type="dxa"/>
            <w:tcBorders>
              <w:top w:val="single" w:sz="4" w:space="0" w:color="auto"/>
              <w:left w:val="single" w:sz="4" w:space="0" w:color="auto"/>
              <w:bottom w:val="single" w:sz="4" w:space="0" w:color="auto"/>
              <w:right w:val="single" w:sz="4" w:space="0" w:color="auto"/>
            </w:tcBorders>
            <w:hideMark/>
          </w:tcPr>
          <w:p w:rsidR="00C64441" w:rsidRPr="00861D44" w:rsidRDefault="00C64441" w:rsidP="009C7471">
            <w:pPr>
              <w:jc w:val="both"/>
              <w:rPr>
                <w:rFonts w:eastAsia="Calibri"/>
                <w:szCs w:val="19"/>
                <w:lang w:eastAsia="en-US"/>
              </w:rPr>
            </w:pPr>
            <w:r w:rsidRPr="00861D44">
              <w:rPr>
                <w:rFonts w:eastAsia="Calibri"/>
                <w:szCs w:val="19"/>
                <w:lang w:eastAsia="en-US"/>
              </w:rPr>
              <w:t>Co-creatief project gericht op kandidaatontwikkeling</w:t>
            </w:r>
            <w:r>
              <w:rPr>
                <w:rFonts w:eastAsia="Calibri"/>
                <w:szCs w:val="19"/>
                <w:lang w:eastAsia="en-US"/>
              </w:rPr>
              <w:t xml:space="preserve">. </w:t>
            </w:r>
            <w:r w:rsidRPr="00A16CF5">
              <w:rPr>
                <w:rFonts w:eastAsia="Calibri"/>
                <w:szCs w:val="19"/>
                <w:lang w:eastAsia="en-US"/>
              </w:rPr>
              <w:t>Denk met name ook aan scholing en activiteiten van</w:t>
            </w:r>
            <w:r>
              <w:rPr>
                <w:rFonts w:eastAsia="Calibri"/>
                <w:szCs w:val="19"/>
                <w:lang w:eastAsia="en-US"/>
              </w:rPr>
              <w:t xml:space="preserve"> </w:t>
            </w:r>
            <w:r w:rsidRPr="00A16CF5">
              <w:rPr>
                <w:rFonts w:eastAsia="Calibri"/>
                <w:szCs w:val="19"/>
                <w:lang w:eastAsia="en-US"/>
              </w:rPr>
              <w:t>kandidaten voor MBO niveau 0-1 of MBO</w:t>
            </w:r>
            <w:r>
              <w:rPr>
                <w:rFonts w:eastAsia="Calibri"/>
                <w:szCs w:val="19"/>
                <w:lang w:eastAsia="en-US"/>
              </w:rPr>
              <w:t xml:space="preserve"> </w:t>
            </w:r>
            <w:r w:rsidRPr="00A16CF5">
              <w:rPr>
                <w:rFonts w:eastAsia="Calibri"/>
                <w:szCs w:val="19"/>
                <w:lang w:eastAsia="en-US"/>
              </w:rPr>
              <w:t>praktijkverklaring.</w:t>
            </w:r>
          </w:p>
        </w:tc>
        <w:tc>
          <w:tcPr>
            <w:tcW w:w="3397" w:type="dxa"/>
            <w:tcBorders>
              <w:top w:val="single" w:sz="4" w:space="0" w:color="auto"/>
              <w:left w:val="single" w:sz="4" w:space="0" w:color="auto"/>
              <w:bottom w:val="single" w:sz="4" w:space="0" w:color="auto"/>
              <w:right w:val="single" w:sz="4" w:space="0" w:color="auto"/>
            </w:tcBorders>
            <w:hideMark/>
          </w:tcPr>
          <w:p w:rsidR="00C64441" w:rsidRPr="00861D44" w:rsidRDefault="00C64441" w:rsidP="009C7471">
            <w:pPr>
              <w:jc w:val="both"/>
              <w:rPr>
                <w:rFonts w:eastAsia="Calibri"/>
                <w:szCs w:val="19"/>
                <w:lang w:eastAsia="en-US"/>
              </w:rPr>
            </w:pPr>
            <w:r w:rsidRPr="00861D44">
              <w:rPr>
                <w:rFonts w:eastAsia="Calibri"/>
                <w:szCs w:val="19"/>
                <w:lang w:eastAsia="en-US"/>
              </w:rPr>
              <w:t>Waarde traject</w:t>
            </w:r>
          </w:p>
        </w:tc>
      </w:tr>
      <w:tr w:rsidR="00C64441" w:rsidRPr="00861D44" w:rsidTr="009C7471">
        <w:tc>
          <w:tcPr>
            <w:tcW w:w="2547" w:type="dxa"/>
            <w:tcBorders>
              <w:top w:val="single" w:sz="4" w:space="0" w:color="auto"/>
              <w:left w:val="single" w:sz="4" w:space="0" w:color="auto"/>
              <w:bottom w:val="single" w:sz="4" w:space="0" w:color="auto"/>
              <w:right w:val="single" w:sz="4" w:space="0" w:color="auto"/>
            </w:tcBorders>
            <w:hideMark/>
          </w:tcPr>
          <w:p w:rsidR="00C64441" w:rsidRPr="00861D44" w:rsidRDefault="00C64441" w:rsidP="009C7471">
            <w:pPr>
              <w:jc w:val="both"/>
              <w:rPr>
                <w:rFonts w:eastAsia="Calibri"/>
                <w:szCs w:val="19"/>
                <w:lang w:eastAsia="en-US"/>
              </w:rPr>
            </w:pPr>
            <w:r w:rsidRPr="00861D44">
              <w:rPr>
                <w:rFonts w:eastAsia="Calibri"/>
                <w:szCs w:val="19"/>
                <w:lang w:eastAsia="en-US"/>
              </w:rPr>
              <w:t>Sociaal inkopen</w:t>
            </w:r>
          </w:p>
        </w:tc>
        <w:tc>
          <w:tcPr>
            <w:tcW w:w="3118" w:type="dxa"/>
            <w:tcBorders>
              <w:top w:val="single" w:sz="4" w:space="0" w:color="auto"/>
              <w:left w:val="single" w:sz="4" w:space="0" w:color="auto"/>
              <w:bottom w:val="single" w:sz="4" w:space="0" w:color="auto"/>
              <w:right w:val="single" w:sz="4" w:space="0" w:color="auto"/>
            </w:tcBorders>
            <w:hideMark/>
          </w:tcPr>
          <w:p w:rsidR="00C64441" w:rsidRPr="00861D44" w:rsidRDefault="00C64441" w:rsidP="009C7471">
            <w:pPr>
              <w:jc w:val="both"/>
              <w:rPr>
                <w:rFonts w:eastAsia="Calibri"/>
                <w:szCs w:val="19"/>
                <w:lang w:eastAsia="en-US"/>
              </w:rPr>
            </w:pPr>
            <w:r w:rsidRPr="00861D44">
              <w:rPr>
                <w:rFonts w:eastAsia="Calibri"/>
                <w:szCs w:val="19"/>
                <w:lang w:eastAsia="en-US"/>
              </w:rPr>
              <w:t>Bij het SW-bedrijf of een door de regio erkende sociaal ondernemer</w:t>
            </w:r>
          </w:p>
        </w:tc>
        <w:tc>
          <w:tcPr>
            <w:tcW w:w="3397" w:type="dxa"/>
            <w:tcBorders>
              <w:top w:val="single" w:sz="4" w:space="0" w:color="auto"/>
              <w:left w:val="single" w:sz="4" w:space="0" w:color="auto"/>
              <w:bottom w:val="single" w:sz="4" w:space="0" w:color="auto"/>
              <w:right w:val="single" w:sz="4" w:space="0" w:color="auto"/>
            </w:tcBorders>
            <w:hideMark/>
          </w:tcPr>
          <w:p w:rsidR="00C64441" w:rsidRPr="00861D44" w:rsidRDefault="00C64441" w:rsidP="009C7471">
            <w:pPr>
              <w:jc w:val="both"/>
              <w:rPr>
                <w:rFonts w:eastAsia="Calibri"/>
                <w:szCs w:val="19"/>
                <w:lang w:eastAsia="en-US"/>
              </w:rPr>
            </w:pPr>
            <w:r w:rsidRPr="00861D44">
              <w:rPr>
                <w:rFonts w:eastAsia="Calibri"/>
                <w:szCs w:val="19"/>
                <w:lang w:eastAsia="en-US"/>
              </w:rPr>
              <w:t>Betaalde factuur</w:t>
            </w:r>
          </w:p>
        </w:tc>
      </w:tr>
    </w:tbl>
    <w:p w:rsidR="00C64441" w:rsidRPr="00861D44" w:rsidRDefault="00C64441" w:rsidP="00C64441">
      <w:pPr>
        <w:jc w:val="both"/>
        <w:rPr>
          <w:rFonts w:eastAsia="Calibri"/>
          <w:szCs w:val="19"/>
          <w:lang w:eastAsia="en-US"/>
        </w:rPr>
      </w:pPr>
    </w:p>
    <w:p w:rsidR="00C64441" w:rsidRPr="00861D44" w:rsidRDefault="00C64441" w:rsidP="00C64441">
      <w:pPr>
        <w:jc w:val="both"/>
        <w:rPr>
          <w:rFonts w:eastAsia="Calibri"/>
          <w:szCs w:val="19"/>
          <w:lang w:eastAsia="en-US"/>
        </w:rPr>
      </w:pPr>
      <w:r w:rsidRPr="00861D44">
        <w:rPr>
          <w:rFonts w:eastAsia="Calibri"/>
          <w:szCs w:val="19"/>
          <w:lang w:eastAsia="en-US"/>
        </w:rPr>
        <w:t xml:space="preserve">Bent u sociaal ondernemer en wilt u in aanmerking komen voor een social returnproject? Voor aanmelden en informatie over de voorwaarden kunt u contact opnemen per e-mail: </w:t>
      </w:r>
      <w:hyperlink r:id="rId12" w:history="1">
        <w:r w:rsidRPr="00861D44">
          <w:rPr>
            <w:rFonts w:eastAsia="Calibri"/>
            <w:color w:val="0000FF"/>
            <w:szCs w:val="19"/>
            <w:u w:val="single"/>
            <w:lang w:eastAsia="en-US"/>
          </w:rPr>
          <w:t>mariska.jetzes@lansingerland.nl</w:t>
        </w:r>
      </w:hyperlink>
      <w:r w:rsidRPr="00861D44">
        <w:rPr>
          <w:rFonts w:eastAsia="Calibri"/>
          <w:szCs w:val="19"/>
          <w:lang w:eastAsia="en-US"/>
        </w:rPr>
        <w:t>.</w:t>
      </w:r>
    </w:p>
    <w:p w:rsidR="00C64441" w:rsidRPr="00861D44" w:rsidRDefault="00C64441" w:rsidP="00C64441">
      <w:pPr>
        <w:jc w:val="both"/>
        <w:rPr>
          <w:rFonts w:eastAsia="Calibri"/>
          <w:szCs w:val="19"/>
          <w:lang w:eastAsia="en-US"/>
        </w:rPr>
      </w:pPr>
    </w:p>
    <w:p w:rsidR="00C64441" w:rsidRPr="00861D44" w:rsidRDefault="00C64441" w:rsidP="00C64441">
      <w:pPr>
        <w:jc w:val="both"/>
        <w:rPr>
          <w:rFonts w:eastAsia="Calibri"/>
          <w:szCs w:val="19"/>
          <w:lang w:eastAsia="en-US"/>
        </w:rPr>
      </w:pPr>
    </w:p>
    <w:p w:rsidR="00C64441" w:rsidRPr="00861D44" w:rsidRDefault="00C64441" w:rsidP="00C64441">
      <w:pPr>
        <w:numPr>
          <w:ilvl w:val="0"/>
          <w:numId w:val="37"/>
        </w:numPr>
        <w:spacing w:line="260" w:lineRule="atLeast"/>
        <w:jc w:val="both"/>
        <w:rPr>
          <w:rFonts w:cs="Arial"/>
          <w:b/>
          <w:bCs/>
          <w:szCs w:val="19"/>
        </w:rPr>
      </w:pPr>
      <w:r w:rsidRPr="00861D44">
        <w:rPr>
          <w:rFonts w:cs="Arial"/>
          <w:b/>
          <w:bCs/>
          <w:szCs w:val="19"/>
        </w:rPr>
        <w:t xml:space="preserve">Maatschappelijke activiteit </w:t>
      </w:r>
      <w:r>
        <w:rPr>
          <w:rFonts w:cs="Arial"/>
          <w:b/>
          <w:bCs/>
          <w:szCs w:val="19"/>
        </w:rPr>
        <w:t xml:space="preserve">(bij voorkeur </w:t>
      </w:r>
      <w:r w:rsidRPr="00861D44">
        <w:rPr>
          <w:rFonts w:cs="Arial"/>
          <w:b/>
          <w:bCs/>
          <w:szCs w:val="19"/>
        </w:rPr>
        <w:t>gericht op arbeidsparticipatie</w:t>
      </w:r>
      <w:r>
        <w:rPr>
          <w:rFonts w:cs="Arial"/>
          <w:b/>
          <w:bCs/>
          <w:szCs w:val="19"/>
        </w:rPr>
        <w:t>)</w:t>
      </w:r>
    </w:p>
    <w:tbl>
      <w:tblPr>
        <w:tblStyle w:val="TabelLansingerlandstandaard"/>
        <w:tblW w:w="0" w:type="auto"/>
        <w:tblLook w:val="04A0" w:firstRow="1" w:lastRow="0" w:firstColumn="1" w:lastColumn="0" w:noHBand="0" w:noVBand="1"/>
      </w:tblPr>
      <w:tblGrid>
        <w:gridCol w:w="2547"/>
        <w:gridCol w:w="3118"/>
        <w:gridCol w:w="3397"/>
      </w:tblGrid>
      <w:tr w:rsidR="00C64441" w:rsidRPr="00861D44" w:rsidTr="009C7471">
        <w:tc>
          <w:tcPr>
            <w:tcW w:w="254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C64441" w:rsidRPr="00861D44" w:rsidRDefault="00C64441" w:rsidP="009C7471">
            <w:pPr>
              <w:jc w:val="both"/>
              <w:rPr>
                <w:rFonts w:eastAsia="Calibri"/>
                <w:szCs w:val="19"/>
                <w:lang w:eastAsia="en-US"/>
              </w:rPr>
            </w:pPr>
            <w:r w:rsidRPr="00861D44">
              <w:rPr>
                <w:rFonts w:eastAsia="Calibri"/>
                <w:szCs w:val="19"/>
                <w:lang w:eastAsia="en-US"/>
              </w:rPr>
              <w:t>Bouwblok</w:t>
            </w:r>
          </w:p>
        </w:tc>
        <w:tc>
          <w:tcPr>
            <w:tcW w:w="311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C64441" w:rsidRPr="00861D44" w:rsidRDefault="00C64441" w:rsidP="009C7471">
            <w:pPr>
              <w:jc w:val="both"/>
              <w:rPr>
                <w:rFonts w:eastAsia="Calibri"/>
                <w:szCs w:val="19"/>
                <w:lang w:eastAsia="en-US"/>
              </w:rPr>
            </w:pPr>
            <w:r w:rsidRPr="00861D44">
              <w:rPr>
                <w:rFonts w:eastAsia="Calibri"/>
                <w:szCs w:val="19"/>
                <w:lang w:eastAsia="en-US"/>
              </w:rPr>
              <w:t>Invulling</w:t>
            </w:r>
          </w:p>
        </w:tc>
        <w:tc>
          <w:tcPr>
            <w:tcW w:w="339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C64441" w:rsidRPr="00861D44" w:rsidRDefault="00C64441" w:rsidP="009C7471">
            <w:pPr>
              <w:jc w:val="both"/>
              <w:rPr>
                <w:rFonts w:eastAsia="Calibri"/>
                <w:szCs w:val="19"/>
                <w:lang w:eastAsia="en-US"/>
              </w:rPr>
            </w:pPr>
            <w:r w:rsidRPr="00861D44">
              <w:rPr>
                <w:rFonts w:eastAsia="Calibri"/>
                <w:szCs w:val="19"/>
                <w:lang w:eastAsia="en-US"/>
              </w:rPr>
              <w:t>Waarde per jaar op basis van 36 uur</w:t>
            </w:r>
          </w:p>
        </w:tc>
      </w:tr>
      <w:tr w:rsidR="00C64441" w:rsidRPr="00861D44" w:rsidTr="009C7471">
        <w:tc>
          <w:tcPr>
            <w:tcW w:w="2547" w:type="dxa"/>
            <w:tcBorders>
              <w:top w:val="single" w:sz="4" w:space="0" w:color="auto"/>
              <w:left w:val="single" w:sz="4" w:space="0" w:color="auto"/>
              <w:bottom w:val="single" w:sz="4" w:space="0" w:color="auto"/>
              <w:right w:val="single" w:sz="4" w:space="0" w:color="auto"/>
            </w:tcBorders>
            <w:hideMark/>
          </w:tcPr>
          <w:p w:rsidR="00C64441" w:rsidRPr="00861D44" w:rsidRDefault="00C64441" w:rsidP="009C7471">
            <w:pPr>
              <w:jc w:val="both"/>
              <w:rPr>
                <w:rFonts w:eastAsia="Calibri"/>
                <w:szCs w:val="19"/>
                <w:lang w:eastAsia="en-US"/>
              </w:rPr>
            </w:pPr>
            <w:r w:rsidRPr="00861D44">
              <w:rPr>
                <w:rFonts w:eastAsia="Calibri"/>
                <w:szCs w:val="19"/>
                <w:lang w:eastAsia="en-US"/>
              </w:rPr>
              <w:t>Maatschappelijke activiteit</w:t>
            </w:r>
          </w:p>
        </w:tc>
        <w:tc>
          <w:tcPr>
            <w:tcW w:w="3118" w:type="dxa"/>
            <w:tcBorders>
              <w:top w:val="single" w:sz="4" w:space="0" w:color="auto"/>
              <w:left w:val="single" w:sz="4" w:space="0" w:color="auto"/>
              <w:bottom w:val="single" w:sz="4" w:space="0" w:color="auto"/>
              <w:right w:val="single" w:sz="4" w:space="0" w:color="auto"/>
            </w:tcBorders>
            <w:hideMark/>
          </w:tcPr>
          <w:p w:rsidR="00C64441" w:rsidRPr="00861D44" w:rsidRDefault="00C64441" w:rsidP="009C7471">
            <w:pPr>
              <w:jc w:val="both"/>
              <w:rPr>
                <w:rFonts w:eastAsia="Calibri"/>
                <w:szCs w:val="19"/>
                <w:lang w:eastAsia="en-US"/>
              </w:rPr>
            </w:pPr>
            <w:r w:rsidRPr="00861D44">
              <w:rPr>
                <w:rFonts w:eastAsia="Calibri"/>
                <w:szCs w:val="19"/>
                <w:lang w:eastAsia="en-US"/>
              </w:rPr>
              <w:t>Op basis van een plan van aanpak</w:t>
            </w:r>
          </w:p>
        </w:tc>
        <w:tc>
          <w:tcPr>
            <w:tcW w:w="3397" w:type="dxa"/>
            <w:tcBorders>
              <w:top w:val="single" w:sz="4" w:space="0" w:color="auto"/>
              <w:left w:val="single" w:sz="4" w:space="0" w:color="auto"/>
              <w:bottom w:val="single" w:sz="4" w:space="0" w:color="auto"/>
              <w:right w:val="single" w:sz="4" w:space="0" w:color="auto"/>
            </w:tcBorders>
            <w:hideMark/>
          </w:tcPr>
          <w:p w:rsidR="00C64441" w:rsidRPr="00861D44" w:rsidRDefault="00C64441" w:rsidP="009C7471">
            <w:pPr>
              <w:jc w:val="both"/>
              <w:rPr>
                <w:rFonts w:eastAsia="Calibri"/>
                <w:szCs w:val="19"/>
                <w:lang w:eastAsia="en-US"/>
              </w:rPr>
            </w:pPr>
            <w:r w:rsidRPr="00861D44">
              <w:rPr>
                <w:rFonts w:eastAsia="Calibri"/>
                <w:szCs w:val="19"/>
                <w:lang w:eastAsia="en-US"/>
              </w:rPr>
              <w:t>€ 1.000 per dag of waarde van het traject</w:t>
            </w:r>
          </w:p>
        </w:tc>
      </w:tr>
    </w:tbl>
    <w:p w:rsidR="00C64441" w:rsidRPr="00861D44" w:rsidRDefault="00C64441" w:rsidP="00C64441">
      <w:pPr>
        <w:jc w:val="both"/>
        <w:rPr>
          <w:rFonts w:eastAsia="Calibri"/>
          <w:szCs w:val="19"/>
          <w:lang w:eastAsia="en-US"/>
        </w:rPr>
      </w:pPr>
    </w:p>
    <w:p w:rsidR="0054351F" w:rsidRPr="0054351F" w:rsidRDefault="0054351F" w:rsidP="0054351F">
      <w:pPr>
        <w:spacing w:line="280" w:lineRule="atLeast"/>
        <w:jc w:val="both"/>
        <w:rPr>
          <w:rFonts w:ascii="Trebuchet MS" w:eastAsia="Calibri" w:hAnsi="Trebuchet MS"/>
          <w:lang w:eastAsia="en-US"/>
        </w:rPr>
      </w:pPr>
    </w:p>
    <w:p w:rsidR="0054351F" w:rsidRPr="0054351F" w:rsidRDefault="0054351F" w:rsidP="0054351F">
      <w:pPr>
        <w:spacing w:line="280" w:lineRule="atLeast"/>
        <w:jc w:val="both"/>
        <w:rPr>
          <w:rFonts w:ascii="Trebuchet MS" w:eastAsia="Calibri" w:hAnsi="Trebuchet MS"/>
          <w:b/>
          <w:lang w:eastAsia="en-US"/>
        </w:rPr>
      </w:pPr>
      <w:r w:rsidRPr="0054351F">
        <w:rPr>
          <w:rFonts w:ascii="Trebuchet MS" w:eastAsia="Calibri" w:hAnsi="Trebuchet MS"/>
          <w:b/>
          <w:lang w:eastAsia="en-US"/>
        </w:rPr>
        <w:t>Toelichting bouwblokken</w:t>
      </w:r>
    </w:p>
    <w:p w:rsidR="0054351F" w:rsidRPr="0054351F" w:rsidRDefault="0054351F" w:rsidP="0054351F">
      <w:pPr>
        <w:spacing w:line="280" w:lineRule="atLeast"/>
        <w:jc w:val="both"/>
        <w:rPr>
          <w:rFonts w:ascii="Trebuchet MS" w:hAnsi="Trebuchet MS" w:cs="Arial"/>
        </w:rPr>
      </w:pPr>
      <w:r w:rsidRPr="0054351F">
        <w:rPr>
          <w:rFonts w:ascii="Trebuchet MS" w:hAnsi="Trebuchet MS" w:cs="Arial"/>
        </w:rPr>
        <w:t>Iedere doelgroep heeft in het bouwblokkenmodel een fictieve waarde. De bouwblokken bieden diverse mogelijkheden om Social Return in te vullen. De opdrachtnemer maakt op basis hiervan zelf een plan van aanpak in overleg met het Werkgeversservicepunt WSP. Het plaatsen van kandidaten heeft de voorkeur. Projecten gericht op kandidaatontwikkeling zijn ook mogelijk.</w:t>
      </w:r>
    </w:p>
    <w:p w:rsidR="0054351F" w:rsidRPr="0054351F" w:rsidRDefault="0054351F" w:rsidP="0054351F">
      <w:pPr>
        <w:spacing w:line="280" w:lineRule="atLeast"/>
        <w:jc w:val="both"/>
        <w:rPr>
          <w:rFonts w:ascii="Trebuchet MS" w:hAnsi="Trebuchet MS" w:cs="Arial"/>
        </w:rPr>
      </w:pPr>
      <w:r w:rsidRPr="0054351F">
        <w:rPr>
          <w:rFonts w:ascii="Trebuchet MS" w:hAnsi="Trebuchet MS" w:cs="Arial"/>
        </w:rPr>
        <w:t>Bij het opstellen van de fictieve waarden is onderscheid gemaakt in waardering tussen gemeentelijke (hoge waarde) en niet gemeentelijke (lage waarde) doelgroepen. Ook is rekening gehouden met de mate van inspanning voor de begeleiding van de doelgroep (de afstand tot de arbeidsmarkt).</w:t>
      </w:r>
    </w:p>
    <w:p w:rsidR="0054351F" w:rsidRPr="0054351F" w:rsidRDefault="0054351F" w:rsidP="0054351F">
      <w:pPr>
        <w:spacing w:line="280" w:lineRule="atLeast"/>
        <w:jc w:val="both"/>
        <w:rPr>
          <w:rFonts w:ascii="Trebuchet MS" w:hAnsi="Trebuchet MS" w:cs="Arial"/>
        </w:rPr>
      </w:pPr>
    </w:p>
    <w:p w:rsidR="0054351F" w:rsidRPr="0054351F" w:rsidRDefault="0054351F" w:rsidP="0054351F">
      <w:pPr>
        <w:spacing w:line="280" w:lineRule="atLeast"/>
        <w:jc w:val="both"/>
        <w:rPr>
          <w:rFonts w:ascii="Trebuchet MS" w:hAnsi="Trebuchet MS" w:cs="Arial"/>
        </w:rPr>
      </w:pPr>
    </w:p>
    <w:p w:rsidR="0054351F" w:rsidRPr="0054351F" w:rsidRDefault="0054351F" w:rsidP="0054351F">
      <w:pPr>
        <w:spacing w:line="280" w:lineRule="atLeast"/>
        <w:jc w:val="both"/>
        <w:rPr>
          <w:rFonts w:ascii="Trebuchet MS" w:hAnsi="Trebuchet MS" w:cs="Arial"/>
          <w:b/>
          <w:bCs/>
        </w:rPr>
      </w:pPr>
      <w:r w:rsidRPr="0054351F">
        <w:rPr>
          <w:rFonts w:ascii="Trebuchet MS" w:hAnsi="Trebuchet MS" w:cs="Arial"/>
          <w:b/>
          <w:bCs/>
        </w:rPr>
        <w:t>Belangrijke uitgangspunten Social Return</w:t>
      </w:r>
    </w:p>
    <w:p w:rsidR="0054351F" w:rsidRPr="0054351F" w:rsidRDefault="0054351F" w:rsidP="0054351F">
      <w:pPr>
        <w:spacing w:line="280" w:lineRule="atLeast"/>
        <w:jc w:val="both"/>
        <w:rPr>
          <w:rFonts w:ascii="Trebuchet MS" w:hAnsi="Trebuchet MS" w:cs="Arial"/>
        </w:rPr>
      </w:pPr>
      <w:r w:rsidRPr="0054351F">
        <w:rPr>
          <w:rFonts w:ascii="Trebuchet MS" w:hAnsi="Trebuchet MS" w:cs="Arial"/>
        </w:rPr>
        <w:t>Social return is een uitvoeringsvoorwaarde bij gemeentelijke inkoop. Social return kan worden toegepast op diensten en werken. Social return is maatwerk: werkplekken hebben de voorkeur, maar ook activiteiten gericht op arbeids- of maatschappelijke participatie van de bouwblokkendoelgroepen kunnen (in samenspraak met het Werkgeversservicepunt) worden gehonoreerd.</w:t>
      </w:r>
    </w:p>
    <w:p w:rsidR="0054351F" w:rsidRPr="0054351F" w:rsidRDefault="0054351F" w:rsidP="0054351F">
      <w:pPr>
        <w:spacing w:line="280" w:lineRule="atLeast"/>
        <w:jc w:val="both"/>
        <w:rPr>
          <w:rFonts w:ascii="Trebuchet MS" w:hAnsi="Trebuchet MS" w:cs="Arial"/>
          <w:b/>
          <w:bCs/>
        </w:rPr>
      </w:pPr>
      <w:r w:rsidRPr="0054351F">
        <w:rPr>
          <w:rFonts w:ascii="Trebuchet MS" w:hAnsi="Trebuchet MS" w:cs="Arial"/>
          <w:b/>
          <w:bCs/>
        </w:rPr>
        <w:t>Toelichting stagiaires en leerlingen</w:t>
      </w:r>
    </w:p>
    <w:p w:rsidR="0054351F" w:rsidRPr="0054351F" w:rsidRDefault="0054351F" w:rsidP="0054351F">
      <w:pPr>
        <w:spacing w:line="280" w:lineRule="atLeast"/>
        <w:jc w:val="both"/>
        <w:rPr>
          <w:rFonts w:ascii="Trebuchet MS" w:hAnsi="Trebuchet MS" w:cs="Arial"/>
        </w:rPr>
      </w:pPr>
      <w:r w:rsidRPr="0054351F">
        <w:rPr>
          <w:rFonts w:ascii="Trebuchet MS" w:hAnsi="Trebuchet MS" w:cs="Arial"/>
        </w:rPr>
        <w:t>Social return wordt toegepast op uiteenlopende aanbestedingen. Om voldoende ruimte te bieden aan opdrachtnemers om Social Return te kunnen invullen op hun opdrachten, is het mogelijk om ook mbo-ers BOL en hbo-stagiaires in te zetten. Zij hebben wel een lagere bouwblokkenwaarde dan mbo-ers BBL en PrO / VSO. Deze laatstgenoemde doelgroepen zijn voor gemeenten een belangrijke doelgroep, waarop ook taakstellingen zijn geformuleerd.</w:t>
      </w:r>
    </w:p>
    <w:p w:rsidR="0054351F" w:rsidRPr="0054351F" w:rsidRDefault="0054351F" w:rsidP="0054351F">
      <w:pPr>
        <w:spacing w:line="280" w:lineRule="atLeast"/>
        <w:jc w:val="both"/>
        <w:rPr>
          <w:rFonts w:ascii="Trebuchet MS" w:hAnsi="Trebuchet MS" w:cs="Arial"/>
        </w:rPr>
      </w:pPr>
    </w:p>
    <w:p w:rsidR="0054351F" w:rsidRPr="0054351F" w:rsidRDefault="0054351F" w:rsidP="0054351F">
      <w:pPr>
        <w:spacing w:line="280" w:lineRule="atLeast"/>
        <w:jc w:val="both"/>
        <w:rPr>
          <w:rFonts w:ascii="Trebuchet MS" w:hAnsi="Trebuchet MS" w:cs="Arial"/>
        </w:rPr>
      </w:pPr>
    </w:p>
    <w:p w:rsidR="0054351F" w:rsidRPr="0054351F" w:rsidRDefault="0054351F" w:rsidP="0054351F">
      <w:pPr>
        <w:spacing w:line="280" w:lineRule="atLeast"/>
        <w:jc w:val="both"/>
        <w:rPr>
          <w:rFonts w:ascii="Trebuchet MS" w:hAnsi="Trebuchet MS" w:cs="Arial"/>
          <w:b/>
          <w:bCs/>
        </w:rPr>
      </w:pPr>
      <w:r w:rsidRPr="0054351F">
        <w:rPr>
          <w:rFonts w:ascii="Trebuchet MS" w:hAnsi="Trebuchet MS" w:cs="Arial"/>
          <w:b/>
          <w:bCs/>
        </w:rPr>
        <w:t>Verduurzamen in dienst namens doelgroepen bouwblokken</w:t>
      </w:r>
    </w:p>
    <w:p w:rsidR="0054351F" w:rsidRPr="0054351F" w:rsidRDefault="0054351F" w:rsidP="0054351F">
      <w:pPr>
        <w:spacing w:line="280" w:lineRule="atLeast"/>
        <w:jc w:val="both"/>
        <w:rPr>
          <w:rFonts w:ascii="Trebuchet MS" w:hAnsi="Trebuchet MS" w:cs="Arial"/>
        </w:rPr>
      </w:pPr>
      <w:r w:rsidRPr="0054351F">
        <w:rPr>
          <w:rFonts w:ascii="Trebuchet MS" w:hAnsi="Trebuchet MS" w:cs="Arial"/>
        </w:rPr>
        <w:t>Werkzoekenden en leerlingen (alle bouwblok-doelgroepen) die maximaal 12 maanden voorafgaand aan de ingangsdatum van een contract – mits op de opdracht werkend of aan de opdracht gerelateerd – in dienst zijn genomen tellen mee voor de Social Return invulling van de opdrachtnemer. Deze maatregel is in werking gekomen in reactie op de Participatiewet en de banenafspraken. Stapeling van verschillende maatregelen rondom de arbeidsparticipatie van werkzoekenden en arbeidsbeperkten voor de ondernemer wordt hiermee voorkomen. Daarnaast geeft het ruimte aan het duurzaam in dienst nemen van personen uit de Social Return doelgroepen. Voor detacheerders creëert het de mogelijkheid om maximaal 12 maanden iemand te kunnen plaatsen op meerdere Social Return opdrachten (iemand is immers langer doelgroep van Social Return, er wordt niet alleen gekeken naar de arbeidssituatie van de persoon de dag voordat het contract inging) en poolvorming is daardoor mogelijk. Het is door deze maatregel ook mogelijk duurzame plaatsingen te realiseren door kandidaten regionaal in te zetten (op meerdere opdrachten van meerdere gemeenten).</w:t>
      </w:r>
    </w:p>
    <w:p w:rsidR="0054351F" w:rsidRPr="0054351F" w:rsidRDefault="0054351F" w:rsidP="0054351F">
      <w:pPr>
        <w:spacing w:line="280" w:lineRule="atLeast"/>
        <w:jc w:val="both"/>
        <w:rPr>
          <w:rFonts w:ascii="Trebuchet MS" w:hAnsi="Trebuchet MS" w:cs="Arial"/>
        </w:rPr>
      </w:pPr>
    </w:p>
    <w:p w:rsidR="0054351F" w:rsidRPr="0054351F" w:rsidRDefault="0054351F" w:rsidP="0054351F">
      <w:pPr>
        <w:spacing w:line="280" w:lineRule="atLeast"/>
        <w:jc w:val="both"/>
        <w:rPr>
          <w:rFonts w:ascii="Trebuchet MS" w:hAnsi="Trebuchet MS" w:cs="Arial"/>
        </w:rPr>
      </w:pPr>
    </w:p>
    <w:p w:rsidR="0054351F" w:rsidRPr="0054351F" w:rsidRDefault="0054351F" w:rsidP="0054351F">
      <w:pPr>
        <w:spacing w:line="280" w:lineRule="atLeast"/>
        <w:jc w:val="both"/>
        <w:rPr>
          <w:rFonts w:ascii="Trebuchet MS" w:hAnsi="Trebuchet MS" w:cs="Arial"/>
          <w:b/>
          <w:bCs/>
        </w:rPr>
      </w:pPr>
      <w:r w:rsidRPr="0054351F">
        <w:rPr>
          <w:rFonts w:ascii="Trebuchet MS" w:hAnsi="Trebuchet MS" w:cs="Arial"/>
          <w:b/>
          <w:bCs/>
        </w:rPr>
        <w:t>Toelichting Maatschappelijke activiteiten</w:t>
      </w:r>
    </w:p>
    <w:p w:rsidR="0054351F" w:rsidRPr="0054351F" w:rsidRDefault="0054351F" w:rsidP="0054351F">
      <w:pPr>
        <w:spacing w:line="280" w:lineRule="atLeast"/>
        <w:jc w:val="both"/>
        <w:rPr>
          <w:rFonts w:ascii="Trebuchet MS" w:hAnsi="Trebuchet MS" w:cs="Arial"/>
        </w:rPr>
      </w:pPr>
      <w:r w:rsidRPr="0054351F">
        <w:rPr>
          <w:rFonts w:ascii="Trebuchet MS" w:hAnsi="Trebuchet MS" w:cs="Arial"/>
        </w:rPr>
        <w:t>Er zijn diverse mogelijkheden voor wat betreft maatschappelijke activiteiten. Het gaat om activiteiten die bijdragen aan het verbeteren van de arbeidsparticipatie van de Social Return doelgroepen. Bijvoorbeeld het bieden van een sollicitatietraining, voorlichting aan scholen, beschikbaar stellen van kantoorruimten aan startende ondernemers, participeren aan re-integratievoorzieningen et cetera. Voor activiteiten die in tijd uitgedrukt kunnen worden, is een richtbedrag van maximaal € 1.000 per dag toegekend (een dagdeel betreft voorbereiding + uitvoering).</w:t>
      </w:r>
    </w:p>
    <w:p w:rsidR="0054351F" w:rsidRPr="0054351F" w:rsidRDefault="0054351F" w:rsidP="0054351F">
      <w:pPr>
        <w:spacing w:line="280" w:lineRule="atLeast"/>
        <w:jc w:val="both"/>
        <w:rPr>
          <w:rFonts w:ascii="Trebuchet MS" w:hAnsi="Trebuchet MS" w:cs="Arial"/>
        </w:rPr>
      </w:pPr>
    </w:p>
    <w:p w:rsidR="0054351F" w:rsidRPr="0054351F" w:rsidRDefault="0054351F" w:rsidP="0054351F">
      <w:pPr>
        <w:spacing w:line="280" w:lineRule="atLeast"/>
        <w:jc w:val="both"/>
        <w:rPr>
          <w:rFonts w:ascii="Trebuchet MS" w:hAnsi="Trebuchet MS" w:cs="Arial"/>
        </w:rPr>
      </w:pPr>
    </w:p>
    <w:p w:rsidR="0054351F" w:rsidRPr="0054351F" w:rsidRDefault="0054351F" w:rsidP="0054351F">
      <w:pPr>
        <w:spacing w:line="280" w:lineRule="atLeast"/>
        <w:jc w:val="both"/>
        <w:rPr>
          <w:rFonts w:ascii="Trebuchet MS" w:hAnsi="Trebuchet MS" w:cs="Arial"/>
          <w:b/>
          <w:bCs/>
        </w:rPr>
      </w:pPr>
      <w:r w:rsidRPr="0054351F">
        <w:rPr>
          <w:rFonts w:ascii="Trebuchet MS" w:hAnsi="Trebuchet MS" w:cs="Arial"/>
          <w:b/>
          <w:bCs/>
        </w:rPr>
        <w:t>Opleidingskosten</w:t>
      </w:r>
    </w:p>
    <w:p w:rsidR="0054351F" w:rsidRPr="0054351F" w:rsidRDefault="0054351F" w:rsidP="0054351F">
      <w:pPr>
        <w:spacing w:line="280" w:lineRule="atLeast"/>
        <w:jc w:val="both"/>
        <w:rPr>
          <w:rFonts w:ascii="Trebuchet MS" w:hAnsi="Trebuchet MS" w:cs="Arial"/>
          <w:color w:val="4B4B4B"/>
        </w:rPr>
      </w:pPr>
      <w:r w:rsidRPr="0054351F">
        <w:rPr>
          <w:rFonts w:ascii="Trebuchet MS" w:hAnsi="Trebuchet MS" w:cs="Arial"/>
        </w:rPr>
        <w:t>Gemeenten uit Haaglanden en Zuid-Holland Centraal hechten aan duurzame uitstroom. Dit betekent dat voor geplaatste kandidaten eventuele aangeboden opleidingen / certificaten (in overleg met Werkgevers-servicepunt) toegerekend kunnen worden aan Social Return. Het is belangrijk dat de opleiding die wordt ingezet bijdraagt aan het verbeteren van de arbeidsmarktpositie van de Social Return kandidaat.</w:t>
      </w:r>
    </w:p>
    <w:p w:rsidR="0054351F" w:rsidRPr="0054351F" w:rsidRDefault="0054351F" w:rsidP="0054351F">
      <w:pPr>
        <w:spacing w:line="280" w:lineRule="atLeast"/>
        <w:rPr>
          <w:rFonts w:ascii="Trebuchet MS" w:hAnsi="Trebuchet MS" w:cs="Arial-OneByteIdentityH"/>
          <w:b/>
          <w:sz w:val="19"/>
          <w:szCs w:val="19"/>
        </w:rPr>
      </w:pPr>
    </w:p>
    <w:sectPr w:rsidR="0054351F" w:rsidRPr="0054351F" w:rsidSect="00680C49">
      <w:headerReference w:type="default" r:id="rId13"/>
      <w:footerReference w:type="default" r:id="rId14"/>
      <w:headerReference w:type="first" r:id="rId15"/>
      <w:footerReference w:type="first" r:id="rId16"/>
      <w:pgSz w:w="11906" w:h="16838"/>
      <w:pgMar w:top="2552" w:right="964" w:bottom="96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5B9A" w:rsidRDefault="006F5B9A">
      <w:pPr>
        <w:spacing w:line="240" w:lineRule="auto"/>
      </w:pPr>
      <w:r>
        <w:separator/>
      </w:r>
    </w:p>
  </w:endnote>
  <w:endnote w:type="continuationSeparator" w:id="0">
    <w:p w:rsidR="006F5B9A" w:rsidRDefault="006F5B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rial-OneByteIdentityH">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4755882"/>
      <w:docPartObj>
        <w:docPartGallery w:val="Page Numbers (Bottom of Page)"/>
        <w:docPartUnique/>
      </w:docPartObj>
    </w:sdtPr>
    <w:sdtEndPr/>
    <w:sdtContent>
      <w:sdt>
        <w:sdtPr>
          <w:id w:val="332723791"/>
          <w:docPartObj>
            <w:docPartGallery w:val="Page Numbers (Top of Page)"/>
            <w:docPartUnique/>
          </w:docPartObj>
        </w:sdtPr>
        <w:sdtEndPr/>
        <w:sdtContent>
          <w:p w:rsidR="00042E93" w:rsidRPr="00604A8F" w:rsidRDefault="00042E93" w:rsidP="0054351F">
            <w:pPr>
              <w:tabs>
                <w:tab w:val="center" w:pos="4536"/>
                <w:tab w:val="right" w:pos="9072"/>
              </w:tabs>
              <w:spacing w:line="0" w:lineRule="atLeast"/>
              <w:rPr>
                <w:rFonts w:ascii="Trebuchet MS" w:hAnsi="Trebuchet MS"/>
                <w:b/>
                <w:sz w:val="18"/>
                <w:szCs w:val="18"/>
              </w:rPr>
            </w:pPr>
            <w:r w:rsidRPr="00604A8F">
              <w:rPr>
                <w:rFonts w:ascii="Trebuchet MS" w:hAnsi="Trebuchet MS"/>
                <w:b/>
                <w:sz w:val="18"/>
                <w:szCs w:val="18"/>
              </w:rPr>
              <w:t>Aanbestedingsleidraad nationale openbare procedure</w:t>
            </w:r>
            <w:r w:rsidRPr="00604A8F" w:rsidDel="00632326">
              <w:rPr>
                <w:rFonts w:ascii="Trebuchet MS" w:hAnsi="Trebuchet MS"/>
                <w:b/>
                <w:sz w:val="18"/>
                <w:szCs w:val="18"/>
              </w:rPr>
              <w:t xml:space="preserve"> </w:t>
            </w:r>
            <w:r w:rsidRPr="00604A8F">
              <w:rPr>
                <w:rFonts w:ascii="Trebuchet MS" w:hAnsi="Trebuchet MS"/>
                <w:b/>
                <w:sz w:val="18"/>
                <w:szCs w:val="18"/>
              </w:rPr>
              <w:t>“Reconstructie Julianalaan/Hoeksekade”</w:t>
            </w:r>
          </w:p>
          <w:p w:rsidR="00042E93" w:rsidRPr="00604A8F" w:rsidRDefault="00042E93" w:rsidP="0054351F">
            <w:pPr>
              <w:tabs>
                <w:tab w:val="center" w:pos="4536"/>
                <w:tab w:val="right" w:pos="9072"/>
              </w:tabs>
              <w:spacing w:line="0" w:lineRule="atLeast"/>
              <w:rPr>
                <w:rFonts w:ascii="Trebuchet MS" w:hAnsi="Trebuchet MS"/>
                <w:b/>
                <w:sz w:val="18"/>
                <w:szCs w:val="18"/>
              </w:rPr>
            </w:pPr>
            <w:r w:rsidRPr="00604A8F">
              <w:rPr>
                <w:rFonts w:ascii="Trebuchet MS" w:hAnsi="Trebuchet MS"/>
                <w:b/>
                <w:sz w:val="18"/>
                <w:szCs w:val="18"/>
              </w:rPr>
              <w:t>Referentienr.: T24.07361</w:t>
            </w:r>
          </w:p>
          <w:p w:rsidR="00042E93" w:rsidRDefault="00042E93" w:rsidP="006E4784">
            <w:pPr>
              <w:pStyle w:val="Voettekst"/>
              <w:jc w:val="right"/>
            </w:pPr>
            <w:r>
              <w:rPr>
                <w:noProof/>
              </w:rPr>
              <w:drawing>
                <wp:anchor distT="0" distB="0" distL="114300" distR="114300" simplePos="0" relativeHeight="251659264" behindDoc="1" locked="1" layoutInCell="1" allowOverlap="1" wp14:anchorId="5B426C5C" wp14:editId="1E43F42B">
                  <wp:simplePos x="0" y="0"/>
                  <wp:positionH relativeFrom="page">
                    <wp:align>right</wp:align>
                  </wp:positionH>
                  <wp:positionV relativeFrom="page">
                    <wp:posOffset>7771130</wp:posOffset>
                  </wp:positionV>
                  <wp:extent cx="7620635" cy="293751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0635" cy="293751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C35597">
              <w:rPr>
                <w:bCs/>
                <w:noProof/>
                <w:sz w:val="16"/>
                <w:szCs w:val="16"/>
              </w:rPr>
              <w:t>8</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C35597">
              <w:rPr>
                <w:bCs/>
                <w:noProof/>
                <w:sz w:val="16"/>
                <w:szCs w:val="16"/>
              </w:rPr>
              <w:t>41</w:t>
            </w:r>
            <w:r>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rsidR="00042E93" w:rsidRDefault="00042E93" w:rsidP="006E4784">
            <w:pPr>
              <w:pStyle w:val="Voettekst"/>
              <w:jc w:val="right"/>
            </w:pPr>
            <w:r>
              <w:rPr>
                <w:noProof/>
              </w:rPr>
              <w:drawing>
                <wp:anchor distT="0" distB="0" distL="114300" distR="114300" simplePos="0" relativeHeight="251661312" behindDoc="1" locked="1" layoutInCell="1" allowOverlap="1" wp14:anchorId="2FFADAEE" wp14:editId="45ADB6F9">
                  <wp:simplePos x="0" y="0"/>
                  <wp:positionH relativeFrom="page">
                    <wp:posOffset>0</wp:posOffset>
                  </wp:positionH>
                  <wp:positionV relativeFrom="page">
                    <wp:posOffset>7755255</wp:posOffset>
                  </wp:positionV>
                  <wp:extent cx="7621200" cy="2937600"/>
                  <wp:effectExtent l="0" t="0" r="0" b="0"/>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C35597">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C35597">
              <w:rPr>
                <w:bCs/>
                <w:noProof/>
                <w:sz w:val="16"/>
                <w:szCs w:val="16"/>
              </w:rPr>
              <w:t>41</w:t>
            </w:r>
            <w:r>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5B9A" w:rsidRDefault="006F5B9A">
      <w:pPr>
        <w:spacing w:line="240" w:lineRule="auto"/>
      </w:pPr>
      <w:r>
        <w:separator/>
      </w:r>
    </w:p>
  </w:footnote>
  <w:footnote w:type="continuationSeparator" w:id="0">
    <w:p w:rsidR="006F5B9A" w:rsidRDefault="006F5B9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E93" w:rsidRPr="006E4784" w:rsidRDefault="00042E93" w:rsidP="006E4784">
    <w:pPr>
      <w:jc w:val="right"/>
    </w:pPr>
    <w:r>
      <w:rPr>
        <w:noProof/>
      </w:rPr>
      <w:drawing>
        <wp:anchor distT="0" distB="0" distL="114300" distR="114300" simplePos="0" relativeHeight="251658240" behindDoc="1" locked="1" layoutInCell="1" allowOverlap="1" wp14:anchorId="4A52C40E" wp14:editId="6438347C">
          <wp:simplePos x="0" y="0"/>
          <wp:positionH relativeFrom="page">
            <wp:posOffset>5292725</wp:posOffset>
          </wp:positionH>
          <wp:positionV relativeFrom="page">
            <wp:posOffset>629920</wp:posOffset>
          </wp:positionV>
          <wp:extent cx="1501200" cy="547200"/>
          <wp:effectExtent l="0" t="0" r="3810" b="5715"/>
          <wp:wrapNone/>
          <wp:docPr id="2" name="Afbeelding 3">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E93" w:rsidRPr="006E4784" w:rsidRDefault="00042E93" w:rsidP="00ED1725">
    <w:pPr>
      <w:jc w:val="right"/>
    </w:pPr>
  </w:p>
  <w:p w:rsidR="00042E93" w:rsidRPr="006E4784" w:rsidRDefault="00042E93" w:rsidP="00ED1725">
    <w:pPr>
      <w:pStyle w:val="Koptekst"/>
      <w:spacing w:line="240" w:lineRule="exact"/>
      <w:rPr>
        <w:sz w:val="24"/>
        <w:szCs w:val="24"/>
      </w:rPr>
    </w:pPr>
  </w:p>
  <w:p w:rsidR="00042E93" w:rsidRPr="006E4784" w:rsidRDefault="00042E93" w:rsidP="00ED1725">
    <w:pPr>
      <w:pStyle w:val="Koptekst"/>
      <w:spacing w:line="240" w:lineRule="exact"/>
      <w:rPr>
        <w:sz w:val="24"/>
        <w:szCs w:val="24"/>
      </w:rPr>
    </w:pPr>
  </w:p>
  <w:p w:rsidR="00042E93" w:rsidRPr="006E4784" w:rsidRDefault="00042E93" w:rsidP="008A2638">
    <w:pPr>
      <w:pStyle w:val="Koptekst"/>
      <w:spacing w:line="240" w:lineRule="exact"/>
      <w:rPr>
        <w:sz w:val="24"/>
        <w:szCs w:val="24"/>
      </w:rPr>
    </w:pPr>
  </w:p>
  <w:p w:rsidR="00042E93" w:rsidRPr="006E4784" w:rsidRDefault="00042E93" w:rsidP="008A2638">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8"/>
    <w:multiLevelType w:val="singleLevel"/>
    <w:tmpl w:val="D3AAA9CC"/>
    <w:lvl w:ilvl="0">
      <w:start w:val="1"/>
      <w:numFmt w:val="decimal"/>
      <w:pStyle w:val="Lijstnummering"/>
      <w:lvlText w:val="%1."/>
      <w:lvlJc w:val="left"/>
      <w:pPr>
        <w:tabs>
          <w:tab w:val="num" w:pos="3402"/>
        </w:tabs>
        <w:ind w:left="340" w:hanging="340"/>
      </w:pPr>
      <w:rPr>
        <w:rFonts w:hint="default"/>
      </w:rPr>
    </w:lvl>
  </w:abstractNum>
  <w:abstractNum w:abstractNumId="7"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8" w15:restartNumberingAfterBreak="0">
    <w:nsid w:val="033C3CF9"/>
    <w:multiLevelType w:val="multilevel"/>
    <w:tmpl w:val="0809001D"/>
    <w:styleLink w:val="Lijstgenummer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3E639FB"/>
    <w:multiLevelType w:val="hybridMultilevel"/>
    <w:tmpl w:val="42D2E34E"/>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731"/>
        </w:tabs>
        <w:ind w:left="731" w:hanging="360"/>
      </w:pPr>
      <w:rPr>
        <w:rFonts w:ascii="Courier New" w:hAnsi="Courier New" w:hint="default"/>
      </w:rPr>
    </w:lvl>
    <w:lvl w:ilvl="2" w:tplc="04130005" w:tentative="1">
      <w:start w:val="1"/>
      <w:numFmt w:val="bullet"/>
      <w:lvlText w:val=""/>
      <w:lvlJc w:val="left"/>
      <w:pPr>
        <w:tabs>
          <w:tab w:val="num" w:pos="1451"/>
        </w:tabs>
        <w:ind w:left="1451" w:hanging="360"/>
      </w:pPr>
      <w:rPr>
        <w:rFonts w:ascii="Wingdings" w:hAnsi="Wingdings" w:hint="default"/>
      </w:rPr>
    </w:lvl>
    <w:lvl w:ilvl="3" w:tplc="04130001" w:tentative="1">
      <w:start w:val="1"/>
      <w:numFmt w:val="bullet"/>
      <w:lvlText w:val=""/>
      <w:lvlJc w:val="left"/>
      <w:pPr>
        <w:tabs>
          <w:tab w:val="num" w:pos="2171"/>
        </w:tabs>
        <w:ind w:left="2171" w:hanging="360"/>
      </w:pPr>
      <w:rPr>
        <w:rFonts w:ascii="Symbol" w:hAnsi="Symbol" w:hint="default"/>
      </w:rPr>
    </w:lvl>
    <w:lvl w:ilvl="4" w:tplc="04130003" w:tentative="1">
      <w:start w:val="1"/>
      <w:numFmt w:val="bullet"/>
      <w:lvlText w:val="o"/>
      <w:lvlJc w:val="left"/>
      <w:pPr>
        <w:tabs>
          <w:tab w:val="num" w:pos="2891"/>
        </w:tabs>
        <w:ind w:left="2891" w:hanging="360"/>
      </w:pPr>
      <w:rPr>
        <w:rFonts w:ascii="Courier New" w:hAnsi="Courier New" w:hint="default"/>
      </w:rPr>
    </w:lvl>
    <w:lvl w:ilvl="5" w:tplc="04130005" w:tentative="1">
      <w:start w:val="1"/>
      <w:numFmt w:val="bullet"/>
      <w:lvlText w:val=""/>
      <w:lvlJc w:val="left"/>
      <w:pPr>
        <w:tabs>
          <w:tab w:val="num" w:pos="3611"/>
        </w:tabs>
        <w:ind w:left="3611" w:hanging="360"/>
      </w:pPr>
      <w:rPr>
        <w:rFonts w:ascii="Wingdings" w:hAnsi="Wingdings" w:hint="default"/>
      </w:rPr>
    </w:lvl>
    <w:lvl w:ilvl="6" w:tplc="04130001" w:tentative="1">
      <w:start w:val="1"/>
      <w:numFmt w:val="bullet"/>
      <w:lvlText w:val=""/>
      <w:lvlJc w:val="left"/>
      <w:pPr>
        <w:tabs>
          <w:tab w:val="num" w:pos="4331"/>
        </w:tabs>
        <w:ind w:left="4331" w:hanging="360"/>
      </w:pPr>
      <w:rPr>
        <w:rFonts w:ascii="Symbol" w:hAnsi="Symbol" w:hint="default"/>
      </w:rPr>
    </w:lvl>
    <w:lvl w:ilvl="7" w:tplc="04130003" w:tentative="1">
      <w:start w:val="1"/>
      <w:numFmt w:val="bullet"/>
      <w:lvlText w:val="o"/>
      <w:lvlJc w:val="left"/>
      <w:pPr>
        <w:tabs>
          <w:tab w:val="num" w:pos="5051"/>
        </w:tabs>
        <w:ind w:left="5051" w:hanging="360"/>
      </w:pPr>
      <w:rPr>
        <w:rFonts w:ascii="Courier New" w:hAnsi="Courier New" w:hint="default"/>
      </w:rPr>
    </w:lvl>
    <w:lvl w:ilvl="8" w:tplc="04130005" w:tentative="1">
      <w:start w:val="1"/>
      <w:numFmt w:val="bullet"/>
      <w:lvlText w:val=""/>
      <w:lvlJc w:val="left"/>
      <w:pPr>
        <w:tabs>
          <w:tab w:val="num" w:pos="5771"/>
        </w:tabs>
        <w:ind w:left="5771" w:hanging="360"/>
      </w:pPr>
      <w:rPr>
        <w:rFonts w:ascii="Wingdings" w:hAnsi="Wingdings" w:hint="default"/>
      </w:rPr>
    </w:lvl>
  </w:abstractNum>
  <w:abstractNum w:abstractNumId="10" w15:restartNumberingAfterBreak="0">
    <w:nsid w:val="0BD355D9"/>
    <w:multiLevelType w:val="hybridMultilevel"/>
    <w:tmpl w:val="53E6F096"/>
    <w:styleLink w:val="Artikelsectie1"/>
    <w:lvl w:ilvl="0" w:tplc="DCCC0B90">
      <w:start w:val="1"/>
      <w:numFmt w:val="decimal"/>
      <w:pStyle w:val="Kop2notitieParagraaf"/>
      <w:lvlText w:val="1.%1."/>
      <w:lvlJc w:val="left"/>
      <w:pPr>
        <w:ind w:left="720" w:hanging="360"/>
      </w:pPr>
      <w:rPr>
        <w:rFonts w:hint="default"/>
      </w:rPr>
    </w:lvl>
    <w:lvl w:ilvl="1" w:tplc="E74CF4DC" w:tentative="1">
      <w:start w:val="1"/>
      <w:numFmt w:val="lowerLetter"/>
      <w:lvlText w:val="%2."/>
      <w:lvlJc w:val="left"/>
      <w:pPr>
        <w:ind w:left="1440" w:hanging="360"/>
      </w:pPr>
    </w:lvl>
    <w:lvl w:ilvl="2" w:tplc="2ADA4F98" w:tentative="1">
      <w:start w:val="1"/>
      <w:numFmt w:val="lowerRoman"/>
      <w:lvlText w:val="%3."/>
      <w:lvlJc w:val="right"/>
      <w:pPr>
        <w:ind w:left="2160" w:hanging="180"/>
      </w:pPr>
    </w:lvl>
    <w:lvl w:ilvl="3" w:tplc="DA80F810" w:tentative="1">
      <w:start w:val="1"/>
      <w:numFmt w:val="decimal"/>
      <w:lvlText w:val="%4."/>
      <w:lvlJc w:val="left"/>
      <w:pPr>
        <w:ind w:left="2880" w:hanging="360"/>
      </w:pPr>
    </w:lvl>
    <w:lvl w:ilvl="4" w:tplc="1F10EB46" w:tentative="1">
      <w:start w:val="1"/>
      <w:numFmt w:val="lowerLetter"/>
      <w:lvlText w:val="%5."/>
      <w:lvlJc w:val="left"/>
      <w:pPr>
        <w:ind w:left="3600" w:hanging="360"/>
      </w:pPr>
    </w:lvl>
    <w:lvl w:ilvl="5" w:tplc="8A2661EC" w:tentative="1">
      <w:start w:val="1"/>
      <w:numFmt w:val="lowerRoman"/>
      <w:lvlText w:val="%6."/>
      <w:lvlJc w:val="right"/>
      <w:pPr>
        <w:ind w:left="4320" w:hanging="180"/>
      </w:pPr>
    </w:lvl>
    <w:lvl w:ilvl="6" w:tplc="34120B56" w:tentative="1">
      <w:start w:val="1"/>
      <w:numFmt w:val="decimal"/>
      <w:lvlText w:val="%7."/>
      <w:lvlJc w:val="left"/>
      <w:pPr>
        <w:ind w:left="5040" w:hanging="360"/>
      </w:pPr>
    </w:lvl>
    <w:lvl w:ilvl="7" w:tplc="50BA4AA6" w:tentative="1">
      <w:start w:val="1"/>
      <w:numFmt w:val="lowerLetter"/>
      <w:lvlText w:val="%8."/>
      <w:lvlJc w:val="left"/>
      <w:pPr>
        <w:ind w:left="5760" w:hanging="360"/>
      </w:pPr>
    </w:lvl>
    <w:lvl w:ilvl="8" w:tplc="50761B08" w:tentative="1">
      <w:start w:val="1"/>
      <w:numFmt w:val="lowerRoman"/>
      <w:lvlText w:val="%9."/>
      <w:lvlJc w:val="right"/>
      <w:pPr>
        <w:ind w:left="6480" w:hanging="180"/>
      </w:pPr>
    </w:lvl>
  </w:abstractNum>
  <w:abstractNum w:abstractNumId="11" w15:restartNumberingAfterBreak="0">
    <w:nsid w:val="0E6C6A63"/>
    <w:multiLevelType w:val="hybridMultilevel"/>
    <w:tmpl w:val="0FF44F5C"/>
    <w:lvl w:ilvl="0" w:tplc="42620618">
      <w:numFmt w:val="bullet"/>
      <w:lvlText w:val="-"/>
      <w:lvlJc w:val="left"/>
      <w:pPr>
        <w:ind w:left="720" w:hanging="360"/>
      </w:pPr>
      <w:rPr>
        <w:rFonts w:ascii="Cambria" w:eastAsiaTheme="minorHAnsi" w:hAnsi="Cambri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16469D2"/>
    <w:multiLevelType w:val="hybridMultilevel"/>
    <w:tmpl w:val="C7128A46"/>
    <w:lvl w:ilvl="0" w:tplc="1048DC9A">
      <w:start w:val="1"/>
      <w:numFmt w:val="decimal"/>
      <w:pStyle w:val="Kop3notitieSubparagraaf"/>
      <w:lvlText w:val="1.1.%1."/>
      <w:lvlJc w:val="left"/>
      <w:pPr>
        <w:ind w:left="720" w:hanging="360"/>
      </w:pPr>
      <w:rPr>
        <w:rFonts w:hint="default"/>
      </w:rPr>
    </w:lvl>
    <w:lvl w:ilvl="1" w:tplc="975E8EE2" w:tentative="1">
      <w:start w:val="1"/>
      <w:numFmt w:val="lowerLetter"/>
      <w:lvlText w:val="%2."/>
      <w:lvlJc w:val="left"/>
      <w:pPr>
        <w:ind w:left="1440" w:hanging="360"/>
      </w:pPr>
    </w:lvl>
    <w:lvl w:ilvl="2" w:tplc="04FEF356" w:tentative="1">
      <w:start w:val="1"/>
      <w:numFmt w:val="lowerRoman"/>
      <w:lvlText w:val="%3."/>
      <w:lvlJc w:val="right"/>
      <w:pPr>
        <w:ind w:left="2160" w:hanging="180"/>
      </w:pPr>
    </w:lvl>
    <w:lvl w:ilvl="3" w:tplc="E00E360E" w:tentative="1">
      <w:start w:val="1"/>
      <w:numFmt w:val="decimal"/>
      <w:lvlText w:val="%4."/>
      <w:lvlJc w:val="left"/>
      <w:pPr>
        <w:ind w:left="2880" w:hanging="360"/>
      </w:pPr>
    </w:lvl>
    <w:lvl w:ilvl="4" w:tplc="22C8D954" w:tentative="1">
      <w:start w:val="1"/>
      <w:numFmt w:val="lowerLetter"/>
      <w:lvlText w:val="%5."/>
      <w:lvlJc w:val="left"/>
      <w:pPr>
        <w:ind w:left="3600" w:hanging="360"/>
      </w:pPr>
    </w:lvl>
    <w:lvl w:ilvl="5" w:tplc="129414C4" w:tentative="1">
      <w:start w:val="1"/>
      <w:numFmt w:val="lowerRoman"/>
      <w:lvlText w:val="%6."/>
      <w:lvlJc w:val="right"/>
      <w:pPr>
        <w:ind w:left="4320" w:hanging="180"/>
      </w:pPr>
    </w:lvl>
    <w:lvl w:ilvl="6" w:tplc="F1FCFF9E" w:tentative="1">
      <w:start w:val="1"/>
      <w:numFmt w:val="decimal"/>
      <w:lvlText w:val="%7."/>
      <w:lvlJc w:val="left"/>
      <w:pPr>
        <w:ind w:left="5040" w:hanging="360"/>
      </w:pPr>
    </w:lvl>
    <w:lvl w:ilvl="7" w:tplc="EDDC91EE" w:tentative="1">
      <w:start w:val="1"/>
      <w:numFmt w:val="lowerLetter"/>
      <w:lvlText w:val="%8."/>
      <w:lvlJc w:val="left"/>
      <w:pPr>
        <w:ind w:left="5760" w:hanging="360"/>
      </w:pPr>
    </w:lvl>
    <w:lvl w:ilvl="8" w:tplc="01683578" w:tentative="1">
      <w:start w:val="1"/>
      <w:numFmt w:val="lowerRoman"/>
      <w:lvlText w:val="%9."/>
      <w:lvlJc w:val="right"/>
      <w:pPr>
        <w:ind w:left="6480" w:hanging="180"/>
      </w:pPr>
    </w:lvl>
  </w:abstractNum>
  <w:abstractNum w:abstractNumId="13" w15:restartNumberingAfterBreak="0">
    <w:nsid w:val="11D6614B"/>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4" w15:restartNumberingAfterBreak="0">
    <w:nsid w:val="12DF2895"/>
    <w:multiLevelType w:val="hybridMultilevel"/>
    <w:tmpl w:val="90D0164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7EE47A7"/>
    <w:multiLevelType w:val="hybridMultilevel"/>
    <w:tmpl w:val="1A7ED0EE"/>
    <w:lvl w:ilvl="0" w:tplc="0240D100">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0660492">
      <w:start w:val="1"/>
      <w:numFmt w:val="bullet"/>
      <w:lvlText w:val="o"/>
      <w:lvlJc w:val="left"/>
      <w:pPr>
        <w:tabs>
          <w:tab w:val="num" w:pos="1440"/>
        </w:tabs>
        <w:ind w:left="1440" w:hanging="360"/>
      </w:pPr>
      <w:rPr>
        <w:rFonts w:ascii="Courier New" w:hAnsi="Courier New" w:cs="Courier New" w:hint="default"/>
      </w:rPr>
    </w:lvl>
    <w:lvl w:ilvl="2" w:tplc="D0AE4FB8" w:tentative="1">
      <w:start w:val="1"/>
      <w:numFmt w:val="bullet"/>
      <w:lvlText w:val=""/>
      <w:lvlJc w:val="left"/>
      <w:pPr>
        <w:tabs>
          <w:tab w:val="num" w:pos="2160"/>
        </w:tabs>
        <w:ind w:left="2160" w:hanging="360"/>
      </w:pPr>
      <w:rPr>
        <w:rFonts w:ascii="Wingdings" w:hAnsi="Wingdings" w:hint="default"/>
      </w:rPr>
    </w:lvl>
    <w:lvl w:ilvl="3" w:tplc="D1788F5E" w:tentative="1">
      <w:start w:val="1"/>
      <w:numFmt w:val="bullet"/>
      <w:lvlText w:val=""/>
      <w:lvlJc w:val="left"/>
      <w:pPr>
        <w:tabs>
          <w:tab w:val="num" w:pos="2880"/>
        </w:tabs>
        <w:ind w:left="2880" w:hanging="360"/>
      </w:pPr>
      <w:rPr>
        <w:rFonts w:ascii="Symbol" w:hAnsi="Symbol" w:hint="default"/>
      </w:rPr>
    </w:lvl>
    <w:lvl w:ilvl="4" w:tplc="9DCC18AC" w:tentative="1">
      <w:start w:val="1"/>
      <w:numFmt w:val="bullet"/>
      <w:lvlText w:val="o"/>
      <w:lvlJc w:val="left"/>
      <w:pPr>
        <w:tabs>
          <w:tab w:val="num" w:pos="3600"/>
        </w:tabs>
        <w:ind w:left="3600" w:hanging="360"/>
      </w:pPr>
      <w:rPr>
        <w:rFonts w:ascii="Courier New" w:hAnsi="Courier New" w:cs="Courier New" w:hint="default"/>
      </w:rPr>
    </w:lvl>
    <w:lvl w:ilvl="5" w:tplc="D21C3A04" w:tentative="1">
      <w:start w:val="1"/>
      <w:numFmt w:val="bullet"/>
      <w:lvlText w:val=""/>
      <w:lvlJc w:val="left"/>
      <w:pPr>
        <w:tabs>
          <w:tab w:val="num" w:pos="4320"/>
        </w:tabs>
        <w:ind w:left="4320" w:hanging="360"/>
      </w:pPr>
      <w:rPr>
        <w:rFonts w:ascii="Wingdings" w:hAnsi="Wingdings" w:hint="default"/>
      </w:rPr>
    </w:lvl>
    <w:lvl w:ilvl="6" w:tplc="399ECF36" w:tentative="1">
      <w:start w:val="1"/>
      <w:numFmt w:val="bullet"/>
      <w:lvlText w:val=""/>
      <w:lvlJc w:val="left"/>
      <w:pPr>
        <w:tabs>
          <w:tab w:val="num" w:pos="5040"/>
        </w:tabs>
        <w:ind w:left="5040" w:hanging="360"/>
      </w:pPr>
      <w:rPr>
        <w:rFonts w:ascii="Symbol" w:hAnsi="Symbol" w:hint="default"/>
      </w:rPr>
    </w:lvl>
    <w:lvl w:ilvl="7" w:tplc="C0FE54C2" w:tentative="1">
      <w:start w:val="1"/>
      <w:numFmt w:val="bullet"/>
      <w:lvlText w:val="o"/>
      <w:lvlJc w:val="left"/>
      <w:pPr>
        <w:tabs>
          <w:tab w:val="num" w:pos="5760"/>
        </w:tabs>
        <w:ind w:left="5760" w:hanging="360"/>
      </w:pPr>
      <w:rPr>
        <w:rFonts w:ascii="Courier New" w:hAnsi="Courier New" w:cs="Courier New" w:hint="default"/>
      </w:rPr>
    </w:lvl>
    <w:lvl w:ilvl="8" w:tplc="032276A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835E1C"/>
    <w:multiLevelType w:val="hybridMultilevel"/>
    <w:tmpl w:val="D4D207A8"/>
    <w:lvl w:ilvl="0" w:tplc="15D02F7A">
      <w:start w:val="1"/>
      <w:numFmt w:val="bullet"/>
      <w:pStyle w:val="Lijstalinea"/>
      <w:lvlText w:val=""/>
      <w:lvlJc w:val="left"/>
      <w:pPr>
        <w:ind w:left="340" w:hanging="340"/>
      </w:pPr>
      <w:rPr>
        <w:rFonts w:ascii="Symbol" w:hAnsi="Symbol" w:hint="default"/>
      </w:rPr>
    </w:lvl>
    <w:lvl w:ilvl="1" w:tplc="BD12F0E4" w:tentative="1">
      <w:start w:val="1"/>
      <w:numFmt w:val="bullet"/>
      <w:lvlText w:val="o"/>
      <w:lvlJc w:val="left"/>
      <w:pPr>
        <w:ind w:left="1440" w:hanging="360"/>
      </w:pPr>
      <w:rPr>
        <w:rFonts w:ascii="Courier New" w:hAnsi="Courier New" w:cs="Courier New" w:hint="default"/>
      </w:rPr>
    </w:lvl>
    <w:lvl w:ilvl="2" w:tplc="0F44E342" w:tentative="1">
      <w:start w:val="1"/>
      <w:numFmt w:val="bullet"/>
      <w:lvlText w:val=""/>
      <w:lvlJc w:val="left"/>
      <w:pPr>
        <w:ind w:left="2160" w:hanging="360"/>
      </w:pPr>
      <w:rPr>
        <w:rFonts w:ascii="Wingdings" w:hAnsi="Wingdings" w:hint="default"/>
      </w:rPr>
    </w:lvl>
    <w:lvl w:ilvl="3" w:tplc="00BC9402" w:tentative="1">
      <w:start w:val="1"/>
      <w:numFmt w:val="bullet"/>
      <w:lvlText w:val=""/>
      <w:lvlJc w:val="left"/>
      <w:pPr>
        <w:ind w:left="2880" w:hanging="360"/>
      </w:pPr>
      <w:rPr>
        <w:rFonts w:ascii="Symbol" w:hAnsi="Symbol" w:hint="default"/>
      </w:rPr>
    </w:lvl>
    <w:lvl w:ilvl="4" w:tplc="A2AE6E36" w:tentative="1">
      <w:start w:val="1"/>
      <w:numFmt w:val="bullet"/>
      <w:lvlText w:val="o"/>
      <w:lvlJc w:val="left"/>
      <w:pPr>
        <w:ind w:left="3600" w:hanging="360"/>
      </w:pPr>
      <w:rPr>
        <w:rFonts w:ascii="Courier New" w:hAnsi="Courier New" w:cs="Courier New" w:hint="default"/>
      </w:rPr>
    </w:lvl>
    <w:lvl w:ilvl="5" w:tplc="7062CE8A" w:tentative="1">
      <w:start w:val="1"/>
      <w:numFmt w:val="bullet"/>
      <w:lvlText w:val=""/>
      <w:lvlJc w:val="left"/>
      <w:pPr>
        <w:ind w:left="4320" w:hanging="360"/>
      </w:pPr>
      <w:rPr>
        <w:rFonts w:ascii="Wingdings" w:hAnsi="Wingdings" w:hint="default"/>
      </w:rPr>
    </w:lvl>
    <w:lvl w:ilvl="6" w:tplc="3C3085E4" w:tentative="1">
      <w:start w:val="1"/>
      <w:numFmt w:val="bullet"/>
      <w:lvlText w:val=""/>
      <w:lvlJc w:val="left"/>
      <w:pPr>
        <w:ind w:left="5040" w:hanging="360"/>
      </w:pPr>
      <w:rPr>
        <w:rFonts w:ascii="Symbol" w:hAnsi="Symbol" w:hint="default"/>
      </w:rPr>
    </w:lvl>
    <w:lvl w:ilvl="7" w:tplc="0C64BD50" w:tentative="1">
      <w:start w:val="1"/>
      <w:numFmt w:val="bullet"/>
      <w:lvlText w:val="o"/>
      <w:lvlJc w:val="left"/>
      <w:pPr>
        <w:ind w:left="5760" w:hanging="360"/>
      </w:pPr>
      <w:rPr>
        <w:rFonts w:ascii="Courier New" w:hAnsi="Courier New" w:cs="Courier New" w:hint="default"/>
      </w:rPr>
    </w:lvl>
    <w:lvl w:ilvl="8" w:tplc="5978B46C" w:tentative="1">
      <w:start w:val="1"/>
      <w:numFmt w:val="bullet"/>
      <w:lvlText w:val=""/>
      <w:lvlJc w:val="left"/>
      <w:pPr>
        <w:ind w:left="6480" w:hanging="360"/>
      </w:pPr>
      <w:rPr>
        <w:rFonts w:ascii="Wingdings" w:hAnsi="Wingdings" w:hint="default"/>
      </w:rPr>
    </w:lvl>
  </w:abstractNum>
  <w:abstractNum w:abstractNumId="17" w15:restartNumberingAfterBreak="0">
    <w:nsid w:val="2A070D23"/>
    <w:multiLevelType w:val="hybridMultilevel"/>
    <w:tmpl w:val="4C70C0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1A7123A"/>
    <w:multiLevelType w:val="hybridMultilevel"/>
    <w:tmpl w:val="167AB9C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6C9085F"/>
    <w:multiLevelType w:val="hybridMultilevel"/>
    <w:tmpl w:val="65B68BC8"/>
    <w:lvl w:ilvl="0" w:tplc="04130005">
      <w:start w:val="1"/>
      <w:numFmt w:val="bullet"/>
      <w:lvlText w:val=""/>
      <w:lvlJc w:val="left"/>
      <w:pPr>
        <w:ind w:left="360" w:hanging="360"/>
      </w:pPr>
      <w:rPr>
        <w:rFonts w:ascii="Wingdings" w:hAnsi="Wingdings"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2533625"/>
    <w:multiLevelType w:val="hybridMultilevel"/>
    <w:tmpl w:val="CC6E526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3303E85"/>
    <w:multiLevelType w:val="hybridMultilevel"/>
    <w:tmpl w:val="5DC27544"/>
    <w:lvl w:ilvl="0" w:tplc="54944BE8">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9C641C"/>
    <w:multiLevelType w:val="hybridMultilevel"/>
    <w:tmpl w:val="9C34FDF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BA662F8"/>
    <w:multiLevelType w:val="hybridMultilevel"/>
    <w:tmpl w:val="60EA72E4"/>
    <w:lvl w:ilvl="0" w:tplc="07C460B8">
      <w:start w:val="1"/>
      <w:numFmt w:val="decimal"/>
      <w:lvlText w:val="%1."/>
      <w:lvlJc w:val="left"/>
      <w:pPr>
        <w:ind w:left="502"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DE506AF"/>
    <w:multiLevelType w:val="hybridMultilevel"/>
    <w:tmpl w:val="4D4A7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E4020D4"/>
    <w:multiLevelType w:val="hybridMultilevel"/>
    <w:tmpl w:val="0248055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2166C95"/>
    <w:multiLevelType w:val="hybridMultilevel"/>
    <w:tmpl w:val="AD32E6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9" w15:restartNumberingAfterBreak="0">
    <w:nsid w:val="62A75D88"/>
    <w:multiLevelType w:val="multilevel"/>
    <w:tmpl w:val="D9FAEF16"/>
    <w:styleLink w:val="1111111"/>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0" w15:restartNumberingAfterBreak="0">
    <w:nsid w:val="65634DB2"/>
    <w:multiLevelType w:val="multilevel"/>
    <w:tmpl w:val="74A0814A"/>
    <w:lvl w:ilvl="0">
      <w:start w:val="1"/>
      <w:numFmt w:val="decimal"/>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851" w:hanging="426"/>
      </w:pPr>
      <w:rPr>
        <w:rFonts w:cs="Times New Roman" w:hint="default"/>
        <w:b w:val="0"/>
        <w:bCs w:val="0"/>
        <w:i w:val="0"/>
        <w:iCs w:val="0"/>
        <w:caps w:val="0"/>
        <w:smallCaps w:val="0"/>
        <w:strike w:val="0"/>
        <w:dstrike w:val="0"/>
        <w:noProof w:val="0"/>
        <w:vanish w:val="0"/>
        <w:color w:val="000000"/>
        <w:spacing w:val="0"/>
        <w:kern w:val="0"/>
        <w:position w:val="0"/>
        <w:u w:val="single"/>
        <w:effect w:val="none"/>
        <w:vertAlign w:val="baseline"/>
        <w:em w:val="none"/>
        <w:specVanish w:val="0"/>
      </w:rPr>
    </w:lvl>
    <w:lvl w:ilvl="2">
      <w:numFmt w:val="bullet"/>
      <w:pStyle w:val="2-Opsomming"/>
      <w:lvlText w:val="-"/>
      <w:lvlJc w:val="left"/>
      <w:pPr>
        <w:ind w:left="1418" w:hanging="567"/>
      </w:pPr>
      <w:rPr>
        <w:rFonts w:ascii="Calibri" w:eastAsiaTheme="minorHAnsi" w:hAnsi="Calibri" w:cs="Verdana" w:hint="default"/>
        <w:b w:val="0"/>
        <w:bCs w:val="0"/>
        <w:i/>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B6A20D8"/>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34"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15:restartNumberingAfterBreak="0">
    <w:nsid w:val="6EFB5584"/>
    <w:multiLevelType w:val="hybridMultilevel"/>
    <w:tmpl w:val="F93658E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1715E73"/>
    <w:multiLevelType w:val="multilevel"/>
    <w:tmpl w:val="EDF0B23E"/>
    <w:lvl w:ilvl="0">
      <w:start w:val="1"/>
      <w:numFmt w:val="decimal"/>
      <w:pStyle w:val="Lijst"/>
      <w:lvlText w:val="%1)"/>
      <w:lvlJc w:val="left"/>
      <w:pPr>
        <w:tabs>
          <w:tab w:val="num" w:pos="360"/>
        </w:tabs>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7D8F32D3"/>
    <w:multiLevelType w:val="hybridMultilevel"/>
    <w:tmpl w:val="5128F07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F02532B"/>
    <w:multiLevelType w:val="hybridMultilevel"/>
    <w:tmpl w:val="B59E1DDA"/>
    <w:styleLink w:val="1ai1"/>
    <w:lvl w:ilvl="0" w:tplc="CCC4FBE6">
      <w:start w:val="1"/>
      <w:numFmt w:val="decimal"/>
      <w:pStyle w:val="Notitiekop"/>
      <w:lvlText w:val="%1."/>
      <w:lvlJc w:val="left"/>
      <w:pPr>
        <w:ind w:left="720" w:hanging="360"/>
      </w:pPr>
    </w:lvl>
    <w:lvl w:ilvl="1" w:tplc="2DEAC50E" w:tentative="1">
      <w:start w:val="1"/>
      <w:numFmt w:val="lowerLetter"/>
      <w:lvlText w:val="%2."/>
      <w:lvlJc w:val="left"/>
      <w:pPr>
        <w:ind w:left="1440" w:hanging="360"/>
      </w:pPr>
    </w:lvl>
    <w:lvl w:ilvl="2" w:tplc="1FDCB9CC" w:tentative="1">
      <w:start w:val="1"/>
      <w:numFmt w:val="lowerRoman"/>
      <w:lvlText w:val="%3."/>
      <w:lvlJc w:val="right"/>
      <w:pPr>
        <w:ind w:left="2160" w:hanging="180"/>
      </w:pPr>
    </w:lvl>
    <w:lvl w:ilvl="3" w:tplc="35E61082" w:tentative="1">
      <w:start w:val="1"/>
      <w:numFmt w:val="decimal"/>
      <w:lvlText w:val="%4."/>
      <w:lvlJc w:val="left"/>
      <w:pPr>
        <w:ind w:left="2880" w:hanging="360"/>
      </w:pPr>
    </w:lvl>
    <w:lvl w:ilvl="4" w:tplc="A058BA08" w:tentative="1">
      <w:start w:val="1"/>
      <w:numFmt w:val="lowerLetter"/>
      <w:lvlText w:val="%5."/>
      <w:lvlJc w:val="left"/>
      <w:pPr>
        <w:ind w:left="3600" w:hanging="360"/>
      </w:pPr>
    </w:lvl>
    <w:lvl w:ilvl="5" w:tplc="63EA83C4" w:tentative="1">
      <w:start w:val="1"/>
      <w:numFmt w:val="lowerRoman"/>
      <w:lvlText w:val="%6."/>
      <w:lvlJc w:val="right"/>
      <w:pPr>
        <w:ind w:left="4320" w:hanging="180"/>
      </w:pPr>
    </w:lvl>
    <w:lvl w:ilvl="6" w:tplc="8CA2C9D8" w:tentative="1">
      <w:start w:val="1"/>
      <w:numFmt w:val="decimal"/>
      <w:lvlText w:val="%7."/>
      <w:lvlJc w:val="left"/>
      <w:pPr>
        <w:ind w:left="5040" w:hanging="360"/>
      </w:pPr>
    </w:lvl>
    <w:lvl w:ilvl="7" w:tplc="F3C8F842" w:tentative="1">
      <w:start w:val="1"/>
      <w:numFmt w:val="lowerLetter"/>
      <w:lvlText w:val="%8."/>
      <w:lvlJc w:val="left"/>
      <w:pPr>
        <w:ind w:left="5760" w:hanging="360"/>
      </w:pPr>
    </w:lvl>
    <w:lvl w:ilvl="8" w:tplc="7D94376A" w:tentative="1">
      <w:start w:val="1"/>
      <w:numFmt w:val="lowerRoman"/>
      <w:lvlText w:val="%9."/>
      <w:lvlJc w:val="right"/>
      <w:pPr>
        <w:ind w:left="6480" w:hanging="180"/>
      </w:pPr>
    </w:lvl>
  </w:abstractNum>
  <w:num w:numId="1">
    <w:abstractNumId w:val="32"/>
  </w:num>
  <w:num w:numId="2">
    <w:abstractNumId w:val="20"/>
  </w:num>
  <w:num w:numId="3">
    <w:abstractNumId w:val="34"/>
  </w:num>
  <w:num w:numId="4">
    <w:abstractNumId w:val="8"/>
  </w:num>
  <w:num w:numId="5">
    <w:abstractNumId w:val="29"/>
  </w:num>
  <w:num w:numId="6">
    <w:abstractNumId w:val="38"/>
  </w:num>
  <w:num w:numId="7">
    <w:abstractNumId w:val="10"/>
  </w:num>
  <w:num w:numId="8">
    <w:abstractNumId w:val="29"/>
  </w:num>
  <w:num w:numId="9">
    <w:abstractNumId w:val="38"/>
  </w:num>
  <w:num w:numId="10">
    <w:abstractNumId w:val="10"/>
  </w:num>
  <w:num w:numId="11">
    <w:abstractNumId w:val="12"/>
  </w:num>
  <w:num w:numId="12">
    <w:abstractNumId w:val="36"/>
  </w:num>
  <w:num w:numId="13">
    <w:abstractNumId w:val="7"/>
  </w:num>
  <w:num w:numId="14">
    <w:abstractNumId w:val="5"/>
  </w:num>
  <w:num w:numId="15">
    <w:abstractNumId w:val="4"/>
  </w:num>
  <w:num w:numId="16">
    <w:abstractNumId w:val="3"/>
  </w:num>
  <w:num w:numId="17">
    <w:abstractNumId w:val="6"/>
  </w:num>
  <w:num w:numId="18">
    <w:abstractNumId w:val="2"/>
  </w:num>
  <w:num w:numId="19">
    <w:abstractNumId w:val="1"/>
  </w:num>
  <w:num w:numId="20">
    <w:abstractNumId w:val="0"/>
  </w:num>
  <w:num w:numId="21">
    <w:abstractNumId w:val="16"/>
  </w:num>
  <w:num w:numId="22">
    <w:abstractNumId w:val="15"/>
  </w:num>
  <w:num w:numId="23">
    <w:abstractNumId w:val="30"/>
  </w:num>
  <w:num w:numId="24">
    <w:abstractNumId w:val="19"/>
  </w:num>
  <w:num w:numId="25">
    <w:abstractNumId w:val="26"/>
  </w:num>
  <w:num w:numId="26">
    <w:abstractNumId w:val="33"/>
  </w:num>
  <w:num w:numId="27">
    <w:abstractNumId w:val="31"/>
  </w:num>
  <w:num w:numId="28">
    <w:abstractNumId w:val="25"/>
  </w:num>
  <w:num w:numId="29">
    <w:abstractNumId w:val="11"/>
  </w:num>
  <w:num w:numId="30">
    <w:abstractNumId w:val="13"/>
  </w:num>
  <w:num w:numId="31">
    <w:abstractNumId w:val="24"/>
  </w:num>
  <w:num w:numId="32">
    <w:abstractNumId w:val="37"/>
  </w:num>
  <w:num w:numId="33">
    <w:abstractNumId w:val="14"/>
  </w:num>
  <w:num w:numId="34">
    <w:abstractNumId w:val="9"/>
  </w:num>
  <w:num w:numId="35">
    <w:abstractNumId w:val="35"/>
  </w:num>
  <w:num w:numId="36">
    <w:abstractNumId w:val="18"/>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num>
  <w:num w:numId="39">
    <w:abstractNumId w:val="23"/>
  </w:num>
  <w:num w:numId="40">
    <w:abstractNumId w:val="21"/>
  </w:num>
  <w:num w:numId="41">
    <w:abstractNumId w:val="27"/>
  </w:num>
  <w:num w:numId="42">
    <w:abstractNumId w:val="31"/>
  </w:num>
  <w:num w:numId="43">
    <w:abstractNumId w:val="31"/>
  </w:num>
  <w:num w:numId="4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173"/>
    <w:rsid w:val="00004932"/>
    <w:rsid w:val="0001140E"/>
    <w:rsid w:val="00016948"/>
    <w:rsid w:val="000212EC"/>
    <w:rsid w:val="00031077"/>
    <w:rsid w:val="00042E93"/>
    <w:rsid w:val="00064016"/>
    <w:rsid w:val="00072EDC"/>
    <w:rsid w:val="000735BD"/>
    <w:rsid w:val="00075BD1"/>
    <w:rsid w:val="000811E4"/>
    <w:rsid w:val="00081E19"/>
    <w:rsid w:val="000833C5"/>
    <w:rsid w:val="000871C5"/>
    <w:rsid w:val="00087986"/>
    <w:rsid w:val="000971CF"/>
    <w:rsid w:val="000A1186"/>
    <w:rsid w:val="000A20B4"/>
    <w:rsid w:val="000A4312"/>
    <w:rsid w:val="000A7B30"/>
    <w:rsid w:val="000B2E23"/>
    <w:rsid w:val="000B42C0"/>
    <w:rsid w:val="000D0AE8"/>
    <w:rsid w:val="000D0CB8"/>
    <w:rsid w:val="000D3D97"/>
    <w:rsid w:val="000F0E5F"/>
    <w:rsid w:val="000F22A5"/>
    <w:rsid w:val="000F685F"/>
    <w:rsid w:val="00101421"/>
    <w:rsid w:val="00105F5C"/>
    <w:rsid w:val="00113D60"/>
    <w:rsid w:val="00114CAB"/>
    <w:rsid w:val="00120F95"/>
    <w:rsid w:val="001227A8"/>
    <w:rsid w:val="0012334A"/>
    <w:rsid w:val="00132C7D"/>
    <w:rsid w:val="00133608"/>
    <w:rsid w:val="00133F28"/>
    <w:rsid w:val="0013729D"/>
    <w:rsid w:val="001377FD"/>
    <w:rsid w:val="0015791F"/>
    <w:rsid w:val="0018035A"/>
    <w:rsid w:val="001831C5"/>
    <w:rsid w:val="00186756"/>
    <w:rsid w:val="001B5CDE"/>
    <w:rsid w:val="001B68C0"/>
    <w:rsid w:val="001C354E"/>
    <w:rsid w:val="001C4434"/>
    <w:rsid w:val="001E58E9"/>
    <w:rsid w:val="001F2C30"/>
    <w:rsid w:val="001F4879"/>
    <w:rsid w:val="001F707D"/>
    <w:rsid w:val="00210A82"/>
    <w:rsid w:val="002137AA"/>
    <w:rsid w:val="002207D2"/>
    <w:rsid w:val="0022099A"/>
    <w:rsid w:val="00223B0F"/>
    <w:rsid w:val="00225F08"/>
    <w:rsid w:val="0022692B"/>
    <w:rsid w:val="00227047"/>
    <w:rsid w:val="00237313"/>
    <w:rsid w:val="00241349"/>
    <w:rsid w:val="0024796A"/>
    <w:rsid w:val="002479DF"/>
    <w:rsid w:val="00254AFB"/>
    <w:rsid w:val="00254EE8"/>
    <w:rsid w:val="00255611"/>
    <w:rsid w:val="00262921"/>
    <w:rsid w:val="002677C5"/>
    <w:rsid w:val="00296324"/>
    <w:rsid w:val="002C17E4"/>
    <w:rsid w:val="002F1732"/>
    <w:rsid w:val="002F33E1"/>
    <w:rsid w:val="002F4BDC"/>
    <w:rsid w:val="002F68B6"/>
    <w:rsid w:val="0030017A"/>
    <w:rsid w:val="00302E75"/>
    <w:rsid w:val="00304D71"/>
    <w:rsid w:val="003050CB"/>
    <w:rsid w:val="00310ED4"/>
    <w:rsid w:val="00313237"/>
    <w:rsid w:val="003164D3"/>
    <w:rsid w:val="0033455B"/>
    <w:rsid w:val="00351EAC"/>
    <w:rsid w:val="00356AB7"/>
    <w:rsid w:val="00363562"/>
    <w:rsid w:val="00367E9F"/>
    <w:rsid w:val="0037491E"/>
    <w:rsid w:val="00390D99"/>
    <w:rsid w:val="003965C6"/>
    <w:rsid w:val="00397245"/>
    <w:rsid w:val="003A1D5F"/>
    <w:rsid w:val="003B0C98"/>
    <w:rsid w:val="003B4B3B"/>
    <w:rsid w:val="003C47DC"/>
    <w:rsid w:val="003C47FB"/>
    <w:rsid w:val="003D0998"/>
    <w:rsid w:val="003D0E91"/>
    <w:rsid w:val="003D7EA4"/>
    <w:rsid w:val="003F0FB7"/>
    <w:rsid w:val="004004DA"/>
    <w:rsid w:val="004123EE"/>
    <w:rsid w:val="00422330"/>
    <w:rsid w:val="0042251A"/>
    <w:rsid w:val="00423BEF"/>
    <w:rsid w:val="004240A9"/>
    <w:rsid w:val="00427F4E"/>
    <w:rsid w:val="00435CE5"/>
    <w:rsid w:val="004412DD"/>
    <w:rsid w:val="00442828"/>
    <w:rsid w:val="004710EC"/>
    <w:rsid w:val="00481C69"/>
    <w:rsid w:val="00493B52"/>
    <w:rsid w:val="00496EFA"/>
    <w:rsid w:val="004A2FFA"/>
    <w:rsid w:val="004E77F6"/>
    <w:rsid w:val="00506A61"/>
    <w:rsid w:val="0051401F"/>
    <w:rsid w:val="00526DFA"/>
    <w:rsid w:val="0053490E"/>
    <w:rsid w:val="0054351F"/>
    <w:rsid w:val="00567D5F"/>
    <w:rsid w:val="00570594"/>
    <w:rsid w:val="005812B6"/>
    <w:rsid w:val="00584104"/>
    <w:rsid w:val="0059247E"/>
    <w:rsid w:val="005A4EA4"/>
    <w:rsid w:val="005B1698"/>
    <w:rsid w:val="005C01B0"/>
    <w:rsid w:val="005D7C9A"/>
    <w:rsid w:val="005F0221"/>
    <w:rsid w:val="00604A8F"/>
    <w:rsid w:val="00605C7D"/>
    <w:rsid w:val="00606A4A"/>
    <w:rsid w:val="00612EC1"/>
    <w:rsid w:val="00616A7D"/>
    <w:rsid w:val="00637030"/>
    <w:rsid w:val="00640350"/>
    <w:rsid w:val="00645505"/>
    <w:rsid w:val="00652B54"/>
    <w:rsid w:val="00657E38"/>
    <w:rsid w:val="00662AE7"/>
    <w:rsid w:val="00680C49"/>
    <w:rsid w:val="00682927"/>
    <w:rsid w:val="00685109"/>
    <w:rsid w:val="00691D15"/>
    <w:rsid w:val="006936D0"/>
    <w:rsid w:val="006A1497"/>
    <w:rsid w:val="006A5E3E"/>
    <w:rsid w:val="006B36C4"/>
    <w:rsid w:val="006E2530"/>
    <w:rsid w:val="006E4784"/>
    <w:rsid w:val="006E5E70"/>
    <w:rsid w:val="006F090E"/>
    <w:rsid w:val="006F5B9A"/>
    <w:rsid w:val="00702BE3"/>
    <w:rsid w:val="00706B84"/>
    <w:rsid w:val="00734552"/>
    <w:rsid w:val="00744F6D"/>
    <w:rsid w:val="00747ABD"/>
    <w:rsid w:val="00753825"/>
    <w:rsid w:val="007576B2"/>
    <w:rsid w:val="00770560"/>
    <w:rsid w:val="00772635"/>
    <w:rsid w:val="00791E55"/>
    <w:rsid w:val="00794274"/>
    <w:rsid w:val="007A59DC"/>
    <w:rsid w:val="007B57FE"/>
    <w:rsid w:val="007D19D0"/>
    <w:rsid w:val="007D1C5B"/>
    <w:rsid w:val="007E2369"/>
    <w:rsid w:val="007E370E"/>
    <w:rsid w:val="007F06D7"/>
    <w:rsid w:val="007F4502"/>
    <w:rsid w:val="007F5C61"/>
    <w:rsid w:val="00803398"/>
    <w:rsid w:val="00807529"/>
    <w:rsid w:val="008151C9"/>
    <w:rsid w:val="008225CA"/>
    <w:rsid w:val="00825C8A"/>
    <w:rsid w:val="00826455"/>
    <w:rsid w:val="008300D3"/>
    <w:rsid w:val="0083385C"/>
    <w:rsid w:val="00835EEE"/>
    <w:rsid w:val="00836CF9"/>
    <w:rsid w:val="00842BF6"/>
    <w:rsid w:val="008733E5"/>
    <w:rsid w:val="00886A62"/>
    <w:rsid w:val="008A1AFF"/>
    <w:rsid w:val="008A2638"/>
    <w:rsid w:val="008A2668"/>
    <w:rsid w:val="008A56B1"/>
    <w:rsid w:val="008A6A14"/>
    <w:rsid w:val="008B6595"/>
    <w:rsid w:val="008C0524"/>
    <w:rsid w:val="008E2E0D"/>
    <w:rsid w:val="008F0AB6"/>
    <w:rsid w:val="008F5FFD"/>
    <w:rsid w:val="00903A3A"/>
    <w:rsid w:val="00910E2E"/>
    <w:rsid w:val="00915E11"/>
    <w:rsid w:val="00916124"/>
    <w:rsid w:val="00933957"/>
    <w:rsid w:val="00940635"/>
    <w:rsid w:val="00954C60"/>
    <w:rsid w:val="009810B5"/>
    <w:rsid w:val="0098242C"/>
    <w:rsid w:val="00983B58"/>
    <w:rsid w:val="00984FAF"/>
    <w:rsid w:val="00992859"/>
    <w:rsid w:val="009975FA"/>
    <w:rsid w:val="009A1799"/>
    <w:rsid w:val="009A2654"/>
    <w:rsid w:val="009A39A3"/>
    <w:rsid w:val="009A5015"/>
    <w:rsid w:val="009C2385"/>
    <w:rsid w:val="009C6E48"/>
    <w:rsid w:val="009C7471"/>
    <w:rsid w:val="009D3F2A"/>
    <w:rsid w:val="009D4ABF"/>
    <w:rsid w:val="009D66C4"/>
    <w:rsid w:val="009E5A1A"/>
    <w:rsid w:val="009F72AE"/>
    <w:rsid w:val="00A0159C"/>
    <w:rsid w:val="00A04FFA"/>
    <w:rsid w:val="00A06C1B"/>
    <w:rsid w:val="00A23EAA"/>
    <w:rsid w:val="00A33D0B"/>
    <w:rsid w:val="00A54CB4"/>
    <w:rsid w:val="00A676D7"/>
    <w:rsid w:val="00A71453"/>
    <w:rsid w:val="00A753BB"/>
    <w:rsid w:val="00A80E9C"/>
    <w:rsid w:val="00A80EFB"/>
    <w:rsid w:val="00A86C56"/>
    <w:rsid w:val="00A9209F"/>
    <w:rsid w:val="00A93500"/>
    <w:rsid w:val="00A94D6B"/>
    <w:rsid w:val="00AA7188"/>
    <w:rsid w:val="00AB18B3"/>
    <w:rsid w:val="00AE0C0A"/>
    <w:rsid w:val="00AE56CD"/>
    <w:rsid w:val="00AF5DA5"/>
    <w:rsid w:val="00B06684"/>
    <w:rsid w:val="00B10DDB"/>
    <w:rsid w:val="00B15F6F"/>
    <w:rsid w:val="00B371AF"/>
    <w:rsid w:val="00B43C89"/>
    <w:rsid w:val="00B510E9"/>
    <w:rsid w:val="00B53AF1"/>
    <w:rsid w:val="00B54BE1"/>
    <w:rsid w:val="00B63BA2"/>
    <w:rsid w:val="00B65819"/>
    <w:rsid w:val="00B82970"/>
    <w:rsid w:val="00B853A7"/>
    <w:rsid w:val="00B91DBC"/>
    <w:rsid w:val="00B942CF"/>
    <w:rsid w:val="00B94EDE"/>
    <w:rsid w:val="00B96413"/>
    <w:rsid w:val="00B97C17"/>
    <w:rsid w:val="00BB40C5"/>
    <w:rsid w:val="00BB7C08"/>
    <w:rsid w:val="00BC4146"/>
    <w:rsid w:val="00BD748D"/>
    <w:rsid w:val="00BE42DD"/>
    <w:rsid w:val="00BF0620"/>
    <w:rsid w:val="00C070AD"/>
    <w:rsid w:val="00C07A63"/>
    <w:rsid w:val="00C07B5D"/>
    <w:rsid w:val="00C20D6C"/>
    <w:rsid w:val="00C32EF0"/>
    <w:rsid w:val="00C35597"/>
    <w:rsid w:val="00C44A31"/>
    <w:rsid w:val="00C64441"/>
    <w:rsid w:val="00C6744D"/>
    <w:rsid w:val="00C73C6D"/>
    <w:rsid w:val="00C742D1"/>
    <w:rsid w:val="00C77BD0"/>
    <w:rsid w:val="00C82CEE"/>
    <w:rsid w:val="00C86153"/>
    <w:rsid w:val="00CA3B17"/>
    <w:rsid w:val="00CA6187"/>
    <w:rsid w:val="00CB46C5"/>
    <w:rsid w:val="00CE6AC2"/>
    <w:rsid w:val="00D04173"/>
    <w:rsid w:val="00D44116"/>
    <w:rsid w:val="00D444FB"/>
    <w:rsid w:val="00D6001C"/>
    <w:rsid w:val="00D62737"/>
    <w:rsid w:val="00D76014"/>
    <w:rsid w:val="00D94EF1"/>
    <w:rsid w:val="00D95167"/>
    <w:rsid w:val="00D96C6D"/>
    <w:rsid w:val="00DA4DBE"/>
    <w:rsid w:val="00DB4944"/>
    <w:rsid w:val="00DB67AD"/>
    <w:rsid w:val="00DC08D9"/>
    <w:rsid w:val="00DD112E"/>
    <w:rsid w:val="00DD5C11"/>
    <w:rsid w:val="00DE1BE0"/>
    <w:rsid w:val="00DE29AC"/>
    <w:rsid w:val="00DF7956"/>
    <w:rsid w:val="00E02641"/>
    <w:rsid w:val="00E11F4B"/>
    <w:rsid w:val="00E13F52"/>
    <w:rsid w:val="00E24B52"/>
    <w:rsid w:val="00E24EAF"/>
    <w:rsid w:val="00E254DF"/>
    <w:rsid w:val="00E34C78"/>
    <w:rsid w:val="00E40293"/>
    <w:rsid w:val="00E41411"/>
    <w:rsid w:val="00E44B80"/>
    <w:rsid w:val="00E559E9"/>
    <w:rsid w:val="00E55F1C"/>
    <w:rsid w:val="00E56E2E"/>
    <w:rsid w:val="00E62EED"/>
    <w:rsid w:val="00E711DC"/>
    <w:rsid w:val="00E72489"/>
    <w:rsid w:val="00E774AD"/>
    <w:rsid w:val="00E77C8C"/>
    <w:rsid w:val="00E85F33"/>
    <w:rsid w:val="00EB05A1"/>
    <w:rsid w:val="00EB0AAF"/>
    <w:rsid w:val="00EC2A61"/>
    <w:rsid w:val="00ED1725"/>
    <w:rsid w:val="00ED56B5"/>
    <w:rsid w:val="00ED58A2"/>
    <w:rsid w:val="00EE0320"/>
    <w:rsid w:val="00EF5366"/>
    <w:rsid w:val="00F13CB5"/>
    <w:rsid w:val="00F16152"/>
    <w:rsid w:val="00F31962"/>
    <w:rsid w:val="00F4524E"/>
    <w:rsid w:val="00F50234"/>
    <w:rsid w:val="00F76331"/>
    <w:rsid w:val="00F84408"/>
    <w:rsid w:val="00F8779A"/>
    <w:rsid w:val="00FA3A5E"/>
    <w:rsid w:val="00FA574B"/>
    <w:rsid w:val="00FB01A4"/>
    <w:rsid w:val="00FB123C"/>
    <w:rsid w:val="00FB5888"/>
    <w:rsid w:val="00FB596F"/>
    <w:rsid w:val="00FC6EE4"/>
    <w:rsid w:val="00FD63BC"/>
    <w:rsid w:val="00FF1DC9"/>
    <w:rsid w:val="00FF7B35"/>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AD71B3E-952F-47DF-9370-079ECC867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qFormat="1"/>
    <w:lsdException w:name="caption" w:semiHidden="1" w:unhideWhenUsed="1" w:qFormat="1"/>
    <w:lsdException w:name="List Number" w:qFormat="1"/>
    <w:lsdException w:name="Title" w:qFormat="1"/>
    <w:lsdException w:name="Subtitle" w:qFormat="1"/>
    <w:lsdException w:name="Note Heading"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_broodtekst"/>
    <w:qFormat/>
    <w:rsid w:val="00255611"/>
    <w:pPr>
      <w:spacing w:line="280" w:lineRule="exact"/>
    </w:pPr>
  </w:style>
  <w:style w:type="paragraph" w:styleId="Kop1">
    <w:name w:val="heading 1"/>
    <w:aliases w:val="Grote kop,Hoofdstukkop"/>
    <w:basedOn w:val="Standaard"/>
    <w:next w:val="Standaard"/>
    <w:link w:val="Kop1Char"/>
    <w:qFormat/>
    <w:rsid w:val="00CE64FA"/>
    <w:pPr>
      <w:keepNext/>
      <w:keepLines/>
      <w:spacing w:before="240" w:line="840" w:lineRule="exact"/>
      <w:outlineLvl w:val="0"/>
    </w:pPr>
    <w:rPr>
      <w:rFonts w:eastAsiaTheme="majorEastAsia" w:cstheme="majorBidi"/>
      <w:color w:val="000000" w:themeColor="text1"/>
      <w:sz w:val="72"/>
      <w:szCs w:val="32"/>
    </w:rPr>
  </w:style>
  <w:style w:type="paragraph" w:styleId="Kop2">
    <w:name w:val="heading 2"/>
    <w:aliases w:val="Middelgrote kop,Paragraafkop"/>
    <w:basedOn w:val="Standaard"/>
    <w:next w:val="Standaard"/>
    <w:link w:val="Kop2Char"/>
    <w:unhideWhenUsed/>
    <w:qFormat/>
    <w:rsid w:val="00CE64FA"/>
    <w:pPr>
      <w:keepNext/>
      <w:keepLines/>
      <w:spacing w:before="40" w:line="320" w:lineRule="exact"/>
      <w:outlineLvl w:val="1"/>
    </w:pPr>
    <w:rPr>
      <w:rFonts w:eastAsiaTheme="majorEastAsia" w:cstheme="majorBidi"/>
      <w:b/>
      <w:color w:val="000000" w:themeColor="text1"/>
      <w:sz w:val="28"/>
      <w:szCs w:val="26"/>
    </w:rPr>
  </w:style>
  <w:style w:type="paragraph" w:styleId="Kop3">
    <w:name w:val="heading 3"/>
    <w:aliases w:val="Kop,Subparagraafkop"/>
    <w:basedOn w:val="Kop2"/>
    <w:next w:val="Standaard"/>
    <w:link w:val="Kop3Char"/>
    <w:unhideWhenUsed/>
    <w:qFormat/>
    <w:rsid w:val="00CE64FA"/>
    <w:pPr>
      <w:spacing w:line="280" w:lineRule="exact"/>
      <w:outlineLvl w:val="2"/>
    </w:pPr>
    <w:rPr>
      <w:sz w:val="24"/>
    </w:rPr>
  </w:style>
  <w:style w:type="paragraph" w:styleId="Kop4">
    <w:name w:val="heading 4"/>
    <w:basedOn w:val="Standaard"/>
    <w:next w:val="Standaard"/>
    <w:link w:val="Kop4Char"/>
    <w:qFormat/>
    <w:rsid w:val="00DF3B44"/>
    <w:pPr>
      <w:keepNext/>
      <w:numPr>
        <w:ilvl w:val="3"/>
        <w:numId w:val="8"/>
      </w:numPr>
      <w:spacing w:before="40"/>
      <w:ind w:left="0" w:firstLine="0"/>
      <w:outlineLvl w:val="3"/>
    </w:pPr>
    <w:rPr>
      <w:bCs/>
      <w:i/>
      <w:sz w:val="24"/>
      <w:szCs w:val="28"/>
    </w:rPr>
  </w:style>
  <w:style w:type="paragraph" w:styleId="Kop5">
    <w:name w:val="heading 5"/>
    <w:basedOn w:val="Standaard"/>
    <w:next w:val="Standaard"/>
    <w:link w:val="Kop5Char"/>
    <w:qFormat/>
    <w:rsid w:val="00DF3B44"/>
    <w:pPr>
      <w:numPr>
        <w:ilvl w:val="4"/>
        <w:numId w:val="8"/>
      </w:numPr>
      <w:spacing w:before="240" w:after="60"/>
      <w:outlineLvl w:val="4"/>
    </w:pPr>
    <w:rPr>
      <w:b/>
      <w:bCs/>
      <w:i/>
      <w:iCs/>
      <w:sz w:val="26"/>
      <w:szCs w:val="26"/>
    </w:rPr>
  </w:style>
  <w:style w:type="paragraph" w:styleId="Kop6">
    <w:name w:val="heading 6"/>
    <w:basedOn w:val="Standaard"/>
    <w:next w:val="Standaard"/>
    <w:link w:val="Kop6Char"/>
    <w:qFormat/>
    <w:rsid w:val="00DF3B44"/>
    <w:pPr>
      <w:numPr>
        <w:ilvl w:val="5"/>
        <w:numId w:val="8"/>
      </w:numPr>
      <w:spacing w:before="240" w:after="60"/>
      <w:outlineLvl w:val="5"/>
    </w:pPr>
    <w:rPr>
      <w:b/>
      <w:bCs/>
      <w:sz w:val="22"/>
      <w:szCs w:val="22"/>
    </w:rPr>
  </w:style>
  <w:style w:type="paragraph" w:styleId="Kop7">
    <w:name w:val="heading 7"/>
    <w:basedOn w:val="Standaard"/>
    <w:next w:val="Standaard"/>
    <w:link w:val="Kop7Char"/>
    <w:qFormat/>
    <w:rsid w:val="00DF3B44"/>
    <w:pPr>
      <w:numPr>
        <w:ilvl w:val="6"/>
        <w:numId w:val="8"/>
      </w:numPr>
      <w:spacing w:before="240" w:after="60"/>
      <w:outlineLvl w:val="6"/>
    </w:pPr>
    <w:rPr>
      <w:sz w:val="24"/>
    </w:rPr>
  </w:style>
  <w:style w:type="paragraph" w:styleId="Kop8">
    <w:name w:val="heading 8"/>
    <w:basedOn w:val="Standaard"/>
    <w:next w:val="Standaard"/>
    <w:link w:val="Kop8Char"/>
    <w:qFormat/>
    <w:rsid w:val="00DF3B44"/>
    <w:pPr>
      <w:numPr>
        <w:ilvl w:val="7"/>
        <w:numId w:val="8"/>
      </w:numPr>
      <w:spacing w:before="240" w:after="60"/>
      <w:outlineLvl w:val="7"/>
    </w:pPr>
    <w:rPr>
      <w:i/>
      <w:iCs/>
      <w:sz w:val="24"/>
    </w:rPr>
  </w:style>
  <w:style w:type="paragraph" w:styleId="Kop9">
    <w:name w:val="heading 9"/>
    <w:basedOn w:val="Standaard"/>
    <w:next w:val="Standaard"/>
    <w:link w:val="Kop9Char"/>
    <w:qFormat/>
    <w:rsid w:val="00DF3B44"/>
    <w:pPr>
      <w:numPr>
        <w:ilvl w:val="8"/>
        <w:numId w:val="8"/>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jes">
    <w:name w:val="Kopjes"/>
    <w:basedOn w:val="Standaard"/>
    <w:link w:val="KopjesChar"/>
    <w:rsid w:val="009D4ABF"/>
    <w:pPr>
      <w:spacing w:line="220" w:lineRule="exact"/>
    </w:pPr>
    <w:rPr>
      <w:sz w:val="14"/>
    </w:rPr>
  </w:style>
  <w:style w:type="paragraph" w:customStyle="1" w:styleId="Concept">
    <w:name w:val="Concept"/>
    <w:basedOn w:val="Standaard"/>
    <w:next w:val="Standaard"/>
    <w:rsid w:val="009D4ABF"/>
    <w:pPr>
      <w:spacing w:line="240" w:lineRule="auto"/>
    </w:pPr>
    <w:rPr>
      <w:i/>
      <w:sz w:val="40"/>
    </w:rPr>
  </w:style>
  <w:style w:type="paragraph" w:customStyle="1" w:styleId="KopjeVet">
    <w:name w:val="Kopje Vet"/>
    <w:basedOn w:val="Standaard"/>
    <w:next w:val="Standaard"/>
    <w:rsid w:val="00794274"/>
    <w:rPr>
      <w:b/>
    </w:rPr>
  </w:style>
  <w:style w:type="paragraph" w:styleId="Koptekst">
    <w:name w:val="header"/>
    <w:aliases w:val="Kop- en voettekst"/>
    <w:basedOn w:val="Standaard"/>
    <w:link w:val="KoptekstChar"/>
    <w:qFormat/>
    <w:rsid w:val="006F090E"/>
    <w:pPr>
      <w:tabs>
        <w:tab w:val="center" w:pos="4536"/>
        <w:tab w:val="right" w:pos="9072"/>
      </w:tabs>
      <w:spacing w:line="280" w:lineRule="atLeast"/>
    </w:pPr>
    <w:rPr>
      <w:sz w:val="16"/>
    </w:rPr>
  </w:style>
  <w:style w:type="paragraph" w:styleId="Voettekst">
    <w:name w:val="footer"/>
    <w:basedOn w:val="Standaard"/>
    <w:next w:val="Standaard"/>
    <w:link w:val="VoettekstChar"/>
    <w:uiPriority w:val="99"/>
    <w:qFormat/>
    <w:rsid w:val="006F090E"/>
    <w:pPr>
      <w:tabs>
        <w:tab w:val="center" w:pos="4536"/>
        <w:tab w:val="right" w:pos="9072"/>
      </w:tabs>
    </w:pPr>
  </w:style>
  <w:style w:type="table" w:styleId="Tabelraster">
    <w:name w:val="Table Grid"/>
    <w:basedOn w:val="Standaardtabel"/>
    <w:rsid w:val="006F090E"/>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character" w:customStyle="1" w:styleId="KopjesChar">
    <w:name w:val="Kopjes Char"/>
    <w:link w:val="Kopjes"/>
    <w:rsid w:val="00984FAF"/>
    <w:rPr>
      <w:rFonts w:ascii="Trebuchet MS" w:hAnsi="Trebuchet MS"/>
      <w:sz w:val="14"/>
      <w:szCs w:val="18"/>
      <w:lang w:val="nl-NL" w:eastAsia="nl-NL" w:bidi="ar-SA"/>
    </w:rPr>
  </w:style>
  <w:style w:type="paragraph" w:styleId="Lijstopsomteken">
    <w:name w:val="List Bullet"/>
    <w:basedOn w:val="Standaard"/>
    <w:rsid w:val="005252C7"/>
    <w:pPr>
      <w:numPr>
        <w:numId w:val="13"/>
      </w:numPr>
    </w:pPr>
  </w:style>
  <w:style w:type="paragraph" w:styleId="Lijstnummering">
    <w:name w:val="List Number"/>
    <w:aliases w:val="Lijst (genummerd) 2"/>
    <w:basedOn w:val="Standaard"/>
    <w:unhideWhenUsed/>
    <w:qFormat/>
    <w:rsid w:val="00CE64FA"/>
    <w:pPr>
      <w:numPr>
        <w:numId w:val="17"/>
      </w:numPr>
      <w:contextualSpacing/>
    </w:pPr>
  </w:style>
  <w:style w:type="paragraph" w:customStyle="1" w:styleId="OpmaakprofielLijst2Links0cmEersteregel0cm">
    <w:name w:val="Opmaakprofiel Lijst 2 + Links:  0 cm Eerste regel:  0 cm"/>
    <w:basedOn w:val="Standaard"/>
    <w:semiHidden/>
    <w:rsid w:val="004A4245"/>
    <w:pPr>
      <w:numPr>
        <w:numId w:val="22"/>
      </w:numPr>
    </w:pPr>
  </w:style>
  <w:style w:type="paragraph" w:styleId="Lijstnummering2">
    <w:name w:val="List Number 2"/>
    <w:basedOn w:val="Standaard"/>
    <w:rsid w:val="0098242C"/>
  </w:style>
  <w:style w:type="paragraph" w:styleId="Lijst">
    <w:name w:val="List"/>
    <w:basedOn w:val="Standaard"/>
    <w:semiHidden/>
    <w:rsid w:val="004A4245"/>
    <w:pPr>
      <w:numPr>
        <w:numId w:val="12"/>
      </w:numPr>
    </w:pPr>
  </w:style>
  <w:style w:type="paragraph" w:styleId="Lijstopsomteken2">
    <w:name w:val="List Bullet 2"/>
    <w:basedOn w:val="Standaard"/>
    <w:semiHidden/>
    <w:rsid w:val="004A4245"/>
    <w:pPr>
      <w:numPr>
        <w:ilvl w:val="1"/>
        <w:numId w:val="12"/>
      </w:numPr>
    </w:pPr>
  </w:style>
  <w:style w:type="table" w:customStyle="1" w:styleId="TabelLansingerlandNotitie">
    <w:name w:val="Tabel Lansingerland Notitie"/>
    <w:basedOn w:val="Standaardtabel"/>
    <w:rsid w:val="00530DD8"/>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DF5CF5"/>
    <w:rPr>
      <w:b/>
    </w:rPr>
  </w:style>
  <w:style w:type="numbering" w:styleId="111111">
    <w:name w:val="Outline List 2"/>
    <w:basedOn w:val="Geenlijst"/>
    <w:semiHidden/>
    <w:rsid w:val="009A5B4A"/>
    <w:pPr>
      <w:numPr>
        <w:numId w:val="1"/>
      </w:numPr>
    </w:pPr>
  </w:style>
  <w:style w:type="numbering" w:styleId="1ai">
    <w:name w:val="Outline List 1"/>
    <w:basedOn w:val="Geenlijst"/>
    <w:semiHidden/>
    <w:rsid w:val="009A5B4A"/>
    <w:pPr>
      <w:numPr>
        <w:numId w:val="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rPr>
  </w:style>
  <w:style w:type="paragraph" w:styleId="Afsluiting">
    <w:name w:val="Closing"/>
    <w:basedOn w:val="Standaard"/>
    <w:link w:val="AfsluitingChar"/>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3"/>
      </w:numPr>
    </w:pPr>
  </w:style>
  <w:style w:type="paragraph" w:styleId="Berichtkop">
    <w:name w:val="Message Header"/>
    <w:basedOn w:val="Standaard"/>
    <w:link w:val="BerichtkopChar"/>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Bloktekst">
    <w:name w:val="Block Text"/>
    <w:basedOn w:val="Standaard"/>
    <w:semiHidden/>
    <w:rsid w:val="009A5B4A"/>
    <w:pPr>
      <w:spacing w:after="120"/>
      <w:ind w:left="1440" w:right="1440"/>
    </w:pPr>
  </w:style>
  <w:style w:type="paragraph" w:styleId="Plattetekst">
    <w:name w:val="Body Text"/>
    <w:basedOn w:val="Standaard"/>
    <w:link w:val="PlattetekstChar"/>
    <w:semiHidden/>
    <w:rsid w:val="004260D7"/>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link w:val="HandtekeningChar"/>
    <w:semiHidden/>
    <w:rsid w:val="009A5B4A"/>
    <w:pPr>
      <w:ind w:left="4252"/>
    </w:pPr>
  </w:style>
  <w:style w:type="paragraph" w:styleId="HTML-voorafopgemaakt">
    <w:name w:val="HTML Preformatted"/>
    <w:basedOn w:val="Standaard"/>
    <w:link w:val="HTML-voorafopgemaaktChar"/>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link w:val="HTML-adresChar"/>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uiPriority w:val="99"/>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4"/>
      </w:numPr>
    </w:pPr>
  </w:style>
  <w:style w:type="paragraph" w:styleId="Lijstopsomteken4">
    <w:name w:val="List Bullet 4"/>
    <w:basedOn w:val="Standaard"/>
    <w:semiHidden/>
    <w:rsid w:val="009A5B4A"/>
    <w:pPr>
      <w:numPr>
        <w:numId w:val="15"/>
      </w:numPr>
    </w:pPr>
  </w:style>
  <w:style w:type="paragraph" w:styleId="Lijstopsomteken5">
    <w:name w:val="List Bullet 5"/>
    <w:basedOn w:val="Standaard"/>
    <w:semiHidden/>
    <w:rsid w:val="009A5B4A"/>
    <w:pPr>
      <w:numPr>
        <w:numId w:val="16"/>
      </w:numPr>
    </w:pPr>
  </w:style>
  <w:style w:type="paragraph" w:styleId="Lijstnummering3">
    <w:name w:val="List Number 3"/>
    <w:basedOn w:val="Standaard"/>
    <w:semiHidden/>
    <w:rsid w:val="009A5B4A"/>
    <w:pPr>
      <w:numPr>
        <w:numId w:val="18"/>
      </w:numPr>
    </w:pPr>
  </w:style>
  <w:style w:type="paragraph" w:styleId="Lijstnummering4">
    <w:name w:val="List Number 4"/>
    <w:basedOn w:val="Standaard"/>
    <w:semiHidden/>
    <w:rsid w:val="009A5B4A"/>
    <w:pPr>
      <w:numPr>
        <w:numId w:val="19"/>
      </w:numPr>
    </w:pPr>
  </w:style>
  <w:style w:type="paragraph" w:styleId="Lijstnummering5">
    <w:name w:val="List Number 5"/>
    <w:basedOn w:val="Standaard"/>
    <w:semiHidden/>
    <w:rsid w:val="009A5B4A"/>
    <w:pPr>
      <w:numPr>
        <w:numId w:val="20"/>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semiHidden/>
    <w:rsid w:val="009A5B4A"/>
    <w:rPr>
      <w:rFonts w:ascii="Times New Roman" w:hAnsi="Times New Roman"/>
      <w:sz w:val="24"/>
    </w:rPr>
  </w:style>
  <w:style w:type="paragraph" w:styleId="Plattetekst2">
    <w:name w:val="Body Text 2"/>
    <w:basedOn w:val="Standaard"/>
    <w:link w:val="Plattetekst2Char"/>
    <w:semiHidden/>
    <w:rsid w:val="009A5B4A"/>
    <w:pPr>
      <w:spacing w:after="120" w:line="480" w:lineRule="auto"/>
    </w:pPr>
  </w:style>
  <w:style w:type="paragraph" w:styleId="Plattetekst3">
    <w:name w:val="Body Text 3"/>
    <w:basedOn w:val="Standaard"/>
    <w:link w:val="Plattetekst3Char"/>
    <w:semiHidden/>
    <w:rsid w:val="009A5B4A"/>
    <w:pPr>
      <w:spacing w:after="120"/>
    </w:pPr>
    <w:rPr>
      <w:sz w:val="16"/>
      <w:szCs w:val="16"/>
    </w:rPr>
  </w:style>
  <w:style w:type="paragraph" w:styleId="Platteteksteersteinspringing">
    <w:name w:val="Body Text First Indent"/>
    <w:basedOn w:val="Plattetekst"/>
    <w:link w:val="PlatteteksteersteinspringingChar"/>
    <w:semiHidden/>
    <w:rsid w:val="009A5B4A"/>
    <w:pPr>
      <w:spacing w:after="120"/>
      <w:ind w:firstLine="210"/>
    </w:pPr>
  </w:style>
  <w:style w:type="paragraph" w:styleId="Plattetekstinspringen">
    <w:name w:val="Body Text Indent"/>
    <w:basedOn w:val="Standaard"/>
    <w:link w:val="PlattetekstinspringenChar"/>
    <w:semiHidden/>
    <w:rsid w:val="009A5B4A"/>
    <w:pPr>
      <w:spacing w:after="120"/>
      <w:ind w:left="283"/>
    </w:pPr>
  </w:style>
  <w:style w:type="paragraph" w:styleId="Platteteksteersteinspringing2">
    <w:name w:val="Body Text First Indent 2"/>
    <w:basedOn w:val="Plattetekstinspringen"/>
    <w:link w:val="Platteteksteersteinspringing2Char"/>
    <w:semiHidden/>
    <w:rsid w:val="009A5B4A"/>
    <w:pPr>
      <w:ind w:firstLine="210"/>
    </w:pPr>
  </w:style>
  <w:style w:type="paragraph" w:styleId="Plattetekstinspringen2">
    <w:name w:val="Body Text Indent 2"/>
    <w:basedOn w:val="Standaard"/>
    <w:link w:val="Plattetekstinspringen2Char"/>
    <w:semiHidden/>
    <w:rsid w:val="009A5B4A"/>
    <w:pPr>
      <w:spacing w:after="120" w:line="480" w:lineRule="auto"/>
      <w:ind w:left="283"/>
    </w:pPr>
  </w:style>
  <w:style w:type="paragraph" w:styleId="Plattetekstinspringen3">
    <w:name w:val="Body Text Indent 3"/>
    <w:basedOn w:val="Standaard"/>
    <w:link w:val="Plattetekstinspringen3Char"/>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link w:val="OndertitelChar"/>
    <w:qFormat/>
    <w:rsid w:val="00C90980"/>
    <w:pPr>
      <w:spacing w:after="60"/>
      <w:jc w:val="center"/>
      <w:outlineLvl w:val="1"/>
    </w:pPr>
    <w:rPr>
      <w:rFonts w:cs="Arial"/>
      <w:sz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link w:val="TitelChar"/>
    <w:qFormat/>
    <w:rsid w:val="00C90980"/>
    <w:pPr>
      <w:spacing w:before="240" w:after="60"/>
      <w:jc w:val="center"/>
      <w:outlineLvl w:val="0"/>
    </w:pPr>
    <w:rPr>
      <w:rFonts w:cs="Arial"/>
      <w:b/>
      <w:bCs/>
      <w:kern w:val="28"/>
      <w:sz w:val="32"/>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
    <w:basedOn w:val="Standaardalinea-lettertype"/>
    <w:qFormat/>
    <w:rsid w:val="00CE64FA"/>
    <w:rPr>
      <w:b/>
      <w:bCs/>
    </w:rPr>
  </w:style>
  <w:style w:type="paragraph" w:styleId="Lijst2">
    <w:name w:val="List 2"/>
    <w:basedOn w:val="Standaard"/>
    <w:semiHidden/>
    <w:rsid w:val="009A5B4A"/>
    <w:pPr>
      <w:ind w:left="566" w:hanging="283"/>
    </w:pPr>
  </w:style>
  <w:style w:type="paragraph" w:styleId="Voetnoottekst">
    <w:name w:val="footnote text"/>
    <w:basedOn w:val="Standaard"/>
    <w:link w:val="VoetnoottekstChar"/>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824DD2"/>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link w:val="TekstzonderopmaakChar"/>
    <w:rsid w:val="004E017F"/>
    <w:rPr>
      <w:rFonts w:cs="Courier New"/>
    </w:rPr>
  </w:style>
  <w:style w:type="character" w:customStyle="1" w:styleId="Kop2Char">
    <w:name w:val="Kop 2 Char"/>
    <w:aliases w:val="Middelgrote kop Char,Paragraafkop Char"/>
    <w:basedOn w:val="Standaardalinea-lettertype"/>
    <w:link w:val="Kop2"/>
    <w:rsid w:val="00CE64FA"/>
    <w:rPr>
      <w:rFonts w:ascii="Trebuchet MS" w:eastAsiaTheme="majorEastAsia" w:hAnsi="Trebuchet MS" w:cstheme="majorBidi"/>
      <w:b/>
      <w:color w:val="000000" w:themeColor="text1"/>
      <w:sz w:val="28"/>
      <w:szCs w:val="26"/>
      <w:lang w:val="en-GB" w:eastAsia="en-US"/>
    </w:rPr>
  </w:style>
  <w:style w:type="paragraph" w:styleId="Citaat">
    <w:name w:val="Quote"/>
    <w:basedOn w:val="Standaard"/>
    <w:next w:val="Standaard"/>
    <w:link w:val="CitaatChar"/>
    <w:uiPriority w:val="29"/>
    <w:qFormat/>
    <w:rsid w:val="00397469"/>
    <w:pPr>
      <w:spacing w:before="200" w:after="160" w:line="420" w:lineRule="exact"/>
      <w:ind w:left="862" w:right="862"/>
      <w:jc w:val="center"/>
    </w:pPr>
    <w:rPr>
      <w:iCs/>
      <w:color w:val="47A23F"/>
      <w:sz w:val="36"/>
    </w:rPr>
  </w:style>
  <w:style w:type="character" w:customStyle="1" w:styleId="CitaatChar">
    <w:name w:val="Citaat Char"/>
    <w:basedOn w:val="Standaardalinea-lettertype"/>
    <w:link w:val="Citaat"/>
    <w:uiPriority w:val="29"/>
    <w:rsid w:val="00397469"/>
    <w:rPr>
      <w:iCs/>
      <w:color w:val="47A23F"/>
      <w:sz w:val="36"/>
    </w:rPr>
  </w:style>
  <w:style w:type="paragraph" w:customStyle="1" w:styleId="Gegevens">
    <w:name w:val="Gegevens"/>
    <w:basedOn w:val="Standaard"/>
    <w:next w:val="Standaard"/>
    <w:qFormat/>
    <w:rsid w:val="00CE64FA"/>
    <w:rPr>
      <w:sz w:val="16"/>
    </w:rPr>
  </w:style>
  <w:style w:type="character" w:customStyle="1" w:styleId="Kop1Char">
    <w:name w:val="Kop 1 Char"/>
    <w:aliases w:val="Grote kop Char,Hoofdstukkop Char"/>
    <w:basedOn w:val="Standaardalinea-lettertype"/>
    <w:link w:val="Kop1"/>
    <w:rsid w:val="00CE64FA"/>
    <w:rPr>
      <w:rFonts w:ascii="Trebuchet MS" w:eastAsiaTheme="majorEastAsia" w:hAnsi="Trebuchet MS" w:cstheme="majorBidi"/>
      <w:color w:val="000000" w:themeColor="text1"/>
      <w:sz w:val="72"/>
      <w:szCs w:val="32"/>
      <w:lang w:val="en-GB" w:eastAsia="en-US"/>
    </w:rPr>
  </w:style>
  <w:style w:type="character" w:customStyle="1" w:styleId="Kop3Char">
    <w:name w:val="Kop 3 Char"/>
    <w:aliases w:val="Kop Char,Subparagraafkop Char"/>
    <w:basedOn w:val="Standaardalinea-lettertype"/>
    <w:link w:val="Kop3"/>
    <w:rsid w:val="00CE64FA"/>
    <w:rPr>
      <w:rFonts w:eastAsiaTheme="majorEastAsia" w:cstheme="majorBidi"/>
      <w:b/>
      <w:color w:val="000000" w:themeColor="text1"/>
      <w:sz w:val="24"/>
      <w:szCs w:val="26"/>
    </w:rPr>
  </w:style>
  <w:style w:type="paragraph" w:customStyle="1" w:styleId="Referentie">
    <w:name w:val="Referentie"/>
    <w:basedOn w:val="Standaard"/>
    <w:next w:val="Standaard"/>
    <w:qFormat/>
    <w:rsid w:val="00CE64FA"/>
    <w:rPr>
      <w:sz w:val="16"/>
    </w:rPr>
  </w:style>
  <w:style w:type="paragraph" w:customStyle="1" w:styleId="Koptekst1">
    <w:name w:val="Koptekst1"/>
    <w:basedOn w:val="Standaard"/>
    <w:next w:val="Standaard"/>
    <w:qFormat/>
    <w:rsid w:val="00397469"/>
    <w:rPr>
      <w:sz w:val="16"/>
    </w:rPr>
  </w:style>
  <w:style w:type="numbering" w:customStyle="1" w:styleId="Lijstgenummerd">
    <w:name w:val="Lijst (genummerd)"/>
    <w:basedOn w:val="Geenlijst"/>
    <w:uiPriority w:val="99"/>
    <w:rsid w:val="00CE64FA"/>
    <w:pPr>
      <w:numPr>
        <w:numId w:val="4"/>
      </w:numPr>
    </w:pPr>
  </w:style>
  <w:style w:type="paragraph" w:styleId="Lijstalinea">
    <w:name w:val="List Paragraph"/>
    <w:aliases w:val="Lijst (opsommingstekens)"/>
    <w:basedOn w:val="Standaard"/>
    <w:uiPriority w:val="99"/>
    <w:qFormat/>
    <w:rsid w:val="00DC69FE"/>
    <w:pPr>
      <w:numPr>
        <w:numId w:val="21"/>
      </w:numPr>
      <w:contextualSpacing/>
    </w:pPr>
  </w:style>
  <w:style w:type="character" w:customStyle="1" w:styleId="Tabelkop">
    <w:name w:val="Tabelkop"/>
    <w:basedOn w:val="Standaardalinea-lettertype"/>
    <w:uiPriority w:val="1"/>
    <w:qFormat/>
    <w:rsid w:val="00DC69FE"/>
    <w:rPr>
      <w:rFonts w:asciiTheme="minorHAnsi" w:hAnsiTheme="minorHAnsi"/>
      <w:b/>
      <w:sz w:val="20"/>
      <w:bdr w:val="none" w:sz="0" w:space="0" w:color="auto"/>
      <w:lang w:val="nl-NL"/>
    </w:rPr>
  </w:style>
  <w:style w:type="paragraph" w:customStyle="1" w:styleId="Tabeltekst">
    <w:name w:val="Tabeltekst"/>
    <w:basedOn w:val="Standaard"/>
    <w:qFormat/>
    <w:rsid w:val="00CE64FA"/>
  </w:style>
  <w:style w:type="paragraph" w:styleId="Bijschrift">
    <w:name w:val="caption"/>
    <w:basedOn w:val="Standaard"/>
    <w:next w:val="Standaard"/>
    <w:unhideWhenUsed/>
    <w:qFormat/>
    <w:rsid w:val="009C5334"/>
    <w:pPr>
      <w:spacing w:after="200" w:line="240" w:lineRule="auto"/>
    </w:pPr>
    <w:rPr>
      <w:i/>
      <w:iCs/>
      <w:color w:val="44546A" w:themeColor="text2"/>
      <w:sz w:val="18"/>
      <w:szCs w:val="18"/>
    </w:rPr>
  </w:style>
  <w:style w:type="paragraph" w:styleId="Datum">
    <w:name w:val="Date"/>
    <w:basedOn w:val="Standaard"/>
    <w:next w:val="Standaard"/>
    <w:link w:val="DatumChar"/>
    <w:semiHidden/>
    <w:rsid w:val="009A5B4A"/>
  </w:style>
  <w:style w:type="table" w:styleId="Rastertabel4-Accent3">
    <w:name w:val="Grid Table 4 Accent 3"/>
    <w:basedOn w:val="Standaardtabel"/>
    <w:uiPriority w:val="49"/>
    <w:rsid w:val="00CC38D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Leadsintro">
    <w:name w:val="Leads/intro"/>
    <w:basedOn w:val="Standaard"/>
    <w:next w:val="Standaard"/>
    <w:rsid w:val="00E7453E"/>
    <w:rPr>
      <w:b/>
    </w:rPr>
  </w:style>
  <w:style w:type="paragraph" w:styleId="Notitiekop">
    <w:name w:val="Note Heading"/>
    <w:aliases w:val="Kop 1 notitie (Hoofdstuk)"/>
    <w:basedOn w:val="Standaard"/>
    <w:next w:val="Standaard"/>
    <w:link w:val="NotitiekopChar"/>
    <w:qFormat/>
    <w:rsid w:val="00E7453E"/>
    <w:pPr>
      <w:keepNext/>
      <w:keepLines/>
      <w:numPr>
        <w:numId w:val="9"/>
      </w:numPr>
      <w:spacing w:after="120" w:line="600" w:lineRule="exact"/>
      <w:ind w:left="0" w:firstLine="0"/>
      <w:outlineLvl w:val="0"/>
    </w:pPr>
    <w:rPr>
      <w:rFonts w:ascii="Trebuchet MS" w:hAnsi="Trebuchet MS"/>
      <w:sz w:val="56"/>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Inhopg1">
    <w:name w:val="toc 1"/>
    <w:basedOn w:val="Standaard"/>
    <w:next w:val="Standaard"/>
    <w:autoRedefine/>
    <w:uiPriority w:val="39"/>
    <w:rsid w:val="00E7453E"/>
  </w:style>
  <w:style w:type="character" w:customStyle="1" w:styleId="KoptekstChar">
    <w:name w:val="Koptekst Char"/>
    <w:aliases w:val="Kop- en voettekst Char"/>
    <w:basedOn w:val="Standaardalinea-lettertype"/>
    <w:link w:val="Koptekst"/>
    <w:rsid w:val="007F4502"/>
    <w:rPr>
      <w:b/>
      <w:sz w:val="14"/>
    </w:rPr>
  </w:style>
  <w:style w:type="paragraph" w:customStyle="1" w:styleId="Tabskopenvoettekst">
    <w:name w:val="Tabs kop en voettekst"/>
    <w:basedOn w:val="Standaard"/>
    <w:link w:val="TabskopenvoettekstChar"/>
    <w:qFormat/>
    <w:rsid w:val="00D337A2"/>
    <w:pPr>
      <w:tabs>
        <w:tab w:val="left" w:pos="0"/>
        <w:tab w:val="left" w:pos="1474"/>
        <w:tab w:val="left" w:pos="2194"/>
        <w:tab w:val="left" w:pos="4128"/>
        <w:tab w:val="left" w:pos="6294"/>
      </w:tabs>
    </w:pPr>
    <w:rPr>
      <w:sz w:val="16"/>
    </w:rPr>
  </w:style>
  <w:style w:type="character" w:customStyle="1" w:styleId="TabskopenvoettekstChar">
    <w:name w:val="Tabs kop en voettekst Char"/>
    <w:basedOn w:val="Standaardalinea-lettertype"/>
    <w:link w:val="Tabskopenvoettekst"/>
    <w:rsid w:val="00D337A2"/>
    <w:rPr>
      <w:sz w:val="16"/>
    </w:rPr>
  </w:style>
  <w:style w:type="character" w:customStyle="1" w:styleId="VoettekstChar">
    <w:name w:val="Voettekst Char"/>
    <w:basedOn w:val="Standaardalinea-lettertype"/>
    <w:link w:val="Voettekst"/>
    <w:uiPriority w:val="99"/>
    <w:rsid w:val="006E4784"/>
  </w:style>
  <w:style w:type="paragraph" w:styleId="Macrotekst">
    <w:name w:val="macro"/>
    <w:link w:val="MacrotekstChar"/>
    <w:rsid w:val="00B05959"/>
    <w:pPr>
      <w:tabs>
        <w:tab w:val="left" w:pos="480"/>
        <w:tab w:val="left" w:pos="960"/>
        <w:tab w:val="left" w:pos="1440"/>
        <w:tab w:val="left" w:pos="1920"/>
        <w:tab w:val="left" w:pos="2400"/>
        <w:tab w:val="left" w:pos="2880"/>
        <w:tab w:val="left" w:pos="3360"/>
        <w:tab w:val="left" w:pos="3840"/>
        <w:tab w:val="left" w:pos="4320"/>
      </w:tabs>
      <w:spacing w:line="280" w:lineRule="exact"/>
    </w:pPr>
    <w:rPr>
      <w:rFonts w:ascii="Consolas" w:hAnsi="Consolas"/>
    </w:rPr>
  </w:style>
  <w:style w:type="character" w:customStyle="1" w:styleId="MacrotekstChar">
    <w:name w:val="Macrotekst Char"/>
    <w:basedOn w:val="Standaardalinea-lettertype"/>
    <w:link w:val="Macrotekst"/>
    <w:rsid w:val="00B05959"/>
    <w:rPr>
      <w:rFonts w:ascii="Consolas" w:hAnsi="Consolas"/>
    </w:rPr>
  </w:style>
  <w:style w:type="table" w:styleId="Kleurrijkraster-accent6">
    <w:name w:val="Colorful Grid Accent 6"/>
    <w:basedOn w:val="Standaardtabel"/>
    <w:uiPriority w:val="73"/>
    <w:semiHidden/>
    <w:unhideWhenUsed/>
    <w:rsid w:val="00AC51B6"/>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Verwijzingopmerking">
    <w:name w:val="annotation reference"/>
    <w:basedOn w:val="Standaardalinea-lettertype"/>
    <w:rsid w:val="0073634E"/>
    <w:rPr>
      <w:sz w:val="16"/>
      <w:szCs w:val="16"/>
    </w:rPr>
  </w:style>
  <w:style w:type="paragraph" w:customStyle="1" w:styleId="Sjabloonnaam">
    <w:name w:val="Sjabloonnaam"/>
    <w:basedOn w:val="Standaard"/>
    <w:next w:val="Standaard"/>
    <w:qFormat/>
    <w:rsid w:val="00122400"/>
    <w:pPr>
      <w:spacing w:line="440" w:lineRule="exact"/>
    </w:pPr>
    <w:rPr>
      <w:i/>
      <w:sz w:val="40"/>
    </w:rPr>
  </w:style>
  <w:style w:type="character" w:styleId="Subtielebenadrukking">
    <w:name w:val="Subtle Emphasis"/>
    <w:basedOn w:val="Standaardalinea-lettertype"/>
    <w:uiPriority w:val="19"/>
    <w:rsid w:val="00122400"/>
    <w:rPr>
      <w:i/>
      <w:iCs/>
      <w:color w:val="404040" w:themeColor="text1" w:themeTint="BF"/>
    </w:rPr>
  </w:style>
  <w:style w:type="character" w:styleId="Subtieleverwijzing">
    <w:name w:val="Subtle Reference"/>
    <w:basedOn w:val="Standaardalinea-lettertype"/>
    <w:uiPriority w:val="31"/>
    <w:rsid w:val="00122400"/>
    <w:rPr>
      <w:smallCaps/>
      <w:color w:val="5A5A5A" w:themeColor="text1" w:themeTint="A5"/>
    </w:rPr>
  </w:style>
  <w:style w:type="paragraph" w:styleId="Tekstopmerking">
    <w:name w:val="annotation text"/>
    <w:basedOn w:val="Standaard"/>
    <w:link w:val="TekstopmerkingChar"/>
    <w:rsid w:val="00122400"/>
    <w:pPr>
      <w:spacing w:line="240" w:lineRule="auto"/>
    </w:pPr>
  </w:style>
  <w:style w:type="character" w:customStyle="1" w:styleId="TekstopmerkingChar">
    <w:name w:val="Tekst opmerking Char"/>
    <w:basedOn w:val="Standaardalinea-lettertype"/>
    <w:link w:val="Tekstopmerking"/>
    <w:rsid w:val="00122400"/>
  </w:style>
  <w:style w:type="table" w:styleId="Donkerelijst-accent6">
    <w:name w:val="Dark List Accent 6"/>
    <w:basedOn w:val="Kleurrijkraster-accent6"/>
    <w:uiPriority w:val="70"/>
    <w:semiHidden/>
    <w:unhideWhenUsed/>
    <w:rsid w:val="00AC51B6"/>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customStyle="1" w:styleId="Documentsoort">
    <w:name w:val="Documentsoort"/>
    <w:basedOn w:val="Standaard"/>
    <w:next w:val="Standaard"/>
    <w:qFormat/>
    <w:rsid w:val="00AC51B6"/>
    <w:pPr>
      <w:spacing w:before="240" w:line="400" w:lineRule="atLeast"/>
    </w:pPr>
    <w:rPr>
      <w:i/>
      <w:sz w:val="36"/>
    </w:rPr>
  </w:style>
  <w:style w:type="paragraph" w:customStyle="1" w:styleId="Kop0Titelnotitie">
    <w:name w:val="Kop 0 Titel notitie"/>
    <w:basedOn w:val="Standaardinspringing"/>
    <w:next w:val="Standaard"/>
    <w:qFormat/>
    <w:rsid w:val="00AC51B6"/>
    <w:pPr>
      <w:spacing w:line="600" w:lineRule="exact"/>
      <w:ind w:left="0"/>
    </w:pPr>
    <w:rPr>
      <w:sz w:val="56"/>
    </w:rPr>
  </w:style>
  <w:style w:type="paragraph" w:customStyle="1" w:styleId="Kop2notitieParagraaf">
    <w:name w:val="Kop 2 notitie (Paragraaf)"/>
    <w:basedOn w:val="Notitiekop"/>
    <w:next w:val="Standaard"/>
    <w:qFormat/>
    <w:rsid w:val="00AC51B6"/>
    <w:pPr>
      <w:numPr>
        <w:numId w:val="10"/>
      </w:numPr>
      <w:spacing w:before="40" w:after="0" w:line="320" w:lineRule="exact"/>
      <w:ind w:left="0" w:firstLine="0"/>
      <w:outlineLvl w:val="1"/>
    </w:pPr>
    <w:rPr>
      <w:b/>
      <w:sz w:val="28"/>
    </w:rPr>
  </w:style>
  <w:style w:type="paragraph" w:customStyle="1" w:styleId="Kop3notitieSubparagraaf">
    <w:name w:val="Kop 3 notitie (Sub paragraaf)"/>
    <w:basedOn w:val="Notitiekop"/>
    <w:next w:val="Standaard"/>
    <w:qFormat/>
    <w:rsid w:val="00AC51B6"/>
    <w:pPr>
      <w:numPr>
        <w:numId w:val="11"/>
      </w:numPr>
      <w:spacing w:before="40" w:after="0" w:line="280" w:lineRule="exact"/>
      <w:ind w:left="0" w:firstLine="0"/>
      <w:outlineLvl w:val="2"/>
    </w:pPr>
    <w:rPr>
      <w:sz w:val="24"/>
    </w:rPr>
  </w:style>
  <w:style w:type="paragraph" w:customStyle="1" w:styleId="Kop1briefkopalinea">
    <w:name w:val="_Kop 1 brief (kop alinea)"/>
    <w:basedOn w:val="Standaard"/>
    <w:next w:val="Standaard"/>
    <w:qFormat/>
    <w:rsid w:val="00AC51B6"/>
    <w:rPr>
      <w:b/>
    </w:rPr>
  </w:style>
  <w:style w:type="paragraph" w:customStyle="1" w:styleId="Kop2briefsubkopalinea">
    <w:name w:val="_Kop 2 brief (subkop alinea)"/>
    <w:basedOn w:val="Standaard"/>
    <w:next w:val="Standaard"/>
    <w:qFormat/>
    <w:rsid w:val="00AC51B6"/>
    <w:rPr>
      <w:b/>
      <w:i/>
    </w:rPr>
  </w:style>
  <w:style w:type="character" w:customStyle="1" w:styleId="Kop4Char">
    <w:name w:val="Kop 4 Char"/>
    <w:basedOn w:val="Standaardalinea-lettertype"/>
    <w:link w:val="Kop4"/>
    <w:rsid w:val="00841CD9"/>
    <w:rPr>
      <w:bCs/>
      <w:i/>
      <w:sz w:val="24"/>
      <w:szCs w:val="28"/>
    </w:rPr>
  </w:style>
  <w:style w:type="character" w:customStyle="1" w:styleId="OndertitelChar">
    <w:name w:val="Ondertitel Char"/>
    <w:basedOn w:val="Standaardalinea-lettertype"/>
    <w:link w:val="Ondertitel"/>
    <w:rsid w:val="00841CD9"/>
    <w:rPr>
      <w:rFonts w:asciiTheme="majorHAnsi" w:eastAsiaTheme="majorEastAsia" w:hAnsiTheme="majorHAnsi" w:cstheme="majorBidi"/>
      <w:i/>
      <w:iCs/>
      <w:color w:val="5B9BD5" w:themeColor="accent1"/>
      <w:spacing w:val="15"/>
      <w:sz w:val="24"/>
      <w:szCs w:val="24"/>
    </w:rPr>
  </w:style>
  <w:style w:type="character" w:customStyle="1" w:styleId="TitelChar">
    <w:name w:val="Titel Char"/>
    <w:basedOn w:val="Standaardalinea-lettertype"/>
    <w:link w:val="Titel"/>
    <w:rsid w:val="00841CD9"/>
    <w:rPr>
      <w:rFonts w:asciiTheme="majorHAnsi" w:eastAsiaTheme="majorEastAsia" w:hAnsiTheme="majorHAnsi" w:cstheme="majorBidi"/>
      <w:color w:val="323E4F" w:themeColor="text2" w:themeShade="BF"/>
      <w:spacing w:val="5"/>
      <w:kern w:val="28"/>
      <w:sz w:val="52"/>
      <w:szCs w:val="52"/>
    </w:rPr>
  </w:style>
  <w:style w:type="paragraph" w:customStyle="1" w:styleId="Dikgedrukt">
    <w:name w:val="Dikgedrukt"/>
    <w:basedOn w:val="Standaard"/>
    <w:next w:val="Standaard"/>
    <w:qFormat/>
    <w:rsid w:val="00795A57"/>
    <w:rPr>
      <w:b/>
      <w:bCs/>
    </w:rPr>
  </w:style>
  <w:style w:type="paragraph" w:customStyle="1" w:styleId="Adresgegevens">
    <w:name w:val="Adresgegevens"/>
    <w:basedOn w:val="Standaard"/>
    <w:qFormat/>
    <w:rsid w:val="00795A57"/>
    <w:pPr>
      <w:spacing w:after="280"/>
    </w:pPr>
    <w:rPr>
      <w:sz w:val="16"/>
    </w:rPr>
  </w:style>
  <w:style w:type="paragraph" w:styleId="Ballontekst">
    <w:name w:val="Balloon Text"/>
    <w:basedOn w:val="Standaard"/>
    <w:link w:val="BallontekstChar"/>
    <w:rsid w:val="004168E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4168EB"/>
    <w:rPr>
      <w:rFonts w:ascii="Tahoma" w:hAnsi="Tahoma" w:cs="Tahoma"/>
      <w:sz w:val="16"/>
      <w:szCs w:val="16"/>
    </w:rPr>
  </w:style>
  <w:style w:type="paragraph" w:styleId="Inhopg2">
    <w:name w:val="toc 2"/>
    <w:basedOn w:val="Standaard"/>
    <w:next w:val="Standaard"/>
    <w:autoRedefine/>
    <w:uiPriority w:val="39"/>
    <w:rsid w:val="0054351F"/>
    <w:pPr>
      <w:spacing w:after="100"/>
      <w:ind w:left="200"/>
    </w:pPr>
  </w:style>
  <w:style w:type="numbering" w:customStyle="1" w:styleId="Geenlijst1">
    <w:name w:val="Geen lijst1"/>
    <w:next w:val="Geenlijst"/>
    <w:uiPriority w:val="99"/>
    <w:semiHidden/>
    <w:unhideWhenUsed/>
    <w:rsid w:val="0054351F"/>
  </w:style>
  <w:style w:type="table" w:customStyle="1" w:styleId="Tabelraster10">
    <w:name w:val="Tabelraster1"/>
    <w:basedOn w:val="Standaardtabel"/>
    <w:next w:val="Tabelraster"/>
    <w:rsid w:val="0054351F"/>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table" w:customStyle="1" w:styleId="TabelLansingerlandNotitie1">
    <w:name w:val="Tabel Lansingerland Notitie1"/>
    <w:basedOn w:val="Standaardtabel"/>
    <w:rsid w:val="0054351F"/>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table" w:customStyle="1" w:styleId="3D-effectenvoortabel11">
    <w:name w:val="3D-effecten voor tabel 11"/>
    <w:basedOn w:val="Standaardtabel"/>
    <w:next w:val="3D-effectenvoortabel1"/>
    <w:semiHidden/>
    <w:rsid w:val="0054351F"/>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
    <w:name w:val="3D-effecten voor tabel 21"/>
    <w:basedOn w:val="Standaardtabel"/>
    <w:next w:val="3D-effectenvoortabel2"/>
    <w:semiHidden/>
    <w:rsid w:val="0054351F"/>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
    <w:name w:val="3D-effecten voor tabel 31"/>
    <w:basedOn w:val="Standaardtabel"/>
    <w:next w:val="3D-effectenvoortabel3"/>
    <w:semiHidden/>
    <w:rsid w:val="0054351F"/>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envoudigetabel11">
    <w:name w:val="Eenvoudige tabel 11"/>
    <w:basedOn w:val="Standaardtabel"/>
    <w:next w:val="Eenvoudigetabel1"/>
    <w:semiHidden/>
    <w:rsid w:val="0054351F"/>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
    <w:name w:val="Eenvoudige tabel 21"/>
    <w:basedOn w:val="Standaardtabel"/>
    <w:next w:val="Eenvoudigetabel2"/>
    <w:semiHidden/>
    <w:rsid w:val="0054351F"/>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
    <w:name w:val="Eenvoudige tabel 31"/>
    <w:basedOn w:val="Standaardtabel"/>
    <w:next w:val="Eenvoudigetabel3"/>
    <w:semiHidden/>
    <w:rsid w:val="0054351F"/>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
    <w:name w:val="Eigentijdse tabel1"/>
    <w:basedOn w:val="Standaardtabel"/>
    <w:next w:val="Eigentijdsetabel"/>
    <w:semiHidden/>
    <w:rsid w:val="0054351F"/>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
    <w:name w:val="Elegante tabel1"/>
    <w:basedOn w:val="Standaardtabel"/>
    <w:next w:val="Elegantetabel"/>
    <w:semiHidden/>
    <w:rsid w:val="0054351F"/>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Klassieketabel11">
    <w:name w:val="Klassieke tabel 11"/>
    <w:basedOn w:val="Standaardtabel"/>
    <w:next w:val="Klassieketabel1"/>
    <w:semiHidden/>
    <w:rsid w:val="0054351F"/>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
    <w:name w:val="Klassieke tabel 21"/>
    <w:basedOn w:val="Standaardtabel"/>
    <w:next w:val="Klassieketabel2"/>
    <w:semiHidden/>
    <w:rsid w:val="0054351F"/>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
    <w:name w:val="Klassieke tabel 31"/>
    <w:basedOn w:val="Standaardtabel"/>
    <w:next w:val="Klassieketabel3"/>
    <w:semiHidden/>
    <w:rsid w:val="0054351F"/>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
    <w:name w:val="Klassieke tabel 41"/>
    <w:basedOn w:val="Standaardtabel"/>
    <w:next w:val="Klassieketabel4"/>
    <w:semiHidden/>
    <w:rsid w:val="0054351F"/>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
    <w:name w:val="Kleurrijke tabel 11"/>
    <w:basedOn w:val="Standaardtabel"/>
    <w:next w:val="Kleurrijketabel1"/>
    <w:semiHidden/>
    <w:rsid w:val="0054351F"/>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
    <w:name w:val="Kleurrijke tabel 21"/>
    <w:basedOn w:val="Standaardtabel"/>
    <w:next w:val="Kleurrijketabel2"/>
    <w:semiHidden/>
    <w:rsid w:val="0054351F"/>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
    <w:name w:val="Kleurrijke tabel 31"/>
    <w:basedOn w:val="Standaardtabel"/>
    <w:next w:val="Kleurrijketabel3"/>
    <w:semiHidden/>
    <w:rsid w:val="0054351F"/>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Professioneletabel1">
    <w:name w:val="Professionele tabel1"/>
    <w:basedOn w:val="Standaardtabel"/>
    <w:next w:val="Professioneletabel"/>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
    <w:name w:val="Tabelkolommen 11"/>
    <w:basedOn w:val="Standaardtabel"/>
    <w:next w:val="Tabelkolommen1"/>
    <w:semiHidden/>
    <w:rsid w:val="0054351F"/>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
    <w:name w:val="Tabelkolommen 21"/>
    <w:basedOn w:val="Standaardtabel"/>
    <w:next w:val="Tabelkolommen2"/>
    <w:semiHidden/>
    <w:rsid w:val="0054351F"/>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
    <w:name w:val="Tabelkolommen 31"/>
    <w:basedOn w:val="Standaardtabel"/>
    <w:next w:val="Tabelkolommen3"/>
    <w:semiHidden/>
    <w:rsid w:val="0054351F"/>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
    <w:name w:val="Tabelkolommen 41"/>
    <w:basedOn w:val="Standaardtabel"/>
    <w:next w:val="Tabelkolommen4"/>
    <w:semiHidden/>
    <w:rsid w:val="0054351F"/>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
    <w:name w:val="Tabelkolommen 51"/>
    <w:basedOn w:val="Standaardtabel"/>
    <w:next w:val="Tabelkolommen5"/>
    <w:semiHidden/>
    <w:rsid w:val="0054351F"/>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
    <w:name w:val="Tabellijst 11"/>
    <w:basedOn w:val="Standaardtabel"/>
    <w:next w:val="Tabellijst1"/>
    <w:semiHidden/>
    <w:rsid w:val="0054351F"/>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
    <w:name w:val="Tabellijst 21"/>
    <w:basedOn w:val="Standaardtabel"/>
    <w:next w:val="Tabellijst2"/>
    <w:semiHidden/>
    <w:rsid w:val="0054351F"/>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
    <w:name w:val="Tabellijst 31"/>
    <w:basedOn w:val="Standaardtabel"/>
    <w:next w:val="Tabellijst3"/>
    <w:semiHidden/>
    <w:rsid w:val="0054351F"/>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
    <w:name w:val="Tabellijst 41"/>
    <w:basedOn w:val="Standaardtabel"/>
    <w:next w:val="Tabellijst4"/>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
    <w:name w:val="Tabellijst 51"/>
    <w:basedOn w:val="Standaardtabel"/>
    <w:next w:val="Tabellijst5"/>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
    <w:name w:val="Tabellijst 61"/>
    <w:basedOn w:val="Standaardtabel"/>
    <w:next w:val="Tabellijst6"/>
    <w:semiHidden/>
    <w:rsid w:val="0054351F"/>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
    <w:name w:val="Tabellijst 71"/>
    <w:basedOn w:val="Standaardtabel"/>
    <w:next w:val="Tabellijst7"/>
    <w:semiHidden/>
    <w:rsid w:val="0054351F"/>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
    <w:name w:val="Tabellijst 81"/>
    <w:basedOn w:val="Standaardtabel"/>
    <w:next w:val="Tabellijst8"/>
    <w:semiHidden/>
    <w:rsid w:val="0054351F"/>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
    <w:name w:val="Tabelraster 11"/>
    <w:basedOn w:val="Standaardtabel"/>
    <w:next w:val="Tabelraster1"/>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
    <w:name w:val="Tabelraster 21"/>
    <w:basedOn w:val="Standaardtabel"/>
    <w:next w:val="Tabelraster2"/>
    <w:semiHidden/>
    <w:rsid w:val="0054351F"/>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
    <w:name w:val="Tabelraster 31"/>
    <w:basedOn w:val="Standaardtabel"/>
    <w:next w:val="Tabelraster3"/>
    <w:semiHidden/>
    <w:rsid w:val="0054351F"/>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
    <w:name w:val="Tabelraster 41"/>
    <w:basedOn w:val="Standaardtabel"/>
    <w:next w:val="Tabelraster4"/>
    <w:semiHidden/>
    <w:rsid w:val="0054351F"/>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
    <w:name w:val="Tabelraster 51"/>
    <w:basedOn w:val="Standaardtabel"/>
    <w:next w:val="Tabelraster5"/>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
    <w:name w:val="Tabelraster 61"/>
    <w:basedOn w:val="Standaardtabel"/>
    <w:next w:val="Tabelraster6"/>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
    <w:name w:val="Tabelraster 71"/>
    <w:basedOn w:val="Standaardtabel"/>
    <w:next w:val="Tabelraster7"/>
    <w:semiHidden/>
    <w:rsid w:val="0054351F"/>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
    <w:name w:val="Tabelraster 81"/>
    <w:basedOn w:val="Standaardtabel"/>
    <w:next w:val="Tabelraster8"/>
    <w:semiHidden/>
    <w:rsid w:val="0054351F"/>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
    <w:name w:val="Tabelthema1"/>
    <w:basedOn w:val="Standaardtabel"/>
    <w:next w:val="Tabelthema"/>
    <w:semiHidden/>
    <w:rsid w:val="0054351F"/>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
    <w:name w:val="Verfijnde tabel 11"/>
    <w:basedOn w:val="Standaardtabel"/>
    <w:next w:val="Verfijndetabel1"/>
    <w:semiHidden/>
    <w:rsid w:val="0054351F"/>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
    <w:name w:val="Verfijnde tabel 21"/>
    <w:basedOn w:val="Standaardtabel"/>
    <w:next w:val="Verfijndetabel2"/>
    <w:semiHidden/>
    <w:rsid w:val="0054351F"/>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
    <w:name w:val="Webtabel 11"/>
    <w:basedOn w:val="Standaardtabel"/>
    <w:next w:val="Webtabel1"/>
    <w:semiHidden/>
    <w:rsid w:val="0054351F"/>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
    <w:name w:val="Webtabel 21"/>
    <w:basedOn w:val="Standaardtabel"/>
    <w:next w:val="Webtabel2"/>
    <w:semiHidden/>
    <w:rsid w:val="0054351F"/>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
    <w:name w:val="Webtabel 31"/>
    <w:basedOn w:val="Standaardtabel"/>
    <w:next w:val="Webtabel3"/>
    <w:semiHidden/>
    <w:rsid w:val="0054351F"/>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Lansingerlandstandaard1">
    <w:name w:val="Tabel Lansingerland standaard1"/>
    <w:basedOn w:val="Standaardtabel"/>
    <w:rsid w:val="0054351F"/>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31">
    <w:name w:val="Rastertabel 4 - Accent 31"/>
    <w:basedOn w:val="Standaardtabel"/>
    <w:next w:val="Rastertabel4-Accent3"/>
    <w:uiPriority w:val="49"/>
    <w:rsid w:val="0054351F"/>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Kleurrijkraster-accent61">
    <w:name w:val="Kleurrijk raster - accent 61"/>
    <w:basedOn w:val="Standaardtabel"/>
    <w:next w:val="Kleurrijkraster-accent6"/>
    <w:uiPriority w:val="73"/>
    <w:semiHidden/>
    <w:unhideWhenUsed/>
    <w:rsid w:val="0054351F"/>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Donkerelijst-accent61">
    <w:name w:val="Donkere lijst - accent 61"/>
    <w:basedOn w:val="Kleurrijkraster-accent6"/>
    <w:next w:val="Donkerelijst-accent6"/>
    <w:uiPriority w:val="70"/>
    <w:semiHidden/>
    <w:unhideWhenUsed/>
    <w:rsid w:val="0054351F"/>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numbering" w:customStyle="1" w:styleId="Geenlijst11">
    <w:name w:val="Geen lijst11"/>
    <w:next w:val="Geenlijst"/>
    <w:uiPriority w:val="99"/>
    <w:semiHidden/>
    <w:unhideWhenUsed/>
    <w:rsid w:val="0054351F"/>
  </w:style>
  <w:style w:type="paragraph" w:styleId="Kopvaninhoudsopgave">
    <w:name w:val="TOC Heading"/>
    <w:basedOn w:val="Kop1"/>
    <w:next w:val="Standaard"/>
    <w:uiPriority w:val="39"/>
    <w:unhideWhenUsed/>
    <w:qFormat/>
    <w:rsid w:val="0054351F"/>
    <w:pPr>
      <w:spacing w:line="280" w:lineRule="exact"/>
      <w:outlineLvl w:val="9"/>
    </w:pPr>
    <w:rPr>
      <w:rFonts w:asciiTheme="majorHAnsi" w:hAnsiTheme="majorHAnsi"/>
      <w:color w:val="2E74B5" w:themeColor="accent1" w:themeShade="BF"/>
      <w:sz w:val="32"/>
    </w:rPr>
  </w:style>
  <w:style w:type="numbering" w:customStyle="1" w:styleId="Geenlijst111">
    <w:name w:val="Geen lijst111"/>
    <w:next w:val="Geenlijst"/>
    <w:uiPriority w:val="99"/>
    <w:semiHidden/>
    <w:unhideWhenUsed/>
    <w:rsid w:val="0054351F"/>
  </w:style>
  <w:style w:type="character" w:customStyle="1" w:styleId="Kop5Char">
    <w:name w:val="Kop 5 Char"/>
    <w:basedOn w:val="Standaardalinea-lettertype"/>
    <w:link w:val="Kop5"/>
    <w:rsid w:val="0054351F"/>
    <w:rPr>
      <w:b/>
      <w:bCs/>
      <w:i/>
      <w:iCs/>
      <w:sz w:val="26"/>
      <w:szCs w:val="26"/>
    </w:rPr>
  </w:style>
  <w:style w:type="character" w:customStyle="1" w:styleId="Kop6Char">
    <w:name w:val="Kop 6 Char"/>
    <w:basedOn w:val="Standaardalinea-lettertype"/>
    <w:link w:val="Kop6"/>
    <w:rsid w:val="0054351F"/>
    <w:rPr>
      <w:b/>
      <w:bCs/>
      <w:sz w:val="22"/>
      <w:szCs w:val="22"/>
    </w:rPr>
  </w:style>
  <w:style w:type="character" w:customStyle="1" w:styleId="Kop7Char">
    <w:name w:val="Kop 7 Char"/>
    <w:basedOn w:val="Standaardalinea-lettertype"/>
    <w:link w:val="Kop7"/>
    <w:rsid w:val="0054351F"/>
    <w:rPr>
      <w:sz w:val="24"/>
    </w:rPr>
  </w:style>
  <w:style w:type="character" w:customStyle="1" w:styleId="Kop8Char">
    <w:name w:val="Kop 8 Char"/>
    <w:basedOn w:val="Standaardalinea-lettertype"/>
    <w:link w:val="Kop8"/>
    <w:rsid w:val="0054351F"/>
    <w:rPr>
      <w:i/>
      <w:iCs/>
      <w:sz w:val="24"/>
    </w:rPr>
  </w:style>
  <w:style w:type="character" w:customStyle="1" w:styleId="Kop9Char">
    <w:name w:val="Kop 9 Char"/>
    <w:basedOn w:val="Standaardalinea-lettertype"/>
    <w:link w:val="Kop9"/>
    <w:rsid w:val="0054351F"/>
    <w:rPr>
      <w:rFonts w:cs="Arial"/>
      <w:sz w:val="22"/>
      <w:szCs w:val="22"/>
    </w:rPr>
  </w:style>
  <w:style w:type="character" w:customStyle="1" w:styleId="PlattetekstChar">
    <w:name w:val="Platte tekst Char"/>
    <w:basedOn w:val="Standaardalinea-lettertype"/>
    <w:link w:val="Plattetekst"/>
    <w:semiHidden/>
    <w:rsid w:val="0054351F"/>
  </w:style>
  <w:style w:type="character" w:customStyle="1" w:styleId="NotitiekopChar">
    <w:name w:val="Notitiekop Char"/>
    <w:aliases w:val="Kop 1 notitie (Hoofdstuk) Char"/>
    <w:basedOn w:val="Standaardalinea-lettertype"/>
    <w:link w:val="Notitiekop"/>
    <w:rsid w:val="0054351F"/>
    <w:rPr>
      <w:rFonts w:ascii="Trebuchet MS" w:hAnsi="Trebuchet MS"/>
      <w:sz w:val="56"/>
    </w:rPr>
  </w:style>
  <w:style w:type="table" w:customStyle="1" w:styleId="TabelLansingerlandNotitie11">
    <w:name w:val="Tabel Lansingerland Notitie11"/>
    <w:basedOn w:val="Standaardtabel"/>
    <w:rsid w:val="0054351F"/>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numbering" w:customStyle="1" w:styleId="1111111">
    <w:name w:val="1 / 1.1 / 1.1.11"/>
    <w:basedOn w:val="Geenlijst"/>
    <w:next w:val="111111"/>
    <w:semiHidden/>
    <w:rsid w:val="0054351F"/>
    <w:pPr>
      <w:numPr>
        <w:numId w:val="5"/>
      </w:numPr>
    </w:pPr>
  </w:style>
  <w:style w:type="numbering" w:customStyle="1" w:styleId="1ai1">
    <w:name w:val="1 / a / i1"/>
    <w:basedOn w:val="Geenlijst"/>
    <w:next w:val="1ai"/>
    <w:semiHidden/>
    <w:rsid w:val="0054351F"/>
    <w:pPr>
      <w:numPr>
        <w:numId w:val="6"/>
      </w:numPr>
    </w:pPr>
  </w:style>
  <w:style w:type="table" w:customStyle="1" w:styleId="3D-effectenvoortabel111">
    <w:name w:val="3D-effecten voor tabel 111"/>
    <w:basedOn w:val="Standaardtabel"/>
    <w:next w:val="3D-effectenvoortabel1"/>
    <w:semiHidden/>
    <w:rsid w:val="0054351F"/>
    <w:pPr>
      <w:spacing w:line="260" w:lineRule="atLeast"/>
    </w:pPr>
    <w:rPr>
      <w:rFonts w:ascii="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1">
    <w:name w:val="3D-effecten voor tabel 211"/>
    <w:basedOn w:val="Standaardtabel"/>
    <w:next w:val="3D-effectenvoortabel2"/>
    <w:semiHidden/>
    <w:rsid w:val="0054351F"/>
    <w:pPr>
      <w:spacing w:line="260" w:lineRule="atLeast"/>
    </w:pPr>
    <w:rPr>
      <w:rFonts w:ascii="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1">
    <w:name w:val="3D-effecten voor tabel 311"/>
    <w:basedOn w:val="Standaardtabel"/>
    <w:next w:val="3D-effectenvoortabel3"/>
    <w:semiHidden/>
    <w:rsid w:val="0054351F"/>
    <w:pPr>
      <w:spacing w:line="260" w:lineRule="atLeast"/>
    </w:pPr>
    <w:rPr>
      <w:rFonts w:ascii="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anhefChar">
    <w:name w:val="Aanhef Char"/>
    <w:basedOn w:val="Standaardalinea-lettertype"/>
    <w:link w:val="Aanhef"/>
    <w:semiHidden/>
    <w:rsid w:val="0054351F"/>
  </w:style>
  <w:style w:type="character" w:customStyle="1" w:styleId="AfsluitingChar">
    <w:name w:val="Afsluiting Char"/>
    <w:basedOn w:val="Standaardalinea-lettertype"/>
    <w:link w:val="Afsluiting"/>
    <w:semiHidden/>
    <w:rsid w:val="0054351F"/>
  </w:style>
  <w:style w:type="numbering" w:customStyle="1" w:styleId="Artikelsectie1">
    <w:name w:val="Artikel/sectie1"/>
    <w:basedOn w:val="Geenlijst"/>
    <w:next w:val="Artikelsectie"/>
    <w:semiHidden/>
    <w:rsid w:val="0054351F"/>
    <w:pPr>
      <w:numPr>
        <w:numId w:val="7"/>
      </w:numPr>
    </w:pPr>
  </w:style>
  <w:style w:type="character" w:customStyle="1" w:styleId="BerichtkopChar">
    <w:name w:val="Berichtkop Char"/>
    <w:basedOn w:val="Standaardalinea-lettertype"/>
    <w:link w:val="Berichtkop"/>
    <w:semiHidden/>
    <w:rsid w:val="0054351F"/>
    <w:rPr>
      <w:rFonts w:ascii="Arial" w:hAnsi="Arial" w:cs="Arial"/>
      <w:sz w:val="24"/>
      <w:shd w:val="pct20" w:color="auto" w:fill="auto"/>
    </w:rPr>
  </w:style>
  <w:style w:type="character" w:customStyle="1" w:styleId="DatumChar">
    <w:name w:val="Datum Char"/>
    <w:basedOn w:val="Standaardalinea-lettertype"/>
    <w:link w:val="Datum"/>
    <w:semiHidden/>
    <w:rsid w:val="0054351F"/>
  </w:style>
  <w:style w:type="table" w:customStyle="1" w:styleId="Eenvoudigetabel111">
    <w:name w:val="Eenvoudige tabel 111"/>
    <w:basedOn w:val="Standaardtabel"/>
    <w:next w:val="Eenvoudigetabel1"/>
    <w:semiHidden/>
    <w:rsid w:val="0054351F"/>
    <w:pPr>
      <w:spacing w:line="260" w:lineRule="atLeast"/>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1">
    <w:name w:val="Eenvoudige tabel 211"/>
    <w:basedOn w:val="Standaardtabel"/>
    <w:next w:val="Eenvoudigetabel2"/>
    <w:semiHidden/>
    <w:rsid w:val="0054351F"/>
    <w:pPr>
      <w:spacing w:line="260" w:lineRule="atLeast"/>
    </w:pPr>
    <w:rPr>
      <w:rFonts w:ascii="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1">
    <w:name w:val="Eenvoudige tabel 311"/>
    <w:basedOn w:val="Standaardtabel"/>
    <w:next w:val="Eenvoudigetabel3"/>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1">
    <w:name w:val="Eigentijdse tabel11"/>
    <w:basedOn w:val="Standaardtabel"/>
    <w:next w:val="Eigentijdsetabel"/>
    <w:semiHidden/>
    <w:rsid w:val="0054351F"/>
    <w:pPr>
      <w:spacing w:line="260" w:lineRule="atLeast"/>
    </w:pPr>
    <w:rPr>
      <w:rFonts w:ascii="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1">
    <w:name w:val="Elegante tabel11"/>
    <w:basedOn w:val="Standaardtabel"/>
    <w:next w:val="Elegantetabel"/>
    <w:semiHidden/>
    <w:rsid w:val="0054351F"/>
    <w:pPr>
      <w:spacing w:line="260" w:lineRule="atLeast"/>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E-mailhandtekeningChar">
    <w:name w:val="E-mailhandtekening Char"/>
    <w:basedOn w:val="Standaardalinea-lettertype"/>
    <w:link w:val="E-mailhandtekening"/>
    <w:semiHidden/>
    <w:rsid w:val="0054351F"/>
  </w:style>
  <w:style w:type="character" w:customStyle="1" w:styleId="HandtekeningChar">
    <w:name w:val="Handtekening Char"/>
    <w:basedOn w:val="Standaardalinea-lettertype"/>
    <w:link w:val="Handtekening"/>
    <w:semiHidden/>
    <w:rsid w:val="0054351F"/>
  </w:style>
  <w:style w:type="character" w:customStyle="1" w:styleId="HTML-voorafopgemaaktChar">
    <w:name w:val="HTML - vooraf opgemaakt Char"/>
    <w:basedOn w:val="Standaardalinea-lettertype"/>
    <w:link w:val="HTML-voorafopgemaakt"/>
    <w:semiHidden/>
    <w:rsid w:val="0054351F"/>
    <w:rPr>
      <w:rFonts w:ascii="Courier New" w:hAnsi="Courier New" w:cs="Courier New"/>
    </w:rPr>
  </w:style>
  <w:style w:type="character" w:customStyle="1" w:styleId="HTML-adresChar">
    <w:name w:val="HTML-adres Char"/>
    <w:basedOn w:val="Standaardalinea-lettertype"/>
    <w:link w:val="HTML-adres"/>
    <w:semiHidden/>
    <w:rsid w:val="0054351F"/>
    <w:rPr>
      <w:i/>
      <w:iCs/>
    </w:rPr>
  </w:style>
  <w:style w:type="table" w:customStyle="1" w:styleId="Klassieketabel111">
    <w:name w:val="Klassieke tabel 111"/>
    <w:basedOn w:val="Standaardtabel"/>
    <w:next w:val="Klassieketabel1"/>
    <w:semiHidden/>
    <w:rsid w:val="0054351F"/>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1">
    <w:name w:val="Klassieke tabel 211"/>
    <w:basedOn w:val="Standaardtabel"/>
    <w:next w:val="Klassieketabel2"/>
    <w:semiHidden/>
    <w:rsid w:val="0054351F"/>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1">
    <w:name w:val="Klassieke tabel 311"/>
    <w:basedOn w:val="Standaardtabel"/>
    <w:next w:val="Klassieketabel3"/>
    <w:semiHidden/>
    <w:rsid w:val="0054351F"/>
    <w:pPr>
      <w:spacing w:line="260" w:lineRule="atLeast"/>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1">
    <w:name w:val="Klassieke tabel 411"/>
    <w:basedOn w:val="Standaardtabel"/>
    <w:next w:val="Klassieketabel4"/>
    <w:semiHidden/>
    <w:rsid w:val="0054351F"/>
    <w:pPr>
      <w:spacing w:line="260" w:lineRule="atLeast"/>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1">
    <w:name w:val="Kleurrijke tabel 111"/>
    <w:basedOn w:val="Standaardtabel"/>
    <w:next w:val="Kleurrijketabel1"/>
    <w:semiHidden/>
    <w:rsid w:val="0054351F"/>
    <w:pPr>
      <w:spacing w:line="260" w:lineRule="atLeast"/>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1">
    <w:name w:val="Kleurrijke tabel 211"/>
    <w:basedOn w:val="Standaardtabel"/>
    <w:next w:val="Kleurrijketabel2"/>
    <w:semiHidden/>
    <w:rsid w:val="0054351F"/>
    <w:pPr>
      <w:spacing w:line="260" w:lineRule="atLeast"/>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1">
    <w:name w:val="Kleurrijke tabel 311"/>
    <w:basedOn w:val="Standaardtabel"/>
    <w:next w:val="Kleurrijketabel3"/>
    <w:semiHidden/>
    <w:rsid w:val="0054351F"/>
    <w:pPr>
      <w:spacing w:line="260" w:lineRule="atLeast"/>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Plattetekst2Char">
    <w:name w:val="Platte tekst 2 Char"/>
    <w:basedOn w:val="Standaardalinea-lettertype"/>
    <w:link w:val="Plattetekst2"/>
    <w:semiHidden/>
    <w:rsid w:val="0054351F"/>
  </w:style>
  <w:style w:type="character" w:customStyle="1" w:styleId="Plattetekst3Char">
    <w:name w:val="Platte tekst 3 Char"/>
    <w:basedOn w:val="Standaardalinea-lettertype"/>
    <w:link w:val="Plattetekst3"/>
    <w:semiHidden/>
    <w:rsid w:val="0054351F"/>
    <w:rPr>
      <w:sz w:val="16"/>
      <w:szCs w:val="16"/>
    </w:rPr>
  </w:style>
  <w:style w:type="character" w:customStyle="1" w:styleId="PlatteteksteersteinspringingChar">
    <w:name w:val="Platte tekst eerste inspringing Char"/>
    <w:basedOn w:val="PlattetekstChar"/>
    <w:link w:val="Platteteksteersteinspringing"/>
    <w:semiHidden/>
    <w:rsid w:val="0054351F"/>
  </w:style>
  <w:style w:type="character" w:customStyle="1" w:styleId="PlattetekstinspringenChar">
    <w:name w:val="Platte tekst inspringen Char"/>
    <w:basedOn w:val="Standaardalinea-lettertype"/>
    <w:link w:val="Plattetekstinspringen"/>
    <w:semiHidden/>
    <w:rsid w:val="0054351F"/>
  </w:style>
  <w:style w:type="character" w:customStyle="1" w:styleId="Platteteksteersteinspringing2Char">
    <w:name w:val="Platte tekst eerste inspringing 2 Char"/>
    <w:basedOn w:val="PlattetekstinspringenChar"/>
    <w:link w:val="Platteteksteersteinspringing2"/>
    <w:semiHidden/>
    <w:rsid w:val="0054351F"/>
  </w:style>
  <w:style w:type="character" w:customStyle="1" w:styleId="Plattetekstinspringen2Char">
    <w:name w:val="Platte tekst inspringen 2 Char"/>
    <w:basedOn w:val="Standaardalinea-lettertype"/>
    <w:link w:val="Plattetekstinspringen2"/>
    <w:semiHidden/>
    <w:rsid w:val="0054351F"/>
  </w:style>
  <w:style w:type="character" w:customStyle="1" w:styleId="Plattetekstinspringen3Char">
    <w:name w:val="Platte tekst inspringen 3 Char"/>
    <w:basedOn w:val="Standaardalinea-lettertype"/>
    <w:link w:val="Plattetekstinspringen3"/>
    <w:semiHidden/>
    <w:rsid w:val="0054351F"/>
    <w:rPr>
      <w:sz w:val="16"/>
      <w:szCs w:val="16"/>
    </w:rPr>
  </w:style>
  <w:style w:type="table" w:customStyle="1" w:styleId="Professioneletabel11">
    <w:name w:val="Professionele tabel11"/>
    <w:basedOn w:val="Standaardtabel"/>
    <w:next w:val="Professioneletabel"/>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1">
    <w:name w:val="Tabelkolommen 111"/>
    <w:basedOn w:val="Standaardtabel"/>
    <w:next w:val="Tabelkolommen1"/>
    <w:semiHidden/>
    <w:rsid w:val="0054351F"/>
    <w:pPr>
      <w:spacing w:line="260" w:lineRule="atLeast"/>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1">
    <w:name w:val="Tabelkolommen 211"/>
    <w:basedOn w:val="Standaardtabel"/>
    <w:next w:val="Tabelkolommen2"/>
    <w:semiHidden/>
    <w:rsid w:val="0054351F"/>
    <w:pPr>
      <w:spacing w:line="260" w:lineRule="atLeast"/>
    </w:pPr>
    <w:rPr>
      <w:rFonts w:ascii="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1">
    <w:name w:val="Tabelkolommen 311"/>
    <w:basedOn w:val="Standaardtabel"/>
    <w:next w:val="Tabelkolommen3"/>
    <w:semiHidden/>
    <w:rsid w:val="0054351F"/>
    <w:pPr>
      <w:spacing w:line="260" w:lineRule="atLeast"/>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1">
    <w:name w:val="Tabelkolommen 411"/>
    <w:basedOn w:val="Standaardtabel"/>
    <w:next w:val="Tabelkolommen4"/>
    <w:semiHidden/>
    <w:rsid w:val="0054351F"/>
    <w:pPr>
      <w:spacing w:line="260" w:lineRule="atLeast"/>
    </w:pPr>
    <w:rPr>
      <w:rFonts w:ascii="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1">
    <w:name w:val="Tabelkolommen 511"/>
    <w:basedOn w:val="Standaardtabel"/>
    <w:next w:val="Tabelkolommen5"/>
    <w:semiHidden/>
    <w:rsid w:val="0054351F"/>
    <w:pPr>
      <w:spacing w:line="260" w:lineRule="atLeast"/>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1">
    <w:name w:val="Tabellijst 111"/>
    <w:basedOn w:val="Standaardtabel"/>
    <w:next w:val="Tabellijst1"/>
    <w:semiHidden/>
    <w:rsid w:val="0054351F"/>
    <w:pPr>
      <w:spacing w:line="260" w:lineRule="atLeast"/>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1">
    <w:name w:val="Tabellijst 211"/>
    <w:basedOn w:val="Standaardtabel"/>
    <w:next w:val="Tabellijst2"/>
    <w:semiHidden/>
    <w:rsid w:val="0054351F"/>
    <w:pPr>
      <w:spacing w:line="260" w:lineRule="atLeast"/>
    </w:pPr>
    <w:rPr>
      <w:rFonts w:ascii="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1">
    <w:name w:val="Tabellijst 311"/>
    <w:basedOn w:val="Standaardtabel"/>
    <w:next w:val="Tabellijst3"/>
    <w:semiHidden/>
    <w:rsid w:val="0054351F"/>
    <w:pPr>
      <w:spacing w:line="260" w:lineRule="atLeast"/>
    </w:pPr>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1">
    <w:name w:val="Tabellijst 411"/>
    <w:basedOn w:val="Standaardtabel"/>
    <w:next w:val="Tabellijst4"/>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1">
    <w:name w:val="Tabellijst 511"/>
    <w:basedOn w:val="Standaardtabel"/>
    <w:next w:val="Tabellijst5"/>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1">
    <w:name w:val="Tabellijst 611"/>
    <w:basedOn w:val="Standaardtabel"/>
    <w:next w:val="Tabellijst6"/>
    <w:semiHidden/>
    <w:rsid w:val="0054351F"/>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1">
    <w:name w:val="Tabellijst 711"/>
    <w:basedOn w:val="Standaardtabel"/>
    <w:next w:val="Tabellijst7"/>
    <w:semiHidden/>
    <w:rsid w:val="0054351F"/>
    <w:pPr>
      <w:spacing w:line="260" w:lineRule="atLeast"/>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1">
    <w:name w:val="Tabellijst 811"/>
    <w:basedOn w:val="Standaardtabel"/>
    <w:next w:val="Tabellijst8"/>
    <w:semiHidden/>
    <w:rsid w:val="0054351F"/>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0">
    <w:name w:val="Tabelraster11"/>
    <w:basedOn w:val="Standaardtabel"/>
    <w:next w:val="Tabelraster"/>
    <w:rsid w:val="0054351F"/>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1">
    <w:name w:val="Tabelraster 111"/>
    <w:basedOn w:val="Standaardtabel"/>
    <w:next w:val="Tabelraster1"/>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1">
    <w:name w:val="Tabelraster 211"/>
    <w:basedOn w:val="Standaardtabel"/>
    <w:next w:val="Tabelraster2"/>
    <w:semiHidden/>
    <w:rsid w:val="0054351F"/>
    <w:pPr>
      <w:spacing w:line="260" w:lineRule="atLeast"/>
    </w:pPr>
    <w:rPr>
      <w:rFonts w:ascii="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1">
    <w:name w:val="Tabelraster 311"/>
    <w:basedOn w:val="Standaardtabel"/>
    <w:next w:val="Tabelraster3"/>
    <w:semiHidden/>
    <w:rsid w:val="0054351F"/>
    <w:pPr>
      <w:spacing w:line="260" w:lineRule="atLeast"/>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1">
    <w:name w:val="Tabelraster 411"/>
    <w:basedOn w:val="Standaardtabel"/>
    <w:next w:val="Tabelraster4"/>
    <w:semiHidden/>
    <w:rsid w:val="0054351F"/>
    <w:pPr>
      <w:spacing w:line="260" w:lineRule="atLeast"/>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1">
    <w:name w:val="Tabelraster 511"/>
    <w:basedOn w:val="Standaardtabel"/>
    <w:next w:val="Tabelraster5"/>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1">
    <w:name w:val="Tabelraster 611"/>
    <w:basedOn w:val="Standaardtabel"/>
    <w:next w:val="Tabelraster6"/>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1">
    <w:name w:val="Tabelraster 711"/>
    <w:basedOn w:val="Standaardtabel"/>
    <w:next w:val="Tabelraster7"/>
    <w:semiHidden/>
    <w:rsid w:val="0054351F"/>
    <w:pPr>
      <w:spacing w:line="260" w:lineRule="atLeast"/>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1">
    <w:name w:val="Tabelraster 811"/>
    <w:basedOn w:val="Standaardtabel"/>
    <w:next w:val="Tabelraster8"/>
    <w:semiHidden/>
    <w:rsid w:val="0054351F"/>
    <w:pPr>
      <w:spacing w:line="260" w:lineRule="atLeast"/>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1">
    <w:name w:val="Tabelthema11"/>
    <w:basedOn w:val="Standaardtabel"/>
    <w:next w:val="Tabelthema"/>
    <w:semiHidden/>
    <w:rsid w:val="0054351F"/>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1">
    <w:name w:val="Verfijnde tabel 111"/>
    <w:basedOn w:val="Standaardtabel"/>
    <w:next w:val="Verfijndetabel1"/>
    <w:semiHidden/>
    <w:rsid w:val="0054351F"/>
    <w:pPr>
      <w:spacing w:line="260" w:lineRule="atLeast"/>
    </w:pPr>
    <w:rPr>
      <w:rFonts w:ascii="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1">
    <w:name w:val="Verfijnde tabel 211"/>
    <w:basedOn w:val="Standaardtabel"/>
    <w:next w:val="Verfijndetabel2"/>
    <w:semiHidden/>
    <w:rsid w:val="0054351F"/>
    <w:pPr>
      <w:spacing w:line="260" w:lineRule="atLeast"/>
    </w:pPr>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1">
    <w:name w:val="Webtabel 111"/>
    <w:basedOn w:val="Standaardtabel"/>
    <w:next w:val="Webtabel1"/>
    <w:semiHidden/>
    <w:rsid w:val="0054351F"/>
    <w:pPr>
      <w:spacing w:line="260" w:lineRule="atLeast"/>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1">
    <w:name w:val="Webtabel 211"/>
    <w:basedOn w:val="Standaardtabel"/>
    <w:next w:val="Webtabel2"/>
    <w:semiHidden/>
    <w:rsid w:val="0054351F"/>
    <w:pPr>
      <w:spacing w:line="260" w:lineRule="atLeast"/>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1">
    <w:name w:val="Webtabel 311"/>
    <w:basedOn w:val="Standaardtabel"/>
    <w:next w:val="Webtabel3"/>
    <w:semiHidden/>
    <w:rsid w:val="0054351F"/>
    <w:pPr>
      <w:spacing w:line="260" w:lineRule="atLeast"/>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VoetnoottekstChar">
    <w:name w:val="Voetnoottekst Char"/>
    <w:basedOn w:val="Standaardalinea-lettertype"/>
    <w:link w:val="Voetnoottekst"/>
    <w:rsid w:val="0054351F"/>
    <w:rPr>
      <w:b/>
      <w:sz w:val="14"/>
    </w:rPr>
  </w:style>
  <w:style w:type="table" w:customStyle="1" w:styleId="TabelLansingerlandstandaard11">
    <w:name w:val="Tabel Lansingerland standaard11"/>
    <w:basedOn w:val="Standaardtabel"/>
    <w:rsid w:val="0054351F"/>
    <w:pPr>
      <w:spacing w:line="260" w:lineRule="atLeast"/>
    </w:pPr>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onderopmaakChar">
    <w:name w:val="Tekst zonder opmaak Char"/>
    <w:basedOn w:val="Standaardalinea-lettertype"/>
    <w:link w:val="Tekstzonderopmaak"/>
    <w:rsid w:val="0054351F"/>
    <w:rPr>
      <w:rFonts w:cs="Courier New"/>
    </w:rPr>
  </w:style>
  <w:style w:type="paragraph" w:customStyle="1" w:styleId="2-Opsomming">
    <w:name w:val="2 - Opsomming"/>
    <w:basedOn w:val="Standaard"/>
    <w:link w:val="2-OpsommingChar"/>
    <w:qFormat/>
    <w:rsid w:val="0054351F"/>
    <w:pPr>
      <w:numPr>
        <w:ilvl w:val="2"/>
        <w:numId w:val="23"/>
      </w:numPr>
      <w:tabs>
        <w:tab w:val="left" w:pos="709"/>
      </w:tabs>
      <w:spacing w:before="240" w:after="60" w:line="260" w:lineRule="atLeast"/>
      <w:outlineLvl w:val="2"/>
    </w:pPr>
    <w:rPr>
      <w:rFonts w:ascii="Trebuchet MS" w:hAnsi="Trebuchet MS"/>
      <w:bCs/>
      <w:sz w:val="19"/>
    </w:rPr>
  </w:style>
  <w:style w:type="character" w:customStyle="1" w:styleId="2-OpsommingChar">
    <w:name w:val="2 - Opsomming Char"/>
    <w:basedOn w:val="Standaardalinea-lettertype"/>
    <w:link w:val="2-Opsomming"/>
    <w:rsid w:val="0054351F"/>
    <w:rPr>
      <w:rFonts w:ascii="Trebuchet MS" w:hAnsi="Trebuchet MS"/>
      <w:bCs/>
      <w:sz w:val="19"/>
    </w:rPr>
  </w:style>
  <w:style w:type="paragraph" w:styleId="Inhopg3">
    <w:name w:val="toc 3"/>
    <w:basedOn w:val="Standaard"/>
    <w:next w:val="Standaard"/>
    <w:autoRedefine/>
    <w:uiPriority w:val="39"/>
    <w:rsid w:val="0054351F"/>
    <w:pPr>
      <w:spacing w:after="100" w:line="260" w:lineRule="atLeast"/>
      <w:ind w:left="380"/>
    </w:pPr>
    <w:rPr>
      <w:rFonts w:ascii="Trebuchet MS" w:hAnsi="Trebuchet MS"/>
      <w:sz w:val="19"/>
    </w:rPr>
  </w:style>
  <w:style w:type="paragraph" w:customStyle="1" w:styleId="Calibrikop1">
    <w:name w:val="Calibri kop 1"/>
    <w:basedOn w:val="Standaard"/>
    <w:link w:val="Calibrikop1Char"/>
    <w:qFormat/>
    <w:rsid w:val="0054351F"/>
    <w:pPr>
      <w:spacing w:after="360" w:line="240" w:lineRule="auto"/>
    </w:pPr>
    <w:rPr>
      <w:rFonts w:ascii="Calibri" w:hAnsi="Calibri"/>
      <w:b/>
      <w:color w:val="333399"/>
      <w:sz w:val="28"/>
      <w:szCs w:val="28"/>
      <w:lang w:val="x-none" w:eastAsia="x-none"/>
    </w:rPr>
  </w:style>
  <w:style w:type="character" w:customStyle="1" w:styleId="Calibrikop1Char">
    <w:name w:val="Calibri kop 1 Char"/>
    <w:link w:val="Calibrikop1"/>
    <w:rsid w:val="0054351F"/>
    <w:rPr>
      <w:rFonts w:ascii="Calibri" w:hAnsi="Calibri"/>
      <w:b/>
      <w:color w:val="333399"/>
      <w:sz w:val="28"/>
      <w:szCs w:val="28"/>
      <w:lang w:val="x-none" w:eastAsia="x-none"/>
    </w:rPr>
  </w:style>
  <w:style w:type="paragraph" w:styleId="Onderwerpvanopmerking">
    <w:name w:val="annotation subject"/>
    <w:basedOn w:val="Tekstopmerking"/>
    <w:next w:val="Tekstopmerking"/>
    <w:link w:val="OnderwerpvanopmerkingChar"/>
    <w:rsid w:val="0054351F"/>
    <w:rPr>
      <w:rFonts w:ascii="Trebuchet MS" w:hAnsi="Trebuchet MS"/>
      <w:b/>
      <w:bCs/>
    </w:rPr>
  </w:style>
  <w:style w:type="character" w:customStyle="1" w:styleId="OnderwerpvanopmerkingChar">
    <w:name w:val="Onderwerp van opmerking Char"/>
    <w:basedOn w:val="TekstopmerkingChar"/>
    <w:link w:val="Onderwerpvanopmerking"/>
    <w:rsid w:val="0054351F"/>
    <w:rPr>
      <w:rFonts w:ascii="Trebuchet MS" w:hAnsi="Trebuchet MS"/>
      <w:b/>
      <w:bCs/>
    </w:rPr>
  </w:style>
  <w:style w:type="character" w:customStyle="1" w:styleId="Onopgelostemelding1">
    <w:name w:val="Onopgeloste melding1"/>
    <w:basedOn w:val="Standaardalinea-lettertype"/>
    <w:uiPriority w:val="99"/>
    <w:semiHidden/>
    <w:unhideWhenUsed/>
    <w:rsid w:val="0054351F"/>
    <w:rPr>
      <w:color w:val="808080"/>
      <w:shd w:val="clear" w:color="auto" w:fill="E6E6E6"/>
    </w:rPr>
  </w:style>
  <w:style w:type="paragraph" w:styleId="Revisie">
    <w:name w:val="Revision"/>
    <w:hidden/>
    <w:uiPriority w:val="99"/>
    <w:semiHidden/>
    <w:rsid w:val="0054351F"/>
    <w:rPr>
      <w:rFonts w:ascii="Trebuchet MS" w:hAnsi="Trebuchet MS"/>
      <w:sz w:val="19"/>
    </w:rPr>
  </w:style>
  <w:style w:type="paragraph" w:customStyle="1" w:styleId="1-Kop1MemoCorversenBS">
    <w:name w:val="1 - Kop 1 Memo Corvers en BS"/>
    <w:basedOn w:val="Standaard"/>
    <w:next w:val="Standaard"/>
    <w:qFormat/>
    <w:rsid w:val="0054351F"/>
    <w:pPr>
      <w:numPr>
        <w:numId w:val="27"/>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link w:val="3-Kop3SubparagraafCorversBSChar"/>
    <w:qFormat/>
    <w:rsid w:val="0054351F"/>
    <w:pPr>
      <w:numPr>
        <w:ilvl w:val="2"/>
      </w:numPr>
      <w:spacing w:before="240" w:after="60"/>
      <w:outlineLvl w:val="2"/>
    </w:pPr>
    <w:rPr>
      <w:u w:val="none"/>
    </w:rPr>
  </w:style>
  <w:style w:type="character" w:customStyle="1" w:styleId="3-Kop3SubparagraafCorversBSChar">
    <w:name w:val="3 - Kop 3_Subparagraaf Corvers &amp; BS Char"/>
    <w:link w:val="3-Kop3SubparagraafCorversBS"/>
    <w:rsid w:val="0054351F"/>
    <w:rPr>
      <w:bCs/>
      <w:sz w:val="22"/>
      <w:szCs w:val="22"/>
      <w:lang w:eastAsia="en-US"/>
    </w:rPr>
  </w:style>
  <w:style w:type="paragraph" w:customStyle="1" w:styleId="2-Kop2ParagraafCorversBS">
    <w:name w:val="2 - Kop 2_Paragraaf Corvers &amp; BS"/>
    <w:basedOn w:val="Standaard"/>
    <w:qFormat/>
    <w:rsid w:val="0054351F"/>
    <w:pPr>
      <w:numPr>
        <w:ilvl w:val="1"/>
        <w:numId w:val="27"/>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54351F"/>
    <w:pPr>
      <w:numPr>
        <w:ilvl w:val="3"/>
      </w:numPr>
    </w:pPr>
  </w:style>
  <w:style w:type="paragraph" w:customStyle="1" w:styleId="Style">
    <w:name w:val="Style"/>
    <w:rsid w:val="0054351F"/>
    <w:pPr>
      <w:widowControl w:val="0"/>
      <w:autoSpaceDE w:val="0"/>
      <w:autoSpaceDN w:val="0"/>
      <w:adjustRightInd w:val="0"/>
    </w:pPr>
    <w:rPr>
      <w:rFonts w:ascii="Times New Roman" w:hAnsi="Times New Roman"/>
      <w:sz w:val="24"/>
      <w:szCs w:val="24"/>
      <w:lang w:val="nl" w:eastAsia="zh-CN"/>
    </w:rPr>
  </w:style>
  <w:style w:type="paragraph" w:customStyle="1" w:styleId="Kop2MVolg">
    <w:name w:val="Kop2 MVolg"/>
    <w:basedOn w:val="Kop2"/>
    <w:next w:val="Standaard"/>
    <w:rsid w:val="0054351F"/>
    <w:pPr>
      <w:keepLines w:val="0"/>
      <w:spacing w:before="0" w:line="260" w:lineRule="atLeast"/>
    </w:pPr>
    <w:rPr>
      <w:rFonts w:ascii="Trebuchet MS" w:eastAsia="MS Mincho" w:hAnsi="Trebuchet MS" w:cs="Arial"/>
      <w:bCs/>
      <w:iCs/>
      <w:color w:val="auto"/>
      <w:sz w:val="24"/>
      <w:szCs w:val="19"/>
    </w:rPr>
  </w:style>
  <w:style w:type="paragraph" w:customStyle="1" w:styleId="Inhopg41">
    <w:name w:val="Inhopg 41"/>
    <w:basedOn w:val="Standaard"/>
    <w:next w:val="Standaard"/>
    <w:autoRedefine/>
    <w:uiPriority w:val="39"/>
    <w:unhideWhenUsed/>
    <w:rsid w:val="0054351F"/>
    <w:pPr>
      <w:spacing w:after="100" w:line="259" w:lineRule="auto"/>
      <w:ind w:left="660"/>
    </w:pPr>
    <w:rPr>
      <w:sz w:val="22"/>
      <w:szCs w:val="22"/>
    </w:rPr>
  </w:style>
  <w:style w:type="paragraph" w:customStyle="1" w:styleId="Inhopg51">
    <w:name w:val="Inhopg 51"/>
    <w:basedOn w:val="Standaard"/>
    <w:next w:val="Standaard"/>
    <w:autoRedefine/>
    <w:uiPriority w:val="39"/>
    <w:unhideWhenUsed/>
    <w:rsid w:val="0054351F"/>
    <w:pPr>
      <w:spacing w:after="100" w:line="259" w:lineRule="auto"/>
      <w:ind w:left="880"/>
    </w:pPr>
    <w:rPr>
      <w:sz w:val="22"/>
      <w:szCs w:val="22"/>
    </w:rPr>
  </w:style>
  <w:style w:type="paragraph" w:customStyle="1" w:styleId="Inhopg61">
    <w:name w:val="Inhopg 61"/>
    <w:basedOn w:val="Standaard"/>
    <w:next w:val="Standaard"/>
    <w:autoRedefine/>
    <w:uiPriority w:val="39"/>
    <w:unhideWhenUsed/>
    <w:rsid w:val="0054351F"/>
    <w:pPr>
      <w:spacing w:after="100" w:line="259" w:lineRule="auto"/>
      <w:ind w:left="1100"/>
    </w:pPr>
    <w:rPr>
      <w:sz w:val="22"/>
      <w:szCs w:val="22"/>
    </w:rPr>
  </w:style>
  <w:style w:type="paragraph" w:customStyle="1" w:styleId="Inhopg71">
    <w:name w:val="Inhopg 71"/>
    <w:basedOn w:val="Standaard"/>
    <w:next w:val="Standaard"/>
    <w:autoRedefine/>
    <w:uiPriority w:val="39"/>
    <w:unhideWhenUsed/>
    <w:rsid w:val="0054351F"/>
    <w:pPr>
      <w:spacing w:after="100" w:line="259" w:lineRule="auto"/>
      <w:ind w:left="1320"/>
    </w:pPr>
    <w:rPr>
      <w:sz w:val="22"/>
      <w:szCs w:val="22"/>
    </w:rPr>
  </w:style>
  <w:style w:type="paragraph" w:customStyle="1" w:styleId="Inhopg81">
    <w:name w:val="Inhopg 81"/>
    <w:basedOn w:val="Standaard"/>
    <w:next w:val="Standaard"/>
    <w:autoRedefine/>
    <w:uiPriority w:val="39"/>
    <w:unhideWhenUsed/>
    <w:rsid w:val="0054351F"/>
    <w:pPr>
      <w:spacing w:after="100" w:line="259" w:lineRule="auto"/>
      <w:ind w:left="1540"/>
    </w:pPr>
    <w:rPr>
      <w:sz w:val="22"/>
      <w:szCs w:val="22"/>
    </w:rPr>
  </w:style>
  <w:style w:type="paragraph" w:customStyle="1" w:styleId="Inhopg91">
    <w:name w:val="Inhopg 91"/>
    <w:basedOn w:val="Standaard"/>
    <w:next w:val="Standaard"/>
    <w:autoRedefine/>
    <w:uiPriority w:val="39"/>
    <w:unhideWhenUsed/>
    <w:rsid w:val="0054351F"/>
    <w:pPr>
      <w:spacing w:after="100" w:line="259" w:lineRule="auto"/>
      <w:ind w:left="1760"/>
    </w:pPr>
    <w:rPr>
      <w:sz w:val="22"/>
      <w:szCs w:val="22"/>
    </w:rPr>
  </w:style>
  <w:style w:type="paragraph" w:styleId="Inhopg4">
    <w:name w:val="toc 4"/>
    <w:basedOn w:val="Standaard"/>
    <w:next w:val="Standaard"/>
    <w:autoRedefine/>
    <w:uiPriority w:val="39"/>
    <w:unhideWhenUsed/>
    <w:rsid w:val="0054351F"/>
    <w:pPr>
      <w:spacing w:after="100" w:line="259" w:lineRule="auto"/>
      <w:ind w:left="660"/>
    </w:pPr>
    <w:rPr>
      <w:rFonts w:eastAsiaTheme="minorEastAsia" w:cstheme="minorBidi"/>
      <w:sz w:val="22"/>
      <w:szCs w:val="22"/>
    </w:rPr>
  </w:style>
  <w:style w:type="paragraph" w:styleId="Inhopg5">
    <w:name w:val="toc 5"/>
    <w:basedOn w:val="Standaard"/>
    <w:next w:val="Standaard"/>
    <w:autoRedefine/>
    <w:uiPriority w:val="39"/>
    <w:unhideWhenUsed/>
    <w:rsid w:val="0054351F"/>
    <w:pPr>
      <w:spacing w:after="100" w:line="259" w:lineRule="auto"/>
      <w:ind w:left="880"/>
    </w:pPr>
    <w:rPr>
      <w:rFonts w:eastAsiaTheme="minorEastAsia" w:cstheme="minorBidi"/>
      <w:sz w:val="22"/>
      <w:szCs w:val="22"/>
    </w:rPr>
  </w:style>
  <w:style w:type="paragraph" w:styleId="Inhopg6">
    <w:name w:val="toc 6"/>
    <w:basedOn w:val="Standaard"/>
    <w:next w:val="Standaard"/>
    <w:autoRedefine/>
    <w:uiPriority w:val="39"/>
    <w:unhideWhenUsed/>
    <w:rsid w:val="0054351F"/>
    <w:pPr>
      <w:spacing w:after="100" w:line="259" w:lineRule="auto"/>
      <w:ind w:left="1100"/>
    </w:pPr>
    <w:rPr>
      <w:rFonts w:eastAsiaTheme="minorEastAsia" w:cstheme="minorBidi"/>
      <w:sz w:val="22"/>
      <w:szCs w:val="22"/>
    </w:rPr>
  </w:style>
  <w:style w:type="paragraph" w:styleId="Inhopg7">
    <w:name w:val="toc 7"/>
    <w:basedOn w:val="Standaard"/>
    <w:next w:val="Standaard"/>
    <w:autoRedefine/>
    <w:uiPriority w:val="39"/>
    <w:unhideWhenUsed/>
    <w:rsid w:val="0054351F"/>
    <w:pPr>
      <w:spacing w:after="100" w:line="259" w:lineRule="auto"/>
      <w:ind w:left="1320"/>
    </w:pPr>
    <w:rPr>
      <w:rFonts w:eastAsiaTheme="minorEastAsia" w:cstheme="minorBidi"/>
      <w:sz w:val="22"/>
      <w:szCs w:val="22"/>
    </w:rPr>
  </w:style>
  <w:style w:type="paragraph" w:styleId="Inhopg8">
    <w:name w:val="toc 8"/>
    <w:basedOn w:val="Standaard"/>
    <w:next w:val="Standaard"/>
    <w:autoRedefine/>
    <w:uiPriority w:val="39"/>
    <w:unhideWhenUsed/>
    <w:rsid w:val="0054351F"/>
    <w:pPr>
      <w:spacing w:after="100" w:line="259" w:lineRule="auto"/>
      <w:ind w:left="1540"/>
    </w:pPr>
    <w:rPr>
      <w:rFonts w:eastAsiaTheme="minorEastAsia" w:cstheme="minorBidi"/>
      <w:sz w:val="22"/>
      <w:szCs w:val="22"/>
    </w:rPr>
  </w:style>
  <w:style w:type="paragraph" w:styleId="Inhopg9">
    <w:name w:val="toc 9"/>
    <w:basedOn w:val="Standaard"/>
    <w:next w:val="Standaard"/>
    <w:autoRedefine/>
    <w:uiPriority w:val="39"/>
    <w:unhideWhenUsed/>
    <w:rsid w:val="0054351F"/>
    <w:pPr>
      <w:spacing w:after="100" w:line="259" w:lineRule="auto"/>
      <w:ind w:left="1760"/>
    </w:pPr>
    <w:rPr>
      <w:rFonts w:eastAsiaTheme="minorEastAsia" w:cstheme="minorBidi"/>
      <w:sz w:val="22"/>
      <w:szCs w:val="22"/>
    </w:rPr>
  </w:style>
  <w:style w:type="character" w:customStyle="1" w:styleId="normaltextrun">
    <w:name w:val="normaltextrun"/>
    <w:basedOn w:val="Standaardalinea-lettertype"/>
    <w:rsid w:val="00E559E9"/>
  </w:style>
  <w:style w:type="character" w:customStyle="1" w:styleId="eop">
    <w:name w:val="eop"/>
    <w:basedOn w:val="Standaardalinea-lettertype"/>
    <w:rsid w:val="00E559E9"/>
  </w:style>
  <w:style w:type="paragraph" w:customStyle="1" w:styleId="Huisstijlnieuw">
    <w:name w:val="Huisstijl nieuw"/>
    <w:basedOn w:val="Standaard"/>
    <w:qFormat/>
    <w:rsid w:val="00D44116"/>
    <w:pPr>
      <w:spacing w:line="280" w:lineRule="atLeast"/>
    </w:pPr>
  </w:style>
  <w:style w:type="table" w:customStyle="1" w:styleId="TabelLansingerlandstandaard12">
    <w:name w:val="Tabel Lansingerland standaard12"/>
    <w:basedOn w:val="Standaardtabel"/>
    <w:rsid w:val="00CA6187"/>
    <w:pPr>
      <w:spacing w:line="260" w:lineRule="atLeast"/>
    </w:pPr>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3961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iska.jetzes@lansingerland.n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koop@lansingerland.n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tenderned.nl/" TargetMode="External"/><Relationship Id="rId4" Type="http://schemas.openxmlformats.org/officeDocument/2006/relationships/settings" Target="settings.xml"/><Relationship Id="rId9" Type="http://schemas.openxmlformats.org/officeDocument/2006/relationships/hyperlink" Target="https://lokaleregelgeving.overheid.nl/CVDR713703"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angepast">
      <a:majorFont>
        <a:latin typeface="Trebuchet MS"/>
        <a:ea typeface=""/>
        <a:cs typeface=""/>
      </a:majorFont>
      <a:minorFont>
        <a:latin typeface="Trebuchet MS"/>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24:Sources xmlns:w="http://schemas.openxmlformats.org/wordprocessingml/2006/main" xmlns:r="http://schemas.openxmlformats.org/officeDocument/2006/relationships" xmlns:m="http://schemas.openxmlformats.org/officeDocument/2006/math"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SelectedStyle="\APASixthEditionOfficeOnline.xsl" StyleName="APA"/>
</file>

<file path=customXml/itemProps1.xml><?xml version="1.0" encoding="utf-8"?>
<ds:datastoreItem xmlns:ds="http://schemas.openxmlformats.org/officeDocument/2006/customXml" ds:itemID="{7F618B4F-EB8B-4083-8A3F-BF874A59F502}">
  <ds:schemaRefs>
    <ds:schemaRef ds:uri="http://schemas.openxmlformats.org/wordprocessingml/2006/main"/>
    <ds:schemaRef ds:uri="http://schemas.openxmlformats.org/officeDocument/2006/relationships"/>
    <ds:schemaRef ds:uri="http://schemas.openxmlformats.org/officeDocument/2006/math"/>
    <ds:schemaRef ds:uri="http://schemas.openxmlformats.org/drawingml/2006/wordprocessingDrawing"/>
    <ds:schemaRef ds:uri="http://schemas.openxmlformats.org/drawingml/2006/main"/>
    <ds:schemaRef ds:uri="http://schemas.openxmlformats.org/schemaLibrary/2006/main"/>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opendope.org/xpaths"/>
    <ds:schemaRef ds:uri="http://opendope.org/conditions"/>
    <ds:schemaRef ds:uri="http://opendope.org/question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8828</Words>
  <Characters>60770</Characters>
  <Application>Microsoft Office Word</Application>
  <DocSecurity>0</DocSecurity>
  <Lines>506</Lines>
  <Paragraphs>138</Paragraphs>
  <ScaleCrop>false</ScaleCrop>
  <HeadingPairs>
    <vt:vector size="2" baseType="variant">
      <vt:variant>
        <vt:lpstr>Titel</vt:lpstr>
      </vt:variant>
      <vt:variant>
        <vt:i4>1</vt:i4>
      </vt:variant>
    </vt:vector>
  </HeadingPairs>
  <TitlesOfParts>
    <vt:vector size="1" baseType="lpstr">
      <vt:lpstr/>
    </vt:vector>
  </TitlesOfParts>
  <Company>High Concept</Company>
  <LinksUpToDate>false</LinksUpToDate>
  <CharactersWithSpaces>69460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Gebruikersnaam</dc:creator>
  <cp:lastModifiedBy>Anton Snijders</cp:lastModifiedBy>
  <cp:revision>2</cp:revision>
  <cp:lastPrinted>2024-10-21T11:13:00Z</cp:lastPrinted>
  <dcterms:created xsi:type="dcterms:W3CDTF">2024-10-21T11:14:00Z</dcterms:created>
  <dcterms:modified xsi:type="dcterms:W3CDTF">2024-10-21T11:14:00Z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e18dcf94-15ac-249c-cc14-ca3710257c17</vt:lpwstr>
  </property>
  <property fmtid="{D5CDD505-2E9C-101B-9397-08002B2CF9AE}" pid="3" name="CORSA_OBJECTTYPE">
    <vt:lpwstr>S</vt:lpwstr>
  </property>
  <property fmtid="{D5CDD505-2E9C-101B-9397-08002B2CF9AE}" pid="4" name="CORSA_OBJECTID">
    <vt:lpwstr>T24.07361</vt:lpwstr>
  </property>
  <property fmtid="{D5CDD505-2E9C-101B-9397-08002B2CF9AE}" pid="5" name="CORSA_VERSION">
    <vt:lpwstr>6</vt:lpwstr>
  </property>
</Properties>
</file>