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B78F6" w14:textId="5BEFD628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8C1AA8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2F48E7F9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4F0E9F2A"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14:paraId="0CBB78FE" w14:textId="1AF80E1B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in te vullen</w:t>
            </w:r>
          </w:p>
        </w:tc>
      </w:tr>
      <w:tr w:rsidR="00683324" w:rsidRPr="00316E8D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Default="00683324" w:rsidP="009D76FA"/>
          <w:p w14:paraId="0CBB7901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0CBB7903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B" w14:textId="77777777" w:rsidR="00683324" w:rsidRPr="00316E8D" w:rsidRDefault="00D35444" w:rsidP="006636DE">
            <w:r w:rsidRPr="008C1AA8">
              <w:t>Paragraaf 3.2</w:t>
            </w:r>
            <w:r w:rsidR="00683324" w:rsidRPr="008C1AA8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C" w14:textId="77777777" w:rsidR="00683324" w:rsidRPr="002E1FA6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 w:rsidRPr="008C1AA8">
              <w:t>…</w:t>
            </w:r>
          </w:p>
        </w:tc>
      </w:tr>
    </w:tbl>
    <w:p w14:paraId="0CBB7922" w14:textId="77777777" w:rsidR="00683324" w:rsidRPr="00316E8D" w:rsidRDefault="00683324" w:rsidP="00683324"/>
    <w:p w14:paraId="0CBB7923" w14:textId="7EFCF462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3"/>
      <w:footerReference w:type="even" r:id="rId14"/>
      <w:footerReference w:type="default" r:id="rId15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A" w14:textId="66772E3F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DC2248">
      <w:rPr>
        <w:sz w:val="16"/>
        <w:szCs w:val="16"/>
      </w:rPr>
      <w:t>1</w:t>
    </w:r>
    <w:r w:rsidR="00904279" w:rsidRPr="00EC0466">
      <w:rPr>
        <w:sz w:val="16"/>
        <w:szCs w:val="16"/>
      </w:rPr>
      <w:t xml:space="preserve"> van </w:t>
    </w:r>
    <w:r w:rsidR="00DC2248">
      <w:rPr>
        <w:sz w:val="16"/>
        <w:szCs w:val="16"/>
      </w:rPr>
      <w:t>1</w:t>
    </w:r>
  </w:p>
  <w:p w14:paraId="0CBB795B" w14:textId="7C6CFA35" w:rsidR="00721826" w:rsidRPr="00EC0466" w:rsidRDefault="00661A67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</w:t>
    </w:r>
    <w:r w:rsidR="00B0204E">
      <w:rPr>
        <w:sz w:val="16"/>
        <w:szCs w:val="16"/>
      </w:rPr>
      <w:t>del 130 Aanbestedingsleidraad</w:t>
    </w:r>
    <w:r w:rsidR="00152DF1">
      <w:rPr>
        <w:sz w:val="16"/>
        <w:szCs w:val="16"/>
      </w:rPr>
      <w:t xml:space="preserve"> GWW </w:t>
    </w:r>
    <w:r w:rsidR="00B0204E">
      <w:rPr>
        <w:sz w:val="16"/>
        <w:szCs w:val="16"/>
      </w:rPr>
      <w:t>v</w:t>
    </w:r>
    <w:r>
      <w:rPr>
        <w:sz w:val="16"/>
        <w:szCs w:val="16"/>
      </w:rPr>
      <w:t>2</w:t>
    </w:r>
    <w:r w:rsidR="00B0204E">
      <w:rPr>
        <w:sz w:val="16"/>
        <w:szCs w:val="16"/>
      </w:rPr>
      <w:t>.0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7" w14:textId="77777777" w:rsidR="00721826" w:rsidRPr="00476317" w:rsidRDefault="00716AB9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1F51E6C3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C1AA8">
      <w:rPr>
        <w:rFonts w:cs="V&amp;W Syntax (Adobe)"/>
      </w:rPr>
      <w:t>31165985</w:t>
    </w:r>
    <w:r>
      <w:rPr>
        <w:rFonts w:cs="V&amp;W Syntax (Adobe)"/>
      </w:rPr>
      <w:t xml:space="preserve"> </w:t>
    </w:r>
    <w:r w:rsidR="00716AB9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2463878">
    <w:abstractNumId w:val="1"/>
  </w:num>
  <w:num w:numId="2" w16cid:durableId="38360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152DF1"/>
    <w:rsid w:val="001625FB"/>
    <w:rsid w:val="00165DCD"/>
    <w:rsid w:val="001A082E"/>
    <w:rsid w:val="001E5136"/>
    <w:rsid w:val="00246FB6"/>
    <w:rsid w:val="00270BE0"/>
    <w:rsid w:val="002711A6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00378"/>
    <w:rsid w:val="00444D4A"/>
    <w:rsid w:val="004640A7"/>
    <w:rsid w:val="004655DC"/>
    <w:rsid w:val="004E1FFA"/>
    <w:rsid w:val="00520BC2"/>
    <w:rsid w:val="00582785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16AB9"/>
    <w:rsid w:val="00721826"/>
    <w:rsid w:val="0073604A"/>
    <w:rsid w:val="007470B1"/>
    <w:rsid w:val="00764D23"/>
    <w:rsid w:val="007B7F9E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C1AA8"/>
    <w:rsid w:val="008D4404"/>
    <w:rsid w:val="008D6F6E"/>
    <w:rsid w:val="00904279"/>
    <w:rsid w:val="00922C76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B5828"/>
    <w:rsid w:val="00AE28FB"/>
    <w:rsid w:val="00B0204E"/>
    <w:rsid w:val="00B25874"/>
    <w:rsid w:val="00B30C02"/>
    <w:rsid w:val="00B40248"/>
    <w:rsid w:val="00B6588C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1F3B"/>
    <w:rsid w:val="00DA74C0"/>
    <w:rsid w:val="00DC2248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8cec8aa-9ed4-4730-8337-c80bad006dfd">CON00-985680033-195</_dlc_DocId>
    <_dlc_DocIdUrl xmlns="58cec8aa-9ed4-4730-8337-c80bad006dfd">
      <Url>https://connect.sp02.rws.nl/sites/con0000502/_layouts/15/DocIdRedir.aspx?ID=CON00-985680033-195</Url>
      <Description>CON00-985680033-195</Description>
    </_dlc_DocIdUrl>
    <Connect-Status xmlns="cb665cb2-4c1b-4338-95f1-4dd7cd771ce0">Concept</Connect-Status>
    <TaxCatchAll xmlns="cb665cb2-4c1b-4338-95f1-4dd7cd771ce0">
      <Value>91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4.xml><?xml version="1.0" encoding="utf-8"?>
<?mso-contentType ?>
<FormTemplates xmlns="http://schemas.microsoft.com/sharepoint/v3/contenttype/form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4FED0AD6B916C94089FADC04983377CD" ma:contentTypeVersion="16" ma:contentTypeDescription="Een nieuw document maken." ma:contentTypeScope="" ma:versionID="62c260234bc9b0041e8e282c3d358394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58cec8aa-9ed4-4730-8337-c80bad006dfd" targetNamespace="http://schemas.microsoft.com/office/2006/metadata/properties" ma:root="true" ma:fieldsID="24a29a3aff2bd932fdb633fd1d5d08a7" ns1:_="" ns2:_="" ns3:_="">
    <xsd:import namespace="http://schemas.microsoft.com/sharepoint/v3"/>
    <xsd:import namespace="cb665cb2-4c1b-4338-95f1-4dd7cd771ce0"/>
    <xsd:import namespace="58cec8aa-9ed4-4730-8337-c80bad006dfd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e4107c37-7a92-4011-acce-4825ca4728e5}" ma:internalName="TaxCatchAll" ma:readOnly="false" ma:showField="CatchAllData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e4107c37-7a92-4011-acce-4825ca4728e5}" ma:internalName="TaxCatchAllLabel" ma:readOnly="true" ma:showField="CatchAllDataLabel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ec8aa-9ed4-4730-8337-c80bad006dfd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442A72-16C5-4E61-AD90-D3329DD0806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140AAD-3C3A-48DA-9ECE-5B8B67580ECC}">
  <ds:schemaRefs>
    <ds:schemaRef ds:uri="http://purl.org/dc/elements/1.1/"/>
    <ds:schemaRef ds:uri="http://purl.org/dc/terms/"/>
    <ds:schemaRef ds:uri="57056a99-8f9e-4846-b2d4-6a9fe89478ee"/>
    <ds:schemaRef ds:uri="http://purl.org/dc/dcmitype/"/>
    <ds:schemaRef ds:uri="http://www.w3.org/XML/1998/namespace"/>
    <ds:schemaRef ds:uri="http://schemas.microsoft.com/office/2006/documentManagement/types"/>
    <ds:schemaRef ds:uri="c5ae1118-bc05-4654-8a11-9d4d7deac55a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58cec8aa-9ed4-4730-8337-c80bad006dfd"/>
    <ds:schemaRef ds:uri="cb665cb2-4c1b-4338-95f1-4dd7cd771ce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5862E56-6691-40C5-8E08-A857227BD0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F9A011-8082-42B3-836D-7182F5F9DBD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DAFE524-48BA-4E76-B680-B0B08D81B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58cec8aa-9ed4-4730-8337-c80bad00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Peters, Jan (RWS PPO)</cp:lastModifiedBy>
  <cp:revision>2</cp:revision>
  <cp:lastPrinted>2015-12-17T08:39:00Z</cp:lastPrinted>
  <dcterms:created xsi:type="dcterms:W3CDTF">2024-09-12T12:05:00Z</dcterms:created>
  <dcterms:modified xsi:type="dcterms:W3CDTF">2024-09-12T12:05:00Z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0x0101006D56A7865C58A149A83C55730CE7EA18004FED0AD6B916C94089FADC04983377CD</vt:lpwstr>
  </property>
  <property fmtid="{D5CDD505-2E9C-101B-9397-08002B2CF9AE}" pid="3" name="_dlc_DocIdItemGuid">
    <vt:lpwstr>a03ec06b-bdc1-4309-8da1-bdc82983608e</vt:lpwstr>
  </property>
  <property fmtid="{D5CDD505-2E9C-101B-9397-08002B2CF9AE}" pid="4" name="Filter 131 documenten">
    <vt:lpwstr>130</vt:lpwstr>
  </property>
  <property fmtid="{D5CDD505-2E9C-101B-9397-08002B2CF9AE}" pid="5" name="TaxKeyword">
    <vt:lpwstr>91;#v2.0|7034c33f-dc9e-45f1-a4bb-b2d57e3cee66</vt:lpwstr>
  </property>
  <property fmtid="{D5CDD505-2E9C-101B-9397-08002B2CF9AE}" pid="6" name="Connect-Vertrouwelijkheid">
    <vt:lpwstr>3;#RWS Bedrijfsvertrouwelijk/geen|1523f3d8-a3f5-4033-a4d4-a04bf7d6d8cc</vt:lpwstr>
  </property>
</Properties>
</file>