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0B41921F" w:rsidR="005F2285" w:rsidRPr="00641A54" w:rsidRDefault="007A2DA2" w:rsidP="006F0CE4">
      <w:pPr>
        <w:rPr>
          <w:rFonts w:ascii="Tahoma" w:hAnsi="Tahoma" w:cs="Tahoma"/>
          <w:u w:val="single"/>
        </w:rPr>
      </w:pPr>
      <w:r w:rsidRPr="00641A54">
        <w:rPr>
          <w:rFonts w:ascii="Tahoma" w:hAnsi="Tahoma" w:cs="Tahoma"/>
          <w:u w:val="single"/>
        </w:rPr>
        <w:t>Bijlage</w:t>
      </w:r>
      <w:r w:rsidR="00B22663" w:rsidRPr="00641A54">
        <w:rPr>
          <w:rFonts w:ascii="Tahoma" w:hAnsi="Tahoma" w:cs="Tahoma"/>
          <w:u w:val="single"/>
        </w:rPr>
        <w:t xml:space="preserve"> </w:t>
      </w:r>
      <w:r w:rsidR="008F77A1" w:rsidRPr="00641A54">
        <w:rPr>
          <w:rFonts w:ascii="Tahoma" w:hAnsi="Tahoma" w:cs="Tahoma"/>
          <w:u w:val="single"/>
        </w:rPr>
        <w:t>8</w:t>
      </w:r>
      <w:r w:rsidR="00B343E5" w:rsidRPr="00641A54">
        <w:rPr>
          <w:rFonts w:ascii="Tahoma" w:hAnsi="Tahoma" w:cs="Tahoma"/>
          <w:u w:val="single"/>
        </w:rPr>
        <w:t>A</w:t>
      </w:r>
      <w:r w:rsidR="008F77A1" w:rsidRPr="00641A54">
        <w:rPr>
          <w:rFonts w:ascii="Tahoma" w:hAnsi="Tahoma" w:cs="Tahoma"/>
          <w:u w:val="single"/>
        </w:rPr>
        <w:t xml:space="preserve"> </w:t>
      </w:r>
      <w:r w:rsidRPr="00641A54">
        <w:rPr>
          <w:rFonts w:ascii="Tahoma" w:hAnsi="Tahoma" w:cs="Tahoma"/>
          <w:u w:val="single"/>
        </w:rPr>
        <w:t>Referentie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2D0464FD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686B92">
        <w:rPr>
          <w:rFonts w:ascii="Tahoma" w:hAnsi="Tahoma" w:cs="Tahoma"/>
          <w:color w:val="000000"/>
          <w:sz w:val="20"/>
          <w:szCs w:val="20"/>
        </w:rPr>
        <w:t>s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375A37DB" w14:textId="77777777" w:rsidR="00686B92" w:rsidRDefault="00686B92" w:rsidP="00686B92">
      <w:pPr>
        <w:rPr>
          <w:rFonts w:ascii="Tahoma" w:hAnsi="Tahoma" w:cs="Tahoma"/>
          <w:sz w:val="20"/>
          <w:szCs w:val="20"/>
          <w:u w:val="single"/>
        </w:rPr>
      </w:pPr>
    </w:p>
    <w:p w14:paraId="3FDDF099" w14:textId="77777777" w:rsidR="002D08EE" w:rsidRDefault="002D08EE" w:rsidP="002D08EE">
      <w:pPr>
        <w:suppressAutoHyphens/>
        <w:jc w:val="both"/>
        <w:rPr>
          <w:rFonts w:ascii="Tahoma" w:hAnsi="Tahoma" w:cs="Tahoma"/>
          <w:sz w:val="20"/>
          <w:szCs w:val="20"/>
          <w:u w:val="single"/>
        </w:rPr>
      </w:pPr>
      <w:r w:rsidRPr="00F249B6">
        <w:rPr>
          <w:rFonts w:ascii="Tahoma" w:hAnsi="Tahoma" w:cs="Tahoma"/>
          <w:sz w:val="20"/>
          <w:szCs w:val="20"/>
          <w:u w:val="single"/>
        </w:rPr>
        <w:t>Kerncompetenties:</w:t>
      </w:r>
    </w:p>
    <w:p w14:paraId="2AD1F238" w14:textId="77777777" w:rsidR="00C23C4C" w:rsidRDefault="00C23C4C" w:rsidP="00C23C4C">
      <w:pPr>
        <w:pStyle w:val="Lijstalinea"/>
        <w:numPr>
          <w:ilvl w:val="0"/>
          <w:numId w:val="12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B34B97">
        <w:rPr>
          <w:rFonts w:ascii="Tahoma" w:hAnsi="Tahoma" w:cs="Tahoma"/>
          <w:sz w:val="20"/>
          <w:szCs w:val="20"/>
        </w:rPr>
        <w:t xml:space="preserve">Ervaring met levering van ten minste 84 Trapliften op jaarbasis en onderhoud van minimaal 300 Trapliften op jaarbasis in het kader van één </w:t>
      </w:r>
      <w:proofErr w:type="spellStart"/>
      <w:r w:rsidRPr="00B34B97">
        <w:rPr>
          <w:rFonts w:ascii="Tahoma" w:hAnsi="Tahoma" w:cs="Tahoma"/>
          <w:sz w:val="20"/>
          <w:szCs w:val="20"/>
        </w:rPr>
        <w:t>Wmo</w:t>
      </w:r>
      <w:proofErr w:type="spellEnd"/>
      <w:r w:rsidRPr="00B34B97">
        <w:rPr>
          <w:rFonts w:ascii="Tahoma" w:hAnsi="Tahoma" w:cs="Tahoma"/>
          <w:sz w:val="20"/>
          <w:szCs w:val="20"/>
        </w:rPr>
        <w:t xml:space="preserve">-contract. </w:t>
      </w:r>
    </w:p>
    <w:p w14:paraId="5346068A" w14:textId="2759CF64" w:rsidR="00C23C4C" w:rsidRPr="00B34B97" w:rsidRDefault="00C23C4C" w:rsidP="00C23C4C">
      <w:pPr>
        <w:pStyle w:val="Lijstalinea"/>
        <w:numPr>
          <w:ilvl w:val="0"/>
          <w:numId w:val="12"/>
        </w:numPr>
        <w:suppressAutoHyphens/>
        <w:jc w:val="both"/>
        <w:rPr>
          <w:rFonts w:ascii="Tahoma" w:hAnsi="Tahoma" w:cs="Tahoma"/>
          <w:sz w:val="20"/>
          <w:szCs w:val="20"/>
          <w:u w:val="single"/>
        </w:rPr>
      </w:pPr>
      <w:r w:rsidRPr="00B34B97">
        <w:rPr>
          <w:rFonts w:ascii="Tahoma" w:hAnsi="Tahoma" w:cs="Tahoma"/>
          <w:sz w:val="20"/>
          <w:szCs w:val="20"/>
        </w:rPr>
        <w:t xml:space="preserve">Het bestrijken van een werkgebied/gemeente met minimaal 135.000 inwoners, in het kader van één </w:t>
      </w:r>
      <w:proofErr w:type="spellStart"/>
      <w:r w:rsidRPr="00B34B97">
        <w:rPr>
          <w:rFonts w:ascii="Tahoma" w:hAnsi="Tahoma" w:cs="Tahoma"/>
          <w:sz w:val="20"/>
          <w:szCs w:val="20"/>
        </w:rPr>
        <w:t>Wmo</w:t>
      </w:r>
      <w:proofErr w:type="spellEnd"/>
      <w:r w:rsidRPr="00B34B97">
        <w:rPr>
          <w:rFonts w:ascii="Tahoma" w:hAnsi="Tahoma" w:cs="Tahoma"/>
          <w:sz w:val="20"/>
          <w:szCs w:val="20"/>
        </w:rPr>
        <w:t>-contract</w:t>
      </w:r>
      <w:r w:rsidR="00BF2821">
        <w:rPr>
          <w:rFonts w:ascii="Tahoma" w:hAnsi="Tahoma" w:cs="Tahoma"/>
          <w:sz w:val="20"/>
          <w:szCs w:val="20"/>
        </w:rPr>
        <w:t xml:space="preserve"> t.b.v. Trapliften.</w:t>
      </w:r>
    </w:p>
    <w:p w14:paraId="11CDDA30" w14:textId="77777777" w:rsidR="00964219" w:rsidRDefault="00964219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5" w14:textId="5402FDC2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57130162" w14:textId="7A7EB4A3" w:rsidR="00686B92" w:rsidRPr="004E7063" w:rsidRDefault="00686B92" w:rsidP="001D4933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4E7063">
        <w:rPr>
          <w:rFonts w:ascii="Tahoma" w:hAnsi="Tahoma" w:cs="Tahoma"/>
          <w:b/>
          <w:bCs/>
          <w:sz w:val="20"/>
          <w:szCs w:val="20"/>
        </w:rPr>
        <w:t xml:space="preserve">Voor verdere informatie en </w:t>
      </w:r>
      <w:r w:rsidR="00D32838">
        <w:rPr>
          <w:rFonts w:ascii="Tahoma" w:hAnsi="Tahoma" w:cs="Tahoma"/>
          <w:b/>
          <w:bCs/>
          <w:sz w:val="20"/>
          <w:szCs w:val="20"/>
        </w:rPr>
        <w:t xml:space="preserve">minimale </w:t>
      </w:r>
      <w:r w:rsidRPr="004E7063">
        <w:rPr>
          <w:rFonts w:ascii="Tahoma" w:hAnsi="Tahoma" w:cs="Tahoma"/>
          <w:b/>
          <w:bCs/>
          <w:sz w:val="20"/>
          <w:szCs w:val="20"/>
        </w:rPr>
        <w:t>eise</w:t>
      </w:r>
      <w:r w:rsidR="005B6A50" w:rsidRPr="004E7063">
        <w:rPr>
          <w:rFonts w:ascii="Tahoma" w:hAnsi="Tahoma" w:cs="Tahoma"/>
          <w:b/>
          <w:bCs/>
          <w:sz w:val="20"/>
          <w:szCs w:val="20"/>
        </w:rPr>
        <w:t xml:space="preserve">n verwijzen wij naar paragraaf </w:t>
      </w:r>
      <w:r w:rsidR="004E7063">
        <w:rPr>
          <w:rFonts w:ascii="Tahoma" w:hAnsi="Tahoma" w:cs="Tahoma"/>
          <w:b/>
          <w:bCs/>
          <w:sz w:val="20"/>
          <w:szCs w:val="20"/>
        </w:rPr>
        <w:t xml:space="preserve">3.7 beroepsbekwaamheid van de inschrijvingsleidraad.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p w14:paraId="7807E6DE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54E5FA1F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  <w:r w:rsidR="00EE337B">
              <w:rPr>
                <w:rFonts w:ascii="Tahoma" w:hAnsi="Tahoma" w:cs="Tahoma"/>
                <w:sz w:val="20"/>
                <w:szCs w:val="20"/>
              </w:rPr>
              <w:t>/gereden kilometers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250AE0"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657A5E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3180" w14:textId="77777777" w:rsidR="006A60C2" w:rsidRDefault="006A60C2">
      <w:r>
        <w:separator/>
      </w:r>
    </w:p>
  </w:endnote>
  <w:endnote w:type="continuationSeparator" w:id="0">
    <w:p w14:paraId="0B20E534" w14:textId="77777777" w:rsidR="006A60C2" w:rsidRDefault="006A60C2">
      <w:r>
        <w:continuationSeparator/>
      </w:r>
    </w:p>
  </w:endnote>
  <w:endnote w:type="continuationNotice" w:id="1">
    <w:p w14:paraId="5F72D74D" w14:textId="77777777" w:rsidR="006A60C2" w:rsidRDefault="006A6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1612" w14:textId="77777777" w:rsidR="006A60C2" w:rsidRDefault="006A60C2">
      <w:r>
        <w:separator/>
      </w:r>
    </w:p>
  </w:footnote>
  <w:footnote w:type="continuationSeparator" w:id="0">
    <w:p w14:paraId="6B03D3EE" w14:textId="77777777" w:rsidR="006A60C2" w:rsidRDefault="006A60C2">
      <w:r>
        <w:continuationSeparator/>
      </w:r>
    </w:p>
  </w:footnote>
  <w:footnote w:type="continuationNotice" w:id="1">
    <w:p w14:paraId="75B8F379" w14:textId="77777777" w:rsidR="006A60C2" w:rsidRDefault="006A60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B7F606E"/>
    <w:multiLevelType w:val="hybridMultilevel"/>
    <w:tmpl w:val="3C18E3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A58E7"/>
    <w:multiLevelType w:val="hybridMultilevel"/>
    <w:tmpl w:val="7B5E2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9"/>
  </w:num>
  <w:num w:numId="4" w16cid:durableId="1084687855">
    <w:abstractNumId w:val="8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1"/>
  </w:num>
  <w:num w:numId="9" w16cid:durableId="417095651">
    <w:abstractNumId w:val="7"/>
  </w:num>
  <w:num w:numId="10" w16cid:durableId="691304655">
    <w:abstractNumId w:val="10"/>
  </w:num>
  <w:num w:numId="11" w16cid:durableId="1179928782">
    <w:abstractNumId w:val="6"/>
  </w:num>
  <w:num w:numId="12" w16cid:durableId="121545998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127AD1"/>
    <w:rsid w:val="0015534E"/>
    <w:rsid w:val="001726F8"/>
    <w:rsid w:val="001A5A06"/>
    <w:rsid w:val="001D4933"/>
    <w:rsid w:val="001E7F6A"/>
    <w:rsid w:val="00244A39"/>
    <w:rsid w:val="00250AE0"/>
    <w:rsid w:val="002A7CA1"/>
    <w:rsid w:val="002D08EE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4E7063"/>
    <w:rsid w:val="005B6A50"/>
    <w:rsid w:val="005E3712"/>
    <w:rsid w:val="005F2285"/>
    <w:rsid w:val="005F3B2C"/>
    <w:rsid w:val="005F3D53"/>
    <w:rsid w:val="00600D90"/>
    <w:rsid w:val="0061129A"/>
    <w:rsid w:val="00641A54"/>
    <w:rsid w:val="00657A5E"/>
    <w:rsid w:val="00663192"/>
    <w:rsid w:val="00686B92"/>
    <w:rsid w:val="0069264D"/>
    <w:rsid w:val="006A05F0"/>
    <w:rsid w:val="006A0B82"/>
    <w:rsid w:val="006A60C2"/>
    <w:rsid w:val="006E3254"/>
    <w:rsid w:val="006E6B5D"/>
    <w:rsid w:val="006F0CE4"/>
    <w:rsid w:val="00700FF4"/>
    <w:rsid w:val="00706336"/>
    <w:rsid w:val="00741445"/>
    <w:rsid w:val="00765396"/>
    <w:rsid w:val="00772CFA"/>
    <w:rsid w:val="0077433C"/>
    <w:rsid w:val="007A2DA2"/>
    <w:rsid w:val="007B0DD5"/>
    <w:rsid w:val="007E453C"/>
    <w:rsid w:val="00872CDA"/>
    <w:rsid w:val="00894C4E"/>
    <w:rsid w:val="008F77A1"/>
    <w:rsid w:val="0091548D"/>
    <w:rsid w:val="00953E80"/>
    <w:rsid w:val="0096097C"/>
    <w:rsid w:val="00964219"/>
    <w:rsid w:val="00982C06"/>
    <w:rsid w:val="009E6F83"/>
    <w:rsid w:val="00A366A1"/>
    <w:rsid w:val="00A41391"/>
    <w:rsid w:val="00A8427F"/>
    <w:rsid w:val="00B22663"/>
    <w:rsid w:val="00B343E5"/>
    <w:rsid w:val="00B4478C"/>
    <w:rsid w:val="00B66AB4"/>
    <w:rsid w:val="00BA2584"/>
    <w:rsid w:val="00BC1B38"/>
    <w:rsid w:val="00BE0764"/>
    <w:rsid w:val="00BF2821"/>
    <w:rsid w:val="00C23C4C"/>
    <w:rsid w:val="00C2611C"/>
    <w:rsid w:val="00C277D4"/>
    <w:rsid w:val="00CD13BD"/>
    <w:rsid w:val="00D22DAC"/>
    <w:rsid w:val="00D32838"/>
    <w:rsid w:val="00D4507A"/>
    <w:rsid w:val="00DC4071"/>
    <w:rsid w:val="00DF7AD4"/>
    <w:rsid w:val="00E91D7F"/>
    <w:rsid w:val="00E92F16"/>
    <w:rsid w:val="00EC5E3B"/>
    <w:rsid w:val="00EE337B"/>
    <w:rsid w:val="00EF0D4D"/>
    <w:rsid w:val="00F31F0F"/>
    <w:rsid w:val="00F36CFB"/>
    <w:rsid w:val="00F37A63"/>
    <w:rsid w:val="00F5640C"/>
    <w:rsid w:val="00F72415"/>
    <w:rsid w:val="00F76B17"/>
    <w:rsid w:val="00F84C4D"/>
    <w:rsid w:val="00FA684A"/>
    <w:rsid w:val="00FD484B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aliases w:val="Opsomblokjes en substreepjes,Lijst paragraaf,Lijstalinea niv 1,Configuration Code,List Paragraph1,Kop 2 Blauw RIJK"/>
    <w:basedOn w:val="Standaard"/>
    <w:link w:val="LijstalineaChar"/>
    <w:uiPriority w:val="34"/>
    <w:qFormat/>
    <w:rsid w:val="00686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Opsomblokjes en substreepjes Char,Lijst paragraaf Char,Lijstalinea niv 1 Char,Configuration Code Char,List Paragraph1 Char,Kop 2 Blauw RIJK Char"/>
    <w:link w:val="Lijstalinea"/>
    <w:uiPriority w:val="34"/>
    <w:rsid w:val="00686B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8433E-9DC2-468E-950D-5C9B8C7EE2DE}"/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Ilse Visee</cp:lastModifiedBy>
  <cp:revision>2</cp:revision>
  <cp:lastPrinted>2006-10-16T23:46:00Z</cp:lastPrinted>
  <dcterms:created xsi:type="dcterms:W3CDTF">2024-04-25T11:58:00Z</dcterms:created>
  <dcterms:modified xsi:type="dcterms:W3CDTF">2024-04-25T11:58:00Z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