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9B3F3" w14:textId="77777777" w:rsidR="003A5ED9" w:rsidRDefault="003A5ED9" w:rsidP="00E307C6">
      <w:pPr>
        <w:pStyle w:val="Geenafstand"/>
        <w:rPr>
          <w:rFonts w:ascii="Arial" w:hAnsi="Arial" w:cs="Arial"/>
          <w:b/>
          <w:bCs/>
          <w:sz w:val="24"/>
          <w:szCs w:val="24"/>
        </w:rPr>
      </w:pPr>
      <w:bookmarkStart w:id="0" w:name="_Toc22111210"/>
      <w:r w:rsidRPr="00E307C6">
        <w:rPr>
          <w:rFonts w:ascii="Arial" w:hAnsi="Arial" w:cs="Arial"/>
          <w:b/>
          <w:bCs/>
          <w:sz w:val="24"/>
          <w:szCs w:val="24"/>
        </w:rPr>
        <w:t xml:space="preserve">Bijlage </w:t>
      </w:r>
      <w:r w:rsidR="003B7185">
        <w:rPr>
          <w:rFonts w:ascii="Arial" w:hAnsi="Arial" w:cs="Arial"/>
          <w:b/>
          <w:bCs/>
          <w:sz w:val="24"/>
          <w:szCs w:val="24"/>
        </w:rPr>
        <w:t>3</w:t>
      </w:r>
      <w:r w:rsidRPr="00E307C6">
        <w:rPr>
          <w:rFonts w:ascii="Arial" w:hAnsi="Arial" w:cs="Arial"/>
          <w:b/>
          <w:bCs/>
          <w:sz w:val="24"/>
          <w:szCs w:val="24"/>
        </w:rPr>
        <w:t xml:space="preserve">. </w:t>
      </w:r>
      <w:bookmarkEnd w:id="0"/>
      <w:r w:rsidR="00E307C6" w:rsidRPr="00E307C6">
        <w:rPr>
          <w:rFonts w:ascii="Arial" w:hAnsi="Arial" w:cs="Arial"/>
          <w:b/>
          <w:bCs/>
          <w:sz w:val="24"/>
          <w:szCs w:val="24"/>
        </w:rPr>
        <w:t>Verklaring technische en beroepsbekwaamheid</w:t>
      </w:r>
      <w:r w:rsidR="00E307C6">
        <w:rPr>
          <w:rFonts w:ascii="Arial" w:hAnsi="Arial" w:cs="Arial"/>
          <w:b/>
          <w:bCs/>
          <w:sz w:val="24"/>
          <w:szCs w:val="24"/>
        </w:rPr>
        <w:t xml:space="preserve"> - </w:t>
      </w:r>
      <w:r w:rsidR="00E307C6" w:rsidRPr="00E307C6">
        <w:rPr>
          <w:rFonts w:ascii="Arial" w:hAnsi="Arial" w:cs="Arial"/>
          <w:b/>
          <w:bCs/>
          <w:sz w:val="24"/>
          <w:szCs w:val="24"/>
        </w:rPr>
        <w:t>referenties</w:t>
      </w:r>
    </w:p>
    <w:p w14:paraId="48093084" w14:textId="77777777" w:rsidR="00E307C6" w:rsidRPr="00E307C6" w:rsidRDefault="00E307C6" w:rsidP="00E307C6">
      <w:pPr>
        <w:pStyle w:val="Geenafstand"/>
      </w:pPr>
    </w:p>
    <w:p w14:paraId="23971D7C" w14:textId="77777777" w:rsidR="00A82318" w:rsidRDefault="004603CD" w:rsidP="003A5E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i</w:t>
      </w:r>
      <w:r w:rsidR="00AD32F7">
        <w:rPr>
          <w:rFonts w:ascii="Arial" w:hAnsi="Arial" w:cs="Arial"/>
          <w:sz w:val="22"/>
          <w:szCs w:val="22"/>
        </w:rPr>
        <w:t xml:space="preserve">nschrijver dient middels dit document aan te tonen dat hij voldoet aan </w:t>
      </w:r>
      <w:r w:rsidR="00745488" w:rsidRPr="003B7185">
        <w:rPr>
          <w:rFonts w:ascii="Arial" w:hAnsi="Arial" w:cs="Arial"/>
          <w:sz w:val="22"/>
          <w:szCs w:val="22"/>
        </w:rPr>
        <w:t xml:space="preserve">de </w:t>
      </w:r>
      <w:r w:rsidR="00AD32F7" w:rsidRPr="003B7185">
        <w:rPr>
          <w:rFonts w:ascii="Arial" w:hAnsi="Arial" w:cs="Arial"/>
          <w:sz w:val="22"/>
          <w:szCs w:val="22"/>
        </w:rPr>
        <w:t>kerncompetentie</w:t>
      </w:r>
      <w:r w:rsidR="00745488" w:rsidRPr="003B7185">
        <w:rPr>
          <w:rFonts w:ascii="Arial" w:hAnsi="Arial" w:cs="Arial"/>
          <w:sz w:val="22"/>
          <w:szCs w:val="22"/>
        </w:rPr>
        <w:t>(</w:t>
      </w:r>
      <w:r w:rsidR="00AD32F7" w:rsidRPr="003B7185">
        <w:rPr>
          <w:rFonts w:ascii="Arial" w:hAnsi="Arial" w:cs="Arial"/>
          <w:sz w:val="22"/>
          <w:szCs w:val="22"/>
        </w:rPr>
        <w:t>s</w:t>
      </w:r>
      <w:r w:rsidR="00AA59F7" w:rsidRPr="003B7185">
        <w:rPr>
          <w:rFonts w:ascii="Arial" w:hAnsi="Arial" w:cs="Arial"/>
          <w:sz w:val="22"/>
          <w:szCs w:val="22"/>
        </w:rPr>
        <w:t xml:space="preserve">), </w:t>
      </w:r>
      <w:r w:rsidR="00745488" w:rsidRPr="003B7185">
        <w:rPr>
          <w:rFonts w:ascii="Arial" w:hAnsi="Arial" w:cs="Arial"/>
          <w:sz w:val="22"/>
          <w:szCs w:val="22"/>
        </w:rPr>
        <w:t xml:space="preserve">middels </w:t>
      </w:r>
      <w:r w:rsidR="006A51BA" w:rsidRPr="003B7185">
        <w:rPr>
          <w:rFonts w:ascii="Arial" w:hAnsi="Arial" w:cs="Arial"/>
          <w:sz w:val="22"/>
          <w:szCs w:val="22"/>
        </w:rPr>
        <w:t xml:space="preserve">het </w:t>
      </w:r>
      <w:r w:rsidR="00AA59F7" w:rsidRPr="003B7185">
        <w:rPr>
          <w:rFonts w:ascii="Arial" w:hAnsi="Arial" w:cs="Arial"/>
          <w:sz w:val="22"/>
          <w:szCs w:val="22"/>
        </w:rPr>
        <w:t xml:space="preserve">aanleveren en toelichten van </w:t>
      </w:r>
      <w:r w:rsidR="00745488" w:rsidRPr="003B7185">
        <w:rPr>
          <w:rFonts w:ascii="Arial" w:hAnsi="Arial" w:cs="Arial"/>
          <w:sz w:val="22"/>
          <w:szCs w:val="22"/>
        </w:rPr>
        <w:t>referentie</w:t>
      </w:r>
      <w:r w:rsidR="006A51BA" w:rsidRPr="003B7185">
        <w:rPr>
          <w:rFonts w:ascii="Arial" w:hAnsi="Arial" w:cs="Arial"/>
          <w:sz w:val="22"/>
          <w:szCs w:val="22"/>
        </w:rPr>
        <w:t>(</w:t>
      </w:r>
      <w:r w:rsidR="00E307C6" w:rsidRPr="003B7185">
        <w:rPr>
          <w:rFonts w:ascii="Arial" w:hAnsi="Arial" w:cs="Arial"/>
          <w:sz w:val="22"/>
          <w:szCs w:val="22"/>
        </w:rPr>
        <w:t>‘s</w:t>
      </w:r>
      <w:r w:rsidR="006A51BA" w:rsidRPr="003B7185">
        <w:rPr>
          <w:rFonts w:ascii="Arial" w:hAnsi="Arial" w:cs="Arial"/>
          <w:sz w:val="22"/>
          <w:szCs w:val="22"/>
        </w:rPr>
        <w:t>)</w:t>
      </w:r>
      <w:r w:rsidR="00745488" w:rsidRPr="003B7185">
        <w:rPr>
          <w:rFonts w:ascii="Arial" w:hAnsi="Arial" w:cs="Arial"/>
          <w:sz w:val="22"/>
          <w:szCs w:val="22"/>
        </w:rPr>
        <w:t xml:space="preserve">. </w:t>
      </w:r>
      <w:r w:rsidR="00AA59F7" w:rsidRPr="003B7185">
        <w:rPr>
          <w:rFonts w:ascii="Arial" w:hAnsi="Arial" w:cs="Arial"/>
          <w:sz w:val="22"/>
          <w:szCs w:val="22"/>
        </w:rPr>
        <w:t xml:space="preserve">In totaal moeten </w:t>
      </w:r>
      <w:r w:rsidR="003B7185">
        <w:rPr>
          <w:rFonts w:ascii="Arial" w:hAnsi="Arial" w:cs="Arial"/>
          <w:sz w:val="22"/>
          <w:szCs w:val="22"/>
        </w:rPr>
        <w:t>3</w:t>
      </w:r>
      <w:r w:rsidR="00AA59F7" w:rsidRPr="003B7185">
        <w:rPr>
          <w:rFonts w:ascii="Arial" w:hAnsi="Arial" w:cs="Arial"/>
          <w:sz w:val="22"/>
          <w:szCs w:val="22"/>
        </w:rPr>
        <w:t xml:space="preserve"> kerncompetenties aangetoond worden.</w:t>
      </w:r>
      <w:r w:rsidR="00AA59F7">
        <w:rPr>
          <w:rFonts w:ascii="Arial" w:hAnsi="Arial" w:cs="Arial"/>
          <w:sz w:val="22"/>
          <w:szCs w:val="22"/>
        </w:rPr>
        <w:t xml:space="preserve"> </w:t>
      </w:r>
    </w:p>
    <w:p w14:paraId="7752D63D" w14:textId="77777777" w:rsidR="00A82318" w:rsidRDefault="00A82318" w:rsidP="003A5ED9">
      <w:pPr>
        <w:rPr>
          <w:rFonts w:ascii="Arial" w:hAnsi="Arial" w:cs="Arial"/>
          <w:sz w:val="22"/>
          <w:szCs w:val="22"/>
        </w:rPr>
      </w:pPr>
    </w:p>
    <w:p w14:paraId="3FF1EB34" w14:textId="77777777" w:rsidR="00A82318" w:rsidRDefault="00A82318" w:rsidP="003A5E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Het is toegestaan dat middels één referentieopdracht meerdere kerncompetenties aangetoond worden. Indien meerdere referentieopdrachten nodig zijn om de kerncompetenties aan te tonen dient de inschrijver één </w:t>
      </w:r>
      <w:r w:rsidR="00E307C6">
        <w:rPr>
          <w:rFonts w:ascii="Arial" w:hAnsi="Arial" w:cs="Arial"/>
          <w:sz w:val="22"/>
          <w:szCs w:val="22"/>
        </w:rPr>
        <w:t>verklaring</w:t>
      </w:r>
      <w:r>
        <w:rPr>
          <w:rFonts w:ascii="Arial" w:hAnsi="Arial" w:cs="Arial"/>
          <w:sz w:val="22"/>
          <w:szCs w:val="22"/>
        </w:rPr>
        <w:t xml:space="preserve"> per referentieopdracht te hanteren. </w:t>
      </w:r>
    </w:p>
    <w:p w14:paraId="3ED90C46" w14:textId="77777777" w:rsidR="008E509C" w:rsidRPr="008C3E4C" w:rsidRDefault="008E509C" w:rsidP="003A5ED9">
      <w:pPr>
        <w:rPr>
          <w:rFonts w:ascii="Arial" w:hAnsi="Arial" w:cs="Arial"/>
          <w:sz w:val="22"/>
          <w:szCs w:val="22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5669"/>
      </w:tblGrid>
      <w:tr w:rsidR="003A5ED9" w:rsidRPr="008C3E4C" w14:paraId="70D9B13B" w14:textId="77777777" w:rsidTr="00BD6BE5">
        <w:tc>
          <w:tcPr>
            <w:tcW w:w="9350" w:type="dxa"/>
            <w:gridSpan w:val="2"/>
            <w:shd w:val="clear" w:color="auto" w:fill="44546A" w:themeFill="text2"/>
            <w:vAlign w:val="center"/>
          </w:tcPr>
          <w:p w14:paraId="27B89FDD" w14:textId="77777777" w:rsidR="003A5ED9" w:rsidRPr="008C3E4C" w:rsidRDefault="00FC48A4" w:rsidP="00B90CBF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Algemene gegevens </w:t>
            </w:r>
            <w:r w:rsidR="00AD32F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referentie</w:t>
            </w:r>
            <w:r w:rsidR="00E1769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opdracht</w:t>
            </w:r>
          </w:p>
        </w:tc>
      </w:tr>
      <w:tr w:rsidR="000B03A1" w:rsidRPr="008C3E4C" w14:paraId="2CAB4834" w14:textId="77777777" w:rsidTr="000B03A1">
        <w:tc>
          <w:tcPr>
            <w:tcW w:w="3681" w:type="dxa"/>
            <w:vAlign w:val="center"/>
          </w:tcPr>
          <w:p w14:paraId="6A711D5E" w14:textId="77777777" w:rsidR="000B03A1" w:rsidRDefault="00745488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 xml:space="preserve">Naam </w:t>
            </w:r>
            <w:r>
              <w:rPr>
                <w:rFonts w:ascii="Arial" w:hAnsi="Arial" w:cs="Arial"/>
                <w:sz w:val="22"/>
                <w:szCs w:val="22"/>
              </w:rPr>
              <w:t>opdracht</w:t>
            </w:r>
          </w:p>
        </w:tc>
        <w:tc>
          <w:tcPr>
            <w:tcW w:w="5669" w:type="dxa"/>
            <w:vAlign w:val="center"/>
          </w:tcPr>
          <w:p w14:paraId="10807F96" w14:textId="77777777" w:rsidR="000B03A1" w:rsidRPr="000B03A1" w:rsidRDefault="000B03A1" w:rsidP="00B90CB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C48A4" w:rsidRPr="008C3E4C" w14:paraId="713F768B" w14:textId="77777777" w:rsidTr="000B03A1">
        <w:tc>
          <w:tcPr>
            <w:tcW w:w="3681" w:type="dxa"/>
            <w:vAlign w:val="center"/>
          </w:tcPr>
          <w:p w14:paraId="41FDBAE6" w14:textId="77777777" w:rsidR="00FC48A4" w:rsidRPr="008C3E4C" w:rsidRDefault="000B03A1" w:rsidP="00B90C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referentie heeft betrekking op </w:t>
            </w:r>
          </w:p>
        </w:tc>
        <w:tc>
          <w:tcPr>
            <w:tcW w:w="5669" w:type="dxa"/>
            <w:vAlign w:val="center"/>
          </w:tcPr>
          <w:p w14:paraId="3DF7D263" w14:textId="77777777" w:rsidR="00FC48A4" w:rsidRPr="003B7185" w:rsidRDefault="00AD32F7" w:rsidP="00B90CB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4548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45488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864DA6">
              <w:rPr>
                <w:rFonts w:ascii="Verdana" w:hAnsi="Verdana" w:cs="Arial"/>
                <w:sz w:val="16"/>
                <w:szCs w:val="16"/>
              </w:rPr>
            </w:r>
            <w:r w:rsidR="00864DA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45488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1"/>
            <w:r w:rsidRPr="0074548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0B03A1" w:rsidRPr="00745488">
              <w:rPr>
                <w:rFonts w:ascii="Arial" w:hAnsi="Arial" w:cs="Arial"/>
                <w:sz w:val="22"/>
                <w:szCs w:val="22"/>
              </w:rPr>
              <w:t>kerncompetentie 1</w:t>
            </w:r>
            <w:r w:rsidR="00745488" w:rsidRPr="0074548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3B7185" w:rsidRPr="003B7185">
              <w:rPr>
                <w:rFonts w:ascii="Arial" w:hAnsi="Arial" w:cs="Arial"/>
                <w:color w:val="000000" w:themeColor="text1"/>
                <w:sz w:val="22"/>
                <w:szCs w:val="22"/>
              </w:rPr>
              <w:t>Inschrijver dient aantoonbare kennis en ervaring te hebben met het succesvol leveren, implementeren, onderhouden en support van een projectmanagementtool bij een organisatie met minimaal 45 gebruikers</w:t>
            </w:r>
          </w:p>
          <w:p w14:paraId="674EE8B8" w14:textId="77777777" w:rsidR="003B7185" w:rsidRPr="003B7185" w:rsidRDefault="00AD32F7" w:rsidP="003B7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1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71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64DA6">
              <w:rPr>
                <w:rFonts w:ascii="Arial" w:hAnsi="Arial" w:cs="Arial"/>
                <w:sz w:val="22"/>
                <w:szCs w:val="22"/>
              </w:rPr>
            </w:r>
            <w:r w:rsidR="00864DA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18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B71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03A1" w:rsidRPr="003B7185">
              <w:rPr>
                <w:rFonts w:ascii="Arial" w:hAnsi="Arial" w:cs="Arial"/>
                <w:sz w:val="22"/>
                <w:szCs w:val="22"/>
              </w:rPr>
              <w:t>kerncompetentie 2</w:t>
            </w:r>
            <w:r w:rsidR="00745488" w:rsidRPr="003B718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3B7185" w:rsidRPr="003B7185">
              <w:rPr>
                <w:rFonts w:ascii="Arial" w:hAnsi="Arial" w:cs="Arial"/>
                <w:color w:val="000000" w:themeColor="text1"/>
                <w:sz w:val="22"/>
                <w:szCs w:val="22"/>
              </w:rPr>
              <w:t>Inschrijver dient aantoonbare kennis en ervaring te hebben met datamigratie vanuit Fortes of een vergelijkbare applicatie</w:t>
            </w:r>
          </w:p>
          <w:p w14:paraId="5942C2FE" w14:textId="77777777" w:rsidR="000B03A1" w:rsidRPr="003B7185" w:rsidRDefault="00745488" w:rsidP="00B90CBF">
            <w:pPr>
              <w:rPr>
                <w:rFonts w:cs="Arial"/>
                <w:color w:val="000000"/>
              </w:rPr>
            </w:pPr>
            <w:r w:rsidRPr="003B71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1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64DA6">
              <w:rPr>
                <w:rFonts w:ascii="Arial" w:hAnsi="Arial" w:cs="Arial"/>
                <w:sz w:val="22"/>
                <w:szCs w:val="22"/>
              </w:rPr>
            </w:r>
            <w:r w:rsidR="00864DA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18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D32F7" w:rsidRPr="003B71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03A1" w:rsidRPr="003B7185">
              <w:rPr>
                <w:rFonts w:ascii="Arial" w:hAnsi="Arial" w:cs="Arial"/>
                <w:sz w:val="22"/>
                <w:szCs w:val="22"/>
              </w:rPr>
              <w:t>kerncompetentie 3</w:t>
            </w:r>
            <w:r w:rsidRPr="003B718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3B7185" w:rsidRPr="003B7185">
              <w:rPr>
                <w:rFonts w:ascii="Arial" w:hAnsi="Arial" w:cs="Arial"/>
                <w:color w:val="000000" w:themeColor="text1"/>
                <w:sz w:val="22"/>
                <w:szCs w:val="22"/>
              </w:rPr>
              <w:t>Inschrijver dient aantoonbare ervaring te hebben met koppeling van een financieel systeem, bijv. Coda of een ander financieel systeem</w:t>
            </w:r>
            <w:r w:rsidR="000B03A1" w:rsidRPr="000B03A1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0B03A1" w:rsidRPr="008C3E4C" w14:paraId="47D051BF" w14:textId="77777777" w:rsidTr="00BD6BE5">
        <w:tc>
          <w:tcPr>
            <w:tcW w:w="9350" w:type="dxa"/>
            <w:gridSpan w:val="2"/>
            <w:shd w:val="clear" w:color="auto" w:fill="44546A" w:themeFill="text2"/>
            <w:vAlign w:val="center"/>
          </w:tcPr>
          <w:p w14:paraId="2AB39E65" w14:textId="77777777" w:rsidR="000B03A1" w:rsidRPr="000B03A1" w:rsidRDefault="000B03A1" w:rsidP="00B90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3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Contactgegevens referent</w:t>
            </w:r>
          </w:p>
        </w:tc>
      </w:tr>
      <w:tr w:rsidR="003A5ED9" w:rsidRPr="008C3E4C" w14:paraId="3D8B3AD6" w14:textId="77777777" w:rsidTr="000B03A1">
        <w:tc>
          <w:tcPr>
            <w:tcW w:w="3681" w:type="dxa"/>
            <w:vAlign w:val="center"/>
          </w:tcPr>
          <w:p w14:paraId="1DDCEA0D" w14:textId="77777777" w:rsidR="003A5ED9" w:rsidRPr="008C3E4C" w:rsidRDefault="000B03A1" w:rsidP="00B90C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Naam organisatie </w:t>
            </w:r>
          </w:p>
        </w:tc>
        <w:tc>
          <w:tcPr>
            <w:tcW w:w="5669" w:type="dxa"/>
            <w:vAlign w:val="center"/>
          </w:tcPr>
          <w:p w14:paraId="3F0BAA26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5DBB04ED" w14:textId="77777777" w:rsidTr="000B03A1">
        <w:tc>
          <w:tcPr>
            <w:tcW w:w="3681" w:type="dxa"/>
            <w:vAlign w:val="center"/>
          </w:tcPr>
          <w:p w14:paraId="215D0514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Adres</w:t>
            </w:r>
            <w:r w:rsidR="000B03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69" w:type="dxa"/>
            <w:vAlign w:val="center"/>
          </w:tcPr>
          <w:p w14:paraId="089881DF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02E44698" w14:textId="77777777" w:rsidTr="000B03A1">
        <w:tc>
          <w:tcPr>
            <w:tcW w:w="3681" w:type="dxa"/>
            <w:vAlign w:val="center"/>
          </w:tcPr>
          <w:p w14:paraId="6AB8EBC9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Postcode en plaats</w:t>
            </w:r>
          </w:p>
        </w:tc>
        <w:tc>
          <w:tcPr>
            <w:tcW w:w="5669" w:type="dxa"/>
            <w:vAlign w:val="center"/>
          </w:tcPr>
          <w:p w14:paraId="533A693E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1792D1E9" w14:textId="77777777" w:rsidTr="000B03A1">
        <w:tc>
          <w:tcPr>
            <w:tcW w:w="3681" w:type="dxa"/>
            <w:vAlign w:val="center"/>
          </w:tcPr>
          <w:p w14:paraId="0A74EB3F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Naam contactpersoon</w:t>
            </w:r>
          </w:p>
        </w:tc>
        <w:tc>
          <w:tcPr>
            <w:tcW w:w="5669" w:type="dxa"/>
            <w:vAlign w:val="center"/>
          </w:tcPr>
          <w:p w14:paraId="427181F1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59CB3920" w14:textId="77777777" w:rsidTr="000B03A1">
        <w:tc>
          <w:tcPr>
            <w:tcW w:w="3681" w:type="dxa"/>
            <w:vAlign w:val="center"/>
          </w:tcPr>
          <w:p w14:paraId="768B9A41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Functie</w:t>
            </w:r>
          </w:p>
        </w:tc>
        <w:tc>
          <w:tcPr>
            <w:tcW w:w="5669" w:type="dxa"/>
            <w:vAlign w:val="center"/>
          </w:tcPr>
          <w:p w14:paraId="64A99BCF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25794FCF" w14:textId="77777777" w:rsidTr="000B03A1">
        <w:tc>
          <w:tcPr>
            <w:tcW w:w="3681" w:type="dxa"/>
            <w:vAlign w:val="center"/>
          </w:tcPr>
          <w:p w14:paraId="645B742A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69" w:type="dxa"/>
            <w:vAlign w:val="center"/>
          </w:tcPr>
          <w:p w14:paraId="23844C8C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6DF" w:rsidRPr="008C3E4C" w14:paraId="1143BE16" w14:textId="77777777" w:rsidTr="000B03A1">
        <w:tc>
          <w:tcPr>
            <w:tcW w:w="3681" w:type="dxa"/>
            <w:vAlign w:val="center"/>
          </w:tcPr>
          <w:p w14:paraId="39F76D79" w14:textId="77777777" w:rsidR="00C306DF" w:rsidRPr="008C3E4C" w:rsidRDefault="00C306DF" w:rsidP="00B90C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adres </w:t>
            </w:r>
          </w:p>
        </w:tc>
        <w:tc>
          <w:tcPr>
            <w:tcW w:w="5669" w:type="dxa"/>
            <w:vAlign w:val="center"/>
          </w:tcPr>
          <w:p w14:paraId="642F9A6A" w14:textId="77777777" w:rsidR="00C306DF" w:rsidRPr="008C3E4C" w:rsidRDefault="00C306DF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22DA02CB" w14:textId="77777777" w:rsidTr="00BD6BE5">
        <w:tc>
          <w:tcPr>
            <w:tcW w:w="9350" w:type="dxa"/>
            <w:gridSpan w:val="2"/>
            <w:shd w:val="clear" w:color="auto" w:fill="44546A" w:themeFill="text2"/>
            <w:vAlign w:val="center"/>
          </w:tcPr>
          <w:p w14:paraId="6EE002D8" w14:textId="77777777" w:rsidR="003A5ED9" w:rsidRPr="008C3E4C" w:rsidRDefault="003A5ED9" w:rsidP="00B90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3E4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Aard en omvang referentie</w:t>
            </w:r>
            <w:r w:rsidR="00E1769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opdracht</w:t>
            </w:r>
          </w:p>
        </w:tc>
      </w:tr>
      <w:tr w:rsidR="00E17693" w:rsidRPr="008C3E4C" w14:paraId="78B505A4" w14:textId="77777777" w:rsidTr="000B03A1">
        <w:tc>
          <w:tcPr>
            <w:tcW w:w="3681" w:type="dxa"/>
            <w:vAlign w:val="center"/>
          </w:tcPr>
          <w:p w14:paraId="20A9F5FF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Korte o</w:t>
            </w:r>
            <w:r w:rsidRPr="008C3E4C">
              <w:rPr>
                <w:rFonts w:ascii="Arial" w:hAnsi="Arial" w:cs="Arial"/>
                <w:sz w:val="22"/>
                <w:szCs w:val="22"/>
              </w:rPr>
              <w:t xml:space="preserve">mschrijving </w:t>
            </w:r>
            <w:r>
              <w:rPr>
                <w:rFonts w:ascii="Arial" w:hAnsi="Arial" w:cs="Arial"/>
                <w:sz w:val="22"/>
                <w:szCs w:val="22"/>
              </w:rPr>
              <w:t>opdracht</w:t>
            </w:r>
          </w:p>
        </w:tc>
        <w:tc>
          <w:tcPr>
            <w:tcW w:w="5669" w:type="dxa"/>
            <w:vAlign w:val="center"/>
          </w:tcPr>
          <w:p w14:paraId="334EFFB8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0D4246DA" w14:textId="77777777" w:rsidTr="000B03A1">
        <w:tc>
          <w:tcPr>
            <w:tcW w:w="3681" w:type="dxa"/>
            <w:vAlign w:val="center"/>
          </w:tcPr>
          <w:p w14:paraId="53A64F93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 xml:space="preserve">Toelichting op </w:t>
            </w:r>
            <w:r>
              <w:rPr>
                <w:rFonts w:ascii="Arial" w:hAnsi="Arial" w:cs="Arial"/>
                <w:sz w:val="22"/>
                <w:szCs w:val="22"/>
              </w:rPr>
              <w:t xml:space="preserve">referentie waaruit blijkt dat er voldaan wordt aan de </w:t>
            </w:r>
            <w:r w:rsidRPr="008C3E4C">
              <w:rPr>
                <w:rFonts w:ascii="Arial" w:hAnsi="Arial" w:cs="Arial"/>
                <w:sz w:val="22"/>
                <w:szCs w:val="22"/>
              </w:rPr>
              <w:t>kerncompetentie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</w:p>
        </w:tc>
        <w:tc>
          <w:tcPr>
            <w:tcW w:w="5669" w:type="dxa"/>
            <w:vAlign w:val="center"/>
          </w:tcPr>
          <w:p w14:paraId="2E47A2EE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3F4E2BA3" w14:textId="77777777" w:rsidTr="000B03A1">
        <w:tc>
          <w:tcPr>
            <w:tcW w:w="3681" w:type="dxa"/>
            <w:vAlign w:val="center"/>
          </w:tcPr>
          <w:p w14:paraId="42A4CA20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 xml:space="preserve">Rol </w:t>
            </w:r>
            <w:r>
              <w:rPr>
                <w:rFonts w:ascii="Arial" w:hAnsi="Arial" w:cs="Arial"/>
                <w:sz w:val="22"/>
                <w:szCs w:val="22"/>
              </w:rPr>
              <w:t>inschrijver</w:t>
            </w:r>
          </w:p>
        </w:tc>
        <w:tc>
          <w:tcPr>
            <w:tcW w:w="5669" w:type="dxa"/>
            <w:vAlign w:val="center"/>
          </w:tcPr>
          <w:p w14:paraId="46EAF88E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418EDD6C" w14:textId="77777777" w:rsidTr="000B03A1">
        <w:tc>
          <w:tcPr>
            <w:tcW w:w="3681" w:type="dxa"/>
            <w:vAlign w:val="center"/>
          </w:tcPr>
          <w:p w14:paraId="34ECF411" w14:textId="77777777" w:rsidR="00E17693" w:rsidRPr="008C3E4C" w:rsidRDefault="003B7185" w:rsidP="00E176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E17693" w:rsidRPr="008C3E4C">
              <w:rPr>
                <w:rFonts w:ascii="Arial" w:hAnsi="Arial" w:cs="Arial"/>
                <w:sz w:val="22"/>
                <w:szCs w:val="22"/>
              </w:rPr>
              <w:t>pdrachtsom in €</w:t>
            </w:r>
          </w:p>
        </w:tc>
        <w:tc>
          <w:tcPr>
            <w:tcW w:w="5669" w:type="dxa"/>
            <w:vAlign w:val="center"/>
          </w:tcPr>
          <w:p w14:paraId="015C0094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258DE3AF" w14:textId="77777777" w:rsidTr="000B03A1">
        <w:tc>
          <w:tcPr>
            <w:tcW w:w="3681" w:type="dxa"/>
            <w:vAlign w:val="center"/>
          </w:tcPr>
          <w:p w14:paraId="20D13FCB" w14:textId="77777777" w:rsidR="00E17693" w:rsidRPr="00A82318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Start</w:t>
            </w:r>
            <w:r w:rsidR="003B7185">
              <w:rPr>
                <w:rFonts w:ascii="Arial" w:hAnsi="Arial" w:cs="Arial"/>
                <w:sz w:val="22"/>
                <w:szCs w:val="22"/>
              </w:rPr>
              <w:t xml:space="preserve"> implementatiefase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23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69" w:type="dxa"/>
            <w:vAlign w:val="center"/>
          </w:tcPr>
          <w:p w14:paraId="16891F99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07FDD6E2" w14:textId="77777777" w:rsidTr="000B03A1">
        <w:tc>
          <w:tcPr>
            <w:tcW w:w="3681" w:type="dxa"/>
            <w:vAlign w:val="center"/>
          </w:tcPr>
          <w:p w14:paraId="4F6485C4" w14:textId="77777777" w:rsidR="00E17693" w:rsidRPr="00A82318" w:rsidRDefault="003B7185" w:rsidP="00E176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Start exploitatiefase</w:t>
            </w:r>
          </w:p>
        </w:tc>
        <w:tc>
          <w:tcPr>
            <w:tcW w:w="5669" w:type="dxa"/>
            <w:vAlign w:val="center"/>
          </w:tcPr>
          <w:p w14:paraId="5E6C9E32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285DBCF1" w14:textId="77777777" w:rsidTr="000B03A1">
        <w:tc>
          <w:tcPr>
            <w:tcW w:w="3681" w:type="dxa"/>
            <w:vAlign w:val="center"/>
          </w:tcPr>
          <w:p w14:paraId="3029531A" w14:textId="77777777" w:rsidR="00E17693" w:rsidRPr="00B133D3" w:rsidRDefault="003B7185" w:rsidP="00E17693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7185">
              <w:rPr>
                <w:rFonts w:ascii="Arial" w:hAnsi="Arial" w:cs="Arial"/>
                <w:sz w:val="22"/>
                <w:szCs w:val="22"/>
              </w:rPr>
              <w:t>Duur contract</w:t>
            </w:r>
          </w:p>
        </w:tc>
        <w:tc>
          <w:tcPr>
            <w:tcW w:w="5669" w:type="dxa"/>
            <w:vAlign w:val="center"/>
          </w:tcPr>
          <w:p w14:paraId="3C65CC5C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262306" w14:textId="77777777" w:rsidR="003A5ED9" w:rsidRPr="008C3E4C" w:rsidRDefault="003A5ED9" w:rsidP="003A5ED9">
      <w:pPr>
        <w:rPr>
          <w:rFonts w:ascii="Arial" w:hAnsi="Arial" w:cs="Arial"/>
          <w:sz w:val="22"/>
          <w:szCs w:val="22"/>
        </w:rPr>
      </w:pPr>
    </w:p>
    <w:p w14:paraId="651A5CDE" w14:textId="77777777" w:rsidR="00AD32F7" w:rsidRDefault="00AD32F7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3F6999A0" w14:textId="77777777" w:rsidR="00AD32F7" w:rsidRDefault="00AD32F7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513754F5" w14:textId="77777777" w:rsidR="00AD32F7" w:rsidRDefault="00AD32F7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52C31FEE" w14:textId="77777777" w:rsidR="00AD32F7" w:rsidRDefault="00AD32F7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22ACE101" w14:textId="77777777" w:rsidR="00AD32F7" w:rsidRDefault="00AD32F7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5D409A49" w14:textId="77777777" w:rsidR="006A51BA" w:rsidRDefault="006A51BA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126BC1D5" w14:textId="77777777" w:rsidR="003A5ED9" w:rsidRPr="008C3E4C" w:rsidRDefault="006A51BA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  <w:r>
        <w:rPr>
          <w:rFonts w:ascii="Arial" w:hAnsi="Arial" w:cs="Arial"/>
          <w:snapToGrid w:val="0"/>
          <w:sz w:val="22"/>
          <w:szCs w:val="22"/>
          <w:lang w:eastAsia="en-US"/>
        </w:rPr>
        <w:t>I</w:t>
      </w:r>
      <w:r w:rsidR="000B03A1">
        <w:rPr>
          <w:rFonts w:ascii="Arial" w:hAnsi="Arial" w:cs="Arial"/>
          <w:snapToGrid w:val="0"/>
          <w:sz w:val="22"/>
          <w:szCs w:val="22"/>
          <w:lang w:eastAsia="en-US"/>
        </w:rPr>
        <w:t>nschrijver</w:t>
      </w:r>
      <w:r w:rsidR="00CD198B">
        <w:rPr>
          <w:rFonts w:ascii="Arial" w:hAnsi="Arial" w:cs="Arial"/>
          <w:snapToGrid w:val="0"/>
          <w:sz w:val="22"/>
          <w:szCs w:val="22"/>
          <w:lang w:eastAsia="en-US"/>
        </w:rPr>
        <w:t xml:space="preserve"> (of derde)</w:t>
      </w:r>
      <w:r w:rsidR="003A5ED9" w:rsidRPr="008C3E4C">
        <w:rPr>
          <w:rFonts w:ascii="Arial" w:hAnsi="Arial" w:cs="Arial"/>
          <w:snapToGrid w:val="0"/>
          <w:sz w:val="22"/>
          <w:szCs w:val="22"/>
          <w:lang w:eastAsia="en-US"/>
        </w:rPr>
        <w:t xml:space="preserve"> verklaart </w:t>
      </w: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door het ondertekenen </w:t>
      </w:r>
      <w:r w:rsidR="00402694">
        <w:rPr>
          <w:rFonts w:ascii="Arial" w:hAnsi="Arial" w:cs="Arial"/>
          <w:snapToGrid w:val="0"/>
          <w:sz w:val="22"/>
          <w:szCs w:val="22"/>
          <w:lang w:eastAsia="en-US"/>
        </w:rPr>
        <w:t xml:space="preserve">van </w:t>
      </w:r>
      <w:r w:rsidR="00402694" w:rsidRPr="006C333D">
        <w:rPr>
          <w:rFonts w:ascii="Arial" w:hAnsi="Arial" w:cs="Arial"/>
          <w:b/>
          <w:bCs/>
          <w:sz w:val="22"/>
          <w:szCs w:val="22"/>
        </w:rPr>
        <w:t>Bijlage 1. Verklaring omtrent inschrijving</w:t>
      </w:r>
      <w:r w:rsidR="00402694">
        <w:rPr>
          <w:rFonts w:ascii="Arial" w:hAnsi="Arial" w:cs="Arial"/>
          <w:sz w:val="22"/>
          <w:szCs w:val="22"/>
        </w:rPr>
        <w:t xml:space="preserve"> </w:t>
      </w:r>
      <w:r w:rsidR="003A5ED9" w:rsidRPr="008C3E4C">
        <w:rPr>
          <w:rFonts w:ascii="Arial" w:hAnsi="Arial" w:cs="Arial"/>
          <w:snapToGrid w:val="0"/>
          <w:sz w:val="22"/>
          <w:szCs w:val="22"/>
          <w:lang w:eastAsia="en-US"/>
        </w:rPr>
        <w:t xml:space="preserve">bovenstaande project op een vakkundige en regelmatige wijze te hebben uitgevoerd en deze verklaring naar waarheid te hebben ingevuld. </w:t>
      </w:r>
      <w:r w:rsidR="000B03A1" w:rsidRPr="000B03A1">
        <w:rPr>
          <w:rFonts w:ascii="Arial" w:hAnsi="Arial" w:cs="Arial"/>
          <w:snapToGrid w:val="0"/>
          <w:sz w:val="22"/>
          <w:szCs w:val="22"/>
          <w:lang w:eastAsia="en-US"/>
        </w:rPr>
        <w:t xml:space="preserve">De aanbesteder behoudt zich het recht voor dit bij de </w:t>
      </w:r>
      <w:r w:rsidR="00AD32F7">
        <w:rPr>
          <w:rFonts w:ascii="Arial" w:hAnsi="Arial" w:cs="Arial"/>
          <w:snapToGrid w:val="0"/>
          <w:sz w:val="22"/>
          <w:szCs w:val="22"/>
          <w:lang w:eastAsia="en-US"/>
        </w:rPr>
        <w:t>r</w:t>
      </w:r>
      <w:r w:rsidR="000B03A1" w:rsidRPr="000B03A1">
        <w:rPr>
          <w:rFonts w:ascii="Arial" w:hAnsi="Arial" w:cs="Arial"/>
          <w:snapToGrid w:val="0"/>
          <w:sz w:val="22"/>
          <w:szCs w:val="22"/>
          <w:lang w:eastAsia="en-US"/>
        </w:rPr>
        <w:t>eferent te verifiëren</w:t>
      </w:r>
      <w:r w:rsidR="00AD32F7">
        <w:rPr>
          <w:rFonts w:ascii="Arial" w:hAnsi="Arial" w:cs="Arial"/>
          <w:snapToGrid w:val="0"/>
          <w:sz w:val="22"/>
          <w:szCs w:val="22"/>
          <w:lang w:eastAsia="en-US"/>
        </w:rPr>
        <w:t xml:space="preserve"> zonder tussenkomst van de inschrijvende partij</w:t>
      </w:r>
      <w:r w:rsidR="000B03A1" w:rsidRPr="000B03A1">
        <w:rPr>
          <w:rFonts w:ascii="Arial" w:hAnsi="Arial" w:cs="Arial"/>
          <w:snapToGrid w:val="0"/>
          <w:sz w:val="22"/>
          <w:szCs w:val="22"/>
          <w:lang w:eastAsia="en-US"/>
        </w:rPr>
        <w:t>.</w:t>
      </w:r>
    </w:p>
    <w:sectPr w:rsidR="003A5ED9" w:rsidRPr="008C3E4C" w:rsidSect="006C333D">
      <w:headerReference w:type="default" r:id="rId11"/>
      <w:footerReference w:type="default" r:id="rId12"/>
      <w:pgSz w:w="12240" w:h="15840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9F881" w14:textId="77777777" w:rsidR="00864DA6" w:rsidRDefault="00864DA6" w:rsidP="003A5ED9">
      <w:pPr>
        <w:spacing w:line="240" w:lineRule="auto"/>
      </w:pPr>
      <w:r>
        <w:separator/>
      </w:r>
    </w:p>
  </w:endnote>
  <w:endnote w:type="continuationSeparator" w:id="0">
    <w:p w14:paraId="7D336186" w14:textId="77777777" w:rsidR="00864DA6" w:rsidRDefault="00864DA6" w:rsidP="003A5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E94A9" w14:textId="77777777" w:rsidR="00295E07" w:rsidRPr="00A75564" w:rsidRDefault="00434DB6" w:rsidP="00A75564">
    <w:pPr>
      <w:pStyle w:val="Voettekst"/>
    </w:pPr>
    <w:r w:rsidRPr="00170C17">
      <w:rPr>
        <w:rFonts w:ascii="Arial" w:hAnsi="Arial" w:cs="Arial"/>
        <w:sz w:val="16"/>
        <w:szCs w:val="16"/>
      </w:rPr>
      <w:t xml:space="preserve">Bijlage </w:t>
    </w:r>
    <w:r w:rsidR="003B7185">
      <w:rPr>
        <w:rFonts w:ascii="Arial" w:hAnsi="Arial" w:cs="Arial"/>
        <w:sz w:val="16"/>
        <w:szCs w:val="16"/>
      </w:rPr>
      <w:t>3</w:t>
    </w:r>
    <w:r w:rsidRPr="00170C17">
      <w:rPr>
        <w:rFonts w:ascii="Arial" w:hAnsi="Arial" w:cs="Arial"/>
        <w:sz w:val="16"/>
        <w:szCs w:val="16"/>
      </w:rPr>
      <w:t xml:space="preserve">. </w:t>
    </w:r>
    <w:r>
      <w:rPr>
        <w:rFonts w:ascii="Arial" w:hAnsi="Arial" w:cs="Arial"/>
        <w:sz w:val="16"/>
        <w:szCs w:val="16"/>
        <w:lang w:eastAsia="x-none"/>
      </w:rPr>
      <w:t>R</w:t>
    </w:r>
    <w:r w:rsidRPr="00170C17">
      <w:rPr>
        <w:rFonts w:ascii="Arial" w:hAnsi="Arial" w:cs="Arial"/>
        <w:sz w:val="16"/>
        <w:szCs w:val="16"/>
        <w:lang w:eastAsia="x-none"/>
      </w:rPr>
      <w:t>eferentieopdrachten</w:t>
    </w:r>
    <w:r w:rsidRPr="00170C17">
      <w:rPr>
        <w:rFonts w:ascii="Arial" w:hAnsi="Arial" w:cs="Arial"/>
        <w:sz w:val="16"/>
        <w:szCs w:val="16"/>
      </w:rPr>
      <w:t xml:space="preserve">, aanbesteding </w:t>
    </w:r>
    <w:r w:rsidR="003B7185">
      <w:rPr>
        <w:sz w:val="16"/>
        <w:szCs w:val="22"/>
      </w:rPr>
      <w:t>projectmanagementtool</w:t>
    </w:r>
    <w:r w:rsidR="003B7185" w:rsidRPr="002E2571">
      <w:rPr>
        <w:sz w:val="16"/>
        <w:szCs w:val="22"/>
      </w:rPr>
      <w:t xml:space="preserve">, </w:t>
    </w:r>
    <w:r w:rsidR="003B7185">
      <w:rPr>
        <w:sz w:val="16"/>
        <w:szCs w:val="22"/>
      </w:rPr>
      <w:t>zaaknummer</w:t>
    </w:r>
    <w:r w:rsidR="003B7185" w:rsidRPr="002E2571">
      <w:rPr>
        <w:sz w:val="16"/>
        <w:szCs w:val="22"/>
      </w:rPr>
      <w:t xml:space="preserve"> </w:t>
    </w:r>
    <w:r w:rsidR="003B7185">
      <w:rPr>
        <w:sz w:val="16"/>
        <w:szCs w:val="22"/>
      </w:rPr>
      <w:t>Z/24/539628</w:t>
    </w:r>
    <w:r w:rsidR="003B7185">
      <w:t xml:space="preserve"> </w:t>
    </w:r>
    <w:sdt>
      <w:sdtPr>
        <w:id w:val="345986306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  <w:r w:rsidR="00A75564">
              <w:t xml:space="preserve"> </w:t>
            </w:r>
            <w:r w:rsidRPr="00434DB6">
              <w:rPr>
                <w:rFonts w:ascii="Arial" w:hAnsi="Arial" w:cs="Arial"/>
                <w:sz w:val="16"/>
                <w:szCs w:val="16"/>
              </w:rPr>
              <w:t xml:space="preserve">Pagina </w:t>
            </w:r>
            <w:r w:rsidRPr="00434DB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34DB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34DB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DB6">
              <w:rPr>
                <w:rFonts w:ascii="Arial" w:hAnsi="Arial" w:cs="Arial"/>
                <w:sz w:val="16"/>
                <w:szCs w:val="16"/>
              </w:rPr>
              <w:t>2</w:t>
            </w:r>
            <w:r w:rsidRPr="00434DB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34DB6">
              <w:rPr>
                <w:rFonts w:ascii="Arial" w:hAnsi="Arial" w:cs="Arial"/>
                <w:sz w:val="16"/>
                <w:szCs w:val="16"/>
              </w:rPr>
              <w:t xml:space="preserve"> van </w:t>
            </w:r>
            <w:r w:rsidRPr="00434DB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34DB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34DB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DB6">
              <w:rPr>
                <w:rFonts w:ascii="Arial" w:hAnsi="Arial" w:cs="Arial"/>
                <w:sz w:val="16"/>
                <w:szCs w:val="16"/>
              </w:rPr>
              <w:t>2</w:t>
            </w:r>
            <w:r w:rsidRPr="00434DB6">
              <w:rPr>
                <w:rFonts w:ascii="Arial" w:hAnsi="Arial" w:cs="Arial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38F21" w14:textId="77777777" w:rsidR="00864DA6" w:rsidRDefault="00864DA6" w:rsidP="003A5ED9">
      <w:pPr>
        <w:spacing w:line="240" w:lineRule="auto"/>
      </w:pPr>
      <w:r>
        <w:separator/>
      </w:r>
    </w:p>
  </w:footnote>
  <w:footnote w:type="continuationSeparator" w:id="0">
    <w:p w14:paraId="406F83BF" w14:textId="77777777" w:rsidR="00864DA6" w:rsidRDefault="00864DA6" w:rsidP="003A5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34217" w14:textId="77777777" w:rsidR="00295E07" w:rsidRDefault="00295E07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C5E39" wp14:editId="52F767DA">
          <wp:simplePos x="0" y="0"/>
          <wp:positionH relativeFrom="column">
            <wp:posOffset>4385428</wp:posOffset>
          </wp:positionH>
          <wp:positionV relativeFrom="paragraph">
            <wp:posOffset>-318431</wp:posOffset>
          </wp:positionV>
          <wp:extent cx="2152650" cy="876300"/>
          <wp:effectExtent l="0" t="0" r="0" b="0"/>
          <wp:wrapThrough wrapText="bothSides">
            <wp:wrapPolygon edited="0">
              <wp:start x="0" y="0"/>
              <wp:lineTo x="0" y="21130"/>
              <wp:lineTo x="21409" y="21130"/>
              <wp:lineTo x="21409" y="0"/>
              <wp:lineTo x="0" y="0"/>
            </wp:wrapPolygon>
          </wp:wrapThrough>
          <wp:docPr id="1723853915" name="Afbeelding 17238539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CBC7FE0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B9BD5" w:themeColor="accent1"/>
        <w:spacing w:val="0"/>
        <w:kern w:val="0"/>
        <w:position w:val="0"/>
        <w:sz w:val="28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52D19AA"/>
    <w:multiLevelType w:val="hybridMultilevel"/>
    <w:tmpl w:val="3C6438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89970">
    <w:abstractNumId w:val="0"/>
  </w:num>
  <w:num w:numId="2" w16cid:durableId="1262488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A6"/>
    <w:rsid w:val="000B03A1"/>
    <w:rsid w:val="00112411"/>
    <w:rsid w:val="00170C17"/>
    <w:rsid w:val="00295E07"/>
    <w:rsid w:val="002F6F93"/>
    <w:rsid w:val="0033428E"/>
    <w:rsid w:val="00337FAC"/>
    <w:rsid w:val="00374B48"/>
    <w:rsid w:val="003A5ED9"/>
    <w:rsid w:val="003B7185"/>
    <w:rsid w:val="003D7365"/>
    <w:rsid w:val="00402694"/>
    <w:rsid w:val="00434DB6"/>
    <w:rsid w:val="004603CD"/>
    <w:rsid w:val="004B332A"/>
    <w:rsid w:val="004E77ED"/>
    <w:rsid w:val="00512330"/>
    <w:rsid w:val="005672A4"/>
    <w:rsid w:val="005C50CE"/>
    <w:rsid w:val="005F57B1"/>
    <w:rsid w:val="00636AC4"/>
    <w:rsid w:val="00680F25"/>
    <w:rsid w:val="00696CAC"/>
    <w:rsid w:val="006A51BA"/>
    <w:rsid w:val="006C333D"/>
    <w:rsid w:val="006E7891"/>
    <w:rsid w:val="00745488"/>
    <w:rsid w:val="00803DF7"/>
    <w:rsid w:val="00855D39"/>
    <w:rsid w:val="00856834"/>
    <w:rsid w:val="00864DA6"/>
    <w:rsid w:val="00896A5F"/>
    <w:rsid w:val="008C3E4C"/>
    <w:rsid w:val="008D2F7F"/>
    <w:rsid w:val="008E509C"/>
    <w:rsid w:val="00A67989"/>
    <w:rsid w:val="00A75564"/>
    <w:rsid w:val="00A82318"/>
    <w:rsid w:val="00AA59F7"/>
    <w:rsid w:val="00AD32F7"/>
    <w:rsid w:val="00B133D3"/>
    <w:rsid w:val="00B46481"/>
    <w:rsid w:val="00B75419"/>
    <w:rsid w:val="00BD6BE5"/>
    <w:rsid w:val="00C3038E"/>
    <w:rsid w:val="00C306DF"/>
    <w:rsid w:val="00CA6550"/>
    <w:rsid w:val="00CD198B"/>
    <w:rsid w:val="00CE1642"/>
    <w:rsid w:val="00D346B0"/>
    <w:rsid w:val="00E056DE"/>
    <w:rsid w:val="00E17693"/>
    <w:rsid w:val="00E307C6"/>
    <w:rsid w:val="00E465D0"/>
    <w:rsid w:val="00E805FE"/>
    <w:rsid w:val="00EE7CF1"/>
    <w:rsid w:val="00FC48A4"/>
    <w:rsid w:val="00FD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42D6B"/>
  <w15:chartTrackingRefBased/>
  <w15:docId w15:val="{392BC011-9994-4F8D-A8AE-F3668F8D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5ED9"/>
    <w:pPr>
      <w:overflowPunct w:val="0"/>
      <w:autoSpaceDE w:val="0"/>
      <w:autoSpaceDN w:val="0"/>
      <w:adjustRightInd w:val="0"/>
      <w:spacing w:after="0" w:line="264" w:lineRule="auto"/>
      <w:jc w:val="both"/>
    </w:pPr>
    <w:rPr>
      <w:rFonts w:eastAsia="Times New Roman" w:cstheme="minorHAnsi"/>
      <w:sz w:val="20"/>
      <w:szCs w:val="20"/>
      <w:lang w:eastAsia="nl-NL"/>
    </w:rPr>
  </w:style>
  <w:style w:type="paragraph" w:styleId="Kop1">
    <w:name w:val="heading 1"/>
    <w:aliases w:val="Synarchis kop 1"/>
    <w:basedOn w:val="Standaard"/>
    <w:next w:val="Standaard"/>
    <w:link w:val="Kop1Char"/>
    <w:qFormat/>
    <w:rsid w:val="003A5ED9"/>
    <w:pPr>
      <w:keepNext/>
      <w:pageBreakBefore/>
      <w:numPr>
        <w:numId w:val="1"/>
      </w:numPr>
      <w:spacing w:before="480" w:after="240"/>
      <w:jc w:val="left"/>
      <w:outlineLvl w:val="0"/>
    </w:pPr>
    <w:rPr>
      <w:b/>
      <w:color w:val="5B9BD5" w:themeColor="accent1"/>
      <w:sz w:val="28"/>
    </w:rPr>
  </w:style>
  <w:style w:type="paragraph" w:styleId="Kop2">
    <w:name w:val="heading 2"/>
    <w:aliases w:val="Synarchis kop 2"/>
    <w:basedOn w:val="Standaard"/>
    <w:next w:val="Standaard"/>
    <w:link w:val="Kop2Char"/>
    <w:unhideWhenUsed/>
    <w:qFormat/>
    <w:rsid w:val="003A5ED9"/>
    <w:pPr>
      <w:keepNext/>
      <w:numPr>
        <w:ilvl w:val="1"/>
        <w:numId w:val="1"/>
      </w:numPr>
      <w:tabs>
        <w:tab w:val="left" w:pos="0"/>
      </w:tabs>
      <w:spacing w:before="120" w:after="60"/>
      <w:outlineLvl w:val="1"/>
    </w:pPr>
    <w:rPr>
      <w:b/>
      <w:color w:val="5B9BD5" w:themeColor="accent1"/>
      <w:sz w:val="24"/>
      <w:szCs w:val="24"/>
    </w:rPr>
  </w:style>
  <w:style w:type="paragraph" w:styleId="Kop3">
    <w:name w:val="heading 3"/>
    <w:aliases w:val="Synarchis kop 3,3scr"/>
    <w:basedOn w:val="Standaard"/>
    <w:next w:val="Standaard"/>
    <w:link w:val="Kop3Char"/>
    <w:unhideWhenUsed/>
    <w:qFormat/>
    <w:rsid w:val="003A5ED9"/>
    <w:pPr>
      <w:keepNext/>
      <w:numPr>
        <w:ilvl w:val="2"/>
        <w:numId w:val="1"/>
      </w:numPr>
      <w:spacing w:before="60" w:after="60"/>
      <w:outlineLvl w:val="2"/>
    </w:pPr>
    <w:rPr>
      <w:b/>
      <w:color w:val="5B9BD5" w:themeColor="accent1"/>
      <w:sz w:val="22"/>
      <w:szCs w:val="22"/>
    </w:rPr>
  </w:style>
  <w:style w:type="paragraph" w:styleId="Kop4">
    <w:name w:val="heading 4"/>
    <w:aliases w:val="Kop 4 Synarchis kop 4"/>
    <w:basedOn w:val="Standaard"/>
    <w:next w:val="Standaard"/>
    <w:link w:val="Kop4Char"/>
    <w:unhideWhenUsed/>
    <w:qFormat/>
    <w:rsid w:val="003A5ED9"/>
    <w:pPr>
      <w:keepNext/>
      <w:numPr>
        <w:ilvl w:val="3"/>
        <w:numId w:val="1"/>
      </w:numPr>
      <w:tabs>
        <w:tab w:val="left" w:pos="1134"/>
      </w:tabs>
      <w:spacing w:before="40"/>
      <w:outlineLvl w:val="3"/>
    </w:pPr>
    <w:rPr>
      <w:b/>
      <w:color w:val="5B9BD5" w:themeColor="accent1"/>
    </w:rPr>
  </w:style>
  <w:style w:type="paragraph" w:styleId="Kop5">
    <w:name w:val="heading 5"/>
    <w:aliases w:val="Synarchis Bijlage"/>
    <w:basedOn w:val="Standaard"/>
    <w:next w:val="Standaard"/>
    <w:link w:val="Kop5Char"/>
    <w:uiPriority w:val="9"/>
    <w:unhideWhenUsed/>
    <w:qFormat/>
    <w:rsid w:val="003A5ED9"/>
    <w:pPr>
      <w:keepNext/>
      <w:pageBreakBefore/>
      <w:numPr>
        <w:ilvl w:val="4"/>
        <w:numId w:val="1"/>
      </w:numPr>
      <w:tabs>
        <w:tab w:val="left" w:pos="1985"/>
      </w:tabs>
      <w:spacing w:before="480" w:after="240" w:line="240" w:lineRule="auto"/>
      <w:outlineLvl w:val="4"/>
    </w:pPr>
    <w:rPr>
      <w:b/>
      <w:noProof/>
      <w:kern w:val="28"/>
      <w:sz w:val="24"/>
    </w:rPr>
  </w:style>
  <w:style w:type="paragraph" w:styleId="Kop6">
    <w:name w:val="heading 6"/>
    <w:basedOn w:val="Standaard"/>
    <w:next w:val="Standaard"/>
    <w:link w:val="Kop6Char"/>
    <w:unhideWhenUsed/>
    <w:qFormat/>
    <w:rsid w:val="003A5ED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unhideWhenUsed/>
    <w:qFormat/>
    <w:rsid w:val="003A5ED9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aliases w:val="Bijlage"/>
    <w:basedOn w:val="Standaard"/>
    <w:next w:val="Standaard"/>
    <w:link w:val="Kop8Char"/>
    <w:unhideWhenUsed/>
    <w:qFormat/>
    <w:rsid w:val="003A5ED9"/>
    <w:pPr>
      <w:numPr>
        <w:ilvl w:val="7"/>
        <w:numId w:val="1"/>
      </w:numPr>
      <w:spacing w:before="720" w:after="480"/>
      <w:outlineLvl w:val="7"/>
    </w:pPr>
    <w:rPr>
      <w:b/>
      <w:sz w:val="28"/>
    </w:rPr>
  </w:style>
  <w:style w:type="paragraph" w:styleId="Kop9">
    <w:name w:val="heading 9"/>
    <w:basedOn w:val="Standaard"/>
    <w:next w:val="Standaard"/>
    <w:link w:val="Kop9Char"/>
    <w:unhideWhenUsed/>
    <w:qFormat/>
    <w:rsid w:val="003A5ED9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ynarchis kop 1 Char"/>
    <w:basedOn w:val="Standaardalinea-lettertype"/>
    <w:link w:val="Kop1"/>
    <w:rsid w:val="003A5ED9"/>
    <w:rPr>
      <w:rFonts w:eastAsia="Times New Roman" w:cstheme="minorHAnsi"/>
      <w:b/>
      <w:color w:val="5B9BD5" w:themeColor="accent1"/>
      <w:sz w:val="28"/>
      <w:szCs w:val="20"/>
      <w:lang w:eastAsia="nl-NL"/>
    </w:rPr>
  </w:style>
  <w:style w:type="character" w:customStyle="1" w:styleId="Kop2Char">
    <w:name w:val="Kop 2 Char"/>
    <w:aliases w:val="Synarchis kop 2 Char"/>
    <w:basedOn w:val="Standaardalinea-lettertype"/>
    <w:link w:val="Kop2"/>
    <w:rsid w:val="003A5ED9"/>
    <w:rPr>
      <w:rFonts w:eastAsia="Times New Roman" w:cstheme="minorHAnsi"/>
      <w:b/>
      <w:color w:val="5B9BD5" w:themeColor="accent1"/>
      <w:sz w:val="24"/>
      <w:szCs w:val="24"/>
      <w:lang w:eastAsia="nl-NL"/>
    </w:rPr>
  </w:style>
  <w:style w:type="character" w:customStyle="1" w:styleId="Kop3Char">
    <w:name w:val="Kop 3 Char"/>
    <w:aliases w:val="Synarchis kop 3 Char,3scr Char"/>
    <w:basedOn w:val="Standaardalinea-lettertype"/>
    <w:link w:val="Kop3"/>
    <w:rsid w:val="003A5ED9"/>
    <w:rPr>
      <w:rFonts w:eastAsia="Times New Roman" w:cstheme="minorHAnsi"/>
      <w:b/>
      <w:color w:val="5B9BD5" w:themeColor="accent1"/>
      <w:lang w:eastAsia="nl-NL"/>
    </w:rPr>
  </w:style>
  <w:style w:type="character" w:customStyle="1" w:styleId="Kop4Char">
    <w:name w:val="Kop 4 Char"/>
    <w:aliases w:val="Kop 4 Synarchis kop 4 Char"/>
    <w:basedOn w:val="Standaardalinea-lettertype"/>
    <w:link w:val="Kop4"/>
    <w:rsid w:val="003A5ED9"/>
    <w:rPr>
      <w:rFonts w:eastAsia="Times New Roman" w:cstheme="minorHAnsi"/>
      <w:b/>
      <w:color w:val="5B9BD5" w:themeColor="accent1"/>
      <w:sz w:val="20"/>
      <w:szCs w:val="20"/>
      <w:lang w:eastAsia="nl-NL"/>
    </w:rPr>
  </w:style>
  <w:style w:type="character" w:customStyle="1" w:styleId="Kop5Char">
    <w:name w:val="Kop 5 Char"/>
    <w:aliases w:val="Synarchis Bijlage Char"/>
    <w:basedOn w:val="Standaardalinea-lettertype"/>
    <w:link w:val="Kop5"/>
    <w:uiPriority w:val="9"/>
    <w:rsid w:val="003A5ED9"/>
    <w:rPr>
      <w:rFonts w:eastAsia="Times New Roman" w:cstheme="minorHAnsi"/>
      <w:b/>
      <w:noProof/>
      <w:kern w:val="28"/>
      <w:sz w:val="24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3A5ED9"/>
    <w:rPr>
      <w:rFonts w:eastAsia="Times New Roman" w:cstheme="minorHAnsi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3A5ED9"/>
    <w:rPr>
      <w:rFonts w:eastAsia="Times New Roman" w:cstheme="minorHAnsi"/>
      <w:sz w:val="20"/>
      <w:szCs w:val="20"/>
      <w:lang w:eastAsia="nl-NL"/>
    </w:rPr>
  </w:style>
  <w:style w:type="character" w:customStyle="1" w:styleId="Kop8Char">
    <w:name w:val="Kop 8 Char"/>
    <w:aliases w:val="Bijlage Char"/>
    <w:basedOn w:val="Standaardalinea-lettertype"/>
    <w:link w:val="Kop8"/>
    <w:rsid w:val="003A5ED9"/>
    <w:rPr>
      <w:rFonts w:eastAsia="Times New Roman" w:cstheme="minorHAnsi"/>
      <w:b/>
      <w:sz w:val="28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3A5ED9"/>
    <w:rPr>
      <w:rFonts w:eastAsia="Times New Roman" w:cstheme="minorHAnsi"/>
      <w:i/>
      <w:sz w:val="18"/>
      <w:szCs w:val="20"/>
      <w:lang w:eastAsia="nl-NL"/>
    </w:rPr>
  </w:style>
  <w:style w:type="table" w:styleId="Tabelraster">
    <w:name w:val="Table Grid"/>
    <w:basedOn w:val="Standaardtabel"/>
    <w:uiPriority w:val="59"/>
    <w:rsid w:val="003A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A5ED9"/>
    <w:pPr>
      <w:tabs>
        <w:tab w:val="center" w:pos="4703"/>
        <w:tab w:val="right" w:pos="940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5ED9"/>
    <w:rPr>
      <w:rFonts w:eastAsia="Times New Roman" w:cstheme="minorHAnsi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A5ED9"/>
    <w:pPr>
      <w:tabs>
        <w:tab w:val="center" w:pos="4703"/>
        <w:tab w:val="right" w:pos="940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5ED9"/>
    <w:rPr>
      <w:rFonts w:eastAsia="Times New Roman" w:cstheme="minorHAnsi"/>
      <w:sz w:val="20"/>
      <w:szCs w:val="20"/>
      <w:lang w:eastAsia="nl-NL"/>
    </w:rPr>
  </w:style>
  <w:style w:type="paragraph" w:styleId="Geenafstand">
    <w:name w:val="No Spacing"/>
    <w:uiPriority w:val="1"/>
    <w:qFormat/>
    <w:rsid w:val="00295E0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theme="minorHAnsi"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12330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12330"/>
    <w:rPr>
      <w:rFonts w:eastAsia="Times New Roman" w:cstheme="minorHAnsi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12330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672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672A4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672A4"/>
    <w:rPr>
      <w:rFonts w:eastAsia="Times New Roman" w:cstheme="minorHAnsi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72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72A4"/>
    <w:rPr>
      <w:rFonts w:eastAsia="Times New Roman" w:cstheme="minorHAnsi"/>
      <w:b/>
      <w:bCs/>
      <w:sz w:val="20"/>
      <w:szCs w:val="20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3B7185"/>
    <w:pPr>
      <w:overflowPunct/>
      <w:autoSpaceDE/>
      <w:autoSpaceDN/>
      <w:adjustRightInd/>
      <w:spacing w:line="240" w:lineRule="auto"/>
      <w:ind w:left="720"/>
      <w:contextualSpacing/>
      <w:jc w:val="left"/>
    </w:pPr>
    <w:rPr>
      <w:rFonts w:ascii="Arial" w:eastAsiaTheme="minorHAnsi" w:hAnsi="Arial" w:cs="Times New Roman"/>
      <w:sz w:val="22"/>
      <w:szCs w:val="24"/>
      <w:lang w:eastAsia="en-US" w:bidi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B7185"/>
    <w:rPr>
      <w:rFonts w:ascii="Arial" w:hAnsi="Arial" w:cs="Times New Roman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atagroepen\Inkoop\AANBESTEDINGEN\2024\Z24539628%20Projectmanagementtool\2.%20Offerteaanvraag\Definitief\Bijlage%203.%20Verklaring%20technische%20en%20beroepsbekwaamheid%20-%20refer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A57B0C6BF2840BACEA77448C74BEB" ma:contentTypeVersion="6" ma:contentTypeDescription="Een nieuw document maken." ma:contentTypeScope="" ma:versionID="5c5686d298a47453ba8dab9a8f6fab39">
  <xsd:schema xmlns:xsd="http://www.w3.org/2001/XMLSchema" xmlns:xs="http://www.w3.org/2001/XMLSchema" xmlns:p="http://schemas.microsoft.com/office/2006/metadata/properties" xmlns:ns2="78d721c3-de86-4bb3-b99d-83f50752d2cb" xmlns:ns3="06cfd390-78a5-4f6b-9f33-d7933b57cf6d" targetNamespace="http://schemas.microsoft.com/office/2006/metadata/properties" ma:root="true" ma:fieldsID="55906d3e56f2e74eedbd6caa16916265" ns2:_="" ns3:_="">
    <xsd:import namespace="78d721c3-de86-4bb3-b99d-83f50752d2cb"/>
    <xsd:import namespace="06cfd390-78a5-4f6b-9f33-d7933b57c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721c3-de86-4bb3-b99d-83f50752d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fd390-78a5-4f6b-9f33-d7933b57cf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912BEE-3C2D-4592-B1AF-9475E4C33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D578B-AE68-4A69-9078-2739E434C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721c3-de86-4bb3-b99d-83f50752d2cb"/>
    <ds:schemaRef ds:uri="06cfd390-78a5-4f6b-9f33-d7933b57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13EB6-3FA9-4231-8BF4-78AEE4759E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C6DC6B-AA39-4114-9967-00287A606F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3. Verklaring technische en beroepsbekwaamheid - referenties</Template>
  <TotalTime>1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Smeets-Leenders, Marielle</dc:creator>
  <cp:keywords/>
  <dc:description/>
  <cp:lastModifiedBy>Smeets-Leenders, Marielle</cp:lastModifiedBy>
  <cp:revision>1</cp:revision>
  <dcterms:created xsi:type="dcterms:W3CDTF">2024-09-27T06:58:00Z</dcterms:created>
  <dcterms:modified xsi:type="dcterms:W3CDTF">2024-09-27T06:59:00Z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0x010100067A57B0C6BF2840BACEA77448C74BEB</vt:lpwstr>
  </property>
</Properties>
</file>