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55AF2" w14:textId="77777777" w:rsidR="0079469E" w:rsidRDefault="0079469E" w:rsidP="006F752D">
      <w:bookmarkStart w:id="0" w:name="_Toc172096702"/>
    </w:p>
    <w:p w14:paraId="549CB6D9" w14:textId="753CA794" w:rsidR="0079469E" w:rsidRPr="0079469E" w:rsidRDefault="0079469E" w:rsidP="0079469E">
      <w:pPr>
        <w:pStyle w:val="Kop1"/>
        <w:numPr>
          <w:ilvl w:val="0"/>
          <w:numId w:val="0"/>
        </w:numPr>
        <w:ind w:left="567"/>
        <w:rPr>
          <w:color w:val="FF0000"/>
          <w:sz w:val="36"/>
          <w:szCs w:val="44"/>
        </w:rPr>
      </w:pPr>
      <w:r w:rsidRPr="0079469E">
        <w:rPr>
          <w:color w:val="FF0000"/>
          <w:sz w:val="36"/>
          <w:szCs w:val="44"/>
        </w:rPr>
        <w:t xml:space="preserve">Bijlage 1 Antwoordformulier </w:t>
      </w:r>
    </w:p>
    <w:p w14:paraId="18F2C136" w14:textId="089EF153" w:rsidR="006F752D" w:rsidRDefault="006F752D" w:rsidP="006F752D">
      <w:pPr>
        <w:pStyle w:val="Kop1"/>
      </w:pPr>
      <w:r>
        <w:t xml:space="preserve">Vragen </w:t>
      </w:r>
      <w:bookmarkEnd w:id="0"/>
      <w:r>
        <w:t>HVO 100-diesel tanksets</w:t>
      </w:r>
    </w:p>
    <w:p w14:paraId="33EAFE93" w14:textId="77777777" w:rsidR="006F752D" w:rsidRPr="0031451A" w:rsidRDefault="006F752D" w:rsidP="006F752D">
      <w:pPr>
        <w:pStyle w:val="Kop2"/>
        <w:rPr>
          <w:sz w:val="20"/>
          <w:szCs w:val="20"/>
        </w:rPr>
      </w:pPr>
    </w:p>
    <w:p w14:paraId="59350B97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De VRU wil op meerdere brandweerlocaties HVO100 tanksets realiseren. Met welke issues dient de VRU rekening te houden? Hierbij moet u denken aan beschikbare oppervlakte, eventuele stroom voorzieningen, milieueisen (o.a. maximale hoeveelheden per jaar?), jaarlijkse keuringen, eventuele vereiste certificaten, beveiliging tanksets, etc.</w:t>
      </w:r>
    </w:p>
    <w:p w14:paraId="5CDEB356" w14:textId="736E9971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630A96EA" w14:textId="77777777" w:rsidR="006F752D" w:rsidRPr="0031451A" w:rsidRDefault="006F752D" w:rsidP="006F752D">
      <w:pPr>
        <w:pStyle w:val="Kop2"/>
        <w:rPr>
          <w:sz w:val="20"/>
          <w:szCs w:val="20"/>
        </w:rPr>
      </w:pPr>
    </w:p>
    <w:p w14:paraId="284C80E7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Wat voor verschillende tanksets biedt u aan? Hierbij moet u bijvoorbeeld denken aan verschillende capaciteiten tanksets in liters, vulsnelheid, voor binnen en/of buiten gebruik, beveiliging etc.</w:t>
      </w:r>
    </w:p>
    <w:p w14:paraId="47E30300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19F9D4FE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2.3</w:t>
      </w:r>
    </w:p>
    <w:p w14:paraId="206CDB28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Welke tankbeurtregistratiemogelijkheden biedt u aan en als vervolgvraag hierop: welke rapportagemogelijkheden zijn er hiermee mogelijk?</w:t>
      </w:r>
    </w:p>
    <w:p w14:paraId="1DAD835A" w14:textId="7A4DB8CB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0B2060EE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2.4</w:t>
      </w:r>
    </w:p>
    <w:p w14:paraId="7433444D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Welke mogelijkheden biedt u aan voor het aanmelden door de chauffeur bij een tankbeurt?</w:t>
      </w:r>
    </w:p>
    <w:p w14:paraId="215591AF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6DD046DD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2.5</w:t>
      </w:r>
    </w:p>
    <w:p w14:paraId="6A3B8717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Welke noodstroomvoorziening biedt u aan zodat er 24/7 garantie op tanken is (bijv. zonnepanelen op de tanksets)?</w:t>
      </w:r>
    </w:p>
    <w:p w14:paraId="0A4651D9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08BA7279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2.6</w:t>
      </w:r>
    </w:p>
    <w:p w14:paraId="73C63BC2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 xml:space="preserve">Is de tankset inclusief tankslang/pistool/toegangssysteem? Zo nee, dan graag de afzonderlijke onderdelen benoemen en een richtprijs per onderdeel benoemen (incl. btw). Tevens vraag de VRU een richtprijs incl. BTW voor een totale tankset zoals u deze mogelijk wilt leveren aan de VRU. Kunt u deze ook uit specifiëren op artikelniveau? </w:t>
      </w:r>
    </w:p>
    <w:p w14:paraId="317C4C9C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16EF7D56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2.7</w:t>
      </w:r>
    </w:p>
    <w:p w14:paraId="7CA80975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Hoe worden tanksets door u bijgevuld? Automatisch via melding door de tanksets of anders?</w:t>
      </w:r>
    </w:p>
    <w:p w14:paraId="7B36C393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557FB6B4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2.8</w:t>
      </w:r>
    </w:p>
    <w:p w14:paraId="1F90F222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Hoe berekent u de kosten van de tankset (bijvoorbeeld door een opslag op de literprijs of separaat met een koop/huur/leaseprijs)?</w:t>
      </w:r>
    </w:p>
    <w:p w14:paraId="3D6BCD65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6E0C79E2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2.9</w:t>
      </w:r>
    </w:p>
    <w:p w14:paraId="6FACCC2F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Heeft u een eis van minimale afnamehoeveelheid liters per jaar en/of kortingstaffels?</w:t>
      </w:r>
    </w:p>
    <w:p w14:paraId="72CEA8E8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5322154B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2.10</w:t>
      </w:r>
    </w:p>
    <w:p w14:paraId="5D97BF94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Heeft u een 24/7 storingsdienst? Zo ja, binnen welke maximale termijn (uren) kunt u hulp bieden?</w:t>
      </w:r>
    </w:p>
    <w:p w14:paraId="63A88DF0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219D68BC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2.11</w:t>
      </w:r>
    </w:p>
    <w:p w14:paraId="2EC7B137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Welke extra mogelijkheden/noviteiten kunt u (nu of in de toekomst) op een tankset aanbieden en tegen welke meerprijs (incl. btw)?</w:t>
      </w:r>
    </w:p>
    <w:p w14:paraId="6AE1D05B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3DE6584F" w14:textId="77777777" w:rsidR="006F752D" w:rsidRPr="0031451A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2.12</w:t>
      </w:r>
    </w:p>
    <w:p w14:paraId="48D6938F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  <w:r w:rsidRPr="0031451A">
        <w:rPr>
          <w:sz w:val="20"/>
          <w:szCs w:val="20"/>
          <w:lang w:bidi="ar-SA"/>
        </w:rPr>
        <w:t>Zijn er al ander Veiligheidsregio’s klant van u? Zo ja, kunt u die benoemen.</w:t>
      </w:r>
    </w:p>
    <w:p w14:paraId="53625B4C" w14:textId="77777777" w:rsidR="006F752D" w:rsidRPr="006F752D" w:rsidRDefault="006F752D" w:rsidP="006F752D">
      <w:pPr>
        <w:pStyle w:val="BasistekstVRU"/>
        <w:rPr>
          <w:color w:val="FF0000"/>
          <w:sz w:val="20"/>
          <w:szCs w:val="20"/>
          <w:lang w:bidi="ar-SA"/>
        </w:rPr>
      </w:pPr>
      <w:r w:rsidRPr="006F752D">
        <w:rPr>
          <w:color w:val="FF0000"/>
          <w:sz w:val="20"/>
          <w:szCs w:val="20"/>
          <w:lang w:bidi="ar-SA"/>
        </w:rPr>
        <w:t xml:space="preserve">Antwoord: </w:t>
      </w:r>
    </w:p>
    <w:p w14:paraId="39036C66" w14:textId="77777777" w:rsidR="006F752D" w:rsidRDefault="006F752D" w:rsidP="006F752D">
      <w:pPr>
        <w:pStyle w:val="BasistekstVRU"/>
        <w:rPr>
          <w:sz w:val="20"/>
          <w:szCs w:val="20"/>
          <w:lang w:bidi="ar-SA"/>
        </w:rPr>
      </w:pPr>
    </w:p>
    <w:p w14:paraId="06C744ED" w14:textId="73DCE7E9" w:rsidR="006F752D" w:rsidRPr="006F752D" w:rsidRDefault="006F752D" w:rsidP="006F752D">
      <w:pPr>
        <w:pStyle w:val="BasistekstVRU"/>
        <w:rPr>
          <w:b/>
          <w:bCs/>
          <w:color w:val="FF0000"/>
          <w:sz w:val="20"/>
          <w:szCs w:val="20"/>
          <w:lang w:bidi="ar-SA"/>
        </w:rPr>
      </w:pPr>
      <w:r w:rsidRPr="006F752D">
        <w:rPr>
          <w:b/>
          <w:bCs/>
          <w:color w:val="FF0000"/>
          <w:sz w:val="20"/>
          <w:szCs w:val="20"/>
          <w:lang w:bidi="ar-SA"/>
        </w:rPr>
        <w:t>Naam Leverancier:</w:t>
      </w:r>
    </w:p>
    <w:p w14:paraId="012B0D8D" w14:textId="1691C750" w:rsidR="006F752D" w:rsidRPr="006F752D" w:rsidRDefault="006F752D" w:rsidP="006F752D">
      <w:pPr>
        <w:pStyle w:val="BasistekstVRU"/>
        <w:rPr>
          <w:b/>
          <w:bCs/>
          <w:color w:val="FF0000"/>
          <w:sz w:val="20"/>
          <w:szCs w:val="20"/>
          <w:lang w:bidi="ar-SA"/>
        </w:rPr>
      </w:pPr>
      <w:r w:rsidRPr="006F752D">
        <w:rPr>
          <w:b/>
          <w:bCs/>
          <w:color w:val="FF0000"/>
          <w:sz w:val="20"/>
          <w:szCs w:val="20"/>
          <w:lang w:bidi="ar-SA"/>
        </w:rPr>
        <w:t xml:space="preserve">Datum: </w:t>
      </w:r>
    </w:p>
    <w:p w14:paraId="72D0AC58" w14:textId="77777777" w:rsidR="005A17F3" w:rsidRPr="00AD1063" w:rsidRDefault="005A17F3" w:rsidP="00AD1063">
      <w:pPr>
        <w:pStyle w:val="BasistekstVRU"/>
      </w:pPr>
    </w:p>
    <w:sectPr w:rsidR="005A17F3" w:rsidRPr="00AD1063" w:rsidSect="008C1F57">
      <w:pgSz w:w="11906" w:h="16838" w:code="9"/>
      <w:pgMar w:top="1418" w:right="1418" w:bottom="1418" w:left="1673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B821E" w14:textId="77777777" w:rsidR="006F752D" w:rsidRPr="00AD1063" w:rsidRDefault="006F752D" w:rsidP="00AD1063">
      <w:pPr>
        <w:pStyle w:val="Voettekst"/>
      </w:pPr>
    </w:p>
  </w:endnote>
  <w:endnote w:type="continuationSeparator" w:id="0">
    <w:p w14:paraId="1AB53AC0" w14:textId="77777777" w:rsidR="006F752D" w:rsidRPr="00AD1063" w:rsidRDefault="006F752D" w:rsidP="00AD1063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2038A1" w14:textId="77777777" w:rsidR="006F752D" w:rsidRPr="00AD1063" w:rsidRDefault="006F752D" w:rsidP="00AD1063">
      <w:pPr>
        <w:pStyle w:val="Voettekst"/>
      </w:pPr>
    </w:p>
  </w:footnote>
  <w:footnote w:type="continuationSeparator" w:id="0">
    <w:p w14:paraId="158CAC8E" w14:textId="77777777" w:rsidR="006F752D" w:rsidRPr="00AD1063" w:rsidRDefault="006F752D" w:rsidP="00AD1063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2D"/>
    <w:rsid w:val="0000108E"/>
    <w:rsid w:val="000225BA"/>
    <w:rsid w:val="0003240F"/>
    <w:rsid w:val="00034E55"/>
    <w:rsid w:val="000455F0"/>
    <w:rsid w:val="000465FE"/>
    <w:rsid w:val="00051A29"/>
    <w:rsid w:val="00060370"/>
    <w:rsid w:val="000800A0"/>
    <w:rsid w:val="00083511"/>
    <w:rsid w:val="000878B0"/>
    <w:rsid w:val="00092CEE"/>
    <w:rsid w:val="000A3729"/>
    <w:rsid w:val="000F6EE4"/>
    <w:rsid w:val="000F7467"/>
    <w:rsid w:val="0010219E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603E9"/>
    <w:rsid w:val="00671564"/>
    <w:rsid w:val="00671593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6F752D"/>
    <w:rsid w:val="007372C1"/>
    <w:rsid w:val="00763CBE"/>
    <w:rsid w:val="00773A13"/>
    <w:rsid w:val="00773AD7"/>
    <w:rsid w:val="00786FAB"/>
    <w:rsid w:val="007910B2"/>
    <w:rsid w:val="0079469E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C1F57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3DAA"/>
    <w:rsid w:val="00AB75C6"/>
    <w:rsid w:val="00AC5A80"/>
    <w:rsid w:val="00AC6F65"/>
    <w:rsid w:val="00AC76CB"/>
    <w:rsid w:val="00AD1063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FCD"/>
    <w:rsid w:val="00BD3460"/>
    <w:rsid w:val="00BE03BA"/>
    <w:rsid w:val="00BE367B"/>
    <w:rsid w:val="00BF3373"/>
    <w:rsid w:val="00BF641B"/>
    <w:rsid w:val="00C0015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D01B86"/>
    <w:rsid w:val="00D03A66"/>
    <w:rsid w:val="00D13B41"/>
    <w:rsid w:val="00D278A0"/>
    <w:rsid w:val="00D305F9"/>
    <w:rsid w:val="00D37741"/>
    <w:rsid w:val="00D456F9"/>
    <w:rsid w:val="00D45D9C"/>
    <w:rsid w:val="00D47059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B282F5"/>
  <w15:chartTrackingRefBased/>
  <w15:docId w15:val="{4E58BC9E-DDF0-41E2-A339-6E62E7629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94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50"/>
    <w:lsdException w:name="toc 2" w:uiPriority="51"/>
    <w:lsdException w:name="toc 3" w:uiPriority="52"/>
    <w:lsdException w:name="toc 4" w:uiPriority="53"/>
    <w:lsdException w:name="toc 5" w:uiPriority="54"/>
    <w:lsdException w:name="toc 6" w:uiPriority="55"/>
    <w:lsdException w:name="toc 7" w:uiPriority="56"/>
    <w:lsdException w:name="toc 8" w:uiPriority="57"/>
    <w:lsdException w:name="toc 9" w:uiPriority="58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next w:val="BasistekstVRU"/>
    <w:uiPriority w:val="94"/>
    <w:semiHidden/>
    <w:rsid w:val="00AD1063"/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AD1063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AD1063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AD1063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AD1063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AD1063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AD1063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AD1063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AD1063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AD1063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AD1063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AD1063"/>
  </w:style>
  <w:style w:type="paragraph" w:customStyle="1" w:styleId="AdresvakVRU">
    <w:name w:val="Adresvak VRU"/>
    <w:basedOn w:val="ZsysbasisVRU"/>
    <w:uiPriority w:val="34"/>
    <w:rsid w:val="00AD1063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AD1063"/>
  </w:style>
  <w:style w:type="paragraph" w:customStyle="1" w:styleId="AfzendergegevensVRU">
    <w:name w:val="Afzendergegevens VRU"/>
    <w:basedOn w:val="ZsysbasisdocumentgegevensVRU"/>
    <w:uiPriority w:val="35"/>
    <w:rsid w:val="00AD1063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AD1063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AD1063"/>
    <w:pPr>
      <w:spacing w:after="0"/>
    </w:pPr>
  </w:style>
  <w:style w:type="paragraph" w:customStyle="1" w:styleId="BasistekstVRU">
    <w:name w:val="Basistekst VRU"/>
    <w:basedOn w:val="ZsysbasisVRU"/>
    <w:qFormat/>
    <w:rsid w:val="00AD1063"/>
  </w:style>
  <w:style w:type="paragraph" w:customStyle="1" w:styleId="Bijlagekop1VRU">
    <w:name w:val="Bijlage kop 1 VRU"/>
    <w:basedOn w:val="ZsysbasisVRU"/>
    <w:next w:val="BasistekstVRU"/>
    <w:uiPriority w:val="12"/>
    <w:qFormat/>
    <w:rsid w:val="00AD1063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AD1063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AD1063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AD1063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AD1063"/>
  </w:style>
  <w:style w:type="paragraph" w:customStyle="1" w:styleId="DocumentnaamVRU">
    <w:name w:val="Documentnaam VRU"/>
    <w:basedOn w:val="ZsysbasisVRU"/>
    <w:next w:val="BasistekstVRU"/>
    <w:uiPriority w:val="46"/>
    <w:rsid w:val="00AD1063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AD1063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AD1063"/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50"/>
    <w:rsid w:val="00AD1063"/>
    <w:pPr>
      <w:spacing w:before="320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51"/>
    <w:rsid w:val="00AD1063"/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52"/>
    <w:rsid w:val="00AD1063"/>
    <w:pPr>
      <w:ind w:left="1440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53"/>
    <w:rsid w:val="00AD1063"/>
    <w:pPr>
      <w:spacing w:before="320"/>
      <w:ind w:left="0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54"/>
    <w:rsid w:val="00AD1063"/>
    <w:pPr>
      <w:ind w:left="0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55"/>
    <w:rsid w:val="00AD1063"/>
    <w:pPr>
      <w:ind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6"/>
    <w:rsid w:val="00AD1063"/>
    <w:pPr>
      <w:spacing w:before="320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7"/>
    <w:rsid w:val="00AD1063"/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8"/>
    <w:rsid w:val="00AD1063"/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AD1063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AD1063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AD1063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AD1063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AD1063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AD1063"/>
    <w:rPr>
      <w:rFonts w:asciiTheme="minorHAnsi" w:hAnsiTheme="minorHAnsi" w:cs="Calibri"/>
      <w:b/>
      <w:iCs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AD1063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AD1063"/>
    <w:rPr>
      <w:rFonts w:asciiTheme="minorHAnsi" w:hAnsiTheme="minorHAnsi"/>
      <w:bCs/>
      <w:i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AD1063"/>
    <w:rPr>
      <w:rFonts w:asciiTheme="minorHAnsi" w:hAnsiTheme="minorHAnsi"/>
      <w:bCs/>
      <w:iCs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AD1063"/>
    <w:rPr>
      <w:rFonts w:asciiTheme="minorHAnsi" w:hAnsiTheme="minorHAnsi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AD1063"/>
    <w:rPr>
      <w:rFonts w:asciiTheme="minorHAnsi" w:hAnsiTheme="minorHAnsi"/>
      <w:bCs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AD1063"/>
    <w:rPr>
      <w:rFonts w:asciiTheme="minorHAnsi" w:hAnsiTheme="minorHAnsi"/>
      <w:iCs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AD1063"/>
    <w:rPr>
      <w:rFonts w:asciiTheme="minorHAnsi" w:hAnsiTheme="minorHAnsi"/>
      <w:bCs/>
      <w:lang w:bidi="ar-SA"/>
    </w:rPr>
  </w:style>
  <w:style w:type="paragraph" w:customStyle="1" w:styleId="KoptekstVRU">
    <w:name w:val="Koptekst VRU"/>
    <w:basedOn w:val="ZsysbasisVRU"/>
    <w:uiPriority w:val="65"/>
    <w:rsid w:val="00AD1063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AD1063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AD1063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AD1063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AD1063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AD1063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AD1063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AD1063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AD1063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AD1063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AD1063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AD1063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AD1063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AD1063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AD1063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AD1063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AD1063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AD1063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AD1063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AD1063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AD1063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AD1063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AD1063"/>
    <w:rPr>
      <w:sz w:val="15"/>
    </w:rPr>
  </w:style>
  <w:style w:type="paragraph" w:customStyle="1" w:styleId="VoettekstVRU">
    <w:name w:val="Voettekst VRU"/>
    <w:basedOn w:val="ZsysbasisdocumentgegevensVRU"/>
    <w:uiPriority w:val="69"/>
    <w:rsid w:val="00AD1063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AD1063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AD1063"/>
    <w:pPr>
      <w:tabs>
        <w:tab w:val="right" w:pos="5528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AD1063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AD1063"/>
    <w:pPr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AD1063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D1063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AD1063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1063"/>
  </w:style>
  <w:style w:type="paragraph" w:styleId="Index1">
    <w:name w:val="index 1"/>
    <w:basedOn w:val="ZsysbasisVRU"/>
    <w:next w:val="BasistekstVRU"/>
    <w:uiPriority w:val="99"/>
    <w:semiHidden/>
    <w:rsid w:val="00AD1063"/>
  </w:style>
  <w:style w:type="paragraph" w:styleId="Index2">
    <w:name w:val="index 2"/>
    <w:basedOn w:val="ZsysbasisVRU"/>
    <w:next w:val="BasistekstVRU"/>
    <w:uiPriority w:val="99"/>
    <w:semiHidden/>
    <w:rsid w:val="00AD1063"/>
  </w:style>
  <w:style w:type="paragraph" w:styleId="Index3">
    <w:name w:val="index 3"/>
    <w:basedOn w:val="ZsysbasisVRU"/>
    <w:next w:val="BasistekstVRU"/>
    <w:uiPriority w:val="99"/>
    <w:semiHidden/>
    <w:rsid w:val="00AD1063"/>
  </w:style>
  <w:style w:type="paragraph" w:styleId="Index4">
    <w:name w:val="index 4"/>
    <w:basedOn w:val="ZsysbasisVRU"/>
    <w:next w:val="BasistekstVRU"/>
    <w:uiPriority w:val="99"/>
    <w:semiHidden/>
    <w:rsid w:val="00AD1063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AD1063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AD1063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AD1063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AD1063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AD1063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AD1063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AD1063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AD1063"/>
  </w:style>
  <w:style w:type="character" w:customStyle="1" w:styleId="AanhefChar">
    <w:name w:val="Aanhef Char"/>
    <w:basedOn w:val="Standaardalinea-lettertype"/>
    <w:link w:val="Aanhef"/>
    <w:uiPriority w:val="99"/>
    <w:semiHidden/>
    <w:rsid w:val="00AD1063"/>
  </w:style>
  <w:style w:type="paragraph" w:styleId="Adresenvelop">
    <w:name w:val="envelope address"/>
    <w:basedOn w:val="ZsysbasisVRU"/>
    <w:next w:val="BasistekstVRU"/>
    <w:uiPriority w:val="99"/>
    <w:semiHidden/>
    <w:rsid w:val="00AD1063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AD1063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1063"/>
  </w:style>
  <w:style w:type="paragraph" w:styleId="Afzender">
    <w:name w:val="envelope return"/>
    <w:basedOn w:val="ZsysbasisVRU"/>
    <w:next w:val="BasistekstVRU"/>
    <w:uiPriority w:val="99"/>
    <w:semiHidden/>
    <w:rsid w:val="00AD1063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AD1063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1063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AD1063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1063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AD1063"/>
  </w:style>
  <w:style w:type="paragraph" w:styleId="Bloktekst">
    <w:name w:val="Block Text"/>
    <w:basedOn w:val="ZsysbasisVRU"/>
    <w:next w:val="BasistekstVRU"/>
    <w:uiPriority w:val="99"/>
    <w:semiHidden/>
    <w:rsid w:val="00AD1063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AD1063"/>
  </w:style>
  <w:style w:type="paragraph" w:styleId="Citaat">
    <w:name w:val="Quote"/>
    <w:basedOn w:val="ZsysbasisVRU"/>
    <w:next w:val="BasistekstVRU"/>
    <w:link w:val="CitaatChar"/>
    <w:uiPriority w:val="99"/>
    <w:semiHidden/>
    <w:rsid w:val="00AD1063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1063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AD1063"/>
  </w:style>
  <w:style w:type="character" w:customStyle="1" w:styleId="DatumChar">
    <w:name w:val="Datum Char"/>
    <w:basedOn w:val="Standaardalinea-lettertype"/>
    <w:link w:val="Datum"/>
    <w:uiPriority w:val="99"/>
    <w:semiHidden/>
    <w:rsid w:val="00AD1063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AD1063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1063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AD1063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1063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AD1063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1063"/>
    <w:rPr>
      <w:rFonts w:asciiTheme="minorHAnsi" w:hAnsiTheme="minorHAnsi"/>
    </w:rPr>
  </w:style>
  <w:style w:type="paragraph" w:styleId="Geenafstand">
    <w:name w:val="No Spacing"/>
    <w:uiPriority w:val="99"/>
    <w:semiHidden/>
    <w:rsid w:val="00AD1063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AD1063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1063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106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1063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106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1063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AD1063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AD1063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AD1063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AD1063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AD1063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AD1063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AD1063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AD1063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AD1063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AD1063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AD1063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AD1063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AD1063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AD1063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AD1063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AD1063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AD1063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AD1063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AD1063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AD1063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AD1063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AD1063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AD1063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AD1063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1063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AD1063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AD1063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1063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AD1063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1063"/>
    <w:rPr>
      <w:rFonts w:eastAsiaTheme="minorEastAsia" w:cstheme="minorBidi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AD106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1063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AD1063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1063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AD1063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1063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AD1063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1063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AD1063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1063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AD1063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1063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AD1063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1063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AD1063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1063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AD1063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1063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AD1063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1063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AD1063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1063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AD1063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1063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AD1063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AD1063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AD1063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AD1063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AD1063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AD1063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VRU">
    <w:name w:val="Tabelstijl met opmaak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AD1063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AD1063"/>
    <w:rPr>
      <w:rFonts w:cs="Calibri"/>
      <w:i/>
      <w:iCs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AD1063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AD1063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AD1063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AD1063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AD1063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AD1063"/>
    <w:pPr>
      <w:spacing w:before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ju xmlns="http://www.joulesunlimited.com/ccmappings">
  <Onderwerp/>
  <Uw_20_kenmerk/>
  <Ons_20_kenmerk/>
</ju>
</file>

<file path=customXml/itemProps1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1784</Characters>
  <Application>Microsoft Office Word</Application>
  <DocSecurity>0</DocSecurity>
  <Lines>14</Lines>
  <Paragraphs>4</Paragraphs>
  <ScaleCrop>false</ScaleCrop>
  <Company>Veiligheidsregio Utrecht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/>
  <cp:lastModifiedBy>Steman, Martijn</cp:lastModifiedBy>
  <cp:revision>2</cp:revision>
  <cp:lastPrinted>2023-10-02T13:24:00Z</cp:lastPrinted>
  <dcterms:created xsi:type="dcterms:W3CDTF">2024-10-09T06:48:00Z</dcterms:created>
  <dcterms:modified xsi:type="dcterms:W3CDTF">2024-10-09T07:30:00Z</dcterms:modified>
</cp:coreProperties>
</file>