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855D" w14:textId="77777777" w:rsidR="003C1BFA" w:rsidRDefault="00C85CF7">
      <w:pPr>
        <w:spacing w:after="0"/>
        <w:ind w:left="14" w:firstLine="0"/>
      </w:pPr>
      <w:r>
        <w:rPr>
          <w:sz w:val="20"/>
        </w:rPr>
        <w:t xml:space="preserve">  </w:t>
      </w:r>
    </w:p>
    <w:p w14:paraId="246F2351" w14:textId="77777777" w:rsidR="003C1BFA" w:rsidRDefault="00C85CF7">
      <w:pPr>
        <w:spacing w:after="0"/>
        <w:ind w:left="16" w:firstLine="0"/>
      </w:pPr>
      <w:r>
        <w:rPr>
          <w:noProof/>
        </w:rPr>
        <w:drawing>
          <wp:inline distT="0" distB="0" distL="0" distR="0" wp14:anchorId="74AE0403" wp14:editId="52DCEC89">
            <wp:extent cx="1162050" cy="116205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</w:p>
    <w:p w14:paraId="56AAAECB" w14:textId="77777777" w:rsidR="003C1BFA" w:rsidRDefault="00C85CF7">
      <w:pPr>
        <w:spacing w:after="0"/>
        <w:ind w:left="14" w:firstLine="0"/>
      </w:pPr>
      <w:r>
        <w:rPr>
          <w:sz w:val="20"/>
        </w:rPr>
        <w:t xml:space="preserve">  </w:t>
      </w:r>
    </w:p>
    <w:p w14:paraId="6D008FD0" w14:textId="77777777" w:rsidR="003C1BFA" w:rsidRDefault="00C85CF7">
      <w:pPr>
        <w:spacing w:after="9"/>
        <w:ind w:left="14" w:firstLine="0"/>
      </w:pPr>
      <w:r>
        <w:rPr>
          <w:sz w:val="20"/>
        </w:rPr>
        <w:t xml:space="preserve">  </w:t>
      </w:r>
    </w:p>
    <w:p w14:paraId="499A183F" w14:textId="77777777" w:rsidR="003C1BFA" w:rsidRDefault="00C85CF7">
      <w:pPr>
        <w:spacing w:after="0"/>
        <w:ind w:left="14" w:firstLine="0"/>
      </w:pPr>
      <w:r>
        <w:t xml:space="preserve"> </w:t>
      </w:r>
      <w:r>
        <w:rPr>
          <w:sz w:val="20"/>
        </w:rPr>
        <w:t xml:space="preserve"> </w:t>
      </w:r>
    </w:p>
    <w:p w14:paraId="37A10221" w14:textId="53EDEBBD" w:rsidR="003C1BFA" w:rsidRPr="003B06D0" w:rsidRDefault="00C85CF7">
      <w:pPr>
        <w:tabs>
          <w:tab w:val="center" w:pos="1431"/>
          <w:tab w:val="center" w:pos="2139"/>
          <w:tab w:val="center" w:pos="2847"/>
          <w:tab w:val="center" w:pos="3555"/>
          <w:tab w:val="center" w:pos="4263"/>
          <w:tab w:val="center" w:pos="5519"/>
        </w:tabs>
        <w:ind w:left="-1" w:firstLine="0"/>
      </w:pPr>
      <w:r w:rsidRPr="003B06D0">
        <w:rPr>
          <w:sz w:val="16"/>
        </w:rPr>
        <w:t>Tender</w:t>
      </w:r>
      <w:r w:rsidR="007648D2" w:rsidRPr="003B06D0">
        <w:rPr>
          <w:sz w:val="16"/>
        </w:rPr>
        <w:t>N</w:t>
      </w:r>
      <w:r w:rsidRPr="003B06D0">
        <w:rPr>
          <w:sz w:val="16"/>
        </w:rPr>
        <w:t xml:space="preserve">ed  </w:t>
      </w:r>
      <w:r w:rsidRPr="003B06D0">
        <w:rPr>
          <w:sz w:val="16"/>
        </w:rPr>
        <w:tab/>
        <w:t xml:space="preserve">  </w:t>
      </w:r>
      <w:r w:rsidRPr="003B06D0">
        <w:rPr>
          <w:sz w:val="16"/>
        </w:rPr>
        <w:tab/>
        <w:t xml:space="preserve">   </w:t>
      </w:r>
      <w:r w:rsidRPr="003B06D0">
        <w:rPr>
          <w:sz w:val="16"/>
        </w:rPr>
        <w:tab/>
        <w:t xml:space="preserve">  </w:t>
      </w:r>
      <w:r w:rsidRPr="003B06D0">
        <w:rPr>
          <w:sz w:val="16"/>
        </w:rPr>
        <w:tab/>
        <w:t xml:space="preserve"> </w:t>
      </w:r>
      <w:r w:rsidRPr="003B06D0">
        <w:rPr>
          <w:sz w:val="16"/>
        </w:rPr>
        <w:tab/>
        <w:t xml:space="preserve"> </w:t>
      </w:r>
      <w:r w:rsidRPr="003B06D0">
        <w:rPr>
          <w:sz w:val="16"/>
        </w:rPr>
        <w:tab/>
        <w:t xml:space="preserve">e-mail kenmerk </w:t>
      </w:r>
      <w:r w:rsidRPr="003B06D0">
        <w:rPr>
          <w:sz w:val="20"/>
        </w:rPr>
        <w:t xml:space="preserve"> </w:t>
      </w:r>
    </w:p>
    <w:p w14:paraId="36DB6C47" w14:textId="62B48D20" w:rsidR="003C1BFA" w:rsidRPr="003B06D0" w:rsidRDefault="00C85CF7" w:rsidP="007648D2">
      <w:pPr>
        <w:tabs>
          <w:tab w:val="center" w:pos="3867"/>
        </w:tabs>
        <w:ind w:left="-1" w:firstLine="0"/>
      </w:pPr>
      <w:r w:rsidRPr="003B06D0">
        <w:rPr>
          <w:sz w:val="16"/>
        </w:rPr>
        <w:t xml:space="preserve"> </w:t>
      </w:r>
      <w:r w:rsidR="004F3923">
        <w:rPr>
          <w:color w:val="1F497D"/>
        </w:rPr>
        <w:t>455748</w:t>
      </w:r>
      <w:r w:rsidRPr="003B06D0">
        <w:rPr>
          <w:sz w:val="16"/>
        </w:rPr>
        <w:tab/>
        <w:t xml:space="preserve">                                                                            inkopen@ede.nl </w:t>
      </w:r>
      <w:r w:rsidRPr="003B06D0">
        <w:rPr>
          <w:sz w:val="20"/>
        </w:rPr>
        <w:t xml:space="preserve"> </w:t>
      </w:r>
    </w:p>
    <w:p w14:paraId="1AD5B3CA" w14:textId="77777777" w:rsidR="003C1BFA" w:rsidRPr="003B06D0" w:rsidRDefault="00C85CF7">
      <w:pPr>
        <w:spacing w:after="11"/>
        <w:ind w:left="14" w:firstLine="0"/>
      </w:pPr>
      <w:r w:rsidRPr="003B06D0">
        <w:t xml:space="preserve"> </w:t>
      </w:r>
      <w:r w:rsidRPr="003B06D0">
        <w:rPr>
          <w:sz w:val="20"/>
        </w:rPr>
        <w:t xml:space="preserve"> </w:t>
      </w:r>
    </w:p>
    <w:p w14:paraId="135F179D" w14:textId="77777777" w:rsidR="003C1BFA" w:rsidRPr="003B06D0" w:rsidRDefault="00C85CF7">
      <w:pPr>
        <w:spacing w:after="0"/>
        <w:ind w:left="14" w:firstLine="0"/>
      </w:pPr>
      <w:r w:rsidRPr="003B06D0">
        <w:t xml:space="preserve"> </w:t>
      </w:r>
      <w:r w:rsidRPr="003B06D0">
        <w:rPr>
          <w:sz w:val="20"/>
        </w:rPr>
        <w:t xml:space="preserve"> </w:t>
      </w:r>
    </w:p>
    <w:p w14:paraId="4219A399" w14:textId="291AE0E2" w:rsidR="003C1BFA" w:rsidRPr="0030422F" w:rsidRDefault="00C85CF7">
      <w:pPr>
        <w:ind w:left="9"/>
      </w:pPr>
      <w:r w:rsidRPr="0030422F">
        <w:t xml:space="preserve">Ede, </w:t>
      </w:r>
      <w:r w:rsidR="00F653B2">
        <w:t>2 oktober</w:t>
      </w:r>
      <w:r w:rsidR="0030422F" w:rsidRPr="0030422F">
        <w:t xml:space="preserve"> 2024</w:t>
      </w:r>
      <w:r w:rsidRPr="0030422F">
        <w:t xml:space="preserve"> </w:t>
      </w:r>
      <w:r w:rsidRPr="0030422F">
        <w:rPr>
          <w:sz w:val="20"/>
        </w:rPr>
        <w:t xml:space="preserve"> </w:t>
      </w:r>
    </w:p>
    <w:p w14:paraId="6CA5FBF2" w14:textId="77777777" w:rsidR="003C1BFA" w:rsidRPr="0030422F" w:rsidRDefault="00C85CF7">
      <w:pPr>
        <w:spacing w:after="0"/>
        <w:ind w:left="14" w:firstLine="0"/>
      </w:pPr>
      <w:r w:rsidRPr="0030422F">
        <w:t xml:space="preserve"> </w:t>
      </w:r>
      <w:r w:rsidRPr="0030422F">
        <w:rPr>
          <w:sz w:val="20"/>
        </w:rPr>
        <w:t xml:space="preserve"> </w:t>
      </w:r>
    </w:p>
    <w:p w14:paraId="43D1A8C3" w14:textId="77777777" w:rsidR="000B7CA8" w:rsidRDefault="000B7CA8" w:rsidP="00582D15">
      <w:pPr>
        <w:ind w:left="9"/>
      </w:pPr>
    </w:p>
    <w:p w14:paraId="58A260E9" w14:textId="11E8D295" w:rsidR="00F653B2" w:rsidRDefault="00C85CF7" w:rsidP="00582D15">
      <w:pPr>
        <w:ind w:left="9"/>
      </w:pPr>
      <w:r>
        <w:t>Betreft:</w:t>
      </w:r>
      <w:r w:rsidR="00661798">
        <w:t xml:space="preserve"> </w:t>
      </w:r>
      <w:r w:rsidR="00F653B2" w:rsidRPr="00F653B2">
        <w:t xml:space="preserve">Marktconsultatie Tijdelijk </w:t>
      </w:r>
      <w:r w:rsidR="00B36649">
        <w:t>V</w:t>
      </w:r>
      <w:r w:rsidR="00F653B2" w:rsidRPr="00F653B2">
        <w:t xml:space="preserve">erblijf </w:t>
      </w:r>
    </w:p>
    <w:p w14:paraId="7331BDBD" w14:textId="5B1A1363" w:rsidR="00F653B2" w:rsidRDefault="00B36649" w:rsidP="00582D15">
      <w:pPr>
        <w:ind w:left="9"/>
      </w:pPr>
      <w:r>
        <w:t>O</w:t>
      </w:r>
      <w:r w:rsidR="00F653B2" w:rsidRPr="00F653B2">
        <w:t xml:space="preserve">verbrugging </w:t>
      </w:r>
      <w:r>
        <w:t>J</w:t>
      </w:r>
      <w:r w:rsidR="00F653B2" w:rsidRPr="00F653B2">
        <w:t>ongeren</w:t>
      </w:r>
      <w:r w:rsidR="00F653B2">
        <w:t xml:space="preserve"> 23 oktober 2024</w:t>
      </w:r>
    </w:p>
    <w:p w14:paraId="7A601CE3" w14:textId="5467BE32" w:rsidR="003C1BFA" w:rsidRDefault="003C1BFA" w:rsidP="00746414">
      <w:pPr>
        <w:ind w:left="0" w:firstLine="0"/>
      </w:pPr>
    </w:p>
    <w:p w14:paraId="66299AA1" w14:textId="77777777" w:rsidR="00F653B2" w:rsidRPr="00F653B2" w:rsidRDefault="00F653B2" w:rsidP="00746414">
      <w:pPr>
        <w:ind w:left="0" w:firstLine="0"/>
      </w:pPr>
    </w:p>
    <w:p w14:paraId="6F3632B7" w14:textId="00E3B60B" w:rsidR="00F653B2" w:rsidRDefault="00F653B2" w:rsidP="00F653B2">
      <w:pPr>
        <w:rPr>
          <w:szCs w:val="20"/>
        </w:rPr>
      </w:pPr>
      <w:r>
        <w:rPr>
          <w:szCs w:val="20"/>
        </w:rPr>
        <w:t xml:space="preserve">Aan belangstellende aanbieders, </w:t>
      </w:r>
    </w:p>
    <w:p w14:paraId="0D449650" w14:textId="77777777" w:rsidR="00F653B2" w:rsidRDefault="00F653B2" w:rsidP="00F653B2">
      <w:pPr>
        <w:rPr>
          <w:szCs w:val="20"/>
        </w:rPr>
      </w:pPr>
    </w:p>
    <w:p w14:paraId="1B472A0C" w14:textId="20A99843" w:rsidR="00F653B2" w:rsidRDefault="00F653B2" w:rsidP="00F653B2">
      <w:pPr>
        <w:rPr>
          <w:szCs w:val="20"/>
        </w:rPr>
      </w:pPr>
      <w:r>
        <w:rPr>
          <w:szCs w:val="20"/>
        </w:rPr>
        <w:t>Het regionale inkoopteam Valleiregio nodigt u graag uit voor een marktconsultatie over de voorziening “Tijdelijk verblijf overbrugging jongeren”. Wij willen graag uw input horen, voordat we overgaan van publicatie van de inkoopdocumenten.</w:t>
      </w:r>
    </w:p>
    <w:p w14:paraId="1424BD91" w14:textId="77777777" w:rsidR="00F653B2" w:rsidRDefault="00F653B2" w:rsidP="00F653B2">
      <w:pPr>
        <w:rPr>
          <w:szCs w:val="20"/>
        </w:rPr>
      </w:pPr>
    </w:p>
    <w:p w14:paraId="608927C9" w14:textId="14F143B2" w:rsidR="00F653B2" w:rsidRDefault="00F653B2" w:rsidP="00F653B2">
      <w:pPr>
        <w:rPr>
          <w:szCs w:val="20"/>
        </w:rPr>
      </w:pPr>
      <w:r>
        <w:rPr>
          <w:szCs w:val="20"/>
        </w:rPr>
        <w:t>Datum</w:t>
      </w:r>
      <w:r>
        <w:rPr>
          <w:szCs w:val="20"/>
        </w:rPr>
        <w:tab/>
        <w:t>:</w:t>
      </w:r>
      <w:r w:rsidRPr="004B3B00">
        <w:rPr>
          <w:szCs w:val="20"/>
        </w:rPr>
        <w:t xml:space="preserve"> </w:t>
      </w:r>
      <w:r>
        <w:rPr>
          <w:szCs w:val="20"/>
        </w:rPr>
        <w:t>23 oktober</w:t>
      </w:r>
      <w:r w:rsidRPr="004B3B00">
        <w:rPr>
          <w:szCs w:val="20"/>
        </w:rPr>
        <w:t xml:space="preserve"> 2024 </w:t>
      </w:r>
    </w:p>
    <w:p w14:paraId="08C82822" w14:textId="5EE0821A" w:rsidR="00F653B2" w:rsidRDefault="00F653B2" w:rsidP="00F653B2">
      <w:pPr>
        <w:rPr>
          <w:szCs w:val="20"/>
        </w:rPr>
      </w:pPr>
      <w:r>
        <w:rPr>
          <w:szCs w:val="20"/>
        </w:rPr>
        <w:t>Tijd</w:t>
      </w:r>
      <w:r>
        <w:rPr>
          <w:szCs w:val="20"/>
        </w:rPr>
        <w:tab/>
        <w:t xml:space="preserve">: </w:t>
      </w:r>
      <w:r w:rsidRPr="004B3B00">
        <w:rPr>
          <w:szCs w:val="20"/>
        </w:rPr>
        <w:t>1</w:t>
      </w:r>
      <w:r>
        <w:rPr>
          <w:szCs w:val="20"/>
        </w:rPr>
        <w:t>3</w:t>
      </w:r>
      <w:r w:rsidRPr="004B3B00">
        <w:rPr>
          <w:szCs w:val="20"/>
        </w:rPr>
        <w:t>.00-1</w:t>
      </w:r>
      <w:r>
        <w:rPr>
          <w:szCs w:val="20"/>
        </w:rPr>
        <w:t>4</w:t>
      </w:r>
      <w:r w:rsidRPr="004B3B00">
        <w:rPr>
          <w:szCs w:val="20"/>
        </w:rPr>
        <w:t>.</w:t>
      </w:r>
      <w:r>
        <w:rPr>
          <w:szCs w:val="20"/>
        </w:rPr>
        <w:t>30</w:t>
      </w:r>
      <w:r w:rsidRPr="004B3B00">
        <w:rPr>
          <w:szCs w:val="20"/>
        </w:rPr>
        <w:t xml:space="preserve"> uur </w:t>
      </w:r>
    </w:p>
    <w:p w14:paraId="01B8593A" w14:textId="563D1ABC" w:rsidR="00F653B2" w:rsidRDefault="00F653B2" w:rsidP="00F653B2">
      <w:pPr>
        <w:rPr>
          <w:szCs w:val="20"/>
        </w:rPr>
      </w:pPr>
      <w:r>
        <w:rPr>
          <w:szCs w:val="20"/>
        </w:rPr>
        <w:t>Plaats</w:t>
      </w:r>
      <w:r>
        <w:rPr>
          <w:szCs w:val="20"/>
        </w:rPr>
        <w:tab/>
        <w:t>: Raadhuis Ede</w:t>
      </w:r>
      <w:r w:rsidRPr="004B3B00">
        <w:rPr>
          <w:szCs w:val="20"/>
        </w:rPr>
        <w:t>,</w:t>
      </w:r>
      <w:r>
        <w:rPr>
          <w:szCs w:val="20"/>
        </w:rPr>
        <w:t xml:space="preserve"> Bergstraat 4,</w:t>
      </w:r>
      <w:r w:rsidRPr="004B3B00">
        <w:rPr>
          <w:szCs w:val="20"/>
        </w:rPr>
        <w:t xml:space="preserve"> vergaderruimte A</w:t>
      </w:r>
      <w:r>
        <w:rPr>
          <w:szCs w:val="20"/>
        </w:rPr>
        <w:t>4</w:t>
      </w:r>
      <w:r w:rsidRPr="004B3B00">
        <w:rPr>
          <w:szCs w:val="20"/>
        </w:rPr>
        <w:t>0</w:t>
      </w:r>
      <w:r>
        <w:rPr>
          <w:szCs w:val="20"/>
        </w:rPr>
        <w:t>4</w:t>
      </w:r>
    </w:p>
    <w:p w14:paraId="1843B461" w14:textId="77777777" w:rsidR="00F653B2" w:rsidRDefault="00F653B2" w:rsidP="00F653B2">
      <w:pPr>
        <w:rPr>
          <w:szCs w:val="20"/>
        </w:rPr>
      </w:pPr>
    </w:p>
    <w:p w14:paraId="786BAA74" w14:textId="77777777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>De agenda ziet er als volgt uit:</w:t>
      </w:r>
    </w:p>
    <w:p w14:paraId="55772458" w14:textId="77777777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>1) Opening</w:t>
      </w:r>
    </w:p>
    <w:p w14:paraId="56BA15B7" w14:textId="77777777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>2) Mededelingen</w:t>
      </w:r>
    </w:p>
    <w:p w14:paraId="3BDFEDD7" w14:textId="77777777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>3) Vaststellen agenda</w:t>
      </w:r>
    </w:p>
    <w:p w14:paraId="18B41B36" w14:textId="03313A16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>4) Bespreken concept productomschrijving</w:t>
      </w:r>
      <w:r>
        <w:rPr>
          <w:szCs w:val="20"/>
        </w:rPr>
        <w:t xml:space="preserve"> Tijdelijk verblijf overbrugging jongeren (zie bijlage)</w:t>
      </w:r>
    </w:p>
    <w:p w14:paraId="5084B2BE" w14:textId="61EF8150" w:rsidR="00F653B2" w:rsidRPr="004B3B00" w:rsidRDefault="00F653B2" w:rsidP="00F653B2">
      <w:pPr>
        <w:rPr>
          <w:szCs w:val="20"/>
        </w:rPr>
      </w:pPr>
      <w:r w:rsidRPr="004B3B00">
        <w:rPr>
          <w:szCs w:val="20"/>
        </w:rPr>
        <w:t xml:space="preserve">5) Toelichting </w:t>
      </w:r>
      <w:r>
        <w:rPr>
          <w:szCs w:val="20"/>
        </w:rPr>
        <w:t xml:space="preserve">op het </w:t>
      </w:r>
      <w:r w:rsidRPr="004B3B00">
        <w:rPr>
          <w:szCs w:val="20"/>
        </w:rPr>
        <w:t>tarievenonderzoek</w:t>
      </w:r>
      <w:r w:rsidR="00AC14B8">
        <w:rPr>
          <w:szCs w:val="20"/>
        </w:rPr>
        <w:t xml:space="preserve"> en </w:t>
      </w:r>
      <w:r w:rsidR="00B36649">
        <w:rPr>
          <w:szCs w:val="20"/>
        </w:rPr>
        <w:t xml:space="preserve">berekend </w:t>
      </w:r>
      <w:r w:rsidR="00AC14B8">
        <w:rPr>
          <w:szCs w:val="20"/>
        </w:rPr>
        <w:t>tarief</w:t>
      </w:r>
      <w:r w:rsidRPr="004B3B00">
        <w:rPr>
          <w:szCs w:val="20"/>
        </w:rPr>
        <w:t xml:space="preserve"> </w:t>
      </w:r>
    </w:p>
    <w:p w14:paraId="0DCA11D9" w14:textId="128E18E4" w:rsidR="00F653B2" w:rsidRDefault="00F653B2" w:rsidP="00F653B2">
      <w:pPr>
        <w:rPr>
          <w:szCs w:val="20"/>
        </w:rPr>
      </w:pPr>
      <w:r w:rsidRPr="004B3B00">
        <w:rPr>
          <w:szCs w:val="20"/>
        </w:rPr>
        <w:t>6</w:t>
      </w:r>
      <w:r>
        <w:rPr>
          <w:szCs w:val="20"/>
        </w:rPr>
        <w:t>)</w:t>
      </w:r>
      <w:r w:rsidRPr="004B3B00">
        <w:rPr>
          <w:szCs w:val="20"/>
        </w:rPr>
        <w:t xml:space="preserve"> </w:t>
      </w:r>
      <w:r>
        <w:rPr>
          <w:szCs w:val="20"/>
        </w:rPr>
        <w:t xml:space="preserve"> </w:t>
      </w:r>
      <w:r w:rsidRPr="004B3B00">
        <w:rPr>
          <w:szCs w:val="20"/>
        </w:rPr>
        <w:t>Afronding en sluiting</w:t>
      </w:r>
    </w:p>
    <w:p w14:paraId="1C1B57C0" w14:textId="77777777" w:rsidR="00F653B2" w:rsidRDefault="00F653B2" w:rsidP="00F653B2">
      <w:pPr>
        <w:rPr>
          <w:szCs w:val="20"/>
        </w:rPr>
      </w:pPr>
    </w:p>
    <w:p w14:paraId="221C8768" w14:textId="1C30C0FB" w:rsidR="00F653B2" w:rsidRPr="0090637E" w:rsidRDefault="00F653B2" w:rsidP="00F653B2">
      <w:pPr>
        <w:rPr>
          <w:i/>
          <w:iCs/>
          <w:szCs w:val="20"/>
        </w:rPr>
      </w:pPr>
      <w:r w:rsidRPr="0090637E">
        <w:rPr>
          <w:i/>
          <w:iCs/>
          <w:szCs w:val="20"/>
        </w:rPr>
        <w:t>Een tijdelijke verblijfsvoorziening is een vangnet voorziening aanwezig voor jongeren in de</w:t>
      </w:r>
      <w:r>
        <w:rPr>
          <w:i/>
          <w:iCs/>
          <w:szCs w:val="20"/>
        </w:rPr>
        <w:t xml:space="preserve"> </w:t>
      </w:r>
      <w:r w:rsidRPr="0090637E">
        <w:rPr>
          <w:i/>
          <w:iCs/>
          <w:szCs w:val="20"/>
        </w:rPr>
        <w:t>leeftijd van (keuze nader te bepalen: 18-23 of 18-27) met complexe psychosociale</w:t>
      </w:r>
      <w:r>
        <w:rPr>
          <w:i/>
          <w:iCs/>
          <w:szCs w:val="20"/>
        </w:rPr>
        <w:t xml:space="preserve"> </w:t>
      </w:r>
      <w:r w:rsidRPr="0090637E">
        <w:rPr>
          <w:i/>
          <w:iCs/>
          <w:szCs w:val="20"/>
        </w:rPr>
        <w:t>problemen en/of een psychiatrisch beeld die als gevolg van calamiteit acuut een</w:t>
      </w:r>
      <w:r>
        <w:rPr>
          <w:i/>
          <w:iCs/>
          <w:szCs w:val="20"/>
        </w:rPr>
        <w:t xml:space="preserve"> </w:t>
      </w:r>
      <w:r w:rsidRPr="0090637E">
        <w:rPr>
          <w:i/>
          <w:iCs/>
          <w:szCs w:val="20"/>
        </w:rPr>
        <w:t>beschermde woonomgeving nodig hebben. Er is sprake van verblijf in een instelling (de</w:t>
      </w:r>
    </w:p>
    <w:p w14:paraId="3B837514" w14:textId="77777777" w:rsidR="00F653B2" w:rsidRDefault="00F653B2" w:rsidP="00F653B2">
      <w:pPr>
        <w:rPr>
          <w:i/>
          <w:iCs/>
          <w:szCs w:val="20"/>
        </w:rPr>
      </w:pPr>
      <w:r w:rsidRPr="0090637E">
        <w:rPr>
          <w:i/>
          <w:iCs/>
          <w:szCs w:val="20"/>
        </w:rPr>
        <w:t>wooncomponent en hotelmatige kosten zijn in begrepen in het tarief).  De begeleiding vindt op afspraak plaats, maar kan ook niet gepland noodzakelijk zijn en 24/7 ingeroepen worden door de jongere met een beschikking.</w:t>
      </w:r>
    </w:p>
    <w:p w14:paraId="3D2F4101" w14:textId="77777777" w:rsidR="00F653B2" w:rsidRDefault="00F653B2" w:rsidP="00F653B2">
      <w:pPr>
        <w:rPr>
          <w:i/>
          <w:iCs/>
          <w:szCs w:val="20"/>
        </w:rPr>
      </w:pPr>
    </w:p>
    <w:p w14:paraId="2CD5560F" w14:textId="62782992" w:rsidR="00F653B2" w:rsidRPr="00F653B2" w:rsidRDefault="00F653B2" w:rsidP="00F653B2">
      <w:pPr>
        <w:rPr>
          <w:szCs w:val="20"/>
        </w:rPr>
      </w:pPr>
      <w:r w:rsidRPr="00F653B2">
        <w:rPr>
          <w:szCs w:val="20"/>
        </w:rPr>
        <w:t>U kunt zich v</w:t>
      </w:r>
      <w:r w:rsidR="001A5456">
        <w:rPr>
          <w:szCs w:val="20"/>
        </w:rPr>
        <w:t>óó</w:t>
      </w:r>
      <w:r w:rsidRPr="00F653B2">
        <w:rPr>
          <w:szCs w:val="20"/>
        </w:rPr>
        <w:t xml:space="preserve">r 18 oktober 2024 opgeven voor deze marktconsultatie door een mail te sturen naar: </w:t>
      </w:r>
      <w:hyperlink r:id="rId8" w:history="1">
        <w:r w:rsidRPr="00F653B2">
          <w:t>sociaaldomein@ede.nl</w:t>
        </w:r>
      </w:hyperlink>
      <w:r w:rsidRPr="00F653B2">
        <w:rPr>
          <w:szCs w:val="20"/>
        </w:rPr>
        <w:t>.</w:t>
      </w:r>
    </w:p>
    <w:p w14:paraId="07A611E2" w14:textId="77777777" w:rsidR="00F653B2" w:rsidRPr="00F653B2" w:rsidRDefault="00F653B2" w:rsidP="00F653B2">
      <w:pPr>
        <w:rPr>
          <w:szCs w:val="20"/>
        </w:rPr>
      </w:pPr>
    </w:p>
    <w:p w14:paraId="58DD9ACE" w14:textId="77777777" w:rsidR="00F653B2" w:rsidRPr="009C4820" w:rsidRDefault="00F653B2" w:rsidP="00F653B2">
      <w:pPr>
        <w:rPr>
          <w:szCs w:val="20"/>
        </w:rPr>
      </w:pPr>
      <w:r>
        <w:rPr>
          <w:szCs w:val="20"/>
        </w:rPr>
        <w:t>In de bijlage leest u de volledige concept productomschrijving.</w:t>
      </w:r>
    </w:p>
    <w:p w14:paraId="4888A9B3" w14:textId="77777777" w:rsidR="00F653B2" w:rsidRDefault="00F653B2" w:rsidP="00F653B2">
      <w:pPr>
        <w:rPr>
          <w:szCs w:val="20"/>
        </w:rPr>
      </w:pPr>
    </w:p>
    <w:p w14:paraId="3DE32234" w14:textId="77777777" w:rsidR="00F653B2" w:rsidRDefault="00F653B2" w:rsidP="00F653B2">
      <w:pPr>
        <w:ind w:left="0" w:firstLine="0"/>
        <w:rPr>
          <w:szCs w:val="20"/>
        </w:rPr>
      </w:pPr>
    </w:p>
    <w:p w14:paraId="4DA3E720" w14:textId="77777777" w:rsidR="00F653B2" w:rsidRDefault="00F653B2" w:rsidP="00F653B2">
      <w:r>
        <w:t>Met vriendelijke groet,</w:t>
      </w:r>
    </w:p>
    <w:p w14:paraId="62885123" w14:textId="77777777" w:rsidR="00F653B2" w:rsidRDefault="00F653B2" w:rsidP="00F653B2">
      <w:pPr>
        <w:ind w:left="0" w:firstLine="0"/>
      </w:pPr>
    </w:p>
    <w:p w14:paraId="229D9D62" w14:textId="77777777" w:rsidR="00F653B2" w:rsidRDefault="00F653B2" w:rsidP="00F653B2"/>
    <w:p w14:paraId="13AB8123" w14:textId="77777777" w:rsidR="00F653B2" w:rsidRDefault="00F653B2" w:rsidP="00F653B2">
      <w:r>
        <w:t>Het regionale inkoopteam</w:t>
      </w:r>
    </w:p>
    <w:p w14:paraId="3585C899" w14:textId="77777777" w:rsidR="00F653B2" w:rsidRDefault="00F653B2" w:rsidP="00F653B2"/>
    <w:p w14:paraId="686D67DA" w14:textId="77777777" w:rsidR="00F653B2" w:rsidRDefault="00F653B2" w:rsidP="00F653B2"/>
    <w:p w14:paraId="483600F8" w14:textId="77777777" w:rsidR="00F653B2" w:rsidRPr="00F653B2" w:rsidRDefault="00F653B2" w:rsidP="00F653B2">
      <w:pPr>
        <w:rPr>
          <w:szCs w:val="20"/>
        </w:rPr>
      </w:pPr>
      <w:r w:rsidRPr="00F653B2">
        <w:rPr>
          <w:szCs w:val="20"/>
        </w:rPr>
        <w:t>Bijlagen:</w:t>
      </w:r>
    </w:p>
    <w:p w14:paraId="44C3926B" w14:textId="0D567EAE" w:rsidR="00FF0B6C" w:rsidRPr="00B36649" w:rsidRDefault="00F653B2" w:rsidP="00B36649">
      <w:pPr>
        <w:pStyle w:val="Lijstalinea"/>
        <w:numPr>
          <w:ilvl w:val="0"/>
          <w:numId w:val="7"/>
        </w:numPr>
        <w:rPr>
          <w:rFonts w:eastAsia="Arial"/>
          <w:color w:val="000000"/>
          <w:sz w:val="18"/>
          <w:szCs w:val="20"/>
          <w:lang w:eastAsia="nl-NL"/>
        </w:rPr>
      </w:pPr>
      <w:r w:rsidRPr="00F653B2">
        <w:rPr>
          <w:rFonts w:eastAsia="Arial"/>
          <w:color w:val="000000"/>
          <w:sz w:val="18"/>
          <w:szCs w:val="20"/>
          <w:lang w:eastAsia="nl-NL"/>
        </w:rPr>
        <w:t>Concept productomschrijving Tijdelijk verblijf overbrugging jongeren</w:t>
      </w:r>
      <w:r w:rsidR="00B36649">
        <w:rPr>
          <w:rFonts w:eastAsia="Arial"/>
          <w:color w:val="000000"/>
          <w:sz w:val="18"/>
          <w:szCs w:val="20"/>
          <w:lang w:eastAsia="nl-NL"/>
        </w:rPr>
        <w:t xml:space="preserve"> (versie 1 juli 2024)</w:t>
      </w:r>
    </w:p>
    <w:p w14:paraId="56C35F7D" w14:textId="77777777" w:rsidR="00FF0B6C" w:rsidRDefault="00FF0B6C">
      <w:pPr>
        <w:spacing w:after="0"/>
        <w:ind w:left="14" w:firstLine="0"/>
      </w:pPr>
    </w:p>
    <w:p w14:paraId="6B78C90C" w14:textId="69799084" w:rsidR="003C1BFA" w:rsidRDefault="00C85CF7" w:rsidP="00456A98">
      <w:pPr>
        <w:spacing w:after="25"/>
      </w:pPr>
      <w:r>
        <w:rPr>
          <w:sz w:val="16"/>
        </w:rPr>
        <w:t xml:space="preserve"> </w:t>
      </w:r>
    </w:p>
    <w:sectPr w:rsidR="003C1BFA">
      <w:footerReference w:type="default" r:id="rId9"/>
      <w:pgSz w:w="11906" w:h="16838"/>
      <w:pgMar w:top="972" w:right="1405" w:bottom="1457" w:left="11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2591" w14:textId="77777777" w:rsidR="007648D2" w:rsidRDefault="007648D2" w:rsidP="007648D2">
      <w:pPr>
        <w:spacing w:after="0" w:line="240" w:lineRule="auto"/>
      </w:pPr>
      <w:r>
        <w:separator/>
      </w:r>
    </w:p>
  </w:endnote>
  <w:endnote w:type="continuationSeparator" w:id="0">
    <w:p w14:paraId="1BA74F6C" w14:textId="77777777" w:rsidR="007648D2" w:rsidRDefault="007648D2" w:rsidP="00764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AE0F" w14:textId="5E7E71C2" w:rsidR="007648D2" w:rsidRDefault="007648D2" w:rsidP="007648D2">
    <w:pPr>
      <w:spacing w:after="0"/>
      <w:ind w:left="278" w:firstLine="0"/>
      <w:jc w:val="center"/>
    </w:pPr>
    <w:r>
      <w:rPr>
        <w:sz w:val="16"/>
      </w:rPr>
      <w:t xml:space="preserve">Gemeente Ede, Postbus 9022, 6710 HK EDE. Telefoon (14 0318)  </w:t>
    </w:r>
    <w:r>
      <w:rPr>
        <w:sz w:val="20"/>
      </w:rPr>
      <w:t xml:space="preserve"> </w:t>
    </w:r>
  </w:p>
  <w:p w14:paraId="2318E327" w14:textId="1090163E" w:rsidR="007648D2" w:rsidRDefault="007648D2" w:rsidP="007648D2">
    <w:pPr>
      <w:ind w:left="2965"/>
    </w:pPr>
    <w:r>
      <w:rPr>
        <w:sz w:val="16"/>
      </w:rPr>
      <w:t xml:space="preserve">E-mail info@ede.nl   Bezoekadres: Bergstraat 4, Ede </w: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F607" w14:textId="77777777" w:rsidR="007648D2" w:rsidRDefault="007648D2" w:rsidP="007648D2">
      <w:pPr>
        <w:spacing w:after="0" w:line="240" w:lineRule="auto"/>
      </w:pPr>
      <w:r>
        <w:separator/>
      </w:r>
    </w:p>
  </w:footnote>
  <w:footnote w:type="continuationSeparator" w:id="0">
    <w:p w14:paraId="475C4B02" w14:textId="77777777" w:rsidR="007648D2" w:rsidRDefault="007648D2" w:rsidP="00764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95E9F"/>
    <w:multiLevelType w:val="hybridMultilevel"/>
    <w:tmpl w:val="9E383A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0B2A"/>
    <w:multiLevelType w:val="hybridMultilevel"/>
    <w:tmpl w:val="F7F039B0"/>
    <w:lvl w:ilvl="0" w:tplc="A3DCD5C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2E1D32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548D40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1CF222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5491BE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2E2D44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C1D64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306DEA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D4F35E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FB0228"/>
    <w:multiLevelType w:val="hybridMultilevel"/>
    <w:tmpl w:val="C8F63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E38E2"/>
    <w:multiLevelType w:val="hybridMultilevel"/>
    <w:tmpl w:val="C9A66F42"/>
    <w:lvl w:ilvl="0" w:tplc="CC22C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E63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7A7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58D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29651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1A5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5A2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B6ED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4A5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550E456F"/>
    <w:multiLevelType w:val="hybridMultilevel"/>
    <w:tmpl w:val="105AC0A4"/>
    <w:lvl w:ilvl="0" w:tplc="ECF04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082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B64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1A69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B8C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C8F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A88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623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00E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78D918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D476250"/>
    <w:multiLevelType w:val="hybridMultilevel"/>
    <w:tmpl w:val="1A0474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6184940">
    <w:abstractNumId w:val="1"/>
  </w:num>
  <w:num w:numId="2" w16cid:durableId="1257636548">
    <w:abstractNumId w:val="6"/>
  </w:num>
  <w:num w:numId="3" w16cid:durableId="1258246594">
    <w:abstractNumId w:val="5"/>
  </w:num>
  <w:num w:numId="4" w16cid:durableId="1178808587">
    <w:abstractNumId w:val="3"/>
  </w:num>
  <w:num w:numId="5" w16cid:durableId="901863503">
    <w:abstractNumId w:val="4"/>
  </w:num>
  <w:num w:numId="6" w16cid:durableId="202063823">
    <w:abstractNumId w:val="0"/>
  </w:num>
  <w:num w:numId="7" w16cid:durableId="158282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FA"/>
    <w:rsid w:val="000B7CA8"/>
    <w:rsid w:val="001468C2"/>
    <w:rsid w:val="001A5456"/>
    <w:rsid w:val="0030422F"/>
    <w:rsid w:val="003A74F3"/>
    <w:rsid w:val="003B06D0"/>
    <w:rsid w:val="003B31E1"/>
    <w:rsid w:val="003C1BFA"/>
    <w:rsid w:val="00456A98"/>
    <w:rsid w:val="004F3923"/>
    <w:rsid w:val="00582D15"/>
    <w:rsid w:val="00661798"/>
    <w:rsid w:val="006A34B3"/>
    <w:rsid w:val="00701962"/>
    <w:rsid w:val="00746414"/>
    <w:rsid w:val="007648D2"/>
    <w:rsid w:val="00860968"/>
    <w:rsid w:val="008B69A5"/>
    <w:rsid w:val="00917301"/>
    <w:rsid w:val="00995A93"/>
    <w:rsid w:val="009F6DF2"/>
    <w:rsid w:val="00A21950"/>
    <w:rsid w:val="00A425C1"/>
    <w:rsid w:val="00AC14B8"/>
    <w:rsid w:val="00B36649"/>
    <w:rsid w:val="00B72013"/>
    <w:rsid w:val="00C03B23"/>
    <w:rsid w:val="00C610DA"/>
    <w:rsid w:val="00C7471A"/>
    <w:rsid w:val="00C85CF7"/>
    <w:rsid w:val="00DB2FAC"/>
    <w:rsid w:val="00E42F79"/>
    <w:rsid w:val="00F32B71"/>
    <w:rsid w:val="00F653B2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59FB"/>
  <w15:docId w15:val="{DA8BFF0E-458A-4793-8D9A-4822CC0C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471A"/>
    <w:pPr>
      <w:spacing w:after="3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A34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4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4B3"/>
    <w:rPr>
      <w:rFonts w:ascii="Arial" w:eastAsia="Arial" w:hAnsi="Arial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4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4B3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468C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68C2"/>
    <w:rPr>
      <w:color w:val="605E5C"/>
      <w:shd w:val="clear" w:color="auto" w:fill="E1DFDD"/>
    </w:rPr>
  </w:style>
  <w:style w:type="paragraph" w:customStyle="1" w:styleId="Default">
    <w:name w:val="Default"/>
    <w:rsid w:val="007648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64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48D2"/>
    <w:rPr>
      <w:rFonts w:ascii="Arial" w:eastAsia="Arial" w:hAnsi="Arial" w:cs="Arial"/>
      <w:color w:val="000000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764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48D2"/>
    <w:rPr>
      <w:rFonts w:ascii="Arial" w:eastAsia="Arial" w:hAnsi="Arial" w:cs="Arial"/>
      <w:color w:val="000000"/>
      <w:sz w:val="18"/>
    </w:rPr>
  </w:style>
  <w:style w:type="paragraph" w:styleId="Lijstalinea">
    <w:name w:val="List Paragraph"/>
    <w:basedOn w:val="Standaard"/>
    <w:uiPriority w:val="34"/>
    <w:qFormat/>
    <w:rsid w:val="00F653B2"/>
    <w:pPr>
      <w:suppressAutoHyphens/>
      <w:spacing w:after="0" w:line="240" w:lineRule="auto"/>
      <w:ind w:left="720" w:firstLine="0"/>
      <w:contextualSpacing/>
    </w:pPr>
    <w:rPr>
      <w:rFonts w:eastAsia="Times New Roman"/>
      <w:color w:val="auto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aldomein@ede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Brunekreef, Anne-Miek</dc:creator>
  <cp:keywords/>
  <cp:lastModifiedBy>Schipstra, Kees</cp:lastModifiedBy>
  <cp:revision>2</cp:revision>
  <dcterms:created xsi:type="dcterms:W3CDTF">2024-10-08T11:46:00Z</dcterms:created>
  <dcterms:modified xsi:type="dcterms:W3CDTF">2024-10-08T11:46:00Z</dcterms:modified>
</cp:coreProperties>
</file>