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CE2A76" w14:textId="30ADB528" w:rsidR="00C54724" w:rsidRPr="00F01C51" w:rsidRDefault="00F01C51" w:rsidP="00C54724">
      <w:pPr>
        <w:rPr>
          <w:rFonts w:eastAsiaTheme="majorEastAsia" w:cstheme="majorBidi"/>
          <w:b/>
          <w:bCs/>
          <w:sz w:val="24"/>
          <w:szCs w:val="32"/>
        </w:rPr>
      </w:pPr>
      <w:r w:rsidRPr="00F01C51">
        <w:rPr>
          <w:rFonts w:eastAsiaTheme="majorEastAsia" w:cstheme="majorBidi"/>
          <w:b/>
          <w:bCs/>
          <w:sz w:val="24"/>
          <w:szCs w:val="32"/>
        </w:rPr>
        <w:t>Bijlage 3.</w:t>
      </w:r>
      <w:r w:rsidR="00DF70F1">
        <w:rPr>
          <w:rFonts w:eastAsiaTheme="majorEastAsia" w:cstheme="majorBidi"/>
          <w:b/>
          <w:bCs/>
          <w:sz w:val="24"/>
          <w:szCs w:val="32"/>
        </w:rPr>
        <w:t>B</w:t>
      </w:r>
      <w:r w:rsidRPr="00F01C51">
        <w:rPr>
          <w:rFonts w:eastAsiaTheme="majorEastAsia" w:cstheme="majorBidi"/>
          <w:b/>
          <w:bCs/>
          <w:sz w:val="24"/>
          <w:szCs w:val="32"/>
        </w:rPr>
        <w:t xml:space="preserve"> Concept wachtkamerovereenkomst</w:t>
      </w:r>
    </w:p>
    <w:p w14:paraId="63DD80A6" w14:textId="77777777" w:rsidR="00C54724" w:rsidRPr="00794BB6" w:rsidRDefault="00C54724" w:rsidP="00C54724"/>
    <w:p w14:paraId="439D4D07" w14:textId="2AA84F78" w:rsidR="00C54724" w:rsidRPr="00FD736F" w:rsidRDefault="00473756" w:rsidP="00FD736F">
      <w:pPr>
        <w:pStyle w:val="Kop1"/>
        <w:spacing w:before="0" w:line="259" w:lineRule="auto"/>
        <w:jc w:val="center"/>
        <w:rPr>
          <w:rFonts w:asciiTheme="majorHAnsi" w:eastAsia="MS Mincho" w:hAnsiTheme="majorHAnsi"/>
          <w:b/>
          <w:bCs/>
          <w:color w:val="2E74B5" w:themeColor="accent1" w:themeShade="BF"/>
          <w:kern w:val="2"/>
          <w:sz w:val="36"/>
          <w:szCs w:val="36"/>
          <w:lang w:eastAsia="nl-NL"/>
          <w14:ligatures w14:val="standardContextual"/>
        </w:rPr>
      </w:pPr>
      <w:r w:rsidRPr="00FD736F">
        <w:rPr>
          <w:rFonts w:asciiTheme="majorHAnsi" w:eastAsia="MS Mincho" w:hAnsiTheme="majorHAnsi"/>
          <w:b/>
          <w:bCs/>
          <w:color w:val="2E74B5" w:themeColor="accent1" w:themeShade="BF"/>
          <w:kern w:val="2"/>
          <w:sz w:val="36"/>
          <w:szCs w:val="36"/>
          <w:lang w:eastAsia="nl-NL"/>
          <w14:ligatures w14:val="standardContextual"/>
        </w:rPr>
        <w:t>Wachtkamerovereenkomst</w:t>
      </w:r>
    </w:p>
    <w:p w14:paraId="371D7357" w14:textId="39C7D3E3" w:rsidR="00945ABD" w:rsidRPr="00FD736F" w:rsidRDefault="00FD736F" w:rsidP="00FD736F">
      <w:pPr>
        <w:pStyle w:val="Kop1"/>
        <w:spacing w:before="0" w:line="259" w:lineRule="auto"/>
        <w:jc w:val="center"/>
        <w:rPr>
          <w:rFonts w:asciiTheme="majorHAnsi" w:eastAsia="MS Mincho" w:hAnsiTheme="majorHAnsi"/>
          <w:b/>
          <w:bCs/>
          <w:color w:val="2E74B5" w:themeColor="accent1" w:themeShade="BF"/>
          <w:kern w:val="2"/>
          <w:sz w:val="36"/>
          <w:szCs w:val="36"/>
          <w:lang w:eastAsia="nl-NL"/>
          <w14:ligatures w14:val="standardContextual"/>
        </w:rPr>
      </w:pPr>
      <w:r w:rsidRPr="00FD736F">
        <w:rPr>
          <w:rFonts w:asciiTheme="majorHAnsi" w:eastAsia="MS Mincho" w:hAnsiTheme="majorHAnsi"/>
          <w:b/>
          <w:bCs/>
          <w:color w:val="2E74B5" w:themeColor="accent1" w:themeShade="BF"/>
          <w:kern w:val="2"/>
          <w:sz w:val="36"/>
          <w:szCs w:val="36"/>
          <w:lang w:eastAsia="nl-NL"/>
          <w14:ligatures w14:val="standardContextual"/>
        </w:rPr>
        <w:t>v</w:t>
      </w:r>
      <w:r w:rsidR="00F01C51" w:rsidRPr="00FD736F">
        <w:rPr>
          <w:rFonts w:asciiTheme="majorHAnsi" w:eastAsia="MS Mincho" w:hAnsiTheme="majorHAnsi"/>
          <w:b/>
          <w:bCs/>
          <w:color w:val="2E74B5" w:themeColor="accent1" w:themeShade="BF"/>
          <w:kern w:val="2"/>
          <w:sz w:val="36"/>
          <w:szCs w:val="36"/>
          <w:lang w:eastAsia="nl-NL"/>
          <w14:ligatures w14:val="standardContextual"/>
        </w:rPr>
        <w:t xml:space="preserve">oor de inhuur van </w:t>
      </w:r>
      <w:r w:rsidR="00DF70F1">
        <w:rPr>
          <w:rFonts w:asciiTheme="majorHAnsi" w:eastAsia="MS Mincho" w:hAnsiTheme="majorHAnsi"/>
          <w:b/>
          <w:bCs/>
          <w:color w:val="2E74B5" w:themeColor="accent1" w:themeShade="BF"/>
          <w:kern w:val="2"/>
          <w:sz w:val="36"/>
          <w:szCs w:val="36"/>
          <w:lang w:eastAsia="nl-NL"/>
          <w14:ligatures w14:val="standardContextual"/>
        </w:rPr>
        <w:t>Inkoopondersteuning</w:t>
      </w:r>
    </w:p>
    <w:p w14:paraId="57820CA8" w14:textId="2D4BFB49" w:rsidR="00FA4E1B" w:rsidRPr="00FD736F" w:rsidRDefault="00FD736F" w:rsidP="00FD736F">
      <w:pPr>
        <w:pStyle w:val="Kop1"/>
        <w:spacing w:before="0" w:line="259" w:lineRule="auto"/>
        <w:jc w:val="center"/>
        <w:rPr>
          <w:rFonts w:asciiTheme="majorHAnsi" w:eastAsia="MS Mincho" w:hAnsiTheme="majorHAnsi"/>
          <w:b/>
          <w:bCs/>
          <w:color w:val="2E74B5" w:themeColor="accent1" w:themeShade="BF"/>
          <w:kern w:val="2"/>
          <w:sz w:val="36"/>
          <w:szCs w:val="36"/>
          <w:lang w:eastAsia="nl-NL"/>
          <w14:ligatures w14:val="standardContextual"/>
        </w:rPr>
      </w:pPr>
      <w:r w:rsidRPr="00FD736F">
        <w:rPr>
          <w:rFonts w:asciiTheme="majorHAnsi" w:eastAsia="MS Mincho" w:hAnsiTheme="majorHAnsi"/>
          <w:b/>
          <w:bCs/>
          <w:color w:val="2E74B5" w:themeColor="accent1" w:themeShade="BF"/>
          <w:kern w:val="2"/>
          <w:sz w:val="36"/>
          <w:szCs w:val="36"/>
          <w:lang w:eastAsia="nl-NL"/>
          <w14:ligatures w14:val="standardContextual"/>
        </w:rPr>
        <w:t xml:space="preserve">t.b.v. de </w:t>
      </w:r>
      <w:r w:rsidR="00E34961" w:rsidRPr="00FD736F">
        <w:rPr>
          <w:rFonts w:asciiTheme="majorHAnsi" w:eastAsia="MS Mincho" w:hAnsiTheme="majorHAnsi"/>
          <w:b/>
          <w:bCs/>
          <w:color w:val="2E74B5" w:themeColor="accent1" w:themeShade="BF"/>
          <w:kern w:val="2"/>
          <w:sz w:val="36"/>
          <w:szCs w:val="36"/>
          <w:lang w:eastAsia="nl-NL"/>
          <w14:ligatures w14:val="standardContextual"/>
        </w:rPr>
        <w:t>GGD regio Utrecht</w:t>
      </w:r>
    </w:p>
    <w:p w14:paraId="47FF6083" w14:textId="77777777" w:rsidR="00FA4E1B" w:rsidRDefault="00FA4E1B" w:rsidP="007B1593">
      <w:pPr>
        <w:autoSpaceDE w:val="0"/>
        <w:autoSpaceDN w:val="0"/>
        <w:adjustRightInd w:val="0"/>
        <w:spacing w:line="276" w:lineRule="auto"/>
        <w:jc w:val="both"/>
      </w:pPr>
    </w:p>
    <w:p w14:paraId="5AE58F35" w14:textId="77777777" w:rsidR="00FD736F" w:rsidRPr="00FD736F" w:rsidRDefault="00FD736F" w:rsidP="00FD736F">
      <w:pPr>
        <w:suppressAutoHyphens/>
        <w:overflowPunct w:val="0"/>
        <w:autoSpaceDE w:val="0"/>
        <w:autoSpaceDN w:val="0"/>
        <w:adjustRightInd w:val="0"/>
        <w:spacing w:line="240" w:lineRule="auto"/>
        <w:ind w:right="-1"/>
        <w:jc w:val="both"/>
        <w:textAlignment w:val="baseline"/>
        <w:rPr>
          <w:rFonts w:ascii="Arial" w:eastAsia="Calibri" w:hAnsi="Arial" w:cs="Arial"/>
          <w:b/>
          <w:bCs/>
          <w:smallCaps/>
          <w:color w:val="4472C4"/>
          <w:spacing w:val="5"/>
          <w:kern w:val="2"/>
          <w:sz w:val="22"/>
          <w:szCs w:val="22"/>
          <w14:ligatures w14:val="standardContextual"/>
        </w:rPr>
      </w:pPr>
      <w:r w:rsidRPr="00FD736F">
        <w:rPr>
          <w:rFonts w:ascii="Arial" w:eastAsia="Calibri" w:hAnsi="Arial" w:cs="Arial"/>
          <w:b/>
          <w:bCs/>
          <w:smallCaps/>
          <w:color w:val="4472C4"/>
          <w:spacing w:val="5"/>
          <w:kern w:val="2"/>
          <w:sz w:val="22"/>
          <w:szCs w:val="22"/>
          <w14:ligatures w14:val="standardContextual"/>
        </w:rPr>
        <w:t>De ondergetekenden:</w:t>
      </w:r>
    </w:p>
    <w:p w14:paraId="33B3BB3F" w14:textId="77777777" w:rsidR="00FD736F" w:rsidRPr="00FD736F" w:rsidRDefault="00FD736F" w:rsidP="00FD736F">
      <w:pPr>
        <w:suppressAutoHyphens/>
        <w:overflowPunct w:val="0"/>
        <w:autoSpaceDE w:val="0"/>
        <w:autoSpaceDN w:val="0"/>
        <w:adjustRightInd w:val="0"/>
        <w:spacing w:line="240" w:lineRule="auto"/>
        <w:ind w:right="-1"/>
        <w:jc w:val="both"/>
        <w:textAlignment w:val="baseline"/>
        <w:rPr>
          <w:rFonts w:ascii="Arial" w:eastAsia="Times New Roman" w:hAnsi="Arial" w:cs="Arial"/>
          <w:sz w:val="20"/>
          <w:szCs w:val="20"/>
          <w:lang w:val="nl" w:eastAsia="nl-NL"/>
        </w:rPr>
      </w:pPr>
    </w:p>
    <w:p w14:paraId="1123354F" w14:textId="77777777" w:rsidR="00FD736F" w:rsidRPr="00FD736F" w:rsidRDefault="00FD736F" w:rsidP="00FD736F">
      <w:pPr>
        <w:suppressAutoHyphens/>
        <w:overflowPunct w:val="0"/>
        <w:autoSpaceDE w:val="0"/>
        <w:autoSpaceDN w:val="0"/>
        <w:adjustRightInd w:val="0"/>
        <w:spacing w:line="240" w:lineRule="auto"/>
        <w:ind w:right="-1"/>
        <w:jc w:val="both"/>
        <w:textAlignment w:val="baseline"/>
        <w:rPr>
          <w:rFonts w:ascii="Calibri Light" w:eastAsia="Times New Roman" w:hAnsi="Calibri Light" w:cs="Calibri Light"/>
          <w:sz w:val="24"/>
          <w:lang w:val="nl" w:eastAsia="nl-NL"/>
        </w:rPr>
      </w:pPr>
      <w:bookmarkStart w:id="0" w:name="_Hlk159059071"/>
      <w:r w:rsidRPr="00FD736F">
        <w:rPr>
          <w:rFonts w:ascii="Calibri Light" w:eastAsia="Times New Roman" w:hAnsi="Calibri Light" w:cs="Calibri Light"/>
          <w:sz w:val="24"/>
          <w:lang w:val="nl" w:eastAsia="nl-NL"/>
        </w:rPr>
        <w:t>De GGD regio Utrecht, gevestigd aan de De Dreef 5, 3706 BR te Zeist, met betrekking tot deze overeenkomst rechtsgeldig vertegenwoordigd door haar directeur, dhr. M. Sprenger, hierna te noemen Opdrachtgever,</w:t>
      </w:r>
    </w:p>
    <w:p w14:paraId="0EC0CDE0" w14:textId="77777777" w:rsidR="00FD736F" w:rsidRPr="00FD736F" w:rsidRDefault="00FD736F" w:rsidP="00FD736F">
      <w:pPr>
        <w:suppressAutoHyphens/>
        <w:overflowPunct w:val="0"/>
        <w:autoSpaceDE w:val="0"/>
        <w:autoSpaceDN w:val="0"/>
        <w:adjustRightInd w:val="0"/>
        <w:spacing w:line="240" w:lineRule="auto"/>
        <w:ind w:right="-1"/>
        <w:jc w:val="both"/>
        <w:textAlignment w:val="baseline"/>
        <w:rPr>
          <w:rFonts w:ascii="Calibri Light" w:eastAsia="Times New Roman" w:hAnsi="Calibri Light" w:cs="Calibri Light"/>
          <w:sz w:val="24"/>
          <w:lang w:val="nl" w:eastAsia="nl-NL"/>
        </w:rPr>
      </w:pPr>
    </w:p>
    <w:bookmarkEnd w:id="0"/>
    <w:p w14:paraId="15A6CA5E" w14:textId="77777777" w:rsidR="00FD736F" w:rsidRPr="00FD736F" w:rsidRDefault="00FD736F" w:rsidP="00FD736F">
      <w:pPr>
        <w:suppressAutoHyphens/>
        <w:overflowPunct w:val="0"/>
        <w:autoSpaceDE w:val="0"/>
        <w:autoSpaceDN w:val="0"/>
        <w:adjustRightInd w:val="0"/>
        <w:spacing w:line="240" w:lineRule="auto"/>
        <w:ind w:right="-1"/>
        <w:jc w:val="both"/>
        <w:textAlignment w:val="baseline"/>
        <w:rPr>
          <w:rFonts w:ascii="Calibri Light" w:eastAsia="Times New Roman" w:hAnsi="Calibri Light" w:cs="Calibri Light"/>
          <w:sz w:val="24"/>
          <w:lang w:val="nl" w:eastAsia="nl-NL"/>
        </w:rPr>
      </w:pPr>
      <w:r w:rsidRPr="00FD736F">
        <w:rPr>
          <w:rFonts w:ascii="Calibri Light" w:eastAsia="Times New Roman" w:hAnsi="Calibri Light" w:cs="Calibri Light"/>
          <w:sz w:val="24"/>
          <w:lang w:val="nl" w:eastAsia="nl-NL"/>
        </w:rPr>
        <w:t>en</w:t>
      </w:r>
    </w:p>
    <w:p w14:paraId="3AAE3045" w14:textId="77777777" w:rsidR="00FD736F" w:rsidRPr="00FD736F" w:rsidRDefault="00FD736F" w:rsidP="00FD736F">
      <w:pPr>
        <w:suppressAutoHyphens/>
        <w:overflowPunct w:val="0"/>
        <w:autoSpaceDE w:val="0"/>
        <w:autoSpaceDN w:val="0"/>
        <w:adjustRightInd w:val="0"/>
        <w:spacing w:line="240" w:lineRule="auto"/>
        <w:ind w:right="-1"/>
        <w:jc w:val="both"/>
        <w:textAlignment w:val="baseline"/>
        <w:rPr>
          <w:rFonts w:ascii="Calibri Light" w:eastAsia="Times New Roman" w:hAnsi="Calibri Light" w:cs="Calibri Light"/>
          <w:sz w:val="24"/>
          <w:lang w:val="nl" w:eastAsia="nl-NL"/>
        </w:rPr>
      </w:pPr>
    </w:p>
    <w:p w14:paraId="477EA2C7" w14:textId="51A5931F" w:rsidR="00FD736F" w:rsidRDefault="00FD736F" w:rsidP="00FD736F">
      <w:pPr>
        <w:suppressAutoHyphens/>
        <w:overflowPunct w:val="0"/>
        <w:autoSpaceDE w:val="0"/>
        <w:autoSpaceDN w:val="0"/>
        <w:adjustRightInd w:val="0"/>
        <w:spacing w:line="240" w:lineRule="auto"/>
        <w:ind w:right="-1"/>
        <w:jc w:val="both"/>
        <w:textAlignment w:val="baseline"/>
        <w:rPr>
          <w:rFonts w:ascii="Calibri Light" w:eastAsia="Times New Roman" w:hAnsi="Calibri Light" w:cs="Calibri Light"/>
          <w:sz w:val="24"/>
          <w:lang w:val="nl" w:eastAsia="nl-NL"/>
        </w:rPr>
      </w:pPr>
      <w:r w:rsidRPr="00FD736F">
        <w:rPr>
          <w:rFonts w:ascii="Calibri Light" w:eastAsia="Times New Roman" w:hAnsi="Calibri Light" w:cs="Calibri Light"/>
          <w:sz w:val="24"/>
          <w:lang w:val="nl" w:eastAsia="nl-NL"/>
        </w:rPr>
        <w:t xml:space="preserve">@@@@@, gevestigd aan @@@@@@@@@ te @@@@@@@, te dezen vertegenwoordigd door haar @@@@@@@, @@@@@@@@@, hierna te noemen: </w:t>
      </w:r>
      <w:r>
        <w:rPr>
          <w:rFonts w:ascii="Calibri Light" w:eastAsia="Times New Roman" w:hAnsi="Calibri Light" w:cs="Calibri Light"/>
          <w:sz w:val="24"/>
          <w:lang w:val="nl" w:eastAsia="nl-NL"/>
        </w:rPr>
        <w:t>Wachtkamercontractant</w:t>
      </w:r>
      <w:r w:rsidRPr="00FD736F">
        <w:rPr>
          <w:rFonts w:ascii="Calibri Light" w:eastAsia="Times New Roman" w:hAnsi="Calibri Light" w:cs="Calibri Light"/>
          <w:sz w:val="24"/>
          <w:lang w:val="nl" w:eastAsia="nl-NL"/>
        </w:rPr>
        <w:t>,</w:t>
      </w:r>
    </w:p>
    <w:p w14:paraId="5768AE50" w14:textId="77777777" w:rsidR="00150AAF" w:rsidRPr="00FD736F" w:rsidRDefault="00150AAF" w:rsidP="00FD736F">
      <w:pPr>
        <w:suppressAutoHyphens/>
        <w:overflowPunct w:val="0"/>
        <w:autoSpaceDE w:val="0"/>
        <w:autoSpaceDN w:val="0"/>
        <w:adjustRightInd w:val="0"/>
        <w:spacing w:line="240" w:lineRule="auto"/>
        <w:ind w:right="-1"/>
        <w:jc w:val="both"/>
        <w:textAlignment w:val="baseline"/>
        <w:rPr>
          <w:rFonts w:ascii="Calibri Light" w:eastAsia="Times New Roman" w:hAnsi="Calibri Light" w:cs="Calibri Light"/>
          <w:sz w:val="24"/>
          <w:lang w:val="nl" w:eastAsia="nl-NL"/>
        </w:rPr>
      </w:pPr>
    </w:p>
    <w:p w14:paraId="603792B8" w14:textId="77777777" w:rsidR="00FD736F" w:rsidRPr="00FD736F" w:rsidRDefault="00FD736F" w:rsidP="00FD736F">
      <w:pPr>
        <w:suppressAutoHyphens/>
        <w:overflowPunct w:val="0"/>
        <w:autoSpaceDE w:val="0"/>
        <w:autoSpaceDN w:val="0"/>
        <w:adjustRightInd w:val="0"/>
        <w:spacing w:line="240" w:lineRule="auto"/>
        <w:ind w:right="-1"/>
        <w:jc w:val="both"/>
        <w:textAlignment w:val="baseline"/>
        <w:rPr>
          <w:rFonts w:ascii="Calibri Light" w:eastAsia="Times New Roman" w:hAnsi="Calibri Light" w:cs="Calibri Light"/>
          <w:sz w:val="24"/>
          <w:lang w:val="nl" w:eastAsia="nl-NL"/>
        </w:rPr>
      </w:pPr>
      <w:r w:rsidRPr="00FD736F">
        <w:rPr>
          <w:rFonts w:ascii="Calibri Light" w:eastAsia="Times New Roman" w:hAnsi="Calibri Light" w:cs="Calibri Light"/>
          <w:sz w:val="24"/>
          <w:lang w:val="nl" w:eastAsia="nl-NL"/>
        </w:rPr>
        <w:t>en gezamenlijk te noemen: Partijen;</w:t>
      </w:r>
    </w:p>
    <w:p w14:paraId="4F04824C" w14:textId="77777777" w:rsidR="00FD736F" w:rsidRPr="00FD736F" w:rsidRDefault="00FD736F" w:rsidP="00FD736F">
      <w:pPr>
        <w:suppressAutoHyphens/>
        <w:overflowPunct w:val="0"/>
        <w:autoSpaceDE w:val="0"/>
        <w:autoSpaceDN w:val="0"/>
        <w:adjustRightInd w:val="0"/>
        <w:spacing w:line="240" w:lineRule="auto"/>
        <w:ind w:right="-1"/>
        <w:jc w:val="both"/>
        <w:textAlignment w:val="baseline"/>
        <w:rPr>
          <w:rFonts w:ascii="Arial" w:eastAsia="Times New Roman" w:hAnsi="Arial" w:cs="Arial"/>
          <w:sz w:val="20"/>
          <w:szCs w:val="20"/>
          <w:lang w:val="nl" w:eastAsia="nl-NL"/>
        </w:rPr>
      </w:pPr>
    </w:p>
    <w:p w14:paraId="7B077533" w14:textId="77777777" w:rsidR="00FD736F" w:rsidRDefault="00FD736F" w:rsidP="00FD736F">
      <w:pPr>
        <w:suppressAutoHyphens/>
        <w:overflowPunct w:val="0"/>
        <w:autoSpaceDE w:val="0"/>
        <w:autoSpaceDN w:val="0"/>
        <w:adjustRightInd w:val="0"/>
        <w:spacing w:line="240" w:lineRule="auto"/>
        <w:ind w:right="-1"/>
        <w:jc w:val="both"/>
        <w:textAlignment w:val="baseline"/>
        <w:rPr>
          <w:rFonts w:ascii="Arial" w:eastAsia="Calibri" w:hAnsi="Arial" w:cs="Arial"/>
          <w:b/>
          <w:bCs/>
          <w:smallCaps/>
          <w:color w:val="4472C4"/>
          <w:spacing w:val="5"/>
          <w:kern w:val="2"/>
          <w:sz w:val="22"/>
          <w:szCs w:val="22"/>
          <w14:ligatures w14:val="standardContextual"/>
        </w:rPr>
      </w:pPr>
      <w:r w:rsidRPr="00FD736F">
        <w:rPr>
          <w:rFonts w:ascii="Arial" w:eastAsia="Calibri" w:hAnsi="Arial" w:cs="Arial"/>
          <w:b/>
          <w:bCs/>
          <w:smallCaps/>
          <w:color w:val="4472C4"/>
          <w:spacing w:val="5"/>
          <w:kern w:val="2"/>
          <w:sz w:val="22"/>
          <w:szCs w:val="22"/>
          <w14:ligatures w14:val="standardContextual"/>
        </w:rPr>
        <w:t>Overwegende dat:</w:t>
      </w:r>
    </w:p>
    <w:p w14:paraId="1FC7C505" w14:textId="77777777" w:rsidR="00FD736F" w:rsidRPr="00FD736F" w:rsidRDefault="00FD736F" w:rsidP="00FD736F">
      <w:pPr>
        <w:suppressAutoHyphens/>
        <w:overflowPunct w:val="0"/>
        <w:autoSpaceDE w:val="0"/>
        <w:autoSpaceDN w:val="0"/>
        <w:adjustRightInd w:val="0"/>
        <w:spacing w:line="240" w:lineRule="auto"/>
        <w:ind w:right="-1"/>
        <w:jc w:val="both"/>
        <w:textAlignment w:val="baseline"/>
        <w:rPr>
          <w:rFonts w:ascii="Arial" w:eastAsia="Calibri" w:hAnsi="Arial" w:cs="Arial"/>
          <w:b/>
          <w:bCs/>
          <w:smallCaps/>
          <w:color w:val="4472C4"/>
          <w:spacing w:val="5"/>
          <w:kern w:val="2"/>
          <w:sz w:val="22"/>
          <w:szCs w:val="22"/>
          <w14:ligatures w14:val="standardContextual"/>
        </w:rPr>
      </w:pPr>
    </w:p>
    <w:p w14:paraId="7F0B50DF" w14:textId="1AAE5A4D" w:rsidR="00FD736F" w:rsidRDefault="00FD736F" w:rsidP="00CB0600">
      <w:pPr>
        <w:widowControl w:val="0"/>
        <w:numPr>
          <w:ilvl w:val="0"/>
          <w:numId w:val="13"/>
        </w:numPr>
        <w:spacing w:before="20" w:after="200" w:line="276" w:lineRule="auto"/>
        <w:ind w:left="426" w:right="-85" w:hanging="426"/>
        <w:contextualSpacing/>
        <w:jc w:val="both"/>
        <w:rPr>
          <w:rFonts w:ascii="Calibri Light" w:eastAsia="Calibri" w:hAnsi="Calibri Light" w:cs="Calibri Light"/>
          <w:spacing w:val="1"/>
          <w:sz w:val="24"/>
        </w:rPr>
      </w:pPr>
      <w:r w:rsidRPr="00FD736F">
        <w:rPr>
          <w:rFonts w:ascii="Calibri Light" w:eastAsia="Calibri" w:hAnsi="Calibri Light" w:cs="Calibri Light"/>
          <w:spacing w:val="1"/>
          <w:sz w:val="24"/>
        </w:rPr>
        <w:t xml:space="preserve">Opdrachtgever een Aanbestedingsprocedure heeft doorlopen voor de inhuur van </w:t>
      </w:r>
      <w:r w:rsidR="00DF70F1">
        <w:rPr>
          <w:rFonts w:ascii="Calibri Light" w:eastAsia="Calibri" w:hAnsi="Calibri Light" w:cs="Calibri Light"/>
          <w:spacing w:val="1"/>
          <w:sz w:val="24"/>
        </w:rPr>
        <w:t xml:space="preserve">inkoopondersteunende </w:t>
      </w:r>
      <w:r w:rsidRPr="00FD736F">
        <w:rPr>
          <w:rFonts w:ascii="Calibri Light" w:eastAsia="Calibri" w:hAnsi="Calibri Light" w:cs="Calibri Light"/>
          <w:spacing w:val="1"/>
          <w:sz w:val="24"/>
        </w:rPr>
        <w:t xml:space="preserve">diensten. Genoemde Aanbesteding op </w:t>
      </w:r>
      <w:r w:rsidR="00DF70F1">
        <w:rPr>
          <w:rFonts w:ascii="Calibri Light" w:eastAsia="Calibri" w:hAnsi="Calibri Light" w:cs="Calibri Light"/>
          <w:spacing w:val="1"/>
          <w:sz w:val="24"/>
        </w:rPr>
        <w:t xml:space="preserve">29 april </w:t>
      </w:r>
      <w:r w:rsidRPr="00FD736F">
        <w:rPr>
          <w:rFonts w:ascii="Calibri Light" w:eastAsia="Calibri" w:hAnsi="Calibri Light" w:cs="Calibri Light"/>
          <w:spacing w:val="1"/>
          <w:sz w:val="24"/>
        </w:rPr>
        <w:t xml:space="preserve">2024 is gepubliceerd op TenderNed, met referentienummer </w:t>
      </w:r>
      <w:r w:rsidR="00DF70F1" w:rsidRPr="00DF70F1">
        <w:rPr>
          <w:rFonts w:ascii="Calibri Light" w:eastAsia="Calibri" w:hAnsi="Calibri Light" w:cs="Calibri Light"/>
          <w:spacing w:val="1"/>
          <w:sz w:val="24"/>
        </w:rPr>
        <w:t>GGDrU Algemeen - 8237</w:t>
      </w:r>
      <w:r w:rsidRPr="00FD736F">
        <w:rPr>
          <w:rFonts w:ascii="Calibri Light" w:eastAsia="Calibri" w:hAnsi="Calibri Light" w:cs="Calibri Light"/>
          <w:spacing w:val="1"/>
          <w:sz w:val="24"/>
        </w:rPr>
        <w:t xml:space="preserve">; </w:t>
      </w:r>
    </w:p>
    <w:p w14:paraId="497BDF4D" w14:textId="4DE5B3D8" w:rsidR="00FD736F" w:rsidRPr="00FD736F" w:rsidRDefault="00FD736F" w:rsidP="00CB0600">
      <w:pPr>
        <w:widowControl w:val="0"/>
        <w:numPr>
          <w:ilvl w:val="0"/>
          <w:numId w:val="13"/>
        </w:numPr>
        <w:spacing w:before="20" w:after="200" w:line="276" w:lineRule="auto"/>
        <w:ind w:left="426" w:right="-85" w:hanging="426"/>
        <w:contextualSpacing/>
        <w:jc w:val="both"/>
        <w:rPr>
          <w:rFonts w:ascii="Calibri Light" w:eastAsia="Calibri" w:hAnsi="Calibri Light" w:cs="Calibri Light"/>
          <w:spacing w:val="1"/>
          <w:sz w:val="24"/>
        </w:rPr>
      </w:pPr>
      <w:r w:rsidRPr="00FD736F">
        <w:rPr>
          <w:rFonts w:ascii="Calibri Light" w:eastAsia="Calibri" w:hAnsi="Calibri Light" w:cs="Calibri Light"/>
          <w:spacing w:val="1"/>
          <w:sz w:val="24"/>
        </w:rPr>
        <w:t>Wachtkamercontractant in dat kader op &lt;datum&gt; een inschrijving heeft gedaan en met die inschrijving zich in staat en bereid heeft verklaard de opdracht uit te voeren en heeft verklaard voldoende op de hoogte te zijn van de werkzaamheden en de doelstelling van de prestatie om deze succesvol te kunnen uitvoeren.</w:t>
      </w:r>
    </w:p>
    <w:p w14:paraId="30326CF5" w14:textId="77777777" w:rsidR="00FD736F" w:rsidRPr="00FD736F" w:rsidRDefault="00FD736F" w:rsidP="00CB0600">
      <w:pPr>
        <w:widowControl w:val="0"/>
        <w:numPr>
          <w:ilvl w:val="0"/>
          <w:numId w:val="13"/>
        </w:numPr>
        <w:spacing w:before="20" w:after="200" w:line="276" w:lineRule="auto"/>
        <w:ind w:left="426" w:right="-85" w:hanging="426"/>
        <w:contextualSpacing/>
        <w:jc w:val="both"/>
        <w:rPr>
          <w:rFonts w:ascii="Calibri Light" w:eastAsia="Calibri" w:hAnsi="Calibri Light" w:cs="Calibri Light"/>
          <w:spacing w:val="1"/>
          <w:sz w:val="24"/>
        </w:rPr>
      </w:pPr>
      <w:r w:rsidRPr="00FD736F">
        <w:rPr>
          <w:rFonts w:ascii="Calibri Light" w:eastAsia="Calibri" w:hAnsi="Calibri Light" w:cs="Calibri Light"/>
          <w:spacing w:val="1"/>
          <w:sz w:val="24"/>
        </w:rPr>
        <w:t>Wachtkamercontractant de op één (1) na economisch meest voordelige inschrijving heeft gedaan en als gevolg daarvan als tweede in rang is geëindigd.</w:t>
      </w:r>
    </w:p>
    <w:p w14:paraId="6E894C38" w14:textId="11173A4A" w:rsidR="002A5875" w:rsidRPr="00FD736F" w:rsidRDefault="002A5875" w:rsidP="00CB0600">
      <w:pPr>
        <w:widowControl w:val="0"/>
        <w:numPr>
          <w:ilvl w:val="0"/>
          <w:numId w:val="13"/>
        </w:numPr>
        <w:spacing w:before="20" w:after="200" w:line="276" w:lineRule="auto"/>
        <w:ind w:left="426" w:right="-85" w:hanging="426"/>
        <w:contextualSpacing/>
        <w:jc w:val="both"/>
        <w:rPr>
          <w:rFonts w:ascii="Calibri Light" w:eastAsia="Calibri" w:hAnsi="Calibri Light" w:cs="Calibri Light"/>
          <w:spacing w:val="1"/>
          <w:sz w:val="24"/>
        </w:rPr>
      </w:pPr>
      <w:r w:rsidRPr="00FD736F">
        <w:rPr>
          <w:rFonts w:ascii="Calibri Light" w:eastAsia="Calibri" w:hAnsi="Calibri Light" w:cs="Calibri Light"/>
          <w:spacing w:val="1"/>
          <w:sz w:val="24"/>
        </w:rPr>
        <w:t>Opdrachtgever de Opdracht aan &lt;</w:t>
      </w:r>
      <w:r w:rsidR="00945ABD" w:rsidRPr="00FD736F">
        <w:rPr>
          <w:rFonts w:ascii="Calibri Light" w:eastAsia="Calibri" w:hAnsi="Calibri Light" w:cs="Calibri Light"/>
          <w:spacing w:val="1"/>
          <w:sz w:val="24"/>
        </w:rPr>
        <w:t>N</w:t>
      </w:r>
      <w:r w:rsidRPr="00FD736F">
        <w:rPr>
          <w:rFonts w:ascii="Calibri Light" w:eastAsia="Calibri" w:hAnsi="Calibri Light" w:cs="Calibri Light"/>
          <w:spacing w:val="1"/>
          <w:sz w:val="24"/>
        </w:rPr>
        <w:t xml:space="preserve">aam </w:t>
      </w:r>
      <w:r w:rsidR="00EF56E9" w:rsidRPr="00FD736F">
        <w:rPr>
          <w:rFonts w:ascii="Calibri Light" w:eastAsia="Calibri" w:hAnsi="Calibri Light" w:cs="Calibri Light"/>
          <w:spacing w:val="1"/>
          <w:sz w:val="24"/>
        </w:rPr>
        <w:t>o</w:t>
      </w:r>
      <w:r w:rsidRPr="00FD736F">
        <w:rPr>
          <w:rFonts w:ascii="Calibri Light" w:eastAsia="Calibri" w:hAnsi="Calibri Light" w:cs="Calibri Light"/>
          <w:spacing w:val="1"/>
          <w:sz w:val="24"/>
        </w:rPr>
        <w:t xml:space="preserve">pdrachtnemer&gt; heeft gegund en met </w:t>
      </w:r>
      <w:r w:rsidR="00EF56E9" w:rsidRPr="00FD736F">
        <w:rPr>
          <w:rFonts w:ascii="Calibri Light" w:eastAsia="Calibri" w:hAnsi="Calibri Light" w:cs="Calibri Light"/>
          <w:spacing w:val="1"/>
          <w:sz w:val="24"/>
        </w:rPr>
        <w:t>o</w:t>
      </w:r>
      <w:r w:rsidRPr="00FD736F">
        <w:rPr>
          <w:rFonts w:ascii="Calibri Light" w:eastAsia="Calibri" w:hAnsi="Calibri Light" w:cs="Calibri Light"/>
          <w:spacing w:val="1"/>
          <w:sz w:val="24"/>
        </w:rPr>
        <w:t xml:space="preserve">pdrachtnemer een </w:t>
      </w:r>
      <w:r w:rsidR="00EF56E9" w:rsidRPr="00FD736F">
        <w:rPr>
          <w:rFonts w:ascii="Calibri Light" w:eastAsia="Calibri" w:hAnsi="Calibri Light" w:cs="Calibri Light"/>
          <w:spacing w:val="1"/>
          <w:sz w:val="24"/>
        </w:rPr>
        <w:t>raamovereenkomst</w:t>
      </w:r>
      <w:r w:rsidRPr="00FD736F">
        <w:rPr>
          <w:rFonts w:ascii="Calibri Light" w:eastAsia="Calibri" w:hAnsi="Calibri Light" w:cs="Calibri Light"/>
          <w:spacing w:val="1"/>
          <w:sz w:val="24"/>
        </w:rPr>
        <w:t xml:space="preserve"> heeft gesloten met ingang van </w:t>
      </w:r>
      <w:r w:rsidR="0052735B" w:rsidRPr="00FD736F">
        <w:rPr>
          <w:rFonts w:ascii="Calibri Light" w:eastAsia="Calibri" w:hAnsi="Calibri Light" w:cs="Calibri Light"/>
          <w:spacing w:val="1"/>
          <w:sz w:val="24"/>
        </w:rPr>
        <w:t xml:space="preserve">1 </w:t>
      </w:r>
      <w:r w:rsidR="00DF70F1">
        <w:rPr>
          <w:rFonts w:ascii="Calibri Light" w:eastAsia="Calibri" w:hAnsi="Calibri Light" w:cs="Calibri Light"/>
          <w:spacing w:val="1"/>
          <w:sz w:val="24"/>
        </w:rPr>
        <w:t xml:space="preserve">augustus </w:t>
      </w:r>
      <w:r w:rsidR="0052735B" w:rsidRPr="00FD736F">
        <w:rPr>
          <w:rFonts w:ascii="Calibri Light" w:eastAsia="Calibri" w:hAnsi="Calibri Light" w:cs="Calibri Light"/>
          <w:spacing w:val="1"/>
          <w:sz w:val="24"/>
        </w:rPr>
        <w:t>202</w:t>
      </w:r>
      <w:r w:rsidR="007D50A2">
        <w:rPr>
          <w:rFonts w:ascii="Calibri Light" w:eastAsia="Calibri" w:hAnsi="Calibri Light" w:cs="Calibri Light"/>
          <w:spacing w:val="1"/>
          <w:sz w:val="24"/>
        </w:rPr>
        <w:t>4</w:t>
      </w:r>
      <w:r w:rsidRPr="00FD736F">
        <w:rPr>
          <w:rFonts w:ascii="Calibri Light" w:eastAsia="Calibri" w:hAnsi="Calibri Light" w:cs="Calibri Light"/>
          <w:spacing w:val="1"/>
          <w:sz w:val="24"/>
        </w:rPr>
        <w:t xml:space="preserve"> voor de duur van </w:t>
      </w:r>
      <w:r w:rsidR="002B532E" w:rsidRPr="00FD736F">
        <w:rPr>
          <w:rFonts w:ascii="Calibri Light" w:eastAsia="Calibri" w:hAnsi="Calibri Light" w:cs="Calibri Light"/>
          <w:spacing w:val="1"/>
          <w:sz w:val="24"/>
        </w:rPr>
        <w:t>twee (2) jaar</w:t>
      </w:r>
      <w:r w:rsidRPr="00FD736F">
        <w:rPr>
          <w:rFonts w:ascii="Calibri Light" w:eastAsia="Calibri" w:hAnsi="Calibri Light" w:cs="Calibri Light"/>
          <w:spacing w:val="1"/>
          <w:sz w:val="24"/>
        </w:rPr>
        <w:t xml:space="preserve"> met </w:t>
      </w:r>
      <w:r w:rsidR="002B532E" w:rsidRPr="00FD736F">
        <w:rPr>
          <w:rFonts w:ascii="Calibri Light" w:eastAsia="Calibri" w:hAnsi="Calibri Light" w:cs="Calibri Light"/>
          <w:spacing w:val="1"/>
          <w:sz w:val="24"/>
        </w:rPr>
        <w:t>twee</w:t>
      </w:r>
      <w:r w:rsidR="00EF56E9" w:rsidRPr="00FD736F">
        <w:rPr>
          <w:rFonts w:ascii="Calibri Light" w:eastAsia="Calibri" w:hAnsi="Calibri Light" w:cs="Calibri Light"/>
          <w:spacing w:val="1"/>
          <w:sz w:val="24"/>
        </w:rPr>
        <w:t xml:space="preserve">maal </w:t>
      </w:r>
      <w:r w:rsidRPr="00FD736F">
        <w:rPr>
          <w:rFonts w:ascii="Calibri Light" w:eastAsia="Calibri" w:hAnsi="Calibri Light" w:cs="Calibri Light"/>
          <w:spacing w:val="1"/>
          <w:sz w:val="24"/>
        </w:rPr>
        <w:t xml:space="preserve">de optie, eenzijdig uit te oefenen door </w:t>
      </w:r>
      <w:r w:rsidR="00EF56E9" w:rsidRPr="00FD736F">
        <w:rPr>
          <w:rFonts w:ascii="Calibri Light" w:eastAsia="Calibri" w:hAnsi="Calibri Light" w:cs="Calibri Light"/>
          <w:spacing w:val="1"/>
          <w:sz w:val="24"/>
        </w:rPr>
        <w:t>o</w:t>
      </w:r>
      <w:r w:rsidRPr="00FD736F">
        <w:rPr>
          <w:rFonts w:ascii="Calibri Light" w:eastAsia="Calibri" w:hAnsi="Calibri Light" w:cs="Calibri Light"/>
          <w:spacing w:val="1"/>
          <w:sz w:val="24"/>
        </w:rPr>
        <w:t xml:space="preserve">pdrachtgever, tot verlenging van telkens </w:t>
      </w:r>
      <w:r w:rsidR="002B532E" w:rsidRPr="00FD736F">
        <w:rPr>
          <w:rFonts w:ascii="Calibri Light" w:eastAsia="Calibri" w:hAnsi="Calibri Light" w:cs="Calibri Light"/>
          <w:spacing w:val="1"/>
          <w:sz w:val="24"/>
        </w:rPr>
        <w:t>één (1) jaar</w:t>
      </w:r>
      <w:r w:rsidR="00945ABD" w:rsidRPr="00FD736F">
        <w:rPr>
          <w:rFonts w:ascii="Calibri Light" w:eastAsia="Calibri" w:hAnsi="Calibri Light" w:cs="Calibri Light"/>
          <w:spacing w:val="1"/>
          <w:sz w:val="24"/>
        </w:rPr>
        <w:t>.</w:t>
      </w:r>
    </w:p>
    <w:p w14:paraId="243DF4C9" w14:textId="7BF1FEBF" w:rsidR="002A5875" w:rsidRPr="00FD736F" w:rsidRDefault="002A5875" w:rsidP="00CB0600">
      <w:pPr>
        <w:widowControl w:val="0"/>
        <w:numPr>
          <w:ilvl w:val="0"/>
          <w:numId w:val="13"/>
        </w:numPr>
        <w:spacing w:before="20" w:after="200" w:line="276" w:lineRule="auto"/>
        <w:ind w:left="426" w:right="-85" w:hanging="426"/>
        <w:contextualSpacing/>
        <w:jc w:val="both"/>
        <w:rPr>
          <w:rFonts w:ascii="Calibri Light" w:eastAsia="Calibri" w:hAnsi="Calibri Light" w:cs="Calibri Light"/>
          <w:spacing w:val="1"/>
          <w:sz w:val="24"/>
        </w:rPr>
      </w:pPr>
      <w:r w:rsidRPr="00FD736F">
        <w:rPr>
          <w:rFonts w:ascii="Calibri Light" w:eastAsia="Calibri" w:hAnsi="Calibri Light" w:cs="Calibri Light"/>
          <w:spacing w:val="1"/>
          <w:sz w:val="24"/>
        </w:rPr>
        <w:t xml:space="preserve">Opdrachtgever met </w:t>
      </w:r>
      <w:r w:rsidR="00EF56E9" w:rsidRPr="00FD736F">
        <w:rPr>
          <w:rFonts w:ascii="Calibri Light" w:eastAsia="Calibri" w:hAnsi="Calibri Light" w:cs="Calibri Light"/>
          <w:spacing w:val="1"/>
          <w:sz w:val="24"/>
        </w:rPr>
        <w:t>w</w:t>
      </w:r>
      <w:r w:rsidRPr="00FD736F">
        <w:rPr>
          <w:rFonts w:ascii="Calibri Light" w:eastAsia="Calibri" w:hAnsi="Calibri Light" w:cs="Calibri Light"/>
          <w:spacing w:val="1"/>
          <w:sz w:val="24"/>
        </w:rPr>
        <w:t xml:space="preserve">achtkamercontractant de onderhavige overeenkomst aangaat onder de navolgende voorwaarden en bedingen (de </w:t>
      </w:r>
      <w:r w:rsidR="00EF56E9" w:rsidRPr="00FD736F">
        <w:rPr>
          <w:rFonts w:ascii="Calibri Light" w:eastAsia="Calibri" w:hAnsi="Calibri Light" w:cs="Calibri Light"/>
          <w:spacing w:val="1"/>
          <w:sz w:val="24"/>
        </w:rPr>
        <w:t>‘w</w:t>
      </w:r>
      <w:r w:rsidRPr="00FD736F">
        <w:rPr>
          <w:rFonts w:ascii="Calibri Light" w:eastAsia="Calibri" w:hAnsi="Calibri Light" w:cs="Calibri Light"/>
          <w:spacing w:val="1"/>
          <w:sz w:val="24"/>
        </w:rPr>
        <w:t>achtkamerovereenkomst</w:t>
      </w:r>
      <w:r w:rsidR="00EF56E9" w:rsidRPr="00FD736F">
        <w:rPr>
          <w:rFonts w:ascii="Calibri Light" w:eastAsia="Calibri" w:hAnsi="Calibri Light" w:cs="Calibri Light"/>
          <w:spacing w:val="1"/>
          <w:sz w:val="24"/>
        </w:rPr>
        <w:t>’</w:t>
      </w:r>
      <w:r w:rsidRPr="00FD736F">
        <w:rPr>
          <w:rFonts w:ascii="Calibri Light" w:eastAsia="Calibri" w:hAnsi="Calibri Light" w:cs="Calibri Light"/>
          <w:spacing w:val="1"/>
          <w:sz w:val="24"/>
        </w:rPr>
        <w:t>).</w:t>
      </w:r>
    </w:p>
    <w:p w14:paraId="4E96F729" w14:textId="77777777" w:rsidR="00C54724" w:rsidRPr="00ED602E" w:rsidRDefault="00C54724" w:rsidP="007B1593">
      <w:pPr>
        <w:spacing w:line="276" w:lineRule="auto"/>
        <w:jc w:val="both"/>
        <w:rPr>
          <w:rFonts w:ascii="Arial" w:hAnsi="Arial" w:cs="Arial"/>
          <w:szCs w:val="19"/>
        </w:rPr>
      </w:pPr>
    </w:p>
    <w:p w14:paraId="6237A234" w14:textId="77777777" w:rsidR="00150AAF" w:rsidRDefault="00150AAF" w:rsidP="007D50A2">
      <w:pPr>
        <w:suppressAutoHyphens/>
        <w:overflowPunct w:val="0"/>
        <w:autoSpaceDE w:val="0"/>
        <w:autoSpaceDN w:val="0"/>
        <w:adjustRightInd w:val="0"/>
        <w:spacing w:line="240" w:lineRule="auto"/>
        <w:ind w:right="-1"/>
        <w:jc w:val="both"/>
        <w:textAlignment w:val="baseline"/>
        <w:rPr>
          <w:rStyle w:val="Intensieveverwijzing"/>
          <w:rFonts w:ascii="Arial" w:hAnsi="Arial" w:cs="Arial"/>
          <w:kern w:val="2"/>
          <w:sz w:val="22"/>
          <w:szCs w:val="22"/>
          <w14:ligatures w14:val="standardContextual"/>
        </w:rPr>
      </w:pPr>
    </w:p>
    <w:p w14:paraId="13CF3500" w14:textId="77777777" w:rsidR="00150AAF" w:rsidRDefault="00150AAF" w:rsidP="007D50A2">
      <w:pPr>
        <w:suppressAutoHyphens/>
        <w:overflowPunct w:val="0"/>
        <w:autoSpaceDE w:val="0"/>
        <w:autoSpaceDN w:val="0"/>
        <w:adjustRightInd w:val="0"/>
        <w:spacing w:line="240" w:lineRule="auto"/>
        <w:ind w:right="-1"/>
        <w:jc w:val="both"/>
        <w:textAlignment w:val="baseline"/>
        <w:rPr>
          <w:rStyle w:val="Intensieveverwijzing"/>
          <w:rFonts w:ascii="Arial" w:hAnsi="Arial" w:cs="Arial"/>
          <w:kern w:val="2"/>
          <w:sz w:val="22"/>
          <w:szCs w:val="22"/>
          <w14:ligatures w14:val="standardContextual"/>
        </w:rPr>
      </w:pPr>
    </w:p>
    <w:p w14:paraId="5937B35B" w14:textId="0B569643" w:rsidR="00EF56E9" w:rsidRPr="007D50A2" w:rsidRDefault="00EF56E9" w:rsidP="007D50A2">
      <w:pPr>
        <w:suppressAutoHyphens/>
        <w:overflowPunct w:val="0"/>
        <w:autoSpaceDE w:val="0"/>
        <w:autoSpaceDN w:val="0"/>
        <w:adjustRightInd w:val="0"/>
        <w:spacing w:line="240" w:lineRule="auto"/>
        <w:ind w:right="-1"/>
        <w:jc w:val="both"/>
        <w:textAlignment w:val="baseline"/>
        <w:rPr>
          <w:rStyle w:val="Intensieveverwijzing"/>
          <w:rFonts w:ascii="Arial" w:hAnsi="Arial" w:cs="Arial"/>
          <w:kern w:val="2"/>
          <w:sz w:val="22"/>
          <w:szCs w:val="22"/>
          <w14:ligatures w14:val="standardContextual"/>
        </w:rPr>
      </w:pPr>
      <w:r w:rsidRPr="007D50A2">
        <w:rPr>
          <w:rStyle w:val="Intensieveverwijzing"/>
          <w:rFonts w:ascii="Arial" w:hAnsi="Arial" w:cs="Arial"/>
          <w:kern w:val="2"/>
          <w:sz w:val="22"/>
          <w:szCs w:val="22"/>
          <w14:ligatures w14:val="standardContextual"/>
        </w:rPr>
        <w:lastRenderedPageBreak/>
        <w:t>Verklaren het volgende overeen te komen:</w:t>
      </w:r>
    </w:p>
    <w:p w14:paraId="4F7D959C" w14:textId="2EF74870" w:rsidR="00945ABD" w:rsidRPr="00CB0600" w:rsidRDefault="00AC7276" w:rsidP="00AC7276">
      <w:pPr>
        <w:pStyle w:val="Duidelijkcitaat"/>
        <w:rPr>
          <w:color w:val="1F4E79" w:themeColor="accent1" w:themeShade="80"/>
        </w:rPr>
      </w:pPr>
      <w:bookmarkStart w:id="1" w:name="_Hlk515214115"/>
      <w:bookmarkStart w:id="2" w:name="_Hlk515213713"/>
      <w:r w:rsidRPr="00CB0600">
        <w:rPr>
          <w:color w:val="1F4E79" w:themeColor="accent1" w:themeShade="80"/>
        </w:rPr>
        <w:t xml:space="preserve">Artikel 1. </w:t>
      </w:r>
      <w:r w:rsidR="00945ABD" w:rsidRPr="00CB0600">
        <w:rPr>
          <w:color w:val="1F4E79" w:themeColor="accent1" w:themeShade="80"/>
        </w:rPr>
        <w:t>Definities</w:t>
      </w:r>
    </w:p>
    <w:bookmarkEnd w:id="1"/>
    <w:bookmarkEnd w:id="2"/>
    <w:p w14:paraId="5E1F7061" w14:textId="2E38619E" w:rsidR="003929EE" w:rsidRPr="00AC7276" w:rsidRDefault="00945ABD" w:rsidP="00AC7276">
      <w:pPr>
        <w:pStyle w:val="Lijstalinea"/>
        <w:spacing w:line="276" w:lineRule="auto"/>
        <w:ind w:left="284"/>
        <w:jc w:val="both"/>
        <w:rPr>
          <w:rFonts w:ascii="Calibri" w:hAnsi="Calibri" w:cs="Calibri"/>
          <w:sz w:val="24"/>
        </w:rPr>
      </w:pPr>
      <w:r w:rsidRPr="00AC7276">
        <w:rPr>
          <w:rFonts w:ascii="Calibri" w:hAnsi="Calibri" w:cs="Calibri"/>
          <w:sz w:val="24"/>
        </w:rPr>
        <w:t>De definities zoals beschreven in de</w:t>
      </w:r>
      <w:r w:rsidR="003929EE" w:rsidRPr="00AC7276">
        <w:rPr>
          <w:rFonts w:ascii="Calibri" w:hAnsi="Calibri" w:cs="Calibri"/>
          <w:sz w:val="24"/>
        </w:rPr>
        <w:t xml:space="preserve"> </w:t>
      </w:r>
      <w:r w:rsidRPr="00AC7276">
        <w:rPr>
          <w:rFonts w:ascii="Calibri" w:hAnsi="Calibri" w:cs="Calibri"/>
          <w:sz w:val="24"/>
        </w:rPr>
        <w:t xml:space="preserve">aanbestedingsstukken gelden ook voor deze </w:t>
      </w:r>
      <w:r w:rsidR="00EF6B70" w:rsidRPr="00AC7276">
        <w:rPr>
          <w:rFonts w:ascii="Calibri" w:hAnsi="Calibri" w:cs="Calibri"/>
          <w:sz w:val="24"/>
        </w:rPr>
        <w:t>wachtkamerovereenkomst.</w:t>
      </w:r>
    </w:p>
    <w:p w14:paraId="14FD1F45" w14:textId="3E0A7A17" w:rsidR="002A5875" w:rsidRPr="00AC7276" w:rsidRDefault="00AC7276" w:rsidP="00AC7276">
      <w:pPr>
        <w:pStyle w:val="Duidelijkcitaat"/>
        <w:rPr>
          <w:color w:val="1F4E79" w:themeColor="accent1" w:themeShade="80"/>
        </w:rPr>
      </w:pPr>
      <w:bookmarkStart w:id="3" w:name="_Hlk515213756"/>
      <w:r w:rsidRPr="00AC7276">
        <w:rPr>
          <w:color w:val="1F4E79" w:themeColor="accent1" w:themeShade="80"/>
        </w:rPr>
        <w:t xml:space="preserve">Artikel 2. </w:t>
      </w:r>
      <w:r w:rsidR="002A5875" w:rsidRPr="00AC7276">
        <w:rPr>
          <w:color w:val="1F4E79" w:themeColor="accent1" w:themeShade="80"/>
        </w:rPr>
        <w:t xml:space="preserve">Inwerkingtreding en beëindiging van de </w:t>
      </w:r>
      <w:r w:rsidR="00945ABD" w:rsidRPr="00AC7276">
        <w:rPr>
          <w:color w:val="1F4E79" w:themeColor="accent1" w:themeShade="80"/>
        </w:rPr>
        <w:t>w</w:t>
      </w:r>
      <w:r w:rsidR="002A5875" w:rsidRPr="00AC7276">
        <w:rPr>
          <w:color w:val="1F4E79" w:themeColor="accent1" w:themeShade="80"/>
        </w:rPr>
        <w:t>achtkamerovereenkomst</w:t>
      </w:r>
    </w:p>
    <w:bookmarkEnd w:id="3"/>
    <w:p w14:paraId="4CABE810" w14:textId="1F6A8786" w:rsidR="005F0015" w:rsidRPr="00AC7276" w:rsidRDefault="002A5875" w:rsidP="007B1593">
      <w:pPr>
        <w:pStyle w:val="Kop5"/>
        <w:numPr>
          <w:ilvl w:val="1"/>
          <w:numId w:val="7"/>
        </w:numPr>
        <w:tabs>
          <w:tab w:val="left" w:pos="851"/>
        </w:tabs>
        <w:spacing w:before="0" w:after="0" w:line="276" w:lineRule="auto"/>
        <w:ind w:left="357" w:hanging="357"/>
        <w:jc w:val="both"/>
        <w:rPr>
          <w:rFonts w:ascii="Calibri" w:hAnsi="Calibri" w:cs="Calibri"/>
          <w:b w:val="0"/>
          <w:i w:val="0"/>
          <w:sz w:val="24"/>
          <w:szCs w:val="24"/>
        </w:rPr>
      </w:pPr>
      <w:r w:rsidRPr="00AC7276">
        <w:rPr>
          <w:rFonts w:ascii="Calibri" w:hAnsi="Calibri" w:cs="Calibri"/>
          <w:b w:val="0"/>
          <w:i w:val="0"/>
          <w:sz w:val="24"/>
          <w:szCs w:val="24"/>
        </w:rPr>
        <w:t xml:space="preserve">Wachtkamercontractant komt, behoudens het bepaalde in lid 3 van dit artikel, uitsluitend voor de </w:t>
      </w:r>
      <w:r w:rsidR="005F0015" w:rsidRPr="00AC7276">
        <w:rPr>
          <w:rFonts w:ascii="Calibri" w:hAnsi="Calibri" w:cs="Calibri"/>
          <w:b w:val="0"/>
          <w:i w:val="0"/>
          <w:sz w:val="24"/>
          <w:szCs w:val="24"/>
        </w:rPr>
        <w:t>o</w:t>
      </w:r>
      <w:r w:rsidRPr="00AC7276">
        <w:rPr>
          <w:rFonts w:ascii="Calibri" w:hAnsi="Calibri" w:cs="Calibri"/>
          <w:b w:val="0"/>
          <w:i w:val="0"/>
          <w:sz w:val="24"/>
          <w:szCs w:val="24"/>
        </w:rPr>
        <w:t xml:space="preserve">pdracht in aanmerking wanneer </w:t>
      </w:r>
      <w:r w:rsidR="005F0015" w:rsidRPr="00AC7276">
        <w:rPr>
          <w:rFonts w:ascii="Calibri" w:hAnsi="Calibri" w:cs="Calibri"/>
          <w:b w:val="0"/>
          <w:i w:val="0"/>
          <w:sz w:val="24"/>
          <w:szCs w:val="24"/>
        </w:rPr>
        <w:t>o</w:t>
      </w:r>
      <w:r w:rsidRPr="00AC7276">
        <w:rPr>
          <w:rFonts w:ascii="Calibri" w:hAnsi="Calibri" w:cs="Calibri"/>
          <w:b w:val="0"/>
          <w:i w:val="0"/>
          <w:sz w:val="24"/>
          <w:szCs w:val="24"/>
        </w:rPr>
        <w:t xml:space="preserve">pdrachtnemer om wat voor reden dan ook, gedurende de eerste </w:t>
      </w:r>
      <w:r w:rsidR="007D50A2" w:rsidRPr="00AC7276">
        <w:rPr>
          <w:rFonts w:ascii="Calibri" w:hAnsi="Calibri" w:cs="Calibri"/>
          <w:b w:val="0"/>
          <w:i w:val="0"/>
          <w:sz w:val="24"/>
          <w:szCs w:val="24"/>
        </w:rPr>
        <w:t>12</w:t>
      </w:r>
      <w:r w:rsidRPr="00AC7276">
        <w:rPr>
          <w:rFonts w:ascii="Calibri" w:hAnsi="Calibri" w:cs="Calibri"/>
          <w:b w:val="0"/>
          <w:i w:val="0"/>
          <w:sz w:val="24"/>
          <w:szCs w:val="24"/>
        </w:rPr>
        <w:t xml:space="preserve"> maanden van de uitvoering van de </w:t>
      </w:r>
      <w:r w:rsidR="005F0015" w:rsidRPr="00AC7276">
        <w:rPr>
          <w:rFonts w:ascii="Calibri" w:hAnsi="Calibri" w:cs="Calibri"/>
          <w:b w:val="0"/>
          <w:i w:val="0"/>
          <w:sz w:val="24"/>
          <w:szCs w:val="24"/>
        </w:rPr>
        <w:t>raamo</w:t>
      </w:r>
      <w:r w:rsidRPr="00AC7276">
        <w:rPr>
          <w:rFonts w:ascii="Calibri" w:hAnsi="Calibri" w:cs="Calibri"/>
          <w:b w:val="0"/>
          <w:i w:val="0"/>
          <w:sz w:val="24"/>
          <w:szCs w:val="24"/>
        </w:rPr>
        <w:t xml:space="preserve">vereenkomst, te weten tot </w:t>
      </w:r>
      <w:r w:rsidR="008A332A" w:rsidRPr="00AC7276">
        <w:rPr>
          <w:rFonts w:ascii="Calibri" w:hAnsi="Calibri" w:cs="Calibri"/>
          <w:b w:val="0"/>
          <w:i w:val="0"/>
          <w:sz w:val="24"/>
          <w:szCs w:val="24"/>
        </w:rPr>
        <w:t xml:space="preserve">1 </w:t>
      </w:r>
      <w:r w:rsidR="00DF70F1">
        <w:rPr>
          <w:rFonts w:ascii="Calibri" w:hAnsi="Calibri" w:cs="Calibri"/>
          <w:b w:val="0"/>
          <w:i w:val="0"/>
          <w:sz w:val="24"/>
          <w:szCs w:val="24"/>
        </w:rPr>
        <w:t xml:space="preserve">augustus </w:t>
      </w:r>
      <w:r w:rsidR="008A332A" w:rsidRPr="00AC7276">
        <w:rPr>
          <w:rFonts w:ascii="Calibri" w:hAnsi="Calibri" w:cs="Calibri"/>
          <w:b w:val="0"/>
          <w:i w:val="0"/>
          <w:sz w:val="24"/>
          <w:szCs w:val="24"/>
        </w:rPr>
        <w:t>202</w:t>
      </w:r>
      <w:r w:rsidR="00585E7C" w:rsidRPr="00AC7276">
        <w:rPr>
          <w:rFonts w:ascii="Calibri" w:hAnsi="Calibri" w:cs="Calibri"/>
          <w:b w:val="0"/>
          <w:i w:val="0"/>
          <w:sz w:val="24"/>
          <w:szCs w:val="24"/>
        </w:rPr>
        <w:t>5</w:t>
      </w:r>
      <w:r w:rsidRPr="00AC7276">
        <w:rPr>
          <w:rFonts w:ascii="Calibri" w:hAnsi="Calibri" w:cs="Calibri"/>
          <w:b w:val="0"/>
          <w:i w:val="0"/>
          <w:sz w:val="24"/>
          <w:szCs w:val="24"/>
        </w:rPr>
        <w:t xml:space="preserve">, tekortschiet in de nakoming van een of meer van zijn verplichtingen uit hoofde van de </w:t>
      </w:r>
      <w:r w:rsidR="005F0015" w:rsidRPr="00AC7276">
        <w:rPr>
          <w:rFonts w:ascii="Calibri" w:hAnsi="Calibri" w:cs="Calibri"/>
          <w:b w:val="0"/>
          <w:i w:val="0"/>
          <w:sz w:val="24"/>
          <w:szCs w:val="24"/>
        </w:rPr>
        <w:t>raamovereenkomst</w:t>
      </w:r>
      <w:r w:rsidRPr="00AC7276">
        <w:rPr>
          <w:rFonts w:ascii="Calibri" w:hAnsi="Calibri" w:cs="Calibri"/>
          <w:b w:val="0"/>
          <w:i w:val="0"/>
          <w:sz w:val="24"/>
          <w:szCs w:val="24"/>
        </w:rPr>
        <w:t xml:space="preserve"> en </w:t>
      </w:r>
      <w:r w:rsidR="005F0015" w:rsidRPr="00AC7276">
        <w:rPr>
          <w:rFonts w:ascii="Calibri" w:hAnsi="Calibri" w:cs="Calibri"/>
          <w:b w:val="0"/>
          <w:i w:val="0"/>
          <w:sz w:val="24"/>
          <w:szCs w:val="24"/>
        </w:rPr>
        <w:t>o</w:t>
      </w:r>
      <w:r w:rsidRPr="00AC7276">
        <w:rPr>
          <w:rFonts w:ascii="Calibri" w:hAnsi="Calibri" w:cs="Calibri"/>
          <w:b w:val="0"/>
          <w:i w:val="0"/>
          <w:sz w:val="24"/>
          <w:szCs w:val="24"/>
        </w:rPr>
        <w:t xml:space="preserve">pdrachtgever om die reden de </w:t>
      </w:r>
      <w:r w:rsidR="005F0015" w:rsidRPr="00AC7276">
        <w:rPr>
          <w:rFonts w:ascii="Calibri" w:hAnsi="Calibri" w:cs="Calibri"/>
          <w:b w:val="0"/>
          <w:i w:val="0"/>
          <w:sz w:val="24"/>
          <w:szCs w:val="24"/>
        </w:rPr>
        <w:t>raamovereenkomst</w:t>
      </w:r>
      <w:r w:rsidRPr="00AC7276">
        <w:rPr>
          <w:rFonts w:ascii="Calibri" w:hAnsi="Calibri" w:cs="Calibri"/>
          <w:b w:val="0"/>
          <w:i w:val="0"/>
          <w:sz w:val="24"/>
          <w:szCs w:val="24"/>
        </w:rPr>
        <w:t xml:space="preserve"> beëindigt. </w:t>
      </w:r>
    </w:p>
    <w:p w14:paraId="780868BB" w14:textId="3B2E1BE8" w:rsidR="002A5875" w:rsidRPr="00AC7276" w:rsidRDefault="002A5875" w:rsidP="007B1593">
      <w:pPr>
        <w:pStyle w:val="Kop5"/>
        <w:numPr>
          <w:ilvl w:val="1"/>
          <w:numId w:val="7"/>
        </w:numPr>
        <w:tabs>
          <w:tab w:val="left" w:pos="851"/>
        </w:tabs>
        <w:spacing w:before="0" w:after="0" w:line="276" w:lineRule="auto"/>
        <w:ind w:left="357" w:hanging="357"/>
        <w:jc w:val="both"/>
        <w:rPr>
          <w:rFonts w:ascii="Calibri" w:hAnsi="Calibri" w:cs="Calibri"/>
          <w:b w:val="0"/>
          <w:i w:val="0"/>
          <w:sz w:val="24"/>
          <w:szCs w:val="24"/>
        </w:rPr>
      </w:pPr>
      <w:r w:rsidRPr="00AC7276">
        <w:rPr>
          <w:rFonts w:ascii="Calibri" w:hAnsi="Calibri" w:cs="Calibri"/>
          <w:b w:val="0"/>
          <w:i w:val="0"/>
          <w:sz w:val="24"/>
          <w:szCs w:val="24"/>
        </w:rPr>
        <w:t xml:space="preserve">Opdrachtgever bepaalt in het geval als bedoeld in lid </w:t>
      </w:r>
      <w:r w:rsidR="00BD0132" w:rsidRPr="00AC7276">
        <w:rPr>
          <w:rFonts w:ascii="Calibri" w:hAnsi="Calibri" w:cs="Calibri"/>
          <w:b w:val="0"/>
          <w:i w:val="0"/>
          <w:sz w:val="24"/>
          <w:szCs w:val="24"/>
        </w:rPr>
        <w:t>1</w:t>
      </w:r>
      <w:r w:rsidRPr="00AC7276">
        <w:rPr>
          <w:rFonts w:ascii="Calibri" w:hAnsi="Calibri" w:cs="Calibri"/>
          <w:b w:val="0"/>
          <w:i w:val="0"/>
          <w:sz w:val="24"/>
          <w:szCs w:val="24"/>
        </w:rPr>
        <w:t xml:space="preserve"> van dit artikel of hij wel of geen gebruik maakt van deze </w:t>
      </w:r>
      <w:r w:rsidR="005F0015" w:rsidRPr="00AC7276">
        <w:rPr>
          <w:rFonts w:ascii="Calibri" w:hAnsi="Calibri" w:cs="Calibri"/>
          <w:b w:val="0"/>
          <w:i w:val="0"/>
          <w:sz w:val="24"/>
          <w:szCs w:val="24"/>
        </w:rPr>
        <w:t>w</w:t>
      </w:r>
      <w:r w:rsidRPr="00AC7276">
        <w:rPr>
          <w:rFonts w:ascii="Calibri" w:hAnsi="Calibri" w:cs="Calibri"/>
          <w:b w:val="0"/>
          <w:i w:val="0"/>
          <w:sz w:val="24"/>
          <w:szCs w:val="24"/>
        </w:rPr>
        <w:t xml:space="preserve">achtkamerovereenkomst. Het staat </w:t>
      </w:r>
      <w:r w:rsidR="005F0015" w:rsidRPr="00AC7276">
        <w:rPr>
          <w:rFonts w:ascii="Calibri" w:hAnsi="Calibri" w:cs="Calibri"/>
          <w:b w:val="0"/>
          <w:i w:val="0"/>
          <w:sz w:val="24"/>
          <w:szCs w:val="24"/>
        </w:rPr>
        <w:t>o</w:t>
      </w:r>
      <w:r w:rsidRPr="00AC7276">
        <w:rPr>
          <w:rFonts w:ascii="Calibri" w:hAnsi="Calibri" w:cs="Calibri"/>
          <w:b w:val="0"/>
          <w:i w:val="0"/>
          <w:sz w:val="24"/>
          <w:szCs w:val="24"/>
        </w:rPr>
        <w:t xml:space="preserve">pdrachtgever vrij in een dergelijk geval te beslissen er (alsnog) toe over te gaan opnieuw aan te besteden, in welk geval </w:t>
      </w:r>
      <w:r w:rsidR="005F0015" w:rsidRPr="00AC7276">
        <w:rPr>
          <w:rFonts w:ascii="Calibri" w:hAnsi="Calibri" w:cs="Calibri"/>
          <w:b w:val="0"/>
          <w:i w:val="0"/>
          <w:sz w:val="24"/>
          <w:szCs w:val="24"/>
        </w:rPr>
        <w:t>w</w:t>
      </w:r>
      <w:r w:rsidRPr="00AC7276">
        <w:rPr>
          <w:rFonts w:ascii="Calibri" w:hAnsi="Calibri" w:cs="Calibri"/>
          <w:b w:val="0"/>
          <w:i w:val="0"/>
          <w:sz w:val="24"/>
          <w:szCs w:val="24"/>
        </w:rPr>
        <w:t xml:space="preserve">achtkamercontractant </w:t>
      </w:r>
      <w:r w:rsidR="009E65D6" w:rsidRPr="00AC7276">
        <w:rPr>
          <w:rFonts w:ascii="Calibri" w:hAnsi="Calibri" w:cs="Calibri"/>
          <w:b w:val="0"/>
          <w:i w:val="0"/>
          <w:sz w:val="24"/>
          <w:szCs w:val="24"/>
        </w:rPr>
        <w:t xml:space="preserve">van </w:t>
      </w:r>
      <w:r w:rsidRPr="00AC7276">
        <w:rPr>
          <w:rFonts w:ascii="Calibri" w:hAnsi="Calibri" w:cs="Calibri"/>
          <w:b w:val="0"/>
          <w:i w:val="0"/>
          <w:sz w:val="24"/>
          <w:szCs w:val="24"/>
        </w:rPr>
        <w:t xml:space="preserve">zijn verplichtingen ingevolge deze </w:t>
      </w:r>
      <w:r w:rsidR="005F0015" w:rsidRPr="00AC7276">
        <w:rPr>
          <w:rFonts w:ascii="Calibri" w:hAnsi="Calibri" w:cs="Calibri"/>
          <w:b w:val="0"/>
          <w:i w:val="0"/>
          <w:sz w:val="24"/>
          <w:szCs w:val="24"/>
        </w:rPr>
        <w:t>wachtkamer</w:t>
      </w:r>
      <w:r w:rsidRPr="00AC7276">
        <w:rPr>
          <w:rFonts w:ascii="Calibri" w:hAnsi="Calibri" w:cs="Calibri"/>
          <w:b w:val="0"/>
          <w:i w:val="0"/>
          <w:sz w:val="24"/>
          <w:szCs w:val="24"/>
        </w:rPr>
        <w:t xml:space="preserve">overeenkomst zal zijn ontslagen. Deze </w:t>
      </w:r>
      <w:r w:rsidR="005F0015" w:rsidRPr="00AC7276">
        <w:rPr>
          <w:rFonts w:ascii="Calibri" w:hAnsi="Calibri" w:cs="Calibri"/>
          <w:b w:val="0"/>
          <w:i w:val="0"/>
          <w:sz w:val="24"/>
          <w:szCs w:val="24"/>
        </w:rPr>
        <w:t>w</w:t>
      </w:r>
      <w:r w:rsidRPr="00AC7276">
        <w:rPr>
          <w:rFonts w:ascii="Calibri" w:hAnsi="Calibri" w:cs="Calibri"/>
          <w:b w:val="0"/>
          <w:i w:val="0"/>
          <w:sz w:val="24"/>
          <w:szCs w:val="24"/>
        </w:rPr>
        <w:t xml:space="preserve">achtkamerovereenkomst kan dan ook in geen geval worden gezien of geïnterpreteerd als een </w:t>
      </w:r>
      <w:r w:rsidR="005F0015" w:rsidRPr="00AC7276">
        <w:rPr>
          <w:rFonts w:ascii="Calibri" w:hAnsi="Calibri" w:cs="Calibri"/>
          <w:b w:val="0"/>
          <w:i w:val="0"/>
          <w:sz w:val="24"/>
          <w:szCs w:val="24"/>
        </w:rPr>
        <w:t>o</w:t>
      </w:r>
      <w:r w:rsidRPr="00AC7276">
        <w:rPr>
          <w:rFonts w:ascii="Calibri" w:hAnsi="Calibri" w:cs="Calibri"/>
          <w:b w:val="0"/>
          <w:i w:val="0"/>
          <w:sz w:val="24"/>
          <w:szCs w:val="24"/>
        </w:rPr>
        <w:t xml:space="preserve">pdracht of een toezegging tot het aangaan van een </w:t>
      </w:r>
      <w:r w:rsidR="005F0015" w:rsidRPr="00AC7276">
        <w:rPr>
          <w:rFonts w:ascii="Calibri" w:hAnsi="Calibri" w:cs="Calibri"/>
          <w:b w:val="0"/>
          <w:i w:val="0"/>
          <w:sz w:val="24"/>
          <w:szCs w:val="24"/>
        </w:rPr>
        <w:t>raamovereenkomst</w:t>
      </w:r>
      <w:r w:rsidRPr="00AC7276">
        <w:rPr>
          <w:rFonts w:ascii="Calibri" w:hAnsi="Calibri" w:cs="Calibri"/>
          <w:b w:val="0"/>
          <w:i w:val="0"/>
          <w:sz w:val="24"/>
          <w:szCs w:val="24"/>
        </w:rPr>
        <w:t xml:space="preserve"> met betrekking daartoe. Wachtkamercontractant heeft op geen enkele wijze in geen enkele situatie recht op vergoeding van enigerlei kosten gemaakt in het kader van de aanbesteding of deze </w:t>
      </w:r>
      <w:r w:rsidR="005F0015" w:rsidRPr="00AC7276">
        <w:rPr>
          <w:rFonts w:ascii="Calibri" w:hAnsi="Calibri" w:cs="Calibri"/>
          <w:b w:val="0"/>
          <w:i w:val="0"/>
          <w:sz w:val="24"/>
          <w:szCs w:val="24"/>
        </w:rPr>
        <w:t>w</w:t>
      </w:r>
      <w:r w:rsidRPr="00AC7276">
        <w:rPr>
          <w:rFonts w:ascii="Calibri" w:hAnsi="Calibri" w:cs="Calibri"/>
          <w:b w:val="0"/>
          <w:i w:val="0"/>
          <w:sz w:val="24"/>
          <w:szCs w:val="24"/>
        </w:rPr>
        <w:t xml:space="preserve">achtkamerconstructie en </w:t>
      </w:r>
      <w:r w:rsidR="005F0015" w:rsidRPr="00AC7276">
        <w:rPr>
          <w:rFonts w:ascii="Calibri" w:hAnsi="Calibri" w:cs="Calibri"/>
          <w:b w:val="0"/>
          <w:i w:val="0"/>
          <w:sz w:val="24"/>
          <w:szCs w:val="24"/>
        </w:rPr>
        <w:t>o</w:t>
      </w:r>
      <w:r w:rsidRPr="00AC7276">
        <w:rPr>
          <w:rFonts w:ascii="Calibri" w:hAnsi="Calibri" w:cs="Calibri"/>
          <w:b w:val="0"/>
          <w:i w:val="0"/>
          <w:sz w:val="24"/>
          <w:szCs w:val="24"/>
        </w:rPr>
        <w:t xml:space="preserve">pdrachtgever is ook overigens niet aansprakelijk voor enig voortgangsrisico noch terzake schadeplichtig. </w:t>
      </w:r>
    </w:p>
    <w:p w14:paraId="75A6D759" w14:textId="66DFBC8B" w:rsidR="002A5875" w:rsidRPr="00AC7276" w:rsidRDefault="002A5875" w:rsidP="007B1593">
      <w:pPr>
        <w:pStyle w:val="Kop5"/>
        <w:numPr>
          <w:ilvl w:val="1"/>
          <w:numId w:val="7"/>
        </w:numPr>
        <w:tabs>
          <w:tab w:val="left" w:pos="851"/>
        </w:tabs>
        <w:spacing w:before="0" w:after="0" w:line="276" w:lineRule="auto"/>
        <w:ind w:left="357" w:hanging="357"/>
        <w:jc w:val="both"/>
        <w:rPr>
          <w:rFonts w:ascii="Calibri" w:hAnsi="Calibri" w:cs="Calibri"/>
          <w:b w:val="0"/>
          <w:i w:val="0"/>
          <w:color w:val="A6A6A6" w:themeColor="background1" w:themeShade="A6"/>
          <w:sz w:val="24"/>
          <w:szCs w:val="24"/>
        </w:rPr>
      </w:pPr>
      <w:r w:rsidRPr="00AC7276">
        <w:rPr>
          <w:rFonts w:ascii="Calibri" w:hAnsi="Calibri" w:cs="Calibri"/>
          <w:b w:val="0"/>
          <w:i w:val="0"/>
          <w:sz w:val="24"/>
          <w:szCs w:val="24"/>
        </w:rPr>
        <w:t xml:space="preserve">Deze </w:t>
      </w:r>
      <w:r w:rsidR="005F0015" w:rsidRPr="00AC7276">
        <w:rPr>
          <w:rFonts w:ascii="Calibri" w:hAnsi="Calibri" w:cs="Calibri"/>
          <w:b w:val="0"/>
          <w:i w:val="0"/>
          <w:sz w:val="24"/>
          <w:szCs w:val="24"/>
        </w:rPr>
        <w:t>w</w:t>
      </w:r>
      <w:r w:rsidRPr="00AC7276">
        <w:rPr>
          <w:rFonts w:ascii="Calibri" w:hAnsi="Calibri" w:cs="Calibri"/>
          <w:b w:val="0"/>
          <w:i w:val="0"/>
          <w:sz w:val="24"/>
          <w:szCs w:val="24"/>
        </w:rPr>
        <w:t xml:space="preserve">achtkamerovereenkomst kent een looptijd van </w:t>
      </w:r>
      <w:r w:rsidR="007D50A2" w:rsidRPr="00AC7276">
        <w:rPr>
          <w:rFonts w:ascii="Calibri" w:hAnsi="Calibri" w:cs="Calibri"/>
          <w:b w:val="0"/>
          <w:i w:val="0"/>
          <w:sz w:val="24"/>
          <w:szCs w:val="24"/>
        </w:rPr>
        <w:t>12</w:t>
      </w:r>
      <w:r w:rsidR="009B2F9F" w:rsidRPr="00AC7276">
        <w:rPr>
          <w:rFonts w:ascii="Calibri" w:hAnsi="Calibri" w:cs="Calibri"/>
          <w:b w:val="0"/>
          <w:i w:val="0"/>
          <w:sz w:val="24"/>
          <w:szCs w:val="24"/>
        </w:rPr>
        <w:t xml:space="preserve"> </w:t>
      </w:r>
      <w:r w:rsidRPr="00AC7276">
        <w:rPr>
          <w:rFonts w:ascii="Calibri" w:hAnsi="Calibri" w:cs="Calibri"/>
          <w:b w:val="0"/>
          <w:i w:val="0"/>
          <w:sz w:val="24"/>
          <w:szCs w:val="24"/>
        </w:rPr>
        <w:t xml:space="preserve">maanden, en eindigt van rechtswege zonder dat daartoe opzegging vereist is, op </w:t>
      </w:r>
      <w:r w:rsidR="007665D0" w:rsidRPr="00AC7276">
        <w:rPr>
          <w:rFonts w:ascii="Calibri" w:hAnsi="Calibri" w:cs="Calibri"/>
          <w:b w:val="0"/>
          <w:i w:val="0"/>
          <w:sz w:val="24"/>
          <w:szCs w:val="24"/>
        </w:rPr>
        <w:t xml:space="preserve">1 </w:t>
      </w:r>
      <w:r w:rsidR="00DF70F1">
        <w:rPr>
          <w:rFonts w:ascii="Calibri" w:hAnsi="Calibri" w:cs="Calibri"/>
          <w:b w:val="0"/>
          <w:i w:val="0"/>
          <w:sz w:val="24"/>
          <w:szCs w:val="24"/>
        </w:rPr>
        <w:t>augustus</w:t>
      </w:r>
      <w:r w:rsidR="007665D0" w:rsidRPr="00AC7276">
        <w:rPr>
          <w:rFonts w:ascii="Calibri" w:hAnsi="Calibri" w:cs="Calibri"/>
          <w:b w:val="0"/>
          <w:i w:val="0"/>
          <w:sz w:val="24"/>
          <w:szCs w:val="24"/>
        </w:rPr>
        <w:t xml:space="preserve"> 202</w:t>
      </w:r>
      <w:r w:rsidR="00CB0600">
        <w:rPr>
          <w:rFonts w:ascii="Calibri" w:hAnsi="Calibri" w:cs="Calibri"/>
          <w:b w:val="0"/>
          <w:i w:val="0"/>
          <w:sz w:val="24"/>
          <w:szCs w:val="24"/>
        </w:rPr>
        <w:t>5</w:t>
      </w:r>
      <w:r w:rsidRPr="00AC7276">
        <w:rPr>
          <w:rFonts w:ascii="Calibri" w:hAnsi="Calibri" w:cs="Calibri"/>
          <w:b w:val="0"/>
          <w:i w:val="0"/>
          <w:sz w:val="24"/>
          <w:szCs w:val="24"/>
        </w:rPr>
        <w:t xml:space="preserve">. </w:t>
      </w:r>
    </w:p>
    <w:p w14:paraId="1CA076A2" w14:textId="6F334FA9" w:rsidR="002A5875" w:rsidRPr="00CB0600" w:rsidRDefault="00CB0600" w:rsidP="00CB0600">
      <w:pPr>
        <w:pStyle w:val="Duidelijkcitaat"/>
        <w:rPr>
          <w:color w:val="1F4E79" w:themeColor="accent1" w:themeShade="80"/>
        </w:rPr>
      </w:pPr>
      <w:r>
        <w:rPr>
          <w:color w:val="1F4E79" w:themeColor="accent1" w:themeShade="80"/>
        </w:rPr>
        <w:t xml:space="preserve">Artikel 3. </w:t>
      </w:r>
      <w:r w:rsidR="002A5875" w:rsidRPr="00CB0600">
        <w:rPr>
          <w:color w:val="1F4E79" w:themeColor="accent1" w:themeShade="80"/>
        </w:rPr>
        <w:t>Gestanddoening</w:t>
      </w:r>
    </w:p>
    <w:p w14:paraId="52F3DDB9" w14:textId="082820DE" w:rsidR="002A5875" w:rsidRPr="00AC7276" w:rsidRDefault="002A5875" w:rsidP="00150AAF">
      <w:pPr>
        <w:pStyle w:val="Kop5"/>
        <w:spacing w:before="0" w:after="0" w:line="276" w:lineRule="auto"/>
        <w:ind w:left="426"/>
        <w:jc w:val="both"/>
        <w:rPr>
          <w:rFonts w:ascii="Calibri" w:hAnsi="Calibri" w:cs="Calibri"/>
          <w:b w:val="0"/>
          <w:i w:val="0"/>
          <w:sz w:val="24"/>
          <w:szCs w:val="24"/>
        </w:rPr>
      </w:pPr>
      <w:bookmarkStart w:id="4" w:name="_Ref246485046"/>
      <w:r w:rsidRPr="00AC7276">
        <w:rPr>
          <w:rFonts w:ascii="Calibri" w:hAnsi="Calibri" w:cs="Calibri"/>
          <w:b w:val="0"/>
          <w:i w:val="0"/>
          <w:sz w:val="24"/>
          <w:szCs w:val="24"/>
        </w:rPr>
        <w:t xml:space="preserve">In afwijking van het bepaalde in de </w:t>
      </w:r>
      <w:r w:rsidR="00945ABD" w:rsidRPr="00AC7276">
        <w:rPr>
          <w:rFonts w:ascii="Calibri" w:hAnsi="Calibri" w:cs="Calibri"/>
          <w:b w:val="0"/>
          <w:i w:val="0"/>
          <w:sz w:val="24"/>
          <w:szCs w:val="24"/>
        </w:rPr>
        <w:t>aanbestedingsstukken</w:t>
      </w:r>
      <w:r w:rsidRPr="00AC7276">
        <w:rPr>
          <w:rFonts w:ascii="Calibri" w:hAnsi="Calibri" w:cs="Calibri"/>
          <w:b w:val="0"/>
          <w:i w:val="0"/>
          <w:sz w:val="24"/>
          <w:szCs w:val="24"/>
        </w:rPr>
        <w:t xml:space="preserve"> terzake van de gestanddoeningstermijn, doet </w:t>
      </w:r>
      <w:r w:rsidR="005F0015" w:rsidRPr="00AC7276">
        <w:rPr>
          <w:rFonts w:ascii="Calibri" w:hAnsi="Calibri" w:cs="Calibri"/>
          <w:b w:val="0"/>
          <w:i w:val="0"/>
          <w:sz w:val="24"/>
          <w:szCs w:val="24"/>
        </w:rPr>
        <w:t>w</w:t>
      </w:r>
      <w:r w:rsidRPr="00AC7276">
        <w:rPr>
          <w:rFonts w:ascii="Calibri" w:hAnsi="Calibri" w:cs="Calibri"/>
          <w:b w:val="0"/>
          <w:i w:val="0"/>
          <w:sz w:val="24"/>
          <w:szCs w:val="24"/>
        </w:rPr>
        <w:t xml:space="preserve">achtkamercontractant zijn inschrijving </w:t>
      </w:r>
      <w:r w:rsidR="00CB0600">
        <w:rPr>
          <w:rFonts w:ascii="Calibri" w:hAnsi="Calibri" w:cs="Calibri"/>
          <w:b w:val="0"/>
          <w:i w:val="0"/>
          <w:sz w:val="24"/>
          <w:szCs w:val="24"/>
        </w:rPr>
        <w:t xml:space="preserve">gestand </w:t>
      </w:r>
      <w:r w:rsidRPr="00AC7276">
        <w:rPr>
          <w:rFonts w:ascii="Calibri" w:hAnsi="Calibri" w:cs="Calibri"/>
          <w:b w:val="0"/>
          <w:i w:val="0"/>
          <w:sz w:val="24"/>
          <w:szCs w:val="24"/>
        </w:rPr>
        <w:t xml:space="preserve">gedurende de </w:t>
      </w:r>
      <w:r w:rsidR="007D50A2" w:rsidRPr="00AC7276">
        <w:rPr>
          <w:rFonts w:ascii="Calibri" w:hAnsi="Calibri" w:cs="Calibri"/>
          <w:b w:val="0"/>
          <w:i w:val="0"/>
          <w:sz w:val="24"/>
          <w:szCs w:val="24"/>
        </w:rPr>
        <w:t>looptijd v</w:t>
      </w:r>
      <w:r w:rsidRPr="00AC7276">
        <w:rPr>
          <w:rFonts w:ascii="Calibri" w:hAnsi="Calibri" w:cs="Calibri"/>
          <w:b w:val="0"/>
          <w:i w:val="0"/>
          <w:sz w:val="24"/>
          <w:szCs w:val="24"/>
        </w:rPr>
        <w:t>an de</w:t>
      </w:r>
      <w:r w:rsidR="00CB0600">
        <w:rPr>
          <w:rFonts w:ascii="Calibri" w:hAnsi="Calibri" w:cs="Calibri"/>
          <w:b w:val="0"/>
          <w:i w:val="0"/>
          <w:sz w:val="24"/>
          <w:szCs w:val="24"/>
        </w:rPr>
        <w:t xml:space="preserve"> wachtkamer</w:t>
      </w:r>
      <w:r w:rsidR="005F0015" w:rsidRPr="00AC7276">
        <w:rPr>
          <w:rFonts w:ascii="Calibri" w:hAnsi="Calibri" w:cs="Calibri"/>
          <w:b w:val="0"/>
          <w:i w:val="0"/>
          <w:sz w:val="24"/>
          <w:szCs w:val="24"/>
        </w:rPr>
        <w:t>overeenkomst</w:t>
      </w:r>
      <w:r w:rsidRPr="00AC7276">
        <w:rPr>
          <w:rFonts w:ascii="Calibri" w:hAnsi="Calibri" w:cs="Calibri"/>
          <w:b w:val="0"/>
          <w:i w:val="0"/>
          <w:sz w:val="24"/>
          <w:szCs w:val="24"/>
        </w:rPr>
        <w:t xml:space="preserve">, te weten tot </w:t>
      </w:r>
      <w:r w:rsidR="007665D0" w:rsidRPr="00AC7276">
        <w:rPr>
          <w:rFonts w:ascii="Calibri" w:hAnsi="Calibri" w:cs="Calibri"/>
          <w:b w:val="0"/>
          <w:i w:val="0"/>
          <w:sz w:val="24"/>
          <w:szCs w:val="24"/>
        </w:rPr>
        <w:t xml:space="preserve">1 </w:t>
      </w:r>
      <w:r w:rsidR="00DF70F1">
        <w:rPr>
          <w:rFonts w:ascii="Calibri" w:hAnsi="Calibri" w:cs="Calibri"/>
          <w:b w:val="0"/>
          <w:i w:val="0"/>
          <w:sz w:val="24"/>
          <w:szCs w:val="24"/>
        </w:rPr>
        <w:t>augustus</w:t>
      </w:r>
      <w:r w:rsidR="007665D0" w:rsidRPr="00AC7276">
        <w:rPr>
          <w:rFonts w:ascii="Calibri" w:hAnsi="Calibri" w:cs="Calibri"/>
          <w:b w:val="0"/>
          <w:i w:val="0"/>
          <w:sz w:val="24"/>
          <w:szCs w:val="24"/>
        </w:rPr>
        <w:t xml:space="preserve"> 2025</w:t>
      </w:r>
      <w:r w:rsidR="00CB0600">
        <w:rPr>
          <w:rFonts w:ascii="Calibri" w:hAnsi="Calibri" w:cs="Calibri"/>
          <w:b w:val="0"/>
          <w:i w:val="0"/>
          <w:sz w:val="24"/>
          <w:szCs w:val="24"/>
        </w:rPr>
        <w:t>.</w:t>
      </w:r>
    </w:p>
    <w:bookmarkEnd w:id="4"/>
    <w:p w14:paraId="708DD6E0" w14:textId="3CC9F160" w:rsidR="002A5875" w:rsidRPr="00CB0600" w:rsidRDefault="00CB0600" w:rsidP="00CB0600">
      <w:pPr>
        <w:pStyle w:val="Duidelijkcitaat"/>
        <w:rPr>
          <w:color w:val="1F4E79" w:themeColor="accent1" w:themeShade="80"/>
        </w:rPr>
      </w:pPr>
      <w:r>
        <w:rPr>
          <w:color w:val="1F4E79" w:themeColor="accent1" w:themeShade="80"/>
        </w:rPr>
        <w:lastRenderedPageBreak/>
        <w:t xml:space="preserve">Artikel 4. </w:t>
      </w:r>
      <w:r w:rsidR="002A5875" w:rsidRPr="00CB0600">
        <w:rPr>
          <w:color w:val="1F4E79" w:themeColor="accent1" w:themeShade="80"/>
        </w:rPr>
        <w:t>Uitvoering</w:t>
      </w:r>
    </w:p>
    <w:p w14:paraId="0C7932F5" w14:textId="3EE34E54" w:rsidR="002A5875" w:rsidRPr="00AC7276" w:rsidRDefault="00150AAF" w:rsidP="00150AAF">
      <w:pPr>
        <w:pStyle w:val="Kop5"/>
        <w:spacing w:before="0" w:after="0" w:line="276" w:lineRule="auto"/>
        <w:ind w:left="426" w:hanging="426"/>
        <w:jc w:val="both"/>
        <w:rPr>
          <w:rFonts w:ascii="Calibri" w:hAnsi="Calibri" w:cs="Calibri"/>
          <w:b w:val="0"/>
          <w:i w:val="0"/>
          <w:sz w:val="24"/>
          <w:szCs w:val="24"/>
        </w:rPr>
      </w:pPr>
      <w:r>
        <w:rPr>
          <w:rFonts w:ascii="Calibri" w:hAnsi="Calibri" w:cs="Calibri"/>
          <w:b w:val="0"/>
          <w:i w:val="0"/>
          <w:sz w:val="24"/>
          <w:szCs w:val="24"/>
        </w:rPr>
        <w:t>1.</w:t>
      </w:r>
      <w:r>
        <w:rPr>
          <w:rFonts w:ascii="Calibri" w:hAnsi="Calibri" w:cs="Calibri"/>
          <w:b w:val="0"/>
          <w:i w:val="0"/>
          <w:sz w:val="24"/>
          <w:szCs w:val="24"/>
        </w:rPr>
        <w:tab/>
      </w:r>
      <w:r w:rsidR="002A5875" w:rsidRPr="00AC7276">
        <w:rPr>
          <w:rFonts w:ascii="Calibri" w:hAnsi="Calibri" w:cs="Calibri"/>
          <w:b w:val="0"/>
          <w:i w:val="0"/>
          <w:sz w:val="24"/>
          <w:szCs w:val="24"/>
        </w:rPr>
        <w:t xml:space="preserve">Indien als gevolg van een omstandigheid en de keuze van </w:t>
      </w:r>
      <w:r w:rsidR="005F0015" w:rsidRPr="00AC7276">
        <w:rPr>
          <w:rFonts w:ascii="Calibri" w:hAnsi="Calibri" w:cs="Calibri"/>
          <w:b w:val="0"/>
          <w:i w:val="0"/>
          <w:sz w:val="24"/>
          <w:szCs w:val="24"/>
        </w:rPr>
        <w:t>o</w:t>
      </w:r>
      <w:r w:rsidR="002A5875" w:rsidRPr="00AC7276">
        <w:rPr>
          <w:rFonts w:ascii="Calibri" w:hAnsi="Calibri" w:cs="Calibri"/>
          <w:b w:val="0"/>
          <w:i w:val="0"/>
          <w:sz w:val="24"/>
          <w:szCs w:val="24"/>
        </w:rPr>
        <w:t xml:space="preserve">pdrachtgever als bedoeld in artikel 2 </w:t>
      </w:r>
      <w:r w:rsidR="005F0015" w:rsidRPr="00AC7276">
        <w:rPr>
          <w:rFonts w:ascii="Calibri" w:hAnsi="Calibri" w:cs="Calibri"/>
          <w:b w:val="0"/>
          <w:i w:val="0"/>
          <w:sz w:val="24"/>
          <w:szCs w:val="24"/>
        </w:rPr>
        <w:t>van de</w:t>
      </w:r>
      <w:r w:rsidR="00CB0600">
        <w:rPr>
          <w:rFonts w:ascii="Calibri" w:hAnsi="Calibri" w:cs="Calibri"/>
          <w:b w:val="0"/>
          <w:i w:val="0"/>
          <w:sz w:val="24"/>
          <w:szCs w:val="24"/>
        </w:rPr>
        <w:t>ze o</w:t>
      </w:r>
      <w:r w:rsidR="002A5875" w:rsidRPr="00AC7276">
        <w:rPr>
          <w:rFonts w:ascii="Calibri" w:hAnsi="Calibri" w:cs="Calibri"/>
          <w:b w:val="0"/>
          <w:i w:val="0"/>
          <w:sz w:val="24"/>
          <w:szCs w:val="24"/>
        </w:rPr>
        <w:t xml:space="preserve">vereenkomst, van de wachtkamerconstructie gebruik wordt gemaakt, sluiten </w:t>
      </w:r>
      <w:r w:rsidR="005F0015" w:rsidRPr="00AC7276">
        <w:rPr>
          <w:rFonts w:ascii="Calibri" w:hAnsi="Calibri" w:cs="Calibri"/>
          <w:b w:val="0"/>
          <w:i w:val="0"/>
          <w:sz w:val="24"/>
          <w:szCs w:val="24"/>
        </w:rPr>
        <w:t>w</w:t>
      </w:r>
      <w:r w:rsidR="002A5875" w:rsidRPr="00AC7276">
        <w:rPr>
          <w:rFonts w:ascii="Calibri" w:hAnsi="Calibri" w:cs="Calibri"/>
          <w:b w:val="0"/>
          <w:i w:val="0"/>
          <w:sz w:val="24"/>
          <w:szCs w:val="24"/>
        </w:rPr>
        <w:t xml:space="preserve">achtkamercontractant en </w:t>
      </w:r>
      <w:r w:rsidR="005F0015" w:rsidRPr="00AC7276">
        <w:rPr>
          <w:rFonts w:ascii="Calibri" w:hAnsi="Calibri" w:cs="Calibri"/>
          <w:b w:val="0"/>
          <w:i w:val="0"/>
          <w:sz w:val="24"/>
          <w:szCs w:val="24"/>
        </w:rPr>
        <w:t>o</w:t>
      </w:r>
      <w:r w:rsidR="002A5875" w:rsidRPr="00AC7276">
        <w:rPr>
          <w:rFonts w:ascii="Calibri" w:hAnsi="Calibri" w:cs="Calibri"/>
          <w:b w:val="0"/>
          <w:i w:val="0"/>
          <w:sz w:val="24"/>
          <w:szCs w:val="24"/>
        </w:rPr>
        <w:t xml:space="preserve">pdrachtgever een </w:t>
      </w:r>
      <w:r w:rsidR="005F0015" w:rsidRPr="00AC7276">
        <w:rPr>
          <w:rFonts w:ascii="Calibri" w:hAnsi="Calibri" w:cs="Calibri"/>
          <w:b w:val="0"/>
          <w:i w:val="0"/>
          <w:sz w:val="24"/>
          <w:szCs w:val="24"/>
        </w:rPr>
        <w:t>raam</w:t>
      </w:r>
      <w:r w:rsidR="00965BD1" w:rsidRPr="00AC7276">
        <w:rPr>
          <w:rFonts w:ascii="Calibri" w:hAnsi="Calibri" w:cs="Calibri"/>
          <w:b w:val="0"/>
          <w:i w:val="0"/>
          <w:sz w:val="24"/>
          <w:szCs w:val="24"/>
        </w:rPr>
        <w:t>o</w:t>
      </w:r>
      <w:r w:rsidR="005F0015" w:rsidRPr="00AC7276">
        <w:rPr>
          <w:rFonts w:ascii="Calibri" w:hAnsi="Calibri" w:cs="Calibri"/>
          <w:b w:val="0"/>
          <w:i w:val="0"/>
          <w:sz w:val="24"/>
          <w:szCs w:val="24"/>
        </w:rPr>
        <w:t>vereenkomst</w:t>
      </w:r>
      <w:r w:rsidR="002A5875" w:rsidRPr="00AC7276">
        <w:rPr>
          <w:rFonts w:ascii="Calibri" w:hAnsi="Calibri" w:cs="Calibri"/>
          <w:b w:val="0"/>
          <w:i w:val="0"/>
          <w:sz w:val="24"/>
          <w:szCs w:val="24"/>
        </w:rPr>
        <w:t xml:space="preserve">, waarvan de materiële inhoud gelijk is aan de </w:t>
      </w:r>
      <w:r w:rsidR="005F0015" w:rsidRPr="00AC7276">
        <w:rPr>
          <w:rFonts w:ascii="Calibri" w:hAnsi="Calibri" w:cs="Calibri"/>
          <w:b w:val="0"/>
          <w:i w:val="0"/>
          <w:sz w:val="24"/>
          <w:szCs w:val="24"/>
        </w:rPr>
        <w:t>raamovereen</w:t>
      </w:r>
      <w:r w:rsidR="00CB0600">
        <w:rPr>
          <w:rFonts w:ascii="Calibri" w:hAnsi="Calibri" w:cs="Calibri"/>
          <w:b w:val="0"/>
          <w:i w:val="0"/>
          <w:sz w:val="24"/>
          <w:szCs w:val="24"/>
        </w:rPr>
        <w:t>-</w:t>
      </w:r>
      <w:r w:rsidR="005F0015" w:rsidRPr="00AC7276">
        <w:rPr>
          <w:rFonts w:ascii="Calibri" w:hAnsi="Calibri" w:cs="Calibri"/>
          <w:b w:val="0"/>
          <w:i w:val="0"/>
          <w:sz w:val="24"/>
          <w:szCs w:val="24"/>
        </w:rPr>
        <w:t>komst</w:t>
      </w:r>
      <w:r w:rsidR="002A5875" w:rsidRPr="00AC7276">
        <w:rPr>
          <w:rFonts w:ascii="Calibri" w:hAnsi="Calibri" w:cs="Calibri"/>
          <w:b w:val="0"/>
          <w:i w:val="0"/>
          <w:sz w:val="24"/>
          <w:szCs w:val="24"/>
        </w:rPr>
        <w:t xml:space="preserve">, voor de resterende duur van de contractperiode van de </w:t>
      </w:r>
      <w:r w:rsidR="005F0015" w:rsidRPr="00AC7276">
        <w:rPr>
          <w:rFonts w:ascii="Calibri" w:hAnsi="Calibri" w:cs="Calibri"/>
          <w:b w:val="0"/>
          <w:i w:val="0"/>
          <w:sz w:val="24"/>
          <w:szCs w:val="24"/>
        </w:rPr>
        <w:t>raamovereenkomst</w:t>
      </w:r>
      <w:r w:rsidR="002A5875" w:rsidRPr="00AC7276">
        <w:rPr>
          <w:rFonts w:ascii="Calibri" w:hAnsi="Calibri" w:cs="Calibri"/>
          <w:b w:val="0"/>
          <w:i w:val="0"/>
          <w:sz w:val="24"/>
          <w:szCs w:val="24"/>
        </w:rPr>
        <w:t xml:space="preserve"> en (dus) de </w:t>
      </w:r>
      <w:r w:rsidR="005F0015" w:rsidRPr="00AC7276">
        <w:rPr>
          <w:rFonts w:ascii="Calibri" w:hAnsi="Calibri" w:cs="Calibri"/>
          <w:b w:val="0"/>
          <w:i w:val="0"/>
          <w:sz w:val="24"/>
          <w:szCs w:val="24"/>
        </w:rPr>
        <w:t>o</w:t>
      </w:r>
      <w:r w:rsidR="002A5875" w:rsidRPr="00AC7276">
        <w:rPr>
          <w:rFonts w:ascii="Calibri" w:hAnsi="Calibri" w:cs="Calibri"/>
          <w:b w:val="0"/>
          <w:i w:val="0"/>
          <w:sz w:val="24"/>
          <w:szCs w:val="24"/>
        </w:rPr>
        <w:t xml:space="preserve">pdracht. </w:t>
      </w:r>
    </w:p>
    <w:p w14:paraId="20A4A3EB" w14:textId="51C2D9E6" w:rsidR="002A5875" w:rsidRDefault="00150AAF" w:rsidP="00150AAF">
      <w:pPr>
        <w:pStyle w:val="Kop5"/>
        <w:spacing w:before="0" w:after="0" w:line="276" w:lineRule="auto"/>
        <w:ind w:left="426" w:hanging="426"/>
        <w:jc w:val="both"/>
        <w:rPr>
          <w:rFonts w:ascii="Calibri" w:hAnsi="Calibri" w:cs="Calibri"/>
          <w:b w:val="0"/>
          <w:i w:val="0"/>
          <w:sz w:val="24"/>
          <w:szCs w:val="24"/>
        </w:rPr>
      </w:pPr>
      <w:r>
        <w:rPr>
          <w:rFonts w:ascii="Calibri" w:hAnsi="Calibri" w:cs="Calibri"/>
          <w:b w:val="0"/>
          <w:i w:val="0"/>
          <w:sz w:val="24"/>
          <w:szCs w:val="24"/>
        </w:rPr>
        <w:t>2.</w:t>
      </w:r>
      <w:r>
        <w:rPr>
          <w:rFonts w:ascii="Calibri" w:hAnsi="Calibri" w:cs="Calibri"/>
          <w:b w:val="0"/>
          <w:i w:val="0"/>
          <w:sz w:val="24"/>
          <w:szCs w:val="24"/>
        </w:rPr>
        <w:tab/>
      </w:r>
      <w:r w:rsidR="002A5875" w:rsidRPr="00AC7276">
        <w:rPr>
          <w:rFonts w:ascii="Calibri" w:hAnsi="Calibri" w:cs="Calibri"/>
          <w:b w:val="0"/>
          <w:i w:val="0"/>
          <w:sz w:val="24"/>
          <w:szCs w:val="24"/>
        </w:rPr>
        <w:t>Opdrachtgever heeft te allen tijde – voor het gebruik maken van de wachtkamer</w:t>
      </w:r>
      <w:r w:rsidR="00CB0600">
        <w:rPr>
          <w:rFonts w:ascii="Calibri" w:hAnsi="Calibri" w:cs="Calibri"/>
          <w:b w:val="0"/>
          <w:i w:val="0"/>
          <w:sz w:val="24"/>
          <w:szCs w:val="24"/>
        </w:rPr>
        <w:t>-</w:t>
      </w:r>
      <w:r w:rsidR="002A5875" w:rsidRPr="00AC7276">
        <w:rPr>
          <w:rFonts w:ascii="Calibri" w:hAnsi="Calibri" w:cs="Calibri"/>
          <w:b w:val="0"/>
          <w:i w:val="0"/>
          <w:sz w:val="24"/>
          <w:szCs w:val="24"/>
        </w:rPr>
        <w:t xml:space="preserve">constructie en dus het sluiten van een </w:t>
      </w:r>
      <w:r w:rsidR="005F0015" w:rsidRPr="00AC7276">
        <w:rPr>
          <w:rFonts w:ascii="Calibri" w:hAnsi="Calibri" w:cs="Calibri"/>
          <w:b w:val="0"/>
          <w:i w:val="0"/>
          <w:sz w:val="24"/>
          <w:szCs w:val="24"/>
        </w:rPr>
        <w:t>raamovereenkomst</w:t>
      </w:r>
      <w:r w:rsidR="002A5875" w:rsidRPr="00AC7276">
        <w:rPr>
          <w:rFonts w:ascii="Calibri" w:hAnsi="Calibri" w:cs="Calibri"/>
          <w:b w:val="0"/>
          <w:i w:val="0"/>
          <w:sz w:val="24"/>
          <w:szCs w:val="24"/>
        </w:rPr>
        <w:t xml:space="preserve"> met </w:t>
      </w:r>
      <w:r w:rsidR="005F0015" w:rsidRPr="00AC7276">
        <w:rPr>
          <w:rFonts w:ascii="Calibri" w:hAnsi="Calibri" w:cs="Calibri"/>
          <w:b w:val="0"/>
          <w:i w:val="0"/>
          <w:sz w:val="24"/>
          <w:szCs w:val="24"/>
        </w:rPr>
        <w:t>w</w:t>
      </w:r>
      <w:r w:rsidR="002A5875" w:rsidRPr="00AC7276">
        <w:rPr>
          <w:rFonts w:ascii="Calibri" w:hAnsi="Calibri" w:cs="Calibri"/>
          <w:b w:val="0"/>
          <w:i w:val="0"/>
          <w:sz w:val="24"/>
          <w:szCs w:val="24"/>
        </w:rPr>
        <w:t>achtkamercon</w:t>
      </w:r>
      <w:r w:rsidR="00CB0600">
        <w:rPr>
          <w:rFonts w:ascii="Calibri" w:hAnsi="Calibri" w:cs="Calibri"/>
          <w:b w:val="0"/>
          <w:i w:val="0"/>
          <w:sz w:val="24"/>
          <w:szCs w:val="24"/>
        </w:rPr>
        <w:t>-</w:t>
      </w:r>
      <w:r w:rsidR="002A5875" w:rsidRPr="00AC7276">
        <w:rPr>
          <w:rFonts w:ascii="Calibri" w:hAnsi="Calibri" w:cs="Calibri"/>
          <w:b w:val="0"/>
          <w:i w:val="0"/>
          <w:sz w:val="24"/>
          <w:szCs w:val="24"/>
        </w:rPr>
        <w:t>tractant – het recht te (laten) onderzoeken</w:t>
      </w:r>
      <w:r w:rsidR="00945ABD" w:rsidRPr="00AC7276">
        <w:rPr>
          <w:rFonts w:ascii="Calibri" w:hAnsi="Calibri" w:cs="Calibri"/>
          <w:b w:val="0"/>
          <w:i w:val="0"/>
          <w:sz w:val="24"/>
          <w:szCs w:val="24"/>
        </w:rPr>
        <w:t>,</w:t>
      </w:r>
      <w:r w:rsidR="002A5875" w:rsidRPr="00AC7276">
        <w:rPr>
          <w:rFonts w:ascii="Calibri" w:hAnsi="Calibri" w:cs="Calibri"/>
          <w:b w:val="0"/>
          <w:i w:val="0"/>
          <w:sz w:val="24"/>
          <w:szCs w:val="24"/>
        </w:rPr>
        <w:t xml:space="preserve"> of de </w:t>
      </w:r>
      <w:r w:rsidR="005F0015" w:rsidRPr="00AC7276">
        <w:rPr>
          <w:rFonts w:ascii="Calibri" w:hAnsi="Calibri" w:cs="Calibri"/>
          <w:b w:val="0"/>
          <w:i w:val="0"/>
          <w:sz w:val="24"/>
          <w:szCs w:val="24"/>
        </w:rPr>
        <w:t>w</w:t>
      </w:r>
      <w:r w:rsidR="002A5875" w:rsidRPr="00AC7276">
        <w:rPr>
          <w:rFonts w:ascii="Calibri" w:hAnsi="Calibri" w:cs="Calibri"/>
          <w:b w:val="0"/>
          <w:i w:val="0"/>
          <w:sz w:val="24"/>
          <w:szCs w:val="24"/>
        </w:rPr>
        <w:t>achtkamercontractant (nog altijd) voldoet aan de uitsluitingsgronden, geschiktheidseisen</w:t>
      </w:r>
      <w:r w:rsidR="005F0015" w:rsidRPr="00AC7276">
        <w:rPr>
          <w:rFonts w:ascii="Calibri" w:hAnsi="Calibri" w:cs="Calibri"/>
          <w:b w:val="0"/>
          <w:i w:val="0"/>
          <w:sz w:val="24"/>
          <w:szCs w:val="24"/>
        </w:rPr>
        <w:t>, uitvoeringsvoor</w:t>
      </w:r>
      <w:r w:rsidR="00CB0600">
        <w:rPr>
          <w:rFonts w:ascii="Calibri" w:hAnsi="Calibri" w:cs="Calibri"/>
          <w:b w:val="0"/>
          <w:i w:val="0"/>
          <w:sz w:val="24"/>
          <w:szCs w:val="24"/>
        </w:rPr>
        <w:t>-</w:t>
      </w:r>
      <w:r w:rsidR="005F0015" w:rsidRPr="00AC7276">
        <w:rPr>
          <w:rFonts w:ascii="Calibri" w:hAnsi="Calibri" w:cs="Calibri"/>
          <w:b w:val="0"/>
          <w:i w:val="0"/>
          <w:sz w:val="24"/>
          <w:szCs w:val="24"/>
        </w:rPr>
        <w:t>waarden</w:t>
      </w:r>
      <w:r w:rsidR="002A5875" w:rsidRPr="00AC7276">
        <w:rPr>
          <w:rFonts w:ascii="Calibri" w:hAnsi="Calibri" w:cs="Calibri"/>
          <w:b w:val="0"/>
          <w:i w:val="0"/>
          <w:sz w:val="24"/>
          <w:szCs w:val="24"/>
        </w:rPr>
        <w:t xml:space="preserve"> en </w:t>
      </w:r>
      <w:r w:rsidR="00945ABD" w:rsidRPr="00AC7276">
        <w:rPr>
          <w:rFonts w:ascii="Calibri" w:hAnsi="Calibri" w:cs="Calibri"/>
          <w:b w:val="0"/>
          <w:i w:val="0"/>
          <w:sz w:val="24"/>
          <w:szCs w:val="24"/>
        </w:rPr>
        <w:t xml:space="preserve">nog kan voldoen aan de </w:t>
      </w:r>
      <w:r w:rsidR="002A5875" w:rsidRPr="00AC7276">
        <w:rPr>
          <w:rFonts w:ascii="Calibri" w:hAnsi="Calibri" w:cs="Calibri"/>
          <w:b w:val="0"/>
          <w:i w:val="0"/>
          <w:sz w:val="24"/>
          <w:szCs w:val="24"/>
        </w:rPr>
        <w:t>gunningscriteria</w:t>
      </w:r>
      <w:r w:rsidR="00A06D01" w:rsidRPr="00AC7276">
        <w:rPr>
          <w:rFonts w:ascii="Calibri" w:hAnsi="Calibri" w:cs="Calibri"/>
          <w:b w:val="0"/>
          <w:i w:val="0"/>
          <w:sz w:val="24"/>
          <w:szCs w:val="24"/>
        </w:rPr>
        <w:t xml:space="preserve"> en het programma van eisen</w:t>
      </w:r>
      <w:r w:rsidR="002A5875" w:rsidRPr="00AC7276">
        <w:rPr>
          <w:rFonts w:ascii="Calibri" w:hAnsi="Calibri" w:cs="Calibri"/>
          <w:b w:val="0"/>
          <w:i w:val="0"/>
          <w:sz w:val="24"/>
          <w:szCs w:val="24"/>
        </w:rPr>
        <w:t xml:space="preserve"> </w:t>
      </w:r>
      <w:r w:rsidR="00945ABD" w:rsidRPr="00AC7276">
        <w:rPr>
          <w:rFonts w:ascii="Calibri" w:hAnsi="Calibri" w:cs="Calibri"/>
          <w:b w:val="0"/>
          <w:i w:val="0"/>
          <w:sz w:val="24"/>
          <w:szCs w:val="24"/>
        </w:rPr>
        <w:t>zoals opgenomen in de aanbestedingsstukken</w:t>
      </w:r>
      <w:r w:rsidR="002A5875" w:rsidRPr="00AC7276">
        <w:rPr>
          <w:rFonts w:ascii="Calibri" w:hAnsi="Calibri" w:cs="Calibri"/>
          <w:b w:val="0"/>
          <w:i w:val="0"/>
          <w:sz w:val="24"/>
          <w:szCs w:val="24"/>
        </w:rPr>
        <w:t xml:space="preserve">. De </w:t>
      </w:r>
      <w:r w:rsidR="00D9383A" w:rsidRPr="00AC7276">
        <w:rPr>
          <w:rFonts w:ascii="Calibri" w:hAnsi="Calibri" w:cs="Calibri"/>
          <w:b w:val="0"/>
          <w:i w:val="0"/>
          <w:sz w:val="24"/>
          <w:szCs w:val="24"/>
        </w:rPr>
        <w:t>w</w:t>
      </w:r>
      <w:r w:rsidR="002A5875" w:rsidRPr="00AC7276">
        <w:rPr>
          <w:rFonts w:ascii="Calibri" w:hAnsi="Calibri" w:cs="Calibri"/>
          <w:b w:val="0"/>
          <w:i w:val="0"/>
          <w:sz w:val="24"/>
          <w:szCs w:val="24"/>
        </w:rPr>
        <w:t xml:space="preserve">achtkamercontractant is verplicht zonder tegenprestatie medewerking aan een dergelijk onderzoek te verlenen en de relevante gegevens terstond te verschaffen. </w:t>
      </w:r>
    </w:p>
    <w:p w14:paraId="22992531" w14:textId="77777777" w:rsidR="00150AAF" w:rsidRPr="00150AAF" w:rsidRDefault="00150AAF" w:rsidP="00150AAF"/>
    <w:p w14:paraId="276CD391" w14:textId="77777777" w:rsidR="002A5875" w:rsidRPr="00ED602E" w:rsidRDefault="002A5875" w:rsidP="007B1593">
      <w:pPr>
        <w:spacing w:line="276" w:lineRule="auto"/>
        <w:jc w:val="both"/>
        <w:rPr>
          <w:rFonts w:ascii="Arial" w:hAnsi="Arial" w:cs="Arial"/>
          <w:szCs w:val="19"/>
        </w:rPr>
      </w:pPr>
    </w:p>
    <w:p w14:paraId="766BCA0B" w14:textId="77777777" w:rsidR="00945ABD" w:rsidRPr="00CB0600" w:rsidRDefault="00945ABD" w:rsidP="00CB0600">
      <w:pPr>
        <w:suppressAutoHyphens/>
        <w:overflowPunct w:val="0"/>
        <w:autoSpaceDE w:val="0"/>
        <w:autoSpaceDN w:val="0"/>
        <w:adjustRightInd w:val="0"/>
        <w:spacing w:line="240" w:lineRule="auto"/>
        <w:ind w:right="-1"/>
        <w:jc w:val="both"/>
        <w:textAlignment w:val="baseline"/>
        <w:rPr>
          <w:rFonts w:ascii="Arial" w:eastAsia="Calibri" w:hAnsi="Arial" w:cs="Arial"/>
          <w:b/>
          <w:bCs/>
          <w:smallCaps/>
          <w:color w:val="4472C4"/>
          <w:spacing w:val="5"/>
          <w:kern w:val="2"/>
          <w:sz w:val="22"/>
          <w:szCs w:val="22"/>
          <w14:ligatures w14:val="standardContextual"/>
        </w:rPr>
      </w:pPr>
      <w:bookmarkStart w:id="5" w:name="_Hlk515211963"/>
      <w:r w:rsidRPr="00CB0600">
        <w:rPr>
          <w:rFonts w:ascii="Arial" w:eastAsia="Calibri" w:hAnsi="Arial" w:cs="Arial"/>
          <w:b/>
          <w:bCs/>
          <w:smallCaps/>
          <w:color w:val="4472C4"/>
          <w:spacing w:val="5"/>
          <w:kern w:val="2"/>
          <w:sz w:val="22"/>
          <w:szCs w:val="22"/>
          <w14:ligatures w14:val="standardContextual"/>
        </w:rPr>
        <w:t>Aldus overeengekomen en in tweevoud opgemaakt en rechtsgeldig ondertekend door:</w:t>
      </w:r>
    </w:p>
    <w:p w14:paraId="2032F086" w14:textId="77777777" w:rsidR="00945ABD" w:rsidRPr="00ED602E" w:rsidRDefault="00945ABD" w:rsidP="00945ABD">
      <w:pPr>
        <w:spacing w:line="276" w:lineRule="auto"/>
        <w:jc w:val="both"/>
        <w:rPr>
          <w:rFonts w:ascii="Arial" w:hAnsi="Arial" w:cs="Arial"/>
          <w:szCs w:val="19"/>
        </w:rPr>
      </w:pPr>
    </w:p>
    <w:bookmarkEnd w:id="5"/>
    <w:p w14:paraId="5D420724" w14:textId="23F647FD" w:rsidR="00945ABD" w:rsidRPr="00CB0600" w:rsidRDefault="00945ABD" w:rsidP="00CB0600">
      <w:pPr>
        <w:suppressAutoHyphens/>
        <w:overflowPunct w:val="0"/>
        <w:autoSpaceDE w:val="0"/>
        <w:autoSpaceDN w:val="0"/>
        <w:adjustRightInd w:val="0"/>
        <w:spacing w:line="240" w:lineRule="auto"/>
        <w:ind w:right="-1"/>
        <w:jc w:val="both"/>
        <w:textAlignment w:val="baseline"/>
        <w:rPr>
          <w:rFonts w:ascii="Arial" w:eastAsia="Calibri" w:hAnsi="Arial" w:cs="Arial"/>
          <w:b/>
          <w:bCs/>
          <w:smallCaps/>
          <w:color w:val="4472C4"/>
          <w:spacing w:val="5"/>
          <w:kern w:val="2"/>
          <w:sz w:val="22"/>
          <w:szCs w:val="22"/>
          <w14:ligatures w14:val="standardContextual"/>
        </w:rPr>
      </w:pPr>
      <w:r w:rsidRPr="00CB0600">
        <w:rPr>
          <w:rFonts w:ascii="Arial" w:eastAsia="Calibri" w:hAnsi="Arial" w:cs="Arial"/>
          <w:b/>
          <w:bCs/>
          <w:smallCaps/>
          <w:color w:val="4472C4"/>
          <w:spacing w:val="5"/>
          <w:kern w:val="2"/>
          <w:sz w:val="22"/>
          <w:szCs w:val="22"/>
          <w14:ligatures w14:val="standardContextual"/>
        </w:rPr>
        <w:t>Opdrachtgever</w:t>
      </w:r>
      <w:r w:rsidRPr="00CB0600">
        <w:rPr>
          <w:rFonts w:ascii="Arial" w:eastAsia="Calibri" w:hAnsi="Arial" w:cs="Arial"/>
          <w:b/>
          <w:bCs/>
          <w:smallCaps/>
          <w:color w:val="4472C4"/>
          <w:spacing w:val="5"/>
          <w:kern w:val="2"/>
          <w:sz w:val="22"/>
          <w:szCs w:val="22"/>
          <w14:ligatures w14:val="standardContextual"/>
        </w:rPr>
        <w:tab/>
      </w:r>
      <w:r w:rsidRPr="00CB0600">
        <w:rPr>
          <w:rFonts w:ascii="Arial" w:eastAsia="Calibri" w:hAnsi="Arial" w:cs="Arial"/>
          <w:b/>
          <w:bCs/>
          <w:smallCaps/>
          <w:color w:val="4472C4"/>
          <w:spacing w:val="5"/>
          <w:kern w:val="2"/>
          <w:sz w:val="22"/>
          <w:szCs w:val="22"/>
          <w14:ligatures w14:val="standardContextual"/>
        </w:rPr>
        <w:tab/>
      </w:r>
      <w:r w:rsidRPr="00CB0600">
        <w:rPr>
          <w:rFonts w:ascii="Arial" w:eastAsia="Calibri" w:hAnsi="Arial" w:cs="Arial"/>
          <w:b/>
          <w:bCs/>
          <w:smallCaps/>
          <w:color w:val="4472C4"/>
          <w:spacing w:val="5"/>
          <w:kern w:val="2"/>
          <w:sz w:val="22"/>
          <w:szCs w:val="22"/>
          <w14:ligatures w14:val="standardContextual"/>
        </w:rPr>
        <w:tab/>
      </w:r>
      <w:r w:rsidR="00CB0600">
        <w:rPr>
          <w:rFonts w:ascii="Arial" w:eastAsia="Calibri" w:hAnsi="Arial" w:cs="Arial"/>
          <w:b/>
          <w:bCs/>
          <w:smallCaps/>
          <w:color w:val="4472C4"/>
          <w:spacing w:val="5"/>
          <w:kern w:val="2"/>
          <w:sz w:val="22"/>
          <w:szCs w:val="22"/>
          <w14:ligatures w14:val="standardContextual"/>
        </w:rPr>
        <w:tab/>
      </w:r>
      <w:r w:rsidRPr="00CB0600">
        <w:rPr>
          <w:rFonts w:ascii="Arial" w:eastAsia="Calibri" w:hAnsi="Arial" w:cs="Arial"/>
          <w:b/>
          <w:bCs/>
          <w:smallCaps/>
          <w:color w:val="4472C4"/>
          <w:spacing w:val="5"/>
          <w:kern w:val="2"/>
          <w:sz w:val="22"/>
          <w:szCs w:val="22"/>
          <w14:ligatures w14:val="standardContextual"/>
        </w:rPr>
        <w:tab/>
      </w:r>
      <w:r w:rsidR="00AB3314" w:rsidRPr="00CB0600">
        <w:rPr>
          <w:rFonts w:ascii="Arial" w:eastAsia="Calibri" w:hAnsi="Arial" w:cs="Arial"/>
          <w:b/>
          <w:bCs/>
          <w:smallCaps/>
          <w:color w:val="4472C4"/>
          <w:spacing w:val="5"/>
          <w:kern w:val="2"/>
          <w:sz w:val="22"/>
          <w:szCs w:val="22"/>
          <w14:ligatures w14:val="standardContextual"/>
        </w:rPr>
        <w:t>Wachtkamercontractant</w:t>
      </w:r>
    </w:p>
    <w:p w14:paraId="4918CE56" w14:textId="77777777" w:rsidR="00945ABD" w:rsidRPr="00ED602E" w:rsidRDefault="00945ABD" w:rsidP="00945ABD">
      <w:pPr>
        <w:spacing w:line="276" w:lineRule="auto"/>
        <w:jc w:val="both"/>
        <w:rPr>
          <w:rFonts w:ascii="Arial" w:hAnsi="Arial" w:cs="Arial"/>
          <w:szCs w:val="19"/>
        </w:rPr>
      </w:pPr>
    </w:p>
    <w:p w14:paraId="57B0A669" w14:textId="0464A40D" w:rsidR="00945ABD" w:rsidRPr="00CB0600" w:rsidRDefault="006E2189" w:rsidP="00945ABD">
      <w:pPr>
        <w:spacing w:line="276" w:lineRule="auto"/>
        <w:jc w:val="both"/>
        <w:rPr>
          <w:rFonts w:ascii="Calibri" w:eastAsia="MS Mincho" w:hAnsi="Calibri" w:cs="Calibri"/>
          <w:bCs/>
          <w:iCs/>
          <w:sz w:val="24"/>
        </w:rPr>
      </w:pPr>
      <w:r w:rsidRPr="00CB0600">
        <w:rPr>
          <w:rFonts w:ascii="Calibri" w:eastAsia="MS Mincho" w:hAnsi="Calibri" w:cs="Calibri"/>
          <w:bCs/>
          <w:iCs/>
          <w:sz w:val="24"/>
        </w:rPr>
        <w:t>GGD regio Utrecht</w:t>
      </w:r>
      <w:r w:rsidR="00CB0600" w:rsidRPr="00CB0600">
        <w:rPr>
          <w:rFonts w:ascii="Calibri" w:eastAsia="MS Mincho" w:hAnsi="Calibri" w:cs="Calibri"/>
          <w:bCs/>
          <w:iCs/>
          <w:sz w:val="24"/>
        </w:rPr>
        <w:tab/>
      </w:r>
      <w:r w:rsidRPr="00CB0600">
        <w:rPr>
          <w:rFonts w:ascii="Calibri" w:eastAsia="MS Mincho" w:hAnsi="Calibri" w:cs="Calibri"/>
          <w:bCs/>
          <w:iCs/>
          <w:sz w:val="24"/>
        </w:rPr>
        <w:tab/>
      </w:r>
      <w:r w:rsidRPr="00CB0600">
        <w:rPr>
          <w:rFonts w:ascii="Calibri" w:eastAsia="MS Mincho" w:hAnsi="Calibri" w:cs="Calibri"/>
          <w:bCs/>
          <w:iCs/>
          <w:sz w:val="24"/>
        </w:rPr>
        <w:tab/>
      </w:r>
      <w:r w:rsidR="00945ABD" w:rsidRPr="00CB0600">
        <w:rPr>
          <w:rFonts w:ascii="Calibri" w:eastAsia="MS Mincho" w:hAnsi="Calibri" w:cs="Calibri"/>
          <w:bCs/>
          <w:iCs/>
          <w:sz w:val="24"/>
        </w:rPr>
        <w:tab/>
      </w:r>
      <w:r w:rsidR="00CB0600">
        <w:rPr>
          <w:rFonts w:ascii="Calibri" w:eastAsia="MS Mincho" w:hAnsi="Calibri" w:cs="Calibri"/>
          <w:bCs/>
          <w:iCs/>
          <w:sz w:val="24"/>
        </w:rPr>
        <w:tab/>
      </w:r>
      <w:r w:rsidR="00AB3314" w:rsidRPr="00CB0600">
        <w:rPr>
          <w:rFonts w:ascii="Calibri" w:eastAsia="MS Mincho" w:hAnsi="Calibri" w:cs="Calibri"/>
          <w:bCs/>
          <w:iCs/>
          <w:sz w:val="24"/>
        </w:rPr>
        <w:t>Wachtkamercontractant</w:t>
      </w:r>
      <w:r w:rsidR="00945ABD" w:rsidRPr="00CB0600">
        <w:rPr>
          <w:rFonts w:ascii="Calibri" w:eastAsia="MS Mincho" w:hAnsi="Calibri" w:cs="Calibri"/>
          <w:bCs/>
          <w:iCs/>
          <w:sz w:val="24"/>
        </w:rPr>
        <w:t>&gt;</w:t>
      </w:r>
    </w:p>
    <w:p w14:paraId="45127501" w14:textId="3A347067" w:rsidR="00CB0600" w:rsidRPr="00CB0600" w:rsidRDefault="00CB0600" w:rsidP="00CB0600">
      <w:pPr>
        <w:spacing w:line="276" w:lineRule="auto"/>
        <w:jc w:val="both"/>
        <w:rPr>
          <w:rFonts w:ascii="Calibri" w:eastAsia="MS Mincho" w:hAnsi="Calibri" w:cs="Calibri"/>
          <w:bCs/>
          <w:iCs/>
          <w:sz w:val="24"/>
        </w:rPr>
      </w:pPr>
      <w:r w:rsidRPr="00CB0600">
        <w:rPr>
          <w:rFonts w:ascii="Calibri" w:eastAsia="MS Mincho" w:hAnsi="Calibri" w:cs="Calibri"/>
          <w:bCs/>
          <w:iCs/>
          <w:sz w:val="24"/>
        </w:rPr>
        <w:t>Datum:</w:t>
      </w:r>
      <w:r w:rsidRPr="00CB0600">
        <w:rPr>
          <w:rFonts w:ascii="Calibri" w:eastAsia="MS Mincho" w:hAnsi="Calibri" w:cs="Calibri"/>
          <w:bCs/>
          <w:iCs/>
          <w:sz w:val="24"/>
        </w:rPr>
        <w:tab/>
      </w:r>
      <w:r w:rsidRPr="00CB0600">
        <w:rPr>
          <w:rFonts w:ascii="Calibri" w:eastAsia="MS Mincho" w:hAnsi="Calibri" w:cs="Calibri"/>
          <w:bCs/>
          <w:iCs/>
          <w:sz w:val="24"/>
        </w:rPr>
        <w:tab/>
      </w:r>
      <w:r w:rsidRPr="00CB0600">
        <w:rPr>
          <w:rFonts w:ascii="Calibri" w:eastAsia="MS Mincho" w:hAnsi="Calibri" w:cs="Calibri"/>
          <w:bCs/>
          <w:iCs/>
          <w:sz w:val="24"/>
        </w:rPr>
        <w:tab/>
      </w:r>
      <w:r w:rsidRPr="00CB0600">
        <w:rPr>
          <w:rFonts w:ascii="Calibri" w:eastAsia="MS Mincho" w:hAnsi="Calibri" w:cs="Calibri"/>
          <w:bCs/>
          <w:iCs/>
          <w:sz w:val="24"/>
        </w:rPr>
        <w:tab/>
      </w:r>
      <w:r w:rsidRPr="00CB0600">
        <w:rPr>
          <w:rFonts w:ascii="Calibri" w:eastAsia="MS Mincho" w:hAnsi="Calibri" w:cs="Calibri"/>
          <w:bCs/>
          <w:iCs/>
          <w:sz w:val="24"/>
        </w:rPr>
        <w:tab/>
      </w:r>
      <w:r>
        <w:rPr>
          <w:rFonts w:ascii="Calibri" w:eastAsia="MS Mincho" w:hAnsi="Calibri" w:cs="Calibri"/>
          <w:bCs/>
          <w:iCs/>
          <w:sz w:val="24"/>
        </w:rPr>
        <w:tab/>
      </w:r>
      <w:r w:rsidRPr="00CB0600">
        <w:rPr>
          <w:rFonts w:ascii="Calibri" w:eastAsia="MS Mincho" w:hAnsi="Calibri" w:cs="Calibri"/>
          <w:bCs/>
          <w:iCs/>
          <w:sz w:val="24"/>
        </w:rPr>
        <w:t>Datum:</w:t>
      </w:r>
    </w:p>
    <w:p w14:paraId="2EECFCF0" w14:textId="08C901CD" w:rsidR="00945ABD" w:rsidRPr="00CB0600" w:rsidRDefault="00CB0600" w:rsidP="00945ABD">
      <w:pPr>
        <w:spacing w:line="276" w:lineRule="auto"/>
        <w:jc w:val="both"/>
        <w:rPr>
          <w:rFonts w:ascii="Calibri" w:eastAsia="MS Mincho" w:hAnsi="Calibri" w:cs="Calibri"/>
          <w:bCs/>
          <w:iCs/>
          <w:sz w:val="24"/>
        </w:rPr>
      </w:pPr>
      <w:r w:rsidRPr="00CB0600">
        <w:rPr>
          <w:rFonts w:ascii="Calibri" w:eastAsia="MS Mincho" w:hAnsi="Calibri" w:cs="Calibri"/>
          <w:bCs/>
          <w:iCs/>
          <w:sz w:val="24"/>
        </w:rPr>
        <w:t>M. Sprenger,</w:t>
      </w:r>
      <w:r w:rsidR="006E2189" w:rsidRPr="00CB0600">
        <w:rPr>
          <w:rFonts w:ascii="Calibri" w:eastAsia="MS Mincho" w:hAnsi="Calibri" w:cs="Calibri"/>
          <w:bCs/>
          <w:iCs/>
          <w:sz w:val="24"/>
        </w:rPr>
        <w:tab/>
      </w:r>
      <w:r w:rsidR="006E2189" w:rsidRPr="00CB0600">
        <w:rPr>
          <w:rFonts w:ascii="Calibri" w:eastAsia="MS Mincho" w:hAnsi="Calibri" w:cs="Calibri"/>
          <w:bCs/>
          <w:iCs/>
          <w:sz w:val="24"/>
        </w:rPr>
        <w:tab/>
      </w:r>
      <w:r w:rsidR="00945ABD" w:rsidRPr="00CB0600">
        <w:rPr>
          <w:rFonts w:ascii="Calibri" w:eastAsia="MS Mincho" w:hAnsi="Calibri" w:cs="Calibri"/>
          <w:bCs/>
          <w:iCs/>
          <w:sz w:val="24"/>
        </w:rPr>
        <w:tab/>
      </w:r>
      <w:r w:rsidR="00945ABD" w:rsidRPr="00CB0600">
        <w:rPr>
          <w:rFonts w:ascii="Calibri" w:eastAsia="MS Mincho" w:hAnsi="Calibri" w:cs="Calibri"/>
          <w:bCs/>
          <w:iCs/>
          <w:sz w:val="24"/>
        </w:rPr>
        <w:tab/>
      </w:r>
      <w:r w:rsidRPr="00CB0600">
        <w:rPr>
          <w:rFonts w:ascii="Calibri" w:eastAsia="MS Mincho" w:hAnsi="Calibri" w:cs="Calibri"/>
          <w:bCs/>
          <w:iCs/>
          <w:sz w:val="24"/>
        </w:rPr>
        <w:tab/>
      </w:r>
      <w:r>
        <w:rPr>
          <w:rFonts w:ascii="Calibri" w:eastAsia="MS Mincho" w:hAnsi="Calibri" w:cs="Calibri"/>
          <w:bCs/>
          <w:iCs/>
          <w:sz w:val="24"/>
        </w:rPr>
        <w:tab/>
      </w:r>
      <w:r w:rsidR="00945ABD" w:rsidRPr="00CB0600">
        <w:rPr>
          <w:rFonts w:ascii="Calibri" w:eastAsia="MS Mincho" w:hAnsi="Calibri" w:cs="Calibri"/>
          <w:bCs/>
          <w:iCs/>
          <w:sz w:val="24"/>
        </w:rPr>
        <w:t>&lt;Naam tekenbevoegde&gt;</w:t>
      </w:r>
    </w:p>
    <w:p w14:paraId="54B04127" w14:textId="2256DBE8" w:rsidR="00945ABD" w:rsidRPr="00CB0600" w:rsidRDefault="006E2189" w:rsidP="00945ABD">
      <w:pPr>
        <w:spacing w:line="276" w:lineRule="auto"/>
        <w:jc w:val="both"/>
        <w:rPr>
          <w:rFonts w:ascii="Calibri" w:eastAsia="MS Mincho" w:hAnsi="Calibri" w:cs="Calibri"/>
          <w:bCs/>
          <w:iCs/>
          <w:sz w:val="24"/>
        </w:rPr>
      </w:pPr>
      <w:r w:rsidRPr="00CB0600">
        <w:rPr>
          <w:rFonts w:ascii="Calibri" w:eastAsia="MS Mincho" w:hAnsi="Calibri" w:cs="Calibri"/>
          <w:bCs/>
          <w:iCs/>
          <w:sz w:val="24"/>
        </w:rPr>
        <w:t>Directeur publieke gezondheid</w:t>
      </w:r>
      <w:r w:rsidR="00CB0600" w:rsidRPr="00CB0600">
        <w:rPr>
          <w:rFonts w:ascii="Calibri" w:eastAsia="MS Mincho" w:hAnsi="Calibri" w:cs="Calibri"/>
          <w:bCs/>
          <w:iCs/>
          <w:sz w:val="24"/>
        </w:rPr>
        <w:tab/>
      </w:r>
      <w:r w:rsidR="00CB0600" w:rsidRPr="00CB0600">
        <w:rPr>
          <w:rFonts w:ascii="Calibri" w:eastAsia="MS Mincho" w:hAnsi="Calibri" w:cs="Calibri"/>
          <w:bCs/>
          <w:iCs/>
          <w:sz w:val="24"/>
        </w:rPr>
        <w:tab/>
      </w:r>
      <w:r w:rsidR="00CB0600">
        <w:rPr>
          <w:rFonts w:ascii="Calibri" w:eastAsia="MS Mincho" w:hAnsi="Calibri" w:cs="Calibri"/>
          <w:bCs/>
          <w:iCs/>
          <w:sz w:val="24"/>
        </w:rPr>
        <w:tab/>
      </w:r>
      <w:r w:rsidR="00945ABD" w:rsidRPr="00CB0600">
        <w:rPr>
          <w:rFonts w:ascii="Calibri" w:eastAsia="MS Mincho" w:hAnsi="Calibri" w:cs="Calibri"/>
          <w:bCs/>
          <w:iCs/>
          <w:sz w:val="24"/>
        </w:rPr>
        <w:t>Functie tekenbevoegde&gt;</w:t>
      </w:r>
    </w:p>
    <w:p w14:paraId="03A13729" w14:textId="77777777" w:rsidR="00CB0600" w:rsidRDefault="00CB0600" w:rsidP="00945ABD">
      <w:pPr>
        <w:spacing w:line="276" w:lineRule="auto"/>
        <w:jc w:val="both"/>
        <w:rPr>
          <w:rFonts w:asciiTheme="majorHAnsi" w:eastAsiaTheme="majorEastAsia" w:hAnsiTheme="majorHAnsi" w:cstheme="majorHAnsi"/>
          <w:color w:val="0000E1"/>
          <w:szCs w:val="19"/>
        </w:rPr>
      </w:pPr>
    </w:p>
    <w:p w14:paraId="252455D5" w14:textId="77777777" w:rsidR="00CB0600" w:rsidRDefault="00CB0600" w:rsidP="00945ABD">
      <w:pPr>
        <w:spacing w:line="276" w:lineRule="auto"/>
        <w:jc w:val="both"/>
        <w:rPr>
          <w:rFonts w:asciiTheme="majorHAnsi" w:eastAsiaTheme="majorEastAsia" w:hAnsiTheme="majorHAnsi" w:cstheme="majorHAnsi"/>
          <w:color w:val="0000E1"/>
          <w:szCs w:val="19"/>
        </w:rPr>
      </w:pPr>
    </w:p>
    <w:p w14:paraId="04240372" w14:textId="77777777" w:rsidR="00CB0600" w:rsidRDefault="00CB0600" w:rsidP="00945ABD">
      <w:pPr>
        <w:spacing w:line="276" w:lineRule="auto"/>
        <w:jc w:val="both"/>
        <w:rPr>
          <w:rFonts w:asciiTheme="majorHAnsi" w:eastAsiaTheme="majorEastAsia" w:hAnsiTheme="majorHAnsi" w:cstheme="majorHAnsi"/>
          <w:color w:val="0000E1"/>
          <w:szCs w:val="19"/>
        </w:rPr>
      </w:pPr>
    </w:p>
    <w:p w14:paraId="74B7F94A" w14:textId="77777777" w:rsidR="00CB0600" w:rsidRDefault="00CB0600" w:rsidP="00945ABD">
      <w:pPr>
        <w:spacing w:line="276" w:lineRule="auto"/>
        <w:jc w:val="both"/>
        <w:rPr>
          <w:rFonts w:asciiTheme="majorHAnsi" w:eastAsiaTheme="majorEastAsia" w:hAnsiTheme="majorHAnsi" w:cstheme="majorHAnsi"/>
          <w:color w:val="0000E1"/>
          <w:szCs w:val="19"/>
        </w:rPr>
      </w:pPr>
    </w:p>
    <w:p w14:paraId="4390849A" w14:textId="77777777" w:rsidR="00CB0600" w:rsidRDefault="00CB0600" w:rsidP="00945ABD">
      <w:pPr>
        <w:spacing w:line="276" w:lineRule="auto"/>
        <w:jc w:val="both"/>
        <w:rPr>
          <w:rFonts w:asciiTheme="majorHAnsi" w:eastAsiaTheme="majorEastAsia" w:hAnsiTheme="majorHAnsi" w:cstheme="majorHAnsi"/>
          <w:color w:val="0000E1"/>
          <w:szCs w:val="19"/>
        </w:rPr>
      </w:pPr>
    </w:p>
    <w:p w14:paraId="076E40E4" w14:textId="60F12A82" w:rsidR="00CB0600" w:rsidRPr="0093474A" w:rsidRDefault="00CB0600" w:rsidP="00945ABD">
      <w:pPr>
        <w:spacing w:line="276" w:lineRule="auto"/>
        <w:jc w:val="both"/>
        <w:rPr>
          <w:rFonts w:asciiTheme="majorHAnsi" w:hAnsiTheme="majorHAnsi" w:cstheme="majorHAnsi"/>
          <w:szCs w:val="19"/>
        </w:rPr>
      </w:pPr>
      <w:r>
        <w:rPr>
          <w:rFonts w:asciiTheme="majorHAnsi" w:eastAsiaTheme="majorEastAsia" w:hAnsiTheme="majorHAnsi" w:cstheme="majorHAnsi"/>
          <w:color w:val="0000E1"/>
          <w:szCs w:val="19"/>
        </w:rPr>
        <w:t>………………………………………</w:t>
      </w:r>
      <w:r>
        <w:rPr>
          <w:rFonts w:asciiTheme="majorHAnsi" w:eastAsiaTheme="majorEastAsia" w:hAnsiTheme="majorHAnsi" w:cstheme="majorHAnsi"/>
          <w:color w:val="0000E1"/>
          <w:szCs w:val="19"/>
        </w:rPr>
        <w:tab/>
      </w:r>
      <w:r>
        <w:rPr>
          <w:rFonts w:asciiTheme="majorHAnsi" w:eastAsiaTheme="majorEastAsia" w:hAnsiTheme="majorHAnsi" w:cstheme="majorHAnsi"/>
          <w:color w:val="0000E1"/>
          <w:szCs w:val="19"/>
        </w:rPr>
        <w:tab/>
      </w:r>
      <w:r>
        <w:rPr>
          <w:rFonts w:asciiTheme="majorHAnsi" w:eastAsiaTheme="majorEastAsia" w:hAnsiTheme="majorHAnsi" w:cstheme="majorHAnsi"/>
          <w:color w:val="0000E1"/>
          <w:szCs w:val="19"/>
        </w:rPr>
        <w:tab/>
      </w:r>
      <w:r>
        <w:rPr>
          <w:rFonts w:asciiTheme="majorHAnsi" w:eastAsiaTheme="majorEastAsia" w:hAnsiTheme="majorHAnsi" w:cstheme="majorHAnsi"/>
          <w:color w:val="0000E1"/>
          <w:szCs w:val="19"/>
        </w:rPr>
        <w:tab/>
        <w:t>……………………………………….</w:t>
      </w:r>
    </w:p>
    <w:p w14:paraId="08C05754" w14:textId="7308D145" w:rsidR="00945ABD" w:rsidRPr="00CB0600" w:rsidRDefault="00945ABD" w:rsidP="00945ABD">
      <w:pPr>
        <w:spacing w:line="276" w:lineRule="auto"/>
        <w:jc w:val="both"/>
        <w:rPr>
          <w:rFonts w:ascii="Calibri" w:eastAsia="MS Mincho" w:hAnsi="Calibri" w:cs="Calibri"/>
          <w:bCs/>
          <w:iCs/>
          <w:sz w:val="24"/>
        </w:rPr>
      </w:pPr>
      <w:r w:rsidRPr="00CB0600">
        <w:rPr>
          <w:rFonts w:ascii="Calibri" w:eastAsia="MS Mincho" w:hAnsi="Calibri" w:cs="Calibri"/>
          <w:bCs/>
          <w:iCs/>
          <w:sz w:val="24"/>
        </w:rPr>
        <w:t>Handtekening:</w:t>
      </w:r>
      <w:r w:rsidRPr="00CB0600">
        <w:rPr>
          <w:rFonts w:ascii="Calibri" w:eastAsia="MS Mincho" w:hAnsi="Calibri" w:cs="Calibri"/>
          <w:bCs/>
          <w:iCs/>
          <w:sz w:val="24"/>
        </w:rPr>
        <w:tab/>
      </w:r>
      <w:r w:rsidRPr="00CB0600">
        <w:rPr>
          <w:rFonts w:ascii="Calibri" w:eastAsia="MS Mincho" w:hAnsi="Calibri" w:cs="Calibri"/>
          <w:bCs/>
          <w:iCs/>
          <w:sz w:val="24"/>
        </w:rPr>
        <w:tab/>
      </w:r>
      <w:r w:rsidRPr="00CB0600">
        <w:rPr>
          <w:rFonts w:ascii="Calibri" w:eastAsia="MS Mincho" w:hAnsi="Calibri" w:cs="Calibri"/>
          <w:bCs/>
          <w:iCs/>
          <w:sz w:val="24"/>
        </w:rPr>
        <w:tab/>
      </w:r>
      <w:r w:rsidRPr="00CB0600">
        <w:rPr>
          <w:rFonts w:ascii="Calibri" w:eastAsia="MS Mincho" w:hAnsi="Calibri" w:cs="Calibri"/>
          <w:bCs/>
          <w:iCs/>
          <w:sz w:val="24"/>
        </w:rPr>
        <w:tab/>
      </w:r>
      <w:r w:rsidR="00CB0600" w:rsidRPr="00CB0600">
        <w:rPr>
          <w:rFonts w:ascii="Calibri" w:eastAsia="MS Mincho" w:hAnsi="Calibri" w:cs="Calibri"/>
          <w:bCs/>
          <w:iCs/>
          <w:sz w:val="24"/>
        </w:rPr>
        <w:tab/>
      </w:r>
      <w:r w:rsidRPr="00CB0600">
        <w:rPr>
          <w:rFonts w:ascii="Calibri" w:eastAsia="MS Mincho" w:hAnsi="Calibri" w:cs="Calibri"/>
          <w:bCs/>
          <w:iCs/>
          <w:sz w:val="24"/>
        </w:rPr>
        <w:tab/>
        <w:t>Handtekening:</w:t>
      </w:r>
    </w:p>
    <w:p w14:paraId="55E2E30B" w14:textId="77777777" w:rsidR="00945ABD" w:rsidRDefault="00945ABD" w:rsidP="00945ABD">
      <w:pPr>
        <w:spacing w:line="276" w:lineRule="auto"/>
        <w:jc w:val="both"/>
        <w:rPr>
          <w:rFonts w:asciiTheme="majorHAnsi" w:hAnsiTheme="majorHAnsi" w:cstheme="majorHAnsi"/>
          <w:szCs w:val="19"/>
        </w:rPr>
      </w:pPr>
    </w:p>
    <w:p w14:paraId="7C2CF94E" w14:textId="77777777" w:rsidR="00945ABD" w:rsidRPr="0093474A" w:rsidRDefault="00945ABD" w:rsidP="00945ABD">
      <w:pPr>
        <w:spacing w:line="276" w:lineRule="auto"/>
        <w:jc w:val="both"/>
        <w:rPr>
          <w:rFonts w:asciiTheme="majorHAnsi" w:hAnsiTheme="majorHAnsi" w:cstheme="majorHAnsi"/>
          <w:szCs w:val="19"/>
        </w:rPr>
      </w:pPr>
    </w:p>
    <w:p w14:paraId="32ACE94F" w14:textId="52F9FD92" w:rsidR="004C4C44" w:rsidRPr="00B17495" w:rsidRDefault="004C4C44" w:rsidP="00945ABD">
      <w:pPr>
        <w:spacing w:line="276" w:lineRule="auto"/>
        <w:jc w:val="both"/>
        <w:rPr>
          <w:rFonts w:cstheme="minorHAnsi"/>
          <w:szCs w:val="19"/>
        </w:rPr>
      </w:pPr>
    </w:p>
    <w:sectPr w:rsidR="004C4C44" w:rsidRPr="00B17495" w:rsidSect="00AC7276">
      <w:footerReference w:type="default" r:id="rId10"/>
      <w:headerReference w:type="first" r:id="rId11"/>
      <w:pgSz w:w="11900" w:h="16840"/>
      <w:pgMar w:top="1276" w:right="1552" w:bottom="2127" w:left="1928" w:header="28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18C106" w14:textId="77777777" w:rsidR="00FE33D0" w:rsidRDefault="00FE33D0" w:rsidP="00E25589">
      <w:pPr>
        <w:spacing w:line="240" w:lineRule="auto"/>
      </w:pPr>
      <w:r>
        <w:separator/>
      </w:r>
    </w:p>
  </w:endnote>
  <w:endnote w:type="continuationSeparator" w:id="0">
    <w:p w14:paraId="6D6158FE" w14:textId="77777777" w:rsidR="00FE33D0" w:rsidRDefault="00FE33D0" w:rsidP="00E255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altName w:val="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ource Sans Pro Light">
    <w:charset w:val="00"/>
    <w:family w:val="swiss"/>
    <w:pitch w:val="variable"/>
    <w:sig w:usb0="600002F7" w:usb1="02000001" w:usb2="00000000" w:usb3="00000000" w:csb0="0000019F" w:csb1="00000000"/>
  </w:font>
  <w:font w:name="Univers">
    <w:charset w:val="00"/>
    <w:family w:val="swiss"/>
    <w:pitch w:val="variable"/>
    <w:sig w:usb0="80000287" w:usb1="00000000" w:usb2="00000000" w:usb3="00000000" w:csb0="0000000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2079209"/>
      <w:docPartObj>
        <w:docPartGallery w:val="Page Numbers (Bottom of Page)"/>
        <w:docPartUnique/>
      </w:docPartObj>
    </w:sdtPr>
    <w:sdtEndPr/>
    <w:sdtContent>
      <w:sdt>
        <w:sdtPr>
          <w:id w:val="-1769616900"/>
          <w:docPartObj>
            <w:docPartGallery w:val="Page Numbers (Top of Page)"/>
            <w:docPartUnique/>
          </w:docPartObj>
        </w:sdtPr>
        <w:sdtEndPr/>
        <w:sdtContent>
          <w:p w14:paraId="1E1D8B44" w14:textId="0C8B756F" w:rsidR="002A5DE6" w:rsidRDefault="002A5DE6" w:rsidP="002A5DE6">
            <w:pPr>
              <w:pStyle w:val="9Contactgegevens"/>
              <w:jc w:val="right"/>
              <w:rPr>
                <w:color w:val="auto"/>
                <w:sz w:val="19"/>
              </w:rPr>
            </w:pPr>
          </w:p>
          <w:p w14:paraId="69DD3FE1" w14:textId="17D24D2A" w:rsidR="003D7B12" w:rsidRDefault="00DF70F1" w:rsidP="00186BB2">
            <w:pPr>
              <w:pStyle w:val="9Contactgegevens"/>
              <w:jc w:val="right"/>
            </w:pPr>
          </w:p>
        </w:sdtContent>
      </w:sdt>
    </w:sdtContent>
  </w:sdt>
  <w:p w14:paraId="67E88030" w14:textId="77777777" w:rsidR="003D7B12" w:rsidRDefault="003D7B1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6FE1A8" w14:textId="77777777" w:rsidR="00FE33D0" w:rsidRDefault="00FE33D0" w:rsidP="00E25589">
      <w:pPr>
        <w:spacing w:line="240" w:lineRule="auto"/>
      </w:pPr>
      <w:r>
        <w:separator/>
      </w:r>
    </w:p>
  </w:footnote>
  <w:footnote w:type="continuationSeparator" w:id="0">
    <w:p w14:paraId="72D6914D" w14:textId="77777777" w:rsidR="00FE33D0" w:rsidRDefault="00FE33D0" w:rsidP="00E2558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D0AA5" w14:textId="086E3B8D" w:rsidR="00F01C51" w:rsidRPr="00F01C51" w:rsidRDefault="00F01C51" w:rsidP="00F01C51">
    <w:pPr>
      <w:pStyle w:val="Kop2"/>
      <w:ind w:right="-227"/>
    </w:pPr>
    <w:r>
      <w:tab/>
    </w:r>
    <w:r>
      <w:tab/>
    </w:r>
    <w:r>
      <w:tab/>
    </w:r>
    <w:r>
      <w:tab/>
    </w:r>
    <w:r>
      <w:tab/>
    </w:r>
    <w:r>
      <w:tab/>
    </w:r>
    <w:r>
      <w:tab/>
    </w:r>
    <w:r>
      <w:tab/>
    </w:r>
    <w:r w:rsidRPr="00F01C51">
      <w:tab/>
    </w:r>
    <w:r w:rsidRPr="00F01C51">
      <w:rPr>
        <w:noProof/>
      </w:rPr>
      <w:drawing>
        <wp:inline distT="0" distB="0" distL="0" distR="0" wp14:anchorId="4EE181EF" wp14:editId="4500A8D9">
          <wp:extent cx="1120140" cy="1120140"/>
          <wp:effectExtent l="0" t="0" r="3810" b="0"/>
          <wp:docPr id="2588469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0140" cy="112014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A01E1"/>
    <w:multiLevelType w:val="multilevel"/>
    <w:tmpl w:val="FBA23250"/>
    <w:lvl w:ilvl="0">
      <w:start w:val="4"/>
      <w:numFmt w:val="decimal"/>
      <w:lvlText w:val="%1"/>
      <w:lvlJc w:val="left"/>
      <w:pPr>
        <w:ind w:left="1495" w:hanging="360"/>
      </w:pPr>
      <w:rPr>
        <w:rFonts w:asciiTheme="majorHAnsi" w:hAnsiTheme="majorHAnsi" w:cstheme="majorHAnsi" w:hint="default"/>
      </w:rPr>
    </w:lvl>
    <w:lvl w:ilvl="1">
      <w:start w:val="1"/>
      <w:numFmt w:val="decimal"/>
      <w:lvlText w:val="%1.%2"/>
      <w:lvlJc w:val="left"/>
      <w:pPr>
        <w:ind w:left="1495" w:hanging="360"/>
      </w:pPr>
      <w:rPr>
        <w:rFonts w:asciiTheme="majorHAnsi" w:hAnsiTheme="majorHAnsi" w:cstheme="majorHAnsi" w:hint="default"/>
      </w:rPr>
    </w:lvl>
    <w:lvl w:ilvl="2">
      <w:start w:val="1"/>
      <w:numFmt w:val="decimal"/>
      <w:lvlText w:val="%1.%2.%3"/>
      <w:lvlJc w:val="left"/>
      <w:pPr>
        <w:ind w:left="1855" w:hanging="720"/>
      </w:pPr>
      <w:rPr>
        <w:rFonts w:asciiTheme="majorHAnsi" w:hAnsiTheme="majorHAnsi" w:cstheme="majorHAnsi" w:hint="default"/>
      </w:rPr>
    </w:lvl>
    <w:lvl w:ilvl="3">
      <w:start w:val="1"/>
      <w:numFmt w:val="decimal"/>
      <w:lvlText w:val="%1.%2.%3.%4"/>
      <w:lvlJc w:val="left"/>
      <w:pPr>
        <w:ind w:left="1855" w:hanging="720"/>
      </w:pPr>
      <w:rPr>
        <w:rFonts w:asciiTheme="majorHAnsi" w:hAnsiTheme="majorHAnsi" w:cstheme="majorHAnsi" w:hint="default"/>
      </w:rPr>
    </w:lvl>
    <w:lvl w:ilvl="4">
      <w:start w:val="1"/>
      <w:numFmt w:val="decimal"/>
      <w:lvlText w:val="%1.%2.%3.%4.%5"/>
      <w:lvlJc w:val="left"/>
      <w:pPr>
        <w:ind w:left="2215" w:hanging="1080"/>
      </w:pPr>
      <w:rPr>
        <w:rFonts w:asciiTheme="majorHAnsi" w:hAnsiTheme="majorHAnsi" w:cstheme="majorHAnsi" w:hint="default"/>
      </w:rPr>
    </w:lvl>
    <w:lvl w:ilvl="5">
      <w:start w:val="1"/>
      <w:numFmt w:val="decimal"/>
      <w:lvlText w:val="%1.%2.%3.%4.%5.%6"/>
      <w:lvlJc w:val="left"/>
      <w:pPr>
        <w:ind w:left="2215" w:hanging="1080"/>
      </w:pPr>
      <w:rPr>
        <w:rFonts w:asciiTheme="majorHAnsi" w:hAnsiTheme="majorHAnsi" w:cstheme="majorHAnsi" w:hint="default"/>
      </w:rPr>
    </w:lvl>
    <w:lvl w:ilvl="6">
      <w:start w:val="1"/>
      <w:numFmt w:val="decimal"/>
      <w:lvlText w:val="%1.%2.%3.%4.%5.%6.%7"/>
      <w:lvlJc w:val="left"/>
      <w:pPr>
        <w:ind w:left="2215" w:hanging="1080"/>
      </w:pPr>
      <w:rPr>
        <w:rFonts w:asciiTheme="majorHAnsi" w:hAnsiTheme="majorHAnsi" w:cstheme="majorHAnsi" w:hint="default"/>
      </w:rPr>
    </w:lvl>
    <w:lvl w:ilvl="7">
      <w:start w:val="1"/>
      <w:numFmt w:val="decimal"/>
      <w:lvlText w:val="%1.%2.%3.%4.%5.%6.%7.%8"/>
      <w:lvlJc w:val="left"/>
      <w:pPr>
        <w:ind w:left="2575" w:hanging="1440"/>
      </w:pPr>
      <w:rPr>
        <w:rFonts w:asciiTheme="majorHAnsi" w:hAnsiTheme="majorHAnsi" w:cstheme="majorHAnsi" w:hint="default"/>
      </w:rPr>
    </w:lvl>
    <w:lvl w:ilvl="8">
      <w:start w:val="1"/>
      <w:numFmt w:val="decimal"/>
      <w:lvlText w:val="%1.%2.%3.%4.%5.%6.%7.%8.%9"/>
      <w:lvlJc w:val="left"/>
      <w:pPr>
        <w:ind w:left="2575" w:hanging="1440"/>
      </w:pPr>
      <w:rPr>
        <w:rFonts w:asciiTheme="majorHAnsi" w:hAnsiTheme="majorHAnsi" w:cstheme="majorHAnsi" w:hint="default"/>
      </w:rPr>
    </w:lvl>
  </w:abstractNum>
  <w:abstractNum w:abstractNumId="1" w15:restartNumberingAfterBreak="0">
    <w:nsid w:val="103A28B0"/>
    <w:multiLevelType w:val="hybridMultilevel"/>
    <w:tmpl w:val="64DCB7D4"/>
    <w:lvl w:ilvl="0" w:tplc="1848CE62">
      <w:start w:val="1"/>
      <w:numFmt w:val="bullet"/>
      <w:pStyle w:val="7Opsomming"/>
      <w:lvlText w:val="•"/>
      <w:lvlJc w:val="left"/>
      <w:pPr>
        <w:tabs>
          <w:tab w:val="num" w:pos="284"/>
        </w:tabs>
        <w:ind w:left="284" w:hanging="284"/>
      </w:pPr>
      <w:rPr>
        <w:rFonts w:asciiTheme="minorHAnsi" w:hAnsiTheme="minorHAns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1B38C5"/>
    <w:multiLevelType w:val="multilevel"/>
    <w:tmpl w:val="7BD4EA92"/>
    <w:numStyleLink w:val="OpmaakprofielOpmaakprofielOpmaakprofielGenummerdLinks1cmVerkeerd-o"/>
  </w:abstractNum>
  <w:abstractNum w:abstractNumId="3" w15:restartNumberingAfterBreak="0">
    <w:nsid w:val="20B50201"/>
    <w:multiLevelType w:val="hybridMultilevel"/>
    <w:tmpl w:val="8C74C3DE"/>
    <w:lvl w:ilvl="0" w:tplc="42C4B6DE">
      <w:start w:val="1"/>
      <w:numFmt w:val="lowerLetter"/>
      <w:lvlText w:val="%1."/>
      <w:lvlJc w:val="left"/>
      <w:pPr>
        <w:ind w:left="2292" w:hanging="720"/>
      </w:pPr>
      <w:rPr>
        <w:rFonts w:hint="default"/>
      </w:rPr>
    </w:lvl>
    <w:lvl w:ilvl="1" w:tplc="04130019" w:tentative="1">
      <w:start w:val="1"/>
      <w:numFmt w:val="lowerLetter"/>
      <w:lvlText w:val="%2."/>
      <w:lvlJc w:val="left"/>
      <w:pPr>
        <w:ind w:left="2652" w:hanging="360"/>
      </w:pPr>
    </w:lvl>
    <w:lvl w:ilvl="2" w:tplc="0413001B" w:tentative="1">
      <w:start w:val="1"/>
      <w:numFmt w:val="lowerRoman"/>
      <w:lvlText w:val="%3."/>
      <w:lvlJc w:val="right"/>
      <w:pPr>
        <w:ind w:left="3372" w:hanging="180"/>
      </w:pPr>
    </w:lvl>
    <w:lvl w:ilvl="3" w:tplc="0413000F" w:tentative="1">
      <w:start w:val="1"/>
      <w:numFmt w:val="decimal"/>
      <w:lvlText w:val="%4."/>
      <w:lvlJc w:val="left"/>
      <w:pPr>
        <w:ind w:left="4092" w:hanging="360"/>
      </w:pPr>
    </w:lvl>
    <w:lvl w:ilvl="4" w:tplc="04130019" w:tentative="1">
      <w:start w:val="1"/>
      <w:numFmt w:val="lowerLetter"/>
      <w:lvlText w:val="%5."/>
      <w:lvlJc w:val="left"/>
      <w:pPr>
        <w:ind w:left="4812" w:hanging="360"/>
      </w:pPr>
    </w:lvl>
    <w:lvl w:ilvl="5" w:tplc="0413001B" w:tentative="1">
      <w:start w:val="1"/>
      <w:numFmt w:val="lowerRoman"/>
      <w:lvlText w:val="%6."/>
      <w:lvlJc w:val="right"/>
      <w:pPr>
        <w:ind w:left="5532" w:hanging="180"/>
      </w:pPr>
    </w:lvl>
    <w:lvl w:ilvl="6" w:tplc="0413000F" w:tentative="1">
      <w:start w:val="1"/>
      <w:numFmt w:val="decimal"/>
      <w:lvlText w:val="%7."/>
      <w:lvlJc w:val="left"/>
      <w:pPr>
        <w:ind w:left="6252" w:hanging="360"/>
      </w:pPr>
    </w:lvl>
    <w:lvl w:ilvl="7" w:tplc="04130019" w:tentative="1">
      <w:start w:val="1"/>
      <w:numFmt w:val="lowerLetter"/>
      <w:lvlText w:val="%8."/>
      <w:lvlJc w:val="left"/>
      <w:pPr>
        <w:ind w:left="6972" w:hanging="360"/>
      </w:pPr>
    </w:lvl>
    <w:lvl w:ilvl="8" w:tplc="0413001B" w:tentative="1">
      <w:start w:val="1"/>
      <w:numFmt w:val="lowerRoman"/>
      <w:lvlText w:val="%9."/>
      <w:lvlJc w:val="right"/>
      <w:pPr>
        <w:ind w:left="7692" w:hanging="180"/>
      </w:pPr>
    </w:lvl>
  </w:abstractNum>
  <w:abstractNum w:abstractNumId="4" w15:restartNumberingAfterBreak="0">
    <w:nsid w:val="24B325F5"/>
    <w:multiLevelType w:val="multilevel"/>
    <w:tmpl w:val="B046DDDC"/>
    <w:lvl w:ilvl="0">
      <w:start w:val="1"/>
      <w:numFmt w:val="decimal"/>
      <w:lvlText w:val="%1."/>
      <w:lvlJc w:val="left"/>
      <w:pPr>
        <w:tabs>
          <w:tab w:val="num" w:pos="0"/>
        </w:tabs>
        <w:ind w:left="284" w:hanging="284"/>
      </w:pPr>
      <w:rPr>
        <w:rFonts w:hint="default"/>
        <w:sz w:val="19"/>
        <w:szCs w:val="19"/>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 w15:restartNumberingAfterBreak="0">
    <w:nsid w:val="377E2506"/>
    <w:multiLevelType w:val="multilevel"/>
    <w:tmpl w:val="7BD4EA92"/>
    <w:styleLink w:val="OpmaakprofielOpmaakprofielOpmaakprofielGenummerdLinks1cmVerkeerd-o"/>
    <w:lvl w:ilvl="0">
      <w:start w:val="1"/>
      <w:numFmt w:val="lowerLetter"/>
      <w:lvlText w:val="%1."/>
      <w:lvlJc w:val="left"/>
      <w:pPr>
        <w:tabs>
          <w:tab w:val="num" w:pos="0"/>
        </w:tabs>
        <w:ind w:left="284" w:hanging="284"/>
      </w:pPr>
      <w:rPr>
        <w:rFonts w:ascii="Arial" w:hAnsi="Arial" w:hint="default"/>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 w15:restartNumberingAfterBreak="0">
    <w:nsid w:val="393846D1"/>
    <w:multiLevelType w:val="multilevel"/>
    <w:tmpl w:val="FBA23250"/>
    <w:lvl w:ilvl="0">
      <w:start w:val="2"/>
      <w:numFmt w:val="decimal"/>
      <w:lvlText w:val="%1"/>
      <w:lvlJc w:val="left"/>
      <w:pPr>
        <w:ind w:left="360" w:hanging="360"/>
      </w:pPr>
      <w:rPr>
        <w:rFonts w:asciiTheme="majorHAnsi" w:hAnsiTheme="majorHAnsi" w:cstheme="majorHAnsi" w:hint="default"/>
        <w:color w:val="auto"/>
      </w:rPr>
    </w:lvl>
    <w:lvl w:ilvl="1">
      <w:start w:val="1"/>
      <w:numFmt w:val="decimal"/>
      <w:lvlText w:val="%1.%2"/>
      <w:lvlJc w:val="left"/>
      <w:pPr>
        <w:ind w:left="360" w:hanging="360"/>
      </w:pPr>
      <w:rPr>
        <w:rFonts w:asciiTheme="majorHAnsi" w:hAnsiTheme="majorHAnsi" w:cstheme="majorHAnsi" w:hint="default"/>
        <w:color w:val="auto"/>
      </w:rPr>
    </w:lvl>
    <w:lvl w:ilvl="2">
      <w:start w:val="1"/>
      <w:numFmt w:val="decimal"/>
      <w:lvlText w:val="%1.%2.%3"/>
      <w:lvlJc w:val="left"/>
      <w:pPr>
        <w:ind w:left="720" w:hanging="720"/>
      </w:pPr>
      <w:rPr>
        <w:rFonts w:asciiTheme="majorHAnsi" w:hAnsiTheme="majorHAnsi" w:cstheme="majorHAnsi" w:hint="default"/>
        <w:color w:val="auto"/>
      </w:rPr>
    </w:lvl>
    <w:lvl w:ilvl="3">
      <w:start w:val="1"/>
      <w:numFmt w:val="decimal"/>
      <w:lvlText w:val="%1.%2.%3.%4"/>
      <w:lvlJc w:val="left"/>
      <w:pPr>
        <w:ind w:left="720" w:hanging="720"/>
      </w:pPr>
      <w:rPr>
        <w:rFonts w:asciiTheme="majorHAnsi" w:hAnsiTheme="majorHAnsi" w:cstheme="majorHAnsi" w:hint="default"/>
        <w:color w:val="auto"/>
      </w:rPr>
    </w:lvl>
    <w:lvl w:ilvl="4">
      <w:start w:val="1"/>
      <w:numFmt w:val="decimal"/>
      <w:lvlText w:val="%1.%2.%3.%4.%5"/>
      <w:lvlJc w:val="left"/>
      <w:pPr>
        <w:ind w:left="1080" w:hanging="1080"/>
      </w:pPr>
      <w:rPr>
        <w:rFonts w:asciiTheme="majorHAnsi" w:hAnsiTheme="majorHAnsi" w:cstheme="majorHAnsi" w:hint="default"/>
        <w:color w:val="auto"/>
      </w:rPr>
    </w:lvl>
    <w:lvl w:ilvl="5">
      <w:start w:val="1"/>
      <w:numFmt w:val="decimal"/>
      <w:lvlText w:val="%1.%2.%3.%4.%5.%6"/>
      <w:lvlJc w:val="left"/>
      <w:pPr>
        <w:ind w:left="1080" w:hanging="1080"/>
      </w:pPr>
      <w:rPr>
        <w:rFonts w:asciiTheme="majorHAnsi" w:hAnsiTheme="majorHAnsi" w:cstheme="majorHAnsi" w:hint="default"/>
        <w:color w:val="auto"/>
      </w:rPr>
    </w:lvl>
    <w:lvl w:ilvl="6">
      <w:start w:val="1"/>
      <w:numFmt w:val="decimal"/>
      <w:lvlText w:val="%1.%2.%3.%4.%5.%6.%7"/>
      <w:lvlJc w:val="left"/>
      <w:pPr>
        <w:ind w:left="1080" w:hanging="1080"/>
      </w:pPr>
      <w:rPr>
        <w:rFonts w:asciiTheme="majorHAnsi" w:hAnsiTheme="majorHAnsi" w:cstheme="majorHAnsi" w:hint="default"/>
        <w:color w:val="auto"/>
      </w:rPr>
    </w:lvl>
    <w:lvl w:ilvl="7">
      <w:start w:val="1"/>
      <w:numFmt w:val="decimal"/>
      <w:lvlText w:val="%1.%2.%3.%4.%5.%6.%7.%8"/>
      <w:lvlJc w:val="left"/>
      <w:pPr>
        <w:ind w:left="1440" w:hanging="1440"/>
      </w:pPr>
      <w:rPr>
        <w:rFonts w:asciiTheme="majorHAnsi" w:hAnsiTheme="majorHAnsi" w:cstheme="majorHAnsi" w:hint="default"/>
        <w:color w:val="auto"/>
      </w:rPr>
    </w:lvl>
    <w:lvl w:ilvl="8">
      <w:start w:val="1"/>
      <w:numFmt w:val="decimal"/>
      <w:lvlText w:val="%1.%2.%3.%4.%5.%6.%7.%8.%9"/>
      <w:lvlJc w:val="left"/>
      <w:pPr>
        <w:ind w:left="1440" w:hanging="1440"/>
      </w:pPr>
      <w:rPr>
        <w:rFonts w:asciiTheme="majorHAnsi" w:hAnsiTheme="majorHAnsi" w:cstheme="majorHAnsi" w:hint="default"/>
        <w:color w:val="auto"/>
      </w:rPr>
    </w:lvl>
  </w:abstractNum>
  <w:abstractNum w:abstractNumId="7" w15:restartNumberingAfterBreak="0">
    <w:nsid w:val="3B5C6CA7"/>
    <w:multiLevelType w:val="hybridMultilevel"/>
    <w:tmpl w:val="81340D78"/>
    <w:lvl w:ilvl="0" w:tplc="B8309BAC">
      <w:start w:val="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430E33D7"/>
    <w:multiLevelType w:val="hybridMultilevel"/>
    <w:tmpl w:val="F168D4F2"/>
    <w:lvl w:ilvl="0" w:tplc="04130017">
      <w:start w:val="1"/>
      <w:numFmt w:val="lowerLetter"/>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9" w15:restartNumberingAfterBreak="0">
    <w:nsid w:val="4B4C632D"/>
    <w:multiLevelType w:val="multilevel"/>
    <w:tmpl w:val="E5A82026"/>
    <w:lvl w:ilvl="0">
      <w:start w:val="1"/>
      <w:numFmt w:val="decimal"/>
      <w:lvlText w:val="Artikel %1."/>
      <w:lvlJc w:val="left"/>
      <w:pPr>
        <w:tabs>
          <w:tab w:val="num" w:pos="360"/>
        </w:tabs>
        <w:ind w:left="360" w:hanging="360"/>
      </w:pPr>
      <w:rPr>
        <w:rFonts w:hint="default"/>
        <w:b w:val="0"/>
      </w:rPr>
    </w:lvl>
    <w:lvl w:ilvl="1">
      <w:start w:val="1"/>
      <w:numFmt w:val="decimal"/>
      <w:lvlText w:val="%2."/>
      <w:lvlJc w:val="left"/>
      <w:pPr>
        <w:tabs>
          <w:tab w:val="num" w:pos="360"/>
        </w:tabs>
        <w:ind w:left="360" w:hanging="360"/>
      </w:pPr>
      <w:rPr>
        <w:rFonts w:hint="default"/>
        <w:b w:val="0"/>
        <w:i w:val="0"/>
        <w:color w:val="auto"/>
        <w:sz w:val="19"/>
        <w:szCs w:val="19"/>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55EC7B5C"/>
    <w:multiLevelType w:val="hybridMultilevel"/>
    <w:tmpl w:val="0692534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5EE07588"/>
    <w:multiLevelType w:val="hybridMultilevel"/>
    <w:tmpl w:val="70863044"/>
    <w:lvl w:ilvl="0" w:tplc="59F448D6">
      <w:start w:val="1"/>
      <w:numFmt w:val="decimal"/>
      <w:pStyle w:val="8Nummering"/>
      <w:lvlText w:val="%1."/>
      <w:lvlJc w:val="left"/>
      <w:pPr>
        <w:tabs>
          <w:tab w:val="num" w:pos="284"/>
        </w:tabs>
        <w:ind w:left="284" w:hanging="284"/>
      </w:pPr>
      <w:rPr>
        <w:rFonts w:asciiTheme="minorHAnsi" w:hAnsi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04E3928"/>
    <w:multiLevelType w:val="multilevel"/>
    <w:tmpl w:val="9B06ABEC"/>
    <w:lvl w:ilvl="0">
      <w:start w:val="1"/>
      <w:numFmt w:val="upperRoman"/>
      <w:lvlText w:val="%1."/>
      <w:lvlJc w:val="left"/>
      <w:pPr>
        <w:ind w:left="856" w:hanging="720"/>
      </w:pPr>
      <w:rPr>
        <w:rFonts w:hint="default"/>
      </w:rPr>
    </w:lvl>
    <w:lvl w:ilvl="1">
      <w:start w:val="1"/>
      <w:numFmt w:val="decimal"/>
      <w:isLgl/>
      <w:lvlText w:val="%1.%2"/>
      <w:lvlJc w:val="left"/>
      <w:pPr>
        <w:ind w:left="841" w:hanging="705"/>
      </w:pPr>
      <w:rPr>
        <w:rFonts w:hint="default"/>
      </w:rPr>
    </w:lvl>
    <w:lvl w:ilvl="2">
      <w:start w:val="1"/>
      <w:numFmt w:val="decimal"/>
      <w:isLgl/>
      <w:lvlText w:val="%1.%2.%3"/>
      <w:lvlJc w:val="left"/>
      <w:pPr>
        <w:ind w:left="856" w:hanging="720"/>
      </w:pPr>
      <w:rPr>
        <w:rFonts w:hint="default"/>
      </w:rPr>
    </w:lvl>
    <w:lvl w:ilvl="3">
      <w:start w:val="1"/>
      <w:numFmt w:val="decimal"/>
      <w:isLgl/>
      <w:lvlText w:val="%1.%2.%3.%4"/>
      <w:lvlJc w:val="left"/>
      <w:pPr>
        <w:ind w:left="856" w:hanging="720"/>
      </w:pPr>
      <w:rPr>
        <w:rFonts w:hint="default"/>
      </w:rPr>
    </w:lvl>
    <w:lvl w:ilvl="4">
      <w:start w:val="1"/>
      <w:numFmt w:val="decimal"/>
      <w:isLgl/>
      <w:lvlText w:val="%1.%2.%3.%4.%5"/>
      <w:lvlJc w:val="left"/>
      <w:pPr>
        <w:ind w:left="856" w:hanging="720"/>
      </w:pPr>
      <w:rPr>
        <w:rFonts w:hint="default"/>
      </w:rPr>
    </w:lvl>
    <w:lvl w:ilvl="5">
      <w:start w:val="1"/>
      <w:numFmt w:val="decimal"/>
      <w:isLgl/>
      <w:lvlText w:val="%1.%2.%3.%4.%5.%6"/>
      <w:lvlJc w:val="left"/>
      <w:pPr>
        <w:ind w:left="1216" w:hanging="1080"/>
      </w:pPr>
      <w:rPr>
        <w:rFonts w:hint="default"/>
      </w:rPr>
    </w:lvl>
    <w:lvl w:ilvl="6">
      <w:start w:val="1"/>
      <w:numFmt w:val="decimal"/>
      <w:isLgl/>
      <w:lvlText w:val="%1.%2.%3.%4.%5.%6.%7"/>
      <w:lvlJc w:val="left"/>
      <w:pPr>
        <w:ind w:left="1216" w:hanging="1080"/>
      </w:pPr>
      <w:rPr>
        <w:rFonts w:hint="default"/>
      </w:rPr>
    </w:lvl>
    <w:lvl w:ilvl="7">
      <w:start w:val="1"/>
      <w:numFmt w:val="decimal"/>
      <w:isLgl/>
      <w:lvlText w:val="%1.%2.%3.%4.%5.%6.%7.%8"/>
      <w:lvlJc w:val="left"/>
      <w:pPr>
        <w:ind w:left="1576" w:hanging="1440"/>
      </w:pPr>
      <w:rPr>
        <w:rFonts w:hint="default"/>
      </w:rPr>
    </w:lvl>
    <w:lvl w:ilvl="8">
      <w:start w:val="1"/>
      <w:numFmt w:val="decimal"/>
      <w:isLgl/>
      <w:lvlText w:val="%1.%2.%3.%4.%5.%6.%7.%8.%9"/>
      <w:lvlJc w:val="left"/>
      <w:pPr>
        <w:ind w:left="1576" w:hanging="1440"/>
      </w:pPr>
      <w:rPr>
        <w:rFonts w:hint="default"/>
      </w:rPr>
    </w:lvl>
  </w:abstractNum>
  <w:abstractNum w:abstractNumId="13" w15:restartNumberingAfterBreak="0">
    <w:nsid w:val="7C0E0048"/>
    <w:multiLevelType w:val="hybridMultilevel"/>
    <w:tmpl w:val="98E61ED8"/>
    <w:lvl w:ilvl="0" w:tplc="A1FCBE02">
      <w:start w:val="1"/>
      <w:numFmt w:val="decimal"/>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090274819">
    <w:abstractNumId w:val="1"/>
  </w:num>
  <w:num w:numId="2" w16cid:durableId="963729691">
    <w:abstractNumId w:val="11"/>
  </w:num>
  <w:num w:numId="3" w16cid:durableId="833839584">
    <w:abstractNumId w:val="5"/>
  </w:num>
  <w:num w:numId="4" w16cid:durableId="1796021279">
    <w:abstractNumId w:val="2"/>
    <w:lvlOverride w:ilvl="0">
      <w:lvl w:ilvl="0">
        <w:start w:val="1"/>
        <w:numFmt w:val="lowerLetter"/>
        <w:lvlText w:val="%1."/>
        <w:lvlJc w:val="left"/>
        <w:pPr>
          <w:tabs>
            <w:tab w:val="num" w:pos="0"/>
          </w:tabs>
          <w:ind w:left="284" w:hanging="284"/>
        </w:pPr>
        <w:rPr>
          <w:rFonts w:ascii="Verdana" w:hAnsi="Verdana" w:hint="default"/>
          <w:sz w:val="18"/>
          <w:szCs w:val="18"/>
        </w:rPr>
      </w:lvl>
    </w:lvlOverride>
  </w:num>
  <w:num w:numId="5" w16cid:durableId="2016036979">
    <w:abstractNumId w:val="6"/>
  </w:num>
  <w:num w:numId="6" w16cid:durableId="420681367">
    <w:abstractNumId w:val="0"/>
  </w:num>
  <w:num w:numId="7" w16cid:durableId="1053457995">
    <w:abstractNumId w:val="9"/>
  </w:num>
  <w:num w:numId="8" w16cid:durableId="1838421070">
    <w:abstractNumId w:val="10"/>
  </w:num>
  <w:num w:numId="9" w16cid:durableId="2038433737">
    <w:abstractNumId w:val="13"/>
  </w:num>
  <w:num w:numId="10" w16cid:durableId="920061394">
    <w:abstractNumId w:val="3"/>
  </w:num>
  <w:num w:numId="11" w16cid:durableId="1806698838">
    <w:abstractNumId w:val="4"/>
  </w:num>
  <w:num w:numId="12" w16cid:durableId="954411178">
    <w:abstractNumId w:val="8"/>
  </w:num>
  <w:num w:numId="13" w16cid:durableId="649212753">
    <w:abstractNumId w:val="12"/>
  </w:num>
  <w:num w:numId="14" w16cid:durableId="256789797">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7C16"/>
    <w:rsid w:val="00045938"/>
    <w:rsid w:val="00053B84"/>
    <w:rsid w:val="000543BC"/>
    <w:rsid w:val="00061E7A"/>
    <w:rsid w:val="00076093"/>
    <w:rsid w:val="000775ED"/>
    <w:rsid w:val="000A2959"/>
    <w:rsid w:val="000B04B5"/>
    <w:rsid w:val="000B2F0C"/>
    <w:rsid w:val="000E1406"/>
    <w:rsid w:val="000F2CA0"/>
    <w:rsid w:val="0010321D"/>
    <w:rsid w:val="00112A52"/>
    <w:rsid w:val="00113D21"/>
    <w:rsid w:val="001146F9"/>
    <w:rsid w:val="00114C15"/>
    <w:rsid w:val="00122C55"/>
    <w:rsid w:val="00150AAF"/>
    <w:rsid w:val="001617FC"/>
    <w:rsid w:val="00186BB2"/>
    <w:rsid w:val="0018772A"/>
    <w:rsid w:val="001A01C6"/>
    <w:rsid w:val="001B05B5"/>
    <w:rsid w:val="001C1238"/>
    <w:rsid w:val="001D791C"/>
    <w:rsid w:val="00204835"/>
    <w:rsid w:val="00210483"/>
    <w:rsid w:val="002203BF"/>
    <w:rsid w:val="00234C22"/>
    <w:rsid w:val="00260D52"/>
    <w:rsid w:val="00263134"/>
    <w:rsid w:val="0026452B"/>
    <w:rsid w:val="002A5875"/>
    <w:rsid w:val="002A5DE6"/>
    <w:rsid w:val="002A71D5"/>
    <w:rsid w:val="002B3F1F"/>
    <w:rsid w:val="002B44B8"/>
    <w:rsid w:val="002B532E"/>
    <w:rsid w:val="002D0EBC"/>
    <w:rsid w:val="002D2868"/>
    <w:rsid w:val="002E15DD"/>
    <w:rsid w:val="002F0E59"/>
    <w:rsid w:val="002F58E7"/>
    <w:rsid w:val="002F7C91"/>
    <w:rsid w:val="003119E1"/>
    <w:rsid w:val="0031241A"/>
    <w:rsid w:val="003156C0"/>
    <w:rsid w:val="003415DC"/>
    <w:rsid w:val="003567C5"/>
    <w:rsid w:val="003846C3"/>
    <w:rsid w:val="003929EE"/>
    <w:rsid w:val="00394569"/>
    <w:rsid w:val="003D7B12"/>
    <w:rsid w:val="003E35B0"/>
    <w:rsid w:val="004006CC"/>
    <w:rsid w:val="00424437"/>
    <w:rsid w:val="0043110A"/>
    <w:rsid w:val="00441E23"/>
    <w:rsid w:val="00455347"/>
    <w:rsid w:val="00460C34"/>
    <w:rsid w:val="00463D2E"/>
    <w:rsid w:val="00465C54"/>
    <w:rsid w:val="00473756"/>
    <w:rsid w:val="00477E8E"/>
    <w:rsid w:val="00482B3F"/>
    <w:rsid w:val="0048339C"/>
    <w:rsid w:val="004A50E9"/>
    <w:rsid w:val="004C4C44"/>
    <w:rsid w:val="004D6ED6"/>
    <w:rsid w:val="004E4A7F"/>
    <w:rsid w:val="005054ED"/>
    <w:rsid w:val="0052237D"/>
    <w:rsid w:val="0052735B"/>
    <w:rsid w:val="00537D1E"/>
    <w:rsid w:val="0054153B"/>
    <w:rsid w:val="005566AA"/>
    <w:rsid w:val="00572F38"/>
    <w:rsid w:val="00576452"/>
    <w:rsid w:val="00585E7C"/>
    <w:rsid w:val="005A5F15"/>
    <w:rsid w:val="005C67AD"/>
    <w:rsid w:val="005E089C"/>
    <w:rsid w:val="005E17BB"/>
    <w:rsid w:val="005F0015"/>
    <w:rsid w:val="005F64B3"/>
    <w:rsid w:val="00613211"/>
    <w:rsid w:val="00633479"/>
    <w:rsid w:val="0063355B"/>
    <w:rsid w:val="006459C3"/>
    <w:rsid w:val="00655F41"/>
    <w:rsid w:val="00684D3B"/>
    <w:rsid w:val="00687AAB"/>
    <w:rsid w:val="006A3A67"/>
    <w:rsid w:val="006D3FE2"/>
    <w:rsid w:val="006E2189"/>
    <w:rsid w:val="006E3198"/>
    <w:rsid w:val="006E4BAA"/>
    <w:rsid w:val="006F7056"/>
    <w:rsid w:val="006F732B"/>
    <w:rsid w:val="00702918"/>
    <w:rsid w:val="00732787"/>
    <w:rsid w:val="00740EC5"/>
    <w:rsid w:val="007443DD"/>
    <w:rsid w:val="007523F6"/>
    <w:rsid w:val="00754771"/>
    <w:rsid w:val="007665D0"/>
    <w:rsid w:val="00777C8C"/>
    <w:rsid w:val="007829AF"/>
    <w:rsid w:val="007B140E"/>
    <w:rsid w:val="007B1593"/>
    <w:rsid w:val="007D50A2"/>
    <w:rsid w:val="00807147"/>
    <w:rsid w:val="00810788"/>
    <w:rsid w:val="00816DE8"/>
    <w:rsid w:val="008211BE"/>
    <w:rsid w:val="00825BBC"/>
    <w:rsid w:val="0082634E"/>
    <w:rsid w:val="00827327"/>
    <w:rsid w:val="00827F5F"/>
    <w:rsid w:val="00844F1F"/>
    <w:rsid w:val="0085546A"/>
    <w:rsid w:val="00863A11"/>
    <w:rsid w:val="008667E4"/>
    <w:rsid w:val="00871742"/>
    <w:rsid w:val="00872215"/>
    <w:rsid w:val="008733DE"/>
    <w:rsid w:val="00882C34"/>
    <w:rsid w:val="00890004"/>
    <w:rsid w:val="00897C16"/>
    <w:rsid w:val="008A2C1A"/>
    <w:rsid w:val="008A332A"/>
    <w:rsid w:val="008A392B"/>
    <w:rsid w:val="008D67DA"/>
    <w:rsid w:val="008F6686"/>
    <w:rsid w:val="008F690F"/>
    <w:rsid w:val="009111B1"/>
    <w:rsid w:val="00934802"/>
    <w:rsid w:val="00945ABD"/>
    <w:rsid w:val="00951E55"/>
    <w:rsid w:val="00965BD1"/>
    <w:rsid w:val="00965F12"/>
    <w:rsid w:val="009723BF"/>
    <w:rsid w:val="00986864"/>
    <w:rsid w:val="009A0CAB"/>
    <w:rsid w:val="009A6418"/>
    <w:rsid w:val="009B2F9F"/>
    <w:rsid w:val="009E65D6"/>
    <w:rsid w:val="00A06D01"/>
    <w:rsid w:val="00A72D8B"/>
    <w:rsid w:val="00A936F0"/>
    <w:rsid w:val="00AA1A28"/>
    <w:rsid w:val="00AB0916"/>
    <w:rsid w:val="00AB3314"/>
    <w:rsid w:val="00AC7276"/>
    <w:rsid w:val="00B06055"/>
    <w:rsid w:val="00B17495"/>
    <w:rsid w:val="00B2060A"/>
    <w:rsid w:val="00B4491F"/>
    <w:rsid w:val="00B8026F"/>
    <w:rsid w:val="00BB1354"/>
    <w:rsid w:val="00BD0132"/>
    <w:rsid w:val="00BD74E1"/>
    <w:rsid w:val="00BE4C1B"/>
    <w:rsid w:val="00BE7CF8"/>
    <w:rsid w:val="00C11371"/>
    <w:rsid w:val="00C11A9B"/>
    <w:rsid w:val="00C30389"/>
    <w:rsid w:val="00C42F41"/>
    <w:rsid w:val="00C471CA"/>
    <w:rsid w:val="00C54724"/>
    <w:rsid w:val="00C54C8D"/>
    <w:rsid w:val="00C55959"/>
    <w:rsid w:val="00C65614"/>
    <w:rsid w:val="00C65BA1"/>
    <w:rsid w:val="00C66C31"/>
    <w:rsid w:val="00C85EAA"/>
    <w:rsid w:val="00C874A0"/>
    <w:rsid w:val="00CA56D2"/>
    <w:rsid w:val="00CB0600"/>
    <w:rsid w:val="00CB28B3"/>
    <w:rsid w:val="00CB4AE6"/>
    <w:rsid w:val="00CC0880"/>
    <w:rsid w:val="00CF5D3C"/>
    <w:rsid w:val="00D24BBA"/>
    <w:rsid w:val="00D36335"/>
    <w:rsid w:val="00D418BA"/>
    <w:rsid w:val="00D468D9"/>
    <w:rsid w:val="00D640CF"/>
    <w:rsid w:val="00D760D5"/>
    <w:rsid w:val="00D9383A"/>
    <w:rsid w:val="00D95457"/>
    <w:rsid w:val="00D97B7B"/>
    <w:rsid w:val="00DA2A0E"/>
    <w:rsid w:val="00DC44D2"/>
    <w:rsid w:val="00DF70F1"/>
    <w:rsid w:val="00E051AD"/>
    <w:rsid w:val="00E21AF6"/>
    <w:rsid w:val="00E25589"/>
    <w:rsid w:val="00E34961"/>
    <w:rsid w:val="00E55C3C"/>
    <w:rsid w:val="00E5653F"/>
    <w:rsid w:val="00E56887"/>
    <w:rsid w:val="00E57B84"/>
    <w:rsid w:val="00E822DE"/>
    <w:rsid w:val="00E94CDD"/>
    <w:rsid w:val="00EC0E00"/>
    <w:rsid w:val="00EC1E69"/>
    <w:rsid w:val="00ED602E"/>
    <w:rsid w:val="00EE0B04"/>
    <w:rsid w:val="00EF56E9"/>
    <w:rsid w:val="00EF6B70"/>
    <w:rsid w:val="00F01C51"/>
    <w:rsid w:val="00F46EF2"/>
    <w:rsid w:val="00F9055B"/>
    <w:rsid w:val="00F9187D"/>
    <w:rsid w:val="00F94ADA"/>
    <w:rsid w:val="00FA0D13"/>
    <w:rsid w:val="00FA4E1B"/>
    <w:rsid w:val="00FA604F"/>
    <w:rsid w:val="00FB69CA"/>
    <w:rsid w:val="00FD46F7"/>
    <w:rsid w:val="00FD736F"/>
    <w:rsid w:val="00FE3382"/>
    <w:rsid w:val="00FE33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D75FE9"/>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51E55"/>
    <w:pPr>
      <w:spacing w:line="260" w:lineRule="atLeast"/>
    </w:pPr>
    <w:rPr>
      <w:sz w:val="19"/>
      <w:lang w:val="nl-NL"/>
    </w:rPr>
  </w:style>
  <w:style w:type="paragraph" w:styleId="Kop1">
    <w:name w:val="heading 1"/>
    <w:basedOn w:val="Standaard"/>
    <w:next w:val="Standaard"/>
    <w:link w:val="Kop1Char"/>
    <w:uiPriority w:val="9"/>
    <w:qFormat/>
    <w:rsid w:val="006459C3"/>
    <w:pPr>
      <w:keepNext/>
      <w:keepLines/>
      <w:spacing w:before="240"/>
      <w:outlineLvl w:val="0"/>
    </w:pPr>
    <w:rPr>
      <w:rFonts w:eastAsiaTheme="majorEastAsia" w:cstheme="majorBidi"/>
      <w:color w:val="452777"/>
      <w:sz w:val="24"/>
      <w:szCs w:val="32"/>
    </w:rPr>
  </w:style>
  <w:style w:type="paragraph" w:styleId="Kop2">
    <w:name w:val="heading 2"/>
    <w:basedOn w:val="Standaard"/>
    <w:next w:val="Standaard"/>
    <w:link w:val="Kop2Char"/>
    <w:uiPriority w:val="9"/>
    <w:unhideWhenUsed/>
    <w:qFormat/>
    <w:rsid w:val="006459C3"/>
    <w:pPr>
      <w:keepNext/>
      <w:keepLines/>
      <w:spacing w:before="40"/>
      <w:outlineLvl w:val="1"/>
    </w:pPr>
    <w:rPr>
      <w:rFonts w:eastAsiaTheme="majorEastAsia" w:cstheme="majorBidi"/>
      <w:color w:val="452777"/>
      <w:sz w:val="20"/>
      <w:szCs w:val="26"/>
    </w:rPr>
  </w:style>
  <w:style w:type="paragraph" w:styleId="Kop4">
    <w:name w:val="heading 4"/>
    <w:basedOn w:val="Standaard"/>
    <w:next w:val="Standaard"/>
    <w:link w:val="Kop4Char"/>
    <w:uiPriority w:val="9"/>
    <w:unhideWhenUsed/>
    <w:qFormat/>
    <w:rsid w:val="002A5875"/>
    <w:pPr>
      <w:keepNext/>
      <w:keepLines/>
      <w:spacing w:before="40"/>
      <w:outlineLvl w:val="3"/>
    </w:pPr>
    <w:rPr>
      <w:rFonts w:asciiTheme="majorHAnsi" w:eastAsiaTheme="majorEastAsia" w:hAnsiTheme="majorHAnsi" w:cstheme="majorBidi"/>
      <w:i/>
      <w:iCs/>
      <w:color w:val="2E74B5" w:themeColor="accent1" w:themeShade="BF"/>
    </w:rPr>
  </w:style>
  <w:style w:type="paragraph" w:styleId="Kop5">
    <w:name w:val="heading 5"/>
    <w:basedOn w:val="Standaard"/>
    <w:next w:val="Standaard"/>
    <w:link w:val="Kop5Char"/>
    <w:qFormat/>
    <w:rsid w:val="001146F9"/>
    <w:pPr>
      <w:spacing w:before="240" w:after="60" w:line="240" w:lineRule="auto"/>
      <w:outlineLvl w:val="4"/>
    </w:pPr>
    <w:rPr>
      <w:rFonts w:ascii="Times New Roman" w:eastAsia="MS Mincho" w:hAnsi="Times New Roman" w:cs="Times New Roman"/>
      <w:b/>
      <w:bCs/>
      <w:i/>
      <w:i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7829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E25589"/>
    <w:pPr>
      <w:tabs>
        <w:tab w:val="center" w:pos="4680"/>
        <w:tab w:val="right" w:pos="9360"/>
      </w:tabs>
    </w:pPr>
  </w:style>
  <w:style w:type="character" w:customStyle="1" w:styleId="KoptekstChar">
    <w:name w:val="Koptekst Char"/>
    <w:basedOn w:val="Standaardalinea-lettertype"/>
    <w:link w:val="Koptekst"/>
    <w:uiPriority w:val="99"/>
    <w:rsid w:val="00E25589"/>
    <w:rPr>
      <w:lang w:val="nl-NL"/>
    </w:rPr>
  </w:style>
  <w:style w:type="paragraph" w:styleId="Voettekst">
    <w:name w:val="footer"/>
    <w:basedOn w:val="Standaard"/>
    <w:link w:val="VoettekstChar"/>
    <w:uiPriority w:val="99"/>
    <w:unhideWhenUsed/>
    <w:rsid w:val="00E25589"/>
    <w:pPr>
      <w:tabs>
        <w:tab w:val="center" w:pos="4680"/>
        <w:tab w:val="right" w:pos="9360"/>
      </w:tabs>
    </w:pPr>
  </w:style>
  <w:style w:type="character" w:customStyle="1" w:styleId="VoettekstChar">
    <w:name w:val="Voettekst Char"/>
    <w:basedOn w:val="Standaardalinea-lettertype"/>
    <w:link w:val="Voettekst"/>
    <w:uiPriority w:val="99"/>
    <w:rsid w:val="00E25589"/>
    <w:rPr>
      <w:lang w:val="nl-NL"/>
    </w:rPr>
  </w:style>
  <w:style w:type="paragraph" w:customStyle="1" w:styleId="1Brieftekst">
    <w:name w:val="1_Brieftekst"/>
    <w:basedOn w:val="Standaard"/>
    <w:qFormat/>
    <w:rsid w:val="00D95457"/>
    <w:pPr>
      <w:tabs>
        <w:tab w:val="left" w:pos="284"/>
        <w:tab w:val="left" w:pos="567"/>
        <w:tab w:val="left" w:pos="5500"/>
        <w:tab w:val="right" w:pos="6634"/>
      </w:tabs>
    </w:pPr>
  </w:style>
  <w:style w:type="paragraph" w:customStyle="1" w:styleId="9Contactgegevens">
    <w:name w:val="9_Contactgegevens"/>
    <w:basedOn w:val="Standaard"/>
    <w:qFormat/>
    <w:rsid w:val="006459C3"/>
    <w:pPr>
      <w:spacing w:line="220" w:lineRule="exact"/>
    </w:pPr>
    <w:rPr>
      <w:color w:val="452777"/>
      <w:sz w:val="16"/>
    </w:rPr>
  </w:style>
  <w:style w:type="paragraph" w:customStyle="1" w:styleId="2Adres">
    <w:name w:val="2_Adres"/>
    <w:basedOn w:val="1Brieftekst"/>
    <w:qFormat/>
    <w:rsid w:val="00FA604F"/>
    <w:pPr>
      <w:spacing w:line="260" w:lineRule="exact"/>
    </w:pPr>
    <w:rPr>
      <w:sz w:val="16"/>
    </w:rPr>
  </w:style>
  <w:style w:type="paragraph" w:customStyle="1" w:styleId="4Kenmerk">
    <w:name w:val="4_Kenmerk"/>
    <w:basedOn w:val="1Brieftekst"/>
    <w:qFormat/>
    <w:rsid w:val="008733DE"/>
    <w:pPr>
      <w:spacing w:line="240" w:lineRule="exact"/>
    </w:pPr>
    <w:rPr>
      <w:sz w:val="16"/>
    </w:rPr>
  </w:style>
  <w:style w:type="paragraph" w:customStyle="1" w:styleId="3KenmerkKop">
    <w:name w:val="3_Kenmerk Kop"/>
    <w:basedOn w:val="4Kenmerk"/>
    <w:next w:val="4Kenmerk"/>
    <w:qFormat/>
    <w:rsid w:val="008733DE"/>
    <w:rPr>
      <w:b/>
    </w:rPr>
  </w:style>
  <w:style w:type="paragraph" w:customStyle="1" w:styleId="5Datum">
    <w:name w:val="5_Datum"/>
    <w:basedOn w:val="4Kenmerk"/>
    <w:next w:val="4Kenmerk"/>
    <w:qFormat/>
    <w:rsid w:val="008733DE"/>
  </w:style>
  <w:style w:type="paragraph" w:customStyle="1" w:styleId="6Onderwerp">
    <w:name w:val="6_Onderwerp"/>
    <w:basedOn w:val="4Kenmerk"/>
    <w:next w:val="4Kenmerk"/>
    <w:qFormat/>
    <w:rsid w:val="008733DE"/>
  </w:style>
  <w:style w:type="paragraph" w:customStyle="1" w:styleId="7Opsomming">
    <w:name w:val="7_Opsomming"/>
    <w:basedOn w:val="1Brieftekst"/>
    <w:qFormat/>
    <w:rsid w:val="00BE7CF8"/>
    <w:pPr>
      <w:numPr>
        <w:numId w:val="1"/>
      </w:numPr>
    </w:pPr>
  </w:style>
  <w:style w:type="paragraph" w:customStyle="1" w:styleId="8Nummering">
    <w:name w:val="8_Nummering"/>
    <w:basedOn w:val="1Brieftekst"/>
    <w:qFormat/>
    <w:rsid w:val="00E94CDD"/>
    <w:pPr>
      <w:numPr>
        <w:numId w:val="2"/>
      </w:numPr>
    </w:pPr>
  </w:style>
  <w:style w:type="character" w:customStyle="1" w:styleId="Kop1Char">
    <w:name w:val="Kop 1 Char"/>
    <w:basedOn w:val="Standaardalinea-lettertype"/>
    <w:link w:val="Kop1"/>
    <w:uiPriority w:val="9"/>
    <w:rsid w:val="006459C3"/>
    <w:rPr>
      <w:rFonts w:eastAsiaTheme="majorEastAsia" w:cstheme="majorBidi"/>
      <w:color w:val="452777"/>
      <w:szCs w:val="32"/>
      <w:lang w:val="nl-NL"/>
    </w:rPr>
  </w:style>
  <w:style w:type="character" w:customStyle="1" w:styleId="Kop2Char">
    <w:name w:val="Kop 2 Char"/>
    <w:basedOn w:val="Standaardalinea-lettertype"/>
    <w:link w:val="Kop2"/>
    <w:uiPriority w:val="9"/>
    <w:rsid w:val="006459C3"/>
    <w:rPr>
      <w:rFonts w:eastAsiaTheme="majorEastAsia" w:cstheme="majorBidi"/>
      <w:color w:val="452777"/>
      <w:sz w:val="20"/>
      <w:szCs w:val="26"/>
      <w:lang w:val="nl-NL"/>
    </w:rPr>
  </w:style>
  <w:style w:type="character" w:styleId="Hyperlink">
    <w:name w:val="Hyperlink"/>
    <w:basedOn w:val="Standaardalinea-lettertype"/>
    <w:uiPriority w:val="99"/>
    <w:unhideWhenUsed/>
    <w:rsid w:val="00D418BA"/>
    <w:rPr>
      <w:color w:val="0563C1" w:themeColor="hyperlink"/>
      <w:u w:val="single"/>
    </w:rPr>
  </w:style>
  <w:style w:type="paragraph" w:styleId="Lijstalinea">
    <w:name w:val="List Paragraph"/>
    <w:aliases w:val="Reference List"/>
    <w:basedOn w:val="Standaard"/>
    <w:link w:val="LijstalineaChar"/>
    <w:uiPriority w:val="34"/>
    <w:qFormat/>
    <w:rsid w:val="00777C8C"/>
    <w:pPr>
      <w:ind w:left="720"/>
      <w:contextualSpacing/>
    </w:pPr>
  </w:style>
  <w:style w:type="numbering" w:customStyle="1" w:styleId="OpmaakprofielOpmaakprofielOpmaakprofielGenummerdLinks1cmVerkeerd-o">
    <w:name w:val="Opmaakprofiel Opmaakprofiel Opmaakprofiel Genummerd Links:  1 cm Verkeerd-o..."/>
    <w:basedOn w:val="Geenlijst"/>
    <w:rsid w:val="001146F9"/>
    <w:pPr>
      <w:numPr>
        <w:numId w:val="3"/>
      </w:numPr>
    </w:pPr>
  </w:style>
  <w:style w:type="character" w:customStyle="1" w:styleId="Kop5Char">
    <w:name w:val="Kop 5 Char"/>
    <w:basedOn w:val="Standaardalinea-lettertype"/>
    <w:link w:val="Kop5"/>
    <w:rsid w:val="001146F9"/>
    <w:rPr>
      <w:rFonts w:ascii="Times New Roman" w:eastAsia="MS Mincho" w:hAnsi="Times New Roman" w:cs="Times New Roman"/>
      <w:b/>
      <w:bCs/>
      <w:i/>
      <w:iCs/>
      <w:sz w:val="26"/>
      <w:szCs w:val="26"/>
      <w:lang w:val="nl-NL"/>
    </w:rPr>
  </w:style>
  <w:style w:type="paragraph" w:styleId="Geenafstand">
    <w:name w:val="No Spacing"/>
    <w:uiPriority w:val="1"/>
    <w:qFormat/>
    <w:rsid w:val="00F46EF2"/>
    <w:pPr>
      <w:shd w:val="clear" w:color="auto" w:fill="FFFFFF"/>
      <w:ind w:right="1319"/>
    </w:pPr>
    <w:rPr>
      <w:rFonts w:ascii="Source Sans Pro Light" w:eastAsiaTheme="minorEastAsia" w:hAnsi="Source Sans Pro Light" w:cs="Times New Roman"/>
      <w:sz w:val="20"/>
      <w:szCs w:val="20"/>
      <w:lang w:val="nl-NL"/>
    </w:rPr>
  </w:style>
  <w:style w:type="paragraph" w:styleId="Plattetekst">
    <w:name w:val="Body Text"/>
    <w:basedOn w:val="Standaard"/>
    <w:link w:val="PlattetekstChar"/>
    <w:rsid w:val="00C54724"/>
    <w:pPr>
      <w:spacing w:after="120" w:line="240" w:lineRule="auto"/>
    </w:pPr>
    <w:rPr>
      <w:rFonts w:eastAsiaTheme="minorEastAsia" w:cs="Arial"/>
      <w:color w:val="5A5A5A" w:themeColor="text1" w:themeTint="A5"/>
      <w:sz w:val="22"/>
      <w:szCs w:val="20"/>
    </w:rPr>
  </w:style>
  <w:style w:type="character" w:customStyle="1" w:styleId="PlattetekstChar">
    <w:name w:val="Platte tekst Char"/>
    <w:basedOn w:val="Standaardalinea-lettertype"/>
    <w:link w:val="Plattetekst"/>
    <w:rsid w:val="00C54724"/>
    <w:rPr>
      <w:rFonts w:eastAsiaTheme="minorEastAsia" w:cs="Arial"/>
      <w:color w:val="5A5A5A" w:themeColor="text1" w:themeTint="A5"/>
      <w:sz w:val="22"/>
      <w:szCs w:val="20"/>
      <w:lang w:val="nl-NL"/>
    </w:rPr>
  </w:style>
  <w:style w:type="paragraph" w:styleId="Plattetekst2">
    <w:name w:val="Body Text 2"/>
    <w:basedOn w:val="Standaard"/>
    <w:link w:val="Plattetekst2Char"/>
    <w:rsid w:val="00C54724"/>
    <w:pPr>
      <w:spacing w:line="240" w:lineRule="auto"/>
      <w:jc w:val="center"/>
    </w:pPr>
    <w:rPr>
      <w:rFonts w:ascii="Univers" w:eastAsiaTheme="minorEastAsia" w:hAnsi="Univers"/>
      <w:color w:val="5A5A5A" w:themeColor="text1" w:themeTint="A5"/>
      <w:sz w:val="21"/>
      <w:szCs w:val="20"/>
    </w:rPr>
  </w:style>
  <w:style w:type="character" w:customStyle="1" w:styleId="Plattetekst2Char">
    <w:name w:val="Platte tekst 2 Char"/>
    <w:basedOn w:val="Standaardalinea-lettertype"/>
    <w:link w:val="Plattetekst2"/>
    <w:rsid w:val="00C54724"/>
    <w:rPr>
      <w:rFonts w:ascii="Univers" w:eastAsiaTheme="minorEastAsia" w:hAnsi="Univers"/>
      <w:color w:val="5A5A5A" w:themeColor="text1" w:themeTint="A5"/>
      <w:sz w:val="21"/>
      <w:szCs w:val="20"/>
      <w:lang w:val="nl-NL"/>
    </w:rPr>
  </w:style>
  <w:style w:type="character" w:styleId="Verwijzingopmerking">
    <w:name w:val="annotation reference"/>
    <w:basedOn w:val="Standaardalinea-lettertype"/>
    <w:uiPriority w:val="99"/>
    <w:semiHidden/>
    <w:unhideWhenUsed/>
    <w:rsid w:val="006D3FE2"/>
    <w:rPr>
      <w:sz w:val="16"/>
      <w:szCs w:val="16"/>
    </w:rPr>
  </w:style>
  <w:style w:type="paragraph" w:styleId="Tekstopmerking">
    <w:name w:val="annotation text"/>
    <w:basedOn w:val="Standaard"/>
    <w:link w:val="TekstopmerkingChar"/>
    <w:uiPriority w:val="99"/>
    <w:unhideWhenUsed/>
    <w:rsid w:val="006D3FE2"/>
    <w:pPr>
      <w:spacing w:line="240" w:lineRule="auto"/>
    </w:pPr>
    <w:rPr>
      <w:sz w:val="20"/>
      <w:szCs w:val="20"/>
    </w:rPr>
  </w:style>
  <w:style w:type="character" w:customStyle="1" w:styleId="TekstopmerkingChar">
    <w:name w:val="Tekst opmerking Char"/>
    <w:basedOn w:val="Standaardalinea-lettertype"/>
    <w:link w:val="Tekstopmerking"/>
    <w:uiPriority w:val="99"/>
    <w:rsid w:val="006D3FE2"/>
    <w:rPr>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6D3FE2"/>
    <w:rPr>
      <w:b/>
      <w:bCs/>
    </w:rPr>
  </w:style>
  <w:style w:type="character" w:customStyle="1" w:styleId="OnderwerpvanopmerkingChar">
    <w:name w:val="Onderwerp van opmerking Char"/>
    <w:basedOn w:val="TekstopmerkingChar"/>
    <w:link w:val="Onderwerpvanopmerking"/>
    <w:uiPriority w:val="99"/>
    <w:semiHidden/>
    <w:rsid w:val="006D3FE2"/>
    <w:rPr>
      <w:b/>
      <w:bCs/>
      <w:sz w:val="20"/>
      <w:szCs w:val="20"/>
      <w:lang w:val="nl-NL"/>
    </w:rPr>
  </w:style>
  <w:style w:type="paragraph" w:styleId="Ballontekst">
    <w:name w:val="Balloon Text"/>
    <w:basedOn w:val="Standaard"/>
    <w:link w:val="BallontekstChar"/>
    <w:uiPriority w:val="99"/>
    <w:semiHidden/>
    <w:unhideWhenUsed/>
    <w:rsid w:val="006D3FE2"/>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D3FE2"/>
    <w:rPr>
      <w:rFonts w:ascii="Segoe UI" w:hAnsi="Segoe UI" w:cs="Segoe UI"/>
      <w:sz w:val="18"/>
      <w:szCs w:val="18"/>
      <w:lang w:val="nl-NL"/>
    </w:rPr>
  </w:style>
  <w:style w:type="character" w:customStyle="1" w:styleId="Kop4Char">
    <w:name w:val="Kop 4 Char"/>
    <w:basedOn w:val="Standaardalinea-lettertype"/>
    <w:link w:val="Kop4"/>
    <w:uiPriority w:val="9"/>
    <w:rsid w:val="002A5875"/>
    <w:rPr>
      <w:rFonts w:asciiTheme="majorHAnsi" w:eastAsiaTheme="majorEastAsia" w:hAnsiTheme="majorHAnsi" w:cstheme="majorBidi"/>
      <w:i/>
      <w:iCs/>
      <w:color w:val="2E74B5" w:themeColor="accent1" w:themeShade="BF"/>
      <w:sz w:val="19"/>
      <w:lang w:val="nl-NL"/>
    </w:rPr>
  </w:style>
  <w:style w:type="table" w:customStyle="1" w:styleId="TenderPeople3">
    <w:name w:val="Tender People3"/>
    <w:basedOn w:val="Standaardtabel"/>
    <w:uiPriority w:val="99"/>
    <w:rsid w:val="00EF56E9"/>
    <w:rPr>
      <w:rFonts w:ascii="Times New Roman" w:eastAsia="Times New Roman" w:hAnsi="Times New Roman" w:cs="Times New Roman"/>
      <w:sz w:val="20"/>
      <w:szCs w:val="20"/>
      <w:lang w:val="nl-NL" w:eastAsia="nl-NL"/>
    </w:rPr>
    <w:tblPr>
      <w:tblStyleRowBandSize w:val="1"/>
      <w:tblStyleColBandSize w:val="1"/>
      <w:tblBorders>
        <w:top w:val="single" w:sz="4" w:space="0" w:color="004983"/>
        <w:left w:val="single" w:sz="4" w:space="0" w:color="004983"/>
        <w:bottom w:val="single" w:sz="4" w:space="0" w:color="004983"/>
        <w:right w:val="single" w:sz="4" w:space="0" w:color="004983"/>
        <w:insideH w:val="single" w:sz="4" w:space="0" w:color="004983"/>
        <w:insideV w:val="single" w:sz="4" w:space="0" w:color="004983"/>
      </w:tblBorders>
    </w:tblPr>
    <w:tblStylePr w:type="firstRow">
      <w:rPr>
        <w:rFonts w:cs="Times New Roman"/>
        <w:b/>
        <w:bCs/>
        <w:color w:val="FFFFFF"/>
      </w:rPr>
      <w:tblPr/>
      <w:tcPr>
        <w:tcBorders>
          <w:top w:val="single" w:sz="4" w:space="0" w:color="004983"/>
          <w:left w:val="single" w:sz="4" w:space="0" w:color="004983"/>
          <w:bottom w:val="single" w:sz="4" w:space="0" w:color="004983"/>
          <w:right w:val="single" w:sz="4" w:space="0" w:color="004983"/>
          <w:insideH w:val="single" w:sz="4" w:space="0" w:color="004983"/>
          <w:insideV w:val="single" w:sz="4" w:space="0" w:color="004983"/>
        </w:tcBorders>
        <w:shd w:val="clear" w:color="auto" w:fill="004983"/>
      </w:tcPr>
    </w:tblStylePr>
    <w:tblStylePr w:type="lastRow">
      <w:rPr>
        <w:rFonts w:cs="Times New Roman"/>
        <w:b/>
        <w:bCs/>
      </w:rPr>
      <w:tblPr/>
      <w:tcPr>
        <w:tcBorders>
          <w:top w:val="double" w:sz="4"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cPr>
    </w:tblStylePr>
    <w:tblStylePr w:type="band1Horz">
      <w:rPr>
        <w:rFonts w:cs="Times New Roman"/>
      </w:rPr>
      <w:tblPr/>
      <w:tcPr>
        <w:shd w:val="clear" w:color="auto" w:fill="DBE5F1"/>
      </w:tcPr>
    </w:tblStylePr>
  </w:style>
  <w:style w:type="character" w:customStyle="1" w:styleId="LijstalineaChar">
    <w:name w:val="Lijstalinea Char"/>
    <w:aliases w:val="Reference List Char"/>
    <w:link w:val="Lijstalinea"/>
    <w:uiPriority w:val="34"/>
    <w:rsid w:val="00945ABD"/>
    <w:rPr>
      <w:sz w:val="19"/>
      <w:lang w:val="nl-NL"/>
    </w:rPr>
  </w:style>
  <w:style w:type="paragraph" w:styleId="Revisie">
    <w:name w:val="Revision"/>
    <w:hidden/>
    <w:uiPriority w:val="99"/>
    <w:semiHidden/>
    <w:rsid w:val="00684D3B"/>
    <w:rPr>
      <w:sz w:val="19"/>
      <w:lang w:val="nl-NL"/>
    </w:rPr>
  </w:style>
  <w:style w:type="character" w:styleId="Intensieveverwijzing">
    <w:name w:val="Intense Reference"/>
    <w:basedOn w:val="Standaardalinea-lettertype"/>
    <w:uiPriority w:val="32"/>
    <w:qFormat/>
    <w:rsid w:val="007D50A2"/>
    <w:rPr>
      <w:b/>
      <w:bCs/>
      <w:smallCaps/>
      <w:color w:val="5B9BD5" w:themeColor="accent1"/>
      <w:spacing w:val="5"/>
    </w:rPr>
  </w:style>
  <w:style w:type="paragraph" w:styleId="Duidelijkcitaat">
    <w:name w:val="Intense Quote"/>
    <w:basedOn w:val="Standaard"/>
    <w:next w:val="Standaard"/>
    <w:link w:val="DuidelijkcitaatChar"/>
    <w:uiPriority w:val="30"/>
    <w:qFormat/>
    <w:rsid w:val="00AC7276"/>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DuidelijkcitaatChar">
    <w:name w:val="Duidelijk citaat Char"/>
    <w:basedOn w:val="Standaardalinea-lettertype"/>
    <w:link w:val="Duidelijkcitaat"/>
    <w:uiPriority w:val="30"/>
    <w:rsid w:val="00AC7276"/>
    <w:rPr>
      <w:i/>
      <w:iCs/>
      <w:color w:val="5B9BD5" w:themeColor="accent1"/>
      <w:sz w:val="19"/>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1481275">
      <w:bodyDiv w:val="1"/>
      <w:marLeft w:val="0"/>
      <w:marRight w:val="0"/>
      <w:marTop w:val="0"/>
      <w:marBottom w:val="0"/>
      <w:divBdr>
        <w:top w:val="none" w:sz="0" w:space="0" w:color="auto"/>
        <w:left w:val="none" w:sz="0" w:space="0" w:color="auto"/>
        <w:bottom w:val="none" w:sz="0" w:space="0" w:color="auto"/>
        <w:right w:val="none" w:sz="0" w:space="0" w:color="auto"/>
      </w:divBdr>
      <w:divsChild>
        <w:div w:id="1782727080">
          <w:marLeft w:val="0"/>
          <w:marRight w:val="0"/>
          <w:marTop w:val="0"/>
          <w:marBottom w:val="0"/>
          <w:divBdr>
            <w:top w:val="none" w:sz="0" w:space="0" w:color="auto"/>
            <w:left w:val="none" w:sz="0" w:space="0" w:color="auto"/>
            <w:bottom w:val="none" w:sz="0" w:space="0" w:color="auto"/>
            <w:right w:val="none" w:sz="0" w:space="0" w:color="auto"/>
          </w:divBdr>
          <w:divsChild>
            <w:div w:id="1380714129">
              <w:marLeft w:val="0"/>
              <w:marRight w:val="0"/>
              <w:marTop w:val="0"/>
              <w:marBottom w:val="0"/>
              <w:divBdr>
                <w:top w:val="none" w:sz="0" w:space="0" w:color="auto"/>
                <w:left w:val="none" w:sz="0" w:space="0" w:color="auto"/>
                <w:bottom w:val="none" w:sz="0" w:space="0" w:color="auto"/>
                <w:right w:val="none" w:sz="0" w:space="0" w:color="auto"/>
              </w:divBdr>
              <w:divsChild>
                <w:div w:id="1068647324">
                  <w:marLeft w:val="0"/>
                  <w:marRight w:val="0"/>
                  <w:marTop w:val="0"/>
                  <w:marBottom w:val="0"/>
                  <w:divBdr>
                    <w:top w:val="none" w:sz="0" w:space="0" w:color="auto"/>
                    <w:left w:val="none" w:sz="0" w:space="0" w:color="auto"/>
                    <w:bottom w:val="none" w:sz="0" w:space="0" w:color="auto"/>
                    <w:right w:val="none" w:sz="0" w:space="0" w:color="auto"/>
                  </w:divBdr>
                  <w:divsChild>
                    <w:div w:id="1083457368">
                      <w:marLeft w:val="0"/>
                      <w:marRight w:val="0"/>
                      <w:marTop w:val="0"/>
                      <w:marBottom w:val="0"/>
                      <w:divBdr>
                        <w:top w:val="none" w:sz="0" w:space="0" w:color="auto"/>
                        <w:left w:val="none" w:sz="0" w:space="0" w:color="auto"/>
                        <w:bottom w:val="none" w:sz="0" w:space="0" w:color="auto"/>
                        <w:right w:val="none" w:sz="0" w:space="0" w:color="auto"/>
                      </w:divBdr>
                      <w:divsChild>
                        <w:div w:id="1344161592">
                          <w:marLeft w:val="0"/>
                          <w:marRight w:val="0"/>
                          <w:marTop w:val="0"/>
                          <w:marBottom w:val="0"/>
                          <w:divBdr>
                            <w:top w:val="none" w:sz="0" w:space="0" w:color="auto"/>
                            <w:left w:val="none" w:sz="0" w:space="0" w:color="auto"/>
                            <w:bottom w:val="none" w:sz="0" w:space="0" w:color="auto"/>
                            <w:right w:val="none" w:sz="0" w:space="0" w:color="auto"/>
                          </w:divBdr>
                          <w:divsChild>
                            <w:div w:id="960308806">
                              <w:marLeft w:val="0"/>
                              <w:marRight w:val="0"/>
                              <w:marTop w:val="0"/>
                              <w:marBottom w:val="0"/>
                              <w:divBdr>
                                <w:top w:val="none" w:sz="0" w:space="0" w:color="auto"/>
                                <w:left w:val="none" w:sz="0" w:space="0" w:color="auto"/>
                                <w:bottom w:val="none" w:sz="0" w:space="0" w:color="auto"/>
                                <w:right w:val="none" w:sz="0" w:space="0" w:color="auto"/>
                              </w:divBdr>
                              <w:divsChild>
                                <w:div w:id="801775336">
                                  <w:marLeft w:val="0"/>
                                  <w:marRight w:val="0"/>
                                  <w:marTop w:val="0"/>
                                  <w:marBottom w:val="0"/>
                                  <w:divBdr>
                                    <w:top w:val="none" w:sz="0" w:space="0" w:color="auto"/>
                                    <w:left w:val="none" w:sz="0" w:space="0" w:color="auto"/>
                                    <w:bottom w:val="none" w:sz="0" w:space="0" w:color="auto"/>
                                    <w:right w:val="none" w:sz="0" w:space="0" w:color="auto"/>
                                  </w:divBdr>
                                  <w:divsChild>
                                    <w:div w:id="594090387">
                                      <w:marLeft w:val="0"/>
                                      <w:marRight w:val="0"/>
                                      <w:marTop w:val="0"/>
                                      <w:marBottom w:val="0"/>
                                      <w:divBdr>
                                        <w:top w:val="none" w:sz="0" w:space="0" w:color="auto"/>
                                        <w:left w:val="none" w:sz="0" w:space="0" w:color="auto"/>
                                        <w:bottom w:val="none" w:sz="0" w:space="0" w:color="auto"/>
                                        <w:right w:val="none" w:sz="0" w:space="0" w:color="auto"/>
                                      </w:divBdr>
                                      <w:divsChild>
                                        <w:div w:id="182982658">
                                          <w:marLeft w:val="0"/>
                                          <w:marRight w:val="0"/>
                                          <w:marTop w:val="0"/>
                                          <w:marBottom w:val="0"/>
                                          <w:divBdr>
                                            <w:top w:val="none" w:sz="0" w:space="0" w:color="auto"/>
                                            <w:left w:val="none" w:sz="0" w:space="0" w:color="auto"/>
                                            <w:bottom w:val="none" w:sz="0" w:space="0" w:color="auto"/>
                                            <w:right w:val="none" w:sz="0" w:space="0" w:color="auto"/>
                                          </w:divBdr>
                                          <w:divsChild>
                                            <w:div w:id="385031390">
                                              <w:marLeft w:val="0"/>
                                              <w:marRight w:val="0"/>
                                              <w:marTop w:val="0"/>
                                              <w:marBottom w:val="0"/>
                                              <w:divBdr>
                                                <w:top w:val="none" w:sz="0" w:space="0" w:color="auto"/>
                                                <w:left w:val="none" w:sz="0" w:space="0" w:color="auto"/>
                                                <w:bottom w:val="none" w:sz="0" w:space="0" w:color="auto"/>
                                                <w:right w:val="none" w:sz="0" w:space="0" w:color="auto"/>
                                              </w:divBdr>
                                              <w:divsChild>
                                                <w:div w:id="650333433">
                                                  <w:marLeft w:val="0"/>
                                                  <w:marRight w:val="0"/>
                                                  <w:marTop w:val="0"/>
                                                  <w:marBottom w:val="0"/>
                                                  <w:divBdr>
                                                    <w:top w:val="single" w:sz="12" w:space="2" w:color="FFFFCC"/>
                                                    <w:left w:val="single" w:sz="12" w:space="2" w:color="FFFFCC"/>
                                                    <w:bottom w:val="single" w:sz="12" w:space="2" w:color="FFFFCC"/>
                                                    <w:right w:val="single" w:sz="12" w:space="0" w:color="FFFFCC"/>
                                                  </w:divBdr>
                                                  <w:divsChild>
                                                    <w:div w:id="1691368843">
                                                      <w:marLeft w:val="0"/>
                                                      <w:marRight w:val="0"/>
                                                      <w:marTop w:val="0"/>
                                                      <w:marBottom w:val="0"/>
                                                      <w:divBdr>
                                                        <w:top w:val="none" w:sz="0" w:space="0" w:color="auto"/>
                                                        <w:left w:val="none" w:sz="0" w:space="0" w:color="auto"/>
                                                        <w:bottom w:val="none" w:sz="0" w:space="0" w:color="auto"/>
                                                        <w:right w:val="none" w:sz="0" w:space="0" w:color="auto"/>
                                                      </w:divBdr>
                                                      <w:divsChild>
                                                        <w:div w:id="2115202712">
                                                          <w:marLeft w:val="0"/>
                                                          <w:marRight w:val="0"/>
                                                          <w:marTop w:val="0"/>
                                                          <w:marBottom w:val="0"/>
                                                          <w:divBdr>
                                                            <w:top w:val="none" w:sz="0" w:space="0" w:color="auto"/>
                                                            <w:left w:val="none" w:sz="0" w:space="0" w:color="auto"/>
                                                            <w:bottom w:val="none" w:sz="0" w:space="0" w:color="auto"/>
                                                            <w:right w:val="none" w:sz="0" w:space="0" w:color="auto"/>
                                                          </w:divBdr>
                                                          <w:divsChild>
                                                            <w:div w:id="924920161">
                                                              <w:marLeft w:val="0"/>
                                                              <w:marRight w:val="0"/>
                                                              <w:marTop w:val="0"/>
                                                              <w:marBottom w:val="0"/>
                                                              <w:divBdr>
                                                                <w:top w:val="none" w:sz="0" w:space="0" w:color="auto"/>
                                                                <w:left w:val="none" w:sz="0" w:space="0" w:color="auto"/>
                                                                <w:bottom w:val="none" w:sz="0" w:space="0" w:color="auto"/>
                                                                <w:right w:val="none" w:sz="0" w:space="0" w:color="auto"/>
                                                              </w:divBdr>
                                                              <w:divsChild>
                                                                <w:div w:id="1850485194">
                                                                  <w:marLeft w:val="0"/>
                                                                  <w:marRight w:val="0"/>
                                                                  <w:marTop w:val="0"/>
                                                                  <w:marBottom w:val="0"/>
                                                                  <w:divBdr>
                                                                    <w:top w:val="none" w:sz="0" w:space="0" w:color="auto"/>
                                                                    <w:left w:val="none" w:sz="0" w:space="0" w:color="auto"/>
                                                                    <w:bottom w:val="none" w:sz="0" w:space="0" w:color="auto"/>
                                                                    <w:right w:val="none" w:sz="0" w:space="0" w:color="auto"/>
                                                                  </w:divBdr>
                                                                  <w:divsChild>
                                                                    <w:div w:id="201871875">
                                                                      <w:marLeft w:val="0"/>
                                                                      <w:marRight w:val="0"/>
                                                                      <w:marTop w:val="0"/>
                                                                      <w:marBottom w:val="0"/>
                                                                      <w:divBdr>
                                                                        <w:top w:val="none" w:sz="0" w:space="0" w:color="auto"/>
                                                                        <w:left w:val="none" w:sz="0" w:space="0" w:color="auto"/>
                                                                        <w:bottom w:val="none" w:sz="0" w:space="0" w:color="auto"/>
                                                                        <w:right w:val="none" w:sz="0" w:space="0" w:color="auto"/>
                                                                      </w:divBdr>
                                                                      <w:divsChild>
                                                                        <w:div w:id="732119148">
                                                                          <w:marLeft w:val="0"/>
                                                                          <w:marRight w:val="0"/>
                                                                          <w:marTop w:val="0"/>
                                                                          <w:marBottom w:val="0"/>
                                                                          <w:divBdr>
                                                                            <w:top w:val="none" w:sz="0" w:space="0" w:color="auto"/>
                                                                            <w:left w:val="none" w:sz="0" w:space="0" w:color="auto"/>
                                                                            <w:bottom w:val="none" w:sz="0" w:space="0" w:color="auto"/>
                                                                            <w:right w:val="none" w:sz="0" w:space="0" w:color="auto"/>
                                                                          </w:divBdr>
                                                                          <w:divsChild>
                                                                            <w:div w:id="1591157436">
                                                                              <w:marLeft w:val="0"/>
                                                                              <w:marRight w:val="0"/>
                                                                              <w:marTop w:val="0"/>
                                                                              <w:marBottom w:val="0"/>
                                                                              <w:divBdr>
                                                                                <w:top w:val="none" w:sz="0" w:space="0" w:color="auto"/>
                                                                                <w:left w:val="none" w:sz="0" w:space="0" w:color="auto"/>
                                                                                <w:bottom w:val="none" w:sz="0" w:space="0" w:color="auto"/>
                                                                                <w:right w:val="none" w:sz="0" w:space="0" w:color="auto"/>
                                                                              </w:divBdr>
                                                                              <w:divsChild>
                                                                                <w:div w:id="1565486393">
                                                                                  <w:marLeft w:val="0"/>
                                                                                  <w:marRight w:val="0"/>
                                                                                  <w:marTop w:val="0"/>
                                                                                  <w:marBottom w:val="0"/>
                                                                                  <w:divBdr>
                                                                                    <w:top w:val="none" w:sz="0" w:space="0" w:color="auto"/>
                                                                                    <w:left w:val="none" w:sz="0" w:space="0" w:color="auto"/>
                                                                                    <w:bottom w:val="none" w:sz="0" w:space="0" w:color="auto"/>
                                                                                    <w:right w:val="none" w:sz="0" w:space="0" w:color="auto"/>
                                                                                  </w:divBdr>
                                                                                  <w:divsChild>
                                                                                    <w:div w:id="1693922907">
                                                                                      <w:marLeft w:val="0"/>
                                                                                      <w:marRight w:val="0"/>
                                                                                      <w:marTop w:val="0"/>
                                                                                      <w:marBottom w:val="0"/>
                                                                                      <w:divBdr>
                                                                                        <w:top w:val="none" w:sz="0" w:space="0" w:color="auto"/>
                                                                                        <w:left w:val="none" w:sz="0" w:space="0" w:color="auto"/>
                                                                                        <w:bottom w:val="none" w:sz="0" w:space="0" w:color="auto"/>
                                                                                        <w:right w:val="none" w:sz="0" w:space="0" w:color="auto"/>
                                                                                      </w:divBdr>
                                                                                      <w:divsChild>
                                                                                        <w:div w:id="271715678">
                                                                                          <w:marLeft w:val="0"/>
                                                                                          <w:marRight w:val="0"/>
                                                                                          <w:marTop w:val="0"/>
                                                                                          <w:marBottom w:val="0"/>
                                                                                          <w:divBdr>
                                                                                            <w:top w:val="none" w:sz="0" w:space="0" w:color="auto"/>
                                                                                            <w:left w:val="none" w:sz="0" w:space="0" w:color="auto"/>
                                                                                            <w:bottom w:val="none" w:sz="0" w:space="0" w:color="auto"/>
                                                                                            <w:right w:val="none" w:sz="0" w:space="0" w:color="auto"/>
                                                                                          </w:divBdr>
                                                                                          <w:divsChild>
                                                                                            <w:div w:id="1175463609">
                                                                                              <w:marLeft w:val="0"/>
                                                                                              <w:marRight w:val="120"/>
                                                                                              <w:marTop w:val="0"/>
                                                                                              <w:marBottom w:val="150"/>
                                                                                              <w:divBdr>
                                                                                                <w:top w:val="single" w:sz="2" w:space="0" w:color="EFEFEF"/>
                                                                                                <w:left w:val="single" w:sz="6" w:space="0" w:color="EFEFEF"/>
                                                                                                <w:bottom w:val="single" w:sz="6" w:space="0" w:color="E2E2E2"/>
                                                                                                <w:right w:val="single" w:sz="6" w:space="0" w:color="EFEFEF"/>
                                                                                              </w:divBdr>
                                                                                              <w:divsChild>
                                                                                                <w:div w:id="1001465443">
                                                                                                  <w:marLeft w:val="0"/>
                                                                                                  <w:marRight w:val="0"/>
                                                                                                  <w:marTop w:val="0"/>
                                                                                                  <w:marBottom w:val="0"/>
                                                                                                  <w:divBdr>
                                                                                                    <w:top w:val="none" w:sz="0" w:space="0" w:color="auto"/>
                                                                                                    <w:left w:val="none" w:sz="0" w:space="0" w:color="auto"/>
                                                                                                    <w:bottom w:val="none" w:sz="0" w:space="0" w:color="auto"/>
                                                                                                    <w:right w:val="none" w:sz="0" w:space="0" w:color="auto"/>
                                                                                                  </w:divBdr>
                                                                                                  <w:divsChild>
                                                                                                    <w:div w:id="262960902">
                                                                                                      <w:marLeft w:val="0"/>
                                                                                                      <w:marRight w:val="0"/>
                                                                                                      <w:marTop w:val="0"/>
                                                                                                      <w:marBottom w:val="0"/>
                                                                                                      <w:divBdr>
                                                                                                        <w:top w:val="none" w:sz="0" w:space="0" w:color="auto"/>
                                                                                                        <w:left w:val="none" w:sz="0" w:space="0" w:color="auto"/>
                                                                                                        <w:bottom w:val="none" w:sz="0" w:space="0" w:color="auto"/>
                                                                                                        <w:right w:val="none" w:sz="0" w:space="0" w:color="auto"/>
                                                                                                      </w:divBdr>
                                                                                                      <w:divsChild>
                                                                                                        <w:div w:id="1222867463">
                                                                                                          <w:marLeft w:val="0"/>
                                                                                                          <w:marRight w:val="0"/>
                                                                                                          <w:marTop w:val="0"/>
                                                                                                          <w:marBottom w:val="0"/>
                                                                                                          <w:divBdr>
                                                                                                            <w:top w:val="none" w:sz="0" w:space="0" w:color="auto"/>
                                                                                                            <w:left w:val="none" w:sz="0" w:space="0" w:color="auto"/>
                                                                                                            <w:bottom w:val="none" w:sz="0" w:space="0" w:color="auto"/>
                                                                                                            <w:right w:val="none" w:sz="0" w:space="0" w:color="auto"/>
                                                                                                          </w:divBdr>
                                                                                                          <w:divsChild>
                                                                                                            <w:div w:id="2071726983">
                                                                                                              <w:marLeft w:val="0"/>
                                                                                                              <w:marRight w:val="0"/>
                                                                                                              <w:marTop w:val="0"/>
                                                                                                              <w:marBottom w:val="0"/>
                                                                                                              <w:divBdr>
                                                                                                                <w:top w:val="none" w:sz="0" w:space="0" w:color="auto"/>
                                                                                                                <w:left w:val="none" w:sz="0" w:space="0" w:color="auto"/>
                                                                                                                <w:bottom w:val="none" w:sz="0" w:space="0" w:color="auto"/>
                                                                                                                <w:right w:val="none" w:sz="0" w:space="0" w:color="auto"/>
                                                                                                              </w:divBdr>
                                                                                                              <w:divsChild>
                                                                                                                <w:div w:id="2144618791">
                                                                                                                  <w:marLeft w:val="0"/>
                                                                                                                  <w:marRight w:val="0"/>
                                                                                                                  <w:marTop w:val="0"/>
                                                                                                                  <w:marBottom w:val="0"/>
                                                                                                                  <w:divBdr>
                                                                                                                    <w:top w:val="single" w:sz="2" w:space="4" w:color="D8D8D8"/>
                                                                                                                    <w:left w:val="single" w:sz="2" w:space="0" w:color="D8D8D8"/>
                                                                                                                    <w:bottom w:val="single" w:sz="2" w:space="4" w:color="D8D8D8"/>
                                                                                                                    <w:right w:val="single" w:sz="2" w:space="0" w:color="D8D8D8"/>
                                                                                                                  </w:divBdr>
                                                                                                                  <w:divsChild>
                                                                                                                    <w:div w:id="137919600">
                                                                                                                      <w:marLeft w:val="225"/>
                                                                                                                      <w:marRight w:val="225"/>
                                                                                                                      <w:marTop w:val="75"/>
                                                                                                                      <w:marBottom w:val="75"/>
                                                                                                                      <w:divBdr>
                                                                                                                        <w:top w:val="none" w:sz="0" w:space="0" w:color="auto"/>
                                                                                                                        <w:left w:val="none" w:sz="0" w:space="0" w:color="auto"/>
                                                                                                                        <w:bottom w:val="none" w:sz="0" w:space="0" w:color="auto"/>
                                                                                                                        <w:right w:val="none" w:sz="0" w:space="0" w:color="auto"/>
                                                                                                                      </w:divBdr>
                                                                                                                      <w:divsChild>
                                                                                                                        <w:div w:id="1587034510">
                                                                                                                          <w:marLeft w:val="0"/>
                                                                                                                          <w:marRight w:val="0"/>
                                                                                                                          <w:marTop w:val="0"/>
                                                                                                                          <w:marBottom w:val="0"/>
                                                                                                                          <w:divBdr>
                                                                                                                            <w:top w:val="single" w:sz="6" w:space="0" w:color="auto"/>
                                                                                                                            <w:left w:val="single" w:sz="6" w:space="0" w:color="auto"/>
                                                                                                                            <w:bottom w:val="single" w:sz="6" w:space="0" w:color="auto"/>
                                                                                                                            <w:right w:val="single" w:sz="6" w:space="0" w:color="auto"/>
                                                                                                                          </w:divBdr>
                                                                                                                          <w:divsChild>
                                                                                                                            <w:div w:id="1702508023">
                                                                                                                              <w:marLeft w:val="0"/>
                                                                                                                              <w:marRight w:val="0"/>
                                                                                                                              <w:marTop w:val="0"/>
                                                                                                                              <w:marBottom w:val="0"/>
                                                                                                                              <w:divBdr>
                                                                                                                                <w:top w:val="none" w:sz="0" w:space="0" w:color="auto"/>
                                                                                                                                <w:left w:val="none" w:sz="0" w:space="0" w:color="auto"/>
                                                                                                                                <w:bottom w:val="none" w:sz="0" w:space="0" w:color="auto"/>
                                                                                                                                <w:right w:val="none" w:sz="0" w:space="0" w:color="auto"/>
                                                                                                                              </w:divBdr>
                                                                                                                              <w:divsChild>
                                                                                                                                <w:div w:id="67307119">
                                                                                                                                  <w:marLeft w:val="0"/>
                                                                                                                                  <w:marRight w:val="0"/>
                                                                                                                                  <w:marTop w:val="0"/>
                                                                                                                                  <w:marBottom w:val="0"/>
                                                                                                                                  <w:divBdr>
                                                                                                                                    <w:top w:val="none" w:sz="0" w:space="0" w:color="auto"/>
                                                                                                                                    <w:left w:val="none" w:sz="0" w:space="0" w:color="auto"/>
                                                                                                                                    <w:bottom w:val="none" w:sz="0" w:space="0" w:color="auto"/>
                                                                                                                                    <w:right w:val="none" w:sz="0" w:space="0" w:color="auto"/>
                                                                                                                                  </w:divBdr>
                                                                                                                                </w:div>
                                                                                                                                <w:div w:id="1673098496">
                                                                                                                                  <w:marLeft w:val="0"/>
                                                                                                                                  <w:marRight w:val="0"/>
                                                                                                                                  <w:marTop w:val="0"/>
                                                                                                                                  <w:marBottom w:val="0"/>
                                                                                                                                  <w:divBdr>
                                                                                                                                    <w:top w:val="none" w:sz="0" w:space="0" w:color="auto"/>
                                                                                                                                    <w:left w:val="none" w:sz="0" w:space="0" w:color="auto"/>
                                                                                                                                    <w:bottom w:val="none" w:sz="0" w:space="0" w:color="auto"/>
                                                                                                                                    <w:right w:val="none" w:sz="0" w:space="0" w:color="auto"/>
                                                                                                                                  </w:divBdr>
                                                                                                                                </w:div>
                                                                                                                                <w:div w:id="846797693">
                                                                                                                                  <w:marLeft w:val="0"/>
                                                                                                                                  <w:marRight w:val="0"/>
                                                                                                                                  <w:marTop w:val="0"/>
                                                                                                                                  <w:marBottom w:val="0"/>
                                                                                                                                  <w:divBdr>
                                                                                                                                    <w:top w:val="none" w:sz="0" w:space="0" w:color="auto"/>
                                                                                                                                    <w:left w:val="none" w:sz="0" w:space="0" w:color="auto"/>
                                                                                                                                    <w:bottom w:val="none" w:sz="0" w:space="0" w:color="auto"/>
                                                                                                                                    <w:right w:val="none" w:sz="0" w:space="0" w:color="auto"/>
                                                                                                                                  </w:divBdr>
                                                                                                                                </w:div>
                                                                                                                                <w:div w:id="251160994">
                                                                                                                                  <w:marLeft w:val="0"/>
                                                                                                                                  <w:marRight w:val="0"/>
                                                                                                                                  <w:marTop w:val="0"/>
                                                                                                                                  <w:marBottom w:val="0"/>
                                                                                                                                  <w:divBdr>
                                                                                                                                    <w:top w:val="none" w:sz="0" w:space="0" w:color="auto"/>
                                                                                                                                    <w:left w:val="none" w:sz="0" w:space="0" w:color="auto"/>
                                                                                                                                    <w:bottom w:val="none" w:sz="0" w:space="0" w:color="auto"/>
                                                                                                                                    <w:right w:val="none" w:sz="0" w:space="0" w:color="auto"/>
                                                                                                                                  </w:divBdr>
                                                                                                                                </w:div>
                                                                                                                                <w:div w:id="351997928">
                                                                                                                                  <w:marLeft w:val="0"/>
                                                                                                                                  <w:marRight w:val="0"/>
                                                                                                                                  <w:marTop w:val="0"/>
                                                                                                                                  <w:marBottom w:val="0"/>
                                                                                                                                  <w:divBdr>
                                                                                                                                    <w:top w:val="none" w:sz="0" w:space="0" w:color="auto"/>
                                                                                                                                    <w:left w:val="none" w:sz="0" w:space="0" w:color="auto"/>
                                                                                                                                    <w:bottom w:val="none" w:sz="0" w:space="0" w:color="auto"/>
                                                                                                                                    <w:right w:val="none" w:sz="0" w:space="0" w:color="auto"/>
                                                                                                                                  </w:divBdr>
                                                                                                                                </w:div>
                                                                                                                                <w:div w:id="1455712808">
                                                                                                                                  <w:marLeft w:val="0"/>
                                                                                                                                  <w:marRight w:val="0"/>
                                                                                                                                  <w:marTop w:val="0"/>
                                                                                                                                  <w:marBottom w:val="0"/>
                                                                                                                                  <w:divBdr>
                                                                                                                                    <w:top w:val="none" w:sz="0" w:space="0" w:color="auto"/>
                                                                                                                                    <w:left w:val="none" w:sz="0" w:space="0" w:color="auto"/>
                                                                                                                                    <w:bottom w:val="none" w:sz="0" w:space="0" w:color="auto"/>
                                                                                                                                    <w:right w:val="none" w:sz="0" w:space="0" w:color="auto"/>
                                                                                                                                  </w:divBdr>
                                                                                                                                </w:div>
                                                                                                                                <w:div w:id="455028159">
                                                                                                                                  <w:marLeft w:val="0"/>
                                                                                                                                  <w:marRight w:val="0"/>
                                                                                                                                  <w:marTop w:val="0"/>
                                                                                                                                  <w:marBottom w:val="0"/>
                                                                                                                                  <w:divBdr>
                                                                                                                                    <w:top w:val="none" w:sz="0" w:space="0" w:color="auto"/>
                                                                                                                                    <w:left w:val="none" w:sz="0" w:space="0" w:color="auto"/>
                                                                                                                                    <w:bottom w:val="none" w:sz="0" w:space="0" w:color="auto"/>
                                                                                                                                    <w:right w:val="none" w:sz="0" w:space="0" w:color="auto"/>
                                                                                                                                  </w:divBdr>
                                                                                                                                </w:div>
                                                                                                                                <w:div w:id="510217253">
                                                                                                                                  <w:marLeft w:val="0"/>
                                                                                                                                  <w:marRight w:val="0"/>
                                                                                                                                  <w:marTop w:val="0"/>
                                                                                                                                  <w:marBottom w:val="0"/>
                                                                                                                                  <w:divBdr>
                                                                                                                                    <w:top w:val="none" w:sz="0" w:space="0" w:color="auto"/>
                                                                                                                                    <w:left w:val="none" w:sz="0" w:space="0" w:color="auto"/>
                                                                                                                                    <w:bottom w:val="none" w:sz="0" w:space="0" w:color="auto"/>
                                                                                                                                    <w:right w:val="none" w:sz="0" w:space="0" w:color="auto"/>
                                                                                                                                  </w:divBdr>
                                                                                                                                </w:div>
                                                                                                                                <w:div w:id="951088710">
                                                                                                                                  <w:marLeft w:val="0"/>
                                                                                                                                  <w:marRight w:val="0"/>
                                                                                                                                  <w:marTop w:val="0"/>
                                                                                                                                  <w:marBottom w:val="0"/>
                                                                                                                                  <w:divBdr>
                                                                                                                                    <w:top w:val="none" w:sz="0" w:space="0" w:color="auto"/>
                                                                                                                                    <w:left w:val="none" w:sz="0" w:space="0" w:color="auto"/>
                                                                                                                                    <w:bottom w:val="none" w:sz="0" w:space="0" w:color="auto"/>
                                                                                                                                    <w:right w:val="none" w:sz="0" w:space="0" w:color="auto"/>
                                                                                                                                  </w:divBdr>
                                                                                                                                </w:div>
                                                                                                                                <w:div w:id="2083331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33D6E622A41264DBAF162A65D80DAD7" ma:contentTypeVersion="14" ma:contentTypeDescription="Een nieuw document maken." ma:contentTypeScope="" ma:versionID="4b5130e525d214aacefab8bc86cf9f84">
  <xsd:schema xmlns:xsd="http://www.w3.org/2001/XMLSchema" xmlns:xs="http://www.w3.org/2001/XMLSchema" xmlns:p="http://schemas.microsoft.com/office/2006/metadata/properties" xmlns:ns2="aa3dde5d-d70b-4535-98ed-54b4d24a8381" xmlns:ns3="508b42f9-073c-4501-88f1-b29c082ef14f" targetNamespace="http://schemas.microsoft.com/office/2006/metadata/properties" ma:root="true" ma:fieldsID="ee8a6e0f2e9ef1b772b967051cabb509" ns2:_="" ns3:_="">
    <xsd:import namespace="aa3dde5d-d70b-4535-98ed-54b4d24a8381"/>
    <xsd:import namespace="508b42f9-073c-4501-88f1-b29c082ef14f"/>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element ref="ns2:MediaLengthInSeconds"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3dde5d-d70b-4535-98ed-54b4d24a83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b86d5498-23a0-42a0-876b-b3c9112a049c"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08b42f9-073c-4501-88f1-b29c082ef14f"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fd581f60-9e4d-4e6f-84d0-fe3f6979e6a7}" ma:internalName="TaxCatchAll" ma:showField="CatchAllData" ma:web="508b42f9-073c-4501-88f1-b29c082ef14f">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508b42f9-073c-4501-88f1-b29c082ef14f">
      <UserInfo>
        <DisplayName>Victor Wagenaar</DisplayName>
        <AccountId>56</AccountId>
        <AccountType/>
      </UserInfo>
    </SharedWithUsers>
    <TaxCatchAll xmlns="508b42f9-073c-4501-88f1-b29c082ef14f" xsi:nil="true"/>
    <lcf76f155ced4ddcb4097134ff3c332f xmlns="aa3dde5d-d70b-4535-98ed-54b4d24a838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0A2537D-1B63-430B-993C-31EB36B948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3dde5d-d70b-4535-98ed-54b4d24a8381"/>
    <ds:schemaRef ds:uri="508b42f9-073c-4501-88f1-b29c082ef1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27708C2-7F09-41A2-B01E-B2D3EF051BCF}">
  <ds:schemaRefs>
    <ds:schemaRef ds:uri="http://schemas.microsoft.com/office/2006/metadata/properties"/>
    <ds:schemaRef ds:uri="http://schemas.microsoft.com/office/infopath/2007/PartnerControls"/>
    <ds:schemaRef ds:uri="6e5bafd1-47ef-4cd4-a598-5719b1aefe2c"/>
    <ds:schemaRef ds:uri="508b42f9-073c-4501-88f1-b29c082ef14f"/>
    <ds:schemaRef ds:uri="aa3dde5d-d70b-4535-98ed-54b4d24a8381"/>
  </ds:schemaRefs>
</ds:datastoreItem>
</file>

<file path=customXml/itemProps3.xml><?xml version="1.0" encoding="utf-8"?>
<ds:datastoreItem xmlns:ds="http://schemas.openxmlformats.org/officeDocument/2006/customXml" ds:itemID="{820645F7-FCAC-4BFA-A881-C2670D24A21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771</Words>
  <Characters>4241</Characters>
  <Application>Microsoft Office Word</Application>
  <DocSecurity>0</DocSecurity>
  <Lines>35</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Aeves Benefit</Company>
  <LinksUpToDate>false</LinksUpToDate>
  <CharactersWithSpaces>5002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Gebruiker</dc:creator>
  <cp:keywords/>
  <dc:description>Aeves Benefit Brief - versie 1 - februari 2017
Design: Ontwerpwerk
Template: Ton Persoon</dc:description>
  <cp:lastModifiedBy>Hans Stams - ProcurePro</cp:lastModifiedBy>
  <cp:revision>2</cp:revision>
  <dcterms:created xsi:type="dcterms:W3CDTF">2024-04-28T05:51:00Z</dcterms:created>
  <dcterms:modified xsi:type="dcterms:W3CDTF">2024-04-28T05:51:00Z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0x010100233D6E622A41264DBAF162A65D80DAD7</vt:lpwstr>
  </property>
  <property fmtid="{D5CDD505-2E9C-101B-9397-08002B2CF9AE}" pid="3" name="MediaServiceImageTags">
    <vt:lpwstr/>
  </property>
  <property fmtid="{D5CDD505-2E9C-101B-9397-08002B2CF9AE}" pid="4" name="Order">
    <vt:r8>44800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