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3BA47" w14:textId="77777777" w:rsidR="00861E8E" w:rsidRPr="00041810" w:rsidRDefault="00861E8E" w:rsidP="00041810">
      <w:pPr>
        <w:spacing w:line="276" w:lineRule="auto"/>
        <w:jc w:val="left"/>
        <w:rPr>
          <w:rFonts w:asciiTheme="minorHAnsi" w:hAnsiTheme="minorHAnsi"/>
          <w:szCs w:val="22"/>
        </w:rPr>
      </w:pPr>
    </w:p>
    <w:p w14:paraId="7E9E14A6" w14:textId="77777777" w:rsidR="00861E8E" w:rsidRPr="00041810" w:rsidRDefault="00861E8E" w:rsidP="00041810">
      <w:pPr>
        <w:spacing w:line="276" w:lineRule="auto"/>
        <w:jc w:val="left"/>
        <w:rPr>
          <w:rFonts w:asciiTheme="minorHAnsi" w:hAnsiTheme="minorHAnsi"/>
          <w:szCs w:val="22"/>
        </w:rPr>
      </w:pPr>
    </w:p>
    <w:p w14:paraId="118B22DD" w14:textId="77777777" w:rsidR="00861E8E" w:rsidRPr="00041810" w:rsidRDefault="00861E8E" w:rsidP="00041810">
      <w:pPr>
        <w:spacing w:line="276" w:lineRule="auto"/>
        <w:jc w:val="left"/>
        <w:rPr>
          <w:rFonts w:asciiTheme="minorHAnsi" w:hAnsiTheme="minorHAnsi"/>
          <w:szCs w:val="22"/>
        </w:rPr>
      </w:pPr>
    </w:p>
    <w:p w14:paraId="21C523D2" w14:textId="77777777" w:rsidR="00C15B49" w:rsidRPr="00041810" w:rsidRDefault="00C15B49" w:rsidP="00041810">
      <w:pPr>
        <w:spacing w:line="276" w:lineRule="auto"/>
        <w:jc w:val="left"/>
        <w:rPr>
          <w:rFonts w:asciiTheme="minorHAnsi" w:hAnsiTheme="minorHAnsi"/>
          <w:szCs w:val="22"/>
        </w:rPr>
      </w:pPr>
    </w:p>
    <w:p w14:paraId="45CA9966" w14:textId="77777777" w:rsidR="00145A48" w:rsidRPr="00041810" w:rsidRDefault="00145A48" w:rsidP="00041810">
      <w:pPr>
        <w:tabs>
          <w:tab w:val="left" w:pos="1590"/>
        </w:tabs>
        <w:spacing w:line="276" w:lineRule="auto"/>
        <w:jc w:val="left"/>
        <w:rPr>
          <w:rFonts w:asciiTheme="minorHAnsi" w:hAnsiTheme="minorHAnsi"/>
          <w:szCs w:val="22"/>
        </w:rPr>
      </w:pPr>
    </w:p>
    <w:p w14:paraId="086BAFDF" w14:textId="77777777" w:rsidR="00145A48" w:rsidRPr="00671422" w:rsidRDefault="00145A48" w:rsidP="008B0D40">
      <w:pPr>
        <w:tabs>
          <w:tab w:val="left" w:pos="0"/>
        </w:tabs>
        <w:spacing w:line="276" w:lineRule="auto"/>
        <w:jc w:val="left"/>
        <w:rPr>
          <w:rFonts w:asciiTheme="minorHAnsi" w:hAnsiTheme="minorHAnsi"/>
          <w:sz w:val="36"/>
          <w:szCs w:val="36"/>
        </w:rPr>
      </w:pPr>
    </w:p>
    <w:p w14:paraId="74A10262" w14:textId="77777777" w:rsidR="00B8106D" w:rsidRPr="00671422" w:rsidRDefault="00B8106D" w:rsidP="00041810">
      <w:pPr>
        <w:spacing w:line="276" w:lineRule="auto"/>
        <w:jc w:val="center"/>
        <w:rPr>
          <w:rFonts w:asciiTheme="minorHAnsi" w:hAnsiTheme="minorHAnsi"/>
          <w:b/>
          <w:sz w:val="36"/>
          <w:szCs w:val="36"/>
        </w:rPr>
      </w:pPr>
      <w:r w:rsidRPr="00671422">
        <w:rPr>
          <w:rFonts w:asciiTheme="minorHAnsi" w:hAnsiTheme="minorHAnsi"/>
          <w:b/>
          <w:sz w:val="36"/>
          <w:szCs w:val="36"/>
        </w:rPr>
        <w:t>Marktconsultatiedocument</w:t>
      </w:r>
    </w:p>
    <w:p w14:paraId="5FE55665" w14:textId="77777777" w:rsidR="00B8106D" w:rsidRPr="00671422" w:rsidRDefault="00B8106D" w:rsidP="00041810">
      <w:pPr>
        <w:spacing w:line="276" w:lineRule="auto"/>
        <w:jc w:val="center"/>
        <w:rPr>
          <w:rFonts w:asciiTheme="minorHAnsi" w:hAnsiTheme="minorHAnsi"/>
          <w:sz w:val="36"/>
          <w:szCs w:val="36"/>
        </w:rPr>
      </w:pPr>
    </w:p>
    <w:p w14:paraId="7C305700" w14:textId="6F46CD9F" w:rsidR="00B8106D" w:rsidRPr="00671422" w:rsidRDefault="00B8106D" w:rsidP="00041810">
      <w:pPr>
        <w:spacing w:line="276" w:lineRule="auto"/>
        <w:jc w:val="center"/>
        <w:rPr>
          <w:rFonts w:asciiTheme="minorHAnsi" w:hAnsiTheme="minorHAnsi"/>
          <w:sz w:val="36"/>
          <w:szCs w:val="36"/>
        </w:rPr>
      </w:pPr>
      <w:r w:rsidRPr="00671422">
        <w:rPr>
          <w:rFonts w:asciiTheme="minorHAnsi" w:hAnsiTheme="minorHAnsi"/>
          <w:sz w:val="36"/>
          <w:szCs w:val="36"/>
        </w:rPr>
        <w:t>“</w:t>
      </w:r>
      <w:r w:rsidR="00E519AE">
        <w:rPr>
          <w:rFonts w:asciiTheme="minorHAnsi" w:hAnsiTheme="minorHAnsi"/>
          <w:sz w:val="36"/>
          <w:szCs w:val="36"/>
        </w:rPr>
        <w:t>V</w:t>
      </w:r>
      <w:r w:rsidR="00695A09" w:rsidRPr="00695A09">
        <w:rPr>
          <w:rFonts w:asciiTheme="minorHAnsi" w:hAnsiTheme="minorHAnsi"/>
          <w:sz w:val="36"/>
          <w:szCs w:val="36"/>
        </w:rPr>
        <w:t>astgoed</w:t>
      </w:r>
      <w:r w:rsidR="00695A09">
        <w:rPr>
          <w:rFonts w:asciiTheme="minorHAnsi" w:hAnsiTheme="minorHAnsi"/>
          <w:sz w:val="36"/>
          <w:szCs w:val="36"/>
        </w:rPr>
        <w:t>beheer</w:t>
      </w:r>
      <w:r w:rsidR="00695A09" w:rsidRPr="00695A09">
        <w:rPr>
          <w:rFonts w:asciiTheme="minorHAnsi" w:hAnsiTheme="minorHAnsi"/>
          <w:sz w:val="36"/>
          <w:szCs w:val="36"/>
        </w:rPr>
        <w:t>systeem (VG</w:t>
      </w:r>
      <w:r w:rsidR="00695A09">
        <w:rPr>
          <w:rFonts w:asciiTheme="minorHAnsi" w:hAnsiTheme="minorHAnsi"/>
          <w:sz w:val="36"/>
          <w:szCs w:val="36"/>
        </w:rPr>
        <w:t>B</w:t>
      </w:r>
      <w:r w:rsidR="00695A09" w:rsidRPr="00695A09">
        <w:rPr>
          <w:rFonts w:asciiTheme="minorHAnsi" w:hAnsiTheme="minorHAnsi"/>
          <w:sz w:val="36"/>
          <w:szCs w:val="36"/>
        </w:rPr>
        <w:t>S)</w:t>
      </w:r>
      <w:r w:rsidRPr="00671422">
        <w:rPr>
          <w:rFonts w:asciiTheme="minorHAnsi" w:hAnsiTheme="minorHAnsi"/>
          <w:sz w:val="36"/>
          <w:szCs w:val="36"/>
        </w:rPr>
        <w:t>”</w:t>
      </w:r>
    </w:p>
    <w:p w14:paraId="2646AFB1" w14:textId="77777777" w:rsidR="00145A48" w:rsidRPr="00041810" w:rsidRDefault="00145A48" w:rsidP="00041810">
      <w:pPr>
        <w:tabs>
          <w:tab w:val="left" w:pos="1590"/>
        </w:tabs>
        <w:spacing w:line="276" w:lineRule="auto"/>
        <w:jc w:val="left"/>
        <w:rPr>
          <w:rFonts w:asciiTheme="minorHAnsi" w:hAnsiTheme="minorHAnsi"/>
          <w:szCs w:val="22"/>
        </w:rPr>
      </w:pPr>
    </w:p>
    <w:p w14:paraId="0EC315EB" w14:textId="77777777" w:rsidR="00FE38DE" w:rsidRDefault="00FE38DE" w:rsidP="00FE38DE">
      <w:pPr>
        <w:pStyle w:val="CommentText"/>
        <w:rPr>
          <w:rFonts w:asciiTheme="minorHAnsi" w:hAnsiTheme="minorHAnsi"/>
        </w:rPr>
      </w:pPr>
    </w:p>
    <w:p w14:paraId="64F19171" w14:textId="401F1CF0" w:rsidR="00FE38DE" w:rsidRDefault="00FE38DE" w:rsidP="00FE38DE">
      <w:pPr>
        <w:pStyle w:val="CommentText"/>
        <w:rPr>
          <w:rFonts w:asciiTheme="minorHAnsi" w:hAnsiTheme="minorHAnsi" w:cstheme="minorHAnsi"/>
          <w:sz w:val="22"/>
          <w:szCs w:val="22"/>
        </w:rPr>
      </w:pPr>
    </w:p>
    <w:p w14:paraId="04A5EA99" w14:textId="6C25B27E" w:rsidR="003512D0" w:rsidRDefault="003512D0" w:rsidP="00FE38DE">
      <w:pPr>
        <w:pStyle w:val="CommentText"/>
        <w:rPr>
          <w:rFonts w:asciiTheme="minorHAnsi" w:hAnsiTheme="minorHAnsi" w:cstheme="minorHAnsi"/>
          <w:sz w:val="22"/>
          <w:szCs w:val="22"/>
        </w:rPr>
      </w:pPr>
    </w:p>
    <w:p w14:paraId="7D3D6D7A" w14:textId="389DDC21" w:rsidR="003512D0" w:rsidRDefault="003512D0" w:rsidP="00FE38DE">
      <w:pPr>
        <w:pStyle w:val="CommentText"/>
        <w:rPr>
          <w:rFonts w:asciiTheme="minorHAnsi" w:hAnsiTheme="minorHAnsi" w:cstheme="minorHAnsi"/>
          <w:sz w:val="22"/>
          <w:szCs w:val="22"/>
        </w:rPr>
      </w:pPr>
    </w:p>
    <w:p w14:paraId="6F59A2D8" w14:textId="48BD6FDD" w:rsidR="003512D0" w:rsidRDefault="00671422" w:rsidP="00041810">
      <w:pPr>
        <w:tabs>
          <w:tab w:val="left" w:pos="1590"/>
        </w:tabs>
        <w:spacing w:line="276" w:lineRule="auto"/>
        <w:jc w:val="left"/>
        <w:rPr>
          <w:rFonts w:asciiTheme="minorHAnsi" w:hAnsiTheme="minorHAnsi"/>
          <w:szCs w:val="22"/>
        </w:rPr>
      </w:pPr>
      <w:r>
        <w:rPr>
          <w:color w:val="1F497D"/>
        </w:rPr>
        <w:t xml:space="preserve">                                        </w:t>
      </w:r>
      <w:r w:rsidR="00E519AE">
        <w:rPr>
          <w:color w:val="1F497D"/>
        </w:rPr>
        <w:t xml:space="preserve">                    </w:t>
      </w:r>
      <w:r>
        <w:rPr>
          <w:color w:val="1F497D"/>
        </w:rPr>
        <w:t xml:space="preserve">        </w:t>
      </w:r>
      <w:r w:rsidR="00E519AE">
        <w:rPr>
          <w:noProof/>
        </w:rPr>
        <w:drawing>
          <wp:inline distT="0" distB="0" distL="0" distR="0" wp14:anchorId="44406FA1" wp14:editId="1AF7BC28">
            <wp:extent cx="716280" cy="716280"/>
            <wp:effectExtent l="0" t="0" r="762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r>
        <w:rPr>
          <w:color w:val="1F497D"/>
        </w:rPr>
        <w:t>   </w:t>
      </w:r>
    </w:p>
    <w:p w14:paraId="2F6D4633" w14:textId="0E2AE181" w:rsidR="003512D0" w:rsidRDefault="003512D0" w:rsidP="00041810">
      <w:pPr>
        <w:tabs>
          <w:tab w:val="left" w:pos="1590"/>
        </w:tabs>
        <w:spacing w:line="276" w:lineRule="auto"/>
        <w:jc w:val="left"/>
        <w:rPr>
          <w:rFonts w:asciiTheme="minorHAnsi" w:hAnsiTheme="minorHAnsi"/>
          <w:szCs w:val="22"/>
        </w:rPr>
      </w:pPr>
    </w:p>
    <w:p w14:paraId="1E19D693" w14:textId="60498E88" w:rsidR="003512D0" w:rsidRDefault="003512D0" w:rsidP="00041810">
      <w:pPr>
        <w:tabs>
          <w:tab w:val="left" w:pos="1590"/>
        </w:tabs>
        <w:spacing w:line="276" w:lineRule="auto"/>
        <w:jc w:val="left"/>
        <w:rPr>
          <w:rFonts w:asciiTheme="minorHAnsi" w:hAnsiTheme="minorHAnsi"/>
          <w:szCs w:val="22"/>
        </w:rPr>
      </w:pPr>
    </w:p>
    <w:p w14:paraId="00EDDC0A" w14:textId="77777777" w:rsidR="003512D0" w:rsidRDefault="003512D0" w:rsidP="00041810">
      <w:pPr>
        <w:tabs>
          <w:tab w:val="left" w:pos="1590"/>
        </w:tabs>
        <w:spacing w:line="276" w:lineRule="auto"/>
        <w:jc w:val="left"/>
        <w:rPr>
          <w:rFonts w:asciiTheme="minorHAnsi" w:hAnsiTheme="minorHAnsi"/>
          <w:szCs w:val="22"/>
        </w:rPr>
      </w:pPr>
    </w:p>
    <w:p w14:paraId="5223B52D"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4171C0D5"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3AA6DE09"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6C56D199"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63B4E493"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19629095"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4C304BC4"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2BF151FF"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28DE882B"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234776E0"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5A0E42B1"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4BDF197D"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1619163C"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7209AF4A"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46B7635C"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3012421D"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7571698F"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5B8D0480"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2FC710B8"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61FFC27F"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3521F862"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5AABE697"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6E906A79"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14C670AB"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0772C6AF"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0C8D0BD7"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57DF7488"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67E6E6B8"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24747E02"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01EE0C2D"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094D5A46" w14:textId="77777777" w:rsidR="003512D0" w:rsidRDefault="003512D0" w:rsidP="00041810">
      <w:pPr>
        <w:autoSpaceDE w:val="0"/>
        <w:autoSpaceDN w:val="0"/>
        <w:adjustRightInd w:val="0"/>
        <w:spacing w:line="276" w:lineRule="auto"/>
        <w:rPr>
          <w:rFonts w:asciiTheme="minorHAnsi" w:eastAsia="Calibri" w:hAnsiTheme="minorHAnsi" w:cs="Calibri"/>
          <w:b/>
          <w:sz w:val="18"/>
          <w:szCs w:val="18"/>
          <w:lang w:eastAsia="en-US"/>
        </w:rPr>
      </w:pPr>
    </w:p>
    <w:p w14:paraId="3AC49639" w14:textId="05CD7E1B" w:rsidR="00B8106D" w:rsidRPr="003512D0" w:rsidRDefault="00B8106D" w:rsidP="00041810">
      <w:pPr>
        <w:spacing w:line="276" w:lineRule="auto"/>
        <w:rPr>
          <w:rFonts w:asciiTheme="minorHAnsi" w:hAnsiTheme="minorHAnsi"/>
          <w:b/>
          <w:sz w:val="28"/>
          <w:szCs w:val="28"/>
        </w:rPr>
      </w:pPr>
      <w:r w:rsidRPr="003512D0">
        <w:rPr>
          <w:rFonts w:asciiTheme="minorHAnsi" w:hAnsiTheme="minorHAnsi"/>
          <w:b/>
          <w:sz w:val="28"/>
          <w:szCs w:val="28"/>
        </w:rPr>
        <w:t>Inhoudsopgave</w:t>
      </w:r>
    </w:p>
    <w:p w14:paraId="079CC092" w14:textId="53A00EB0" w:rsidR="00FD75EC" w:rsidRDefault="0CABD11F">
      <w:pPr>
        <w:pStyle w:val="TOC1"/>
        <w:rPr>
          <w:rFonts w:asciiTheme="minorHAnsi" w:eastAsiaTheme="minorEastAsia" w:hAnsiTheme="minorHAnsi" w:cstheme="minorBidi"/>
          <w:b w:val="0"/>
          <w:kern w:val="2"/>
          <w14:ligatures w14:val="standardContextual"/>
        </w:rPr>
      </w:pPr>
      <w:r>
        <w:fldChar w:fldCharType="begin"/>
      </w:r>
      <w:r w:rsidR="00583257">
        <w:instrText>TOC \o "1-3" \z \u \h</w:instrText>
      </w:r>
      <w:r>
        <w:fldChar w:fldCharType="separate"/>
      </w:r>
      <w:hyperlink w:anchor="_Toc179137250" w:history="1">
        <w:r w:rsidR="00FD75EC" w:rsidRPr="00E064E8">
          <w:rPr>
            <w:rStyle w:val="Hyperlink"/>
          </w:rPr>
          <w:t>1.</w:t>
        </w:r>
        <w:r w:rsidR="00FD75EC">
          <w:rPr>
            <w:rFonts w:asciiTheme="minorHAnsi" w:eastAsiaTheme="minorEastAsia" w:hAnsiTheme="minorHAnsi" w:cstheme="minorBidi"/>
            <w:b w:val="0"/>
            <w:kern w:val="2"/>
            <w14:ligatures w14:val="standardContextual"/>
          </w:rPr>
          <w:tab/>
        </w:r>
        <w:r w:rsidR="00FD75EC" w:rsidRPr="00E064E8">
          <w:rPr>
            <w:rStyle w:val="Hyperlink"/>
          </w:rPr>
          <w:t>Inleiding</w:t>
        </w:r>
        <w:r w:rsidR="00FD75EC">
          <w:rPr>
            <w:webHidden/>
          </w:rPr>
          <w:tab/>
        </w:r>
        <w:r w:rsidR="00FD75EC">
          <w:rPr>
            <w:webHidden/>
          </w:rPr>
          <w:fldChar w:fldCharType="begin"/>
        </w:r>
        <w:r w:rsidR="00FD75EC">
          <w:rPr>
            <w:webHidden/>
          </w:rPr>
          <w:instrText xml:space="preserve"> PAGEREF _Toc179137250 \h </w:instrText>
        </w:r>
        <w:r w:rsidR="00FD75EC">
          <w:rPr>
            <w:webHidden/>
          </w:rPr>
        </w:r>
        <w:r w:rsidR="00FD75EC">
          <w:rPr>
            <w:webHidden/>
          </w:rPr>
          <w:fldChar w:fldCharType="separate"/>
        </w:r>
        <w:r w:rsidR="00FD75EC">
          <w:rPr>
            <w:webHidden/>
          </w:rPr>
          <w:t>3</w:t>
        </w:r>
        <w:r w:rsidR="00FD75EC">
          <w:rPr>
            <w:webHidden/>
          </w:rPr>
          <w:fldChar w:fldCharType="end"/>
        </w:r>
      </w:hyperlink>
    </w:p>
    <w:p w14:paraId="239449CD" w14:textId="2F20B4B0" w:rsidR="00FD75EC" w:rsidRDefault="00FD75EC">
      <w:pPr>
        <w:pStyle w:val="TOC2"/>
        <w:rPr>
          <w:rFonts w:asciiTheme="minorHAnsi" w:eastAsiaTheme="minorEastAsia" w:hAnsiTheme="minorHAnsi" w:cstheme="minorBidi"/>
          <w:b w:val="0"/>
          <w:iCs w:val="0"/>
          <w:noProof/>
          <w:kern w:val="2"/>
          <w:szCs w:val="22"/>
          <w14:ligatures w14:val="standardContextual"/>
        </w:rPr>
      </w:pPr>
      <w:hyperlink w:anchor="_Toc179137251" w:history="1">
        <w:r w:rsidRPr="00E064E8">
          <w:rPr>
            <w:rStyle w:val="Hyperlink"/>
            <w:noProof/>
          </w:rPr>
          <w:t>1.1.</w:t>
        </w:r>
        <w:r>
          <w:rPr>
            <w:rFonts w:asciiTheme="minorHAnsi" w:eastAsiaTheme="minorEastAsia" w:hAnsiTheme="minorHAnsi" w:cstheme="minorBidi"/>
            <w:b w:val="0"/>
            <w:iCs w:val="0"/>
            <w:noProof/>
            <w:kern w:val="2"/>
            <w:szCs w:val="22"/>
            <w14:ligatures w14:val="standardContextual"/>
          </w:rPr>
          <w:tab/>
        </w:r>
        <w:r w:rsidRPr="00E064E8">
          <w:rPr>
            <w:rStyle w:val="Hyperlink"/>
            <w:noProof/>
          </w:rPr>
          <w:t>Algemeen</w:t>
        </w:r>
        <w:r>
          <w:rPr>
            <w:noProof/>
            <w:webHidden/>
          </w:rPr>
          <w:tab/>
        </w:r>
        <w:r>
          <w:rPr>
            <w:noProof/>
            <w:webHidden/>
          </w:rPr>
          <w:fldChar w:fldCharType="begin"/>
        </w:r>
        <w:r>
          <w:rPr>
            <w:noProof/>
            <w:webHidden/>
          </w:rPr>
          <w:instrText xml:space="preserve"> PAGEREF _Toc179137251 \h </w:instrText>
        </w:r>
        <w:r>
          <w:rPr>
            <w:noProof/>
            <w:webHidden/>
          </w:rPr>
        </w:r>
        <w:r>
          <w:rPr>
            <w:noProof/>
            <w:webHidden/>
          </w:rPr>
          <w:fldChar w:fldCharType="separate"/>
        </w:r>
        <w:r>
          <w:rPr>
            <w:noProof/>
            <w:webHidden/>
          </w:rPr>
          <w:t>3</w:t>
        </w:r>
        <w:r>
          <w:rPr>
            <w:noProof/>
            <w:webHidden/>
          </w:rPr>
          <w:fldChar w:fldCharType="end"/>
        </w:r>
      </w:hyperlink>
    </w:p>
    <w:p w14:paraId="0AE0101F" w14:textId="6C1873E2" w:rsidR="00FD75EC" w:rsidRDefault="00FD75EC">
      <w:pPr>
        <w:pStyle w:val="TOC2"/>
        <w:rPr>
          <w:rFonts w:asciiTheme="minorHAnsi" w:eastAsiaTheme="minorEastAsia" w:hAnsiTheme="minorHAnsi" w:cstheme="minorBidi"/>
          <w:b w:val="0"/>
          <w:iCs w:val="0"/>
          <w:noProof/>
          <w:kern w:val="2"/>
          <w:szCs w:val="22"/>
          <w14:ligatures w14:val="standardContextual"/>
        </w:rPr>
      </w:pPr>
      <w:hyperlink w:anchor="_Toc179137252" w:history="1">
        <w:r w:rsidRPr="00E064E8">
          <w:rPr>
            <w:rStyle w:val="Hyperlink"/>
            <w:noProof/>
          </w:rPr>
          <w:t>1.2.</w:t>
        </w:r>
        <w:r>
          <w:rPr>
            <w:rFonts w:asciiTheme="minorHAnsi" w:eastAsiaTheme="minorEastAsia" w:hAnsiTheme="minorHAnsi" w:cstheme="minorBidi"/>
            <w:b w:val="0"/>
            <w:iCs w:val="0"/>
            <w:noProof/>
            <w:kern w:val="2"/>
            <w:szCs w:val="22"/>
            <w14:ligatures w14:val="standardContextual"/>
          </w:rPr>
          <w:tab/>
        </w:r>
        <w:r w:rsidRPr="00E064E8">
          <w:rPr>
            <w:rStyle w:val="Hyperlink"/>
            <w:noProof/>
          </w:rPr>
          <w:t>Doel van de marktconsultatie</w:t>
        </w:r>
        <w:r>
          <w:rPr>
            <w:noProof/>
            <w:webHidden/>
          </w:rPr>
          <w:tab/>
        </w:r>
        <w:r>
          <w:rPr>
            <w:noProof/>
            <w:webHidden/>
          </w:rPr>
          <w:fldChar w:fldCharType="begin"/>
        </w:r>
        <w:r>
          <w:rPr>
            <w:noProof/>
            <w:webHidden/>
          </w:rPr>
          <w:instrText xml:space="preserve"> PAGEREF _Toc179137252 \h </w:instrText>
        </w:r>
        <w:r>
          <w:rPr>
            <w:noProof/>
            <w:webHidden/>
          </w:rPr>
        </w:r>
        <w:r>
          <w:rPr>
            <w:noProof/>
            <w:webHidden/>
          </w:rPr>
          <w:fldChar w:fldCharType="separate"/>
        </w:r>
        <w:r>
          <w:rPr>
            <w:noProof/>
            <w:webHidden/>
          </w:rPr>
          <w:t>3</w:t>
        </w:r>
        <w:r>
          <w:rPr>
            <w:noProof/>
            <w:webHidden/>
          </w:rPr>
          <w:fldChar w:fldCharType="end"/>
        </w:r>
      </w:hyperlink>
    </w:p>
    <w:p w14:paraId="50D73626" w14:textId="510535C3" w:rsidR="00FD75EC" w:rsidRDefault="00FD75EC">
      <w:pPr>
        <w:pStyle w:val="TOC2"/>
        <w:rPr>
          <w:rFonts w:asciiTheme="minorHAnsi" w:eastAsiaTheme="minorEastAsia" w:hAnsiTheme="minorHAnsi" w:cstheme="minorBidi"/>
          <w:b w:val="0"/>
          <w:iCs w:val="0"/>
          <w:noProof/>
          <w:kern w:val="2"/>
          <w:szCs w:val="22"/>
          <w14:ligatures w14:val="standardContextual"/>
        </w:rPr>
      </w:pPr>
      <w:hyperlink w:anchor="_Toc179137253" w:history="1">
        <w:r w:rsidRPr="00E064E8">
          <w:rPr>
            <w:rStyle w:val="Hyperlink"/>
            <w:noProof/>
          </w:rPr>
          <w:t>1.3.</w:t>
        </w:r>
        <w:r>
          <w:rPr>
            <w:rFonts w:asciiTheme="minorHAnsi" w:eastAsiaTheme="minorEastAsia" w:hAnsiTheme="minorHAnsi" w:cstheme="minorBidi"/>
            <w:b w:val="0"/>
            <w:iCs w:val="0"/>
            <w:noProof/>
            <w:kern w:val="2"/>
            <w:szCs w:val="22"/>
            <w14:ligatures w14:val="standardContextual"/>
          </w:rPr>
          <w:tab/>
        </w:r>
        <w:r w:rsidRPr="00E064E8">
          <w:rPr>
            <w:rStyle w:val="Hyperlink"/>
            <w:noProof/>
          </w:rPr>
          <w:t>Vraagstelling</w:t>
        </w:r>
        <w:r>
          <w:rPr>
            <w:noProof/>
            <w:webHidden/>
          </w:rPr>
          <w:tab/>
        </w:r>
        <w:r>
          <w:rPr>
            <w:noProof/>
            <w:webHidden/>
          </w:rPr>
          <w:fldChar w:fldCharType="begin"/>
        </w:r>
        <w:r>
          <w:rPr>
            <w:noProof/>
            <w:webHidden/>
          </w:rPr>
          <w:instrText xml:space="preserve"> PAGEREF _Toc179137253 \h </w:instrText>
        </w:r>
        <w:r>
          <w:rPr>
            <w:noProof/>
            <w:webHidden/>
          </w:rPr>
        </w:r>
        <w:r>
          <w:rPr>
            <w:noProof/>
            <w:webHidden/>
          </w:rPr>
          <w:fldChar w:fldCharType="separate"/>
        </w:r>
        <w:r>
          <w:rPr>
            <w:noProof/>
            <w:webHidden/>
          </w:rPr>
          <w:t>3</w:t>
        </w:r>
        <w:r>
          <w:rPr>
            <w:noProof/>
            <w:webHidden/>
          </w:rPr>
          <w:fldChar w:fldCharType="end"/>
        </w:r>
      </w:hyperlink>
    </w:p>
    <w:p w14:paraId="6B45352E" w14:textId="6ECD6383" w:rsidR="00FD75EC" w:rsidRDefault="00FD75EC">
      <w:pPr>
        <w:pStyle w:val="TOC2"/>
        <w:rPr>
          <w:rFonts w:asciiTheme="minorHAnsi" w:eastAsiaTheme="minorEastAsia" w:hAnsiTheme="minorHAnsi" w:cstheme="minorBidi"/>
          <w:b w:val="0"/>
          <w:iCs w:val="0"/>
          <w:noProof/>
          <w:kern w:val="2"/>
          <w:szCs w:val="22"/>
          <w14:ligatures w14:val="standardContextual"/>
        </w:rPr>
      </w:pPr>
      <w:hyperlink w:anchor="_Toc179137254" w:history="1">
        <w:r w:rsidRPr="00E064E8">
          <w:rPr>
            <w:rStyle w:val="Hyperlink"/>
            <w:noProof/>
          </w:rPr>
          <w:t>1.4.</w:t>
        </w:r>
        <w:r>
          <w:rPr>
            <w:rFonts w:asciiTheme="minorHAnsi" w:eastAsiaTheme="minorEastAsia" w:hAnsiTheme="minorHAnsi" w:cstheme="minorBidi"/>
            <w:b w:val="0"/>
            <w:iCs w:val="0"/>
            <w:noProof/>
            <w:kern w:val="2"/>
            <w:szCs w:val="22"/>
            <w14:ligatures w14:val="standardContextual"/>
          </w:rPr>
          <w:tab/>
        </w:r>
        <w:r w:rsidRPr="00E064E8">
          <w:rPr>
            <w:rStyle w:val="Hyperlink"/>
            <w:noProof/>
          </w:rPr>
          <w:t>Vorm van de marktconsultatie</w:t>
        </w:r>
        <w:r>
          <w:rPr>
            <w:noProof/>
            <w:webHidden/>
          </w:rPr>
          <w:tab/>
        </w:r>
        <w:r>
          <w:rPr>
            <w:noProof/>
            <w:webHidden/>
          </w:rPr>
          <w:fldChar w:fldCharType="begin"/>
        </w:r>
        <w:r>
          <w:rPr>
            <w:noProof/>
            <w:webHidden/>
          </w:rPr>
          <w:instrText xml:space="preserve"> PAGEREF _Toc179137254 \h </w:instrText>
        </w:r>
        <w:r>
          <w:rPr>
            <w:noProof/>
            <w:webHidden/>
          </w:rPr>
        </w:r>
        <w:r>
          <w:rPr>
            <w:noProof/>
            <w:webHidden/>
          </w:rPr>
          <w:fldChar w:fldCharType="separate"/>
        </w:r>
        <w:r>
          <w:rPr>
            <w:noProof/>
            <w:webHidden/>
          </w:rPr>
          <w:t>3</w:t>
        </w:r>
        <w:r>
          <w:rPr>
            <w:noProof/>
            <w:webHidden/>
          </w:rPr>
          <w:fldChar w:fldCharType="end"/>
        </w:r>
      </w:hyperlink>
    </w:p>
    <w:p w14:paraId="59161CB2" w14:textId="6D2B33A3" w:rsidR="00FD75EC" w:rsidRDefault="00FD75EC">
      <w:pPr>
        <w:pStyle w:val="TOC1"/>
        <w:rPr>
          <w:rFonts w:asciiTheme="minorHAnsi" w:eastAsiaTheme="minorEastAsia" w:hAnsiTheme="minorHAnsi" w:cstheme="minorBidi"/>
          <w:b w:val="0"/>
          <w:kern w:val="2"/>
          <w14:ligatures w14:val="standardContextual"/>
        </w:rPr>
      </w:pPr>
      <w:hyperlink w:anchor="_Toc179137255" w:history="1">
        <w:r w:rsidRPr="00E064E8">
          <w:rPr>
            <w:rStyle w:val="Hyperlink"/>
          </w:rPr>
          <w:t>2.</w:t>
        </w:r>
        <w:r>
          <w:rPr>
            <w:rFonts w:asciiTheme="minorHAnsi" w:eastAsiaTheme="minorEastAsia" w:hAnsiTheme="minorHAnsi" w:cstheme="minorBidi"/>
            <w:b w:val="0"/>
            <w:kern w:val="2"/>
            <w14:ligatures w14:val="standardContextual"/>
          </w:rPr>
          <w:tab/>
        </w:r>
        <w:r w:rsidRPr="00E064E8">
          <w:rPr>
            <w:rStyle w:val="Hyperlink"/>
          </w:rPr>
          <w:t>Achtergrond</w:t>
        </w:r>
        <w:r>
          <w:rPr>
            <w:webHidden/>
          </w:rPr>
          <w:tab/>
        </w:r>
        <w:r>
          <w:rPr>
            <w:webHidden/>
          </w:rPr>
          <w:fldChar w:fldCharType="begin"/>
        </w:r>
        <w:r>
          <w:rPr>
            <w:webHidden/>
          </w:rPr>
          <w:instrText xml:space="preserve"> PAGEREF _Toc179137255 \h </w:instrText>
        </w:r>
        <w:r>
          <w:rPr>
            <w:webHidden/>
          </w:rPr>
        </w:r>
        <w:r>
          <w:rPr>
            <w:webHidden/>
          </w:rPr>
          <w:fldChar w:fldCharType="separate"/>
        </w:r>
        <w:r>
          <w:rPr>
            <w:webHidden/>
          </w:rPr>
          <w:t>4</w:t>
        </w:r>
        <w:r>
          <w:rPr>
            <w:webHidden/>
          </w:rPr>
          <w:fldChar w:fldCharType="end"/>
        </w:r>
      </w:hyperlink>
    </w:p>
    <w:p w14:paraId="4057C396" w14:textId="51A8A0A6" w:rsidR="00FD75EC" w:rsidRDefault="00FD75EC">
      <w:pPr>
        <w:pStyle w:val="TOC2"/>
        <w:rPr>
          <w:rFonts w:asciiTheme="minorHAnsi" w:eastAsiaTheme="minorEastAsia" w:hAnsiTheme="minorHAnsi" w:cstheme="minorBidi"/>
          <w:b w:val="0"/>
          <w:iCs w:val="0"/>
          <w:noProof/>
          <w:kern w:val="2"/>
          <w:szCs w:val="22"/>
          <w14:ligatures w14:val="standardContextual"/>
        </w:rPr>
      </w:pPr>
      <w:hyperlink w:anchor="_Toc179137256" w:history="1">
        <w:r w:rsidRPr="00E064E8">
          <w:rPr>
            <w:rStyle w:val="Hyperlink"/>
            <w:noProof/>
          </w:rPr>
          <w:t>2.1.</w:t>
        </w:r>
        <w:r>
          <w:rPr>
            <w:rFonts w:asciiTheme="minorHAnsi" w:eastAsiaTheme="minorEastAsia" w:hAnsiTheme="minorHAnsi" w:cstheme="minorBidi"/>
            <w:b w:val="0"/>
            <w:iCs w:val="0"/>
            <w:noProof/>
            <w:kern w:val="2"/>
            <w:szCs w:val="22"/>
            <w14:ligatures w14:val="standardContextual"/>
          </w:rPr>
          <w:tab/>
        </w:r>
        <w:r w:rsidRPr="00E064E8">
          <w:rPr>
            <w:rStyle w:val="Hyperlink"/>
            <w:noProof/>
          </w:rPr>
          <w:t>Huidige situatie</w:t>
        </w:r>
        <w:r>
          <w:rPr>
            <w:noProof/>
            <w:webHidden/>
          </w:rPr>
          <w:tab/>
        </w:r>
        <w:r>
          <w:rPr>
            <w:noProof/>
            <w:webHidden/>
          </w:rPr>
          <w:fldChar w:fldCharType="begin"/>
        </w:r>
        <w:r>
          <w:rPr>
            <w:noProof/>
            <w:webHidden/>
          </w:rPr>
          <w:instrText xml:space="preserve"> PAGEREF _Toc179137256 \h </w:instrText>
        </w:r>
        <w:r>
          <w:rPr>
            <w:noProof/>
            <w:webHidden/>
          </w:rPr>
        </w:r>
        <w:r>
          <w:rPr>
            <w:noProof/>
            <w:webHidden/>
          </w:rPr>
          <w:fldChar w:fldCharType="separate"/>
        </w:r>
        <w:r>
          <w:rPr>
            <w:noProof/>
            <w:webHidden/>
          </w:rPr>
          <w:t>4</w:t>
        </w:r>
        <w:r>
          <w:rPr>
            <w:noProof/>
            <w:webHidden/>
          </w:rPr>
          <w:fldChar w:fldCharType="end"/>
        </w:r>
      </w:hyperlink>
    </w:p>
    <w:p w14:paraId="01F7330E" w14:textId="07F9E86D" w:rsidR="00FD75EC" w:rsidRDefault="00FD75EC">
      <w:pPr>
        <w:pStyle w:val="TOC2"/>
        <w:rPr>
          <w:rFonts w:asciiTheme="minorHAnsi" w:eastAsiaTheme="minorEastAsia" w:hAnsiTheme="minorHAnsi" w:cstheme="minorBidi"/>
          <w:b w:val="0"/>
          <w:iCs w:val="0"/>
          <w:noProof/>
          <w:kern w:val="2"/>
          <w:szCs w:val="22"/>
          <w14:ligatures w14:val="standardContextual"/>
        </w:rPr>
      </w:pPr>
      <w:hyperlink w:anchor="_Toc179137257" w:history="1">
        <w:r w:rsidRPr="00E064E8">
          <w:rPr>
            <w:rStyle w:val="Hyperlink"/>
            <w:noProof/>
          </w:rPr>
          <w:t>2.2.</w:t>
        </w:r>
        <w:r>
          <w:rPr>
            <w:rFonts w:asciiTheme="minorHAnsi" w:eastAsiaTheme="minorEastAsia" w:hAnsiTheme="minorHAnsi" w:cstheme="minorBidi"/>
            <w:b w:val="0"/>
            <w:iCs w:val="0"/>
            <w:noProof/>
            <w:kern w:val="2"/>
            <w:szCs w:val="22"/>
            <w14:ligatures w14:val="standardContextual"/>
          </w:rPr>
          <w:tab/>
        </w:r>
        <w:r w:rsidRPr="00E064E8">
          <w:rPr>
            <w:rStyle w:val="Hyperlink"/>
            <w:noProof/>
          </w:rPr>
          <w:t>Gewenste situatie</w:t>
        </w:r>
        <w:r>
          <w:rPr>
            <w:noProof/>
            <w:webHidden/>
          </w:rPr>
          <w:tab/>
        </w:r>
        <w:r>
          <w:rPr>
            <w:noProof/>
            <w:webHidden/>
          </w:rPr>
          <w:fldChar w:fldCharType="begin"/>
        </w:r>
        <w:r>
          <w:rPr>
            <w:noProof/>
            <w:webHidden/>
          </w:rPr>
          <w:instrText xml:space="preserve"> PAGEREF _Toc179137257 \h </w:instrText>
        </w:r>
        <w:r>
          <w:rPr>
            <w:noProof/>
            <w:webHidden/>
          </w:rPr>
        </w:r>
        <w:r>
          <w:rPr>
            <w:noProof/>
            <w:webHidden/>
          </w:rPr>
          <w:fldChar w:fldCharType="separate"/>
        </w:r>
        <w:r>
          <w:rPr>
            <w:noProof/>
            <w:webHidden/>
          </w:rPr>
          <w:t>4</w:t>
        </w:r>
        <w:r>
          <w:rPr>
            <w:noProof/>
            <w:webHidden/>
          </w:rPr>
          <w:fldChar w:fldCharType="end"/>
        </w:r>
      </w:hyperlink>
    </w:p>
    <w:p w14:paraId="036E403C" w14:textId="2CD1B841" w:rsidR="00FD75EC" w:rsidRDefault="00FD75EC">
      <w:pPr>
        <w:pStyle w:val="TOC2"/>
        <w:rPr>
          <w:rFonts w:asciiTheme="minorHAnsi" w:eastAsiaTheme="minorEastAsia" w:hAnsiTheme="minorHAnsi" w:cstheme="minorBidi"/>
          <w:b w:val="0"/>
          <w:iCs w:val="0"/>
          <w:noProof/>
          <w:kern w:val="2"/>
          <w:szCs w:val="22"/>
          <w14:ligatures w14:val="standardContextual"/>
        </w:rPr>
      </w:pPr>
      <w:hyperlink w:anchor="_Toc179137258" w:history="1">
        <w:r w:rsidRPr="00E064E8">
          <w:rPr>
            <w:rStyle w:val="Hyperlink"/>
            <w:rFonts w:cs="Calibri"/>
            <w:noProof/>
          </w:rPr>
          <w:t>2.3.</w:t>
        </w:r>
        <w:r>
          <w:rPr>
            <w:rFonts w:asciiTheme="minorHAnsi" w:eastAsiaTheme="minorEastAsia" w:hAnsiTheme="minorHAnsi" w:cstheme="minorBidi"/>
            <w:b w:val="0"/>
            <w:iCs w:val="0"/>
            <w:noProof/>
            <w:kern w:val="2"/>
            <w:szCs w:val="22"/>
            <w14:ligatures w14:val="standardContextual"/>
          </w:rPr>
          <w:tab/>
        </w:r>
        <w:r w:rsidRPr="00E064E8">
          <w:rPr>
            <w:rStyle w:val="Hyperlink"/>
            <w:rFonts w:cs="Calibri"/>
            <w:noProof/>
          </w:rPr>
          <w:t>Consultatievragen</w:t>
        </w:r>
        <w:r>
          <w:rPr>
            <w:noProof/>
            <w:webHidden/>
          </w:rPr>
          <w:tab/>
        </w:r>
        <w:r>
          <w:rPr>
            <w:noProof/>
            <w:webHidden/>
          </w:rPr>
          <w:fldChar w:fldCharType="begin"/>
        </w:r>
        <w:r>
          <w:rPr>
            <w:noProof/>
            <w:webHidden/>
          </w:rPr>
          <w:instrText xml:space="preserve"> PAGEREF _Toc179137258 \h </w:instrText>
        </w:r>
        <w:r>
          <w:rPr>
            <w:noProof/>
            <w:webHidden/>
          </w:rPr>
        </w:r>
        <w:r>
          <w:rPr>
            <w:noProof/>
            <w:webHidden/>
          </w:rPr>
          <w:fldChar w:fldCharType="separate"/>
        </w:r>
        <w:r>
          <w:rPr>
            <w:noProof/>
            <w:webHidden/>
          </w:rPr>
          <w:t>5</w:t>
        </w:r>
        <w:r>
          <w:rPr>
            <w:noProof/>
            <w:webHidden/>
          </w:rPr>
          <w:fldChar w:fldCharType="end"/>
        </w:r>
      </w:hyperlink>
    </w:p>
    <w:p w14:paraId="68D6A562" w14:textId="13A17779" w:rsidR="00FD75EC" w:rsidRDefault="00FD75EC">
      <w:pPr>
        <w:pStyle w:val="TOC2"/>
        <w:rPr>
          <w:rFonts w:asciiTheme="minorHAnsi" w:eastAsiaTheme="minorEastAsia" w:hAnsiTheme="minorHAnsi" w:cstheme="minorBidi"/>
          <w:b w:val="0"/>
          <w:iCs w:val="0"/>
          <w:noProof/>
          <w:kern w:val="2"/>
          <w:szCs w:val="22"/>
          <w14:ligatures w14:val="standardContextual"/>
        </w:rPr>
      </w:pPr>
      <w:hyperlink w:anchor="_Toc179137261" w:history="1">
        <w:r w:rsidRPr="00E064E8">
          <w:rPr>
            <w:rStyle w:val="Hyperlink"/>
            <w:noProof/>
          </w:rPr>
          <w:t>2.4.</w:t>
        </w:r>
        <w:r>
          <w:rPr>
            <w:rFonts w:asciiTheme="minorHAnsi" w:eastAsiaTheme="minorEastAsia" w:hAnsiTheme="minorHAnsi" w:cstheme="minorBidi"/>
            <w:b w:val="0"/>
            <w:iCs w:val="0"/>
            <w:noProof/>
            <w:kern w:val="2"/>
            <w:szCs w:val="22"/>
            <w14:ligatures w14:val="standardContextual"/>
          </w:rPr>
          <w:tab/>
        </w:r>
        <w:r w:rsidRPr="00E064E8">
          <w:rPr>
            <w:rStyle w:val="Hyperlink"/>
            <w:noProof/>
          </w:rPr>
          <w:t>Contactgegevens</w:t>
        </w:r>
        <w:r>
          <w:rPr>
            <w:noProof/>
            <w:webHidden/>
          </w:rPr>
          <w:tab/>
        </w:r>
        <w:r>
          <w:rPr>
            <w:noProof/>
            <w:webHidden/>
          </w:rPr>
          <w:fldChar w:fldCharType="begin"/>
        </w:r>
        <w:r>
          <w:rPr>
            <w:noProof/>
            <w:webHidden/>
          </w:rPr>
          <w:instrText xml:space="preserve"> PAGEREF _Toc179137261 \h </w:instrText>
        </w:r>
        <w:r>
          <w:rPr>
            <w:noProof/>
            <w:webHidden/>
          </w:rPr>
        </w:r>
        <w:r>
          <w:rPr>
            <w:noProof/>
            <w:webHidden/>
          </w:rPr>
          <w:fldChar w:fldCharType="separate"/>
        </w:r>
        <w:r>
          <w:rPr>
            <w:noProof/>
            <w:webHidden/>
          </w:rPr>
          <w:t>8</w:t>
        </w:r>
        <w:r>
          <w:rPr>
            <w:noProof/>
            <w:webHidden/>
          </w:rPr>
          <w:fldChar w:fldCharType="end"/>
        </w:r>
      </w:hyperlink>
    </w:p>
    <w:p w14:paraId="0D93854F" w14:textId="49E802EF" w:rsidR="00FD75EC" w:rsidRDefault="00FD75EC">
      <w:pPr>
        <w:pStyle w:val="TOC2"/>
        <w:rPr>
          <w:rFonts w:asciiTheme="minorHAnsi" w:eastAsiaTheme="minorEastAsia" w:hAnsiTheme="minorHAnsi" w:cstheme="minorBidi"/>
          <w:b w:val="0"/>
          <w:iCs w:val="0"/>
          <w:noProof/>
          <w:kern w:val="2"/>
          <w:szCs w:val="22"/>
          <w14:ligatures w14:val="standardContextual"/>
        </w:rPr>
      </w:pPr>
      <w:hyperlink w:anchor="_Toc179137262" w:history="1">
        <w:r w:rsidRPr="00E064E8">
          <w:rPr>
            <w:rStyle w:val="Hyperlink"/>
            <w:noProof/>
          </w:rPr>
          <w:t>2.5.</w:t>
        </w:r>
        <w:r>
          <w:rPr>
            <w:rFonts w:asciiTheme="minorHAnsi" w:eastAsiaTheme="minorEastAsia" w:hAnsiTheme="minorHAnsi" w:cstheme="minorBidi"/>
            <w:b w:val="0"/>
            <w:iCs w:val="0"/>
            <w:noProof/>
            <w:kern w:val="2"/>
            <w:szCs w:val="22"/>
            <w14:ligatures w14:val="standardContextual"/>
          </w:rPr>
          <w:tab/>
        </w:r>
        <w:r w:rsidRPr="00E064E8">
          <w:rPr>
            <w:rStyle w:val="Hyperlink"/>
            <w:noProof/>
          </w:rPr>
          <w:t>Openbaarheid marktconsultatie</w:t>
        </w:r>
        <w:r>
          <w:rPr>
            <w:noProof/>
            <w:webHidden/>
          </w:rPr>
          <w:tab/>
        </w:r>
        <w:r>
          <w:rPr>
            <w:noProof/>
            <w:webHidden/>
          </w:rPr>
          <w:fldChar w:fldCharType="begin"/>
        </w:r>
        <w:r>
          <w:rPr>
            <w:noProof/>
            <w:webHidden/>
          </w:rPr>
          <w:instrText xml:space="preserve"> PAGEREF _Toc179137262 \h </w:instrText>
        </w:r>
        <w:r>
          <w:rPr>
            <w:noProof/>
            <w:webHidden/>
          </w:rPr>
        </w:r>
        <w:r>
          <w:rPr>
            <w:noProof/>
            <w:webHidden/>
          </w:rPr>
          <w:fldChar w:fldCharType="separate"/>
        </w:r>
        <w:r>
          <w:rPr>
            <w:noProof/>
            <w:webHidden/>
          </w:rPr>
          <w:t>9</w:t>
        </w:r>
        <w:r>
          <w:rPr>
            <w:noProof/>
            <w:webHidden/>
          </w:rPr>
          <w:fldChar w:fldCharType="end"/>
        </w:r>
      </w:hyperlink>
    </w:p>
    <w:p w14:paraId="6F6DEB6F" w14:textId="286170BC" w:rsidR="00FD75EC" w:rsidRDefault="00FD75EC">
      <w:pPr>
        <w:pStyle w:val="TOC2"/>
        <w:rPr>
          <w:rFonts w:asciiTheme="minorHAnsi" w:eastAsiaTheme="minorEastAsia" w:hAnsiTheme="minorHAnsi" w:cstheme="minorBidi"/>
          <w:b w:val="0"/>
          <w:iCs w:val="0"/>
          <w:noProof/>
          <w:kern w:val="2"/>
          <w:szCs w:val="22"/>
          <w14:ligatures w14:val="standardContextual"/>
        </w:rPr>
      </w:pPr>
      <w:hyperlink w:anchor="_Toc179137263" w:history="1">
        <w:r w:rsidRPr="00E064E8">
          <w:rPr>
            <w:rStyle w:val="Hyperlink"/>
            <w:noProof/>
          </w:rPr>
          <w:t>2.6.</w:t>
        </w:r>
        <w:r>
          <w:rPr>
            <w:rFonts w:asciiTheme="minorHAnsi" w:eastAsiaTheme="minorEastAsia" w:hAnsiTheme="minorHAnsi" w:cstheme="minorBidi"/>
            <w:b w:val="0"/>
            <w:iCs w:val="0"/>
            <w:noProof/>
            <w:kern w:val="2"/>
            <w:szCs w:val="22"/>
            <w14:ligatures w14:val="standardContextual"/>
          </w:rPr>
          <w:tab/>
        </w:r>
        <w:r w:rsidRPr="00E064E8">
          <w:rPr>
            <w:rStyle w:val="Hyperlink"/>
            <w:noProof/>
          </w:rPr>
          <w:t>Gelegenheid tot het stellen van vragen</w:t>
        </w:r>
        <w:r>
          <w:rPr>
            <w:noProof/>
            <w:webHidden/>
          </w:rPr>
          <w:tab/>
        </w:r>
        <w:r>
          <w:rPr>
            <w:noProof/>
            <w:webHidden/>
          </w:rPr>
          <w:fldChar w:fldCharType="begin"/>
        </w:r>
        <w:r>
          <w:rPr>
            <w:noProof/>
            <w:webHidden/>
          </w:rPr>
          <w:instrText xml:space="preserve"> PAGEREF _Toc179137263 \h </w:instrText>
        </w:r>
        <w:r>
          <w:rPr>
            <w:noProof/>
            <w:webHidden/>
          </w:rPr>
        </w:r>
        <w:r>
          <w:rPr>
            <w:noProof/>
            <w:webHidden/>
          </w:rPr>
          <w:fldChar w:fldCharType="separate"/>
        </w:r>
        <w:r>
          <w:rPr>
            <w:noProof/>
            <w:webHidden/>
          </w:rPr>
          <w:t>9</w:t>
        </w:r>
        <w:r>
          <w:rPr>
            <w:noProof/>
            <w:webHidden/>
          </w:rPr>
          <w:fldChar w:fldCharType="end"/>
        </w:r>
      </w:hyperlink>
    </w:p>
    <w:p w14:paraId="66EDE2F4" w14:textId="49DB722E" w:rsidR="00FD75EC" w:rsidRDefault="00FD75EC">
      <w:pPr>
        <w:pStyle w:val="TOC2"/>
        <w:rPr>
          <w:rFonts w:asciiTheme="minorHAnsi" w:eastAsiaTheme="minorEastAsia" w:hAnsiTheme="minorHAnsi" w:cstheme="minorBidi"/>
          <w:b w:val="0"/>
          <w:iCs w:val="0"/>
          <w:noProof/>
          <w:kern w:val="2"/>
          <w:szCs w:val="22"/>
          <w14:ligatures w14:val="standardContextual"/>
        </w:rPr>
      </w:pPr>
      <w:hyperlink w:anchor="_Toc179137264" w:history="1">
        <w:r w:rsidRPr="00E064E8">
          <w:rPr>
            <w:rStyle w:val="Hyperlink"/>
            <w:noProof/>
          </w:rPr>
          <w:t>2.7.</w:t>
        </w:r>
        <w:r>
          <w:rPr>
            <w:rFonts w:asciiTheme="minorHAnsi" w:eastAsiaTheme="minorEastAsia" w:hAnsiTheme="minorHAnsi" w:cstheme="minorBidi"/>
            <w:b w:val="0"/>
            <w:iCs w:val="0"/>
            <w:noProof/>
            <w:kern w:val="2"/>
            <w:szCs w:val="22"/>
            <w14:ligatures w14:val="standardContextual"/>
          </w:rPr>
          <w:tab/>
        </w:r>
        <w:r w:rsidRPr="00E064E8">
          <w:rPr>
            <w:rStyle w:val="Hyperlink"/>
            <w:noProof/>
          </w:rPr>
          <w:t>Vergoeding kosten</w:t>
        </w:r>
        <w:r>
          <w:rPr>
            <w:noProof/>
            <w:webHidden/>
          </w:rPr>
          <w:tab/>
        </w:r>
        <w:r>
          <w:rPr>
            <w:noProof/>
            <w:webHidden/>
          </w:rPr>
          <w:fldChar w:fldCharType="begin"/>
        </w:r>
        <w:r>
          <w:rPr>
            <w:noProof/>
            <w:webHidden/>
          </w:rPr>
          <w:instrText xml:space="preserve"> PAGEREF _Toc179137264 \h </w:instrText>
        </w:r>
        <w:r>
          <w:rPr>
            <w:noProof/>
            <w:webHidden/>
          </w:rPr>
        </w:r>
        <w:r>
          <w:rPr>
            <w:noProof/>
            <w:webHidden/>
          </w:rPr>
          <w:fldChar w:fldCharType="separate"/>
        </w:r>
        <w:r>
          <w:rPr>
            <w:noProof/>
            <w:webHidden/>
          </w:rPr>
          <w:t>9</w:t>
        </w:r>
        <w:r>
          <w:rPr>
            <w:noProof/>
            <w:webHidden/>
          </w:rPr>
          <w:fldChar w:fldCharType="end"/>
        </w:r>
      </w:hyperlink>
    </w:p>
    <w:p w14:paraId="0F05769A" w14:textId="4F289E8E" w:rsidR="0CABD11F" w:rsidRDefault="0CABD11F" w:rsidP="0CABD11F">
      <w:pPr>
        <w:pStyle w:val="TOC2"/>
        <w:tabs>
          <w:tab w:val="left" w:pos="660"/>
        </w:tabs>
      </w:pPr>
      <w:r>
        <w:fldChar w:fldCharType="end"/>
      </w:r>
    </w:p>
    <w:p w14:paraId="4C77E6CA" w14:textId="6DA03582" w:rsidR="00DE0CE0" w:rsidRDefault="00DE0CE0" w:rsidP="7E106070">
      <w:pPr>
        <w:pStyle w:val="TOC2"/>
        <w:tabs>
          <w:tab w:val="left" w:pos="660"/>
        </w:tabs>
        <w:rPr>
          <w:rFonts w:asciiTheme="minorHAnsi" w:eastAsiaTheme="minorEastAsia" w:hAnsiTheme="minorHAnsi" w:cstheme="minorBidi"/>
          <w:b w:val="0"/>
          <w:noProof/>
          <w:kern w:val="2"/>
          <w14:ligatures w14:val="standardContextual"/>
        </w:rPr>
      </w:pPr>
    </w:p>
    <w:p w14:paraId="644F15E9" w14:textId="079EE8A7" w:rsidR="00B8106D" w:rsidRPr="003512D0" w:rsidRDefault="00B8106D" w:rsidP="7E106070">
      <w:pPr>
        <w:spacing w:line="360" w:lineRule="auto"/>
        <w:rPr>
          <w:rFonts w:asciiTheme="minorHAnsi" w:hAnsiTheme="minorHAnsi" w:cstheme="minorBidi"/>
        </w:rPr>
      </w:pPr>
    </w:p>
    <w:p w14:paraId="0BCFB7A3" w14:textId="77777777" w:rsidR="00B8106D" w:rsidRPr="00041810" w:rsidRDefault="00B8106D" w:rsidP="00041810">
      <w:pPr>
        <w:spacing w:line="276" w:lineRule="auto"/>
        <w:jc w:val="left"/>
        <w:rPr>
          <w:rFonts w:asciiTheme="minorHAnsi" w:hAnsiTheme="minorHAnsi"/>
          <w:b/>
          <w:szCs w:val="22"/>
        </w:rPr>
      </w:pPr>
      <w:r w:rsidRPr="00041810">
        <w:rPr>
          <w:rFonts w:asciiTheme="minorHAnsi" w:hAnsiTheme="minorHAnsi"/>
          <w:b/>
          <w:szCs w:val="22"/>
        </w:rPr>
        <w:br w:type="page"/>
      </w:r>
    </w:p>
    <w:p w14:paraId="1D331812" w14:textId="2DC21003" w:rsidR="0091555A" w:rsidRPr="0034493F" w:rsidRDefault="0091555A" w:rsidP="0034493F">
      <w:pPr>
        <w:pStyle w:val="Heading1"/>
      </w:pPr>
      <w:bookmarkStart w:id="0" w:name="_Toc179137250"/>
      <w:r>
        <w:t>Inleiding</w:t>
      </w:r>
      <w:bookmarkEnd w:id="0"/>
    </w:p>
    <w:p w14:paraId="18AFA164" w14:textId="77777777" w:rsidR="0034493F" w:rsidRPr="0034493F" w:rsidRDefault="0034493F" w:rsidP="0034493F">
      <w:pPr>
        <w:spacing w:line="276" w:lineRule="auto"/>
        <w:rPr>
          <w:rFonts w:asciiTheme="minorHAnsi" w:hAnsiTheme="minorHAnsi"/>
          <w:szCs w:val="22"/>
        </w:rPr>
      </w:pPr>
    </w:p>
    <w:p w14:paraId="4C2F2FB3" w14:textId="2525168A" w:rsidR="00CE1E03" w:rsidRPr="0034493F" w:rsidRDefault="002909CE" w:rsidP="0034493F">
      <w:pPr>
        <w:pStyle w:val="Heading2"/>
        <w:ind w:left="1134" w:hanging="1134"/>
        <w:rPr>
          <w:sz w:val="22"/>
          <w:szCs w:val="22"/>
        </w:rPr>
      </w:pPr>
      <w:bookmarkStart w:id="1" w:name="_Toc179137251"/>
      <w:r w:rsidRPr="7E106070">
        <w:rPr>
          <w:sz w:val="22"/>
          <w:szCs w:val="22"/>
        </w:rPr>
        <w:t>Algemeen</w:t>
      </w:r>
      <w:bookmarkEnd w:id="1"/>
    </w:p>
    <w:p w14:paraId="4556479C" w14:textId="37DA0F04" w:rsidR="0788D7E3" w:rsidRDefault="002909CE" w:rsidP="2ADD2A98">
      <w:pPr>
        <w:spacing w:line="276" w:lineRule="auto"/>
        <w:rPr>
          <w:rFonts w:asciiTheme="minorHAnsi" w:hAnsiTheme="minorHAnsi"/>
        </w:rPr>
      </w:pPr>
      <w:r w:rsidRPr="2ADD2A98">
        <w:rPr>
          <w:rFonts w:asciiTheme="minorHAnsi" w:hAnsiTheme="minorHAnsi"/>
        </w:rPr>
        <w:t>Voor u ligt het marktconsultatiedocument “</w:t>
      </w:r>
      <w:r w:rsidR="00E519AE" w:rsidRPr="2ADD2A98">
        <w:rPr>
          <w:rFonts w:asciiTheme="minorHAnsi" w:hAnsiTheme="minorHAnsi"/>
        </w:rPr>
        <w:t>Vastgoedbeheersysteem (VGBS)</w:t>
      </w:r>
      <w:r w:rsidRPr="2ADD2A98">
        <w:rPr>
          <w:rFonts w:asciiTheme="minorHAnsi" w:hAnsiTheme="minorHAnsi"/>
        </w:rPr>
        <w:t>”. Deze marktconsultatie wordt uitgevoerd in opdracht van</w:t>
      </w:r>
      <w:r w:rsidR="00296B3B" w:rsidRPr="2ADD2A98">
        <w:rPr>
          <w:rFonts w:asciiTheme="minorHAnsi" w:hAnsiTheme="minorHAnsi"/>
        </w:rPr>
        <w:t xml:space="preserve"> de gemeente </w:t>
      </w:r>
      <w:r w:rsidR="00E519AE" w:rsidRPr="2ADD2A98">
        <w:rPr>
          <w:rFonts w:asciiTheme="minorHAnsi" w:hAnsiTheme="minorHAnsi"/>
        </w:rPr>
        <w:t xml:space="preserve">Gennep </w:t>
      </w:r>
      <w:r w:rsidR="00296B3B" w:rsidRPr="2ADD2A98">
        <w:rPr>
          <w:rFonts w:asciiTheme="minorHAnsi" w:hAnsiTheme="minorHAnsi"/>
        </w:rPr>
        <w:t xml:space="preserve">(hierna: </w:t>
      </w:r>
      <w:r w:rsidR="3FFFDE1A" w:rsidRPr="0CABD11F">
        <w:rPr>
          <w:rFonts w:asciiTheme="minorHAnsi" w:hAnsiTheme="minorHAnsi"/>
        </w:rPr>
        <w:t>g</w:t>
      </w:r>
      <w:r w:rsidR="668054E8" w:rsidRPr="0CABD11F">
        <w:rPr>
          <w:rFonts w:asciiTheme="minorHAnsi" w:hAnsiTheme="minorHAnsi"/>
        </w:rPr>
        <w:t>emeente)</w:t>
      </w:r>
      <w:r w:rsidR="37A39265" w:rsidRPr="0CABD11F">
        <w:rPr>
          <w:rFonts w:asciiTheme="minorHAnsi" w:hAnsiTheme="minorHAnsi"/>
        </w:rPr>
        <w:t>.</w:t>
      </w:r>
    </w:p>
    <w:p w14:paraId="2FE059E8" w14:textId="4C97C865" w:rsidR="0CABD11F" w:rsidRDefault="0CABD11F" w:rsidP="0CABD11F">
      <w:pPr>
        <w:spacing w:line="276" w:lineRule="auto"/>
        <w:rPr>
          <w:rFonts w:asciiTheme="minorHAnsi" w:hAnsiTheme="minorHAnsi"/>
        </w:rPr>
      </w:pPr>
    </w:p>
    <w:p w14:paraId="772760A7" w14:textId="3D33ABE2" w:rsidR="00F52596" w:rsidRDefault="23B34034" w:rsidP="0CABD11F">
      <w:pPr>
        <w:spacing w:after="200" w:line="276" w:lineRule="auto"/>
        <w:rPr>
          <w:rFonts w:ascii="Calibri" w:eastAsia="Calibri" w:hAnsi="Calibri" w:cs="Calibri"/>
          <w:color w:val="000000" w:themeColor="text1"/>
        </w:rPr>
      </w:pPr>
      <w:r w:rsidRPr="2ADD2A98">
        <w:rPr>
          <w:rFonts w:ascii="Calibri" w:eastAsia="Calibri" w:hAnsi="Calibri" w:cs="Calibri"/>
          <w:color w:val="000000" w:themeColor="text1"/>
        </w:rPr>
        <w:t xml:space="preserve">De gemeente Gennep telt tussen de 17.000 en 18.000 inwoners, heeft een oppervlakte van 58,73 vierkante kilmeter en ligt in het noorden van de provincie Limburg. Bij de organisatie werken circa 150 medewerkers. Voor meer informatie zie </w:t>
      </w:r>
      <w:hyperlink r:id="rId12">
        <w:r w:rsidR="504E34EB" w:rsidRPr="0CABD11F">
          <w:rPr>
            <w:rStyle w:val="Hyperlink"/>
            <w:rFonts w:ascii="Calibri" w:eastAsia="Calibri" w:hAnsi="Calibri" w:cs="Calibri"/>
          </w:rPr>
          <w:t>www.gennep.nl</w:t>
        </w:r>
      </w:hyperlink>
      <w:r w:rsidR="504E34EB" w:rsidRPr="0CABD11F">
        <w:rPr>
          <w:rFonts w:ascii="Calibri" w:eastAsia="Calibri" w:hAnsi="Calibri" w:cs="Calibri"/>
          <w:color w:val="000000" w:themeColor="text1"/>
        </w:rPr>
        <w:t>.</w:t>
      </w:r>
    </w:p>
    <w:p w14:paraId="1ADE7F15" w14:textId="558AEE32" w:rsidR="002909CE" w:rsidRPr="00041810" w:rsidRDefault="00846A78" w:rsidP="00041810">
      <w:pPr>
        <w:spacing w:line="276" w:lineRule="auto"/>
        <w:rPr>
          <w:rFonts w:asciiTheme="minorHAnsi" w:hAnsiTheme="minorHAnsi"/>
          <w:szCs w:val="22"/>
        </w:rPr>
      </w:pPr>
      <w:r>
        <w:rPr>
          <w:rFonts w:asciiTheme="minorHAnsi" w:hAnsiTheme="minorHAnsi"/>
          <w:szCs w:val="22"/>
        </w:rPr>
        <w:t xml:space="preserve">De marktconsultatie is bedoeld als informatie-uitwisseling met belanghebbende partijen voor een mogelijke aanbesteding. Dit is dus geen aanbesteding van een overheidsopdracht. </w:t>
      </w:r>
    </w:p>
    <w:p w14:paraId="49B97809" w14:textId="19C00909" w:rsidR="002909CE" w:rsidRDefault="002909CE" w:rsidP="00041810">
      <w:pPr>
        <w:spacing w:line="276" w:lineRule="auto"/>
        <w:rPr>
          <w:rFonts w:asciiTheme="minorHAnsi" w:hAnsiTheme="minorHAnsi"/>
          <w:szCs w:val="22"/>
        </w:rPr>
      </w:pPr>
      <w:r w:rsidRPr="00041810">
        <w:rPr>
          <w:rFonts w:asciiTheme="minorHAnsi" w:hAnsiTheme="minorHAnsi"/>
          <w:szCs w:val="22"/>
        </w:rPr>
        <w:t xml:space="preserve">Door middel van deze marktconsultatie wensen we inzicht te krijgen in de mogelijkheden en onmogelijkheden van de markt ter voorbereiding op een </w:t>
      </w:r>
      <w:r w:rsidR="00F52596">
        <w:rPr>
          <w:rFonts w:asciiTheme="minorHAnsi" w:hAnsiTheme="minorHAnsi"/>
          <w:szCs w:val="22"/>
        </w:rPr>
        <w:t>mogelijke onderhandse, nationale of Europese</w:t>
      </w:r>
      <w:r w:rsidR="00846A78">
        <w:rPr>
          <w:rFonts w:asciiTheme="minorHAnsi" w:hAnsiTheme="minorHAnsi"/>
          <w:szCs w:val="22"/>
        </w:rPr>
        <w:t xml:space="preserve"> aanbesteding. </w:t>
      </w:r>
    </w:p>
    <w:p w14:paraId="15D174D4" w14:textId="77777777" w:rsidR="00E31A53" w:rsidRDefault="00E31A53" w:rsidP="00041810">
      <w:pPr>
        <w:spacing w:line="276" w:lineRule="auto"/>
        <w:rPr>
          <w:rFonts w:asciiTheme="minorHAnsi" w:hAnsiTheme="minorHAnsi"/>
          <w:szCs w:val="22"/>
        </w:rPr>
      </w:pPr>
    </w:p>
    <w:p w14:paraId="530E3546" w14:textId="2977B837" w:rsidR="00311A83" w:rsidRPr="0034493F" w:rsidRDefault="00311A83" w:rsidP="0034493F">
      <w:pPr>
        <w:pStyle w:val="Heading2"/>
        <w:ind w:left="1134" w:hanging="1134"/>
        <w:rPr>
          <w:sz w:val="22"/>
          <w:szCs w:val="22"/>
        </w:rPr>
      </w:pPr>
      <w:bookmarkStart w:id="2" w:name="_Toc179137252"/>
      <w:r w:rsidRPr="7E106070">
        <w:rPr>
          <w:sz w:val="22"/>
          <w:szCs w:val="22"/>
        </w:rPr>
        <w:t>Doel van de marktconsultatie</w:t>
      </w:r>
      <w:bookmarkEnd w:id="2"/>
      <w:r w:rsidRPr="7E106070">
        <w:rPr>
          <w:sz w:val="22"/>
          <w:szCs w:val="22"/>
        </w:rPr>
        <w:t xml:space="preserve"> </w:t>
      </w:r>
    </w:p>
    <w:p w14:paraId="13AB1AE5" w14:textId="057FEFBD" w:rsidR="00FA4CC7" w:rsidRPr="00FA4CC7" w:rsidRDefault="00FA4CC7" w:rsidP="00FA4CC7">
      <w:pPr>
        <w:autoSpaceDE w:val="0"/>
        <w:autoSpaceDN w:val="0"/>
        <w:adjustRightInd w:val="0"/>
        <w:jc w:val="left"/>
        <w:rPr>
          <w:rFonts w:ascii="Calibri" w:hAnsi="Calibri" w:cs="Calibri"/>
          <w:color w:val="000000" w:themeColor="text1"/>
        </w:rPr>
      </w:pPr>
      <w:r w:rsidRPr="2ADD2A98">
        <w:rPr>
          <w:rFonts w:ascii="Calibri" w:hAnsi="Calibri" w:cs="Calibri"/>
          <w:color w:val="202429"/>
        </w:rPr>
        <w:t xml:space="preserve">Het doel is om een softwarepakket aan te schaffen dat </w:t>
      </w:r>
      <w:r w:rsidR="57C3B67C" w:rsidRPr="2ADD2A98">
        <w:rPr>
          <w:rFonts w:ascii="Calibri" w:hAnsi="Calibri" w:cs="Calibri"/>
          <w:color w:val="202429"/>
        </w:rPr>
        <w:t>goed</w:t>
      </w:r>
      <w:r w:rsidRPr="2ADD2A98">
        <w:rPr>
          <w:rFonts w:ascii="Calibri" w:hAnsi="Calibri" w:cs="Calibri"/>
          <w:color w:val="202429"/>
        </w:rPr>
        <w:t xml:space="preserve"> aansluit bij de</w:t>
      </w:r>
      <w:r w:rsidR="007B4DD0">
        <w:rPr>
          <w:rFonts w:ascii="Calibri" w:hAnsi="Calibri" w:cs="Calibri"/>
          <w:color w:val="202429"/>
        </w:rPr>
        <w:t xml:space="preserve"> </w:t>
      </w:r>
      <w:r w:rsidR="3B46F172" w:rsidRPr="2ADD2A98">
        <w:rPr>
          <w:rFonts w:ascii="Calibri" w:hAnsi="Calibri" w:cs="Calibri"/>
          <w:color w:val="202429"/>
        </w:rPr>
        <w:t>ondersteuning van de werkzaamheden en processen van gebouwenbeheer.</w:t>
      </w:r>
      <w:r w:rsidRPr="2ADD2A98">
        <w:rPr>
          <w:rFonts w:ascii="Calibri" w:hAnsi="Calibri" w:cs="Calibri"/>
          <w:color w:val="202429"/>
        </w:rPr>
        <w:t xml:space="preserve"> </w:t>
      </w:r>
      <w:r w:rsidR="6DB0FAC3" w:rsidRPr="2ADD2A98">
        <w:rPr>
          <w:rFonts w:ascii="Calibri" w:hAnsi="Calibri" w:cs="Calibri"/>
          <w:color w:val="202429"/>
        </w:rPr>
        <w:t xml:space="preserve">Belangrijk hierbij is overzicht </w:t>
      </w:r>
      <w:r w:rsidRPr="2ADD2A98">
        <w:rPr>
          <w:rFonts w:ascii="Calibri" w:hAnsi="Calibri" w:cs="Calibri"/>
          <w:color w:val="202429"/>
        </w:rPr>
        <w:t xml:space="preserve"> van de data betreffende het </w:t>
      </w:r>
      <w:r w:rsidR="0A060550" w:rsidRPr="2ADD2A98">
        <w:rPr>
          <w:rFonts w:ascii="Calibri" w:hAnsi="Calibri" w:cs="Calibri"/>
          <w:color w:val="202429"/>
        </w:rPr>
        <w:t xml:space="preserve">totale </w:t>
      </w:r>
      <w:r w:rsidRPr="2ADD2A98">
        <w:rPr>
          <w:rFonts w:ascii="Calibri" w:hAnsi="Calibri" w:cs="Calibri"/>
          <w:color w:val="202429"/>
        </w:rPr>
        <w:t xml:space="preserve">vastgoed van de Gemeente. </w:t>
      </w:r>
      <w:r w:rsidR="1710F158" w:rsidRPr="2ADD2A98">
        <w:rPr>
          <w:rFonts w:ascii="Calibri" w:hAnsi="Calibri" w:cs="Calibri"/>
          <w:color w:val="202429"/>
        </w:rPr>
        <w:t>Ook gebruik</w:t>
      </w:r>
      <w:r w:rsidR="007B4DD0">
        <w:rPr>
          <w:rFonts w:ascii="Calibri" w:hAnsi="Calibri" w:cs="Calibri"/>
          <w:color w:val="202429"/>
        </w:rPr>
        <w:t>s</w:t>
      </w:r>
      <w:r w:rsidR="1710F158" w:rsidRPr="2ADD2A98">
        <w:rPr>
          <w:rFonts w:ascii="Calibri" w:hAnsi="Calibri" w:cs="Calibri"/>
          <w:color w:val="202429"/>
        </w:rPr>
        <w:t xml:space="preserve">vriendelijkheid is belangrijk, zeker </w:t>
      </w:r>
      <w:r w:rsidRPr="2ADD2A98">
        <w:rPr>
          <w:rFonts w:ascii="Calibri" w:hAnsi="Calibri" w:cs="Calibri"/>
          <w:color w:val="202429"/>
        </w:rPr>
        <w:t xml:space="preserve"> voor medewerkers die niet dagelijks/wekelijks gebruik maken van het systeem. </w:t>
      </w:r>
    </w:p>
    <w:p w14:paraId="192978C1" w14:textId="3232BF50" w:rsidR="2ADD2A98" w:rsidRDefault="2ADD2A98" w:rsidP="2ADD2A98">
      <w:pPr>
        <w:jc w:val="left"/>
        <w:rPr>
          <w:rFonts w:ascii="Calibri" w:hAnsi="Calibri" w:cs="Calibri"/>
          <w:color w:val="202429"/>
        </w:rPr>
      </w:pPr>
    </w:p>
    <w:p w14:paraId="60A381A1" w14:textId="6E8BDB7D" w:rsidR="000340BD" w:rsidRPr="0034493F" w:rsidRDefault="002909CE" w:rsidP="0034493F">
      <w:pPr>
        <w:pStyle w:val="Heading2"/>
        <w:ind w:left="1134" w:hanging="1134"/>
        <w:rPr>
          <w:sz w:val="22"/>
          <w:szCs w:val="22"/>
        </w:rPr>
      </w:pPr>
      <w:bookmarkStart w:id="3" w:name="_Toc179137253"/>
      <w:r w:rsidRPr="7E106070">
        <w:rPr>
          <w:sz w:val="22"/>
          <w:szCs w:val="22"/>
        </w:rPr>
        <w:t>Vraagstelling</w:t>
      </w:r>
      <w:bookmarkEnd w:id="3"/>
    </w:p>
    <w:p w14:paraId="796041A1" w14:textId="78740CA3" w:rsidR="00A51035" w:rsidRDefault="000C3CFD" w:rsidP="00210480">
      <w:pPr>
        <w:spacing w:line="276" w:lineRule="auto"/>
        <w:rPr>
          <w:rFonts w:asciiTheme="minorHAnsi" w:hAnsiTheme="minorHAnsi" w:cs="Arial"/>
          <w:szCs w:val="22"/>
        </w:rPr>
      </w:pPr>
      <w:r>
        <w:rPr>
          <w:rFonts w:asciiTheme="minorHAnsi" w:hAnsiTheme="minorHAnsi" w:cs="Arial"/>
          <w:szCs w:val="22"/>
        </w:rPr>
        <w:t>De Gemeente wil het volgende bereiken met de vraagstelling:</w:t>
      </w:r>
    </w:p>
    <w:p w14:paraId="005FEE6E" w14:textId="77777777" w:rsidR="000C3CFD" w:rsidRDefault="000C3CFD" w:rsidP="00210480">
      <w:pPr>
        <w:spacing w:line="276" w:lineRule="auto"/>
        <w:rPr>
          <w:rFonts w:asciiTheme="minorHAnsi" w:hAnsiTheme="minorHAnsi" w:cs="Arial"/>
          <w:szCs w:val="22"/>
        </w:rPr>
      </w:pPr>
    </w:p>
    <w:p w14:paraId="1BDE74D0" w14:textId="77777777" w:rsidR="000C3CFD" w:rsidRPr="00B94D55" w:rsidRDefault="000C3CFD" w:rsidP="000C3CFD">
      <w:pPr>
        <w:spacing w:line="276" w:lineRule="auto"/>
        <w:rPr>
          <w:rFonts w:asciiTheme="minorHAnsi" w:hAnsiTheme="minorHAnsi" w:cs="Arial"/>
          <w:szCs w:val="22"/>
        </w:rPr>
      </w:pPr>
      <w:r w:rsidRPr="00B94D55">
        <w:rPr>
          <w:rFonts w:asciiTheme="minorHAnsi" w:hAnsiTheme="minorHAnsi" w:cs="Arial"/>
          <w:szCs w:val="22"/>
        </w:rPr>
        <w:t xml:space="preserve">-  informatie ophalen uit de markt over productaspecten, marktaspecten; </w:t>
      </w:r>
    </w:p>
    <w:p w14:paraId="403418D8" w14:textId="77777777" w:rsidR="000C3CFD" w:rsidRPr="00B94D55" w:rsidRDefault="000C3CFD" w:rsidP="000C3CFD">
      <w:pPr>
        <w:spacing w:line="276" w:lineRule="auto"/>
        <w:rPr>
          <w:rFonts w:asciiTheme="minorHAnsi" w:hAnsiTheme="minorHAnsi" w:cs="Arial"/>
          <w:szCs w:val="22"/>
        </w:rPr>
      </w:pPr>
      <w:r w:rsidRPr="00B94D55">
        <w:rPr>
          <w:rFonts w:asciiTheme="minorHAnsi" w:hAnsiTheme="minorHAnsi" w:cs="Arial"/>
          <w:szCs w:val="22"/>
        </w:rPr>
        <w:t xml:space="preserve">-  toetsen invulling aanbestedingsdocumenten en haalbaarheid van de uitvraag in de markt; </w:t>
      </w:r>
    </w:p>
    <w:p w14:paraId="29A9E2AC" w14:textId="77777777" w:rsidR="000C3CFD" w:rsidRDefault="000C3CFD" w:rsidP="000C3CFD">
      <w:pPr>
        <w:spacing w:line="276" w:lineRule="auto"/>
        <w:rPr>
          <w:rFonts w:asciiTheme="minorHAnsi" w:hAnsiTheme="minorHAnsi" w:cs="Arial"/>
          <w:szCs w:val="22"/>
        </w:rPr>
      </w:pPr>
      <w:r w:rsidRPr="00B94D55">
        <w:rPr>
          <w:rFonts w:asciiTheme="minorHAnsi" w:hAnsiTheme="minorHAnsi" w:cs="Arial"/>
          <w:szCs w:val="22"/>
        </w:rPr>
        <w:t xml:space="preserve">-  welke informatie heeft de markt nodig om een goede aanbieding op te stellen. </w:t>
      </w:r>
    </w:p>
    <w:p w14:paraId="51A2D81C" w14:textId="77777777" w:rsidR="000C3CFD" w:rsidRDefault="000C3CFD" w:rsidP="00210480">
      <w:pPr>
        <w:spacing w:line="276" w:lineRule="auto"/>
        <w:rPr>
          <w:rFonts w:asciiTheme="minorHAnsi" w:hAnsiTheme="minorHAnsi" w:cs="Arial"/>
          <w:szCs w:val="22"/>
        </w:rPr>
      </w:pPr>
    </w:p>
    <w:p w14:paraId="7CC2B033" w14:textId="53EE9853" w:rsidR="00A51035" w:rsidRPr="0034493F" w:rsidRDefault="00A51035" w:rsidP="0034493F">
      <w:pPr>
        <w:pStyle w:val="Heading2"/>
        <w:ind w:left="1134" w:hanging="1134"/>
        <w:rPr>
          <w:sz w:val="22"/>
          <w:szCs w:val="22"/>
        </w:rPr>
      </w:pPr>
      <w:bookmarkStart w:id="4" w:name="_Toc179137254"/>
      <w:r w:rsidRPr="7E106070">
        <w:rPr>
          <w:sz w:val="22"/>
          <w:szCs w:val="22"/>
        </w:rPr>
        <w:t>Vorm van de marktconsultatie</w:t>
      </w:r>
      <w:bookmarkEnd w:id="4"/>
    </w:p>
    <w:p w14:paraId="5333331B" w14:textId="3A1B1A27" w:rsidR="000C3CFD" w:rsidRPr="00B94D55" w:rsidRDefault="000C3CFD" w:rsidP="48E77A9B">
      <w:pPr>
        <w:pStyle w:val="Ondertekening2Veldhoven"/>
        <w:spacing w:line="276" w:lineRule="auto"/>
        <w:rPr>
          <w:rFonts w:asciiTheme="minorHAnsi" w:hAnsiTheme="minorHAnsi"/>
          <w:sz w:val="22"/>
          <w:szCs w:val="22"/>
        </w:rPr>
      </w:pPr>
      <w:r w:rsidRPr="48E77A9B">
        <w:rPr>
          <w:rFonts w:asciiTheme="minorHAnsi" w:hAnsiTheme="minorHAnsi"/>
          <w:sz w:val="22"/>
          <w:szCs w:val="22"/>
        </w:rPr>
        <w:t>De vorm van de marktconsultatie is open</w:t>
      </w:r>
      <w:r w:rsidR="001F5B89" w:rsidRPr="48E77A9B">
        <w:rPr>
          <w:rFonts w:asciiTheme="minorHAnsi" w:hAnsiTheme="minorHAnsi"/>
          <w:sz w:val="22"/>
          <w:szCs w:val="22"/>
        </w:rPr>
        <w:t xml:space="preserve">. </w:t>
      </w:r>
      <w:r w:rsidRPr="48E77A9B">
        <w:rPr>
          <w:rFonts w:asciiTheme="minorHAnsi" w:hAnsiTheme="minorHAnsi"/>
          <w:sz w:val="22"/>
          <w:szCs w:val="22"/>
        </w:rPr>
        <w:t xml:space="preserve">De beantwoording van de </w:t>
      </w:r>
      <w:r w:rsidR="55A04743" w:rsidRPr="0CABD11F">
        <w:rPr>
          <w:rFonts w:asciiTheme="minorHAnsi" w:hAnsiTheme="minorHAnsi"/>
          <w:sz w:val="22"/>
          <w:szCs w:val="22"/>
        </w:rPr>
        <w:t>25</w:t>
      </w:r>
      <w:r w:rsidR="5B4E030E" w:rsidRPr="0CABD11F">
        <w:rPr>
          <w:rFonts w:asciiTheme="minorHAnsi" w:hAnsiTheme="minorHAnsi"/>
          <w:sz w:val="22"/>
          <w:szCs w:val="22"/>
        </w:rPr>
        <w:t xml:space="preserve"> vrage</w:t>
      </w:r>
      <w:r w:rsidR="1D299BC2" w:rsidRPr="0CABD11F">
        <w:rPr>
          <w:rFonts w:asciiTheme="minorHAnsi" w:hAnsiTheme="minorHAnsi"/>
          <w:sz w:val="22"/>
          <w:szCs w:val="22"/>
        </w:rPr>
        <w:t>n</w:t>
      </w:r>
      <w:r w:rsidRPr="48E77A9B">
        <w:rPr>
          <w:rFonts w:asciiTheme="minorHAnsi" w:hAnsiTheme="minorHAnsi"/>
          <w:sz w:val="22"/>
          <w:szCs w:val="22"/>
        </w:rPr>
        <w:t xml:space="preserve"> en alle overige informatie kan deelnemer invullen in de betreffende vragenlijst en mailen naar de vermelde contactpersoon. Deelnemer wordt gevraagd bij de beantwoording de volgorde van de </w:t>
      </w:r>
      <w:r w:rsidR="5B4E030E" w:rsidRPr="0CABD11F">
        <w:rPr>
          <w:rFonts w:asciiTheme="minorHAnsi" w:hAnsiTheme="minorHAnsi"/>
          <w:sz w:val="22"/>
          <w:szCs w:val="22"/>
        </w:rPr>
        <w:t>vragen</w:t>
      </w:r>
      <w:r w:rsidRPr="48E77A9B">
        <w:rPr>
          <w:rFonts w:asciiTheme="minorHAnsi" w:hAnsiTheme="minorHAnsi"/>
          <w:sz w:val="22"/>
          <w:szCs w:val="22"/>
        </w:rPr>
        <w:t xml:space="preserve"> aan te houden én de antwoorden op de vragenlijst in te vullen. Dit verzoek doen wij expliciet om in de analysefase de reacties zo efficiënt mogelijk te kunnen verwerken. </w:t>
      </w:r>
    </w:p>
    <w:p w14:paraId="6E3C757D" w14:textId="77777777" w:rsidR="000C3CFD" w:rsidRPr="00B94D55" w:rsidRDefault="000C3CFD" w:rsidP="000C3CFD">
      <w:pPr>
        <w:pStyle w:val="Ondertekening2Veldhoven"/>
        <w:spacing w:line="276" w:lineRule="auto"/>
        <w:rPr>
          <w:rFonts w:asciiTheme="minorHAnsi" w:hAnsiTheme="minorHAnsi"/>
          <w:sz w:val="22"/>
          <w:szCs w:val="22"/>
        </w:rPr>
      </w:pPr>
      <w:r w:rsidRPr="00B94D55">
        <w:rPr>
          <w:rFonts w:asciiTheme="minorHAnsi" w:hAnsiTheme="minorHAnsi"/>
          <w:sz w:val="22"/>
          <w:szCs w:val="22"/>
        </w:rPr>
        <w:t xml:space="preserve"> </w:t>
      </w:r>
    </w:p>
    <w:p w14:paraId="20741EB8" w14:textId="7140564D" w:rsidR="000C3CFD" w:rsidRPr="007C702C" w:rsidRDefault="000C3CFD" w:rsidP="000C3CFD">
      <w:pPr>
        <w:pStyle w:val="Ondertekening2Veldhoven"/>
        <w:spacing w:line="276" w:lineRule="auto"/>
        <w:rPr>
          <w:rFonts w:asciiTheme="minorHAnsi" w:hAnsiTheme="minorHAnsi"/>
          <w:b/>
          <w:bCs/>
          <w:sz w:val="22"/>
          <w:szCs w:val="22"/>
          <w:u w:val="single"/>
        </w:rPr>
      </w:pPr>
      <w:r w:rsidRPr="00B94D55">
        <w:rPr>
          <w:rFonts w:asciiTheme="minorHAnsi" w:hAnsiTheme="minorHAnsi"/>
          <w:sz w:val="22"/>
          <w:szCs w:val="22"/>
        </w:rPr>
        <w:t xml:space="preserve">De door u beantwoorde </w:t>
      </w:r>
      <w:r w:rsidR="211EA802" w:rsidRPr="0CABD11F">
        <w:rPr>
          <w:rFonts w:asciiTheme="minorHAnsi" w:hAnsiTheme="minorHAnsi"/>
          <w:sz w:val="22"/>
          <w:szCs w:val="22"/>
        </w:rPr>
        <w:t>consultatie</w:t>
      </w:r>
      <w:r w:rsidR="5B4E030E" w:rsidRPr="0CABD11F">
        <w:rPr>
          <w:rFonts w:asciiTheme="minorHAnsi" w:hAnsiTheme="minorHAnsi"/>
          <w:sz w:val="22"/>
          <w:szCs w:val="22"/>
        </w:rPr>
        <w:t>vragen</w:t>
      </w:r>
      <w:r w:rsidR="08A8DA86" w:rsidRPr="0CABD11F">
        <w:rPr>
          <w:rFonts w:asciiTheme="minorHAnsi" w:hAnsiTheme="minorHAnsi"/>
          <w:sz w:val="22"/>
          <w:szCs w:val="22"/>
        </w:rPr>
        <w:t xml:space="preserve"> uit paragraaf 2.3</w:t>
      </w:r>
      <w:r w:rsidRPr="00B94D55">
        <w:rPr>
          <w:rFonts w:asciiTheme="minorHAnsi" w:hAnsiTheme="minorHAnsi"/>
          <w:sz w:val="22"/>
          <w:szCs w:val="22"/>
        </w:rPr>
        <w:t xml:space="preserve"> ontvangen wij graag </w:t>
      </w:r>
      <w:r w:rsidR="00FA4CC7">
        <w:rPr>
          <w:rFonts w:asciiTheme="minorHAnsi" w:hAnsiTheme="minorHAnsi"/>
          <w:sz w:val="22"/>
          <w:szCs w:val="22"/>
        </w:rPr>
        <w:t xml:space="preserve">vrijdag 8 november </w:t>
      </w:r>
      <w:r>
        <w:rPr>
          <w:rFonts w:asciiTheme="minorHAnsi" w:hAnsiTheme="minorHAnsi"/>
          <w:sz w:val="22"/>
          <w:szCs w:val="22"/>
        </w:rPr>
        <w:t xml:space="preserve">2024 </w:t>
      </w:r>
      <w:r>
        <w:rPr>
          <w:rFonts w:asciiTheme="minorHAnsi" w:hAnsiTheme="minorHAnsi"/>
          <w:b/>
          <w:bCs/>
          <w:sz w:val="22"/>
          <w:szCs w:val="22"/>
          <w:u w:val="single"/>
        </w:rPr>
        <w:t>11:00 uur.</w:t>
      </w:r>
    </w:p>
    <w:p w14:paraId="21CB384F" w14:textId="77777777" w:rsidR="000C3CFD" w:rsidRDefault="000C3CFD" w:rsidP="000C3CFD">
      <w:pPr>
        <w:pStyle w:val="Ondertekening2Veldhoven"/>
        <w:tabs>
          <w:tab w:val="clear" w:pos="1418"/>
        </w:tabs>
        <w:spacing w:after="0" w:line="276" w:lineRule="auto"/>
        <w:jc w:val="both"/>
        <w:rPr>
          <w:rFonts w:asciiTheme="minorHAnsi" w:hAnsiTheme="minorHAnsi"/>
          <w:sz w:val="22"/>
          <w:szCs w:val="22"/>
        </w:rPr>
      </w:pPr>
    </w:p>
    <w:p w14:paraId="0C3C02C6" w14:textId="4828A25E" w:rsidR="000C3CFD" w:rsidRPr="001F5B89" w:rsidRDefault="000C3CFD" w:rsidP="000C3CFD">
      <w:pPr>
        <w:pStyle w:val="Ondertekening2Veldhoven"/>
        <w:spacing w:line="276" w:lineRule="auto"/>
        <w:rPr>
          <w:rFonts w:asciiTheme="minorHAnsi" w:hAnsiTheme="minorHAnsi"/>
          <w:sz w:val="22"/>
          <w:szCs w:val="22"/>
        </w:rPr>
      </w:pPr>
      <w:r w:rsidRPr="001F5B89">
        <w:rPr>
          <w:rFonts w:asciiTheme="minorHAnsi" w:hAnsiTheme="minorHAnsi"/>
          <w:sz w:val="22"/>
          <w:szCs w:val="22"/>
        </w:rPr>
        <w:t xml:space="preserve">Na  ontvangst  van  de  ingevulde  </w:t>
      </w:r>
      <w:r w:rsidR="5B4E030E" w:rsidRPr="0CABD11F">
        <w:rPr>
          <w:rFonts w:asciiTheme="minorHAnsi" w:hAnsiTheme="minorHAnsi"/>
          <w:sz w:val="22"/>
          <w:szCs w:val="22"/>
        </w:rPr>
        <w:t>vragen</w:t>
      </w:r>
      <w:r w:rsidRPr="001F5B89">
        <w:rPr>
          <w:rFonts w:asciiTheme="minorHAnsi" w:hAnsiTheme="minorHAnsi"/>
          <w:sz w:val="22"/>
          <w:szCs w:val="22"/>
        </w:rPr>
        <w:t xml:space="preserve">  willen  wij  graag </w:t>
      </w:r>
      <w:r w:rsidR="001F5B89" w:rsidRPr="00DE0CE0">
        <w:rPr>
          <w:rFonts w:asciiTheme="minorHAnsi" w:hAnsiTheme="minorHAnsi"/>
          <w:b/>
          <w:bCs/>
          <w:sz w:val="22"/>
          <w:szCs w:val="22"/>
          <w:u w:val="single"/>
        </w:rPr>
        <w:t>optioneel</w:t>
      </w:r>
      <w:r w:rsidRPr="001F5B89">
        <w:rPr>
          <w:rFonts w:asciiTheme="minorHAnsi" w:hAnsiTheme="minorHAnsi"/>
          <w:sz w:val="22"/>
          <w:szCs w:val="22"/>
        </w:rPr>
        <w:t xml:space="preserve"> met  de  aangemelde marktpartijen in gesprek via MS Teams om een beter beeld te krijgen van de diverse oplossingen.  </w:t>
      </w:r>
    </w:p>
    <w:p w14:paraId="290D49A5" w14:textId="2DDCA554" w:rsidR="000C3CFD" w:rsidRPr="00891DE9" w:rsidRDefault="001F5B89" w:rsidP="000C3CFD">
      <w:pPr>
        <w:pStyle w:val="Ondertekening2Veldhoven"/>
        <w:spacing w:line="276" w:lineRule="auto"/>
        <w:rPr>
          <w:rFonts w:asciiTheme="minorHAnsi" w:hAnsiTheme="minorHAnsi"/>
          <w:sz w:val="22"/>
          <w:szCs w:val="22"/>
        </w:rPr>
      </w:pPr>
      <w:r>
        <w:rPr>
          <w:rFonts w:asciiTheme="minorHAnsi" w:hAnsiTheme="minorHAnsi"/>
          <w:sz w:val="22"/>
          <w:szCs w:val="22"/>
        </w:rPr>
        <w:t>W</w:t>
      </w:r>
      <w:r w:rsidR="000C3CFD" w:rsidRPr="001F5B89">
        <w:rPr>
          <w:rFonts w:asciiTheme="minorHAnsi" w:hAnsiTheme="minorHAnsi"/>
          <w:sz w:val="22"/>
          <w:szCs w:val="22"/>
        </w:rPr>
        <w:t>ij</w:t>
      </w:r>
      <w:r>
        <w:rPr>
          <w:rFonts w:asciiTheme="minorHAnsi" w:hAnsiTheme="minorHAnsi"/>
          <w:sz w:val="22"/>
          <w:szCs w:val="22"/>
        </w:rPr>
        <w:t xml:space="preserve"> vragen</w:t>
      </w:r>
      <w:r w:rsidR="000C3CFD" w:rsidRPr="001F5B89">
        <w:rPr>
          <w:rFonts w:asciiTheme="minorHAnsi" w:hAnsiTheme="minorHAnsi"/>
          <w:sz w:val="22"/>
          <w:szCs w:val="22"/>
        </w:rPr>
        <w:t xml:space="preserve"> u om hiervoor maximaal 1 uur te reserveren op de volgende datum:</w:t>
      </w:r>
      <w:r w:rsidR="000C3CFD" w:rsidRPr="00891DE9">
        <w:rPr>
          <w:rFonts w:asciiTheme="minorHAnsi" w:hAnsiTheme="minorHAnsi"/>
          <w:sz w:val="22"/>
          <w:szCs w:val="22"/>
        </w:rPr>
        <w:t xml:space="preserve"> </w:t>
      </w:r>
    </w:p>
    <w:p w14:paraId="7DCF16AE" w14:textId="77777777" w:rsidR="000C3CFD" w:rsidRPr="00891DE9" w:rsidRDefault="000C3CFD" w:rsidP="000C3CFD">
      <w:pPr>
        <w:pStyle w:val="Ondertekening2Veldhoven"/>
        <w:spacing w:line="276" w:lineRule="auto"/>
        <w:rPr>
          <w:rFonts w:asciiTheme="minorHAnsi" w:hAnsiTheme="minorHAnsi"/>
          <w:sz w:val="22"/>
          <w:szCs w:val="22"/>
        </w:rPr>
      </w:pPr>
      <w:r w:rsidRPr="00891DE9">
        <w:rPr>
          <w:rFonts w:asciiTheme="minorHAnsi" w:hAnsiTheme="minorHAnsi"/>
          <w:sz w:val="22"/>
          <w:szCs w:val="22"/>
        </w:rPr>
        <w:t xml:space="preserve"> </w:t>
      </w:r>
      <w:r>
        <w:rPr>
          <w:rFonts w:asciiTheme="minorHAnsi" w:hAnsiTheme="minorHAnsi"/>
          <w:sz w:val="22"/>
          <w:szCs w:val="22"/>
        </w:rPr>
        <w:t xml:space="preserve"> </w:t>
      </w:r>
    </w:p>
    <w:p w14:paraId="0CA605F4" w14:textId="78462FA2" w:rsidR="000C3CFD" w:rsidRPr="00891DE9" w:rsidRDefault="000C3CFD" w:rsidP="000C3CFD">
      <w:pPr>
        <w:pStyle w:val="Ondertekening2Veldhoven"/>
        <w:spacing w:line="276" w:lineRule="auto"/>
        <w:rPr>
          <w:rFonts w:asciiTheme="minorHAnsi" w:hAnsiTheme="minorHAnsi"/>
          <w:sz w:val="22"/>
          <w:szCs w:val="22"/>
        </w:rPr>
      </w:pPr>
      <w:r>
        <w:rPr>
          <w:rFonts w:asciiTheme="minorHAnsi" w:hAnsiTheme="minorHAnsi"/>
          <w:b/>
          <w:bCs/>
          <w:sz w:val="22"/>
          <w:szCs w:val="22"/>
          <w:u w:val="single"/>
        </w:rPr>
        <w:t xml:space="preserve">Maandag </w:t>
      </w:r>
      <w:r w:rsidR="00FA4CC7">
        <w:rPr>
          <w:rFonts w:asciiTheme="minorHAnsi" w:hAnsiTheme="minorHAnsi"/>
          <w:b/>
          <w:bCs/>
          <w:sz w:val="22"/>
          <w:szCs w:val="22"/>
          <w:u w:val="single"/>
        </w:rPr>
        <w:t xml:space="preserve">11 november </w:t>
      </w:r>
      <w:r w:rsidRPr="00891DE9">
        <w:rPr>
          <w:rFonts w:asciiTheme="minorHAnsi" w:hAnsiTheme="minorHAnsi"/>
          <w:b/>
          <w:bCs/>
          <w:sz w:val="22"/>
          <w:szCs w:val="22"/>
          <w:u w:val="single"/>
        </w:rPr>
        <w:t>202</w:t>
      </w:r>
      <w:r w:rsidR="00FA4CC7">
        <w:rPr>
          <w:rFonts w:asciiTheme="minorHAnsi" w:hAnsiTheme="minorHAnsi"/>
          <w:b/>
          <w:bCs/>
          <w:sz w:val="22"/>
          <w:szCs w:val="22"/>
          <w:u w:val="single"/>
        </w:rPr>
        <w:t>4</w:t>
      </w:r>
      <w:r w:rsidRPr="00891DE9">
        <w:rPr>
          <w:rFonts w:asciiTheme="minorHAnsi" w:hAnsiTheme="minorHAnsi"/>
          <w:b/>
          <w:bCs/>
          <w:sz w:val="22"/>
          <w:szCs w:val="22"/>
          <w:u w:val="single"/>
        </w:rPr>
        <w:t xml:space="preserve"> </w:t>
      </w:r>
      <w:r>
        <w:rPr>
          <w:rFonts w:asciiTheme="minorHAnsi" w:hAnsiTheme="minorHAnsi"/>
          <w:b/>
          <w:bCs/>
          <w:sz w:val="22"/>
          <w:szCs w:val="22"/>
          <w:u w:val="single"/>
        </w:rPr>
        <w:t>(</w:t>
      </w:r>
      <w:r w:rsidRPr="00891DE9">
        <w:rPr>
          <w:rFonts w:asciiTheme="minorHAnsi" w:hAnsiTheme="minorHAnsi"/>
          <w:sz w:val="22"/>
          <w:szCs w:val="22"/>
        </w:rPr>
        <w:t xml:space="preserve">op afstand via Microsoft Teams). </w:t>
      </w:r>
    </w:p>
    <w:p w14:paraId="583F151D" w14:textId="77777777" w:rsidR="000C3CFD" w:rsidRDefault="000C3CFD" w:rsidP="000C3CFD">
      <w:pPr>
        <w:pStyle w:val="Ondertekening2Veldhoven"/>
        <w:spacing w:line="276" w:lineRule="auto"/>
        <w:rPr>
          <w:rFonts w:asciiTheme="minorHAnsi" w:hAnsiTheme="minorHAnsi"/>
          <w:sz w:val="22"/>
          <w:szCs w:val="22"/>
        </w:rPr>
      </w:pPr>
    </w:p>
    <w:p w14:paraId="27A21530" w14:textId="2A2D67DE" w:rsidR="000C3CFD" w:rsidRPr="00041810" w:rsidRDefault="00DE0CE0" w:rsidP="7BAE2584">
      <w:pPr>
        <w:pStyle w:val="Ondertekening2Veldhoven"/>
        <w:spacing w:line="276" w:lineRule="auto"/>
        <w:rPr>
          <w:rFonts w:asciiTheme="minorHAnsi" w:hAnsiTheme="minorHAnsi"/>
          <w:sz w:val="22"/>
          <w:szCs w:val="22"/>
        </w:rPr>
      </w:pPr>
      <w:r w:rsidRPr="7BAE2584">
        <w:rPr>
          <w:rFonts w:asciiTheme="minorHAnsi" w:hAnsiTheme="minorHAnsi"/>
          <w:sz w:val="22"/>
          <w:szCs w:val="22"/>
        </w:rPr>
        <w:t>Indien sprake is van een nader toelichting  via Teams</w:t>
      </w:r>
      <w:r w:rsidR="4D86B3C1" w:rsidRPr="7BAE2584">
        <w:rPr>
          <w:rFonts w:asciiTheme="minorHAnsi" w:hAnsiTheme="minorHAnsi"/>
          <w:sz w:val="22"/>
          <w:szCs w:val="22"/>
        </w:rPr>
        <w:t xml:space="preserve"> </w:t>
      </w:r>
      <w:r w:rsidR="000C3CFD" w:rsidRPr="7BAE2584">
        <w:rPr>
          <w:rFonts w:asciiTheme="minorHAnsi" w:hAnsiTheme="minorHAnsi"/>
          <w:sz w:val="22"/>
          <w:szCs w:val="22"/>
        </w:rPr>
        <w:t>nemen wij nog contact met u op.  Tijdens deze bijeenkomst is er de mogelijkheid om uw zienswijze en antwoorden nader toe te lichten.  Op deze datum willen wij met u in gesprek gaan om een beter beeld te krijgen van de door u aangeboden oplossing.</w:t>
      </w:r>
    </w:p>
    <w:p w14:paraId="53E70D3C" w14:textId="77777777" w:rsidR="000C3CFD" w:rsidRDefault="000C3CFD" w:rsidP="00BC69D2">
      <w:pPr>
        <w:spacing w:line="276" w:lineRule="auto"/>
        <w:rPr>
          <w:rFonts w:asciiTheme="minorHAnsi" w:hAnsiTheme="minorHAnsi" w:cs="Arial"/>
          <w:szCs w:val="22"/>
        </w:rPr>
      </w:pPr>
    </w:p>
    <w:p w14:paraId="07EF8F34" w14:textId="17E180CE" w:rsidR="00B74AA1" w:rsidRDefault="00B53EF9" w:rsidP="0034493F">
      <w:pPr>
        <w:pStyle w:val="Heading1"/>
        <w:ind w:left="1134" w:hanging="1134"/>
      </w:pPr>
      <w:bookmarkStart w:id="5" w:name="_Toc179137255"/>
      <w:r>
        <w:t>Achtergrond</w:t>
      </w:r>
      <w:bookmarkEnd w:id="5"/>
    </w:p>
    <w:p w14:paraId="05916818" w14:textId="77777777" w:rsidR="008B15B7" w:rsidRPr="00F4172D" w:rsidRDefault="008B15B7" w:rsidP="00041810">
      <w:pPr>
        <w:spacing w:line="276" w:lineRule="auto"/>
        <w:rPr>
          <w:rFonts w:asciiTheme="minorHAnsi" w:hAnsiTheme="minorHAnsi"/>
          <w:szCs w:val="22"/>
        </w:rPr>
      </w:pPr>
    </w:p>
    <w:p w14:paraId="3169D3B0" w14:textId="67EC1A66" w:rsidR="00E50265" w:rsidRPr="0034493F" w:rsidRDefault="0093041D" w:rsidP="0034493F">
      <w:pPr>
        <w:pStyle w:val="Heading2"/>
        <w:ind w:left="1134" w:hanging="1134"/>
        <w:rPr>
          <w:sz w:val="22"/>
          <w:szCs w:val="22"/>
        </w:rPr>
      </w:pPr>
      <w:bookmarkStart w:id="6" w:name="_Toc179137256"/>
      <w:r w:rsidRPr="7E106070">
        <w:rPr>
          <w:sz w:val="22"/>
          <w:szCs w:val="22"/>
        </w:rPr>
        <w:t>Huidige situatie</w:t>
      </w:r>
      <w:bookmarkEnd w:id="6"/>
      <w:r w:rsidRPr="7E106070">
        <w:rPr>
          <w:sz w:val="22"/>
          <w:szCs w:val="22"/>
        </w:rPr>
        <w:t xml:space="preserve"> </w:t>
      </w:r>
    </w:p>
    <w:p w14:paraId="64D0FB22" w14:textId="0E72EFF4" w:rsidR="0093041D" w:rsidRDefault="12B868F7" w:rsidP="2ADD2A98">
      <w:pPr>
        <w:spacing w:after="200" w:line="276" w:lineRule="auto"/>
        <w:rPr>
          <w:rFonts w:asciiTheme="minorHAnsi" w:hAnsiTheme="minorHAnsi"/>
        </w:rPr>
      </w:pPr>
      <w:r w:rsidRPr="2ADD2A98">
        <w:rPr>
          <w:rFonts w:ascii="Calibri" w:eastAsia="Calibri" w:hAnsi="Calibri" w:cs="Calibri"/>
          <w:color w:val="000000" w:themeColor="text1"/>
          <w:szCs w:val="22"/>
        </w:rPr>
        <w:t xml:space="preserve">Betrouwbare, actuele en volledige financiële informatie is een onmisbaar onderdeel bij de processen van gebouwenbeheer bij de Gemeente Gennep. De gemeente werkt momenteel voor gebouwenbeheer in diverse systemen. </w:t>
      </w:r>
      <w:r w:rsidR="2BDB53EF" w:rsidRPr="2ADD2A98">
        <w:rPr>
          <w:rFonts w:ascii="Calibri" w:eastAsia="Calibri" w:hAnsi="Calibri" w:cs="Calibri"/>
          <w:color w:val="000000" w:themeColor="text1"/>
          <w:szCs w:val="22"/>
        </w:rPr>
        <w:t>Microsoft TEAMS</w:t>
      </w:r>
      <w:r w:rsidR="19FD1BFE" w:rsidRPr="2ADD2A98">
        <w:rPr>
          <w:rFonts w:ascii="Calibri" w:eastAsia="Calibri" w:hAnsi="Calibri" w:cs="Calibri"/>
          <w:color w:val="000000" w:themeColor="text1"/>
          <w:szCs w:val="22"/>
        </w:rPr>
        <w:t xml:space="preserve">, </w:t>
      </w:r>
      <w:r w:rsidR="2BDB53EF" w:rsidRPr="2ADD2A98">
        <w:rPr>
          <w:rFonts w:ascii="Calibri" w:eastAsia="Calibri" w:hAnsi="Calibri" w:cs="Calibri"/>
          <w:color w:val="000000" w:themeColor="text1"/>
          <w:szCs w:val="22"/>
        </w:rPr>
        <w:t xml:space="preserve">zaaksysteem </w:t>
      </w:r>
      <w:proofErr w:type="spellStart"/>
      <w:r w:rsidR="2BDB53EF" w:rsidRPr="2ADD2A98">
        <w:rPr>
          <w:rFonts w:ascii="Calibri" w:eastAsia="Calibri" w:hAnsi="Calibri" w:cs="Calibri"/>
          <w:color w:val="000000" w:themeColor="text1"/>
          <w:szCs w:val="22"/>
        </w:rPr>
        <w:t>Djuma</w:t>
      </w:r>
      <w:proofErr w:type="spellEnd"/>
      <w:r w:rsidR="2BDB53EF" w:rsidRPr="2ADD2A98">
        <w:rPr>
          <w:rFonts w:ascii="Calibri" w:eastAsia="Calibri" w:hAnsi="Calibri" w:cs="Calibri"/>
          <w:color w:val="000000" w:themeColor="text1"/>
          <w:szCs w:val="22"/>
        </w:rPr>
        <w:t xml:space="preserve"> voor specifiek inkoop, contractbeheer</w:t>
      </w:r>
      <w:r w:rsidR="5A407D75" w:rsidRPr="2ADD2A98">
        <w:rPr>
          <w:rFonts w:ascii="Calibri" w:eastAsia="Calibri" w:hAnsi="Calibri" w:cs="Calibri"/>
          <w:color w:val="000000" w:themeColor="text1"/>
          <w:szCs w:val="22"/>
        </w:rPr>
        <w:t xml:space="preserve"> </w:t>
      </w:r>
      <w:r w:rsidR="2BDB53EF" w:rsidRPr="2ADD2A98">
        <w:rPr>
          <w:rFonts w:ascii="Calibri" w:eastAsia="Calibri" w:hAnsi="Calibri" w:cs="Calibri"/>
          <w:color w:val="000000" w:themeColor="text1"/>
          <w:szCs w:val="22"/>
        </w:rPr>
        <w:t>en bestuurlijke besluitvorming</w:t>
      </w:r>
      <w:r w:rsidR="14C83E1A" w:rsidRPr="2ADD2A98">
        <w:rPr>
          <w:rFonts w:ascii="Calibri" w:eastAsia="Calibri" w:hAnsi="Calibri" w:cs="Calibri"/>
          <w:color w:val="000000" w:themeColor="text1"/>
          <w:szCs w:val="22"/>
        </w:rPr>
        <w:t xml:space="preserve">, </w:t>
      </w:r>
      <w:proofErr w:type="spellStart"/>
      <w:r w:rsidR="14C83E1A" w:rsidRPr="2ADD2A98">
        <w:rPr>
          <w:rFonts w:ascii="Calibri" w:eastAsia="Calibri" w:hAnsi="Calibri" w:cs="Calibri"/>
          <w:color w:val="000000" w:themeColor="text1"/>
          <w:szCs w:val="22"/>
        </w:rPr>
        <w:t>TopDesk</w:t>
      </w:r>
      <w:proofErr w:type="spellEnd"/>
      <w:r w:rsidR="14C83E1A" w:rsidRPr="2ADD2A98">
        <w:rPr>
          <w:rFonts w:ascii="Calibri" w:eastAsia="Calibri" w:hAnsi="Calibri" w:cs="Calibri"/>
          <w:color w:val="000000" w:themeColor="text1"/>
          <w:szCs w:val="22"/>
        </w:rPr>
        <w:t xml:space="preserve"> voor interne meldingen/wijzigingen</w:t>
      </w:r>
      <w:r w:rsidR="7451B948" w:rsidRPr="2ADD2A98">
        <w:rPr>
          <w:rFonts w:ascii="Calibri" w:eastAsia="Calibri" w:hAnsi="Calibri" w:cs="Calibri"/>
          <w:color w:val="000000" w:themeColor="text1"/>
          <w:szCs w:val="22"/>
        </w:rPr>
        <w:t xml:space="preserve"> en de financiële applicatie voor alle financiële processen. </w:t>
      </w:r>
      <w:r w:rsidR="00B05902" w:rsidRPr="2ADD2A98">
        <w:rPr>
          <w:rFonts w:asciiTheme="minorHAnsi" w:hAnsiTheme="minorHAnsi"/>
        </w:rPr>
        <w:t xml:space="preserve">Het vastgoedbeheer en onderhoud wordt nu beperkt bijgehouden. Er </w:t>
      </w:r>
      <w:r w:rsidR="7AE78373" w:rsidRPr="2ADD2A98">
        <w:rPr>
          <w:rFonts w:asciiTheme="minorHAnsi" w:hAnsiTheme="minorHAnsi"/>
        </w:rPr>
        <w:t>is</w:t>
      </w:r>
      <w:r w:rsidR="00B05902" w:rsidRPr="2ADD2A98">
        <w:rPr>
          <w:rFonts w:asciiTheme="minorHAnsi" w:hAnsiTheme="minorHAnsi"/>
        </w:rPr>
        <w:t xml:space="preserve"> moment</w:t>
      </w:r>
      <w:r w:rsidR="7BD52F3F" w:rsidRPr="2ADD2A98">
        <w:rPr>
          <w:rFonts w:asciiTheme="minorHAnsi" w:hAnsiTheme="minorHAnsi"/>
        </w:rPr>
        <w:t>eel</w:t>
      </w:r>
      <w:r w:rsidR="00B05902" w:rsidRPr="2ADD2A98">
        <w:rPr>
          <w:rFonts w:asciiTheme="minorHAnsi" w:hAnsiTheme="minorHAnsi"/>
        </w:rPr>
        <w:t xml:space="preserve"> geen </w:t>
      </w:r>
      <w:r w:rsidR="265ED360" w:rsidRPr="2ADD2A98">
        <w:rPr>
          <w:rFonts w:asciiTheme="minorHAnsi" w:hAnsiTheme="minorHAnsi"/>
        </w:rPr>
        <w:t>specifieke applicatie voor vastgoed in gebruik.</w:t>
      </w:r>
    </w:p>
    <w:p w14:paraId="1C9E49FF" w14:textId="77777777" w:rsidR="00B05902" w:rsidRPr="00F4172D" w:rsidRDefault="00B05902" w:rsidP="00041810">
      <w:pPr>
        <w:spacing w:line="276" w:lineRule="auto"/>
        <w:rPr>
          <w:rFonts w:asciiTheme="minorHAnsi" w:hAnsiTheme="minorHAnsi"/>
          <w:szCs w:val="22"/>
        </w:rPr>
      </w:pPr>
    </w:p>
    <w:p w14:paraId="403F4502" w14:textId="4DB0D7CC" w:rsidR="0093041D" w:rsidRPr="0034493F" w:rsidRDefault="0093041D" w:rsidP="0034493F">
      <w:pPr>
        <w:pStyle w:val="Heading2"/>
        <w:ind w:left="1134" w:hanging="1134"/>
        <w:rPr>
          <w:sz w:val="22"/>
          <w:szCs w:val="22"/>
        </w:rPr>
      </w:pPr>
      <w:bookmarkStart w:id="7" w:name="_Toc179137257"/>
      <w:r w:rsidRPr="7E106070">
        <w:rPr>
          <w:sz w:val="22"/>
          <w:szCs w:val="22"/>
        </w:rPr>
        <w:t>Gewenste situatie</w:t>
      </w:r>
      <w:bookmarkEnd w:id="7"/>
    </w:p>
    <w:p w14:paraId="325A6C4A" w14:textId="67A361AE" w:rsidR="005A4BC8" w:rsidRPr="00B05902" w:rsidRDefault="001B5F07" w:rsidP="00B05902">
      <w:pPr>
        <w:spacing w:line="276" w:lineRule="auto"/>
        <w:rPr>
          <w:rFonts w:asciiTheme="minorHAnsi" w:hAnsiTheme="minorHAnsi"/>
          <w:szCs w:val="22"/>
        </w:rPr>
      </w:pPr>
      <w:r w:rsidRPr="2ADD2A98">
        <w:rPr>
          <w:rFonts w:asciiTheme="minorHAnsi" w:hAnsiTheme="minorHAnsi"/>
        </w:rPr>
        <w:t>De Gemeente wil toe naar een situatie waarbij één (1) opdrachtgever de verantwoordelijkheid op zich neemt voor</w:t>
      </w:r>
      <w:r w:rsidR="00B05902" w:rsidRPr="2ADD2A98">
        <w:rPr>
          <w:rFonts w:asciiTheme="minorHAnsi" w:hAnsiTheme="minorHAnsi"/>
        </w:rPr>
        <w:t xml:space="preserve"> de levering, implementatie, hosten, onderhoud en doorontwikkeling van een Vastgoed beheersysteem.</w:t>
      </w:r>
    </w:p>
    <w:p w14:paraId="71F719BA" w14:textId="7BA59897" w:rsidR="2ADD2A98" w:rsidRDefault="2ADD2A98" w:rsidP="2ADD2A98">
      <w:pPr>
        <w:spacing w:line="276" w:lineRule="auto"/>
        <w:rPr>
          <w:rFonts w:asciiTheme="minorHAnsi" w:hAnsiTheme="minorHAnsi"/>
        </w:rPr>
      </w:pPr>
    </w:p>
    <w:p w14:paraId="6083A248" w14:textId="5C70642D" w:rsidR="557E2359" w:rsidRDefault="557E2359" w:rsidP="2ADD2A98">
      <w:pPr>
        <w:spacing w:after="200" w:line="276" w:lineRule="auto"/>
        <w:rPr>
          <w:rFonts w:ascii="Calibri" w:eastAsia="Calibri" w:hAnsi="Calibri" w:cs="Calibri"/>
          <w:szCs w:val="22"/>
        </w:rPr>
      </w:pPr>
      <w:r w:rsidRPr="2ADD2A98">
        <w:rPr>
          <w:rFonts w:ascii="Calibri" w:eastAsia="Calibri" w:hAnsi="Calibri" w:cs="Calibri"/>
          <w:color w:val="000000" w:themeColor="text1"/>
          <w:szCs w:val="22"/>
        </w:rPr>
        <w:t xml:space="preserve">De verwachting van de oplossing is dat deze het gehele proces van gebouwenbeheer kan ondersteunen. Daarnaast verwachten we dat de applicatie gebruiksvriendelijk is voor de diverse doelgroepen en dat efficiency behaald wordt bijvoorbeeld doordat digitale mogelijkheden in het administratieve proces worden benut.  </w:t>
      </w:r>
      <w:r w:rsidRPr="2ADD2A98">
        <w:rPr>
          <w:rFonts w:ascii="Calibri" w:eastAsia="Calibri" w:hAnsi="Calibri" w:cs="Calibri"/>
          <w:szCs w:val="22"/>
        </w:rPr>
        <w:t xml:space="preserve"> </w:t>
      </w:r>
    </w:p>
    <w:p w14:paraId="45D05F55" w14:textId="5477884B" w:rsidR="557E2359" w:rsidRDefault="2D51F8D7" w:rsidP="37C901B0">
      <w:pPr>
        <w:spacing w:after="200" w:line="276" w:lineRule="auto"/>
        <w:rPr>
          <w:rFonts w:ascii="Calibri" w:eastAsia="Calibri" w:hAnsi="Calibri" w:cs="Calibri"/>
        </w:rPr>
      </w:pPr>
      <w:r w:rsidRPr="37C901B0">
        <w:rPr>
          <w:rFonts w:ascii="Calibri" w:eastAsia="Calibri" w:hAnsi="Calibri" w:cs="Calibri"/>
          <w:color w:val="000000" w:themeColor="text1"/>
        </w:rPr>
        <w:t>De gemeente vraagt inzicht van de door uw aangeboden oplossing op de volgende onderdelen en verwachtingen die de gemeente heeft:</w:t>
      </w:r>
    </w:p>
    <w:p w14:paraId="1509C34C" w14:textId="39D23A59" w:rsidR="557E2359" w:rsidRDefault="557E2359" w:rsidP="2ADD2A98">
      <w:pPr>
        <w:spacing w:after="200" w:line="276" w:lineRule="auto"/>
        <w:rPr>
          <w:rFonts w:ascii="Calibri" w:eastAsia="Calibri" w:hAnsi="Calibri" w:cs="Calibri"/>
          <w:szCs w:val="22"/>
        </w:rPr>
      </w:pPr>
      <w:r w:rsidRPr="2ADD2A98">
        <w:rPr>
          <w:rFonts w:ascii="Calibri" w:eastAsia="Calibri" w:hAnsi="Calibri" w:cs="Calibri"/>
          <w:b/>
          <w:bCs/>
          <w:color w:val="000000" w:themeColor="text1"/>
          <w:szCs w:val="22"/>
        </w:rPr>
        <w:t xml:space="preserve">Volledig digitaal efficiënt gebouwenbeheer proces (procesmatig in combinatie met </w:t>
      </w:r>
      <w:proofErr w:type="spellStart"/>
      <w:r w:rsidRPr="2ADD2A98">
        <w:rPr>
          <w:rFonts w:ascii="Calibri" w:eastAsia="Calibri" w:hAnsi="Calibri" w:cs="Calibri"/>
          <w:b/>
          <w:bCs/>
          <w:color w:val="000000" w:themeColor="text1"/>
          <w:szCs w:val="22"/>
        </w:rPr>
        <w:t>vakapplicaties</w:t>
      </w:r>
      <w:proofErr w:type="spellEnd"/>
      <w:r w:rsidRPr="2ADD2A98">
        <w:rPr>
          <w:rFonts w:ascii="Calibri" w:eastAsia="Calibri" w:hAnsi="Calibri" w:cs="Calibri"/>
          <w:b/>
          <w:bCs/>
          <w:color w:val="000000" w:themeColor="text1"/>
          <w:szCs w:val="22"/>
        </w:rPr>
        <w:t>; zaaksysteem en financiële applicatie)</w:t>
      </w:r>
    </w:p>
    <w:p w14:paraId="5D00C136" w14:textId="0D180F0A" w:rsidR="557E2359" w:rsidRDefault="557E2359" w:rsidP="2ADD2A98">
      <w:pPr>
        <w:spacing w:after="200" w:line="276" w:lineRule="auto"/>
        <w:rPr>
          <w:rFonts w:ascii="Calibri" w:eastAsia="Calibri" w:hAnsi="Calibri" w:cs="Calibri"/>
          <w:b/>
          <w:bCs/>
          <w:color w:val="000000" w:themeColor="text1"/>
          <w:szCs w:val="22"/>
        </w:rPr>
      </w:pPr>
      <w:r w:rsidRPr="2ADD2A98">
        <w:rPr>
          <w:rFonts w:ascii="Calibri" w:eastAsia="Calibri" w:hAnsi="Calibri" w:cs="Calibri"/>
          <w:b/>
          <w:bCs/>
          <w:color w:val="000000" w:themeColor="text1"/>
          <w:szCs w:val="22"/>
        </w:rPr>
        <w:t>Optimale gebruiksvriendelijkheid door goede look en feel</w:t>
      </w:r>
    </w:p>
    <w:p w14:paraId="385CEB14" w14:textId="42667997" w:rsidR="557E2359" w:rsidRDefault="557E2359" w:rsidP="2ADD2A98">
      <w:pPr>
        <w:pStyle w:val="ListParagraph"/>
        <w:numPr>
          <w:ilvl w:val="0"/>
          <w:numId w:val="13"/>
        </w:numPr>
        <w:spacing w:after="200" w:line="276" w:lineRule="auto"/>
        <w:rPr>
          <w:rFonts w:ascii="Calibri" w:eastAsia="Calibri" w:hAnsi="Calibri" w:cs="Calibri"/>
          <w:color w:val="000000" w:themeColor="text1"/>
          <w:sz w:val="22"/>
          <w:szCs w:val="22"/>
        </w:rPr>
      </w:pPr>
      <w:r w:rsidRPr="2ADD2A98">
        <w:rPr>
          <w:rFonts w:ascii="Calibri" w:eastAsia="Calibri" w:hAnsi="Calibri" w:cs="Calibri"/>
          <w:color w:val="000000" w:themeColor="text1"/>
          <w:sz w:val="22"/>
          <w:szCs w:val="22"/>
        </w:rPr>
        <w:t xml:space="preserve">Logische procesmatige opbouw (ook in combinatie met andere </w:t>
      </w:r>
      <w:proofErr w:type="spellStart"/>
      <w:r w:rsidRPr="2ADD2A98">
        <w:rPr>
          <w:rFonts w:ascii="Calibri" w:eastAsia="Calibri" w:hAnsi="Calibri" w:cs="Calibri"/>
          <w:color w:val="000000" w:themeColor="text1"/>
          <w:sz w:val="22"/>
          <w:szCs w:val="22"/>
        </w:rPr>
        <w:t>vakapplicaties</w:t>
      </w:r>
      <w:proofErr w:type="spellEnd"/>
      <w:r w:rsidRPr="2ADD2A98">
        <w:rPr>
          <w:rFonts w:ascii="Calibri" w:eastAsia="Calibri" w:hAnsi="Calibri" w:cs="Calibri"/>
          <w:color w:val="000000" w:themeColor="text1"/>
          <w:sz w:val="22"/>
          <w:szCs w:val="22"/>
        </w:rPr>
        <w:t xml:space="preserve"> zoals het zaaksysteem)</w:t>
      </w:r>
    </w:p>
    <w:p w14:paraId="095C5CA0" w14:textId="57268577" w:rsidR="557E2359" w:rsidRDefault="557E2359" w:rsidP="2ADD2A98">
      <w:pPr>
        <w:pStyle w:val="ListParagraph"/>
        <w:numPr>
          <w:ilvl w:val="0"/>
          <w:numId w:val="13"/>
        </w:numPr>
        <w:spacing w:after="200" w:line="276" w:lineRule="auto"/>
        <w:rPr>
          <w:rFonts w:ascii="Calibri" w:eastAsia="Calibri" w:hAnsi="Calibri" w:cs="Calibri"/>
          <w:color w:val="000000" w:themeColor="text1"/>
          <w:sz w:val="22"/>
          <w:szCs w:val="22"/>
        </w:rPr>
      </w:pPr>
      <w:r w:rsidRPr="2ADD2A98">
        <w:rPr>
          <w:rFonts w:ascii="Calibri" w:eastAsia="Calibri" w:hAnsi="Calibri" w:cs="Calibri"/>
          <w:color w:val="000000" w:themeColor="text1"/>
          <w:sz w:val="22"/>
          <w:szCs w:val="22"/>
        </w:rPr>
        <w:t>Eenvoudig overzicht op te vragen</w:t>
      </w:r>
    </w:p>
    <w:p w14:paraId="757BF0C8" w14:textId="08B81D8F" w:rsidR="557E2359" w:rsidRDefault="557E2359" w:rsidP="2ADD2A98">
      <w:pPr>
        <w:spacing w:after="200" w:line="276" w:lineRule="auto"/>
        <w:rPr>
          <w:rFonts w:ascii="Calibri" w:eastAsia="Calibri" w:hAnsi="Calibri" w:cs="Calibri"/>
          <w:color w:val="000000" w:themeColor="text1"/>
          <w:szCs w:val="22"/>
        </w:rPr>
      </w:pPr>
      <w:r w:rsidRPr="2ADD2A98">
        <w:rPr>
          <w:rFonts w:ascii="Calibri" w:eastAsia="Calibri" w:hAnsi="Calibri" w:cs="Calibri"/>
          <w:b/>
          <w:bCs/>
          <w:color w:val="000000" w:themeColor="text1"/>
          <w:szCs w:val="22"/>
        </w:rPr>
        <w:t>Managementrapportages</w:t>
      </w:r>
    </w:p>
    <w:p w14:paraId="098A7EA5" w14:textId="6AF86521" w:rsidR="557E2359" w:rsidRDefault="557E2359" w:rsidP="2ADD2A98">
      <w:pPr>
        <w:pStyle w:val="ListParagraph"/>
        <w:numPr>
          <w:ilvl w:val="0"/>
          <w:numId w:val="12"/>
        </w:numPr>
        <w:spacing w:after="200" w:line="276" w:lineRule="auto"/>
        <w:rPr>
          <w:rFonts w:ascii="Calibri" w:eastAsia="Calibri" w:hAnsi="Calibri" w:cs="Calibri"/>
          <w:color w:val="000000" w:themeColor="text1"/>
          <w:sz w:val="22"/>
          <w:szCs w:val="22"/>
        </w:rPr>
      </w:pPr>
      <w:r w:rsidRPr="2ADD2A98">
        <w:rPr>
          <w:rFonts w:ascii="Calibri" w:eastAsia="Calibri" w:hAnsi="Calibri" w:cs="Calibri"/>
          <w:color w:val="000000" w:themeColor="text1"/>
          <w:sz w:val="22"/>
          <w:szCs w:val="22"/>
        </w:rPr>
        <w:t xml:space="preserve">(Geautomatiseerd) aanleveren van data naar eigen datawarehouse (visualisatie via </w:t>
      </w:r>
      <w:proofErr w:type="spellStart"/>
      <w:r w:rsidRPr="2ADD2A98">
        <w:rPr>
          <w:rFonts w:ascii="Calibri" w:eastAsia="Calibri" w:hAnsi="Calibri" w:cs="Calibri"/>
          <w:color w:val="000000" w:themeColor="text1"/>
          <w:sz w:val="22"/>
          <w:szCs w:val="22"/>
        </w:rPr>
        <w:t>powerBI</w:t>
      </w:r>
      <w:proofErr w:type="spellEnd"/>
      <w:r w:rsidRPr="2ADD2A98">
        <w:rPr>
          <w:rFonts w:ascii="Calibri" w:eastAsia="Calibri" w:hAnsi="Calibri" w:cs="Calibri"/>
          <w:color w:val="000000" w:themeColor="text1"/>
          <w:sz w:val="22"/>
          <w:szCs w:val="22"/>
        </w:rPr>
        <w:t>)</w:t>
      </w:r>
    </w:p>
    <w:p w14:paraId="7F222503" w14:textId="27008BC1" w:rsidR="557E2359" w:rsidRDefault="557E2359" w:rsidP="2ADD2A98">
      <w:pPr>
        <w:pStyle w:val="ListParagraph"/>
        <w:numPr>
          <w:ilvl w:val="0"/>
          <w:numId w:val="12"/>
        </w:numPr>
        <w:spacing w:after="200" w:line="276" w:lineRule="auto"/>
        <w:rPr>
          <w:rFonts w:ascii="Calibri" w:eastAsia="Calibri" w:hAnsi="Calibri" w:cs="Calibri"/>
          <w:color w:val="000000" w:themeColor="text1"/>
          <w:sz w:val="22"/>
          <w:szCs w:val="22"/>
        </w:rPr>
      </w:pPr>
      <w:r w:rsidRPr="2ADD2A98">
        <w:rPr>
          <w:rFonts w:ascii="Calibri" w:eastAsia="Calibri" w:hAnsi="Calibri" w:cs="Calibri"/>
          <w:color w:val="000000" w:themeColor="text1"/>
          <w:sz w:val="22"/>
          <w:szCs w:val="22"/>
        </w:rPr>
        <w:t>De mogelijkheid van standaard dashboards, en het draaien van lijstwerk om inzicht te genereren.</w:t>
      </w:r>
    </w:p>
    <w:p w14:paraId="60C5553A" w14:textId="503D6770" w:rsidR="557E2359" w:rsidRDefault="557E2359" w:rsidP="2ADD2A98">
      <w:pPr>
        <w:spacing w:after="200" w:line="276" w:lineRule="auto"/>
        <w:ind w:left="360" w:hanging="360"/>
        <w:rPr>
          <w:rFonts w:ascii="Calibri" w:eastAsia="Calibri" w:hAnsi="Calibri" w:cs="Calibri"/>
          <w:color w:val="000000" w:themeColor="text1"/>
          <w:szCs w:val="22"/>
        </w:rPr>
      </w:pPr>
      <w:r w:rsidRPr="2ADD2A98">
        <w:rPr>
          <w:rFonts w:ascii="Calibri" w:eastAsia="Calibri" w:hAnsi="Calibri" w:cs="Calibri"/>
          <w:b/>
          <w:bCs/>
          <w:color w:val="000000" w:themeColor="text1"/>
          <w:szCs w:val="22"/>
        </w:rPr>
        <w:t>Efficiënte en effectieve ICT architectuur en koppelingen</w:t>
      </w:r>
    </w:p>
    <w:p w14:paraId="3A718AAD" w14:textId="57E390D6" w:rsidR="557E2359" w:rsidRDefault="557E2359" w:rsidP="2ADD2A98">
      <w:pPr>
        <w:pStyle w:val="ListParagraph"/>
        <w:numPr>
          <w:ilvl w:val="0"/>
          <w:numId w:val="12"/>
        </w:numPr>
        <w:spacing w:after="200" w:line="276" w:lineRule="auto"/>
        <w:rPr>
          <w:rFonts w:ascii="Calibri" w:eastAsia="Calibri" w:hAnsi="Calibri" w:cs="Calibri"/>
          <w:color w:val="000000" w:themeColor="text1"/>
          <w:sz w:val="22"/>
          <w:szCs w:val="22"/>
        </w:rPr>
      </w:pPr>
      <w:r w:rsidRPr="2ADD2A98">
        <w:rPr>
          <w:rFonts w:ascii="Calibri" w:eastAsia="Calibri" w:hAnsi="Calibri" w:cs="Calibri"/>
          <w:color w:val="000000" w:themeColor="text1"/>
          <w:sz w:val="22"/>
          <w:szCs w:val="22"/>
        </w:rPr>
        <w:t>De applicatie wordt als SaaS dienst geleverd;</w:t>
      </w:r>
    </w:p>
    <w:p w14:paraId="5FA3918E" w14:textId="331BA51B" w:rsidR="557E2359" w:rsidRDefault="557E2359" w:rsidP="2ADD2A98">
      <w:pPr>
        <w:pStyle w:val="ListParagraph"/>
        <w:numPr>
          <w:ilvl w:val="0"/>
          <w:numId w:val="12"/>
        </w:numPr>
        <w:spacing w:after="200" w:line="276" w:lineRule="auto"/>
        <w:rPr>
          <w:rFonts w:ascii="Calibri" w:eastAsia="Calibri" w:hAnsi="Calibri" w:cs="Calibri"/>
          <w:color w:val="000000" w:themeColor="text1"/>
          <w:sz w:val="22"/>
          <w:szCs w:val="22"/>
        </w:rPr>
      </w:pPr>
      <w:r w:rsidRPr="2ADD2A98">
        <w:rPr>
          <w:rFonts w:ascii="Calibri" w:eastAsia="Calibri" w:hAnsi="Calibri" w:cs="Calibri"/>
          <w:color w:val="000000" w:themeColor="text1"/>
          <w:sz w:val="22"/>
          <w:szCs w:val="22"/>
        </w:rPr>
        <w:t xml:space="preserve">Applicatie voldoet aan de GEMMA standaarden. Zie referentiecomponenten in de softwarecatalogus </w:t>
      </w:r>
    </w:p>
    <w:p w14:paraId="0F176597" w14:textId="78CC4768" w:rsidR="557E2359" w:rsidRDefault="557E2359" w:rsidP="2ADD2A98">
      <w:pPr>
        <w:pStyle w:val="ListParagraph"/>
        <w:numPr>
          <w:ilvl w:val="0"/>
          <w:numId w:val="12"/>
        </w:numPr>
        <w:spacing w:after="200" w:line="276" w:lineRule="auto"/>
        <w:rPr>
          <w:rFonts w:ascii="Calibri" w:eastAsia="Calibri" w:hAnsi="Calibri" w:cs="Calibri"/>
          <w:color w:val="000000" w:themeColor="text1"/>
          <w:sz w:val="22"/>
          <w:szCs w:val="22"/>
        </w:rPr>
      </w:pPr>
      <w:r w:rsidRPr="0CABD11F">
        <w:rPr>
          <w:rFonts w:ascii="Calibri" w:eastAsia="Calibri" w:hAnsi="Calibri" w:cs="Calibri"/>
          <w:color w:val="000000" w:themeColor="text1"/>
          <w:sz w:val="22"/>
          <w:szCs w:val="22"/>
        </w:rPr>
        <w:t xml:space="preserve">De gemeente kan formele en informele gegevens (automatisch) uitwisselen met partners zoals de Belastingdienst (loonaangifte) CBS, </w:t>
      </w:r>
      <w:proofErr w:type="spellStart"/>
      <w:r w:rsidRPr="0CABD11F">
        <w:rPr>
          <w:rFonts w:ascii="Calibri" w:eastAsia="Calibri" w:hAnsi="Calibri" w:cs="Calibri"/>
          <w:color w:val="000000" w:themeColor="text1"/>
          <w:sz w:val="22"/>
          <w:szCs w:val="22"/>
        </w:rPr>
        <w:t>Divosa</w:t>
      </w:r>
      <w:proofErr w:type="spellEnd"/>
      <w:r w:rsidRPr="0CABD11F">
        <w:rPr>
          <w:rFonts w:ascii="Calibri" w:eastAsia="Calibri" w:hAnsi="Calibri" w:cs="Calibri"/>
          <w:color w:val="000000" w:themeColor="text1"/>
          <w:sz w:val="22"/>
          <w:szCs w:val="22"/>
        </w:rPr>
        <w:t>, Blik op Werk en VNG (Participatieladder);</w:t>
      </w:r>
    </w:p>
    <w:p w14:paraId="2CF98775" w14:textId="6A1ACCE2" w:rsidR="557E2359" w:rsidRDefault="557E2359" w:rsidP="2ADD2A98">
      <w:pPr>
        <w:pStyle w:val="ListParagraph"/>
        <w:numPr>
          <w:ilvl w:val="0"/>
          <w:numId w:val="12"/>
        </w:numPr>
        <w:spacing w:after="200" w:line="276" w:lineRule="auto"/>
        <w:rPr>
          <w:rFonts w:ascii="Calibri" w:eastAsia="Calibri" w:hAnsi="Calibri" w:cs="Calibri"/>
          <w:color w:val="000000" w:themeColor="text1"/>
          <w:sz w:val="22"/>
          <w:szCs w:val="22"/>
        </w:rPr>
      </w:pPr>
      <w:r w:rsidRPr="2ADD2A98">
        <w:rPr>
          <w:rFonts w:ascii="Calibri" w:eastAsia="Calibri" w:hAnsi="Calibri" w:cs="Calibri"/>
          <w:color w:val="000000" w:themeColor="text1"/>
          <w:sz w:val="22"/>
          <w:szCs w:val="22"/>
        </w:rPr>
        <w:t>De applicatie kan (automatisch) op een veilige manier koppelen met andere ICT-applicaties binnen en buiten het eigen applicatie-landschap, waaronder:</w:t>
      </w:r>
    </w:p>
    <w:p w14:paraId="43D748CF" w14:textId="5F1A8E20" w:rsidR="557E2359" w:rsidRDefault="557E2359" w:rsidP="2ADD2A98">
      <w:pPr>
        <w:pStyle w:val="ListParagraph"/>
        <w:numPr>
          <w:ilvl w:val="0"/>
          <w:numId w:val="11"/>
        </w:numPr>
        <w:spacing w:after="200" w:line="276" w:lineRule="auto"/>
        <w:rPr>
          <w:rFonts w:ascii="Calibri" w:eastAsia="Calibri" w:hAnsi="Calibri" w:cs="Calibri"/>
          <w:color w:val="000000" w:themeColor="text1"/>
          <w:sz w:val="22"/>
          <w:szCs w:val="22"/>
        </w:rPr>
      </w:pPr>
      <w:r w:rsidRPr="2ADD2A98">
        <w:rPr>
          <w:rFonts w:ascii="Calibri" w:eastAsia="Calibri" w:hAnsi="Calibri" w:cs="Calibri"/>
          <w:color w:val="000000" w:themeColor="text1"/>
          <w:sz w:val="22"/>
          <w:szCs w:val="22"/>
        </w:rPr>
        <w:t xml:space="preserve">Document-zaaksysteem </w:t>
      </w:r>
      <w:proofErr w:type="spellStart"/>
      <w:r w:rsidRPr="2ADD2A98">
        <w:rPr>
          <w:rFonts w:ascii="Calibri" w:eastAsia="Calibri" w:hAnsi="Calibri" w:cs="Calibri"/>
          <w:color w:val="000000" w:themeColor="text1"/>
          <w:sz w:val="22"/>
          <w:szCs w:val="22"/>
        </w:rPr>
        <w:t>Djuma</w:t>
      </w:r>
      <w:proofErr w:type="spellEnd"/>
      <w:r w:rsidRPr="2ADD2A98">
        <w:rPr>
          <w:rFonts w:ascii="Calibri" w:eastAsia="Calibri" w:hAnsi="Calibri" w:cs="Calibri"/>
          <w:color w:val="000000" w:themeColor="text1"/>
          <w:sz w:val="22"/>
          <w:szCs w:val="22"/>
        </w:rPr>
        <w:t xml:space="preserve"> (</w:t>
      </w:r>
      <w:proofErr w:type="spellStart"/>
      <w:r w:rsidRPr="2ADD2A98">
        <w:rPr>
          <w:rFonts w:ascii="Calibri" w:eastAsia="Calibri" w:hAnsi="Calibri" w:cs="Calibri"/>
          <w:color w:val="000000" w:themeColor="text1"/>
          <w:sz w:val="22"/>
          <w:szCs w:val="22"/>
        </w:rPr>
        <w:t>Visma</w:t>
      </w:r>
      <w:proofErr w:type="spellEnd"/>
      <w:r w:rsidRPr="2ADD2A98">
        <w:rPr>
          <w:rFonts w:ascii="Calibri" w:eastAsia="Calibri" w:hAnsi="Calibri" w:cs="Calibri"/>
          <w:color w:val="000000" w:themeColor="text1"/>
          <w:sz w:val="22"/>
          <w:szCs w:val="22"/>
        </w:rPr>
        <w:t xml:space="preserve"> </w:t>
      </w:r>
      <w:proofErr w:type="spellStart"/>
      <w:r w:rsidRPr="2ADD2A98">
        <w:rPr>
          <w:rFonts w:ascii="Calibri" w:eastAsia="Calibri" w:hAnsi="Calibri" w:cs="Calibri"/>
          <w:color w:val="000000" w:themeColor="text1"/>
          <w:sz w:val="22"/>
          <w:szCs w:val="22"/>
        </w:rPr>
        <w:t>Circle</w:t>
      </w:r>
      <w:proofErr w:type="spellEnd"/>
      <w:r w:rsidRPr="2ADD2A98">
        <w:rPr>
          <w:rFonts w:ascii="Calibri" w:eastAsia="Calibri" w:hAnsi="Calibri" w:cs="Calibri"/>
          <w:color w:val="000000" w:themeColor="text1"/>
          <w:sz w:val="22"/>
          <w:szCs w:val="22"/>
        </w:rPr>
        <w:t>);</w:t>
      </w:r>
    </w:p>
    <w:p w14:paraId="2F192763" w14:textId="4BAB13FF" w:rsidR="4E82C9C3" w:rsidRDefault="4E82C9C3" w:rsidP="2ADD2A98">
      <w:pPr>
        <w:pStyle w:val="ListParagraph"/>
        <w:numPr>
          <w:ilvl w:val="0"/>
          <w:numId w:val="11"/>
        </w:numPr>
        <w:spacing w:after="200" w:line="276" w:lineRule="auto"/>
        <w:rPr>
          <w:rFonts w:ascii="Calibri" w:eastAsia="Calibri" w:hAnsi="Calibri" w:cs="Calibri"/>
          <w:color w:val="000000" w:themeColor="text1"/>
          <w:sz w:val="22"/>
          <w:szCs w:val="22"/>
        </w:rPr>
      </w:pPr>
      <w:r w:rsidRPr="2ADD2A98">
        <w:rPr>
          <w:rFonts w:ascii="Calibri" w:eastAsia="Calibri" w:hAnsi="Calibri" w:cs="Calibri"/>
          <w:color w:val="000000" w:themeColor="text1"/>
          <w:sz w:val="22"/>
          <w:szCs w:val="22"/>
        </w:rPr>
        <w:t>Financiële applicatie</w:t>
      </w:r>
      <w:r w:rsidR="557E2359" w:rsidRPr="2ADD2A98">
        <w:rPr>
          <w:rFonts w:ascii="Calibri" w:eastAsia="Calibri" w:hAnsi="Calibri" w:cs="Calibri"/>
          <w:color w:val="000000" w:themeColor="text1"/>
          <w:sz w:val="22"/>
          <w:szCs w:val="22"/>
        </w:rPr>
        <w:t>;</w:t>
      </w:r>
    </w:p>
    <w:p w14:paraId="5AC2CABE" w14:textId="289BD8B3" w:rsidR="557E2359" w:rsidRDefault="557E2359" w:rsidP="2ADD2A98">
      <w:pPr>
        <w:pStyle w:val="ListParagraph"/>
        <w:numPr>
          <w:ilvl w:val="0"/>
          <w:numId w:val="11"/>
        </w:numPr>
        <w:spacing w:after="200" w:line="276" w:lineRule="auto"/>
        <w:rPr>
          <w:rFonts w:ascii="Calibri" w:eastAsia="Calibri" w:hAnsi="Calibri" w:cs="Calibri"/>
          <w:color w:val="000000" w:themeColor="text1"/>
          <w:sz w:val="22"/>
          <w:szCs w:val="22"/>
        </w:rPr>
      </w:pPr>
      <w:r w:rsidRPr="2ADD2A98">
        <w:rPr>
          <w:rFonts w:ascii="Calibri" w:eastAsia="Calibri" w:hAnsi="Calibri" w:cs="Calibri"/>
          <w:color w:val="000000" w:themeColor="text1"/>
          <w:sz w:val="22"/>
          <w:szCs w:val="22"/>
          <w:lang w:val="en-US"/>
        </w:rPr>
        <w:t xml:space="preserve">Microsoft 365 met Outlook email </w:t>
      </w:r>
      <w:proofErr w:type="spellStart"/>
      <w:r w:rsidRPr="2ADD2A98">
        <w:rPr>
          <w:rFonts w:ascii="Calibri" w:eastAsia="Calibri" w:hAnsi="Calibri" w:cs="Calibri"/>
          <w:color w:val="000000" w:themeColor="text1"/>
          <w:sz w:val="22"/>
          <w:szCs w:val="22"/>
          <w:lang w:val="en-US"/>
        </w:rPr>
        <w:t>en</w:t>
      </w:r>
      <w:proofErr w:type="spellEnd"/>
      <w:r w:rsidRPr="2ADD2A98">
        <w:rPr>
          <w:rFonts w:ascii="Calibri" w:eastAsia="Calibri" w:hAnsi="Calibri" w:cs="Calibri"/>
          <w:color w:val="000000" w:themeColor="text1"/>
          <w:sz w:val="22"/>
          <w:szCs w:val="22"/>
          <w:lang w:val="en-US"/>
        </w:rPr>
        <w:t xml:space="preserve"> agenda, Word, Excel;</w:t>
      </w:r>
    </w:p>
    <w:p w14:paraId="43B0DDE6" w14:textId="18FD802B" w:rsidR="002A5F25" w:rsidRDefault="557E2359" w:rsidP="002A5F25">
      <w:pPr>
        <w:pStyle w:val="ListParagraph"/>
        <w:numPr>
          <w:ilvl w:val="0"/>
          <w:numId w:val="11"/>
        </w:numPr>
        <w:spacing w:after="200" w:line="276" w:lineRule="auto"/>
        <w:rPr>
          <w:rFonts w:ascii="Calibri" w:eastAsia="Calibri" w:hAnsi="Calibri" w:cs="Calibri"/>
          <w:color w:val="000000" w:themeColor="text1"/>
          <w:sz w:val="22"/>
          <w:szCs w:val="22"/>
        </w:rPr>
      </w:pPr>
      <w:r w:rsidRPr="2ADD2A98">
        <w:rPr>
          <w:rFonts w:ascii="Calibri" w:eastAsia="Calibri" w:hAnsi="Calibri" w:cs="Calibri"/>
          <w:color w:val="000000" w:themeColor="text1"/>
          <w:sz w:val="22"/>
          <w:szCs w:val="22"/>
        </w:rPr>
        <w:t>Veilige gegevensoverdracht naar Datawarehouse (</w:t>
      </w:r>
      <w:proofErr w:type="spellStart"/>
      <w:r w:rsidRPr="2ADD2A98">
        <w:rPr>
          <w:rFonts w:ascii="Calibri" w:eastAsia="Calibri" w:hAnsi="Calibri" w:cs="Calibri"/>
          <w:color w:val="000000" w:themeColor="text1"/>
          <w:sz w:val="22"/>
          <w:szCs w:val="22"/>
        </w:rPr>
        <w:t>Synaxion</w:t>
      </w:r>
      <w:proofErr w:type="spellEnd"/>
      <w:r w:rsidRPr="2ADD2A98">
        <w:rPr>
          <w:rFonts w:ascii="Calibri" w:eastAsia="Calibri" w:hAnsi="Calibri" w:cs="Calibri"/>
          <w:color w:val="000000" w:themeColor="text1"/>
          <w:sz w:val="22"/>
          <w:szCs w:val="22"/>
        </w:rPr>
        <w:t xml:space="preserve">) en </w:t>
      </w:r>
      <w:proofErr w:type="spellStart"/>
      <w:r w:rsidRPr="2ADD2A98">
        <w:rPr>
          <w:rFonts w:ascii="Calibri" w:eastAsia="Calibri" w:hAnsi="Calibri" w:cs="Calibri"/>
          <w:color w:val="000000" w:themeColor="text1"/>
          <w:sz w:val="22"/>
          <w:szCs w:val="22"/>
        </w:rPr>
        <w:t>PowerBI</w:t>
      </w:r>
      <w:proofErr w:type="spellEnd"/>
      <w:r w:rsidRPr="2ADD2A98">
        <w:rPr>
          <w:rFonts w:ascii="Calibri" w:eastAsia="Calibri" w:hAnsi="Calibri" w:cs="Calibri"/>
          <w:color w:val="000000" w:themeColor="text1"/>
          <w:sz w:val="22"/>
          <w:szCs w:val="22"/>
        </w:rPr>
        <w:t>;</w:t>
      </w:r>
    </w:p>
    <w:p w14:paraId="5E7CB171" w14:textId="42AEA5A1" w:rsidR="00D67469" w:rsidRDefault="00D67469" w:rsidP="00D67469">
      <w:pPr>
        <w:pStyle w:val="Heading2"/>
        <w:rPr>
          <w:rStyle w:val="normaltextrun"/>
          <w:rFonts w:ascii="Calibri" w:hAnsi="Calibri" w:cs="Calibri"/>
          <w:sz w:val="22"/>
          <w:szCs w:val="22"/>
        </w:rPr>
      </w:pPr>
      <w:bookmarkStart w:id="8" w:name="_Toc179137258"/>
      <w:r>
        <w:rPr>
          <w:rStyle w:val="normaltextrun"/>
          <w:rFonts w:ascii="Calibri" w:hAnsi="Calibri" w:cs="Calibri"/>
          <w:sz w:val="22"/>
          <w:szCs w:val="22"/>
        </w:rPr>
        <w:t>Consultatievragen</w:t>
      </w:r>
      <w:bookmarkEnd w:id="8"/>
    </w:p>
    <w:p w14:paraId="5B6F3D5B" w14:textId="77777777" w:rsidR="00D67469" w:rsidRPr="00D67469" w:rsidRDefault="00D67469" w:rsidP="00D67469"/>
    <w:p w14:paraId="698ECD9B" w14:textId="577C8164" w:rsidR="00D67469" w:rsidRDefault="00D67469" w:rsidP="00D6746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De gemeente heeft de volgende consultatievragen geformuleerd: </w:t>
      </w:r>
      <w:r>
        <w:rPr>
          <w:rStyle w:val="eop"/>
          <w:rFonts w:ascii="Calibri" w:hAnsi="Calibri" w:cs="Calibri"/>
          <w:sz w:val="22"/>
          <w:szCs w:val="22"/>
        </w:rPr>
        <w:t> </w:t>
      </w:r>
    </w:p>
    <w:p w14:paraId="4712F6D1" w14:textId="27FB15FA" w:rsidR="0CABD11F" w:rsidRDefault="0CABD11F" w:rsidP="0CABD11F">
      <w:pPr>
        <w:pStyle w:val="paragraph"/>
        <w:spacing w:before="0" w:beforeAutospacing="0" w:after="0" w:afterAutospacing="0"/>
        <w:rPr>
          <w:rStyle w:val="eop"/>
          <w:rFonts w:ascii="Calibri" w:hAnsi="Calibri" w:cs="Calibri"/>
          <w:sz w:val="22"/>
          <w:szCs w:val="22"/>
        </w:rPr>
      </w:pPr>
    </w:p>
    <w:tbl>
      <w:tblPr>
        <w:tblStyle w:val="TableGrid"/>
        <w:tblW w:w="0" w:type="auto"/>
        <w:tblLayout w:type="fixed"/>
        <w:tblLook w:val="06A0" w:firstRow="1" w:lastRow="0" w:firstColumn="1" w:lastColumn="0" w:noHBand="1" w:noVBand="1"/>
      </w:tblPr>
      <w:tblGrid>
        <w:gridCol w:w="3330"/>
        <w:gridCol w:w="2710"/>
        <w:gridCol w:w="3020"/>
      </w:tblGrid>
      <w:tr w:rsidR="0CABD11F" w14:paraId="522ECE1E" w14:textId="77777777" w:rsidTr="0CABD11F">
        <w:trPr>
          <w:trHeight w:val="300"/>
        </w:trPr>
        <w:tc>
          <w:tcPr>
            <w:tcW w:w="3330" w:type="dxa"/>
          </w:tcPr>
          <w:p w14:paraId="3A971F9F" w14:textId="5B0D6A89" w:rsidR="7567E355" w:rsidRDefault="7567E355" w:rsidP="0CABD11F">
            <w:pPr>
              <w:pStyle w:val="paragraph"/>
              <w:rPr>
                <w:rStyle w:val="normaltextrun"/>
                <w:rFonts w:ascii="Calibri" w:hAnsi="Calibri" w:cs="Calibri"/>
                <w:b/>
                <w:bCs/>
                <w:color w:val="113E52"/>
                <w:sz w:val="22"/>
                <w:szCs w:val="22"/>
              </w:rPr>
            </w:pPr>
            <w:r w:rsidRPr="0CABD11F">
              <w:rPr>
                <w:rStyle w:val="normaltextrun"/>
                <w:rFonts w:ascii="Calibri" w:hAnsi="Calibri" w:cs="Calibri"/>
                <w:b/>
                <w:bCs/>
                <w:color w:val="113E52"/>
                <w:sz w:val="22"/>
                <w:szCs w:val="22"/>
              </w:rPr>
              <w:t>Vragen</w:t>
            </w:r>
          </w:p>
        </w:tc>
        <w:tc>
          <w:tcPr>
            <w:tcW w:w="2710" w:type="dxa"/>
          </w:tcPr>
          <w:p w14:paraId="7FB6F3E5" w14:textId="7DF4F1F5" w:rsidR="7567E355" w:rsidRDefault="7567E355" w:rsidP="0CABD11F">
            <w:pPr>
              <w:pStyle w:val="paragraph"/>
              <w:rPr>
                <w:rStyle w:val="eop"/>
                <w:rFonts w:ascii="Calibri" w:hAnsi="Calibri" w:cs="Calibri"/>
                <w:b/>
                <w:bCs/>
                <w:sz w:val="22"/>
                <w:szCs w:val="22"/>
              </w:rPr>
            </w:pPr>
            <w:r w:rsidRPr="0CABD11F">
              <w:rPr>
                <w:rStyle w:val="eop"/>
                <w:rFonts w:ascii="Calibri" w:hAnsi="Calibri" w:cs="Calibri"/>
                <w:b/>
                <w:bCs/>
                <w:sz w:val="22"/>
                <w:szCs w:val="22"/>
              </w:rPr>
              <w:t>Toelichting</w:t>
            </w:r>
          </w:p>
        </w:tc>
        <w:tc>
          <w:tcPr>
            <w:tcW w:w="3020" w:type="dxa"/>
          </w:tcPr>
          <w:p w14:paraId="26275D25" w14:textId="3095E0D1" w:rsidR="7567E355" w:rsidRDefault="7567E355" w:rsidP="0CABD11F">
            <w:pPr>
              <w:pStyle w:val="paragraph"/>
              <w:rPr>
                <w:rStyle w:val="eop"/>
                <w:rFonts w:ascii="Calibri" w:hAnsi="Calibri" w:cs="Calibri"/>
                <w:b/>
                <w:bCs/>
                <w:sz w:val="22"/>
                <w:szCs w:val="22"/>
              </w:rPr>
            </w:pPr>
            <w:r w:rsidRPr="0CABD11F">
              <w:rPr>
                <w:rStyle w:val="eop"/>
                <w:rFonts w:ascii="Calibri" w:hAnsi="Calibri" w:cs="Calibri"/>
                <w:b/>
                <w:bCs/>
                <w:sz w:val="22"/>
                <w:szCs w:val="22"/>
              </w:rPr>
              <w:t>Antwoord</w:t>
            </w:r>
          </w:p>
        </w:tc>
      </w:tr>
      <w:tr w:rsidR="0CABD11F" w14:paraId="576B7D09" w14:textId="77777777" w:rsidTr="0CABD11F">
        <w:trPr>
          <w:trHeight w:val="300"/>
        </w:trPr>
        <w:tc>
          <w:tcPr>
            <w:tcW w:w="3330" w:type="dxa"/>
          </w:tcPr>
          <w:p w14:paraId="67DE035F" w14:textId="5ED8A893" w:rsidR="23F0B8B1" w:rsidRDefault="23F0B8B1" w:rsidP="0CABD11F">
            <w:pPr>
              <w:pStyle w:val="paragraph"/>
              <w:numPr>
                <w:ilvl w:val="0"/>
                <w:numId w:val="34"/>
              </w:numPr>
              <w:spacing w:before="0" w:beforeAutospacing="0" w:after="0" w:afterAutospacing="0"/>
              <w:rPr>
                <w:rFonts w:ascii="Calibri" w:hAnsi="Calibri" w:cs="Calibri"/>
                <w:sz w:val="22"/>
                <w:szCs w:val="22"/>
              </w:rPr>
            </w:pPr>
            <w:r w:rsidRPr="0CABD11F">
              <w:rPr>
                <w:rStyle w:val="normaltextrun"/>
                <w:rFonts w:ascii="Calibri" w:hAnsi="Calibri" w:cs="Calibri"/>
                <w:sz w:val="22"/>
                <w:szCs w:val="22"/>
              </w:rPr>
              <w:t>Is sprake van een volledig digitaal efficiënt werkproces ?</w:t>
            </w:r>
          </w:p>
          <w:p w14:paraId="32D6FF0D" w14:textId="0BB4E683" w:rsidR="0CABD11F" w:rsidRDefault="0CABD11F" w:rsidP="0CABD11F">
            <w:pPr>
              <w:pStyle w:val="paragraph"/>
              <w:rPr>
                <w:rStyle w:val="eop"/>
                <w:rFonts w:ascii="Calibri" w:hAnsi="Calibri" w:cs="Calibri"/>
                <w:sz w:val="22"/>
                <w:szCs w:val="22"/>
              </w:rPr>
            </w:pPr>
          </w:p>
        </w:tc>
        <w:tc>
          <w:tcPr>
            <w:tcW w:w="2710" w:type="dxa"/>
          </w:tcPr>
          <w:p w14:paraId="4D507822" w14:textId="77777777" w:rsidR="7567E355" w:rsidRDefault="7567E355" w:rsidP="0CABD11F">
            <w:pPr>
              <w:pStyle w:val="paragraph"/>
              <w:spacing w:before="0" w:beforeAutospacing="0" w:after="0" w:afterAutospacing="0"/>
              <w:rPr>
                <w:rFonts w:ascii="Segoe UI" w:hAnsi="Segoe UI" w:cs="Segoe UI"/>
                <w:sz w:val="18"/>
                <w:szCs w:val="18"/>
              </w:rPr>
            </w:pPr>
            <w:r w:rsidRPr="0CABD11F">
              <w:rPr>
                <w:rStyle w:val="normaltextrun"/>
                <w:rFonts w:ascii="Calibri" w:hAnsi="Calibri" w:cs="Calibri"/>
                <w:b/>
                <w:bCs/>
                <w:color w:val="113E52"/>
                <w:sz w:val="22"/>
                <w:szCs w:val="22"/>
              </w:rPr>
              <w:t>Applicatie</w:t>
            </w:r>
            <w:r w:rsidRPr="0CABD11F">
              <w:rPr>
                <w:rStyle w:val="eop"/>
                <w:rFonts w:ascii="Calibri" w:hAnsi="Calibri" w:cs="Calibri"/>
                <w:color w:val="113E52"/>
                <w:sz w:val="22"/>
                <w:szCs w:val="22"/>
              </w:rPr>
              <w:t> </w:t>
            </w:r>
          </w:p>
          <w:p w14:paraId="24FA4DF0" w14:textId="4ABFB649" w:rsidR="7567E355" w:rsidRDefault="7567E355" w:rsidP="0CABD11F">
            <w:pPr>
              <w:pStyle w:val="paragraph"/>
              <w:spacing w:before="0" w:beforeAutospacing="0" w:after="0" w:afterAutospacing="0"/>
              <w:rPr>
                <w:rFonts w:ascii="Calibri" w:hAnsi="Calibri" w:cs="Calibri"/>
                <w:sz w:val="22"/>
                <w:szCs w:val="22"/>
              </w:rPr>
            </w:pPr>
            <w:r w:rsidRPr="0CABD11F">
              <w:rPr>
                <w:rStyle w:val="normaltextrun"/>
                <w:rFonts w:ascii="Calibri" w:hAnsi="Calibri" w:cs="Calibri"/>
                <w:sz w:val="22"/>
                <w:szCs w:val="22"/>
              </w:rPr>
              <w:t>De gemeente wil graag overzicht en inzicht in uw systeem en de beantwoording daarvan aan onze verwachtingen.  </w:t>
            </w:r>
          </w:p>
          <w:p w14:paraId="62319D8C" w14:textId="1FFA6D32" w:rsidR="0CABD11F" w:rsidRDefault="7567E355" w:rsidP="00AF7390">
            <w:pPr>
              <w:pStyle w:val="paragraph"/>
              <w:spacing w:before="0" w:beforeAutospacing="0" w:after="0" w:afterAutospacing="0"/>
              <w:rPr>
                <w:rStyle w:val="normaltextrun"/>
                <w:rFonts w:ascii="Calibri" w:hAnsi="Calibri" w:cs="Calibri"/>
                <w:sz w:val="22"/>
                <w:szCs w:val="22"/>
              </w:rPr>
            </w:pPr>
            <w:r w:rsidRPr="0CABD11F">
              <w:rPr>
                <w:rStyle w:val="normaltextrun"/>
                <w:rFonts w:ascii="Calibri" w:hAnsi="Calibri" w:cs="Calibri"/>
                <w:sz w:val="22"/>
                <w:szCs w:val="22"/>
              </w:rPr>
              <w:t xml:space="preserve">Kunt u ingaan op de volgende onderdelen </w:t>
            </w:r>
            <w:proofErr w:type="spellStart"/>
            <w:r w:rsidRPr="0CABD11F">
              <w:rPr>
                <w:rStyle w:val="normaltextrun"/>
                <w:rFonts w:ascii="Calibri" w:hAnsi="Calibri" w:cs="Calibri"/>
                <w:sz w:val="22"/>
                <w:szCs w:val="22"/>
              </w:rPr>
              <w:t>onderdelen</w:t>
            </w:r>
            <w:proofErr w:type="spellEnd"/>
            <w:r w:rsidRPr="0CABD11F">
              <w:rPr>
                <w:rStyle w:val="normaltextrun"/>
                <w:rFonts w:ascii="Calibri" w:hAnsi="Calibri" w:cs="Calibri"/>
                <w:sz w:val="22"/>
                <w:szCs w:val="22"/>
              </w:rPr>
              <w:t>?</w:t>
            </w:r>
          </w:p>
          <w:p w14:paraId="61534F97" w14:textId="0114FA13" w:rsidR="00AF7390" w:rsidRDefault="00AF7390" w:rsidP="00AF7390">
            <w:pPr>
              <w:pStyle w:val="paragraph"/>
              <w:spacing w:before="0" w:beforeAutospacing="0" w:after="0" w:afterAutospacing="0"/>
              <w:rPr>
                <w:rStyle w:val="eop"/>
                <w:rFonts w:ascii="Calibri" w:hAnsi="Calibri" w:cs="Calibri"/>
                <w:sz w:val="22"/>
                <w:szCs w:val="22"/>
              </w:rPr>
            </w:pPr>
          </w:p>
        </w:tc>
        <w:tc>
          <w:tcPr>
            <w:tcW w:w="3020" w:type="dxa"/>
          </w:tcPr>
          <w:p w14:paraId="6431DAC7" w14:textId="295E0E83" w:rsidR="0CABD11F" w:rsidRDefault="0CABD11F" w:rsidP="0CABD11F">
            <w:pPr>
              <w:pStyle w:val="paragraph"/>
              <w:rPr>
                <w:rStyle w:val="eop"/>
                <w:rFonts w:ascii="Calibri" w:hAnsi="Calibri" w:cs="Calibri"/>
                <w:sz w:val="22"/>
                <w:szCs w:val="22"/>
              </w:rPr>
            </w:pPr>
          </w:p>
        </w:tc>
      </w:tr>
      <w:tr w:rsidR="0CABD11F" w14:paraId="148074C5" w14:textId="77777777" w:rsidTr="0CABD11F">
        <w:trPr>
          <w:trHeight w:val="300"/>
        </w:trPr>
        <w:tc>
          <w:tcPr>
            <w:tcW w:w="3330" w:type="dxa"/>
          </w:tcPr>
          <w:p w14:paraId="7C46627E" w14:textId="6B8639D8" w:rsidR="4744EDBD" w:rsidRDefault="4744EDBD" w:rsidP="0CABD11F">
            <w:pPr>
              <w:pStyle w:val="paragraph"/>
              <w:rPr>
                <w:rFonts w:ascii="Calibri" w:hAnsi="Calibri" w:cs="Calibri"/>
                <w:sz w:val="22"/>
                <w:szCs w:val="22"/>
              </w:rPr>
            </w:pPr>
            <w:r w:rsidRPr="0CABD11F">
              <w:rPr>
                <w:rStyle w:val="eop"/>
                <w:rFonts w:ascii="Calibri" w:hAnsi="Calibri" w:cs="Calibri"/>
                <w:sz w:val="22"/>
                <w:szCs w:val="22"/>
              </w:rPr>
              <w:t xml:space="preserve">2. Hoe zorgt u voor een optimale </w:t>
            </w:r>
            <w:r w:rsidRPr="0CABD11F">
              <w:rPr>
                <w:rStyle w:val="normaltextrun"/>
                <w:rFonts w:ascii="Calibri" w:hAnsi="Calibri" w:cs="Calibri"/>
                <w:sz w:val="22"/>
                <w:szCs w:val="22"/>
              </w:rPr>
              <w:t>gebruiksvriendelijkheid ?</w:t>
            </w:r>
          </w:p>
          <w:p w14:paraId="09DFD288" w14:textId="01DF4B72" w:rsidR="0CABD11F" w:rsidRDefault="0CABD11F" w:rsidP="0CABD11F">
            <w:pPr>
              <w:pStyle w:val="paragraph"/>
              <w:rPr>
                <w:rStyle w:val="eop"/>
                <w:rFonts w:ascii="Calibri" w:hAnsi="Calibri" w:cs="Calibri"/>
                <w:sz w:val="22"/>
                <w:szCs w:val="22"/>
              </w:rPr>
            </w:pPr>
          </w:p>
        </w:tc>
        <w:tc>
          <w:tcPr>
            <w:tcW w:w="2710" w:type="dxa"/>
          </w:tcPr>
          <w:p w14:paraId="36630968" w14:textId="77777777" w:rsidR="39858D15" w:rsidRDefault="39858D15" w:rsidP="0CABD11F">
            <w:pPr>
              <w:pStyle w:val="paragraph"/>
              <w:spacing w:before="0" w:beforeAutospacing="0" w:after="0" w:afterAutospacing="0"/>
              <w:rPr>
                <w:rFonts w:ascii="Segoe UI" w:hAnsi="Segoe UI" w:cs="Segoe UI"/>
                <w:sz w:val="18"/>
                <w:szCs w:val="18"/>
              </w:rPr>
            </w:pPr>
            <w:r w:rsidRPr="0CABD11F">
              <w:rPr>
                <w:rStyle w:val="normaltextrun"/>
                <w:rFonts w:ascii="Calibri" w:hAnsi="Calibri" w:cs="Calibri"/>
                <w:b/>
                <w:bCs/>
                <w:color w:val="113E52"/>
                <w:sz w:val="22"/>
                <w:szCs w:val="22"/>
              </w:rPr>
              <w:t>Applicatie</w:t>
            </w:r>
            <w:r w:rsidRPr="0CABD11F">
              <w:rPr>
                <w:rStyle w:val="eop"/>
                <w:rFonts w:ascii="Calibri" w:hAnsi="Calibri" w:cs="Calibri"/>
                <w:color w:val="113E52"/>
                <w:sz w:val="22"/>
                <w:szCs w:val="22"/>
              </w:rPr>
              <w:t> </w:t>
            </w:r>
          </w:p>
          <w:p w14:paraId="7C9D066B" w14:textId="4ABFB649" w:rsidR="39858D15" w:rsidRDefault="39858D15" w:rsidP="0CABD11F">
            <w:pPr>
              <w:pStyle w:val="paragraph"/>
              <w:spacing w:before="0" w:beforeAutospacing="0" w:after="0" w:afterAutospacing="0"/>
              <w:rPr>
                <w:rFonts w:ascii="Calibri" w:hAnsi="Calibri" w:cs="Calibri"/>
                <w:sz w:val="22"/>
                <w:szCs w:val="22"/>
              </w:rPr>
            </w:pPr>
            <w:r w:rsidRPr="0CABD11F">
              <w:rPr>
                <w:rStyle w:val="normaltextrun"/>
                <w:rFonts w:ascii="Calibri" w:hAnsi="Calibri" w:cs="Calibri"/>
                <w:sz w:val="22"/>
                <w:szCs w:val="22"/>
              </w:rPr>
              <w:t>De gemeente wil graag overzicht en inzicht in uw systeem en de beantwoording daarvan aan onze verwachtingen.  </w:t>
            </w:r>
          </w:p>
          <w:p w14:paraId="17CBA4F5" w14:textId="1FFA6D32" w:rsidR="0CABD11F" w:rsidRDefault="39858D15" w:rsidP="00AF7390">
            <w:pPr>
              <w:pStyle w:val="paragraph"/>
              <w:spacing w:before="0" w:beforeAutospacing="0" w:after="0" w:afterAutospacing="0"/>
              <w:rPr>
                <w:rStyle w:val="normaltextrun"/>
                <w:rFonts w:ascii="Calibri" w:hAnsi="Calibri" w:cs="Calibri"/>
                <w:sz w:val="22"/>
                <w:szCs w:val="22"/>
              </w:rPr>
            </w:pPr>
            <w:r w:rsidRPr="0CABD11F">
              <w:rPr>
                <w:rStyle w:val="normaltextrun"/>
                <w:rFonts w:ascii="Calibri" w:hAnsi="Calibri" w:cs="Calibri"/>
                <w:sz w:val="22"/>
                <w:szCs w:val="22"/>
              </w:rPr>
              <w:t xml:space="preserve">Kunt u ingaan op de volgende onderdelen </w:t>
            </w:r>
            <w:proofErr w:type="spellStart"/>
            <w:r w:rsidRPr="0CABD11F">
              <w:rPr>
                <w:rStyle w:val="normaltextrun"/>
                <w:rFonts w:ascii="Calibri" w:hAnsi="Calibri" w:cs="Calibri"/>
                <w:sz w:val="22"/>
                <w:szCs w:val="22"/>
              </w:rPr>
              <w:t>onderdelen</w:t>
            </w:r>
            <w:proofErr w:type="spellEnd"/>
            <w:r w:rsidRPr="0CABD11F">
              <w:rPr>
                <w:rStyle w:val="normaltextrun"/>
                <w:rFonts w:ascii="Calibri" w:hAnsi="Calibri" w:cs="Calibri"/>
                <w:sz w:val="22"/>
                <w:szCs w:val="22"/>
              </w:rPr>
              <w:t>?</w:t>
            </w:r>
          </w:p>
          <w:p w14:paraId="42B0935F" w14:textId="1B568444" w:rsidR="00AF7390" w:rsidRDefault="00AF7390" w:rsidP="00AF7390">
            <w:pPr>
              <w:pStyle w:val="paragraph"/>
              <w:spacing w:before="0" w:beforeAutospacing="0" w:after="0" w:afterAutospacing="0"/>
              <w:rPr>
                <w:rStyle w:val="eop"/>
                <w:rFonts w:ascii="Calibri" w:hAnsi="Calibri" w:cs="Calibri"/>
                <w:sz w:val="22"/>
                <w:szCs w:val="22"/>
              </w:rPr>
            </w:pPr>
          </w:p>
        </w:tc>
        <w:tc>
          <w:tcPr>
            <w:tcW w:w="3020" w:type="dxa"/>
          </w:tcPr>
          <w:p w14:paraId="3D462DEC" w14:textId="295E0E83" w:rsidR="0CABD11F" w:rsidRDefault="0CABD11F" w:rsidP="0CABD11F">
            <w:pPr>
              <w:pStyle w:val="paragraph"/>
              <w:rPr>
                <w:rStyle w:val="eop"/>
                <w:rFonts w:ascii="Calibri" w:hAnsi="Calibri" w:cs="Calibri"/>
                <w:sz w:val="22"/>
                <w:szCs w:val="22"/>
              </w:rPr>
            </w:pPr>
          </w:p>
        </w:tc>
      </w:tr>
      <w:tr w:rsidR="0CABD11F" w14:paraId="1C233CC0" w14:textId="77777777" w:rsidTr="0CABD11F">
        <w:trPr>
          <w:trHeight w:val="765"/>
        </w:trPr>
        <w:tc>
          <w:tcPr>
            <w:tcW w:w="3330" w:type="dxa"/>
          </w:tcPr>
          <w:p w14:paraId="61FA113C" w14:textId="6E6425A7" w:rsidR="0CABD11F" w:rsidRDefault="0CABD11F" w:rsidP="00AF7390">
            <w:pPr>
              <w:pStyle w:val="paragraph"/>
              <w:spacing w:before="0" w:beforeAutospacing="0" w:after="0" w:afterAutospacing="0"/>
              <w:rPr>
                <w:rStyle w:val="eop"/>
                <w:rFonts w:ascii="Calibri" w:hAnsi="Calibri" w:cs="Calibri"/>
                <w:sz w:val="22"/>
                <w:szCs w:val="22"/>
              </w:rPr>
            </w:pPr>
            <w:r w:rsidRPr="0CABD11F">
              <w:rPr>
                <w:rStyle w:val="normaltextrun"/>
                <w:rFonts w:ascii="Calibri" w:hAnsi="Calibri" w:cs="Calibri"/>
                <w:sz w:val="22"/>
                <w:szCs w:val="22"/>
              </w:rPr>
              <w:t xml:space="preserve">3. </w:t>
            </w:r>
            <w:r w:rsidR="7F8BC1F4" w:rsidRPr="0CABD11F">
              <w:rPr>
                <w:rStyle w:val="normaltextrun"/>
                <w:rFonts w:ascii="Calibri" w:hAnsi="Calibri" w:cs="Calibri"/>
                <w:sz w:val="22"/>
                <w:szCs w:val="22"/>
              </w:rPr>
              <w:t>Kan de aangeboden oplossing managementrapportages bieden?</w:t>
            </w:r>
          </w:p>
        </w:tc>
        <w:tc>
          <w:tcPr>
            <w:tcW w:w="2710" w:type="dxa"/>
          </w:tcPr>
          <w:p w14:paraId="4CF75097" w14:textId="77777777" w:rsidR="7F8BC1F4" w:rsidRDefault="7F8BC1F4" w:rsidP="0CABD11F">
            <w:pPr>
              <w:pStyle w:val="paragraph"/>
              <w:spacing w:before="0" w:beforeAutospacing="0" w:after="0" w:afterAutospacing="0"/>
              <w:rPr>
                <w:rFonts w:ascii="Segoe UI" w:hAnsi="Segoe UI" w:cs="Segoe UI"/>
                <w:sz w:val="18"/>
                <w:szCs w:val="18"/>
              </w:rPr>
            </w:pPr>
            <w:r w:rsidRPr="0CABD11F">
              <w:rPr>
                <w:rStyle w:val="normaltextrun"/>
                <w:rFonts w:ascii="Calibri" w:hAnsi="Calibri" w:cs="Calibri"/>
                <w:b/>
                <w:bCs/>
                <w:color w:val="113E52"/>
                <w:sz w:val="22"/>
                <w:szCs w:val="22"/>
              </w:rPr>
              <w:t>Applicatie</w:t>
            </w:r>
            <w:r w:rsidRPr="0CABD11F">
              <w:rPr>
                <w:rStyle w:val="eop"/>
                <w:rFonts w:ascii="Calibri" w:hAnsi="Calibri" w:cs="Calibri"/>
                <w:color w:val="113E52"/>
                <w:sz w:val="22"/>
                <w:szCs w:val="22"/>
              </w:rPr>
              <w:t> </w:t>
            </w:r>
          </w:p>
          <w:p w14:paraId="197D712C" w14:textId="4ABFB649" w:rsidR="7F8BC1F4" w:rsidRDefault="7F8BC1F4" w:rsidP="0CABD11F">
            <w:pPr>
              <w:pStyle w:val="paragraph"/>
              <w:spacing w:before="0" w:beforeAutospacing="0" w:after="0" w:afterAutospacing="0"/>
              <w:rPr>
                <w:rFonts w:ascii="Calibri" w:hAnsi="Calibri" w:cs="Calibri"/>
                <w:sz w:val="22"/>
                <w:szCs w:val="22"/>
              </w:rPr>
            </w:pPr>
            <w:r w:rsidRPr="0CABD11F">
              <w:rPr>
                <w:rStyle w:val="normaltextrun"/>
                <w:rFonts w:ascii="Calibri" w:hAnsi="Calibri" w:cs="Calibri"/>
                <w:sz w:val="22"/>
                <w:szCs w:val="22"/>
              </w:rPr>
              <w:t>De gemeente wil graag overzicht en inzicht in uw systeem en de beantwoording daarvan aan onze verwachtingen.  </w:t>
            </w:r>
          </w:p>
          <w:p w14:paraId="7B661125" w14:textId="1FFA6D32" w:rsidR="0CABD11F" w:rsidRDefault="7F8BC1F4" w:rsidP="00AF7390">
            <w:pPr>
              <w:pStyle w:val="paragraph"/>
              <w:spacing w:before="0" w:beforeAutospacing="0" w:after="0" w:afterAutospacing="0"/>
              <w:rPr>
                <w:rStyle w:val="normaltextrun"/>
                <w:rFonts w:ascii="Calibri" w:hAnsi="Calibri" w:cs="Calibri"/>
                <w:sz w:val="22"/>
                <w:szCs w:val="22"/>
              </w:rPr>
            </w:pPr>
            <w:r w:rsidRPr="0CABD11F">
              <w:rPr>
                <w:rStyle w:val="normaltextrun"/>
                <w:rFonts w:ascii="Calibri" w:hAnsi="Calibri" w:cs="Calibri"/>
                <w:sz w:val="22"/>
                <w:szCs w:val="22"/>
              </w:rPr>
              <w:t xml:space="preserve">Kunt u ingaan op de volgende onderdelen </w:t>
            </w:r>
            <w:proofErr w:type="spellStart"/>
            <w:r w:rsidRPr="0CABD11F">
              <w:rPr>
                <w:rStyle w:val="normaltextrun"/>
                <w:rFonts w:ascii="Calibri" w:hAnsi="Calibri" w:cs="Calibri"/>
                <w:sz w:val="22"/>
                <w:szCs w:val="22"/>
              </w:rPr>
              <w:t>onderdelen</w:t>
            </w:r>
            <w:proofErr w:type="spellEnd"/>
            <w:r w:rsidRPr="0CABD11F">
              <w:rPr>
                <w:rStyle w:val="normaltextrun"/>
                <w:rFonts w:ascii="Calibri" w:hAnsi="Calibri" w:cs="Calibri"/>
                <w:sz w:val="22"/>
                <w:szCs w:val="22"/>
              </w:rPr>
              <w:t>?</w:t>
            </w:r>
          </w:p>
          <w:p w14:paraId="379E0CD6" w14:textId="5165210F" w:rsidR="00AF7390" w:rsidRDefault="00AF7390" w:rsidP="00AF7390">
            <w:pPr>
              <w:pStyle w:val="paragraph"/>
              <w:spacing w:before="0" w:beforeAutospacing="0" w:after="0" w:afterAutospacing="0"/>
              <w:rPr>
                <w:rStyle w:val="eop"/>
                <w:rFonts w:ascii="Calibri" w:hAnsi="Calibri" w:cs="Calibri"/>
                <w:sz w:val="22"/>
                <w:szCs w:val="22"/>
              </w:rPr>
            </w:pPr>
          </w:p>
        </w:tc>
        <w:tc>
          <w:tcPr>
            <w:tcW w:w="3020" w:type="dxa"/>
          </w:tcPr>
          <w:p w14:paraId="58A1EC1D" w14:textId="295E0E83" w:rsidR="0CABD11F" w:rsidRDefault="0CABD11F" w:rsidP="0CABD11F">
            <w:pPr>
              <w:pStyle w:val="paragraph"/>
              <w:rPr>
                <w:rStyle w:val="eop"/>
                <w:rFonts w:ascii="Calibri" w:hAnsi="Calibri" w:cs="Calibri"/>
                <w:sz w:val="22"/>
                <w:szCs w:val="22"/>
              </w:rPr>
            </w:pPr>
          </w:p>
        </w:tc>
      </w:tr>
      <w:tr w:rsidR="0CABD11F" w14:paraId="173CB140" w14:textId="77777777" w:rsidTr="0CABD11F">
        <w:trPr>
          <w:trHeight w:val="300"/>
        </w:trPr>
        <w:tc>
          <w:tcPr>
            <w:tcW w:w="3330" w:type="dxa"/>
          </w:tcPr>
          <w:p w14:paraId="0A423ECB" w14:textId="295E0E83" w:rsidR="0CABD11F" w:rsidRDefault="0CABD11F" w:rsidP="0CABD11F">
            <w:pPr>
              <w:pStyle w:val="paragraph"/>
              <w:rPr>
                <w:rStyle w:val="eop"/>
                <w:rFonts w:ascii="Calibri" w:hAnsi="Calibri" w:cs="Calibri"/>
                <w:sz w:val="22"/>
                <w:szCs w:val="22"/>
              </w:rPr>
            </w:pPr>
          </w:p>
        </w:tc>
        <w:tc>
          <w:tcPr>
            <w:tcW w:w="2710" w:type="dxa"/>
          </w:tcPr>
          <w:p w14:paraId="4F8B463B" w14:textId="295E0E83" w:rsidR="0CABD11F" w:rsidRDefault="0CABD11F" w:rsidP="0CABD11F">
            <w:pPr>
              <w:pStyle w:val="paragraph"/>
              <w:rPr>
                <w:rStyle w:val="eop"/>
                <w:rFonts w:ascii="Calibri" w:hAnsi="Calibri" w:cs="Calibri"/>
                <w:sz w:val="22"/>
                <w:szCs w:val="22"/>
              </w:rPr>
            </w:pPr>
          </w:p>
        </w:tc>
        <w:tc>
          <w:tcPr>
            <w:tcW w:w="3020" w:type="dxa"/>
          </w:tcPr>
          <w:p w14:paraId="4264470F" w14:textId="295E0E83" w:rsidR="0CABD11F" w:rsidRDefault="0CABD11F" w:rsidP="0CABD11F">
            <w:pPr>
              <w:pStyle w:val="paragraph"/>
              <w:rPr>
                <w:rStyle w:val="eop"/>
                <w:rFonts w:ascii="Calibri" w:hAnsi="Calibri" w:cs="Calibri"/>
                <w:sz w:val="22"/>
                <w:szCs w:val="22"/>
              </w:rPr>
            </w:pPr>
          </w:p>
        </w:tc>
      </w:tr>
      <w:tr w:rsidR="0CABD11F" w14:paraId="017D5515" w14:textId="77777777" w:rsidTr="0CABD11F">
        <w:trPr>
          <w:trHeight w:val="300"/>
        </w:trPr>
        <w:tc>
          <w:tcPr>
            <w:tcW w:w="3330" w:type="dxa"/>
          </w:tcPr>
          <w:p w14:paraId="5662F001" w14:textId="77777777" w:rsidR="0CABD11F" w:rsidRDefault="00FD75EC" w:rsidP="00FD75EC">
            <w:pPr>
              <w:pStyle w:val="Heading2"/>
              <w:numPr>
                <w:ilvl w:val="0"/>
                <w:numId w:val="0"/>
              </w:numPr>
              <w:rPr>
                <w:rStyle w:val="eop"/>
                <w:rFonts w:ascii="Calibri" w:hAnsi="Calibri" w:cs="Calibri"/>
                <w:b w:val="0"/>
                <w:bCs w:val="0"/>
                <w:sz w:val="22"/>
                <w:szCs w:val="22"/>
              </w:rPr>
            </w:pPr>
            <w:r w:rsidRPr="00FD75EC">
              <w:rPr>
                <w:rStyle w:val="eop"/>
                <w:rFonts w:ascii="Calibri" w:hAnsi="Calibri" w:cs="Calibri"/>
                <w:b w:val="0"/>
                <w:bCs w:val="0"/>
                <w:sz w:val="22"/>
                <w:szCs w:val="22"/>
              </w:rPr>
              <w:t xml:space="preserve">4. </w:t>
            </w:r>
            <w:bookmarkStart w:id="9" w:name="_Toc179137259"/>
            <w:r w:rsidRPr="00FD75EC">
              <w:rPr>
                <w:rStyle w:val="eop"/>
                <w:rFonts w:ascii="Calibri" w:hAnsi="Calibri" w:cs="Calibri"/>
                <w:b w:val="0"/>
                <w:bCs w:val="0"/>
                <w:sz w:val="22"/>
                <w:szCs w:val="22"/>
              </w:rPr>
              <w:t>Is sprake van een efficiënte en effectieve architectuur ?</w:t>
            </w:r>
            <w:bookmarkEnd w:id="9"/>
          </w:p>
          <w:p w14:paraId="0D1CDB02" w14:textId="74C4D1A7" w:rsidR="00AF7390" w:rsidRPr="00AF7390" w:rsidRDefault="00AF7390" w:rsidP="00AF7390"/>
        </w:tc>
        <w:tc>
          <w:tcPr>
            <w:tcW w:w="2710" w:type="dxa"/>
          </w:tcPr>
          <w:p w14:paraId="7EFC6D63" w14:textId="295E0E83" w:rsidR="0CABD11F" w:rsidRPr="00FD75EC" w:rsidRDefault="0CABD11F" w:rsidP="0CABD11F">
            <w:pPr>
              <w:pStyle w:val="paragraph"/>
              <w:rPr>
                <w:rStyle w:val="eop"/>
                <w:rFonts w:ascii="Calibri" w:hAnsi="Calibri" w:cs="Calibri"/>
                <w:sz w:val="22"/>
                <w:szCs w:val="22"/>
              </w:rPr>
            </w:pPr>
          </w:p>
        </w:tc>
        <w:tc>
          <w:tcPr>
            <w:tcW w:w="3020" w:type="dxa"/>
          </w:tcPr>
          <w:p w14:paraId="416E2B65" w14:textId="295E0E83" w:rsidR="0CABD11F" w:rsidRPr="00FD75EC" w:rsidRDefault="0CABD11F" w:rsidP="0CABD11F">
            <w:pPr>
              <w:pStyle w:val="paragraph"/>
              <w:rPr>
                <w:rStyle w:val="eop"/>
                <w:rFonts w:ascii="Calibri" w:hAnsi="Calibri" w:cs="Calibri"/>
                <w:sz w:val="22"/>
                <w:szCs w:val="22"/>
              </w:rPr>
            </w:pPr>
          </w:p>
        </w:tc>
      </w:tr>
      <w:tr w:rsidR="0CABD11F" w14:paraId="2EA26772" w14:textId="77777777" w:rsidTr="0CABD11F">
        <w:trPr>
          <w:trHeight w:val="300"/>
        </w:trPr>
        <w:tc>
          <w:tcPr>
            <w:tcW w:w="3330" w:type="dxa"/>
          </w:tcPr>
          <w:p w14:paraId="55906DE8" w14:textId="77777777" w:rsidR="0CABD11F" w:rsidRDefault="00FD75EC" w:rsidP="00FD75EC">
            <w:pPr>
              <w:pStyle w:val="Heading2"/>
              <w:numPr>
                <w:ilvl w:val="0"/>
                <w:numId w:val="0"/>
              </w:numPr>
              <w:jc w:val="left"/>
              <w:rPr>
                <w:rStyle w:val="eop"/>
                <w:rFonts w:ascii="Calibri" w:hAnsi="Calibri" w:cs="Calibri"/>
                <w:b w:val="0"/>
                <w:bCs w:val="0"/>
                <w:sz w:val="22"/>
                <w:szCs w:val="22"/>
              </w:rPr>
            </w:pPr>
            <w:bookmarkStart w:id="10" w:name="_Toc179137260"/>
            <w:r w:rsidRPr="00FD75EC">
              <w:rPr>
                <w:rStyle w:val="eop"/>
                <w:rFonts w:ascii="Calibri" w:hAnsi="Calibri" w:cs="Calibri"/>
                <w:b w:val="0"/>
                <w:bCs w:val="0"/>
                <w:sz w:val="22"/>
                <w:szCs w:val="22"/>
              </w:rPr>
              <w:t>5.Hoe ziet het implementatietraject eruit, in doorlooptijd maar ook welke inzet u vanuit de gemeente verwacht?</w:t>
            </w:r>
            <w:bookmarkEnd w:id="10"/>
            <w:r w:rsidRPr="00FD75EC">
              <w:rPr>
                <w:rStyle w:val="eop"/>
                <w:rFonts w:ascii="Calibri" w:hAnsi="Calibri" w:cs="Calibri"/>
                <w:b w:val="0"/>
                <w:bCs w:val="0"/>
                <w:sz w:val="22"/>
                <w:szCs w:val="22"/>
              </w:rPr>
              <w:t xml:space="preserve">   </w:t>
            </w:r>
          </w:p>
          <w:p w14:paraId="1750D952" w14:textId="2D2D4754" w:rsidR="00AF7390" w:rsidRPr="00AF7390" w:rsidRDefault="00AF7390" w:rsidP="00AF7390"/>
        </w:tc>
        <w:tc>
          <w:tcPr>
            <w:tcW w:w="2710" w:type="dxa"/>
          </w:tcPr>
          <w:p w14:paraId="235D4DEB" w14:textId="295E0E83" w:rsidR="0CABD11F" w:rsidRPr="00FD75EC" w:rsidRDefault="0CABD11F" w:rsidP="0CABD11F">
            <w:pPr>
              <w:pStyle w:val="paragraph"/>
              <w:rPr>
                <w:rStyle w:val="eop"/>
                <w:rFonts w:ascii="Calibri" w:hAnsi="Calibri" w:cs="Calibri"/>
                <w:sz w:val="22"/>
                <w:szCs w:val="22"/>
              </w:rPr>
            </w:pPr>
          </w:p>
        </w:tc>
        <w:tc>
          <w:tcPr>
            <w:tcW w:w="3020" w:type="dxa"/>
          </w:tcPr>
          <w:p w14:paraId="3F4C7E17" w14:textId="295E0E83" w:rsidR="0CABD11F" w:rsidRPr="00FD75EC" w:rsidRDefault="0CABD11F" w:rsidP="0CABD11F">
            <w:pPr>
              <w:pStyle w:val="paragraph"/>
              <w:rPr>
                <w:rStyle w:val="eop"/>
                <w:rFonts w:ascii="Calibri" w:hAnsi="Calibri" w:cs="Calibri"/>
                <w:sz w:val="22"/>
                <w:szCs w:val="22"/>
              </w:rPr>
            </w:pPr>
          </w:p>
        </w:tc>
      </w:tr>
      <w:tr w:rsidR="0CABD11F" w14:paraId="0D3B3C46" w14:textId="77777777" w:rsidTr="00AF7390">
        <w:trPr>
          <w:trHeight w:val="680"/>
        </w:trPr>
        <w:tc>
          <w:tcPr>
            <w:tcW w:w="3330" w:type="dxa"/>
          </w:tcPr>
          <w:p w14:paraId="5243C89D" w14:textId="0B6827C6" w:rsidR="7CF66B45" w:rsidRDefault="7CF66B45" w:rsidP="0CABD11F">
            <w:pPr>
              <w:pStyle w:val="paragraph"/>
              <w:rPr>
                <w:rStyle w:val="eop"/>
                <w:rFonts w:ascii="Calibri" w:hAnsi="Calibri" w:cs="Calibri"/>
                <w:sz w:val="22"/>
                <w:szCs w:val="22"/>
              </w:rPr>
            </w:pPr>
            <w:r w:rsidRPr="0CABD11F">
              <w:rPr>
                <w:rStyle w:val="normaltextrun"/>
                <w:rFonts w:ascii="Calibri" w:hAnsi="Calibri" w:cs="Calibri"/>
                <w:sz w:val="22"/>
                <w:szCs w:val="22"/>
              </w:rPr>
              <w:t>6.Wat adviseert u qua beheer, wat is hiervoor nodig structureel bij de gemeente</w:t>
            </w:r>
            <w:r w:rsidR="00AF7390">
              <w:rPr>
                <w:rStyle w:val="normaltextrun"/>
                <w:rFonts w:ascii="Calibri" w:hAnsi="Calibri" w:cs="Calibri"/>
                <w:sz w:val="22"/>
                <w:szCs w:val="22"/>
              </w:rPr>
              <w:t>?</w:t>
            </w:r>
          </w:p>
        </w:tc>
        <w:tc>
          <w:tcPr>
            <w:tcW w:w="2710" w:type="dxa"/>
          </w:tcPr>
          <w:p w14:paraId="249E9A93" w14:textId="295E0E83" w:rsidR="0CABD11F" w:rsidRDefault="0CABD11F" w:rsidP="0CABD11F">
            <w:pPr>
              <w:pStyle w:val="paragraph"/>
              <w:rPr>
                <w:rStyle w:val="eop"/>
                <w:rFonts w:ascii="Calibri" w:hAnsi="Calibri" w:cs="Calibri"/>
                <w:sz w:val="22"/>
                <w:szCs w:val="22"/>
              </w:rPr>
            </w:pPr>
          </w:p>
        </w:tc>
        <w:tc>
          <w:tcPr>
            <w:tcW w:w="3020" w:type="dxa"/>
          </w:tcPr>
          <w:p w14:paraId="4E383B3F" w14:textId="58D4C9C9" w:rsidR="0CABD11F" w:rsidRDefault="0CABD11F" w:rsidP="0CABD11F">
            <w:pPr>
              <w:pStyle w:val="paragraph"/>
              <w:rPr>
                <w:rStyle w:val="eop"/>
                <w:rFonts w:ascii="Calibri" w:hAnsi="Calibri" w:cs="Calibri"/>
                <w:sz w:val="22"/>
                <w:szCs w:val="22"/>
              </w:rPr>
            </w:pPr>
          </w:p>
          <w:p w14:paraId="571121FC" w14:textId="33E62930" w:rsidR="0CABD11F" w:rsidRDefault="0CABD11F" w:rsidP="0CABD11F">
            <w:pPr>
              <w:pStyle w:val="paragraph"/>
              <w:rPr>
                <w:rStyle w:val="eop"/>
                <w:rFonts w:ascii="Calibri" w:hAnsi="Calibri" w:cs="Calibri"/>
                <w:sz w:val="22"/>
                <w:szCs w:val="22"/>
              </w:rPr>
            </w:pPr>
          </w:p>
          <w:p w14:paraId="1F808FD3" w14:textId="727E3F57" w:rsidR="0CABD11F" w:rsidRDefault="0CABD11F" w:rsidP="0CABD11F">
            <w:pPr>
              <w:pStyle w:val="paragraph"/>
              <w:rPr>
                <w:rStyle w:val="eop"/>
                <w:rFonts w:ascii="Calibri" w:hAnsi="Calibri" w:cs="Calibri"/>
                <w:sz w:val="22"/>
                <w:szCs w:val="22"/>
              </w:rPr>
            </w:pPr>
          </w:p>
        </w:tc>
      </w:tr>
      <w:tr w:rsidR="0CABD11F" w14:paraId="39970234" w14:textId="77777777" w:rsidTr="0CABD11F">
        <w:trPr>
          <w:trHeight w:val="300"/>
        </w:trPr>
        <w:tc>
          <w:tcPr>
            <w:tcW w:w="3330" w:type="dxa"/>
          </w:tcPr>
          <w:p w14:paraId="397981B8" w14:textId="77777777" w:rsidR="7CF66B45" w:rsidRDefault="7CF66B45" w:rsidP="0CABD11F">
            <w:pPr>
              <w:pStyle w:val="paragraph"/>
              <w:rPr>
                <w:rStyle w:val="normaltextrun"/>
                <w:rFonts w:ascii="Calibri" w:hAnsi="Calibri" w:cs="Calibri"/>
                <w:color w:val="000000" w:themeColor="text1"/>
                <w:sz w:val="22"/>
                <w:szCs w:val="22"/>
              </w:rPr>
            </w:pPr>
            <w:r w:rsidRPr="0CABD11F">
              <w:rPr>
                <w:rStyle w:val="normaltextrun"/>
                <w:rFonts w:ascii="Calibri" w:hAnsi="Calibri" w:cs="Calibri"/>
                <w:color w:val="000000" w:themeColor="text1"/>
                <w:sz w:val="22"/>
                <w:szCs w:val="22"/>
              </w:rPr>
              <w:t>7.De raming van de kosten zijn vastgesteld op eenmalig 15.000,- voor de aanschaf en implementatie van het systeem, daarna gaan direct de jaarlijkse onderhoud- en beheerkosten lopen van circa 12.000,-. Op basis van een contractperiode van in totaal 8 jaar kom je op een raming van 140.000,- (eenmalige kosten van 20K en 8 x 15K beheer en onderhoudskosten).  Vind u dit realistisch geraamd?</w:t>
            </w:r>
          </w:p>
          <w:p w14:paraId="1541775D" w14:textId="42032CA1" w:rsidR="00AF7390" w:rsidRDefault="00AF7390" w:rsidP="0CABD11F">
            <w:pPr>
              <w:pStyle w:val="paragraph"/>
              <w:rPr>
                <w:rStyle w:val="eop"/>
                <w:rFonts w:ascii="Calibri" w:hAnsi="Calibri" w:cs="Calibri"/>
                <w:color w:val="000000" w:themeColor="text1"/>
                <w:sz w:val="22"/>
                <w:szCs w:val="22"/>
              </w:rPr>
            </w:pPr>
          </w:p>
        </w:tc>
        <w:tc>
          <w:tcPr>
            <w:tcW w:w="2710" w:type="dxa"/>
          </w:tcPr>
          <w:p w14:paraId="681AB0C5" w14:textId="295E0E83" w:rsidR="0CABD11F" w:rsidRDefault="0CABD11F" w:rsidP="0CABD11F">
            <w:pPr>
              <w:pStyle w:val="paragraph"/>
              <w:rPr>
                <w:rStyle w:val="eop"/>
                <w:rFonts w:ascii="Calibri" w:hAnsi="Calibri" w:cs="Calibri"/>
                <w:sz w:val="22"/>
                <w:szCs w:val="22"/>
              </w:rPr>
            </w:pPr>
          </w:p>
        </w:tc>
        <w:tc>
          <w:tcPr>
            <w:tcW w:w="3020" w:type="dxa"/>
          </w:tcPr>
          <w:p w14:paraId="65DD5631" w14:textId="295E0E83" w:rsidR="0CABD11F" w:rsidRDefault="0CABD11F" w:rsidP="0CABD11F">
            <w:pPr>
              <w:pStyle w:val="paragraph"/>
              <w:rPr>
                <w:rStyle w:val="eop"/>
                <w:rFonts w:ascii="Calibri" w:hAnsi="Calibri" w:cs="Calibri"/>
                <w:sz w:val="22"/>
                <w:szCs w:val="22"/>
              </w:rPr>
            </w:pPr>
          </w:p>
        </w:tc>
      </w:tr>
      <w:tr w:rsidR="0CABD11F" w14:paraId="12557B1E" w14:textId="77777777" w:rsidTr="0CABD11F">
        <w:trPr>
          <w:trHeight w:val="300"/>
        </w:trPr>
        <w:tc>
          <w:tcPr>
            <w:tcW w:w="3330" w:type="dxa"/>
          </w:tcPr>
          <w:p w14:paraId="6EAF939C" w14:textId="582ABBEF" w:rsidR="0CABD11F" w:rsidRDefault="7CF66B45" w:rsidP="00AF7390">
            <w:pPr>
              <w:pStyle w:val="paragraph"/>
              <w:spacing w:before="0" w:beforeAutospacing="0" w:after="0" w:afterAutospacing="0"/>
              <w:rPr>
                <w:rStyle w:val="normaltextrun"/>
                <w:rFonts w:ascii="Calibri" w:hAnsi="Calibri" w:cs="Calibri"/>
                <w:sz w:val="22"/>
                <w:szCs w:val="22"/>
              </w:rPr>
            </w:pPr>
            <w:r w:rsidRPr="0CABD11F">
              <w:rPr>
                <w:rStyle w:val="normaltextrun"/>
                <w:rFonts w:ascii="Calibri" w:hAnsi="Calibri" w:cs="Calibri"/>
                <w:sz w:val="22"/>
                <w:szCs w:val="22"/>
              </w:rPr>
              <w:t>8.Kunt u een kostenraming geven (jaarlijkse licentie kosten en de eenmalige implementatie kosten)? </w:t>
            </w:r>
          </w:p>
          <w:p w14:paraId="190A2710" w14:textId="68B6F181" w:rsidR="00AF7390" w:rsidRDefault="00AF7390" w:rsidP="00AF7390">
            <w:pPr>
              <w:pStyle w:val="paragraph"/>
              <w:spacing w:before="0" w:beforeAutospacing="0" w:after="0" w:afterAutospacing="0"/>
              <w:rPr>
                <w:rStyle w:val="eop"/>
                <w:rFonts w:ascii="Calibri" w:hAnsi="Calibri" w:cs="Calibri"/>
                <w:sz w:val="22"/>
                <w:szCs w:val="22"/>
              </w:rPr>
            </w:pPr>
          </w:p>
        </w:tc>
        <w:tc>
          <w:tcPr>
            <w:tcW w:w="2710" w:type="dxa"/>
          </w:tcPr>
          <w:p w14:paraId="39A36688" w14:textId="19E5B3A9" w:rsidR="0CABD11F" w:rsidRDefault="0CABD11F" w:rsidP="0CABD11F">
            <w:pPr>
              <w:pStyle w:val="paragraph"/>
              <w:rPr>
                <w:rStyle w:val="eop"/>
                <w:rFonts w:ascii="Calibri" w:hAnsi="Calibri" w:cs="Calibri"/>
                <w:sz w:val="22"/>
                <w:szCs w:val="22"/>
              </w:rPr>
            </w:pPr>
          </w:p>
        </w:tc>
        <w:tc>
          <w:tcPr>
            <w:tcW w:w="3020" w:type="dxa"/>
          </w:tcPr>
          <w:p w14:paraId="1C82B0E1" w14:textId="24CFFA9B" w:rsidR="0CABD11F" w:rsidRDefault="0CABD11F" w:rsidP="0CABD11F">
            <w:pPr>
              <w:pStyle w:val="paragraph"/>
              <w:rPr>
                <w:rStyle w:val="eop"/>
                <w:rFonts w:ascii="Calibri" w:hAnsi="Calibri" w:cs="Calibri"/>
                <w:sz w:val="22"/>
                <w:szCs w:val="22"/>
              </w:rPr>
            </w:pPr>
          </w:p>
        </w:tc>
      </w:tr>
      <w:tr w:rsidR="0CABD11F" w14:paraId="2367FA0C" w14:textId="77777777" w:rsidTr="0CABD11F">
        <w:trPr>
          <w:trHeight w:val="300"/>
        </w:trPr>
        <w:tc>
          <w:tcPr>
            <w:tcW w:w="3330" w:type="dxa"/>
          </w:tcPr>
          <w:p w14:paraId="33383C2B" w14:textId="25ABE68D" w:rsidR="0CABD11F" w:rsidRDefault="7CF66B45" w:rsidP="00AF7390">
            <w:pPr>
              <w:pStyle w:val="paragraph"/>
              <w:spacing w:before="0" w:beforeAutospacing="0" w:after="0" w:afterAutospacing="0"/>
              <w:rPr>
                <w:rStyle w:val="eop"/>
                <w:rFonts w:ascii="Calibri" w:hAnsi="Calibri" w:cs="Calibri"/>
                <w:sz w:val="22"/>
                <w:szCs w:val="22"/>
              </w:rPr>
            </w:pPr>
            <w:r w:rsidRPr="0CABD11F">
              <w:rPr>
                <w:rStyle w:val="eop"/>
                <w:rFonts w:ascii="Calibri" w:hAnsi="Calibri" w:cs="Calibri"/>
                <w:sz w:val="22"/>
                <w:szCs w:val="22"/>
              </w:rPr>
              <w:t xml:space="preserve">9.Bent u bekend met het </w:t>
            </w:r>
            <w:proofErr w:type="spellStart"/>
            <w:r w:rsidRPr="0CABD11F">
              <w:rPr>
                <w:rStyle w:val="eop"/>
                <w:rFonts w:ascii="Calibri" w:hAnsi="Calibri" w:cs="Calibri"/>
                <w:sz w:val="22"/>
                <w:szCs w:val="22"/>
              </w:rPr>
              <w:t>zaakssysteem</w:t>
            </w:r>
            <w:proofErr w:type="spellEnd"/>
            <w:r w:rsidRPr="0CABD11F">
              <w:rPr>
                <w:rStyle w:val="eop"/>
                <w:rFonts w:ascii="Calibri" w:hAnsi="Calibri" w:cs="Calibri"/>
                <w:sz w:val="22"/>
                <w:szCs w:val="22"/>
              </w:rPr>
              <w:t xml:space="preserve"> </w:t>
            </w:r>
            <w:proofErr w:type="spellStart"/>
            <w:r w:rsidRPr="0CABD11F">
              <w:rPr>
                <w:rStyle w:val="eop"/>
                <w:rFonts w:ascii="Calibri" w:hAnsi="Calibri" w:cs="Calibri"/>
                <w:sz w:val="22"/>
                <w:szCs w:val="22"/>
              </w:rPr>
              <w:t>Djuma</w:t>
            </w:r>
            <w:proofErr w:type="spellEnd"/>
            <w:r w:rsidRPr="0CABD11F">
              <w:rPr>
                <w:rStyle w:val="eop"/>
                <w:rFonts w:ascii="Calibri" w:hAnsi="Calibri" w:cs="Calibri"/>
                <w:sz w:val="22"/>
                <w:szCs w:val="22"/>
              </w:rPr>
              <w:t>? Wat is de basis/structuur voor opslag c.q. vindbaarheid bestanden in combinatie met het zaaksysteem en hoe wordt deze gewaarborgd?</w:t>
            </w:r>
          </w:p>
          <w:p w14:paraId="3D482F98" w14:textId="39015AFE" w:rsidR="00AF7390" w:rsidRDefault="00AF7390" w:rsidP="00AF7390">
            <w:pPr>
              <w:pStyle w:val="paragraph"/>
              <w:spacing w:before="0" w:beforeAutospacing="0" w:after="0" w:afterAutospacing="0"/>
              <w:rPr>
                <w:rStyle w:val="eop"/>
                <w:rFonts w:ascii="Calibri" w:hAnsi="Calibri" w:cs="Calibri"/>
                <w:sz w:val="22"/>
                <w:szCs w:val="22"/>
              </w:rPr>
            </w:pPr>
          </w:p>
        </w:tc>
        <w:tc>
          <w:tcPr>
            <w:tcW w:w="2710" w:type="dxa"/>
          </w:tcPr>
          <w:p w14:paraId="2AEF03E4" w14:textId="3BD9717E" w:rsidR="0CABD11F" w:rsidRDefault="0CABD11F" w:rsidP="0CABD11F">
            <w:pPr>
              <w:pStyle w:val="paragraph"/>
              <w:rPr>
                <w:rStyle w:val="eop"/>
                <w:rFonts w:ascii="Calibri" w:hAnsi="Calibri" w:cs="Calibri"/>
                <w:sz w:val="22"/>
                <w:szCs w:val="22"/>
              </w:rPr>
            </w:pPr>
          </w:p>
        </w:tc>
        <w:tc>
          <w:tcPr>
            <w:tcW w:w="3020" w:type="dxa"/>
          </w:tcPr>
          <w:p w14:paraId="0A48AE27" w14:textId="2AA66D05" w:rsidR="0CABD11F" w:rsidRDefault="0CABD11F" w:rsidP="0CABD11F">
            <w:pPr>
              <w:pStyle w:val="paragraph"/>
              <w:rPr>
                <w:rStyle w:val="eop"/>
                <w:rFonts w:ascii="Calibri" w:hAnsi="Calibri" w:cs="Calibri"/>
                <w:sz w:val="22"/>
                <w:szCs w:val="22"/>
              </w:rPr>
            </w:pPr>
          </w:p>
        </w:tc>
      </w:tr>
      <w:tr w:rsidR="0CABD11F" w14:paraId="0D6B283A" w14:textId="77777777" w:rsidTr="0CABD11F">
        <w:trPr>
          <w:trHeight w:val="300"/>
        </w:trPr>
        <w:tc>
          <w:tcPr>
            <w:tcW w:w="3330" w:type="dxa"/>
          </w:tcPr>
          <w:p w14:paraId="611F6373" w14:textId="1E196107" w:rsidR="0CABD11F" w:rsidRDefault="7CF66B45" w:rsidP="0CABD11F">
            <w:pPr>
              <w:pStyle w:val="paragraph"/>
              <w:rPr>
                <w:rFonts w:ascii="Calibri" w:hAnsi="Calibri" w:cs="Calibri"/>
                <w:sz w:val="22"/>
                <w:szCs w:val="22"/>
              </w:rPr>
            </w:pPr>
            <w:r w:rsidRPr="0CABD11F">
              <w:rPr>
                <w:rFonts w:ascii="Calibri" w:hAnsi="Calibri" w:cs="Calibri"/>
                <w:sz w:val="22"/>
                <w:szCs w:val="22"/>
              </w:rPr>
              <w:t>10.Welke koppelingen met separate programmatuur kunnen er gemaakt worden?</w:t>
            </w:r>
          </w:p>
          <w:p w14:paraId="63A46F3C" w14:textId="5095AD6E" w:rsidR="00AF7390" w:rsidRDefault="00AF7390" w:rsidP="0CABD11F">
            <w:pPr>
              <w:pStyle w:val="paragraph"/>
              <w:rPr>
                <w:rStyle w:val="eop"/>
                <w:rFonts w:ascii="Calibri" w:hAnsi="Calibri" w:cs="Calibri"/>
                <w:sz w:val="22"/>
                <w:szCs w:val="22"/>
              </w:rPr>
            </w:pPr>
          </w:p>
        </w:tc>
        <w:tc>
          <w:tcPr>
            <w:tcW w:w="2710" w:type="dxa"/>
          </w:tcPr>
          <w:p w14:paraId="5F463C8B" w14:textId="26B19506" w:rsidR="0CABD11F" w:rsidRDefault="0CABD11F" w:rsidP="0CABD11F">
            <w:pPr>
              <w:pStyle w:val="paragraph"/>
              <w:rPr>
                <w:rStyle w:val="eop"/>
                <w:rFonts w:ascii="Calibri" w:hAnsi="Calibri" w:cs="Calibri"/>
                <w:sz w:val="22"/>
                <w:szCs w:val="22"/>
              </w:rPr>
            </w:pPr>
          </w:p>
        </w:tc>
        <w:tc>
          <w:tcPr>
            <w:tcW w:w="3020" w:type="dxa"/>
          </w:tcPr>
          <w:p w14:paraId="3221AD77" w14:textId="419F10B8" w:rsidR="0CABD11F" w:rsidRDefault="0CABD11F" w:rsidP="0CABD11F">
            <w:pPr>
              <w:pStyle w:val="paragraph"/>
              <w:rPr>
                <w:rStyle w:val="eop"/>
                <w:rFonts w:ascii="Calibri" w:hAnsi="Calibri" w:cs="Calibri"/>
                <w:sz w:val="22"/>
                <w:szCs w:val="22"/>
              </w:rPr>
            </w:pPr>
          </w:p>
        </w:tc>
      </w:tr>
      <w:tr w:rsidR="0CABD11F" w14:paraId="155B0484" w14:textId="77777777" w:rsidTr="0CABD11F">
        <w:trPr>
          <w:trHeight w:val="300"/>
        </w:trPr>
        <w:tc>
          <w:tcPr>
            <w:tcW w:w="3330" w:type="dxa"/>
          </w:tcPr>
          <w:p w14:paraId="78C6E2EA" w14:textId="5A5C8AFD" w:rsidR="0CABD11F" w:rsidRDefault="7CF66B45" w:rsidP="0CABD11F">
            <w:pPr>
              <w:pStyle w:val="paragraph"/>
              <w:rPr>
                <w:rStyle w:val="eop"/>
                <w:rFonts w:ascii="Calibri" w:hAnsi="Calibri" w:cs="Calibri"/>
                <w:sz w:val="22"/>
                <w:szCs w:val="22"/>
              </w:rPr>
            </w:pPr>
            <w:r w:rsidRPr="0CABD11F">
              <w:rPr>
                <w:rStyle w:val="eop"/>
                <w:rFonts w:ascii="Calibri" w:hAnsi="Calibri" w:cs="Calibri"/>
                <w:sz w:val="22"/>
                <w:szCs w:val="22"/>
              </w:rPr>
              <w:t>11.Wat is de minimale afname van licenties?</w:t>
            </w:r>
          </w:p>
          <w:p w14:paraId="5CEADDA8" w14:textId="77777777" w:rsidR="00AF7390" w:rsidRDefault="00AF7390" w:rsidP="0CABD11F">
            <w:pPr>
              <w:pStyle w:val="paragraph"/>
              <w:rPr>
                <w:rStyle w:val="eop"/>
                <w:rFonts w:ascii="Calibri" w:hAnsi="Calibri" w:cs="Calibri"/>
                <w:sz w:val="22"/>
                <w:szCs w:val="22"/>
              </w:rPr>
            </w:pPr>
          </w:p>
          <w:p w14:paraId="7042E29A" w14:textId="37D43616" w:rsidR="00AF7390" w:rsidRDefault="00AF7390" w:rsidP="0CABD11F">
            <w:pPr>
              <w:pStyle w:val="paragraph"/>
              <w:rPr>
                <w:rStyle w:val="eop"/>
                <w:rFonts w:ascii="Calibri" w:hAnsi="Calibri" w:cs="Calibri"/>
                <w:sz w:val="22"/>
                <w:szCs w:val="22"/>
              </w:rPr>
            </w:pPr>
          </w:p>
        </w:tc>
        <w:tc>
          <w:tcPr>
            <w:tcW w:w="2710" w:type="dxa"/>
          </w:tcPr>
          <w:p w14:paraId="3ED1EFAE" w14:textId="18DDF618" w:rsidR="0CABD11F" w:rsidRDefault="0CABD11F" w:rsidP="0CABD11F">
            <w:pPr>
              <w:pStyle w:val="paragraph"/>
              <w:rPr>
                <w:rStyle w:val="eop"/>
                <w:rFonts w:ascii="Calibri" w:hAnsi="Calibri" w:cs="Calibri"/>
                <w:sz w:val="22"/>
                <w:szCs w:val="22"/>
              </w:rPr>
            </w:pPr>
          </w:p>
        </w:tc>
        <w:tc>
          <w:tcPr>
            <w:tcW w:w="3020" w:type="dxa"/>
          </w:tcPr>
          <w:p w14:paraId="128B573E" w14:textId="4AE01B9A" w:rsidR="0CABD11F" w:rsidRDefault="0CABD11F" w:rsidP="0CABD11F">
            <w:pPr>
              <w:pStyle w:val="paragraph"/>
              <w:rPr>
                <w:rStyle w:val="eop"/>
                <w:rFonts w:ascii="Calibri" w:hAnsi="Calibri" w:cs="Calibri"/>
                <w:sz w:val="22"/>
                <w:szCs w:val="22"/>
              </w:rPr>
            </w:pPr>
          </w:p>
        </w:tc>
      </w:tr>
      <w:tr w:rsidR="0CABD11F" w14:paraId="59C3CF2E" w14:textId="77777777" w:rsidTr="0CABD11F">
        <w:trPr>
          <w:trHeight w:val="300"/>
        </w:trPr>
        <w:tc>
          <w:tcPr>
            <w:tcW w:w="3330" w:type="dxa"/>
          </w:tcPr>
          <w:p w14:paraId="0C6B6313" w14:textId="10140D01" w:rsidR="0CABD11F" w:rsidRPr="00AF7390" w:rsidRDefault="7CF66B45" w:rsidP="00AF7390">
            <w:pPr>
              <w:pStyle w:val="paragraph"/>
              <w:spacing w:before="0" w:beforeAutospacing="0" w:after="0" w:afterAutospacing="0"/>
              <w:rPr>
                <w:rStyle w:val="eop"/>
                <w:rFonts w:ascii="Calibri" w:hAnsi="Calibri" w:cs="Calibri"/>
                <w:b/>
                <w:bCs/>
                <w:color w:val="1F497D" w:themeColor="text2"/>
                <w:sz w:val="22"/>
                <w:szCs w:val="22"/>
              </w:rPr>
            </w:pPr>
            <w:r w:rsidRPr="0CABD11F">
              <w:rPr>
                <w:rStyle w:val="eop"/>
                <w:rFonts w:ascii="Calibri" w:hAnsi="Calibri" w:cs="Calibri"/>
                <w:b/>
                <w:bCs/>
                <w:color w:val="1F497D" w:themeColor="text2"/>
                <w:sz w:val="22"/>
                <w:szCs w:val="22"/>
              </w:rPr>
              <w:t>Gebouwenbeheer en Duurzaamheid</w:t>
            </w:r>
          </w:p>
        </w:tc>
        <w:tc>
          <w:tcPr>
            <w:tcW w:w="2710" w:type="dxa"/>
          </w:tcPr>
          <w:p w14:paraId="2E138ED4" w14:textId="1ECF11DF" w:rsidR="0CABD11F" w:rsidRDefault="0CABD11F" w:rsidP="0CABD11F">
            <w:pPr>
              <w:pStyle w:val="paragraph"/>
              <w:rPr>
                <w:rStyle w:val="eop"/>
                <w:rFonts w:ascii="Calibri" w:hAnsi="Calibri" w:cs="Calibri"/>
                <w:sz w:val="22"/>
                <w:szCs w:val="22"/>
              </w:rPr>
            </w:pPr>
          </w:p>
        </w:tc>
        <w:tc>
          <w:tcPr>
            <w:tcW w:w="3020" w:type="dxa"/>
          </w:tcPr>
          <w:p w14:paraId="719C44AA" w14:textId="52A3DE32" w:rsidR="0CABD11F" w:rsidRDefault="0CABD11F" w:rsidP="0CABD11F">
            <w:pPr>
              <w:pStyle w:val="paragraph"/>
              <w:rPr>
                <w:rStyle w:val="eop"/>
                <w:rFonts w:ascii="Calibri" w:hAnsi="Calibri" w:cs="Calibri"/>
                <w:sz w:val="22"/>
                <w:szCs w:val="22"/>
              </w:rPr>
            </w:pPr>
          </w:p>
        </w:tc>
      </w:tr>
      <w:tr w:rsidR="0CABD11F" w14:paraId="4CEE0DA3" w14:textId="77777777" w:rsidTr="0CABD11F">
        <w:trPr>
          <w:trHeight w:val="300"/>
        </w:trPr>
        <w:tc>
          <w:tcPr>
            <w:tcW w:w="3330" w:type="dxa"/>
          </w:tcPr>
          <w:p w14:paraId="6A56C6E5" w14:textId="77777777" w:rsidR="0CABD11F" w:rsidRDefault="7CF66B45" w:rsidP="00FD75EC">
            <w:pPr>
              <w:pStyle w:val="paragraph"/>
              <w:spacing w:before="0" w:beforeAutospacing="0" w:after="0" w:afterAutospacing="0"/>
              <w:rPr>
                <w:rFonts w:ascii="Calibri" w:hAnsi="Calibri" w:cs="Calibri"/>
                <w:sz w:val="22"/>
                <w:szCs w:val="22"/>
              </w:rPr>
            </w:pPr>
            <w:r w:rsidRPr="0CABD11F">
              <w:rPr>
                <w:rFonts w:ascii="Calibri" w:hAnsi="Calibri" w:cs="Calibri"/>
                <w:sz w:val="22"/>
                <w:szCs w:val="22"/>
              </w:rPr>
              <w:t>12.Welke tools zijn er voor verduurzaming/energiemonitoring en verhuur?</w:t>
            </w:r>
          </w:p>
          <w:p w14:paraId="660A93E0" w14:textId="4F7E60A6" w:rsidR="00AF7390" w:rsidRDefault="00AF7390" w:rsidP="00FD75EC">
            <w:pPr>
              <w:pStyle w:val="paragraph"/>
              <w:spacing w:before="0" w:beforeAutospacing="0" w:after="0" w:afterAutospacing="0"/>
              <w:rPr>
                <w:rStyle w:val="eop"/>
                <w:rFonts w:ascii="Calibri" w:hAnsi="Calibri" w:cs="Calibri"/>
                <w:sz w:val="22"/>
                <w:szCs w:val="22"/>
              </w:rPr>
            </w:pPr>
          </w:p>
        </w:tc>
        <w:tc>
          <w:tcPr>
            <w:tcW w:w="2710" w:type="dxa"/>
          </w:tcPr>
          <w:p w14:paraId="11AC45C1" w14:textId="08C18409" w:rsidR="0CABD11F" w:rsidRDefault="0CABD11F" w:rsidP="0CABD11F">
            <w:pPr>
              <w:pStyle w:val="paragraph"/>
              <w:rPr>
                <w:rStyle w:val="eop"/>
                <w:rFonts w:ascii="Calibri" w:hAnsi="Calibri" w:cs="Calibri"/>
                <w:sz w:val="22"/>
                <w:szCs w:val="22"/>
              </w:rPr>
            </w:pPr>
          </w:p>
        </w:tc>
        <w:tc>
          <w:tcPr>
            <w:tcW w:w="3020" w:type="dxa"/>
          </w:tcPr>
          <w:p w14:paraId="7F1A2524" w14:textId="29FBC066" w:rsidR="0CABD11F" w:rsidRDefault="0CABD11F" w:rsidP="0CABD11F">
            <w:pPr>
              <w:pStyle w:val="paragraph"/>
              <w:rPr>
                <w:rStyle w:val="eop"/>
                <w:rFonts w:ascii="Calibri" w:hAnsi="Calibri" w:cs="Calibri"/>
                <w:sz w:val="22"/>
                <w:szCs w:val="22"/>
              </w:rPr>
            </w:pPr>
          </w:p>
        </w:tc>
      </w:tr>
      <w:tr w:rsidR="0CABD11F" w14:paraId="3D0B9D5D" w14:textId="77777777" w:rsidTr="0CABD11F">
        <w:trPr>
          <w:trHeight w:val="300"/>
        </w:trPr>
        <w:tc>
          <w:tcPr>
            <w:tcW w:w="3330" w:type="dxa"/>
          </w:tcPr>
          <w:p w14:paraId="44A870A8" w14:textId="77777777" w:rsidR="0CABD11F" w:rsidRDefault="7CF66B45" w:rsidP="0CABD11F">
            <w:pPr>
              <w:pStyle w:val="paragraph"/>
              <w:rPr>
                <w:rFonts w:ascii="Calibri" w:hAnsi="Calibri" w:cs="Calibri"/>
                <w:sz w:val="22"/>
                <w:szCs w:val="22"/>
              </w:rPr>
            </w:pPr>
            <w:r w:rsidRPr="0CABD11F">
              <w:rPr>
                <w:rFonts w:ascii="Calibri" w:hAnsi="Calibri" w:cs="Calibri"/>
                <w:sz w:val="22"/>
                <w:szCs w:val="22"/>
              </w:rPr>
              <w:t>13.Welke signaleringen en/of pop-ups zijn er in de a</w:t>
            </w:r>
            <w:r w:rsidRPr="0CABD11F">
              <w:rPr>
                <w:rFonts w:ascii="Calibri" w:eastAsia="Calibri" w:hAnsi="Calibri" w:cs="Calibri"/>
                <w:color w:val="000000" w:themeColor="text1"/>
                <w:sz w:val="22"/>
                <w:szCs w:val="22"/>
              </w:rPr>
              <w:t xml:space="preserve">pplicatie </w:t>
            </w:r>
            <w:r w:rsidRPr="0CABD11F">
              <w:rPr>
                <w:rFonts w:ascii="Calibri" w:hAnsi="Calibri" w:cs="Calibri"/>
                <w:sz w:val="22"/>
                <w:szCs w:val="22"/>
              </w:rPr>
              <w:t>gebouwd?</w:t>
            </w:r>
          </w:p>
          <w:p w14:paraId="7B2022AC" w14:textId="49A8F536" w:rsidR="00AF7390" w:rsidRDefault="00AF7390" w:rsidP="0CABD11F">
            <w:pPr>
              <w:pStyle w:val="paragraph"/>
              <w:rPr>
                <w:rStyle w:val="eop"/>
                <w:rFonts w:ascii="Calibri" w:hAnsi="Calibri" w:cs="Calibri"/>
                <w:sz w:val="22"/>
                <w:szCs w:val="22"/>
              </w:rPr>
            </w:pPr>
          </w:p>
        </w:tc>
        <w:tc>
          <w:tcPr>
            <w:tcW w:w="2710" w:type="dxa"/>
          </w:tcPr>
          <w:p w14:paraId="241C176A" w14:textId="56E77AD9" w:rsidR="0CABD11F" w:rsidRDefault="0CABD11F" w:rsidP="0CABD11F">
            <w:pPr>
              <w:pStyle w:val="paragraph"/>
              <w:rPr>
                <w:rStyle w:val="eop"/>
                <w:rFonts w:ascii="Calibri" w:hAnsi="Calibri" w:cs="Calibri"/>
                <w:sz w:val="22"/>
                <w:szCs w:val="22"/>
              </w:rPr>
            </w:pPr>
          </w:p>
        </w:tc>
        <w:tc>
          <w:tcPr>
            <w:tcW w:w="3020" w:type="dxa"/>
          </w:tcPr>
          <w:p w14:paraId="53C73354" w14:textId="46206072" w:rsidR="0CABD11F" w:rsidRDefault="0CABD11F" w:rsidP="0CABD11F">
            <w:pPr>
              <w:pStyle w:val="paragraph"/>
              <w:rPr>
                <w:rStyle w:val="eop"/>
                <w:rFonts w:ascii="Calibri" w:hAnsi="Calibri" w:cs="Calibri"/>
                <w:sz w:val="22"/>
                <w:szCs w:val="22"/>
              </w:rPr>
            </w:pPr>
          </w:p>
        </w:tc>
      </w:tr>
      <w:tr w:rsidR="0CABD11F" w14:paraId="1475E04A" w14:textId="77777777" w:rsidTr="0CABD11F">
        <w:trPr>
          <w:trHeight w:val="300"/>
        </w:trPr>
        <w:tc>
          <w:tcPr>
            <w:tcW w:w="3330" w:type="dxa"/>
          </w:tcPr>
          <w:p w14:paraId="6D6296BF" w14:textId="77777777" w:rsidR="0CABD11F" w:rsidRDefault="7CF66B45" w:rsidP="0CABD11F">
            <w:pPr>
              <w:pStyle w:val="paragraph"/>
              <w:rPr>
                <w:rFonts w:ascii="Calibri" w:hAnsi="Calibri" w:cs="Calibri"/>
                <w:sz w:val="22"/>
                <w:szCs w:val="22"/>
              </w:rPr>
            </w:pPr>
            <w:r w:rsidRPr="0CABD11F">
              <w:rPr>
                <w:rFonts w:ascii="Calibri" w:hAnsi="Calibri" w:cs="Calibri"/>
                <w:sz w:val="22"/>
                <w:szCs w:val="22"/>
              </w:rPr>
              <w:t>14.Is MJOP met monitoring en/of bewakingen een onderdeel van het programma? Zo ja, is het mogelijk om bijvoorbeeld een MJOP in Excel laagdrempelig te integreren?</w:t>
            </w:r>
          </w:p>
          <w:p w14:paraId="69EEA0AD" w14:textId="5A8DD24D" w:rsidR="00AF7390" w:rsidRDefault="00AF7390" w:rsidP="0CABD11F">
            <w:pPr>
              <w:pStyle w:val="paragraph"/>
              <w:rPr>
                <w:rStyle w:val="eop"/>
                <w:rFonts w:ascii="Calibri" w:hAnsi="Calibri" w:cs="Calibri"/>
                <w:sz w:val="22"/>
                <w:szCs w:val="22"/>
              </w:rPr>
            </w:pPr>
          </w:p>
        </w:tc>
        <w:tc>
          <w:tcPr>
            <w:tcW w:w="2710" w:type="dxa"/>
          </w:tcPr>
          <w:p w14:paraId="2323907E" w14:textId="70C58967" w:rsidR="0CABD11F" w:rsidRDefault="0CABD11F" w:rsidP="0CABD11F">
            <w:pPr>
              <w:pStyle w:val="paragraph"/>
              <w:rPr>
                <w:rStyle w:val="eop"/>
                <w:rFonts w:ascii="Calibri" w:hAnsi="Calibri" w:cs="Calibri"/>
                <w:sz w:val="22"/>
                <w:szCs w:val="22"/>
              </w:rPr>
            </w:pPr>
          </w:p>
        </w:tc>
        <w:tc>
          <w:tcPr>
            <w:tcW w:w="3020" w:type="dxa"/>
          </w:tcPr>
          <w:p w14:paraId="2FEAF18F" w14:textId="4A70CCFC" w:rsidR="0CABD11F" w:rsidRDefault="0CABD11F" w:rsidP="0CABD11F">
            <w:pPr>
              <w:pStyle w:val="paragraph"/>
              <w:rPr>
                <w:rStyle w:val="eop"/>
                <w:rFonts w:ascii="Calibri" w:hAnsi="Calibri" w:cs="Calibri"/>
                <w:sz w:val="22"/>
                <w:szCs w:val="22"/>
              </w:rPr>
            </w:pPr>
          </w:p>
        </w:tc>
      </w:tr>
      <w:tr w:rsidR="0CABD11F" w14:paraId="1556E031" w14:textId="77777777" w:rsidTr="0CABD11F">
        <w:trPr>
          <w:trHeight w:val="300"/>
        </w:trPr>
        <w:tc>
          <w:tcPr>
            <w:tcW w:w="3330" w:type="dxa"/>
          </w:tcPr>
          <w:p w14:paraId="37FA09F5" w14:textId="77777777" w:rsidR="0CABD11F" w:rsidRDefault="7CF66B45" w:rsidP="0CABD11F">
            <w:pPr>
              <w:pStyle w:val="paragraph"/>
              <w:rPr>
                <w:rFonts w:ascii="Calibri" w:hAnsi="Calibri" w:cs="Calibri"/>
                <w:sz w:val="22"/>
                <w:szCs w:val="22"/>
              </w:rPr>
            </w:pPr>
            <w:r w:rsidRPr="0CABD11F">
              <w:rPr>
                <w:rFonts w:ascii="Calibri" w:hAnsi="Calibri" w:cs="Calibri"/>
                <w:sz w:val="22"/>
                <w:szCs w:val="22"/>
              </w:rPr>
              <w:t>15.Hoe kan de huidige gebouwenmatrix met essentiële informatie in Excel zoals NAW gegevens, energie labels/gebruik/management, onderhoudscontracten/personen, verduurzaming, subsidies etc. laagdrempelig worden geïntegreerd?</w:t>
            </w:r>
          </w:p>
          <w:p w14:paraId="75BE3E0E" w14:textId="39101B04" w:rsidR="00AF7390" w:rsidRDefault="00AF7390" w:rsidP="0CABD11F">
            <w:pPr>
              <w:pStyle w:val="paragraph"/>
              <w:rPr>
                <w:rStyle w:val="eop"/>
                <w:rFonts w:ascii="Calibri" w:hAnsi="Calibri" w:cs="Calibri"/>
                <w:sz w:val="22"/>
                <w:szCs w:val="22"/>
              </w:rPr>
            </w:pPr>
          </w:p>
        </w:tc>
        <w:tc>
          <w:tcPr>
            <w:tcW w:w="2710" w:type="dxa"/>
          </w:tcPr>
          <w:p w14:paraId="0D41C3BA" w14:textId="70CFE3CF" w:rsidR="0CABD11F" w:rsidRDefault="0CABD11F" w:rsidP="0CABD11F">
            <w:pPr>
              <w:pStyle w:val="paragraph"/>
              <w:rPr>
                <w:rStyle w:val="eop"/>
                <w:rFonts w:ascii="Calibri" w:hAnsi="Calibri" w:cs="Calibri"/>
                <w:sz w:val="22"/>
                <w:szCs w:val="22"/>
              </w:rPr>
            </w:pPr>
          </w:p>
        </w:tc>
        <w:tc>
          <w:tcPr>
            <w:tcW w:w="3020" w:type="dxa"/>
          </w:tcPr>
          <w:p w14:paraId="6B60EE8C" w14:textId="2BAA143B" w:rsidR="0CABD11F" w:rsidRDefault="0CABD11F" w:rsidP="0CABD11F">
            <w:pPr>
              <w:pStyle w:val="paragraph"/>
              <w:rPr>
                <w:rStyle w:val="eop"/>
                <w:rFonts w:ascii="Calibri" w:hAnsi="Calibri" w:cs="Calibri"/>
                <w:sz w:val="22"/>
                <w:szCs w:val="22"/>
              </w:rPr>
            </w:pPr>
          </w:p>
        </w:tc>
      </w:tr>
      <w:tr w:rsidR="0CABD11F" w14:paraId="52C27C7F" w14:textId="77777777" w:rsidTr="0CABD11F">
        <w:trPr>
          <w:trHeight w:val="300"/>
        </w:trPr>
        <w:tc>
          <w:tcPr>
            <w:tcW w:w="3330" w:type="dxa"/>
          </w:tcPr>
          <w:p w14:paraId="17F52EA1" w14:textId="77777777" w:rsidR="0CABD11F" w:rsidRDefault="7CF66B45" w:rsidP="0CABD11F">
            <w:pPr>
              <w:pStyle w:val="paragraph"/>
              <w:rPr>
                <w:rFonts w:ascii="Calibri" w:hAnsi="Calibri" w:cs="Calibri"/>
                <w:sz w:val="22"/>
                <w:szCs w:val="22"/>
              </w:rPr>
            </w:pPr>
            <w:r w:rsidRPr="0CABD11F">
              <w:rPr>
                <w:rFonts w:ascii="Calibri" w:hAnsi="Calibri" w:cs="Calibri"/>
                <w:sz w:val="22"/>
                <w:szCs w:val="22"/>
              </w:rPr>
              <w:t>16.Welke mogelijkheden biedt de a</w:t>
            </w:r>
            <w:r w:rsidRPr="0CABD11F">
              <w:rPr>
                <w:rFonts w:ascii="Calibri" w:eastAsia="Calibri" w:hAnsi="Calibri" w:cs="Calibri"/>
                <w:color w:val="000000" w:themeColor="text1"/>
                <w:sz w:val="22"/>
                <w:szCs w:val="22"/>
              </w:rPr>
              <w:t xml:space="preserve">pplicatie </w:t>
            </w:r>
            <w:r w:rsidRPr="0CABD11F">
              <w:rPr>
                <w:rFonts w:ascii="Calibri" w:hAnsi="Calibri" w:cs="Calibri"/>
                <w:sz w:val="22"/>
                <w:szCs w:val="22"/>
              </w:rPr>
              <w:t>om alle essentiële stukken m.b.t. revisie/onderhoud te registreren in de a</w:t>
            </w:r>
            <w:r w:rsidRPr="0CABD11F">
              <w:rPr>
                <w:rFonts w:ascii="Calibri" w:eastAsia="Calibri" w:hAnsi="Calibri" w:cs="Calibri"/>
                <w:color w:val="000000" w:themeColor="text1"/>
                <w:sz w:val="22"/>
                <w:szCs w:val="22"/>
              </w:rPr>
              <w:t>pplicatie</w:t>
            </w:r>
            <w:r w:rsidRPr="0CABD11F">
              <w:rPr>
                <w:rFonts w:ascii="Calibri" w:hAnsi="Calibri" w:cs="Calibri"/>
                <w:sz w:val="22"/>
                <w:szCs w:val="22"/>
              </w:rPr>
              <w:t>?</w:t>
            </w:r>
          </w:p>
          <w:p w14:paraId="4488DE19" w14:textId="4A1B78D7" w:rsidR="00AF7390" w:rsidRDefault="00AF7390" w:rsidP="0CABD11F">
            <w:pPr>
              <w:pStyle w:val="paragraph"/>
              <w:rPr>
                <w:rStyle w:val="eop"/>
                <w:rFonts w:ascii="Calibri" w:hAnsi="Calibri" w:cs="Calibri"/>
                <w:sz w:val="22"/>
                <w:szCs w:val="22"/>
              </w:rPr>
            </w:pPr>
          </w:p>
        </w:tc>
        <w:tc>
          <w:tcPr>
            <w:tcW w:w="2710" w:type="dxa"/>
          </w:tcPr>
          <w:p w14:paraId="095740D6" w14:textId="3CF1E769" w:rsidR="0CABD11F" w:rsidRDefault="0CABD11F" w:rsidP="0CABD11F">
            <w:pPr>
              <w:pStyle w:val="paragraph"/>
              <w:rPr>
                <w:rStyle w:val="eop"/>
                <w:rFonts w:ascii="Calibri" w:hAnsi="Calibri" w:cs="Calibri"/>
                <w:sz w:val="22"/>
                <w:szCs w:val="22"/>
              </w:rPr>
            </w:pPr>
          </w:p>
        </w:tc>
        <w:tc>
          <w:tcPr>
            <w:tcW w:w="3020" w:type="dxa"/>
          </w:tcPr>
          <w:p w14:paraId="5554077D" w14:textId="7E9CD3F8" w:rsidR="0CABD11F" w:rsidRDefault="0CABD11F" w:rsidP="0CABD11F">
            <w:pPr>
              <w:pStyle w:val="paragraph"/>
              <w:rPr>
                <w:rStyle w:val="eop"/>
                <w:rFonts w:ascii="Calibri" w:hAnsi="Calibri" w:cs="Calibri"/>
                <w:sz w:val="22"/>
                <w:szCs w:val="22"/>
              </w:rPr>
            </w:pPr>
          </w:p>
        </w:tc>
      </w:tr>
      <w:tr w:rsidR="0CABD11F" w14:paraId="625D370F" w14:textId="77777777" w:rsidTr="0CABD11F">
        <w:trPr>
          <w:trHeight w:val="300"/>
        </w:trPr>
        <w:tc>
          <w:tcPr>
            <w:tcW w:w="3330" w:type="dxa"/>
          </w:tcPr>
          <w:p w14:paraId="3D71AA87" w14:textId="662FCD84" w:rsidR="7CF66B45" w:rsidRDefault="7CF66B45" w:rsidP="0CABD11F">
            <w:pPr>
              <w:pStyle w:val="paragraph"/>
              <w:rPr>
                <w:rFonts w:ascii="Calibri" w:hAnsi="Calibri" w:cs="Calibri"/>
                <w:sz w:val="22"/>
                <w:szCs w:val="22"/>
              </w:rPr>
            </w:pPr>
            <w:r w:rsidRPr="0CABD11F">
              <w:rPr>
                <w:rFonts w:ascii="Calibri" w:hAnsi="Calibri" w:cs="Calibri"/>
                <w:sz w:val="22"/>
                <w:szCs w:val="22"/>
              </w:rPr>
              <w:t>17.Wat biedt de applicatie op gebied van inlezen en/of inmeten van plattegronden en mogelijke andere (bouw)tekeningen?</w:t>
            </w:r>
          </w:p>
          <w:p w14:paraId="35F30DCA" w14:textId="02ED8D24" w:rsidR="0CABD11F" w:rsidRDefault="0CABD11F" w:rsidP="0CABD11F">
            <w:pPr>
              <w:pStyle w:val="paragraph"/>
              <w:rPr>
                <w:rStyle w:val="eop"/>
                <w:rFonts w:ascii="Calibri" w:hAnsi="Calibri" w:cs="Calibri"/>
                <w:sz w:val="22"/>
                <w:szCs w:val="22"/>
              </w:rPr>
            </w:pPr>
          </w:p>
        </w:tc>
        <w:tc>
          <w:tcPr>
            <w:tcW w:w="2710" w:type="dxa"/>
          </w:tcPr>
          <w:p w14:paraId="3C11DD1D" w14:textId="03D52466" w:rsidR="0CABD11F" w:rsidRDefault="0CABD11F" w:rsidP="0CABD11F">
            <w:pPr>
              <w:pStyle w:val="paragraph"/>
              <w:rPr>
                <w:rStyle w:val="eop"/>
                <w:rFonts w:ascii="Calibri" w:hAnsi="Calibri" w:cs="Calibri"/>
                <w:sz w:val="22"/>
                <w:szCs w:val="22"/>
              </w:rPr>
            </w:pPr>
          </w:p>
        </w:tc>
        <w:tc>
          <w:tcPr>
            <w:tcW w:w="3020" w:type="dxa"/>
          </w:tcPr>
          <w:p w14:paraId="490D8E06" w14:textId="30C25360" w:rsidR="0CABD11F" w:rsidRDefault="0CABD11F" w:rsidP="0CABD11F">
            <w:pPr>
              <w:pStyle w:val="paragraph"/>
              <w:rPr>
                <w:rStyle w:val="eop"/>
                <w:rFonts w:ascii="Calibri" w:hAnsi="Calibri" w:cs="Calibri"/>
                <w:sz w:val="22"/>
                <w:szCs w:val="22"/>
              </w:rPr>
            </w:pPr>
          </w:p>
        </w:tc>
      </w:tr>
      <w:tr w:rsidR="0CABD11F" w14:paraId="3B961E0B" w14:textId="77777777" w:rsidTr="0CABD11F">
        <w:trPr>
          <w:trHeight w:val="300"/>
        </w:trPr>
        <w:tc>
          <w:tcPr>
            <w:tcW w:w="3330" w:type="dxa"/>
          </w:tcPr>
          <w:p w14:paraId="3316241D" w14:textId="6EDA0E9A" w:rsidR="7CF66B45" w:rsidRDefault="7CF66B45" w:rsidP="0CABD11F">
            <w:pPr>
              <w:pStyle w:val="paragraph"/>
              <w:rPr>
                <w:rFonts w:ascii="Calibri" w:hAnsi="Calibri" w:cs="Calibri"/>
                <w:sz w:val="22"/>
                <w:szCs w:val="22"/>
              </w:rPr>
            </w:pPr>
            <w:r w:rsidRPr="0CABD11F">
              <w:rPr>
                <w:rFonts w:ascii="Calibri" w:hAnsi="Calibri" w:cs="Calibri"/>
                <w:sz w:val="22"/>
                <w:szCs w:val="22"/>
              </w:rPr>
              <w:t>18.Kunt u meer vertellen hoe dynamisch de applicatie is ingesteld op het technische aspect zoals bijvoorbeeld NEN3140 keuring en toekomstige nieuwe wetgevingen/normen?</w:t>
            </w:r>
          </w:p>
          <w:p w14:paraId="72840784" w14:textId="3EB01BFB" w:rsidR="0CABD11F" w:rsidRDefault="0CABD11F" w:rsidP="0CABD11F">
            <w:pPr>
              <w:pStyle w:val="paragraph"/>
              <w:rPr>
                <w:rStyle w:val="eop"/>
                <w:rFonts w:ascii="Calibri" w:hAnsi="Calibri" w:cs="Calibri"/>
                <w:sz w:val="22"/>
                <w:szCs w:val="22"/>
              </w:rPr>
            </w:pPr>
          </w:p>
        </w:tc>
        <w:tc>
          <w:tcPr>
            <w:tcW w:w="2710" w:type="dxa"/>
          </w:tcPr>
          <w:p w14:paraId="0D8CFE5C" w14:textId="671B0AF8" w:rsidR="0CABD11F" w:rsidRDefault="0CABD11F" w:rsidP="0CABD11F">
            <w:pPr>
              <w:pStyle w:val="paragraph"/>
              <w:rPr>
                <w:rStyle w:val="eop"/>
                <w:rFonts w:ascii="Calibri" w:hAnsi="Calibri" w:cs="Calibri"/>
                <w:sz w:val="22"/>
                <w:szCs w:val="22"/>
              </w:rPr>
            </w:pPr>
          </w:p>
        </w:tc>
        <w:tc>
          <w:tcPr>
            <w:tcW w:w="3020" w:type="dxa"/>
          </w:tcPr>
          <w:p w14:paraId="7BAEC981" w14:textId="0378074A" w:rsidR="0CABD11F" w:rsidRDefault="0CABD11F" w:rsidP="0CABD11F">
            <w:pPr>
              <w:pStyle w:val="paragraph"/>
              <w:rPr>
                <w:rStyle w:val="eop"/>
                <w:rFonts w:ascii="Calibri" w:hAnsi="Calibri" w:cs="Calibri"/>
                <w:sz w:val="22"/>
                <w:szCs w:val="22"/>
              </w:rPr>
            </w:pPr>
          </w:p>
        </w:tc>
      </w:tr>
      <w:tr w:rsidR="0CABD11F" w14:paraId="1795AAE4" w14:textId="77777777" w:rsidTr="0CABD11F">
        <w:trPr>
          <w:trHeight w:val="300"/>
        </w:trPr>
        <w:tc>
          <w:tcPr>
            <w:tcW w:w="3330" w:type="dxa"/>
          </w:tcPr>
          <w:p w14:paraId="0A5FEE8F" w14:textId="27598343" w:rsidR="7CF66B45" w:rsidRDefault="7CF66B45" w:rsidP="0CABD11F">
            <w:pPr>
              <w:pStyle w:val="paragraph"/>
              <w:rPr>
                <w:rFonts w:ascii="Calibri" w:hAnsi="Calibri" w:cs="Calibri"/>
                <w:sz w:val="22"/>
                <w:szCs w:val="22"/>
              </w:rPr>
            </w:pPr>
            <w:r w:rsidRPr="0CABD11F">
              <w:rPr>
                <w:rFonts w:ascii="Calibri" w:hAnsi="Calibri" w:cs="Calibri"/>
                <w:sz w:val="22"/>
                <w:szCs w:val="22"/>
              </w:rPr>
              <w:t>19.Is het programma geschikt voor meerdere (afwijkende) objecten (50+ objecten) en zit hier een minimum/maximum aan vast?</w:t>
            </w:r>
          </w:p>
          <w:p w14:paraId="70C46C56" w14:textId="564795C0" w:rsidR="0CABD11F" w:rsidRDefault="0CABD11F" w:rsidP="0CABD11F">
            <w:pPr>
              <w:pStyle w:val="paragraph"/>
              <w:rPr>
                <w:rStyle w:val="eop"/>
                <w:rFonts w:ascii="Calibri" w:hAnsi="Calibri" w:cs="Calibri"/>
                <w:sz w:val="22"/>
                <w:szCs w:val="22"/>
              </w:rPr>
            </w:pPr>
          </w:p>
        </w:tc>
        <w:tc>
          <w:tcPr>
            <w:tcW w:w="2710" w:type="dxa"/>
          </w:tcPr>
          <w:p w14:paraId="157E0ED4" w14:textId="7F42B3EA" w:rsidR="0CABD11F" w:rsidRDefault="0CABD11F" w:rsidP="0CABD11F">
            <w:pPr>
              <w:pStyle w:val="paragraph"/>
              <w:rPr>
                <w:rStyle w:val="eop"/>
                <w:rFonts w:ascii="Calibri" w:hAnsi="Calibri" w:cs="Calibri"/>
                <w:sz w:val="22"/>
                <w:szCs w:val="22"/>
              </w:rPr>
            </w:pPr>
          </w:p>
        </w:tc>
        <w:tc>
          <w:tcPr>
            <w:tcW w:w="3020" w:type="dxa"/>
          </w:tcPr>
          <w:p w14:paraId="1E8868C9" w14:textId="167F361B" w:rsidR="0CABD11F" w:rsidRDefault="0CABD11F" w:rsidP="0CABD11F">
            <w:pPr>
              <w:pStyle w:val="paragraph"/>
              <w:rPr>
                <w:rStyle w:val="eop"/>
                <w:rFonts w:ascii="Calibri" w:hAnsi="Calibri" w:cs="Calibri"/>
                <w:sz w:val="22"/>
                <w:szCs w:val="22"/>
              </w:rPr>
            </w:pPr>
          </w:p>
        </w:tc>
      </w:tr>
      <w:tr w:rsidR="0CABD11F" w14:paraId="03233546" w14:textId="77777777" w:rsidTr="0CABD11F">
        <w:trPr>
          <w:trHeight w:val="300"/>
        </w:trPr>
        <w:tc>
          <w:tcPr>
            <w:tcW w:w="3330" w:type="dxa"/>
          </w:tcPr>
          <w:p w14:paraId="1077E565" w14:textId="5637C307" w:rsidR="00AF7390" w:rsidRPr="00AF7390" w:rsidRDefault="7CF66B45" w:rsidP="00AF7390">
            <w:pPr>
              <w:pStyle w:val="paragraph"/>
              <w:spacing w:before="0" w:beforeAutospacing="0" w:after="0" w:afterAutospacing="0"/>
              <w:rPr>
                <w:rFonts w:ascii="Segoe UI" w:hAnsi="Segoe UI" w:cs="Segoe UI"/>
                <w:sz w:val="18"/>
                <w:szCs w:val="18"/>
              </w:rPr>
            </w:pPr>
            <w:r w:rsidRPr="0CABD11F">
              <w:rPr>
                <w:rStyle w:val="normaltextrun"/>
                <w:rFonts w:ascii="Calibri" w:hAnsi="Calibri" w:cs="Calibri"/>
                <w:b/>
                <w:bCs/>
                <w:color w:val="113E52"/>
                <w:sz w:val="22"/>
                <w:szCs w:val="22"/>
              </w:rPr>
              <w:t>Inschrijving</w:t>
            </w:r>
            <w:r w:rsidRPr="0CABD11F">
              <w:rPr>
                <w:rStyle w:val="eop"/>
                <w:rFonts w:ascii="Calibri" w:hAnsi="Calibri" w:cs="Calibri"/>
                <w:color w:val="113E52"/>
                <w:sz w:val="22"/>
                <w:szCs w:val="22"/>
              </w:rPr>
              <w:t> </w:t>
            </w:r>
          </w:p>
        </w:tc>
        <w:tc>
          <w:tcPr>
            <w:tcW w:w="2710" w:type="dxa"/>
          </w:tcPr>
          <w:p w14:paraId="4A6AF462" w14:textId="49714732" w:rsidR="0CABD11F" w:rsidRDefault="0CABD11F" w:rsidP="0CABD11F">
            <w:pPr>
              <w:pStyle w:val="paragraph"/>
              <w:rPr>
                <w:rStyle w:val="eop"/>
                <w:rFonts w:ascii="Calibri" w:hAnsi="Calibri" w:cs="Calibri"/>
                <w:sz w:val="22"/>
                <w:szCs w:val="22"/>
              </w:rPr>
            </w:pPr>
          </w:p>
        </w:tc>
        <w:tc>
          <w:tcPr>
            <w:tcW w:w="3020" w:type="dxa"/>
          </w:tcPr>
          <w:p w14:paraId="3AEB7666" w14:textId="45D57A7C" w:rsidR="0CABD11F" w:rsidRDefault="0CABD11F" w:rsidP="0CABD11F">
            <w:pPr>
              <w:pStyle w:val="paragraph"/>
              <w:rPr>
                <w:rStyle w:val="eop"/>
                <w:rFonts w:ascii="Calibri" w:hAnsi="Calibri" w:cs="Calibri"/>
                <w:sz w:val="22"/>
                <w:szCs w:val="22"/>
              </w:rPr>
            </w:pPr>
          </w:p>
        </w:tc>
      </w:tr>
      <w:tr w:rsidR="0CABD11F" w14:paraId="73AC0EBB" w14:textId="77777777" w:rsidTr="0CABD11F">
        <w:trPr>
          <w:trHeight w:val="300"/>
        </w:trPr>
        <w:tc>
          <w:tcPr>
            <w:tcW w:w="3330" w:type="dxa"/>
          </w:tcPr>
          <w:p w14:paraId="161EBA97" w14:textId="77777777" w:rsidR="7CF66B45" w:rsidRDefault="7CF66B45" w:rsidP="0CABD11F">
            <w:pPr>
              <w:pStyle w:val="paragraph"/>
              <w:spacing w:before="0" w:beforeAutospacing="0" w:after="0" w:afterAutospacing="0"/>
              <w:rPr>
                <w:rStyle w:val="normaltextrun"/>
                <w:rFonts w:ascii="Calibri" w:hAnsi="Calibri" w:cs="Calibri"/>
                <w:sz w:val="22"/>
                <w:szCs w:val="22"/>
              </w:rPr>
            </w:pPr>
            <w:r w:rsidRPr="0CABD11F">
              <w:rPr>
                <w:rStyle w:val="normaltextrun"/>
                <w:rFonts w:ascii="Calibri" w:hAnsi="Calibri" w:cs="Calibri"/>
                <w:sz w:val="22"/>
                <w:szCs w:val="22"/>
              </w:rPr>
              <w:t>20.Heeft u op voorhand interesse in deze opdracht mocht de gemeente kiezen voor een openbare of meervoudige onderhandse aanbesteding of ziet u belemmeringen om in te schrijven, zo ja welke belemmeringen ziet u? </w:t>
            </w:r>
          </w:p>
          <w:p w14:paraId="481D1C6D" w14:textId="767BA18E" w:rsidR="00AF7390" w:rsidRDefault="00AF7390" w:rsidP="0CABD11F">
            <w:pPr>
              <w:pStyle w:val="paragraph"/>
              <w:spacing w:before="0" w:beforeAutospacing="0" w:after="0" w:afterAutospacing="0"/>
              <w:rPr>
                <w:rFonts w:ascii="Calibri" w:hAnsi="Calibri" w:cs="Calibri"/>
                <w:sz w:val="22"/>
                <w:szCs w:val="22"/>
              </w:rPr>
            </w:pPr>
          </w:p>
        </w:tc>
        <w:tc>
          <w:tcPr>
            <w:tcW w:w="2710" w:type="dxa"/>
          </w:tcPr>
          <w:p w14:paraId="64A7984E" w14:textId="01F41EC1" w:rsidR="0CABD11F" w:rsidRDefault="0CABD11F" w:rsidP="0CABD11F">
            <w:pPr>
              <w:pStyle w:val="paragraph"/>
              <w:rPr>
                <w:rStyle w:val="eop"/>
                <w:rFonts w:ascii="Calibri" w:hAnsi="Calibri" w:cs="Calibri"/>
                <w:sz w:val="22"/>
                <w:szCs w:val="22"/>
              </w:rPr>
            </w:pPr>
          </w:p>
        </w:tc>
        <w:tc>
          <w:tcPr>
            <w:tcW w:w="3020" w:type="dxa"/>
          </w:tcPr>
          <w:p w14:paraId="1ECF33EA" w14:textId="5BADAD5E" w:rsidR="0CABD11F" w:rsidRDefault="0CABD11F" w:rsidP="0CABD11F">
            <w:pPr>
              <w:pStyle w:val="paragraph"/>
              <w:rPr>
                <w:rStyle w:val="eop"/>
                <w:rFonts w:ascii="Calibri" w:hAnsi="Calibri" w:cs="Calibri"/>
                <w:sz w:val="22"/>
                <w:szCs w:val="22"/>
              </w:rPr>
            </w:pPr>
          </w:p>
        </w:tc>
      </w:tr>
      <w:tr w:rsidR="0CABD11F" w14:paraId="7C3CE70E" w14:textId="77777777" w:rsidTr="0CABD11F">
        <w:trPr>
          <w:trHeight w:val="300"/>
        </w:trPr>
        <w:tc>
          <w:tcPr>
            <w:tcW w:w="3330" w:type="dxa"/>
          </w:tcPr>
          <w:p w14:paraId="43CFC276" w14:textId="7F45278E" w:rsidR="7CF66B45" w:rsidRDefault="7CF66B45" w:rsidP="0CABD11F">
            <w:pPr>
              <w:pStyle w:val="paragraph"/>
              <w:spacing w:before="0" w:beforeAutospacing="0" w:after="0" w:afterAutospacing="0"/>
              <w:rPr>
                <w:rFonts w:ascii="Calibri" w:hAnsi="Calibri" w:cs="Calibri"/>
                <w:sz w:val="22"/>
                <w:szCs w:val="22"/>
              </w:rPr>
            </w:pPr>
            <w:r w:rsidRPr="0CABD11F">
              <w:rPr>
                <w:rStyle w:val="normaltextrun"/>
                <w:rFonts w:ascii="Calibri" w:hAnsi="Calibri" w:cs="Calibri"/>
                <w:sz w:val="22"/>
                <w:szCs w:val="22"/>
              </w:rPr>
              <w:t>21.De gemeente hanteert de GIBIT voorwaarden 2023, gaat u hiermee akkoord?  </w:t>
            </w:r>
          </w:p>
        </w:tc>
        <w:tc>
          <w:tcPr>
            <w:tcW w:w="2710" w:type="dxa"/>
          </w:tcPr>
          <w:p w14:paraId="60D8FDEA" w14:textId="0C1FB36B" w:rsidR="0CABD11F" w:rsidRDefault="0CABD11F" w:rsidP="0CABD11F">
            <w:pPr>
              <w:pStyle w:val="paragraph"/>
              <w:rPr>
                <w:rStyle w:val="eop"/>
                <w:rFonts w:ascii="Calibri" w:hAnsi="Calibri" w:cs="Calibri"/>
                <w:sz w:val="22"/>
                <w:szCs w:val="22"/>
              </w:rPr>
            </w:pPr>
          </w:p>
        </w:tc>
        <w:tc>
          <w:tcPr>
            <w:tcW w:w="3020" w:type="dxa"/>
          </w:tcPr>
          <w:p w14:paraId="4B70C314" w14:textId="1E7DF731" w:rsidR="0CABD11F" w:rsidRDefault="0CABD11F" w:rsidP="0CABD11F">
            <w:pPr>
              <w:pStyle w:val="paragraph"/>
              <w:rPr>
                <w:rStyle w:val="eop"/>
                <w:rFonts w:ascii="Calibri" w:hAnsi="Calibri" w:cs="Calibri"/>
                <w:sz w:val="22"/>
                <w:szCs w:val="22"/>
              </w:rPr>
            </w:pPr>
          </w:p>
        </w:tc>
      </w:tr>
      <w:tr w:rsidR="0CABD11F" w14:paraId="386AEC9D" w14:textId="77777777" w:rsidTr="0CABD11F">
        <w:trPr>
          <w:trHeight w:val="300"/>
        </w:trPr>
        <w:tc>
          <w:tcPr>
            <w:tcW w:w="3330" w:type="dxa"/>
          </w:tcPr>
          <w:p w14:paraId="74B1A653" w14:textId="290AFF32" w:rsidR="7CF66B45" w:rsidRDefault="7CF66B45" w:rsidP="0CABD11F">
            <w:pPr>
              <w:pStyle w:val="paragraph"/>
              <w:rPr>
                <w:rStyle w:val="eop"/>
                <w:rFonts w:ascii="Calibri" w:hAnsi="Calibri" w:cs="Calibri"/>
                <w:sz w:val="22"/>
                <w:szCs w:val="22"/>
              </w:rPr>
            </w:pPr>
            <w:r w:rsidRPr="0CABD11F">
              <w:rPr>
                <w:rStyle w:val="normaltextrun"/>
                <w:rFonts w:ascii="Calibri" w:hAnsi="Calibri" w:cs="Calibri"/>
                <w:sz w:val="22"/>
                <w:szCs w:val="22"/>
              </w:rPr>
              <w:t>22.Welke functionele of technische specificaties moeten worden toegevoegd aan de opdracht?  </w:t>
            </w:r>
          </w:p>
        </w:tc>
        <w:tc>
          <w:tcPr>
            <w:tcW w:w="2710" w:type="dxa"/>
          </w:tcPr>
          <w:p w14:paraId="0383EE5A" w14:textId="060EFB57" w:rsidR="0CABD11F" w:rsidRDefault="0CABD11F" w:rsidP="0CABD11F">
            <w:pPr>
              <w:pStyle w:val="paragraph"/>
              <w:rPr>
                <w:rStyle w:val="eop"/>
                <w:rFonts w:ascii="Calibri" w:hAnsi="Calibri" w:cs="Calibri"/>
                <w:sz w:val="22"/>
                <w:szCs w:val="22"/>
              </w:rPr>
            </w:pPr>
          </w:p>
        </w:tc>
        <w:tc>
          <w:tcPr>
            <w:tcW w:w="3020" w:type="dxa"/>
          </w:tcPr>
          <w:p w14:paraId="493F48F4" w14:textId="23ADB0C0" w:rsidR="0CABD11F" w:rsidRDefault="0CABD11F" w:rsidP="0CABD11F">
            <w:pPr>
              <w:pStyle w:val="paragraph"/>
              <w:rPr>
                <w:rStyle w:val="eop"/>
                <w:rFonts w:ascii="Calibri" w:hAnsi="Calibri" w:cs="Calibri"/>
                <w:sz w:val="22"/>
                <w:szCs w:val="22"/>
              </w:rPr>
            </w:pPr>
          </w:p>
        </w:tc>
      </w:tr>
      <w:tr w:rsidR="0CABD11F" w14:paraId="3C499519" w14:textId="77777777" w:rsidTr="0CABD11F">
        <w:trPr>
          <w:trHeight w:val="300"/>
        </w:trPr>
        <w:tc>
          <w:tcPr>
            <w:tcW w:w="3330" w:type="dxa"/>
          </w:tcPr>
          <w:p w14:paraId="0050957F" w14:textId="77777777" w:rsidR="7CF66B45" w:rsidRDefault="7CF66B45" w:rsidP="0CABD11F">
            <w:pPr>
              <w:pStyle w:val="paragraph"/>
              <w:spacing w:before="0" w:beforeAutospacing="0" w:after="0" w:afterAutospacing="0"/>
              <w:rPr>
                <w:rFonts w:ascii="Segoe UI" w:hAnsi="Segoe UI" w:cs="Segoe UI"/>
                <w:sz w:val="18"/>
                <w:szCs w:val="18"/>
              </w:rPr>
            </w:pPr>
            <w:r w:rsidRPr="0CABD11F">
              <w:rPr>
                <w:rStyle w:val="normaltextrun"/>
                <w:rFonts w:ascii="Calibri" w:hAnsi="Calibri" w:cs="Calibri"/>
                <w:b/>
                <w:bCs/>
                <w:color w:val="113E52"/>
                <w:sz w:val="22"/>
                <w:szCs w:val="22"/>
              </w:rPr>
              <w:t>Organisatie</w:t>
            </w:r>
            <w:r w:rsidRPr="0CABD11F">
              <w:rPr>
                <w:rStyle w:val="eop"/>
                <w:rFonts w:ascii="Calibri" w:hAnsi="Calibri" w:cs="Calibri"/>
                <w:color w:val="113E52"/>
                <w:sz w:val="22"/>
                <w:szCs w:val="22"/>
              </w:rPr>
              <w:t> </w:t>
            </w:r>
          </w:p>
          <w:p w14:paraId="4AC4E8F9" w14:textId="25DCAC16" w:rsidR="0CABD11F" w:rsidRDefault="0CABD11F" w:rsidP="0CABD11F">
            <w:pPr>
              <w:pStyle w:val="paragraph"/>
              <w:rPr>
                <w:rFonts w:ascii="Calibri" w:hAnsi="Calibri" w:cs="Calibri"/>
                <w:sz w:val="22"/>
                <w:szCs w:val="22"/>
              </w:rPr>
            </w:pPr>
          </w:p>
        </w:tc>
        <w:tc>
          <w:tcPr>
            <w:tcW w:w="2710" w:type="dxa"/>
          </w:tcPr>
          <w:p w14:paraId="1AA926A0" w14:textId="7E971E31" w:rsidR="0CABD11F" w:rsidRDefault="0CABD11F" w:rsidP="0CABD11F">
            <w:pPr>
              <w:pStyle w:val="paragraph"/>
              <w:rPr>
                <w:rStyle w:val="eop"/>
                <w:rFonts w:ascii="Calibri" w:hAnsi="Calibri" w:cs="Calibri"/>
                <w:sz w:val="22"/>
                <w:szCs w:val="22"/>
              </w:rPr>
            </w:pPr>
          </w:p>
        </w:tc>
        <w:tc>
          <w:tcPr>
            <w:tcW w:w="3020" w:type="dxa"/>
          </w:tcPr>
          <w:p w14:paraId="5E65EF40" w14:textId="380DE1CD" w:rsidR="0CABD11F" w:rsidRDefault="0CABD11F" w:rsidP="0CABD11F">
            <w:pPr>
              <w:pStyle w:val="paragraph"/>
              <w:rPr>
                <w:rStyle w:val="eop"/>
                <w:rFonts w:ascii="Calibri" w:hAnsi="Calibri" w:cs="Calibri"/>
                <w:sz w:val="22"/>
                <w:szCs w:val="22"/>
              </w:rPr>
            </w:pPr>
          </w:p>
        </w:tc>
      </w:tr>
      <w:tr w:rsidR="0CABD11F" w14:paraId="0E068E55" w14:textId="77777777" w:rsidTr="0CABD11F">
        <w:trPr>
          <w:trHeight w:val="300"/>
        </w:trPr>
        <w:tc>
          <w:tcPr>
            <w:tcW w:w="3330" w:type="dxa"/>
          </w:tcPr>
          <w:p w14:paraId="34911D7D" w14:textId="6D515309" w:rsidR="7CF66B45" w:rsidRDefault="7CF66B45" w:rsidP="0CABD11F">
            <w:pPr>
              <w:pStyle w:val="paragraph"/>
              <w:spacing w:before="0" w:beforeAutospacing="0" w:after="0" w:afterAutospacing="0"/>
              <w:rPr>
                <w:rFonts w:ascii="Calibri" w:hAnsi="Calibri" w:cs="Calibri"/>
                <w:sz w:val="22"/>
                <w:szCs w:val="22"/>
              </w:rPr>
            </w:pPr>
            <w:r w:rsidRPr="0CABD11F">
              <w:rPr>
                <w:rStyle w:val="normaltextrun"/>
                <w:rFonts w:ascii="Calibri" w:hAnsi="Calibri" w:cs="Calibri"/>
                <w:sz w:val="22"/>
                <w:szCs w:val="22"/>
              </w:rPr>
              <w:t>23.Waarin onderscheidt uw applicatie zich van de markt? </w:t>
            </w:r>
          </w:p>
          <w:p w14:paraId="34D24300" w14:textId="5C08E1C7" w:rsidR="0CABD11F" w:rsidRDefault="0CABD11F" w:rsidP="0CABD11F">
            <w:pPr>
              <w:pStyle w:val="paragraph"/>
              <w:rPr>
                <w:rFonts w:ascii="Calibri" w:hAnsi="Calibri" w:cs="Calibri"/>
                <w:sz w:val="22"/>
                <w:szCs w:val="22"/>
              </w:rPr>
            </w:pPr>
          </w:p>
        </w:tc>
        <w:tc>
          <w:tcPr>
            <w:tcW w:w="2710" w:type="dxa"/>
          </w:tcPr>
          <w:p w14:paraId="65AC180C" w14:textId="3A56150C" w:rsidR="0CABD11F" w:rsidRDefault="0CABD11F" w:rsidP="0CABD11F">
            <w:pPr>
              <w:pStyle w:val="paragraph"/>
              <w:rPr>
                <w:rStyle w:val="eop"/>
                <w:rFonts w:ascii="Calibri" w:hAnsi="Calibri" w:cs="Calibri"/>
                <w:sz w:val="22"/>
                <w:szCs w:val="22"/>
              </w:rPr>
            </w:pPr>
          </w:p>
        </w:tc>
        <w:tc>
          <w:tcPr>
            <w:tcW w:w="3020" w:type="dxa"/>
          </w:tcPr>
          <w:p w14:paraId="04BDD08A" w14:textId="73D2101B" w:rsidR="0CABD11F" w:rsidRDefault="0CABD11F" w:rsidP="0CABD11F">
            <w:pPr>
              <w:pStyle w:val="paragraph"/>
              <w:rPr>
                <w:rStyle w:val="eop"/>
                <w:rFonts w:ascii="Calibri" w:hAnsi="Calibri" w:cs="Calibri"/>
                <w:sz w:val="22"/>
                <w:szCs w:val="22"/>
              </w:rPr>
            </w:pPr>
          </w:p>
        </w:tc>
      </w:tr>
      <w:tr w:rsidR="0CABD11F" w14:paraId="3FB08098" w14:textId="77777777" w:rsidTr="0CABD11F">
        <w:trPr>
          <w:trHeight w:val="300"/>
        </w:trPr>
        <w:tc>
          <w:tcPr>
            <w:tcW w:w="3330" w:type="dxa"/>
          </w:tcPr>
          <w:p w14:paraId="211F4D86" w14:textId="09DD22F4" w:rsidR="7CF66B45" w:rsidRDefault="7CF66B45" w:rsidP="0CABD11F">
            <w:pPr>
              <w:pStyle w:val="paragraph"/>
              <w:spacing w:before="0" w:beforeAutospacing="0" w:after="0" w:afterAutospacing="0"/>
              <w:rPr>
                <w:rFonts w:ascii="Calibri" w:hAnsi="Calibri" w:cs="Calibri"/>
                <w:sz w:val="22"/>
                <w:szCs w:val="22"/>
              </w:rPr>
            </w:pPr>
            <w:r w:rsidRPr="0CABD11F">
              <w:rPr>
                <w:rStyle w:val="normaltextrun"/>
                <w:rFonts w:ascii="Calibri" w:hAnsi="Calibri" w:cs="Calibri"/>
                <w:sz w:val="22"/>
                <w:szCs w:val="22"/>
              </w:rPr>
              <w:t>24.Met welke ontwikkelingen heeft u te maken, wat is uw ontwikkelagenda (</w:t>
            </w:r>
            <w:proofErr w:type="spellStart"/>
            <w:r w:rsidRPr="0CABD11F">
              <w:rPr>
                <w:rStyle w:val="normaltextrun"/>
                <w:rFonts w:ascii="Calibri" w:hAnsi="Calibri" w:cs="Calibri"/>
                <w:sz w:val="22"/>
                <w:szCs w:val="22"/>
              </w:rPr>
              <w:t>roadmap</w:t>
            </w:r>
            <w:proofErr w:type="spellEnd"/>
            <w:r w:rsidRPr="0CABD11F">
              <w:rPr>
                <w:rStyle w:val="normaltextrun"/>
                <w:rFonts w:ascii="Calibri" w:hAnsi="Calibri" w:cs="Calibri"/>
                <w:sz w:val="22"/>
                <w:szCs w:val="22"/>
              </w:rPr>
              <w:t>) en het bijbehorende tijdspad? </w:t>
            </w:r>
          </w:p>
          <w:p w14:paraId="1A66A684" w14:textId="723761B9" w:rsidR="0CABD11F" w:rsidRDefault="0CABD11F" w:rsidP="0CABD11F">
            <w:pPr>
              <w:pStyle w:val="paragraph"/>
              <w:rPr>
                <w:rFonts w:ascii="Calibri" w:hAnsi="Calibri" w:cs="Calibri"/>
                <w:sz w:val="22"/>
                <w:szCs w:val="22"/>
              </w:rPr>
            </w:pPr>
          </w:p>
        </w:tc>
        <w:tc>
          <w:tcPr>
            <w:tcW w:w="2710" w:type="dxa"/>
          </w:tcPr>
          <w:p w14:paraId="028EE7BE" w14:textId="3F55084B" w:rsidR="0CABD11F" w:rsidRDefault="0CABD11F" w:rsidP="0CABD11F">
            <w:pPr>
              <w:pStyle w:val="paragraph"/>
              <w:rPr>
                <w:rStyle w:val="eop"/>
                <w:rFonts w:ascii="Calibri" w:hAnsi="Calibri" w:cs="Calibri"/>
                <w:sz w:val="22"/>
                <w:szCs w:val="22"/>
              </w:rPr>
            </w:pPr>
          </w:p>
        </w:tc>
        <w:tc>
          <w:tcPr>
            <w:tcW w:w="3020" w:type="dxa"/>
          </w:tcPr>
          <w:p w14:paraId="519B8653" w14:textId="14FFA804" w:rsidR="0CABD11F" w:rsidRDefault="0CABD11F" w:rsidP="0CABD11F">
            <w:pPr>
              <w:pStyle w:val="paragraph"/>
              <w:rPr>
                <w:rStyle w:val="eop"/>
                <w:rFonts w:ascii="Calibri" w:hAnsi="Calibri" w:cs="Calibri"/>
                <w:sz w:val="22"/>
                <w:szCs w:val="22"/>
              </w:rPr>
            </w:pPr>
          </w:p>
        </w:tc>
      </w:tr>
      <w:tr w:rsidR="0CABD11F" w14:paraId="1390F494" w14:textId="77777777" w:rsidTr="0CABD11F">
        <w:trPr>
          <w:trHeight w:val="300"/>
        </w:trPr>
        <w:tc>
          <w:tcPr>
            <w:tcW w:w="3330" w:type="dxa"/>
          </w:tcPr>
          <w:p w14:paraId="473F45AC" w14:textId="77112D02" w:rsidR="7CF66B45" w:rsidRDefault="7CF66B45" w:rsidP="0CABD11F">
            <w:pPr>
              <w:pStyle w:val="paragraph"/>
              <w:spacing w:before="0" w:beforeAutospacing="0" w:after="0" w:afterAutospacing="0"/>
              <w:rPr>
                <w:rFonts w:ascii="Calibri" w:hAnsi="Calibri" w:cs="Calibri"/>
                <w:sz w:val="22"/>
                <w:szCs w:val="22"/>
              </w:rPr>
            </w:pPr>
            <w:r w:rsidRPr="0CABD11F">
              <w:rPr>
                <w:rStyle w:val="normaltextrun"/>
                <w:rFonts w:ascii="Calibri" w:hAnsi="Calibri" w:cs="Calibri"/>
                <w:sz w:val="22"/>
                <w:szCs w:val="22"/>
              </w:rPr>
              <w:t>25.Heeft u nog opmerkingen of aanvullingen of zijn er recente marktontwikkelingen waarin deze markconsultatie niet voorziet.? </w:t>
            </w:r>
          </w:p>
          <w:p w14:paraId="213EE79D" w14:textId="0AF22156" w:rsidR="0CABD11F" w:rsidRDefault="0CABD11F" w:rsidP="0CABD11F">
            <w:pPr>
              <w:pStyle w:val="paragraph"/>
              <w:rPr>
                <w:rFonts w:ascii="Calibri" w:hAnsi="Calibri" w:cs="Calibri"/>
                <w:sz w:val="22"/>
                <w:szCs w:val="22"/>
              </w:rPr>
            </w:pPr>
          </w:p>
        </w:tc>
        <w:tc>
          <w:tcPr>
            <w:tcW w:w="2710" w:type="dxa"/>
          </w:tcPr>
          <w:p w14:paraId="080D2868" w14:textId="3FBB0829" w:rsidR="0CABD11F" w:rsidRDefault="0CABD11F" w:rsidP="0CABD11F">
            <w:pPr>
              <w:pStyle w:val="paragraph"/>
              <w:rPr>
                <w:rStyle w:val="eop"/>
                <w:rFonts w:ascii="Calibri" w:hAnsi="Calibri" w:cs="Calibri"/>
                <w:sz w:val="22"/>
                <w:szCs w:val="22"/>
              </w:rPr>
            </w:pPr>
          </w:p>
        </w:tc>
        <w:tc>
          <w:tcPr>
            <w:tcW w:w="3020" w:type="dxa"/>
          </w:tcPr>
          <w:p w14:paraId="573D9EB0" w14:textId="23CEF789" w:rsidR="0CABD11F" w:rsidRDefault="0CABD11F" w:rsidP="0CABD11F">
            <w:pPr>
              <w:pStyle w:val="paragraph"/>
              <w:rPr>
                <w:rStyle w:val="eop"/>
                <w:rFonts w:ascii="Calibri" w:hAnsi="Calibri" w:cs="Calibri"/>
                <w:sz w:val="22"/>
                <w:szCs w:val="22"/>
              </w:rPr>
            </w:pPr>
          </w:p>
        </w:tc>
      </w:tr>
    </w:tbl>
    <w:p w14:paraId="22D0640E" w14:textId="77777777" w:rsidR="00D67469" w:rsidRPr="00D67469" w:rsidRDefault="00D67469" w:rsidP="00D67469">
      <w:pPr>
        <w:spacing w:after="200" w:line="276" w:lineRule="auto"/>
        <w:rPr>
          <w:rFonts w:ascii="Calibri" w:eastAsia="Calibri" w:hAnsi="Calibri" w:cs="Calibri"/>
          <w:color w:val="000000" w:themeColor="text1"/>
          <w:szCs w:val="22"/>
        </w:rPr>
      </w:pPr>
    </w:p>
    <w:p w14:paraId="6DB28589" w14:textId="080B8E7F" w:rsidR="002A5F25" w:rsidRDefault="002A5F25" w:rsidP="0034493F">
      <w:pPr>
        <w:pStyle w:val="Heading2"/>
        <w:ind w:left="1134" w:hanging="1134"/>
        <w:rPr>
          <w:sz w:val="22"/>
          <w:szCs w:val="22"/>
        </w:rPr>
      </w:pPr>
      <w:bookmarkStart w:id="11" w:name="_Toc179137261"/>
      <w:r>
        <w:rPr>
          <w:sz w:val="22"/>
          <w:szCs w:val="22"/>
        </w:rPr>
        <w:t>Co</w:t>
      </w:r>
      <w:r w:rsidR="00C34EEF">
        <w:rPr>
          <w:sz w:val="22"/>
          <w:szCs w:val="22"/>
        </w:rPr>
        <w:t>ntactgegevens</w:t>
      </w:r>
      <w:bookmarkEnd w:id="11"/>
    </w:p>
    <w:p w14:paraId="51F9248E" w14:textId="3E664087" w:rsidR="00890F7A" w:rsidRPr="0034493F" w:rsidRDefault="00890F7A" w:rsidP="002A5F25">
      <w:pPr>
        <w:pStyle w:val="Heading2"/>
        <w:numPr>
          <w:ilvl w:val="0"/>
          <w:numId w:val="0"/>
        </w:numPr>
        <w:rPr>
          <w:sz w:val="22"/>
          <w:szCs w:val="22"/>
        </w:rPr>
      </w:pPr>
    </w:p>
    <w:p w14:paraId="5DFC34F9" w14:textId="32DFE902" w:rsidR="00E63899" w:rsidRPr="00041810" w:rsidRDefault="00BC69D2" w:rsidP="00F4172D">
      <w:pPr>
        <w:spacing w:line="276" w:lineRule="auto"/>
        <w:rPr>
          <w:rFonts w:asciiTheme="minorHAnsi" w:hAnsiTheme="minorHAnsi"/>
          <w:szCs w:val="22"/>
        </w:rPr>
      </w:pPr>
      <w:r>
        <w:rPr>
          <w:rFonts w:asciiTheme="minorHAnsi" w:hAnsiTheme="minorHAnsi"/>
          <w:szCs w:val="22"/>
        </w:rPr>
        <w:t>De a</w:t>
      </w:r>
      <w:r w:rsidR="007E4AF5" w:rsidRPr="00041810">
        <w:rPr>
          <w:rFonts w:asciiTheme="minorHAnsi" w:hAnsiTheme="minorHAnsi"/>
          <w:szCs w:val="22"/>
        </w:rPr>
        <w:t>anbestedende dienst laat</w:t>
      </w:r>
      <w:r w:rsidR="005E13A5" w:rsidRPr="00041810">
        <w:rPr>
          <w:rFonts w:asciiTheme="minorHAnsi" w:hAnsiTheme="minorHAnsi"/>
          <w:szCs w:val="22"/>
        </w:rPr>
        <w:t xml:space="preserve"> </w:t>
      </w:r>
      <w:r w:rsidR="007E4AF5" w:rsidRPr="00041810">
        <w:rPr>
          <w:rFonts w:asciiTheme="minorHAnsi" w:hAnsiTheme="minorHAnsi"/>
          <w:szCs w:val="22"/>
        </w:rPr>
        <w:t>deze marktconsultatie</w:t>
      </w:r>
      <w:r w:rsidR="00E63899" w:rsidRPr="00041810">
        <w:rPr>
          <w:rFonts w:asciiTheme="minorHAnsi" w:hAnsiTheme="minorHAnsi"/>
          <w:szCs w:val="22"/>
        </w:rPr>
        <w:t xml:space="preserve"> begeleiden door</w:t>
      </w:r>
      <w:r w:rsidR="006407B3">
        <w:rPr>
          <w:rFonts w:asciiTheme="minorHAnsi" w:hAnsiTheme="minorHAnsi"/>
          <w:szCs w:val="22"/>
        </w:rPr>
        <w:t xml:space="preserve"> Inkoopcentrum Zuid (ICZ)</w:t>
      </w:r>
      <w:r w:rsidR="00674CA0" w:rsidRPr="00041810">
        <w:rPr>
          <w:rFonts w:asciiTheme="minorHAnsi" w:hAnsiTheme="minorHAnsi"/>
          <w:szCs w:val="22"/>
        </w:rPr>
        <w:t xml:space="preserve">. </w:t>
      </w:r>
      <w:r w:rsidR="00E63899" w:rsidRPr="00041810">
        <w:rPr>
          <w:rFonts w:asciiTheme="minorHAnsi" w:hAnsiTheme="minorHAnsi"/>
          <w:szCs w:val="22"/>
        </w:rPr>
        <w:t xml:space="preserve"> </w:t>
      </w:r>
      <w:r w:rsidR="006407B3">
        <w:rPr>
          <w:rFonts w:asciiTheme="minorHAnsi" w:hAnsiTheme="minorHAnsi"/>
          <w:szCs w:val="22"/>
        </w:rPr>
        <w:t>ICZ</w:t>
      </w:r>
      <w:r w:rsidR="00E63899" w:rsidRPr="00041810">
        <w:rPr>
          <w:rFonts w:asciiTheme="minorHAnsi" w:hAnsiTheme="minorHAnsi"/>
          <w:szCs w:val="22"/>
        </w:rPr>
        <w:t xml:space="preserve"> is vanuit deze rol ook aanspreekpunt voor de deelnemers aan de marktconsultatie. De contactpersoon is</w:t>
      </w:r>
      <w:r w:rsidR="008375CB" w:rsidRPr="00041810">
        <w:rPr>
          <w:rFonts w:asciiTheme="minorHAnsi" w:hAnsiTheme="minorHAnsi"/>
          <w:szCs w:val="22"/>
        </w:rPr>
        <w:t>:</w:t>
      </w:r>
    </w:p>
    <w:p w14:paraId="2F89290C" w14:textId="77777777" w:rsidR="008375CB" w:rsidRPr="00041810" w:rsidRDefault="008375CB" w:rsidP="00F4172D">
      <w:pPr>
        <w:spacing w:line="276" w:lineRule="auto"/>
        <w:rPr>
          <w:rFonts w:asciiTheme="minorHAnsi" w:hAnsiTheme="minorHAnsi"/>
          <w:szCs w:val="22"/>
        </w:rPr>
      </w:pPr>
    </w:p>
    <w:p w14:paraId="455B7C65" w14:textId="02827804" w:rsidR="007E4AF5" w:rsidRPr="001F5B89" w:rsidRDefault="001F5B89" w:rsidP="00041810">
      <w:pPr>
        <w:spacing w:line="276" w:lineRule="auto"/>
        <w:rPr>
          <w:rFonts w:asciiTheme="minorHAnsi" w:hAnsiTheme="minorHAnsi"/>
          <w:szCs w:val="22"/>
        </w:rPr>
      </w:pPr>
      <w:r w:rsidRPr="001F5B89">
        <w:rPr>
          <w:rFonts w:asciiTheme="minorHAnsi" w:hAnsiTheme="minorHAnsi"/>
          <w:szCs w:val="22"/>
        </w:rPr>
        <w:t>De heer J (Jochem)Berns</w:t>
      </w:r>
    </w:p>
    <w:p w14:paraId="61C5E579" w14:textId="3E0D0127" w:rsidR="00560512" w:rsidRDefault="00A846F9" w:rsidP="00F4172D">
      <w:pPr>
        <w:spacing w:line="276" w:lineRule="auto"/>
        <w:rPr>
          <w:rFonts w:asciiTheme="minorHAnsi" w:hAnsiTheme="minorHAnsi"/>
          <w:szCs w:val="22"/>
        </w:rPr>
      </w:pPr>
      <w:hyperlink r:id="rId13" w:history="1">
        <w:r w:rsidR="001F5B89" w:rsidRPr="002E36A4">
          <w:rPr>
            <w:rStyle w:val="Hyperlink"/>
            <w:rFonts w:asciiTheme="minorHAnsi" w:hAnsiTheme="minorHAnsi"/>
            <w:szCs w:val="22"/>
          </w:rPr>
          <w:t>j.berns@inkoopcentrumzuid.nl</w:t>
        </w:r>
      </w:hyperlink>
    </w:p>
    <w:p w14:paraId="5B1CD548" w14:textId="77777777" w:rsidR="001F5B89" w:rsidRPr="00F4172D" w:rsidRDefault="001F5B89" w:rsidP="00F4172D">
      <w:pPr>
        <w:spacing w:line="276" w:lineRule="auto"/>
        <w:rPr>
          <w:rFonts w:asciiTheme="minorHAnsi" w:hAnsiTheme="minorHAnsi"/>
          <w:szCs w:val="22"/>
        </w:rPr>
      </w:pPr>
    </w:p>
    <w:p w14:paraId="00014EF8" w14:textId="486673FB" w:rsidR="00E63899" w:rsidRPr="0034493F" w:rsidRDefault="00E63899" w:rsidP="0034493F">
      <w:pPr>
        <w:pStyle w:val="Heading2"/>
        <w:ind w:left="1134" w:hanging="1134"/>
        <w:rPr>
          <w:sz w:val="22"/>
          <w:szCs w:val="22"/>
        </w:rPr>
      </w:pPr>
      <w:bookmarkStart w:id="12" w:name="_Toc179137262"/>
      <w:r w:rsidRPr="7E106070">
        <w:rPr>
          <w:sz w:val="22"/>
          <w:szCs w:val="22"/>
        </w:rPr>
        <w:t>Openbaarheid marktconsultatie</w:t>
      </w:r>
      <w:bookmarkEnd w:id="12"/>
    </w:p>
    <w:p w14:paraId="4D3F24CF" w14:textId="77C001A1" w:rsidR="00E63899" w:rsidRPr="00BC69D2" w:rsidRDefault="00E63899" w:rsidP="00041810">
      <w:pPr>
        <w:spacing w:line="276" w:lineRule="auto"/>
        <w:rPr>
          <w:rFonts w:asciiTheme="minorHAnsi" w:hAnsiTheme="minorHAnsi"/>
        </w:rPr>
      </w:pPr>
      <w:r w:rsidRPr="0CABD11F">
        <w:rPr>
          <w:rFonts w:asciiTheme="minorHAnsi" w:hAnsiTheme="minorHAnsi"/>
        </w:rPr>
        <w:t xml:space="preserve">De marktconsultatie maakt geen onderdeel uit van een aanbestedingsprocedure en is voor zowel de </w:t>
      </w:r>
      <w:r w:rsidR="00BC69D2" w:rsidRPr="0CABD11F">
        <w:rPr>
          <w:rFonts w:asciiTheme="minorHAnsi" w:hAnsiTheme="minorHAnsi"/>
        </w:rPr>
        <w:t>aanbestedende dienst</w:t>
      </w:r>
      <w:r w:rsidRPr="0CABD11F">
        <w:rPr>
          <w:rFonts w:asciiTheme="minorHAnsi" w:hAnsiTheme="minorHAnsi"/>
        </w:rPr>
        <w:t xml:space="preserve"> als de marktpartijen geheel vrijblijvend. De resultaten voortvloeiend uit de consultatie </w:t>
      </w:r>
      <w:r w:rsidR="008F33C4" w:rsidRPr="0CABD11F">
        <w:rPr>
          <w:rFonts w:asciiTheme="minorHAnsi" w:hAnsiTheme="minorHAnsi"/>
        </w:rPr>
        <w:t xml:space="preserve">worden vastgelegd in een openbaar verslag. Dit verslag wordt of ter afsluiting van deze marktconsultatie of als bijlage bij de aanbesteding </w:t>
      </w:r>
      <w:r w:rsidR="0033048A" w:rsidRPr="0CABD11F">
        <w:rPr>
          <w:rFonts w:asciiTheme="minorHAnsi" w:hAnsiTheme="minorHAnsi"/>
        </w:rPr>
        <w:t xml:space="preserve">op het aanbestedingsplatform </w:t>
      </w:r>
      <w:r w:rsidR="008F33C4" w:rsidRPr="0CABD11F">
        <w:rPr>
          <w:rFonts w:asciiTheme="minorHAnsi" w:hAnsiTheme="minorHAnsi"/>
        </w:rPr>
        <w:t xml:space="preserve">gepubliceerd.  </w:t>
      </w:r>
    </w:p>
    <w:p w14:paraId="0A73F331" w14:textId="77777777" w:rsidR="00E63899" w:rsidRPr="00F4172D" w:rsidRDefault="00E63899" w:rsidP="00041810">
      <w:pPr>
        <w:spacing w:line="276" w:lineRule="auto"/>
        <w:rPr>
          <w:rFonts w:asciiTheme="minorHAnsi" w:hAnsiTheme="minorHAnsi"/>
          <w:szCs w:val="22"/>
        </w:rPr>
      </w:pPr>
    </w:p>
    <w:p w14:paraId="35CC4AF7" w14:textId="627DBEDA" w:rsidR="007E4AF5" w:rsidRPr="00041810" w:rsidRDefault="00E63899" w:rsidP="00041810">
      <w:pPr>
        <w:spacing w:line="276" w:lineRule="auto"/>
        <w:rPr>
          <w:rFonts w:asciiTheme="minorHAnsi" w:hAnsiTheme="minorHAnsi"/>
          <w:szCs w:val="22"/>
        </w:rPr>
      </w:pPr>
      <w:r w:rsidRPr="00BC69D2">
        <w:rPr>
          <w:rFonts w:asciiTheme="minorHAnsi" w:hAnsiTheme="minorHAnsi"/>
          <w:szCs w:val="22"/>
        </w:rPr>
        <w:t xml:space="preserve">Er kunnen geen rechten worden ontleend aan de informatie die door de </w:t>
      </w:r>
      <w:r w:rsidR="00BC69D2" w:rsidRPr="00BC69D2">
        <w:rPr>
          <w:rFonts w:asciiTheme="minorHAnsi" w:hAnsiTheme="minorHAnsi"/>
          <w:szCs w:val="22"/>
        </w:rPr>
        <w:t>marktpartijen</w:t>
      </w:r>
      <w:r w:rsidRPr="00BC69D2">
        <w:rPr>
          <w:rFonts w:asciiTheme="minorHAnsi" w:hAnsiTheme="minorHAnsi"/>
          <w:szCs w:val="22"/>
        </w:rPr>
        <w:t xml:space="preserve"> dan wel de </w:t>
      </w:r>
      <w:r w:rsidR="00BC69D2" w:rsidRPr="00BC69D2">
        <w:rPr>
          <w:rFonts w:asciiTheme="minorHAnsi" w:hAnsiTheme="minorHAnsi"/>
          <w:szCs w:val="22"/>
        </w:rPr>
        <w:t>aanbestedende dienst</w:t>
      </w:r>
      <w:r w:rsidRPr="00BC69D2">
        <w:rPr>
          <w:rFonts w:asciiTheme="minorHAnsi" w:hAnsiTheme="minorHAnsi"/>
          <w:szCs w:val="22"/>
        </w:rPr>
        <w:t xml:space="preserve"> is verstrekt in de marktconsultatie. Daarnaast is het van belang te weten dat informatie uit deze marktconsultatie kan afwijken van informatie die later in het kader van </w:t>
      </w:r>
      <w:r w:rsidR="007479F2" w:rsidRPr="00BC69D2">
        <w:rPr>
          <w:rFonts w:asciiTheme="minorHAnsi" w:hAnsiTheme="minorHAnsi"/>
          <w:szCs w:val="22"/>
        </w:rPr>
        <w:t xml:space="preserve">een </w:t>
      </w:r>
      <w:r w:rsidRPr="00BC69D2">
        <w:rPr>
          <w:rFonts w:asciiTheme="minorHAnsi" w:hAnsiTheme="minorHAnsi"/>
          <w:szCs w:val="22"/>
        </w:rPr>
        <w:t>aanbesteding wordt verstrekt.</w:t>
      </w:r>
    </w:p>
    <w:p w14:paraId="0196F92D" w14:textId="77777777" w:rsidR="00870677" w:rsidRPr="00041810" w:rsidRDefault="00870677" w:rsidP="00F4172D">
      <w:pPr>
        <w:spacing w:line="276" w:lineRule="auto"/>
        <w:rPr>
          <w:rFonts w:asciiTheme="minorHAnsi" w:hAnsiTheme="minorHAnsi"/>
          <w:szCs w:val="22"/>
        </w:rPr>
      </w:pPr>
    </w:p>
    <w:p w14:paraId="17E1DAC3" w14:textId="511862BA" w:rsidR="00017715" w:rsidRPr="0034493F" w:rsidRDefault="00017715" w:rsidP="0034493F">
      <w:pPr>
        <w:pStyle w:val="Heading2"/>
        <w:ind w:left="1134" w:hanging="1134"/>
        <w:rPr>
          <w:sz w:val="22"/>
          <w:szCs w:val="22"/>
        </w:rPr>
      </w:pPr>
      <w:bookmarkStart w:id="13" w:name="_Toc179137263"/>
      <w:r w:rsidRPr="7E106070">
        <w:rPr>
          <w:sz w:val="22"/>
          <w:szCs w:val="22"/>
        </w:rPr>
        <w:t>Gelegenheid tot het stellen van vragen</w:t>
      </w:r>
      <w:bookmarkEnd w:id="13"/>
    </w:p>
    <w:p w14:paraId="52EA15AA" w14:textId="7629433C" w:rsidR="007E4AF5" w:rsidRPr="00041810" w:rsidRDefault="007E4AF5" w:rsidP="00F4172D">
      <w:pPr>
        <w:spacing w:line="276" w:lineRule="auto"/>
        <w:rPr>
          <w:rFonts w:asciiTheme="minorHAnsi" w:hAnsiTheme="minorHAnsi"/>
        </w:rPr>
      </w:pPr>
      <w:r w:rsidRPr="5A7B9FCC">
        <w:rPr>
          <w:rFonts w:asciiTheme="minorHAnsi" w:hAnsiTheme="minorHAnsi"/>
        </w:rPr>
        <w:t>Alle gegadigden hebben de mogelijkheid om vragen te stellen. Vragen en/of opmerkingen kunnen worden ingediend uiterlijk tot</w:t>
      </w:r>
      <w:r w:rsidR="00DE0CE0" w:rsidRPr="5A7B9FCC">
        <w:rPr>
          <w:rFonts w:asciiTheme="minorHAnsi" w:hAnsiTheme="minorHAnsi"/>
        </w:rPr>
        <w:t xml:space="preserve"> </w:t>
      </w:r>
      <w:r w:rsidR="74F7CBCD" w:rsidRPr="7D482743">
        <w:rPr>
          <w:rFonts w:asciiTheme="minorHAnsi" w:hAnsiTheme="minorHAnsi"/>
        </w:rPr>
        <w:t xml:space="preserve">dinsdag </w:t>
      </w:r>
      <w:r w:rsidR="74F7CBCD" w:rsidRPr="758190EC">
        <w:rPr>
          <w:rFonts w:asciiTheme="minorHAnsi" w:hAnsiTheme="minorHAnsi"/>
        </w:rPr>
        <w:t xml:space="preserve">15 </w:t>
      </w:r>
      <w:r w:rsidR="00B05902" w:rsidRPr="758190EC">
        <w:rPr>
          <w:rFonts w:asciiTheme="minorHAnsi" w:hAnsiTheme="minorHAnsi"/>
        </w:rPr>
        <w:t>oktober</w:t>
      </w:r>
      <w:r w:rsidR="00B05902" w:rsidRPr="7D482743">
        <w:rPr>
          <w:rFonts w:asciiTheme="minorHAnsi" w:hAnsiTheme="minorHAnsi"/>
        </w:rPr>
        <w:t xml:space="preserve"> </w:t>
      </w:r>
      <w:r w:rsidR="00DE0CE0" w:rsidRPr="7D482743">
        <w:rPr>
          <w:rFonts w:asciiTheme="minorHAnsi" w:hAnsiTheme="minorHAnsi"/>
        </w:rPr>
        <w:t>2024.</w:t>
      </w:r>
      <w:r w:rsidR="00DE0CE0" w:rsidRPr="5A7B9FCC">
        <w:rPr>
          <w:rFonts w:asciiTheme="minorHAnsi" w:hAnsiTheme="minorHAnsi"/>
        </w:rPr>
        <w:t xml:space="preserve"> De </w:t>
      </w:r>
      <w:r w:rsidR="00B05902" w:rsidRPr="5A7B9FCC">
        <w:rPr>
          <w:rFonts w:asciiTheme="minorHAnsi" w:hAnsiTheme="minorHAnsi"/>
        </w:rPr>
        <w:t>G</w:t>
      </w:r>
      <w:r w:rsidR="00DE0CE0" w:rsidRPr="5A7B9FCC">
        <w:rPr>
          <w:rFonts w:asciiTheme="minorHAnsi" w:hAnsiTheme="minorHAnsi"/>
        </w:rPr>
        <w:t xml:space="preserve">emeente streeft ernaar deze vragen te beantwoorden op </w:t>
      </w:r>
      <w:r w:rsidR="00B05902" w:rsidRPr="5A7B9FCC">
        <w:rPr>
          <w:rFonts w:asciiTheme="minorHAnsi" w:hAnsiTheme="minorHAnsi"/>
        </w:rPr>
        <w:t xml:space="preserve">18 oktober </w:t>
      </w:r>
      <w:r w:rsidR="00DE0CE0" w:rsidRPr="5A7B9FCC">
        <w:rPr>
          <w:rFonts w:asciiTheme="minorHAnsi" w:hAnsiTheme="minorHAnsi"/>
        </w:rPr>
        <w:t>2024.</w:t>
      </w:r>
    </w:p>
    <w:p w14:paraId="5C8F612F" w14:textId="77777777" w:rsidR="004E727C" w:rsidRPr="00F4172D" w:rsidRDefault="004E727C" w:rsidP="00F4172D">
      <w:pPr>
        <w:spacing w:line="276" w:lineRule="auto"/>
        <w:rPr>
          <w:rFonts w:asciiTheme="minorHAnsi" w:hAnsiTheme="minorHAnsi"/>
          <w:szCs w:val="22"/>
        </w:rPr>
      </w:pPr>
    </w:p>
    <w:p w14:paraId="03D1AD26" w14:textId="58F3653C" w:rsidR="00CB6EC8" w:rsidRPr="0034493F" w:rsidRDefault="00CB6EC8" w:rsidP="0034493F">
      <w:pPr>
        <w:pStyle w:val="Heading2"/>
        <w:ind w:left="1134" w:hanging="1134"/>
        <w:rPr>
          <w:sz w:val="22"/>
          <w:szCs w:val="22"/>
        </w:rPr>
      </w:pPr>
      <w:bookmarkStart w:id="14" w:name="_Toc179137264"/>
      <w:r w:rsidRPr="7E106070">
        <w:rPr>
          <w:sz w:val="22"/>
          <w:szCs w:val="22"/>
        </w:rPr>
        <w:t>Vergoeding kosten</w:t>
      </w:r>
      <w:bookmarkEnd w:id="14"/>
    </w:p>
    <w:p w14:paraId="1DEC4793" w14:textId="77777777" w:rsidR="002A7F3F" w:rsidRPr="00041810" w:rsidRDefault="007552A4" w:rsidP="00F4172D">
      <w:pPr>
        <w:spacing w:line="276" w:lineRule="auto"/>
        <w:rPr>
          <w:rFonts w:asciiTheme="minorHAnsi" w:hAnsiTheme="minorHAnsi"/>
          <w:szCs w:val="22"/>
        </w:rPr>
      </w:pPr>
      <w:r w:rsidRPr="00F4172D">
        <w:rPr>
          <w:rFonts w:asciiTheme="minorHAnsi" w:hAnsiTheme="minorHAnsi"/>
          <w:szCs w:val="22"/>
        </w:rPr>
        <w:t xml:space="preserve">Aangezien de marktconsultatie een compact traject is met een relatief korte doorlooptijd, vraagt dit van de marktpartijen een beperkte inspanning. </w:t>
      </w:r>
      <w:r w:rsidR="00CB6EC8" w:rsidRPr="00041810">
        <w:rPr>
          <w:rFonts w:asciiTheme="minorHAnsi" w:hAnsiTheme="minorHAnsi"/>
          <w:szCs w:val="22"/>
        </w:rPr>
        <w:t xml:space="preserve">De door partijen </w:t>
      </w:r>
      <w:r w:rsidR="00994105" w:rsidRPr="00041810">
        <w:rPr>
          <w:rFonts w:asciiTheme="minorHAnsi" w:hAnsiTheme="minorHAnsi"/>
          <w:szCs w:val="22"/>
        </w:rPr>
        <w:t>voor</w:t>
      </w:r>
      <w:r w:rsidR="00CB6EC8" w:rsidRPr="00041810">
        <w:rPr>
          <w:rFonts w:asciiTheme="minorHAnsi" w:hAnsiTheme="minorHAnsi"/>
          <w:szCs w:val="22"/>
        </w:rPr>
        <w:t xml:space="preserve"> deze marktconsultatie gemaakte kosten komen </w:t>
      </w:r>
      <w:r w:rsidRPr="00041810">
        <w:rPr>
          <w:rFonts w:asciiTheme="minorHAnsi" w:hAnsiTheme="minorHAnsi"/>
          <w:szCs w:val="22"/>
        </w:rPr>
        <w:t xml:space="preserve">dan ook </w:t>
      </w:r>
      <w:r w:rsidR="00CB6EC8" w:rsidRPr="00041810">
        <w:rPr>
          <w:rFonts w:asciiTheme="minorHAnsi" w:hAnsiTheme="minorHAnsi"/>
          <w:szCs w:val="22"/>
        </w:rPr>
        <w:t xml:space="preserve">niet in aanmerking voor een vergoeding. </w:t>
      </w:r>
    </w:p>
    <w:p w14:paraId="0C8291CC" w14:textId="77777777" w:rsidR="00861537" w:rsidRDefault="00861537" w:rsidP="00F4172D">
      <w:pPr>
        <w:spacing w:line="276" w:lineRule="auto"/>
        <w:rPr>
          <w:rFonts w:asciiTheme="minorHAnsi" w:hAnsiTheme="minorHAnsi"/>
          <w:szCs w:val="22"/>
        </w:rPr>
      </w:pPr>
    </w:p>
    <w:p w14:paraId="34F7FBDC" w14:textId="77777777" w:rsidR="002A5F25" w:rsidRDefault="002A5F25" w:rsidP="00F4172D">
      <w:pPr>
        <w:spacing w:line="276" w:lineRule="auto"/>
        <w:rPr>
          <w:rFonts w:asciiTheme="minorHAnsi" w:hAnsiTheme="minorHAnsi"/>
          <w:szCs w:val="22"/>
        </w:rPr>
      </w:pPr>
    </w:p>
    <w:p w14:paraId="359EE41F" w14:textId="77777777" w:rsidR="002A5F25" w:rsidRPr="00041810" w:rsidRDefault="002A5F25" w:rsidP="00F4172D">
      <w:pPr>
        <w:spacing w:line="276" w:lineRule="auto"/>
        <w:rPr>
          <w:rFonts w:asciiTheme="minorHAnsi" w:hAnsiTheme="minorHAnsi"/>
          <w:szCs w:val="22"/>
        </w:rPr>
      </w:pPr>
    </w:p>
    <w:sectPr w:rsidR="002A5F25" w:rsidRPr="00041810" w:rsidSect="00BC375A">
      <w:footerReference w:type="default" r:id="rId14"/>
      <w:pgSz w:w="11906" w:h="16838"/>
      <w:pgMar w:top="1418" w:right="1418" w:bottom="1418"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8BC863" w14:textId="77777777" w:rsidR="00EF0D22" w:rsidRDefault="00EF0D22">
      <w:r>
        <w:separator/>
      </w:r>
    </w:p>
  </w:endnote>
  <w:endnote w:type="continuationSeparator" w:id="0">
    <w:p w14:paraId="24E93A21" w14:textId="77777777" w:rsidR="00EF0D22" w:rsidRDefault="00EF0D22">
      <w:r>
        <w:continuationSeparator/>
      </w:r>
    </w:p>
  </w:endnote>
  <w:endnote w:type="continuationNotice" w:id="1">
    <w:p w14:paraId="0129B412" w14:textId="77777777" w:rsidR="00EF0D22" w:rsidRDefault="00EF0D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00F46" w14:textId="09ADD981" w:rsidR="008B15B7" w:rsidRPr="00B8106D" w:rsidRDefault="008B15B7" w:rsidP="00021AB6">
    <w:pPr>
      <w:pStyle w:val="Footer"/>
      <w:jc w:val="right"/>
      <w:rPr>
        <w:rFonts w:asciiTheme="minorHAnsi" w:hAnsiTheme="minorHAnsi"/>
        <w:sz w:val="16"/>
        <w:szCs w:val="16"/>
      </w:rPr>
    </w:pPr>
    <w:r w:rsidRPr="00B8106D">
      <w:rPr>
        <w:rStyle w:val="PageNumber"/>
        <w:rFonts w:asciiTheme="minorHAnsi" w:hAnsiTheme="minorHAnsi"/>
        <w:sz w:val="16"/>
        <w:szCs w:val="16"/>
      </w:rPr>
      <w:t xml:space="preserve">Pagina </w:t>
    </w:r>
    <w:r w:rsidRPr="00B8106D">
      <w:rPr>
        <w:rStyle w:val="PageNumber"/>
        <w:rFonts w:asciiTheme="minorHAnsi" w:hAnsiTheme="minorHAnsi"/>
        <w:sz w:val="16"/>
        <w:szCs w:val="16"/>
      </w:rPr>
      <w:fldChar w:fldCharType="begin"/>
    </w:r>
    <w:r w:rsidRPr="00B8106D">
      <w:rPr>
        <w:rStyle w:val="PageNumber"/>
        <w:rFonts w:asciiTheme="minorHAnsi" w:hAnsiTheme="minorHAnsi"/>
        <w:sz w:val="16"/>
        <w:szCs w:val="16"/>
      </w:rPr>
      <w:instrText xml:space="preserve"> PAGE </w:instrText>
    </w:r>
    <w:r w:rsidRPr="00B8106D">
      <w:rPr>
        <w:rStyle w:val="PageNumber"/>
        <w:rFonts w:asciiTheme="minorHAnsi" w:hAnsiTheme="minorHAnsi"/>
        <w:sz w:val="16"/>
        <w:szCs w:val="16"/>
      </w:rPr>
      <w:fldChar w:fldCharType="separate"/>
    </w:r>
    <w:r w:rsidR="00CD23D0">
      <w:rPr>
        <w:rStyle w:val="PageNumber"/>
        <w:rFonts w:asciiTheme="minorHAnsi" w:hAnsiTheme="minorHAnsi"/>
        <w:noProof/>
        <w:sz w:val="16"/>
        <w:szCs w:val="16"/>
      </w:rPr>
      <w:t>7</w:t>
    </w:r>
    <w:r w:rsidRPr="00B8106D">
      <w:rPr>
        <w:rStyle w:val="PageNumber"/>
        <w:rFonts w:asciiTheme="minorHAnsi" w:hAnsiTheme="minorHAnsi"/>
        <w:sz w:val="16"/>
        <w:szCs w:val="16"/>
      </w:rPr>
      <w:fldChar w:fldCharType="end"/>
    </w:r>
    <w:r w:rsidRPr="00B8106D">
      <w:rPr>
        <w:rStyle w:val="PageNumber"/>
        <w:rFonts w:asciiTheme="minorHAnsi" w:hAnsiTheme="minorHAnsi"/>
        <w:sz w:val="16"/>
        <w:szCs w:val="16"/>
      </w:rPr>
      <w:t xml:space="preserve"> van </w:t>
    </w:r>
    <w:r w:rsidRPr="00B8106D">
      <w:rPr>
        <w:rStyle w:val="PageNumber"/>
        <w:rFonts w:asciiTheme="minorHAnsi" w:hAnsiTheme="minorHAnsi"/>
        <w:sz w:val="16"/>
        <w:szCs w:val="16"/>
      </w:rPr>
      <w:fldChar w:fldCharType="begin"/>
    </w:r>
    <w:r w:rsidRPr="00B8106D">
      <w:rPr>
        <w:rStyle w:val="PageNumber"/>
        <w:rFonts w:asciiTheme="minorHAnsi" w:hAnsiTheme="minorHAnsi"/>
        <w:sz w:val="16"/>
        <w:szCs w:val="16"/>
      </w:rPr>
      <w:instrText xml:space="preserve"> NUMPAGES </w:instrText>
    </w:r>
    <w:r w:rsidRPr="00B8106D">
      <w:rPr>
        <w:rStyle w:val="PageNumber"/>
        <w:rFonts w:asciiTheme="minorHAnsi" w:hAnsiTheme="minorHAnsi"/>
        <w:sz w:val="16"/>
        <w:szCs w:val="16"/>
      </w:rPr>
      <w:fldChar w:fldCharType="separate"/>
    </w:r>
    <w:r w:rsidR="00CD23D0">
      <w:rPr>
        <w:rStyle w:val="PageNumber"/>
        <w:rFonts w:asciiTheme="minorHAnsi" w:hAnsiTheme="minorHAnsi"/>
        <w:noProof/>
        <w:sz w:val="16"/>
        <w:szCs w:val="16"/>
      </w:rPr>
      <w:t>7</w:t>
    </w:r>
    <w:r w:rsidRPr="00B8106D">
      <w:rPr>
        <w:rStyle w:val="PageNumber"/>
        <w:rFonts w:asciiTheme="minorHAnsi" w:hAnsi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D09E0D" w14:textId="77777777" w:rsidR="00EF0D22" w:rsidRDefault="00EF0D22">
      <w:r>
        <w:separator/>
      </w:r>
    </w:p>
  </w:footnote>
  <w:footnote w:type="continuationSeparator" w:id="0">
    <w:p w14:paraId="4A4EA8C2" w14:textId="77777777" w:rsidR="00EF0D22" w:rsidRDefault="00EF0D22">
      <w:r>
        <w:continuationSeparator/>
      </w:r>
    </w:p>
  </w:footnote>
  <w:footnote w:type="continuationNotice" w:id="1">
    <w:p w14:paraId="74FD2F65" w14:textId="77777777" w:rsidR="00EF0D22" w:rsidRDefault="00EF0D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AC047"/>
    <w:multiLevelType w:val="hybridMultilevel"/>
    <w:tmpl w:val="FFFFFFFF"/>
    <w:lvl w:ilvl="0" w:tplc="103E611E">
      <w:start w:val="1"/>
      <w:numFmt w:val="decimal"/>
      <w:lvlText w:val="%1."/>
      <w:lvlJc w:val="left"/>
      <w:pPr>
        <w:ind w:left="360" w:hanging="360"/>
      </w:pPr>
    </w:lvl>
    <w:lvl w:ilvl="1" w:tplc="1E44764C">
      <w:start w:val="1"/>
      <w:numFmt w:val="lowerLetter"/>
      <w:lvlText w:val="%2."/>
      <w:lvlJc w:val="left"/>
      <w:pPr>
        <w:ind w:left="1080" w:hanging="360"/>
      </w:pPr>
    </w:lvl>
    <w:lvl w:ilvl="2" w:tplc="DC94DC74">
      <w:start w:val="1"/>
      <w:numFmt w:val="lowerRoman"/>
      <w:lvlText w:val="%3."/>
      <w:lvlJc w:val="right"/>
      <w:pPr>
        <w:ind w:left="1800" w:hanging="180"/>
      </w:pPr>
    </w:lvl>
    <w:lvl w:ilvl="3" w:tplc="D0EEEB7A">
      <w:start w:val="1"/>
      <w:numFmt w:val="decimal"/>
      <w:lvlText w:val="%4."/>
      <w:lvlJc w:val="left"/>
      <w:pPr>
        <w:ind w:left="2520" w:hanging="360"/>
      </w:pPr>
    </w:lvl>
    <w:lvl w:ilvl="4" w:tplc="287460BA">
      <w:start w:val="1"/>
      <w:numFmt w:val="lowerLetter"/>
      <w:lvlText w:val="%5."/>
      <w:lvlJc w:val="left"/>
      <w:pPr>
        <w:ind w:left="3240" w:hanging="360"/>
      </w:pPr>
    </w:lvl>
    <w:lvl w:ilvl="5" w:tplc="5B9CC8A0">
      <w:start w:val="1"/>
      <w:numFmt w:val="lowerRoman"/>
      <w:lvlText w:val="%6."/>
      <w:lvlJc w:val="right"/>
      <w:pPr>
        <w:ind w:left="3960" w:hanging="180"/>
      </w:pPr>
    </w:lvl>
    <w:lvl w:ilvl="6" w:tplc="31BED6F4">
      <w:start w:val="1"/>
      <w:numFmt w:val="decimal"/>
      <w:lvlText w:val="%7."/>
      <w:lvlJc w:val="left"/>
      <w:pPr>
        <w:ind w:left="4680" w:hanging="360"/>
      </w:pPr>
    </w:lvl>
    <w:lvl w:ilvl="7" w:tplc="D0B43138">
      <w:start w:val="1"/>
      <w:numFmt w:val="lowerLetter"/>
      <w:lvlText w:val="%8."/>
      <w:lvlJc w:val="left"/>
      <w:pPr>
        <w:ind w:left="5400" w:hanging="360"/>
      </w:pPr>
    </w:lvl>
    <w:lvl w:ilvl="8" w:tplc="A6EE97BA">
      <w:start w:val="1"/>
      <w:numFmt w:val="lowerRoman"/>
      <w:lvlText w:val="%9."/>
      <w:lvlJc w:val="right"/>
      <w:pPr>
        <w:ind w:left="6120" w:hanging="180"/>
      </w:pPr>
    </w:lvl>
  </w:abstractNum>
  <w:abstractNum w:abstractNumId="1" w15:restartNumberingAfterBreak="0">
    <w:nsid w:val="08AA093A"/>
    <w:multiLevelType w:val="hybridMultilevel"/>
    <w:tmpl w:val="38DA891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9D96A99"/>
    <w:multiLevelType w:val="multilevel"/>
    <w:tmpl w:val="6A9440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961470"/>
    <w:multiLevelType w:val="hybridMultilevel"/>
    <w:tmpl w:val="FFFFFFFF"/>
    <w:lvl w:ilvl="0" w:tplc="0E2CF2A6">
      <w:start w:val="2"/>
      <w:numFmt w:val="decimal"/>
      <w:lvlText w:val="%1."/>
      <w:lvlJc w:val="left"/>
      <w:pPr>
        <w:ind w:left="360" w:hanging="360"/>
      </w:pPr>
    </w:lvl>
    <w:lvl w:ilvl="1" w:tplc="4A96EDCA">
      <w:start w:val="1"/>
      <w:numFmt w:val="lowerLetter"/>
      <w:lvlText w:val="%2."/>
      <w:lvlJc w:val="left"/>
      <w:pPr>
        <w:ind w:left="1440" w:hanging="360"/>
      </w:pPr>
    </w:lvl>
    <w:lvl w:ilvl="2" w:tplc="FCEA5714">
      <w:start w:val="1"/>
      <w:numFmt w:val="lowerRoman"/>
      <w:lvlText w:val="%3."/>
      <w:lvlJc w:val="right"/>
      <w:pPr>
        <w:ind w:left="2160" w:hanging="180"/>
      </w:pPr>
    </w:lvl>
    <w:lvl w:ilvl="3" w:tplc="14AA4578">
      <w:start w:val="1"/>
      <w:numFmt w:val="decimal"/>
      <w:lvlText w:val="%4."/>
      <w:lvlJc w:val="left"/>
      <w:pPr>
        <w:ind w:left="2880" w:hanging="360"/>
      </w:pPr>
    </w:lvl>
    <w:lvl w:ilvl="4" w:tplc="9910A7A8">
      <w:start w:val="1"/>
      <w:numFmt w:val="lowerLetter"/>
      <w:lvlText w:val="%5."/>
      <w:lvlJc w:val="left"/>
      <w:pPr>
        <w:ind w:left="3600" w:hanging="360"/>
      </w:pPr>
    </w:lvl>
    <w:lvl w:ilvl="5" w:tplc="4C888E20">
      <w:start w:val="1"/>
      <w:numFmt w:val="lowerRoman"/>
      <w:lvlText w:val="%6."/>
      <w:lvlJc w:val="right"/>
      <w:pPr>
        <w:ind w:left="4320" w:hanging="180"/>
      </w:pPr>
    </w:lvl>
    <w:lvl w:ilvl="6" w:tplc="0E9E0C32">
      <w:start w:val="1"/>
      <w:numFmt w:val="decimal"/>
      <w:lvlText w:val="%7."/>
      <w:lvlJc w:val="left"/>
      <w:pPr>
        <w:ind w:left="5040" w:hanging="360"/>
      </w:pPr>
    </w:lvl>
    <w:lvl w:ilvl="7" w:tplc="231A0CA4">
      <w:start w:val="1"/>
      <w:numFmt w:val="lowerLetter"/>
      <w:lvlText w:val="%8."/>
      <w:lvlJc w:val="left"/>
      <w:pPr>
        <w:ind w:left="5760" w:hanging="360"/>
      </w:pPr>
    </w:lvl>
    <w:lvl w:ilvl="8" w:tplc="6D1EA4A8">
      <w:start w:val="1"/>
      <w:numFmt w:val="lowerRoman"/>
      <w:lvlText w:val="%9."/>
      <w:lvlJc w:val="right"/>
      <w:pPr>
        <w:ind w:left="6480" w:hanging="180"/>
      </w:pPr>
    </w:lvl>
  </w:abstractNum>
  <w:abstractNum w:abstractNumId="4" w15:restartNumberingAfterBreak="0">
    <w:nsid w:val="0C071318"/>
    <w:multiLevelType w:val="multilevel"/>
    <w:tmpl w:val="54EA1A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290EA7"/>
    <w:multiLevelType w:val="hybridMultilevel"/>
    <w:tmpl w:val="FFFFFFFF"/>
    <w:lvl w:ilvl="0" w:tplc="B498CDAE">
      <w:start w:val="1"/>
      <w:numFmt w:val="bullet"/>
      <w:lvlText w:val=""/>
      <w:lvlJc w:val="left"/>
      <w:pPr>
        <w:ind w:left="360" w:hanging="360"/>
      </w:pPr>
      <w:rPr>
        <w:rFonts w:ascii="Symbol" w:hAnsi="Symbol" w:hint="default"/>
      </w:rPr>
    </w:lvl>
    <w:lvl w:ilvl="1" w:tplc="08FAC26C">
      <w:start w:val="1"/>
      <w:numFmt w:val="bullet"/>
      <w:lvlText w:val="o"/>
      <w:lvlJc w:val="left"/>
      <w:pPr>
        <w:ind w:left="1440" w:hanging="360"/>
      </w:pPr>
      <w:rPr>
        <w:rFonts w:ascii="Courier New" w:hAnsi="Courier New" w:hint="default"/>
      </w:rPr>
    </w:lvl>
    <w:lvl w:ilvl="2" w:tplc="3C482856">
      <w:start w:val="1"/>
      <w:numFmt w:val="bullet"/>
      <w:lvlText w:val=""/>
      <w:lvlJc w:val="left"/>
      <w:pPr>
        <w:ind w:left="2160" w:hanging="360"/>
      </w:pPr>
      <w:rPr>
        <w:rFonts w:ascii="Wingdings" w:hAnsi="Wingdings" w:hint="default"/>
      </w:rPr>
    </w:lvl>
    <w:lvl w:ilvl="3" w:tplc="BE20552C">
      <w:start w:val="1"/>
      <w:numFmt w:val="bullet"/>
      <w:lvlText w:val=""/>
      <w:lvlJc w:val="left"/>
      <w:pPr>
        <w:ind w:left="2880" w:hanging="360"/>
      </w:pPr>
      <w:rPr>
        <w:rFonts w:ascii="Symbol" w:hAnsi="Symbol" w:hint="default"/>
      </w:rPr>
    </w:lvl>
    <w:lvl w:ilvl="4" w:tplc="FFEEED3E">
      <w:start w:val="1"/>
      <w:numFmt w:val="bullet"/>
      <w:lvlText w:val="o"/>
      <w:lvlJc w:val="left"/>
      <w:pPr>
        <w:ind w:left="3600" w:hanging="360"/>
      </w:pPr>
      <w:rPr>
        <w:rFonts w:ascii="Courier New" w:hAnsi="Courier New" w:hint="default"/>
      </w:rPr>
    </w:lvl>
    <w:lvl w:ilvl="5" w:tplc="F0C42464">
      <w:start w:val="1"/>
      <w:numFmt w:val="bullet"/>
      <w:lvlText w:val=""/>
      <w:lvlJc w:val="left"/>
      <w:pPr>
        <w:ind w:left="4320" w:hanging="360"/>
      </w:pPr>
      <w:rPr>
        <w:rFonts w:ascii="Wingdings" w:hAnsi="Wingdings" w:hint="default"/>
      </w:rPr>
    </w:lvl>
    <w:lvl w:ilvl="6" w:tplc="7DD83938">
      <w:start w:val="1"/>
      <w:numFmt w:val="bullet"/>
      <w:lvlText w:val=""/>
      <w:lvlJc w:val="left"/>
      <w:pPr>
        <w:ind w:left="5040" w:hanging="360"/>
      </w:pPr>
      <w:rPr>
        <w:rFonts w:ascii="Symbol" w:hAnsi="Symbol" w:hint="default"/>
      </w:rPr>
    </w:lvl>
    <w:lvl w:ilvl="7" w:tplc="8BC20D26">
      <w:start w:val="1"/>
      <w:numFmt w:val="bullet"/>
      <w:lvlText w:val="o"/>
      <w:lvlJc w:val="left"/>
      <w:pPr>
        <w:ind w:left="5760" w:hanging="360"/>
      </w:pPr>
      <w:rPr>
        <w:rFonts w:ascii="Courier New" w:hAnsi="Courier New" w:hint="default"/>
      </w:rPr>
    </w:lvl>
    <w:lvl w:ilvl="8" w:tplc="A9A6B8FE">
      <w:start w:val="1"/>
      <w:numFmt w:val="bullet"/>
      <w:lvlText w:val=""/>
      <w:lvlJc w:val="left"/>
      <w:pPr>
        <w:ind w:left="6480" w:hanging="360"/>
      </w:pPr>
      <w:rPr>
        <w:rFonts w:ascii="Wingdings" w:hAnsi="Wingdings" w:hint="default"/>
      </w:rPr>
    </w:lvl>
  </w:abstractNum>
  <w:abstractNum w:abstractNumId="6" w15:restartNumberingAfterBreak="0">
    <w:nsid w:val="10FA6BB6"/>
    <w:multiLevelType w:val="multilevel"/>
    <w:tmpl w:val="2FE4B1B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B5071A3"/>
    <w:multiLevelType w:val="hybridMultilevel"/>
    <w:tmpl w:val="968053F4"/>
    <w:lvl w:ilvl="0" w:tplc="754C60CC">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0F2CF6"/>
    <w:multiLevelType w:val="hybridMultilevel"/>
    <w:tmpl w:val="FFFFFFFF"/>
    <w:lvl w:ilvl="0" w:tplc="640456D6">
      <w:start w:val="1"/>
      <w:numFmt w:val="decimal"/>
      <w:lvlText w:val="%1."/>
      <w:lvlJc w:val="left"/>
      <w:pPr>
        <w:ind w:left="360" w:hanging="360"/>
      </w:pPr>
    </w:lvl>
    <w:lvl w:ilvl="1" w:tplc="B6627D7E">
      <w:start w:val="1"/>
      <w:numFmt w:val="lowerLetter"/>
      <w:lvlText w:val="%2."/>
      <w:lvlJc w:val="left"/>
      <w:pPr>
        <w:ind w:left="1080" w:hanging="360"/>
      </w:pPr>
    </w:lvl>
    <w:lvl w:ilvl="2" w:tplc="EB72F16E">
      <w:start w:val="1"/>
      <w:numFmt w:val="lowerRoman"/>
      <w:lvlText w:val="%3."/>
      <w:lvlJc w:val="right"/>
      <w:pPr>
        <w:ind w:left="1800" w:hanging="180"/>
      </w:pPr>
    </w:lvl>
    <w:lvl w:ilvl="3" w:tplc="B9126B0C">
      <w:start w:val="1"/>
      <w:numFmt w:val="decimal"/>
      <w:lvlText w:val="%4."/>
      <w:lvlJc w:val="left"/>
      <w:pPr>
        <w:ind w:left="2520" w:hanging="360"/>
      </w:pPr>
    </w:lvl>
    <w:lvl w:ilvl="4" w:tplc="080C1734">
      <w:start w:val="1"/>
      <w:numFmt w:val="lowerLetter"/>
      <w:lvlText w:val="%5."/>
      <w:lvlJc w:val="left"/>
      <w:pPr>
        <w:ind w:left="3240" w:hanging="360"/>
      </w:pPr>
    </w:lvl>
    <w:lvl w:ilvl="5" w:tplc="85741B7C">
      <w:start w:val="1"/>
      <w:numFmt w:val="lowerRoman"/>
      <w:lvlText w:val="%6."/>
      <w:lvlJc w:val="right"/>
      <w:pPr>
        <w:ind w:left="3960" w:hanging="180"/>
      </w:pPr>
    </w:lvl>
    <w:lvl w:ilvl="6" w:tplc="E6E462D0">
      <w:start w:val="1"/>
      <w:numFmt w:val="decimal"/>
      <w:lvlText w:val="%7."/>
      <w:lvlJc w:val="left"/>
      <w:pPr>
        <w:ind w:left="4680" w:hanging="360"/>
      </w:pPr>
    </w:lvl>
    <w:lvl w:ilvl="7" w:tplc="2FC05BCA">
      <w:start w:val="1"/>
      <w:numFmt w:val="lowerLetter"/>
      <w:lvlText w:val="%8."/>
      <w:lvlJc w:val="left"/>
      <w:pPr>
        <w:ind w:left="5400" w:hanging="360"/>
      </w:pPr>
    </w:lvl>
    <w:lvl w:ilvl="8" w:tplc="AACC097C">
      <w:start w:val="1"/>
      <w:numFmt w:val="lowerRoman"/>
      <w:lvlText w:val="%9."/>
      <w:lvlJc w:val="right"/>
      <w:pPr>
        <w:ind w:left="6120" w:hanging="180"/>
      </w:pPr>
    </w:lvl>
  </w:abstractNum>
  <w:abstractNum w:abstractNumId="9" w15:restartNumberingAfterBreak="0">
    <w:nsid w:val="1FD31B05"/>
    <w:multiLevelType w:val="multilevel"/>
    <w:tmpl w:val="A8069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EA6977"/>
    <w:multiLevelType w:val="multilevel"/>
    <w:tmpl w:val="98601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283695"/>
    <w:multiLevelType w:val="multilevel"/>
    <w:tmpl w:val="6DE679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33517A"/>
    <w:multiLevelType w:val="hybridMultilevel"/>
    <w:tmpl w:val="648493B2"/>
    <w:lvl w:ilvl="0" w:tplc="7D1E7B0E">
      <w:numFmt w:val="bullet"/>
      <w:lvlText w:val="-"/>
      <w:lvlJc w:val="left"/>
      <w:pPr>
        <w:ind w:left="360" w:hanging="360"/>
      </w:pPr>
      <w:rPr>
        <w:rFonts w:ascii="Calibri" w:eastAsia="Times New Roman"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1F25B27"/>
    <w:multiLevelType w:val="multilevel"/>
    <w:tmpl w:val="781E8F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B72800"/>
    <w:multiLevelType w:val="multilevel"/>
    <w:tmpl w:val="684EF98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2F89BF"/>
    <w:multiLevelType w:val="hybridMultilevel"/>
    <w:tmpl w:val="FFFFFFFF"/>
    <w:lvl w:ilvl="0" w:tplc="3C364D22">
      <w:start w:val="1"/>
      <w:numFmt w:val="bullet"/>
      <w:lvlText w:val=""/>
      <w:lvlJc w:val="left"/>
      <w:pPr>
        <w:ind w:left="360" w:hanging="360"/>
      </w:pPr>
      <w:rPr>
        <w:rFonts w:ascii="Symbol" w:hAnsi="Symbol" w:hint="default"/>
      </w:rPr>
    </w:lvl>
    <w:lvl w:ilvl="1" w:tplc="978C3EAA">
      <w:start w:val="1"/>
      <w:numFmt w:val="bullet"/>
      <w:lvlText w:val="o"/>
      <w:lvlJc w:val="left"/>
      <w:pPr>
        <w:ind w:left="1440" w:hanging="360"/>
      </w:pPr>
      <w:rPr>
        <w:rFonts w:ascii="Courier New" w:hAnsi="Courier New" w:hint="default"/>
      </w:rPr>
    </w:lvl>
    <w:lvl w:ilvl="2" w:tplc="4E464174">
      <w:start w:val="1"/>
      <w:numFmt w:val="bullet"/>
      <w:lvlText w:val=""/>
      <w:lvlJc w:val="left"/>
      <w:pPr>
        <w:ind w:left="2160" w:hanging="360"/>
      </w:pPr>
      <w:rPr>
        <w:rFonts w:ascii="Wingdings" w:hAnsi="Wingdings" w:hint="default"/>
      </w:rPr>
    </w:lvl>
    <w:lvl w:ilvl="3" w:tplc="8B1E8ACE">
      <w:start w:val="1"/>
      <w:numFmt w:val="bullet"/>
      <w:lvlText w:val=""/>
      <w:lvlJc w:val="left"/>
      <w:pPr>
        <w:ind w:left="2880" w:hanging="360"/>
      </w:pPr>
      <w:rPr>
        <w:rFonts w:ascii="Symbol" w:hAnsi="Symbol" w:hint="default"/>
      </w:rPr>
    </w:lvl>
    <w:lvl w:ilvl="4" w:tplc="71FAE9EC">
      <w:start w:val="1"/>
      <w:numFmt w:val="bullet"/>
      <w:lvlText w:val="o"/>
      <w:lvlJc w:val="left"/>
      <w:pPr>
        <w:ind w:left="3600" w:hanging="360"/>
      </w:pPr>
      <w:rPr>
        <w:rFonts w:ascii="Courier New" w:hAnsi="Courier New" w:hint="default"/>
      </w:rPr>
    </w:lvl>
    <w:lvl w:ilvl="5" w:tplc="93DA7C16">
      <w:start w:val="1"/>
      <w:numFmt w:val="bullet"/>
      <w:lvlText w:val=""/>
      <w:lvlJc w:val="left"/>
      <w:pPr>
        <w:ind w:left="4320" w:hanging="360"/>
      </w:pPr>
      <w:rPr>
        <w:rFonts w:ascii="Wingdings" w:hAnsi="Wingdings" w:hint="default"/>
      </w:rPr>
    </w:lvl>
    <w:lvl w:ilvl="6" w:tplc="F5DA747E">
      <w:start w:val="1"/>
      <w:numFmt w:val="bullet"/>
      <w:lvlText w:val=""/>
      <w:lvlJc w:val="left"/>
      <w:pPr>
        <w:ind w:left="5040" w:hanging="360"/>
      </w:pPr>
      <w:rPr>
        <w:rFonts w:ascii="Symbol" w:hAnsi="Symbol" w:hint="default"/>
      </w:rPr>
    </w:lvl>
    <w:lvl w:ilvl="7" w:tplc="9C2CBEDC">
      <w:start w:val="1"/>
      <w:numFmt w:val="bullet"/>
      <w:lvlText w:val="o"/>
      <w:lvlJc w:val="left"/>
      <w:pPr>
        <w:ind w:left="5760" w:hanging="360"/>
      </w:pPr>
      <w:rPr>
        <w:rFonts w:ascii="Courier New" w:hAnsi="Courier New" w:hint="default"/>
      </w:rPr>
    </w:lvl>
    <w:lvl w:ilvl="8" w:tplc="7CB494F2">
      <w:start w:val="1"/>
      <w:numFmt w:val="bullet"/>
      <w:lvlText w:val=""/>
      <w:lvlJc w:val="left"/>
      <w:pPr>
        <w:ind w:left="6480" w:hanging="360"/>
      </w:pPr>
      <w:rPr>
        <w:rFonts w:ascii="Wingdings" w:hAnsi="Wingdings" w:hint="default"/>
      </w:rPr>
    </w:lvl>
  </w:abstractNum>
  <w:abstractNum w:abstractNumId="16" w15:restartNumberingAfterBreak="0">
    <w:nsid w:val="37F6103A"/>
    <w:multiLevelType w:val="multilevel"/>
    <w:tmpl w:val="581A6E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811D65"/>
    <w:multiLevelType w:val="multilevel"/>
    <w:tmpl w:val="E58CDE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A905E1"/>
    <w:multiLevelType w:val="hybridMultilevel"/>
    <w:tmpl w:val="69F2FBA2"/>
    <w:lvl w:ilvl="0" w:tplc="754C60CC">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2708FE"/>
    <w:multiLevelType w:val="multilevel"/>
    <w:tmpl w:val="FFFFFFFF"/>
    <w:lvl w:ilvl="0">
      <w:start w:val="2"/>
      <w:numFmt w:val="bullet"/>
      <w:lvlText w:val="-"/>
      <w:lvlJc w:val="left"/>
      <w:pPr>
        <w:ind w:left="1068" w:hanging="360"/>
      </w:pPr>
      <w:rPr>
        <w:rFonts w:ascii="Calibri" w:hAnsi="Calibri" w:hint="default"/>
      </w:rPr>
    </w:lvl>
    <w:lvl w:ilvl="1">
      <w:start w:val="1"/>
      <w:numFmt w:val="decimal"/>
      <w:lvlText w:val="%1.%2"/>
      <w:lvlJc w:val="left"/>
      <w:pPr>
        <w:ind w:left="576" w:hanging="576"/>
      </w:p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B040C3E"/>
    <w:multiLevelType w:val="multilevel"/>
    <w:tmpl w:val="BA78FE6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6E11A4"/>
    <w:multiLevelType w:val="multilevel"/>
    <w:tmpl w:val="D8C6C8B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A54C64"/>
    <w:multiLevelType w:val="hybridMultilevel"/>
    <w:tmpl w:val="FFFFFFFF"/>
    <w:lvl w:ilvl="0" w:tplc="B2283290">
      <w:start w:val="1"/>
      <w:numFmt w:val="decimal"/>
      <w:lvlText w:val="%1."/>
      <w:lvlJc w:val="left"/>
      <w:pPr>
        <w:ind w:left="360" w:hanging="360"/>
      </w:pPr>
    </w:lvl>
    <w:lvl w:ilvl="1" w:tplc="2D80D75E">
      <w:start w:val="1"/>
      <w:numFmt w:val="lowerLetter"/>
      <w:lvlText w:val="%2."/>
      <w:lvlJc w:val="left"/>
      <w:pPr>
        <w:ind w:left="1440" w:hanging="360"/>
      </w:pPr>
    </w:lvl>
    <w:lvl w:ilvl="2" w:tplc="E88A9F10">
      <w:start w:val="1"/>
      <w:numFmt w:val="lowerRoman"/>
      <w:lvlText w:val="%3."/>
      <w:lvlJc w:val="right"/>
      <w:pPr>
        <w:ind w:left="2160" w:hanging="180"/>
      </w:pPr>
    </w:lvl>
    <w:lvl w:ilvl="3" w:tplc="9B0484BA">
      <w:start w:val="1"/>
      <w:numFmt w:val="decimal"/>
      <w:lvlText w:val="%4."/>
      <w:lvlJc w:val="left"/>
      <w:pPr>
        <w:ind w:left="2880" w:hanging="360"/>
      </w:pPr>
    </w:lvl>
    <w:lvl w:ilvl="4" w:tplc="7B6449FC">
      <w:start w:val="1"/>
      <w:numFmt w:val="lowerLetter"/>
      <w:lvlText w:val="%5."/>
      <w:lvlJc w:val="left"/>
      <w:pPr>
        <w:ind w:left="3600" w:hanging="360"/>
      </w:pPr>
    </w:lvl>
    <w:lvl w:ilvl="5" w:tplc="B246B078">
      <w:start w:val="1"/>
      <w:numFmt w:val="lowerRoman"/>
      <w:lvlText w:val="%6."/>
      <w:lvlJc w:val="right"/>
      <w:pPr>
        <w:ind w:left="4320" w:hanging="180"/>
      </w:pPr>
    </w:lvl>
    <w:lvl w:ilvl="6" w:tplc="779E62AC">
      <w:start w:val="1"/>
      <w:numFmt w:val="decimal"/>
      <w:lvlText w:val="%7."/>
      <w:lvlJc w:val="left"/>
      <w:pPr>
        <w:ind w:left="5040" w:hanging="360"/>
      </w:pPr>
    </w:lvl>
    <w:lvl w:ilvl="7" w:tplc="E9A4FB64">
      <w:start w:val="1"/>
      <w:numFmt w:val="lowerLetter"/>
      <w:lvlText w:val="%8."/>
      <w:lvlJc w:val="left"/>
      <w:pPr>
        <w:ind w:left="5760" w:hanging="360"/>
      </w:pPr>
    </w:lvl>
    <w:lvl w:ilvl="8" w:tplc="DF54562C">
      <w:start w:val="1"/>
      <w:numFmt w:val="lowerRoman"/>
      <w:lvlText w:val="%9."/>
      <w:lvlJc w:val="right"/>
      <w:pPr>
        <w:ind w:left="6480" w:hanging="180"/>
      </w:pPr>
    </w:lvl>
  </w:abstractNum>
  <w:abstractNum w:abstractNumId="23" w15:restartNumberingAfterBreak="0">
    <w:nsid w:val="5BD67374"/>
    <w:multiLevelType w:val="multilevel"/>
    <w:tmpl w:val="CD9C6E6E"/>
    <w:lvl w:ilvl="0">
      <w:start w:val="1"/>
      <w:numFmt w:val="decimal"/>
      <w:pStyle w:val="Heading1"/>
      <w:lvlText w:val="%1."/>
      <w:lvlJc w:val="left"/>
      <w:pPr>
        <w:ind w:left="360" w:hanging="360"/>
      </w:pPr>
    </w:lvl>
    <w:lvl w:ilvl="1">
      <w:start w:val="1"/>
      <w:numFmt w:val="decimal"/>
      <w:pStyle w:val="Heading2"/>
      <w:lvlText w:val="%1.%2."/>
      <w:lvlJc w:val="left"/>
      <w:pPr>
        <w:ind w:left="792" w:hanging="432"/>
      </w:pPr>
      <w:rPr>
        <w:rFonts w:hint="default"/>
        <w:b/>
        <w:i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08D4ACF"/>
    <w:multiLevelType w:val="multilevel"/>
    <w:tmpl w:val="511C20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1F131F"/>
    <w:multiLevelType w:val="multilevel"/>
    <w:tmpl w:val="667ABB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103A10"/>
    <w:multiLevelType w:val="multilevel"/>
    <w:tmpl w:val="6DEED3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CE2AD3"/>
    <w:multiLevelType w:val="hybridMultilevel"/>
    <w:tmpl w:val="E88A7636"/>
    <w:lvl w:ilvl="0" w:tplc="C62E7E76">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EE4A1B"/>
    <w:multiLevelType w:val="multilevel"/>
    <w:tmpl w:val="751E5B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E044E8"/>
    <w:multiLevelType w:val="hybridMultilevel"/>
    <w:tmpl w:val="FFFFFFFF"/>
    <w:lvl w:ilvl="0" w:tplc="020867A2">
      <w:start w:val="1"/>
      <w:numFmt w:val="decimal"/>
      <w:lvlText w:val="%1."/>
      <w:lvlJc w:val="left"/>
      <w:pPr>
        <w:ind w:left="720" w:hanging="360"/>
      </w:pPr>
    </w:lvl>
    <w:lvl w:ilvl="1" w:tplc="373A0D42">
      <w:start w:val="1"/>
      <w:numFmt w:val="lowerLetter"/>
      <w:lvlText w:val="%2."/>
      <w:lvlJc w:val="left"/>
      <w:pPr>
        <w:ind w:left="1440" w:hanging="360"/>
      </w:pPr>
    </w:lvl>
    <w:lvl w:ilvl="2" w:tplc="20DE6292">
      <w:start w:val="1"/>
      <w:numFmt w:val="lowerRoman"/>
      <w:lvlText w:val="%3."/>
      <w:lvlJc w:val="right"/>
      <w:pPr>
        <w:ind w:left="2160" w:hanging="180"/>
      </w:pPr>
    </w:lvl>
    <w:lvl w:ilvl="3" w:tplc="038ED788">
      <w:start w:val="1"/>
      <w:numFmt w:val="decimal"/>
      <w:lvlText w:val="%4."/>
      <w:lvlJc w:val="left"/>
      <w:pPr>
        <w:ind w:left="2880" w:hanging="360"/>
      </w:pPr>
    </w:lvl>
    <w:lvl w:ilvl="4" w:tplc="30DCCB70">
      <w:start w:val="1"/>
      <w:numFmt w:val="lowerLetter"/>
      <w:lvlText w:val="%5."/>
      <w:lvlJc w:val="left"/>
      <w:pPr>
        <w:ind w:left="3600" w:hanging="360"/>
      </w:pPr>
    </w:lvl>
    <w:lvl w:ilvl="5" w:tplc="2EACE196">
      <w:start w:val="1"/>
      <w:numFmt w:val="lowerRoman"/>
      <w:lvlText w:val="%6."/>
      <w:lvlJc w:val="right"/>
      <w:pPr>
        <w:ind w:left="4320" w:hanging="180"/>
      </w:pPr>
    </w:lvl>
    <w:lvl w:ilvl="6" w:tplc="BC2A077A">
      <w:start w:val="1"/>
      <w:numFmt w:val="decimal"/>
      <w:lvlText w:val="%7."/>
      <w:lvlJc w:val="left"/>
      <w:pPr>
        <w:ind w:left="5040" w:hanging="360"/>
      </w:pPr>
    </w:lvl>
    <w:lvl w:ilvl="7" w:tplc="10CCD31A">
      <w:start w:val="1"/>
      <w:numFmt w:val="lowerLetter"/>
      <w:lvlText w:val="%8."/>
      <w:lvlJc w:val="left"/>
      <w:pPr>
        <w:ind w:left="5760" w:hanging="360"/>
      </w:pPr>
    </w:lvl>
    <w:lvl w:ilvl="8" w:tplc="3B409056">
      <w:start w:val="1"/>
      <w:numFmt w:val="lowerRoman"/>
      <w:lvlText w:val="%9."/>
      <w:lvlJc w:val="right"/>
      <w:pPr>
        <w:ind w:left="6480" w:hanging="180"/>
      </w:pPr>
    </w:lvl>
  </w:abstractNum>
  <w:abstractNum w:abstractNumId="30" w15:restartNumberingAfterBreak="0">
    <w:nsid w:val="68C63CDE"/>
    <w:multiLevelType w:val="multilevel"/>
    <w:tmpl w:val="A1EED4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537E08"/>
    <w:multiLevelType w:val="multilevel"/>
    <w:tmpl w:val="A64671B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52786B"/>
    <w:multiLevelType w:val="hybridMultilevel"/>
    <w:tmpl w:val="D25A815E"/>
    <w:lvl w:ilvl="0" w:tplc="0CC077F4">
      <w:start w:val="1"/>
      <w:numFmt w:val="decimal"/>
      <w:lvlText w:val="%1."/>
      <w:lvlJc w:val="left"/>
      <w:pPr>
        <w:ind w:left="360" w:hanging="360"/>
      </w:pPr>
    </w:lvl>
    <w:lvl w:ilvl="1" w:tplc="34761450" w:tentative="1">
      <w:start w:val="1"/>
      <w:numFmt w:val="lowerLetter"/>
      <w:lvlText w:val="%2."/>
      <w:lvlJc w:val="left"/>
      <w:pPr>
        <w:ind w:left="1080" w:hanging="360"/>
      </w:pPr>
    </w:lvl>
    <w:lvl w:ilvl="2" w:tplc="9E001806" w:tentative="1">
      <w:start w:val="1"/>
      <w:numFmt w:val="lowerRoman"/>
      <w:lvlText w:val="%3."/>
      <w:lvlJc w:val="right"/>
      <w:pPr>
        <w:ind w:left="1800" w:hanging="180"/>
      </w:pPr>
    </w:lvl>
    <w:lvl w:ilvl="3" w:tplc="F3269312" w:tentative="1">
      <w:start w:val="1"/>
      <w:numFmt w:val="decimal"/>
      <w:lvlText w:val="%4."/>
      <w:lvlJc w:val="left"/>
      <w:pPr>
        <w:ind w:left="2520" w:hanging="360"/>
      </w:pPr>
    </w:lvl>
    <w:lvl w:ilvl="4" w:tplc="ABDA6DCE" w:tentative="1">
      <w:start w:val="1"/>
      <w:numFmt w:val="lowerLetter"/>
      <w:lvlText w:val="%5."/>
      <w:lvlJc w:val="left"/>
      <w:pPr>
        <w:ind w:left="3240" w:hanging="360"/>
      </w:pPr>
    </w:lvl>
    <w:lvl w:ilvl="5" w:tplc="0C0A5286" w:tentative="1">
      <w:start w:val="1"/>
      <w:numFmt w:val="lowerRoman"/>
      <w:lvlText w:val="%6."/>
      <w:lvlJc w:val="right"/>
      <w:pPr>
        <w:ind w:left="3960" w:hanging="180"/>
      </w:pPr>
    </w:lvl>
    <w:lvl w:ilvl="6" w:tplc="77E0554A" w:tentative="1">
      <w:start w:val="1"/>
      <w:numFmt w:val="decimal"/>
      <w:lvlText w:val="%7."/>
      <w:lvlJc w:val="left"/>
      <w:pPr>
        <w:ind w:left="4680" w:hanging="360"/>
      </w:pPr>
    </w:lvl>
    <w:lvl w:ilvl="7" w:tplc="65A02904" w:tentative="1">
      <w:start w:val="1"/>
      <w:numFmt w:val="lowerLetter"/>
      <w:lvlText w:val="%8."/>
      <w:lvlJc w:val="left"/>
      <w:pPr>
        <w:ind w:left="5400" w:hanging="360"/>
      </w:pPr>
    </w:lvl>
    <w:lvl w:ilvl="8" w:tplc="EAF66950" w:tentative="1">
      <w:start w:val="1"/>
      <w:numFmt w:val="lowerRoman"/>
      <w:lvlText w:val="%9."/>
      <w:lvlJc w:val="right"/>
      <w:pPr>
        <w:ind w:left="6120" w:hanging="180"/>
      </w:pPr>
    </w:lvl>
  </w:abstractNum>
  <w:abstractNum w:abstractNumId="33" w15:restartNumberingAfterBreak="0">
    <w:nsid w:val="7DAD1B94"/>
    <w:multiLevelType w:val="hybridMultilevel"/>
    <w:tmpl w:val="D5DC13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726745">
    <w:abstractNumId w:val="1"/>
  </w:num>
  <w:num w:numId="2" w16cid:durableId="1349529126">
    <w:abstractNumId w:val="18"/>
  </w:num>
  <w:num w:numId="3" w16cid:durableId="1065303681">
    <w:abstractNumId w:val="7"/>
  </w:num>
  <w:num w:numId="4" w16cid:durableId="1307516614">
    <w:abstractNumId w:val="6"/>
  </w:num>
  <w:num w:numId="5" w16cid:durableId="205027399">
    <w:abstractNumId w:val="12"/>
  </w:num>
  <w:num w:numId="6" w16cid:durableId="1439909350">
    <w:abstractNumId w:val="23"/>
  </w:num>
  <w:num w:numId="7" w16cid:durableId="137502327">
    <w:abstractNumId w:val="27"/>
  </w:num>
  <w:num w:numId="8" w16cid:durableId="1394504522">
    <w:abstractNumId w:val="3"/>
  </w:num>
  <w:num w:numId="9" w16cid:durableId="1246572427">
    <w:abstractNumId w:val="29"/>
  </w:num>
  <w:num w:numId="10" w16cid:durableId="1327825032">
    <w:abstractNumId w:val="22"/>
  </w:num>
  <w:num w:numId="11" w16cid:durableId="1276059362">
    <w:abstractNumId w:val="19"/>
  </w:num>
  <w:num w:numId="12" w16cid:durableId="933128627">
    <w:abstractNumId w:val="5"/>
  </w:num>
  <w:num w:numId="13" w16cid:durableId="1576745524">
    <w:abstractNumId w:val="15"/>
  </w:num>
  <w:num w:numId="14" w16cid:durableId="577718018">
    <w:abstractNumId w:val="10"/>
  </w:num>
  <w:num w:numId="15" w16cid:durableId="4721218">
    <w:abstractNumId w:val="9"/>
  </w:num>
  <w:num w:numId="16" w16cid:durableId="1483230221">
    <w:abstractNumId w:val="25"/>
  </w:num>
  <w:num w:numId="17" w16cid:durableId="101464990">
    <w:abstractNumId w:val="28"/>
  </w:num>
  <w:num w:numId="18" w16cid:durableId="2136827896">
    <w:abstractNumId w:val="16"/>
  </w:num>
  <w:num w:numId="19" w16cid:durableId="1048072396">
    <w:abstractNumId w:val="17"/>
  </w:num>
  <w:num w:numId="20" w16cid:durableId="1689718383">
    <w:abstractNumId w:val="11"/>
  </w:num>
  <w:num w:numId="21" w16cid:durableId="883836200">
    <w:abstractNumId w:val="30"/>
  </w:num>
  <w:num w:numId="22" w16cid:durableId="1393624267">
    <w:abstractNumId w:val="13"/>
  </w:num>
  <w:num w:numId="23" w16cid:durableId="119035524">
    <w:abstractNumId w:val="24"/>
  </w:num>
  <w:num w:numId="24" w16cid:durableId="675545960">
    <w:abstractNumId w:val="4"/>
  </w:num>
  <w:num w:numId="25" w16cid:durableId="1629896485">
    <w:abstractNumId w:val="2"/>
  </w:num>
  <w:num w:numId="26" w16cid:durableId="122695297">
    <w:abstractNumId w:val="26"/>
  </w:num>
  <w:num w:numId="27" w16cid:durableId="919674761">
    <w:abstractNumId w:val="14"/>
  </w:num>
  <w:num w:numId="28" w16cid:durableId="1198935946">
    <w:abstractNumId w:val="21"/>
  </w:num>
  <w:num w:numId="29" w16cid:durableId="1475560321">
    <w:abstractNumId w:val="31"/>
  </w:num>
  <w:num w:numId="30" w16cid:durableId="862010828">
    <w:abstractNumId w:val="20"/>
  </w:num>
  <w:num w:numId="31" w16cid:durableId="448205637">
    <w:abstractNumId w:val="33"/>
  </w:num>
  <w:num w:numId="32" w16cid:durableId="414521505">
    <w:abstractNumId w:val="32"/>
  </w:num>
  <w:num w:numId="33" w16cid:durableId="672076573">
    <w:abstractNumId w:val="8"/>
  </w:num>
  <w:num w:numId="34" w16cid:durableId="9255673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E8E"/>
    <w:rsid w:val="00000CA3"/>
    <w:rsid w:val="0000424F"/>
    <w:rsid w:val="000146B7"/>
    <w:rsid w:val="00014DE7"/>
    <w:rsid w:val="00015804"/>
    <w:rsid w:val="00015B5D"/>
    <w:rsid w:val="00016D1D"/>
    <w:rsid w:val="00017715"/>
    <w:rsid w:val="00020CFA"/>
    <w:rsid w:val="00021AB6"/>
    <w:rsid w:val="000261C6"/>
    <w:rsid w:val="000266E1"/>
    <w:rsid w:val="00032DFD"/>
    <w:rsid w:val="000340BD"/>
    <w:rsid w:val="000347A2"/>
    <w:rsid w:val="00034C29"/>
    <w:rsid w:val="00036677"/>
    <w:rsid w:val="000371B8"/>
    <w:rsid w:val="00041810"/>
    <w:rsid w:val="000503D5"/>
    <w:rsid w:val="00050B63"/>
    <w:rsid w:val="0005262C"/>
    <w:rsid w:val="00052729"/>
    <w:rsid w:val="000535A5"/>
    <w:rsid w:val="00053B01"/>
    <w:rsid w:val="0005564E"/>
    <w:rsid w:val="00057B7E"/>
    <w:rsid w:val="00065211"/>
    <w:rsid w:val="000677DA"/>
    <w:rsid w:val="00070053"/>
    <w:rsid w:val="000738B7"/>
    <w:rsid w:val="0007417D"/>
    <w:rsid w:val="0007428D"/>
    <w:rsid w:val="000753CB"/>
    <w:rsid w:val="00081847"/>
    <w:rsid w:val="00083C63"/>
    <w:rsid w:val="00083EAD"/>
    <w:rsid w:val="00091491"/>
    <w:rsid w:val="00092C5A"/>
    <w:rsid w:val="000A0C6A"/>
    <w:rsid w:val="000A0CC0"/>
    <w:rsid w:val="000A0F69"/>
    <w:rsid w:val="000A1638"/>
    <w:rsid w:val="000A3DB2"/>
    <w:rsid w:val="000A4880"/>
    <w:rsid w:val="000A6318"/>
    <w:rsid w:val="000A7737"/>
    <w:rsid w:val="000A7EAF"/>
    <w:rsid w:val="000B0CDF"/>
    <w:rsid w:val="000B1926"/>
    <w:rsid w:val="000B3D74"/>
    <w:rsid w:val="000B40C1"/>
    <w:rsid w:val="000B46D2"/>
    <w:rsid w:val="000B4E75"/>
    <w:rsid w:val="000C0B3D"/>
    <w:rsid w:val="000C1485"/>
    <w:rsid w:val="000C3CFD"/>
    <w:rsid w:val="000C7B90"/>
    <w:rsid w:val="000D07BC"/>
    <w:rsid w:val="000D1D4D"/>
    <w:rsid w:val="000D779E"/>
    <w:rsid w:val="000E0AD5"/>
    <w:rsid w:val="000E1519"/>
    <w:rsid w:val="000E69A1"/>
    <w:rsid w:val="000F0170"/>
    <w:rsid w:val="000F30E7"/>
    <w:rsid w:val="000F3106"/>
    <w:rsid w:val="000F5243"/>
    <w:rsid w:val="000F7385"/>
    <w:rsid w:val="000F739F"/>
    <w:rsid w:val="00103FCA"/>
    <w:rsid w:val="00111BE3"/>
    <w:rsid w:val="00111C5C"/>
    <w:rsid w:val="00112EC8"/>
    <w:rsid w:val="00116A59"/>
    <w:rsid w:val="00117B4B"/>
    <w:rsid w:val="00120CA2"/>
    <w:rsid w:val="00121D58"/>
    <w:rsid w:val="00122C9C"/>
    <w:rsid w:val="001231C6"/>
    <w:rsid w:val="001245C4"/>
    <w:rsid w:val="00125657"/>
    <w:rsid w:val="00133488"/>
    <w:rsid w:val="00134D58"/>
    <w:rsid w:val="00135698"/>
    <w:rsid w:val="0013662B"/>
    <w:rsid w:val="00136FAD"/>
    <w:rsid w:val="00137CCC"/>
    <w:rsid w:val="00145A48"/>
    <w:rsid w:val="00146A5D"/>
    <w:rsid w:val="00150F6D"/>
    <w:rsid w:val="00151B65"/>
    <w:rsid w:val="00152188"/>
    <w:rsid w:val="001609AC"/>
    <w:rsid w:val="00161CF2"/>
    <w:rsid w:val="001638BA"/>
    <w:rsid w:val="00167A36"/>
    <w:rsid w:val="001713F6"/>
    <w:rsid w:val="0017652C"/>
    <w:rsid w:val="00180675"/>
    <w:rsid w:val="0018418D"/>
    <w:rsid w:val="001907C2"/>
    <w:rsid w:val="001936B4"/>
    <w:rsid w:val="001936EE"/>
    <w:rsid w:val="001A0753"/>
    <w:rsid w:val="001A3768"/>
    <w:rsid w:val="001A790C"/>
    <w:rsid w:val="001B02B3"/>
    <w:rsid w:val="001B04C0"/>
    <w:rsid w:val="001B0A83"/>
    <w:rsid w:val="001B3AB5"/>
    <w:rsid w:val="001B4694"/>
    <w:rsid w:val="001B5F07"/>
    <w:rsid w:val="001C1D80"/>
    <w:rsid w:val="001C263D"/>
    <w:rsid w:val="001C29B3"/>
    <w:rsid w:val="001C7D8F"/>
    <w:rsid w:val="001D0487"/>
    <w:rsid w:val="001D3F6A"/>
    <w:rsid w:val="001D51DC"/>
    <w:rsid w:val="001D6377"/>
    <w:rsid w:val="001D7E21"/>
    <w:rsid w:val="001E02B2"/>
    <w:rsid w:val="001E2F0B"/>
    <w:rsid w:val="001E2FD7"/>
    <w:rsid w:val="001E35BF"/>
    <w:rsid w:val="001E3DF8"/>
    <w:rsid w:val="001E4776"/>
    <w:rsid w:val="001F11B3"/>
    <w:rsid w:val="001F4779"/>
    <w:rsid w:val="001F55DA"/>
    <w:rsid w:val="001F5B89"/>
    <w:rsid w:val="001F6023"/>
    <w:rsid w:val="001F7A5C"/>
    <w:rsid w:val="00203274"/>
    <w:rsid w:val="00203C9A"/>
    <w:rsid w:val="00203FCB"/>
    <w:rsid w:val="00210480"/>
    <w:rsid w:val="00212870"/>
    <w:rsid w:val="00212B5A"/>
    <w:rsid w:val="00212F56"/>
    <w:rsid w:val="00216B11"/>
    <w:rsid w:val="00217261"/>
    <w:rsid w:val="002174B9"/>
    <w:rsid w:val="002216B0"/>
    <w:rsid w:val="002225C5"/>
    <w:rsid w:val="00223237"/>
    <w:rsid w:val="00223669"/>
    <w:rsid w:val="002242D9"/>
    <w:rsid w:val="00226F4B"/>
    <w:rsid w:val="0023078E"/>
    <w:rsid w:val="00230F2A"/>
    <w:rsid w:val="002317A9"/>
    <w:rsid w:val="002339A3"/>
    <w:rsid w:val="00234258"/>
    <w:rsid w:val="00237607"/>
    <w:rsid w:val="00241AAB"/>
    <w:rsid w:val="00242726"/>
    <w:rsid w:val="00242C14"/>
    <w:rsid w:val="002448B6"/>
    <w:rsid w:val="00244BBA"/>
    <w:rsid w:val="00245EBD"/>
    <w:rsid w:val="002559C8"/>
    <w:rsid w:val="002561D0"/>
    <w:rsid w:val="002572B2"/>
    <w:rsid w:val="002612D3"/>
    <w:rsid w:val="0026768A"/>
    <w:rsid w:val="00271048"/>
    <w:rsid w:val="002767B7"/>
    <w:rsid w:val="00277884"/>
    <w:rsid w:val="00277B15"/>
    <w:rsid w:val="00277C98"/>
    <w:rsid w:val="00281FE9"/>
    <w:rsid w:val="0028238D"/>
    <w:rsid w:val="002825AB"/>
    <w:rsid w:val="00283838"/>
    <w:rsid w:val="0028407D"/>
    <w:rsid w:val="00284985"/>
    <w:rsid w:val="002909CE"/>
    <w:rsid w:val="00294233"/>
    <w:rsid w:val="002954D1"/>
    <w:rsid w:val="00296B3B"/>
    <w:rsid w:val="002A1BC1"/>
    <w:rsid w:val="002A2724"/>
    <w:rsid w:val="002A4F5A"/>
    <w:rsid w:val="002A5F25"/>
    <w:rsid w:val="002A6665"/>
    <w:rsid w:val="002A7F3F"/>
    <w:rsid w:val="002B3E40"/>
    <w:rsid w:val="002B4316"/>
    <w:rsid w:val="002B6F0F"/>
    <w:rsid w:val="002C2C41"/>
    <w:rsid w:val="002C54C7"/>
    <w:rsid w:val="002C5986"/>
    <w:rsid w:val="002C5D4B"/>
    <w:rsid w:val="002D2B1C"/>
    <w:rsid w:val="002D4FC3"/>
    <w:rsid w:val="002D5185"/>
    <w:rsid w:val="002D5644"/>
    <w:rsid w:val="002E115C"/>
    <w:rsid w:val="002E22C4"/>
    <w:rsid w:val="002E3C94"/>
    <w:rsid w:val="002E6C38"/>
    <w:rsid w:val="002F15A5"/>
    <w:rsid w:val="00300038"/>
    <w:rsid w:val="003008C0"/>
    <w:rsid w:val="00301A85"/>
    <w:rsid w:val="00303F2A"/>
    <w:rsid w:val="0030465E"/>
    <w:rsid w:val="00306477"/>
    <w:rsid w:val="00306C36"/>
    <w:rsid w:val="00310869"/>
    <w:rsid w:val="00311442"/>
    <w:rsid w:val="00311A83"/>
    <w:rsid w:val="003126AE"/>
    <w:rsid w:val="003146F6"/>
    <w:rsid w:val="00314E78"/>
    <w:rsid w:val="00315052"/>
    <w:rsid w:val="00316F88"/>
    <w:rsid w:val="0031729C"/>
    <w:rsid w:val="00320559"/>
    <w:rsid w:val="003215B9"/>
    <w:rsid w:val="00323ABB"/>
    <w:rsid w:val="00323C6F"/>
    <w:rsid w:val="00324773"/>
    <w:rsid w:val="00326DE6"/>
    <w:rsid w:val="0033048A"/>
    <w:rsid w:val="00331DF7"/>
    <w:rsid w:val="00334FE8"/>
    <w:rsid w:val="0033509C"/>
    <w:rsid w:val="003375D3"/>
    <w:rsid w:val="00340673"/>
    <w:rsid w:val="00341576"/>
    <w:rsid w:val="00344718"/>
    <w:rsid w:val="0034493F"/>
    <w:rsid w:val="0034515D"/>
    <w:rsid w:val="00350494"/>
    <w:rsid w:val="003512D0"/>
    <w:rsid w:val="003533FC"/>
    <w:rsid w:val="00353DE6"/>
    <w:rsid w:val="00355B67"/>
    <w:rsid w:val="00356995"/>
    <w:rsid w:val="0035749C"/>
    <w:rsid w:val="0036727D"/>
    <w:rsid w:val="00370483"/>
    <w:rsid w:val="003706D6"/>
    <w:rsid w:val="003719F9"/>
    <w:rsid w:val="00374666"/>
    <w:rsid w:val="00375F38"/>
    <w:rsid w:val="0037737E"/>
    <w:rsid w:val="00380730"/>
    <w:rsid w:val="00381076"/>
    <w:rsid w:val="003876C2"/>
    <w:rsid w:val="003963F1"/>
    <w:rsid w:val="003974DF"/>
    <w:rsid w:val="003A080F"/>
    <w:rsid w:val="003A362F"/>
    <w:rsid w:val="003A445C"/>
    <w:rsid w:val="003A5149"/>
    <w:rsid w:val="003B2AE5"/>
    <w:rsid w:val="003B2D50"/>
    <w:rsid w:val="003B5623"/>
    <w:rsid w:val="003B62C4"/>
    <w:rsid w:val="003C3DE7"/>
    <w:rsid w:val="003D041F"/>
    <w:rsid w:val="003D0657"/>
    <w:rsid w:val="003D15A2"/>
    <w:rsid w:val="003D2A00"/>
    <w:rsid w:val="003D41D4"/>
    <w:rsid w:val="003D6C9A"/>
    <w:rsid w:val="003E1F1A"/>
    <w:rsid w:val="003E2BE7"/>
    <w:rsid w:val="003E3B47"/>
    <w:rsid w:val="003E6667"/>
    <w:rsid w:val="003F022C"/>
    <w:rsid w:val="003F3CBE"/>
    <w:rsid w:val="00400AC2"/>
    <w:rsid w:val="00400B33"/>
    <w:rsid w:val="004010EC"/>
    <w:rsid w:val="00402BC5"/>
    <w:rsid w:val="00403B17"/>
    <w:rsid w:val="004045A2"/>
    <w:rsid w:val="004046A5"/>
    <w:rsid w:val="00406C94"/>
    <w:rsid w:val="00407584"/>
    <w:rsid w:val="00413447"/>
    <w:rsid w:val="0041375A"/>
    <w:rsid w:val="00415B58"/>
    <w:rsid w:val="00422528"/>
    <w:rsid w:val="00423B51"/>
    <w:rsid w:val="00423D98"/>
    <w:rsid w:val="004242CD"/>
    <w:rsid w:val="004255D1"/>
    <w:rsid w:val="00426158"/>
    <w:rsid w:val="004262EB"/>
    <w:rsid w:val="00431C83"/>
    <w:rsid w:val="00431F70"/>
    <w:rsid w:val="00435619"/>
    <w:rsid w:val="004419FD"/>
    <w:rsid w:val="00444553"/>
    <w:rsid w:val="00444B38"/>
    <w:rsid w:val="00444D43"/>
    <w:rsid w:val="00446936"/>
    <w:rsid w:val="00450375"/>
    <w:rsid w:val="00450EC6"/>
    <w:rsid w:val="00450F0F"/>
    <w:rsid w:val="00451A6B"/>
    <w:rsid w:val="00460411"/>
    <w:rsid w:val="00460D2D"/>
    <w:rsid w:val="00461649"/>
    <w:rsid w:val="00462F96"/>
    <w:rsid w:val="00464F55"/>
    <w:rsid w:val="004657B6"/>
    <w:rsid w:val="0047174E"/>
    <w:rsid w:val="0047249F"/>
    <w:rsid w:val="00472B94"/>
    <w:rsid w:val="00476E76"/>
    <w:rsid w:val="004770F1"/>
    <w:rsid w:val="00480101"/>
    <w:rsid w:val="00481453"/>
    <w:rsid w:val="00482ECB"/>
    <w:rsid w:val="0048451B"/>
    <w:rsid w:val="004852EA"/>
    <w:rsid w:val="00487C7C"/>
    <w:rsid w:val="004916E6"/>
    <w:rsid w:val="0049390A"/>
    <w:rsid w:val="004950D2"/>
    <w:rsid w:val="00496D81"/>
    <w:rsid w:val="004A06E9"/>
    <w:rsid w:val="004A187B"/>
    <w:rsid w:val="004A1AFE"/>
    <w:rsid w:val="004A495E"/>
    <w:rsid w:val="004A4C3F"/>
    <w:rsid w:val="004A6676"/>
    <w:rsid w:val="004A6881"/>
    <w:rsid w:val="004B2109"/>
    <w:rsid w:val="004B6A77"/>
    <w:rsid w:val="004B75A1"/>
    <w:rsid w:val="004C0DA1"/>
    <w:rsid w:val="004C1112"/>
    <w:rsid w:val="004C43B7"/>
    <w:rsid w:val="004C4BF0"/>
    <w:rsid w:val="004C7332"/>
    <w:rsid w:val="004D2FE0"/>
    <w:rsid w:val="004D43A5"/>
    <w:rsid w:val="004D6E77"/>
    <w:rsid w:val="004D7D89"/>
    <w:rsid w:val="004E047B"/>
    <w:rsid w:val="004E0FEC"/>
    <w:rsid w:val="004E5788"/>
    <w:rsid w:val="004E6414"/>
    <w:rsid w:val="004E6776"/>
    <w:rsid w:val="004E727C"/>
    <w:rsid w:val="004F33CD"/>
    <w:rsid w:val="004F4D9E"/>
    <w:rsid w:val="004F52B2"/>
    <w:rsid w:val="004F7ACC"/>
    <w:rsid w:val="00501402"/>
    <w:rsid w:val="005028BA"/>
    <w:rsid w:val="00502AFD"/>
    <w:rsid w:val="00503A1F"/>
    <w:rsid w:val="00505087"/>
    <w:rsid w:val="005129D8"/>
    <w:rsid w:val="00512E6E"/>
    <w:rsid w:val="0051471C"/>
    <w:rsid w:val="00515C4B"/>
    <w:rsid w:val="00521794"/>
    <w:rsid w:val="0052748E"/>
    <w:rsid w:val="005278C1"/>
    <w:rsid w:val="0052792D"/>
    <w:rsid w:val="00527B6C"/>
    <w:rsid w:val="00533D0F"/>
    <w:rsid w:val="005360C6"/>
    <w:rsid w:val="00542636"/>
    <w:rsid w:val="005442FF"/>
    <w:rsid w:val="00544676"/>
    <w:rsid w:val="00546E07"/>
    <w:rsid w:val="0054705D"/>
    <w:rsid w:val="00552A3D"/>
    <w:rsid w:val="00556783"/>
    <w:rsid w:val="00556A49"/>
    <w:rsid w:val="00556DE0"/>
    <w:rsid w:val="00560512"/>
    <w:rsid w:val="0056253F"/>
    <w:rsid w:val="00572241"/>
    <w:rsid w:val="00573685"/>
    <w:rsid w:val="00573A3E"/>
    <w:rsid w:val="00573FB1"/>
    <w:rsid w:val="00580B05"/>
    <w:rsid w:val="00583257"/>
    <w:rsid w:val="005846DD"/>
    <w:rsid w:val="00587D57"/>
    <w:rsid w:val="00595532"/>
    <w:rsid w:val="005A19D8"/>
    <w:rsid w:val="005A249D"/>
    <w:rsid w:val="005A2F1E"/>
    <w:rsid w:val="005A3E87"/>
    <w:rsid w:val="005A4BC8"/>
    <w:rsid w:val="005B0014"/>
    <w:rsid w:val="005B057B"/>
    <w:rsid w:val="005B0B2A"/>
    <w:rsid w:val="005B10A4"/>
    <w:rsid w:val="005B1573"/>
    <w:rsid w:val="005B294F"/>
    <w:rsid w:val="005B4684"/>
    <w:rsid w:val="005B5297"/>
    <w:rsid w:val="005C31C3"/>
    <w:rsid w:val="005C32F2"/>
    <w:rsid w:val="005D105C"/>
    <w:rsid w:val="005D40C7"/>
    <w:rsid w:val="005E13A5"/>
    <w:rsid w:val="005E2093"/>
    <w:rsid w:val="005E209D"/>
    <w:rsid w:val="005E4570"/>
    <w:rsid w:val="005E549F"/>
    <w:rsid w:val="005E6174"/>
    <w:rsid w:val="005E7D47"/>
    <w:rsid w:val="005F0744"/>
    <w:rsid w:val="005F23A7"/>
    <w:rsid w:val="005F2931"/>
    <w:rsid w:val="005F4E15"/>
    <w:rsid w:val="005F5053"/>
    <w:rsid w:val="005F6635"/>
    <w:rsid w:val="00600983"/>
    <w:rsid w:val="00603AD1"/>
    <w:rsid w:val="00606284"/>
    <w:rsid w:val="0060784A"/>
    <w:rsid w:val="00614F5E"/>
    <w:rsid w:val="00615309"/>
    <w:rsid w:val="006159F3"/>
    <w:rsid w:val="00621DE5"/>
    <w:rsid w:val="006223EF"/>
    <w:rsid w:val="0062377A"/>
    <w:rsid w:val="00623C96"/>
    <w:rsid w:val="00625377"/>
    <w:rsid w:val="006275F4"/>
    <w:rsid w:val="006309F9"/>
    <w:rsid w:val="00630F1E"/>
    <w:rsid w:val="00636CCA"/>
    <w:rsid w:val="0064011B"/>
    <w:rsid w:val="006402A7"/>
    <w:rsid w:val="006407B3"/>
    <w:rsid w:val="006411EE"/>
    <w:rsid w:val="00644489"/>
    <w:rsid w:val="00644DA6"/>
    <w:rsid w:val="00645A7C"/>
    <w:rsid w:val="00650F17"/>
    <w:rsid w:val="00650F33"/>
    <w:rsid w:val="00652FD0"/>
    <w:rsid w:val="006538DE"/>
    <w:rsid w:val="00653BB1"/>
    <w:rsid w:val="00653E0B"/>
    <w:rsid w:val="00663490"/>
    <w:rsid w:val="0066437C"/>
    <w:rsid w:val="00666D3F"/>
    <w:rsid w:val="00670A19"/>
    <w:rsid w:val="00671422"/>
    <w:rsid w:val="0067266A"/>
    <w:rsid w:val="00674CA0"/>
    <w:rsid w:val="006821B4"/>
    <w:rsid w:val="00682E26"/>
    <w:rsid w:val="00683C98"/>
    <w:rsid w:val="006849D3"/>
    <w:rsid w:val="00693744"/>
    <w:rsid w:val="00695011"/>
    <w:rsid w:val="00695A09"/>
    <w:rsid w:val="00697494"/>
    <w:rsid w:val="006A12BC"/>
    <w:rsid w:val="006A16AC"/>
    <w:rsid w:val="006A5291"/>
    <w:rsid w:val="006B4573"/>
    <w:rsid w:val="006B4A3F"/>
    <w:rsid w:val="006C0754"/>
    <w:rsid w:val="006C1524"/>
    <w:rsid w:val="006C1FEE"/>
    <w:rsid w:val="006C39DC"/>
    <w:rsid w:val="006C5DC3"/>
    <w:rsid w:val="006C5F57"/>
    <w:rsid w:val="006C64D7"/>
    <w:rsid w:val="006C7DF7"/>
    <w:rsid w:val="006D1EE4"/>
    <w:rsid w:val="006D5C38"/>
    <w:rsid w:val="006E055B"/>
    <w:rsid w:val="006E1A37"/>
    <w:rsid w:val="006E2109"/>
    <w:rsid w:val="006E2E7F"/>
    <w:rsid w:val="006E3C6F"/>
    <w:rsid w:val="006E4EF5"/>
    <w:rsid w:val="006E680B"/>
    <w:rsid w:val="006E6D28"/>
    <w:rsid w:val="006F1299"/>
    <w:rsid w:val="006F3D03"/>
    <w:rsid w:val="006F490C"/>
    <w:rsid w:val="006F6DE7"/>
    <w:rsid w:val="006F7B92"/>
    <w:rsid w:val="00700E3A"/>
    <w:rsid w:val="00701754"/>
    <w:rsid w:val="00704974"/>
    <w:rsid w:val="00707430"/>
    <w:rsid w:val="00710AF9"/>
    <w:rsid w:val="0071191E"/>
    <w:rsid w:val="007136EC"/>
    <w:rsid w:val="00721064"/>
    <w:rsid w:val="00727499"/>
    <w:rsid w:val="007277B5"/>
    <w:rsid w:val="00735842"/>
    <w:rsid w:val="00735C50"/>
    <w:rsid w:val="007366E1"/>
    <w:rsid w:val="007368D4"/>
    <w:rsid w:val="00743BA4"/>
    <w:rsid w:val="0074467D"/>
    <w:rsid w:val="007447BE"/>
    <w:rsid w:val="00747099"/>
    <w:rsid w:val="007479F2"/>
    <w:rsid w:val="00754FCB"/>
    <w:rsid w:val="007552A4"/>
    <w:rsid w:val="00760A8E"/>
    <w:rsid w:val="007639DD"/>
    <w:rsid w:val="007650CC"/>
    <w:rsid w:val="007657CF"/>
    <w:rsid w:val="00767438"/>
    <w:rsid w:val="007700E5"/>
    <w:rsid w:val="00771B3A"/>
    <w:rsid w:val="007720CB"/>
    <w:rsid w:val="00772C02"/>
    <w:rsid w:val="00772F1C"/>
    <w:rsid w:val="00774100"/>
    <w:rsid w:val="00775C1D"/>
    <w:rsid w:val="00777801"/>
    <w:rsid w:val="007806BE"/>
    <w:rsid w:val="0078212E"/>
    <w:rsid w:val="007824BF"/>
    <w:rsid w:val="0078312E"/>
    <w:rsid w:val="00785D2C"/>
    <w:rsid w:val="007902D3"/>
    <w:rsid w:val="00790F4E"/>
    <w:rsid w:val="00793F66"/>
    <w:rsid w:val="00795EA1"/>
    <w:rsid w:val="00796D16"/>
    <w:rsid w:val="007A17CD"/>
    <w:rsid w:val="007A2290"/>
    <w:rsid w:val="007A3356"/>
    <w:rsid w:val="007A379A"/>
    <w:rsid w:val="007A6938"/>
    <w:rsid w:val="007B01FE"/>
    <w:rsid w:val="007B0FA3"/>
    <w:rsid w:val="007B2121"/>
    <w:rsid w:val="007B365A"/>
    <w:rsid w:val="007B4D48"/>
    <w:rsid w:val="007B4DD0"/>
    <w:rsid w:val="007B4FF8"/>
    <w:rsid w:val="007B58AC"/>
    <w:rsid w:val="007B6AB6"/>
    <w:rsid w:val="007C2496"/>
    <w:rsid w:val="007C265F"/>
    <w:rsid w:val="007C65DE"/>
    <w:rsid w:val="007C6EDA"/>
    <w:rsid w:val="007D04F8"/>
    <w:rsid w:val="007D09B6"/>
    <w:rsid w:val="007D0C35"/>
    <w:rsid w:val="007D1B1B"/>
    <w:rsid w:val="007D3D8F"/>
    <w:rsid w:val="007D3FF9"/>
    <w:rsid w:val="007D4916"/>
    <w:rsid w:val="007D54D6"/>
    <w:rsid w:val="007D551F"/>
    <w:rsid w:val="007D58F0"/>
    <w:rsid w:val="007D66E9"/>
    <w:rsid w:val="007E0CCB"/>
    <w:rsid w:val="007E2D4F"/>
    <w:rsid w:val="007E4AF5"/>
    <w:rsid w:val="007F6487"/>
    <w:rsid w:val="00804574"/>
    <w:rsid w:val="0080710B"/>
    <w:rsid w:val="008076B6"/>
    <w:rsid w:val="0080787D"/>
    <w:rsid w:val="00807DE1"/>
    <w:rsid w:val="008132BE"/>
    <w:rsid w:val="00813BD5"/>
    <w:rsid w:val="008158D9"/>
    <w:rsid w:val="00817BD2"/>
    <w:rsid w:val="00821B59"/>
    <w:rsid w:val="008226E4"/>
    <w:rsid w:val="008227BA"/>
    <w:rsid w:val="00824B7A"/>
    <w:rsid w:val="00827525"/>
    <w:rsid w:val="008353BF"/>
    <w:rsid w:val="008375CB"/>
    <w:rsid w:val="00840AFB"/>
    <w:rsid w:val="00844853"/>
    <w:rsid w:val="0084643E"/>
    <w:rsid w:val="00846A78"/>
    <w:rsid w:val="00855780"/>
    <w:rsid w:val="00855EA6"/>
    <w:rsid w:val="00856EED"/>
    <w:rsid w:val="00860899"/>
    <w:rsid w:val="00861537"/>
    <w:rsid w:val="00861E8E"/>
    <w:rsid w:val="00862C58"/>
    <w:rsid w:val="008637E9"/>
    <w:rsid w:val="00870493"/>
    <w:rsid w:val="00870677"/>
    <w:rsid w:val="00871863"/>
    <w:rsid w:val="008720E6"/>
    <w:rsid w:val="0087311F"/>
    <w:rsid w:val="0087329F"/>
    <w:rsid w:val="008753B8"/>
    <w:rsid w:val="008758A2"/>
    <w:rsid w:val="008835EF"/>
    <w:rsid w:val="00884BEB"/>
    <w:rsid w:val="0088552B"/>
    <w:rsid w:val="00887262"/>
    <w:rsid w:val="00890B32"/>
    <w:rsid w:val="00890F7A"/>
    <w:rsid w:val="008915F4"/>
    <w:rsid w:val="00891C30"/>
    <w:rsid w:val="00892627"/>
    <w:rsid w:val="00893E3E"/>
    <w:rsid w:val="00894E59"/>
    <w:rsid w:val="008959D0"/>
    <w:rsid w:val="00896C7F"/>
    <w:rsid w:val="00896DB8"/>
    <w:rsid w:val="00897509"/>
    <w:rsid w:val="008A20B5"/>
    <w:rsid w:val="008A27F7"/>
    <w:rsid w:val="008A2F98"/>
    <w:rsid w:val="008A49EF"/>
    <w:rsid w:val="008A66B3"/>
    <w:rsid w:val="008B0860"/>
    <w:rsid w:val="008B0D40"/>
    <w:rsid w:val="008B15B7"/>
    <w:rsid w:val="008B1A1A"/>
    <w:rsid w:val="008B1C66"/>
    <w:rsid w:val="008B444B"/>
    <w:rsid w:val="008C2DF2"/>
    <w:rsid w:val="008C3AC8"/>
    <w:rsid w:val="008C6810"/>
    <w:rsid w:val="008C6B13"/>
    <w:rsid w:val="008D388C"/>
    <w:rsid w:val="008D40CB"/>
    <w:rsid w:val="008D4C51"/>
    <w:rsid w:val="008D713D"/>
    <w:rsid w:val="008D7323"/>
    <w:rsid w:val="008D76BA"/>
    <w:rsid w:val="008E183B"/>
    <w:rsid w:val="008E7C19"/>
    <w:rsid w:val="008F1049"/>
    <w:rsid w:val="008F1B73"/>
    <w:rsid w:val="008F1C42"/>
    <w:rsid w:val="008F1FEE"/>
    <w:rsid w:val="008F33C4"/>
    <w:rsid w:val="008F7B98"/>
    <w:rsid w:val="009008F5"/>
    <w:rsid w:val="009025AE"/>
    <w:rsid w:val="00906222"/>
    <w:rsid w:val="00906479"/>
    <w:rsid w:val="00911957"/>
    <w:rsid w:val="0091555A"/>
    <w:rsid w:val="00920133"/>
    <w:rsid w:val="00921398"/>
    <w:rsid w:val="00926372"/>
    <w:rsid w:val="009277DC"/>
    <w:rsid w:val="0093041D"/>
    <w:rsid w:val="009308A0"/>
    <w:rsid w:val="00931DCD"/>
    <w:rsid w:val="009324AE"/>
    <w:rsid w:val="00932C7D"/>
    <w:rsid w:val="009358BD"/>
    <w:rsid w:val="00935FDC"/>
    <w:rsid w:val="009371A2"/>
    <w:rsid w:val="00941179"/>
    <w:rsid w:val="00944301"/>
    <w:rsid w:val="009450FB"/>
    <w:rsid w:val="009623DC"/>
    <w:rsid w:val="0096245F"/>
    <w:rsid w:val="00963E7E"/>
    <w:rsid w:val="00964C4A"/>
    <w:rsid w:val="00967532"/>
    <w:rsid w:val="00970C72"/>
    <w:rsid w:val="009718FC"/>
    <w:rsid w:val="009720F4"/>
    <w:rsid w:val="009728DD"/>
    <w:rsid w:val="00972FF8"/>
    <w:rsid w:val="009732FE"/>
    <w:rsid w:val="00974F53"/>
    <w:rsid w:val="00976A5F"/>
    <w:rsid w:val="009771A1"/>
    <w:rsid w:val="00977B19"/>
    <w:rsid w:val="00981300"/>
    <w:rsid w:val="00981B49"/>
    <w:rsid w:val="00982238"/>
    <w:rsid w:val="00982D6C"/>
    <w:rsid w:val="00983142"/>
    <w:rsid w:val="00983680"/>
    <w:rsid w:val="009836F7"/>
    <w:rsid w:val="00990C8D"/>
    <w:rsid w:val="00991918"/>
    <w:rsid w:val="00994105"/>
    <w:rsid w:val="009942BC"/>
    <w:rsid w:val="00994902"/>
    <w:rsid w:val="00995BF3"/>
    <w:rsid w:val="00997DAD"/>
    <w:rsid w:val="009A40A5"/>
    <w:rsid w:val="009A55A6"/>
    <w:rsid w:val="009B08DA"/>
    <w:rsid w:val="009B128F"/>
    <w:rsid w:val="009B3311"/>
    <w:rsid w:val="009B6C3C"/>
    <w:rsid w:val="009B7F43"/>
    <w:rsid w:val="009C0038"/>
    <w:rsid w:val="009C2682"/>
    <w:rsid w:val="009C46E2"/>
    <w:rsid w:val="009C7575"/>
    <w:rsid w:val="009D1010"/>
    <w:rsid w:val="009D27BC"/>
    <w:rsid w:val="009D4169"/>
    <w:rsid w:val="009E3BD2"/>
    <w:rsid w:val="009E455D"/>
    <w:rsid w:val="009E49FF"/>
    <w:rsid w:val="009F450E"/>
    <w:rsid w:val="009F5AB5"/>
    <w:rsid w:val="009F6981"/>
    <w:rsid w:val="00A00DDB"/>
    <w:rsid w:val="00A01AEC"/>
    <w:rsid w:val="00A034E4"/>
    <w:rsid w:val="00A04257"/>
    <w:rsid w:val="00A04C3E"/>
    <w:rsid w:val="00A05D10"/>
    <w:rsid w:val="00A0747C"/>
    <w:rsid w:val="00A07689"/>
    <w:rsid w:val="00A07B41"/>
    <w:rsid w:val="00A1566E"/>
    <w:rsid w:val="00A1733D"/>
    <w:rsid w:val="00A202B0"/>
    <w:rsid w:val="00A210D3"/>
    <w:rsid w:val="00A24EAD"/>
    <w:rsid w:val="00A25A98"/>
    <w:rsid w:val="00A268FA"/>
    <w:rsid w:val="00A37118"/>
    <w:rsid w:val="00A37B1D"/>
    <w:rsid w:val="00A41F12"/>
    <w:rsid w:val="00A41F78"/>
    <w:rsid w:val="00A50196"/>
    <w:rsid w:val="00A51035"/>
    <w:rsid w:val="00A52865"/>
    <w:rsid w:val="00A545E5"/>
    <w:rsid w:val="00A54CAE"/>
    <w:rsid w:val="00A56593"/>
    <w:rsid w:val="00A648CB"/>
    <w:rsid w:val="00A65748"/>
    <w:rsid w:val="00A65B69"/>
    <w:rsid w:val="00A72316"/>
    <w:rsid w:val="00A72E69"/>
    <w:rsid w:val="00A73D3C"/>
    <w:rsid w:val="00A75B23"/>
    <w:rsid w:val="00A76723"/>
    <w:rsid w:val="00A77617"/>
    <w:rsid w:val="00A815C2"/>
    <w:rsid w:val="00A83816"/>
    <w:rsid w:val="00A84AD5"/>
    <w:rsid w:val="00A91C2C"/>
    <w:rsid w:val="00A91C7C"/>
    <w:rsid w:val="00A9218E"/>
    <w:rsid w:val="00A92A82"/>
    <w:rsid w:val="00A954D8"/>
    <w:rsid w:val="00A96BB2"/>
    <w:rsid w:val="00AA23DA"/>
    <w:rsid w:val="00AA3184"/>
    <w:rsid w:val="00AA5330"/>
    <w:rsid w:val="00AA6C30"/>
    <w:rsid w:val="00AA7C82"/>
    <w:rsid w:val="00AB6B79"/>
    <w:rsid w:val="00AB7364"/>
    <w:rsid w:val="00AC0192"/>
    <w:rsid w:val="00AC0299"/>
    <w:rsid w:val="00AC02CB"/>
    <w:rsid w:val="00AC31AD"/>
    <w:rsid w:val="00AC5AF7"/>
    <w:rsid w:val="00AC67F8"/>
    <w:rsid w:val="00AC6938"/>
    <w:rsid w:val="00AD0B1A"/>
    <w:rsid w:val="00AD3C08"/>
    <w:rsid w:val="00AD43B7"/>
    <w:rsid w:val="00AD5400"/>
    <w:rsid w:val="00AD5508"/>
    <w:rsid w:val="00AE286C"/>
    <w:rsid w:val="00AE4BA1"/>
    <w:rsid w:val="00AE6DB1"/>
    <w:rsid w:val="00AE7CBE"/>
    <w:rsid w:val="00AF1C18"/>
    <w:rsid w:val="00AF7390"/>
    <w:rsid w:val="00B00437"/>
    <w:rsid w:val="00B020D6"/>
    <w:rsid w:val="00B02DA5"/>
    <w:rsid w:val="00B05902"/>
    <w:rsid w:val="00B146B1"/>
    <w:rsid w:val="00B17018"/>
    <w:rsid w:val="00B20452"/>
    <w:rsid w:val="00B20854"/>
    <w:rsid w:val="00B2124F"/>
    <w:rsid w:val="00B2257B"/>
    <w:rsid w:val="00B22E1B"/>
    <w:rsid w:val="00B23312"/>
    <w:rsid w:val="00B27D93"/>
    <w:rsid w:val="00B31D2C"/>
    <w:rsid w:val="00B3474F"/>
    <w:rsid w:val="00B40DF2"/>
    <w:rsid w:val="00B41549"/>
    <w:rsid w:val="00B431EB"/>
    <w:rsid w:val="00B44793"/>
    <w:rsid w:val="00B45CC5"/>
    <w:rsid w:val="00B468D3"/>
    <w:rsid w:val="00B52EFD"/>
    <w:rsid w:val="00B53EF9"/>
    <w:rsid w:val="00B540C6"/>
    <w:rsid w:val="00B55CC0"/>
    <w:rsid w:val="00B614C1"/>
    <w:rsid w:val="00B6770D"/>
    <w:rsid w:val="00B67CA2"/>
    <w:rsid w:val="00B70798"/>
    <w:rsid w:val="00B74AA1"/>
    <w:rsid w:val="00B80DA5"/>
    <w:rsid w:val="00B8106D"/>
    <w:rsid w:val="00B8405A"/>
    <w:rsid w:val="00B8465F"/>
    <w:rsid w:val="00B86785"/>
    <w:rsid w:val="00B872CB"/>
    <w:rsid w:val="00B908C6"/>
    <w:rsid w:val="00B92FCD"/>
    <w:rsid w:val="00B93463"/>
    <w:rsid w:val="00B9541F"/>
    <w:rsid w:val="00BA5C4E"/>
    <w:rsid w:val="00BA66E2"/>
    <w:rsid w:val="00BA6D63"/>
    <w:rsid w:val="00BA74B2"/>
    <w:rsid w:val="00BA75DD"/>
    <w:rsid w:val="00BB058A"/>
    <w:rsid w:val="00BB07C1"/>
    <w:rsid w:val="00BB6704"/>
    <w:rsid w:val="00BC31CE"/>
    <w:rsid w:val="00BC375A"/>
    <w:rsid w:val="00BC4648"/>
    <w:rsid w:val="00BC57F5"/>
    <w:rsid w:val="00BC618C"/>
    <w:rsid w:val="00BC6611"/>
    <w:rsid w:val="00BC69D2"/>
    <w:rsid w:val="00BC7B0E"/>
    <w:rsid w:val="00BD18C6"/>
    <w:rsid w:val="00BD700A"/>
    <w:rsid w:val="00BE6448"/>
    <w:rsid w:val="00BE763C"/>
    <w:rsid w:val="00BF0301"/>
    <w:rsid w:val="00BF0FCB"/>
    <w:rsid w:val="00BF4686"/>
    <w:rsid w:val="00C00334"/>
    <w:rsid w:val="00C03AF7"/>
    <w:rsid w:val="00C062D2"/>
    <w:rsid w:val="00C10166"/>
    <w:rsid w:val="00C10680"/>
    <w:rsid w:val="00C11A9B"/>
    <w:rsid w:val="00C11DBF"/>
    <w:rsid w:val="00C12A33"/>
    <w:rsid w:val="00C13378"/>
    <w:rsid w:val="00C15B49"/>
    <w:rsid w:val="00C15C87"/>
    <w:rsid w:val="00C1795C"/>
    <w:rsid w:val="00C2043F"/>
    <w:rsid w:val="00C226F9"/>
    <w:rsid w:val="00C24E90"/>
    <w:rsid w:val="00C256E3"/>
    <w:rsid w:val="00C34B14"/>
    <w:rsid w:val="00C34EEF"/>
    <w:rsid w:val="00C35AB7"/>
    <w:rsid w:val="00C444A4"/>
    <w:rsid w:val="00C46C5C"/>
    <w:rsid w:val="00C47753"/>
    <w:rsid w:val="00C50FCB"/>
    <w:rsid w:val="00C5280E"/>
    <w:rsid w:val="00C54F7A"/>
    <w:rsid w:val="00C552B0"/>
    <w:rsid w:val="00C55A4C"/>
    <w:rsid w:val="00C55C16"/>
    <w:rsid w:val="00C5636D"/>
    <w:rsid w:val="00C576C2"/>
    <w:rsid w:val="00C613A8"/>
    <w:rsid w:val="00C61D52"/>
    <w:rsid w:val="00C62C93"/>
    <w:rsid w:val="00C671B8"/>
    <w:rsid w:val="00C708B0"/>
    <w:rsid w:val="00C75066"/>
    <w:rsid w:val="00C77091"/>
    <w:rsid w:val="00C77A53"/>
    <w:rsid w:val="00C81A0F"/>
    <w:rsid w:val="00C81D6D"/>
    <w:rsid w:val="00C832BC"/>
    <w:rsid w:val="00C84BB3"/>
    <w:rsid w:val="00C84DA7"/>
    <w:rsid w:val="00C87DB5"/>
    <w:rsid w:val="00C91401"/>
    <w:rsid w:val="00C93F68"/>
    <w:rsid w:val="00CA0518"/>
    <w:rsid w:val="00CA10EA"/>
    <w:rsid w:val="00CA2AFF"/>
    <w:rsid w:val="00CA5BA8"/>
    <w:rsid w:val="00CA6DB2"/>
    <w:rsid w:val="00CA7B71"/>
    <w:rsid w:val="00CB23C8"/>
    <w:rsid w:val="00CB3F36"/>
    <w:rsid w:val="00CB5BA9"/>
    <w:rsid w:val="00CB6EC8"/>
    <w:rsid w:val="00CC3D7E"/>
    <w:rsid w:val="00CC6821"/>
    <w:rsid w:val="00CC6DB4"/>
    <w:rsid w:val="00CD23D0"/>
    <w:rsid w:val="00CD308C"/>
    <w:rsid w:val="00CD33F4"/>
    <w:rsid w:val="00CD5066"/>
    <w:rsid w:val="00CE1E03"/>
    <w:rsid w:val="00CE1EE5"/>
    <w:rsid w:val="00CF0816"/>
    <w:rsid w:val="00CF0E16"/>
    <w:rsid w:val="00CF35FE"/>
    <w:rsid w:val="00CF6C48"/>
    <w:rsid w:val="00CF6F54"/>
    <w:rsid w:val="00D01E12"/>
    <w:rsid w:val="00D04526"/>
    <w:rsid w:val="00D10E70"/>
    <w:rsid w:val="00D12784"/>
    <w:rsid w:val="00D146D3"/>
    <w:rsid w:val="00D20E15"/>
    <w:rsid w:val="00D212BE"/>
    <w:rsid w:val="00D21485"/>
    <w:rsid w:val="00D23ECE"/>
    <w:rsid w:val="00D23FE1"/>
    <w:rsid w:val="00D257B5"/>
    <w:rsid w:val="00D26C98"/>
    <w:rsid w:val="00D27D28"/>
    <w:rsid w:val="00D31D36"/>
    <w:rsid w:val="00D3255C"/>
    <w:rsid w:val="00D41D99"/>
    <w:rsid w:val="00D43CB5"/>
    <w:rsid w:val="00D44212"/>
    <w:rsid w:val="00D53C82"/>
    <w:rsid w:val="00D55368"/>
    <w:rsid w:val="00D559E1"/>
    <w:rsid w:val="00D61A5B"/>
    <w:rsid w:val="00D623EF"/>
    <w:rsid w:val="00D644BE"/>
    <w:rsid w:val="00D64685"/>
    <w:rsid w:val="00D67469"/>
    <w:rsid w:val="00D72D23"/>
    <w:rsid w:val="00D73E13"/>
    <w:rsid w:val="00D74599"/>
    <w:rsid w:val="00D74902"/>
    <w:rsid w:val="00D865AF"/>
    <w:rsid w:val="00D870AF"/>
    <w:rsid w:val="00D9281B"/>
    <w:rsid w:val="00D92E2B"/>
    <w:rsid w:val="00D9456D"/>
    <w:rsid w:val="00D977F4"/>
    <w:rsid w:val="00DA231B"/>
    <w:rsid w:val="00DA501B"/>
    <w:rsid w:val="00DA5996"/>
    <w:rsid w:val="00DB09E0"/>
    <w:rsid w:val="00DB143B"/>
    <w:rsid w:val="00DB1AE4"/>
    <w:rsid w:val="00DB2049"/>
    <w:rsid w:val="00DB218F"/>
    <w:rsid w:val="00DB358B"/>
    <w:rsid w:val="00DC0474"/>
    <w:rsid w:val="00DC178E"/>
    <w:rsid w:val="00DC25DA"/>
    <w:rsid w:val="00DC5CC1"/>
    <w:rsid w:val="00DD15CF"/>
    <w:rsid w:val="00DD2CE2"/>
    <w:rsid w:val="00DD6BE6"/>
    <w:rsid w:val="00DE0CE0"/>
    <w:rsid w:val="00DE0CFD"/>
    <w:rsid w:val="00DE12D4"/>
    <w:rsid w:val="00DE2866"/>
    <w:rsid w:val="00DE3204"/>
    <w:rsid w:val="00DE35E5"/>
    <w:rsid w:val="00DE58EC"/>
    <w:rsid w:val="00DE60C6"/>
    <w:rsid w:val="00DF037C"/>
    <w:rsid w:val="00DF62D8"/>
    <w:rsid w:val="00DF6E8C"/>
    <w:rsid w:val="00DF723D"/>
    <w:rsid w:val="00DF7A4A"/>
    <w:rsid w:val="00DF7D7F"/>
    <w:rsid w:val="00E050D5"/>
    <w:rsid w:val="00E0566A"/>
    <w:rsid w:val="00E06D08"/>
    <w:rsid w:val="00E11807"/>
    <w:rsid w:val="00E11872"/>
    <w:rsid w:val="00E14340"/>
    <w:rsid w:val="00E309A3"/>
    <w:rsid w:val="00E309F6"/>
    <w:rsid w:val="00E31271"/>
    <w:rsid w:val="00E31A53"/>
    <w:rsid w:val="00E44419"/>
    <w:rsid w:val="00E44F4D"/>
    <w:rsid w:val="00E45379"/>
    <w:rsid w:val="00E4579D"/>
    <w:rsid w:val="00E46BCB"/>
    <w:rsid w:val="00E46BF7"/>
    <w:rsid w:val="00E50265"/>
    <w:rsid w:val="00E519AE"/>
    <w:rsid w:val="00E52E19"/>
    <w:rsid w:val="00E53EAA"/>
    <w:rsid w:val="00E546C3"/>
    <w:rsid w:val="00E5478B"/>
    <w:rsid w:val="00E55F6C"/>
    <w:rsid w:val="00E573C3"/>
    <w:rsid w:val="00E613C9"/>
    <w:rsid w:val="00E629D6"/>
    <w:rsid w:val="00E63010"/>
    <w:rsid w:val="00E63899"/>
    <w:rsid w:val="00E6412E"/>
    <w:rsid w:val="00E64548"/>
    <w:rsid w:val="00E667EB"/>
    <w:rsid w:val="00E71ABE"/>
    <w:rsid w:val="00E72EE8"/>
    <w:rsid w:val="00E74EA5"/>
    <w:rsid w:val="00E76A49"/>
    <w:rsid w:val="00E81EFD"/>
    <w:rsid w:val="00E82E31"/>
    <w:rsid w:val="00E839DA"/>
    <w:rsid w:val="00E83D14"/>
    <w:rsid w:val="00E870B1"/>
    <w:rsid w:val="00E9212B"/>
    <w:rsid w:val="00E921D4"/>
    <w:rsid w:val="00E9431E"/>
    <w:rsid w:val="00E95A7E"/>
    <w:rsid w:val="00E979CA"/>
    <w:rsid w:val="00E97D34"/>
    <w:rsid w:val="00EA253A"/>
    <w:rsid w:val="00EA756E"/>
    <w:rsid w:val="00EC0204"/>
    <w:rsid w:val="00EC2552"/>
    <w:rsid w:val="00ED4892"/>
    <w:rsid w:val="00ED5CD8"/>
    <w:rsid w:val="00EE1BF6"/>
    <w:rsid w:val="00EE6AB6"/>
    <w:rsid w:val="00EE7008"/>
    <w:rsid w:val="00EE7C57"/>
    <w:rsid w:val="00EF0D22"/>
    <w:rsid w:val="00EF303C"/>
    <w:rsid w:val="00EF3579"/>
    <w:rsid w:val="00EF403C"/>
    <w:rsid w:val="00F01B68"/>
    <w:rsid w:val="00F02AC2"/>
    <w:rsid w:val="00F04601"/>
    <w:rsid w:val="00F06269"/>
    <w:rsid w:val="00F0698B"/>
    <w:rsid w:val="00F07C8F"/>
    <w:rsid w:val="00F1307E"/>
    <w:rsid w:val="00F14B3A"/>
    <w:rsid w:val="00F1606F"/>
    <w:rsid w:val="00F17F69"/>
    <w:rsid w:val="00F215FB"/>
    <w:rsid w:val="00F35326"/>
    <w:rsid w:val="00F4172D"/>
    <w:rsid w:val="00F43476"/>
    <w:rsid w:val="00F4482F"/>
    <w:rsid w:val="00F52596"/>
    <w:rsid w:val="00F52916"/>
    <w:rsid w:val="00F53A0F"/>
    <w:rsid w:val="00F540F2"/>
    <w:rsid w:val="00F54F7E"/>
    <w:rsid w:val="00F55708"/>
    <w:rsid w:val="00F5633D"/>
    <w:rsid w:val="00F60A12"/>
    <w:rsid w:val="00F60C81"/>
    <w:rsid w:val="00F62045"/>
    <w:rsid w:val="00F662B7"/>
    <w:rsid w:val="00F66C24"/>
    <w:rsid w:val="00F70907"/>
    <w:rsid w:val="00F71E52"/>
    <w:rsid w:val="00F726C3"/>
    <w:rsid w:val="00F72D98"/>
    <w:rsid w:val="00F73D06"/>
    <w:rsid w:val="00F804B5"/>
    <w:rsid w:val="00F80F9D"/>
    <w:rsid w:val="00F830B4"/>
    <w:rsid w:val="00F83BD4"/>
    <w:rsid w:val="00F85843"/>
    <w:rsid w:val="00F8746B"/>
    <w:rsid w:val="00F93AF6"/>
    <w:rsid w:val="00F94911"/>
    <w:rsid w:val="00F976C1"/>
    <w:rsid w:val="00F97A09"/>
    <w:rsid w:val="00F97AFE"/>
    <w:rsid w:val="00FA1791"/>
    <w:rsid w:val="00FA1832"/>
    <w:rsid w:val="00FA3280"/>
    <w:rsid w:val="00FA4CC7"/>
    <w:rsid w:val="00FA4E77"/>
    <w:rsid w:val="00FA5896"/>
    <w:rsid w:val="00FB02CC"/>
    <w:rsid w:val="00FB61D9"/>
    <w:rsid w:val="00FB665F"/>
    <w:rsid w:val="00FC08B6"/>
    <w:rsid w:val="00FC7245"/>
    <w:rsid w:val="00FC7937"/>
    <w:rsid w:val="00FD0578"/>
    <w:rsid w:val="00FD0DA9"/>
    <w:rsid w:val="00FD45FF"/>
    <w:rsid w:val="00FD682A"/>
    <w:rsid w:val="00FD699E"/>
    <w:rsid w:val="00FD75EC"/>
    <w:rsid w:val="00FD7EB8"/>
    <w:rsid w:val="00FE1D50"/>
    <w:rsid w:val="00FE25F4"/>
    <w:rsid w:val="00FE38DE"/>
    <w:rsid w:val="00FE5A51"/>
    <w:rsid w:val="00FE790D"/>
    <w:rsid w:val="00FF0845"/>
    <w:rsid w:val="00FF50A3"/>
    <w:rsid w:val="00FF5334"/>
    <w:rsid w:val="00FF6132"/>
    <w:rsid w:val="00FF7A4B"/>
    <w:rsid w:val="012AB499"/>
    <w:rsid w:val="014D1445"/>
    <w:rsid w:val="016845CE"/>
    <w:rsid w:val="024AC29B"/>
    <w:rsid w:val="0297CE6E"/>
    <w:rsid w:val="0788D7E3"/>
    <w:rsid w:val="082D612C"/>
    <w:rsid w:val="08A8DA86"/>
    <w:rsid w:val="08EFB067"/>
    <w:rsid w:val="0A060550"/>
    <w:rsid w:val="0C63DFF9"/>
    <w:rsid w:val="0CABD11F"/>
    <w:rsid w:val="0D50D0A7"/>
    <w:rsid w:val="104105DD"/>
    <w:rsid w:val="10B35BF5"/>
    <w:rsid w:val="10FF921F"/>
    <w:rsid w:val="12B868F7"/>
    <w:rsid w:val="13F222E3"/>
    <w:rsid w:val="14C31924"/>
    <w:rsid w:val="14C83E1A"/>
    <w:rsid w:val="1617298F"/>
    <w:rsid w:val="1710F158"/>
    <w:rsid w:val="1727D153"/>
    <w:rsid w:val="195979E9"/>
    <w:rsid w:val="19FD1BFE"/>
    <w:rsid w:val="1AF51F9C"/>
    <w:rsid w:val="1BCDDCCE"/>
    <w:rsid w:val="1CC735B8"/>
    <w:rsid w:val="1D299BC2"/>
    <w:rsid w:val="1DE25953"/>
    <w:rsid w:val="1E98F332"/>
    <w:rsid w:val="2002FE35"/>
    <w:rsid w:val="211EA802"/>
    <w:rsid w:val="214AE53F"/>
    <w:rsid w:val="21AE9D46"/>
    <w:rsid w:val="21C7AA9E"/>
    <w:rsid w:val="2235C820"/>
    <w:rsid w:val="223A5932"/>
    <w:rsid w:val="225FA0F5"/>
    <w:rsid w:val="228C8658"/>
    <w:rsid w:val="23B34034"/>
    <w:rsid w:val="23C6A98E"/>
    <w:rsid w:val="23F0B8B1"/>
    <w:rsid w:val="254883C1"/>
    <w:rsid w:val="265ED360"/>
    <w:rsid w:val="2877AFEE"/>
    <w:rsid w:val="288D7C5B"/>
    <w:rsid w:val="29397BB4"/>
    <w:rsid w:val="2993744E"/>
    <w:rsid w:val="29D9C912"/>
    <w:rsid w:val="2A32743B"/>
    <w:rsid w:val="2ADD2A98"/>
    <w:rsid w:val="2BDB53EF"/>
    <w:rsid w:val="2CA50491"/>
    <w:rsid w:val="2D51F8D7"/>
    <w:rsid w:val="2E00D42C"/>
    <w:rsid w:val="3075525A"/>
    <w:rsid w:val="31791889"/>
    <w:rsid w:val="32247821"/>
    <w:rsid w:val="32337291"/>
    <w:rsid w:val="32F0D8CE"/>
    <w:rsid w:val="3392159D"/>
    <w:rsid w:val="3406456C"/>
    <w:rsid w:val="3426AA2C"/>
    <w:rsid w:val="34D1B1F6"/>
    <w:rsid w:val="3548867A"/>
    <w:rsid w:val="365ECB64"/>
    <w:rsid w:val="3688DB03"/>
    <w:rsid w:val="3713FE9E"/>
    <w:rsid w:val="37A39265"/>
    <w:rsid w:val="37C901B0"/>
    <w:rsid w:val="39858D15"/>
    <w:rsid w:val="39BF339B"/>
    <w:rsid w:val="39E23761"/>
    <w:rsid w:val="39EC8AB0"/>
    <w:rsid w:val="3B1C909F"/>
    <w:rsid w:val="3B46F172"/>
    <w:rsid w:val="3B6DEE5D"/>
    <w:rsid w:val="3BEC66D9"/>
    <w:rsid w:val="3D936E62"/>
    <w:rsid w:val="3EA91138"/>
    <w:rsid w:val="3FC044D0"/>
    <w:rsid w:val="3FFFDE1A"/>
    <w:rsid w:val="405569C7"/>
    <w:rsid w:val="43F6E4FB"/>
    <w:rsid w:val="4433C308"/>
    <w:rsid w:val="44AABDA4"/>
    <w:rsid w:val="44E71691"/>
    <w:rsid w:val="4744EDBD"/>
    <w:rsid w:val="48E77A9B"/>
    <w:rsid w:val="4AF6711C"/>
    <w:rsid w:val="4B335012"/>
    <w:rsid w:val="4D371E5E"/>
    <w:rsid w:val="4D86B3C1"/>
    <w:rsid w:val="4E82C9C3"/>
    <w:rsid w:val="504E34EB"/>
    <w:rsid w:val="513D7FFA"/>
    <w:rsid w:val="525EB238"/>
    <w:rsid w:val="528DC009"/>
    <w:rsid w:val="53439480"/>
    <w:rsid w:val="54EF40A5"/>
    <w:rsid w:val="555E8766"/>
    <w:rsid w:val="557E2359"/>
    <w:rsid w:val="55A04743"/>
    <w:rsid w:val="56D77E92"/>
    <w:rsid w:val="57C3B67C"/>
    <w:rsid w:val="5A407D75"/>
    <w:rsid w:val="5A7B9FCC"/>
    <w:rsid w:val="5B4E030E"/>
    <w:rsid w:val="5B6471D8"/>
    <w:rsid w:val="5C9956AA"/>
    <w:rsid w:val="5D2F1908"/>
    <w:rsid w:val="5DAC474F"/>
    <w:rsid w:val="62454EA7"/>
    <w:rsid w:val="62C2D896"/>
    <w:rsid w:val="65879485"/>
    <w:rsid w:val="65F0BA76"/>
    <w:rsid w:val="668054E8"/>
    <w:rsid w:val="67F7A7E6"/>
    <w:rsid w:val="68C820FA"/>
    <w:rsid w:val="68FB7C47"/>
    <w:rsid w:val="6A5F017A"/>
    <w:rsid w:val="6A67ED7A"/>
    <w:rsid w:val="6B569F0B"/>
    <w:rsid w:val="6B88B39A"/>
    <w:rsid w:val="6B9C0E01"/>
    <w:rsid w:val="6DB0FAC3"/>
    <w:rsid w:val="6E2CD129"/>
    <w:rsid w:val="6EB87B5C"/>
    <w:rsid w:val="6FAA3B75"/>
    <w:rsid w:val="6FF88CFC"/>
    <w:rsid w:val="70D4051B"/>
    <w:rsid w:val="714F9E3B"/>
    <w:rsid w:val="73300E06"/>
    <w:rsid w:val="7451B948"/>
    <w:rsid w:val="747190EE"/>
    <w:rsid w:val="74B28561"/>
    <w:rsid w:val="74F7CBCD"/>
    <w:rsid w:val="7567E355"/>
    <w:rsid w:val="758190EC"/>
    <w:rsid w:val="76A27716"/>
    <w:rsid w:val="77E319BB"/>
    <w:rsid w:val="77F10114"/>
    <w:rsid w:val="78FC387F"/>
    <w:rsid w:val="79DD4EF1"/>
    <w:rsid w:val="7AE78373"/>
    <w:rsid w:val="7B6D2CEF"/>
    <w:rsid w:val="7BAE2584"/>
    <w:rsid w:val="7BD52F3F"/>
    <w:rsid w:val="7C53B965"/>
    <w:rsid w:val="7C6B095A"/>
    <w:rsid w:val="7CF66B45"/>
    <w:rsid w:val="7D482743"/>
    <w:rsid w:val="7E106070"/>
    <w:rsid w:val="7EB0C10B"/>
    <w:rsid w:val="7EF385D0"/>
    <w:rsid w:val="7F8BC1F4"/>
    <w:rsid w:val="7FE0154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26597A"/>
  <w15:docId w15:val="{C081F9DD-12FD-4BC8-8501-7D68F873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2D98"/>
    <w:pPr>
      <w:jc w:val="both"/>
    </w:pPr>
    <w:rPr>
      <w:sz w:val="22"/>
    </w:rPr>
  </w:style>
  <w:style w:type="paragraph" w:styleId="Heading1">
    <w:name w:val="heading 1"/>
    <w:basedOn w:val="Normal"/>
    <w:next w:val="Normal"/>
    <w:link w:val="Heading1Char"/>
    <w:autoRedefine/>
    <w:qFormat/>
    <w:rsid w:val="0034493F"/>
    <w:pPr>
      <w:keepNext/>
      <w:keepLines/>
      <w:numPr>
        <w:numId w:val="6"/>
      </w:numPr>
      <w:outlineLvl w:val="0"/>
    </w:pPr>
    <w:rPr>
      <w:rFonts w:asciiTheme="minorHAnsi" w:eastAsiaTheme="majorEastAsia" w:hAnsiTheme="minorHAnsi" w:cstheme="majorBidi"/>
      <w:b/>
      <w:bCs/>
      <w:sz w:val="28"/>
      <w:szCs w:val="28"/>
    </w:rPr>
  </w:style>
  <w:style w:type="paragraph" w:styleId="Heading2">
    <w:name w:val="heading 2"/>
    <w:basedOn w:val="Heading1"/>
    <w:next w:val="Normal"/>
    <w:link w:val="Heading2Char"/>
    <w:qFormat/>
    <w:rsid w:val="0034493F"/>
    <w:pPr>
      <w:numPr>
        <w:ilvl w:val="1"/>
      </w:numPr>
      <w:outlineLvl w:val="1"/>
    </w:pPr>
  </w:style>
  <w:style w:type="paragraph" w:styleId="Heading3">
    <w:name w:val="heading 3"/>
    <w:basedOn w:val="Normal"/>
    <w:next w:val="Normal"/>
    <w:qFormat/>
    <w:rsid w:val="004010EC"/>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2043F"/>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C2043F"/>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C2043F"/>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C2043F"/>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C2043F"/>
    <w:pPr>
      <w:keepNext/>
      <w:keepLines/>
      <w:numPr>
        <w:ilvl w:val="7"/>
        <w:numId w:val="4"/>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semiHidden/>
    <w:unhideWhenUsed/>
    <w:qFormat/>
    <w:rsid w:val="00C2043F"/>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A20B5"/>
    <w:rPr>
      <w:rFonts w:ascii="Tahoma" w:hAnsi="Tahoma" w:cs="Tahoma"/>
      <w:sz w:val="16"/>
      <w:szCs w:val="16"/>
    </w:rPr>
  </w:style>
  <w:style w:type="paragraph" w:styleId="Header">
    <w:name w:val="header"/>
    <w:basedOn w:val="Normal"/>
    <w:rsid w:val="00212B5A"/>
    <w:pPr>
      <w:tabs>
        <w:tab w:val="center" w:pos="4536"/>
        <w:tab w:val="right" w:pos="9072"/>
      </w:tabs>
    </w:pPr>
  </w:style>
  <w:style w:type="paragraph" w:styleId="Footer">
    <w:name w:val="footer"/>
    <w:basedOn w:val="Normal"/>
    <w:rsid w:val="00212B5A"/>
    <w:pPr>
      <w:tabs>
        <w:tab w:val="center" w:pos="4536"/>
        <w:tab w:val="right" w:pos="9072"/>
      </w:tabs>
    </w:pPr>
  </w:style>
  <w:style w:type="character" w:styleId="CommentReference">
    <w:name w:val="annotation reference"/>
    <w:semiHidden/>
    <w:rsid w:val="00A24EAD"/>
    <w:rPr>
      <w:sz w:val="16"/>
      <w:szCs w:val="16"/>
    </w:rPr>
  </w:style>
  <w:style w:type="paragraph" w:styleId="CommentText">
    <w:name w:val="annotation text"/>
    <w:basedOn w:val="Normal"/>
    <w:semiHidden/>
    <w:rsid w:val="00A24EAD"/>
    <w:rPr>
      <w:sz w:val="20"/>
    </w:rPr>
  </w:style>
  <w:style w:type="paragraph" w:styleId="CommentSubject">
    <w:name w:val="annotation subject"/>
    <w:basedOn w:val="CommentText"/>
    <w:next w:val="CommentText"/>
    <w:semiHidden/>
    <w:rsid w:val="00A24EAD"/>
    <w:rPr>
      <w:b/>
      <w:bCs/>
    </w:rPr>
  </w:style>
  <w:style w:type="paragraph" w:styleId="BodyTextIndent">
    <w:name w:val="Body Text Indent"/>
    <w:basedOn w:val="Normal"/>
    <w:rsid w:val="00151B65"/>
    <w:pPr>
      <w:ind w:left="284"/>
      <w:jc w:val="left"/>
    </w:pPr>
    <w:rPr>
      <w:rFonts w:ascii="Arial" w:hAnsi="Arial" w:cs="Arial"/>
      <w:b/>
      <w:bCs/>
      <w:sz w:val="20"/>
      <w:szCs w:val="24"/>
    </w:rPr>
  </w:style>
  <w:style w:type="character" w:styleId="Hyperlink">
    <w:name w:val="Hyperlink"/>
    <w:uiPriority w:val="99"/>
    <w:rsid w:val="005278C1"/>
    <w:rPr>
      <w:color w:val="0000FF"/>
      <w:u w:val="single"/>
    </w:rPr>
  </w:style>
  <w:style w:type="character" w:styleId="FollowedHyperlink">
    <w:name w:val="FollowedHyperlink"/>
    <w:rsid w:val="00122C9C"/>
    <w:rPr>
      <w:color w:val="800080"/>
      <w:u w:val="single"/>
    </w:rPr>
  </w:style>
  <w:style w:type="table" w:styleId="TableGrid">
    <w:name w:val="Table Grid"/>
    <w:basedOn w:val="TableNormal"/>
    <w:rsid w:val="00020CF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117B4B"/>
    <w:rPr>
      <w:sz w:val="20"/>
    </w:rPr>
  </w:style>
  <w:style w:type="character" w:styleId="FootnoteReference">
    <w:name w:val="footnote reference"/>
    <w:semiHidden/>
    <w:rsid w:val="00117B4B"/>
    <w:rPr>
      <w:vertAlign w:val="superscript"/>
    </w:rPr>
  </w:style>
  <w:style w:type="paragraph" w:customStyle="1" w:styleId="Ondertekening2Veldhoven">
    <w:name w:val="Ondertekening 2 Veldhoven"/>
    <w:basedOn w:val="Normal"/>
    <w:rsid w:val="005E209D"/>
    <w:pPr>
      <w:tabs>
        <w:tab w:val="left" w:pos="1418"/>
      </w:tabs>
      <w:spacing w:after="40"/>
      <w:jc w:val="left"/>
    </w:pPr>
    <w:rPr>
      <w:rFonts w:ascii="Verdana" w:hAnsi="Verdana"/>
      <w:sz w:val="20"/>
    </w:rPr>
  </w:style>
  <w:style w:type="paragraph" w:customStyle="1" w:styleId="tekst">
    <w:name w:val="tekst"/>
    <w:basedOn w:val="Normal"/>
    <w:link w:val="tekstChar"/>
    <w:rsid w:val="00050B63"/>
    <w:pPr>
      <w:tabs>
        <w:tab w:val="left" w:pos="800"/>
        <w:tab w:val="left" w:pos="2800"/>
        <w:tab w:val="left" w:pos="4500"/>
        <w:tab w:val="left" w:pos="6200"/>
        <w:tab w:val="right" w:pos="9000"/>
      </w:tabs>
      <w:spacing w:line="288" w:lineRule="auto"/>
      <w:ind w:left="794"/>
    </w:pPr>
    <w:rPr>
      <w:rFonts w:ascii="Arial" w:hAnsi="Arial"/>
      <w:kern w:val="28"/>
      <w:sz w:val="20"/>
    </w:rPr>
  </w:style>
  <w:style w:type="character" w:customStyle="1" w:styleId="tekstChar">
    <w:name w:val="tekst Char"/>
    <w:link w:val="tekst"/>
    <w:rsid w:val="00050B63"/>
    <w:rPr>
      <w:rFonts w:ascii="Arial" w:hAnsi="Arial"/>
      <w:kern w:val="28"/>
      <w:lang w:val="nl-NL" w:eastAsia="nl-NL" w:bidi="ar-SA"/>
    </w:rPr>
  </w:style>
  <w:style w:type="character" w:styleId="Strong">
    <w:name w:val="Strong"/>
    <w:qFormat/>
    <w:rsid w:val="00A56593"/>
    <w:rPr>
      <w:b/>
      <w:bCs/>
    </w:rPr>
  </w:style>
  <w:style w:type="character" w:styleId="PageNumber">
    <w:name w:val="page number"/>
    <w:basedOn w:val="DefaultParagraphFont"/>
    <w:rsid w:val="00021AB6"/>
  </w:style>
  <w:style w:type="table" w:styleId="TableColumns3">
    <w:name w:val="Table Columns 3"/>
    <w:basedOn w:val="TableNormal"/>
    <w:rsid w:val="0050508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List6">
    <w:name w:val="Table List 6"/>
    <w:basedOn w:val="TableNormal"/>
    <w:rsid w:val="0050508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Grid8">
    <w:name w:val="Table Grid 8"/>
    <w:basedOn w:val="TableNormal"/>
    <w:rsid w:val="0050508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Simple1">
    <w:name w:val="Table Simple 1"/>
    <w:basedOn w:val="TableNormal"/>
    <w:rsid w:val="0050508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ListParagraph">
    <w:name w:val="List Paragraph"/>
    <w:basedOn w:val="Normal"/>
    <w:uiPriority w:val="34"/>
    <w:qFormat/>
    <w:rsid w:val="00E50265"/>
    <w:pPr>
      <w:ind w:left="720"/>
      <w:contextualSpacing/>
      <w:jc w:val="left"/>
    </w:pPr>
    <w:rPr>
      <w:rFonts w:ascii="Garamond" w:eastAsia="Garamond" w:hAnsi="Garamond"/>
      <w:sz w:val="24"/>
      <w:szCs w:val="24"/>
      <w:lang w:eastAsia="en-US"/>
    </w:rPr>
  </w:style>
  <w:style w:type="paragraph" w:styleId="NormalWeb">
    <w:name w:val="Normal (Web)"/>
    <w:basedOn w:val="Normal"/>
    <w:uiPriority w:val="99"/>
    <w:unhideWhenUsed/>
    <w:rsid w:val="0071191E"/>
    <w:pPr>
      <w:spacing w:before="100" w:beforeAutospacing="1" w:after="100" w:afterAutospacing="1"/>
      <w:jc w:val="left"/>
    </w:pPr>
    <w:rPr>
      <w:sz w:val="24"/>
      <w:szCs w:val="24"/>
    </w:rPr>
  </w:style>
  <w:style w:type="paragraph" w:customStyle="1" w:styleId="note">
    <w:name w:val="note"/>
    <w:basedOn w:val="Normal"/>
    <w:rsid w:val="0034515D"/>
    <w:pPr>
      <w:spacing w:after="240"/>
      <w:jc w:val="left"/>
    </w:pPr>
    <w:rPr>
      <w:color w:val="000000"/>
      <w:sz w:val="29"/>
      <w:szCs w:val="29"/>
    </w:rPr>
  </w:style>
  <w:style w:type="paragraph" w:customStyle="1" w:styleId="Default">
    <w:name w:val="Default"/>
    <w:rsid w:val="00BF4686"/>
    <w:pPr>
      <w:autoSpaceDE w:val="0"/>
      <w:autoSpaceDN w:val="0"/>
      <w:adjustRightInd w:val="0"/>
    </w:pPr>
    <w:rPr>
      <w:rFonts w:ascii="Arial" w:hAnsi="Arial" w:cs="Arial"/>
      <w:color w:val="000000"/>
      <w:sz w:val="24"/>
      <w:szCs w:val="24"/>
    </w:rPr>
  </w:style>
  <w:style w:type="paragraph" w:styleId="TOC1">
    <w:name w:val="toc 1"/>
    <w:basedOn w:val="Normal"/>
    <w:next w:val="Normal"/>
    <w:autoRedefine/>
    <w:uiPriority w:val="39"/>
    <w:rsid w:val="00697494"/>
    <w:pPr>
      <w:tabs>
        <w:tab w:val="left" w:pos="480"/>
        <w:tab w:val="right" w:pos="9062"/>
      </w:tabs>
      <w:spacing w:before="240" w:after="120"/>
      <w:jc w:val="left"/>
    </w:pPr>
    <w:rPr>
      <w:rFonts w:ascii="Calibri" w:hAnsi="Calibri" w:cstheme="minorHAnsi"/>
      <w:b/>
      <w:noProof/>
      <w:szCs w:val="22"/>
    </w:rPr>
  </w:style>
  <w:style w:type="paragraph" w:styleId="TOC2">
    <w:name w:val="toc 2"/>
    <w:basedOn w:val="Normal"/>
    <w:next w:val="Normal"/>
    <w:autoRedefine/>
    <w:uiPriority w:val="39"/>
    <w:rsid w:val="00697494"/>
    <w:pPr>
      <w:tabs>
        <w:tab w:val="left" w:pos="880"/>
        <w:tab w:val="right" w:pos="9060"/>
      </w:tabs>
      <w:spacing w:line="360" w:lineRule="auto"/>
      <w:ind w:left="240"/>
      <w:jc w:val="left"/>
    </w:pPr>
    <w:rPr>
      <w:rFonts w:ascii="Calibri" w:hAnsi="Calibri"/>
      <w:b/>
      <w:iCs/>
    </w:rPr>
  </w:style>
  <w:style w:type="paragraph" w:styleId="TOC3">
    <w:name w:val="toc 3"/>
    <w:basedOn w:val="Normal"/>
    <w:next w:val="Normal"/>
    <w:autoRedefine/>
    <w:uiPriority w:val="39"/>
    <w:rsid w:val="00697494"/>
    <w:pPr>
      <w:ind w:left="480"/>
      <w:jc w:val="left"/>
    </w:pPr>
    <w:rPr>
      <w:rFonts w:ascii="Calibri" w:hAnsi="Calibri"/>
      <w:sz w:val="20"/>
    </w:rPr>
  </w:style>
  <w:style w:type="character" w:customStyle="1" w:styleId="Heading2Char">
    <w:name w:val="Heading 2 Char"/>
    <w:basedOn w:val="DefaultParagraphFont"/>
    <w:link w:val="Heading2"/>
    <w:rsid w:val="0034493F"/>
    <w:rPr>
      <w:rFonts w:asciiTheme="minorHAnsi" w:eastAsiaTheme="majorEastAsia" w:hAnsiTheme="minorHAnsi" w:cstheme="majorBidi"/>
      <w:b/>
      <w:bCs/>
      <w:sz w:val="28"/>
      <w:szCs w:val="28"/>
    </w:rPr>
  </w:style>
  <w:style w:type="character" w:customStyle="1" w:styleId="Heading1Char">
    <w:name w:val="Heading 1 Char"/>
    <w:basedOn w:val="DefaultParagraphFont"/>
    <w:link w:val="Heading1"/>
    <w:rsid w:val="0034493F"/>
    <w:rPr>
      <w:rFonts w:asciiTheme="minorHAnsi" w:eastAsiaTheme="majorEastAsia" w:hAnsiTheme="minorHAnsi" w:cstheme="majorBidi"/>
      <w:b/>
      <w:bCs/>
      <w:sz w:val="28"/>
      <w:szCs w:val="28"/>
    </w:rPr>
  </w:style>
  <w:style w:type="character" w:customStyle="1" w:styleId="Heading4Char">
    <w:name w:val="Heading 4 Char"/>
    <w:basedOn w:val="DefaultParagraphFont"/>
    <w:link w:val="Heading4"/>
    <w:semiHidden/>
    <w:rsid w:val="00C2043F"/>
    <w:rPr>
      <w:rFonts w:asciiTheme="majorHAnsi" w:eastAsiaTheme="majorEastAsia" w:hAnsiTheme="majorHAnsi" w:cstheme="majorBidi"/>
      <w:b/>
      <w:bCs/>
      <w:i/>
      <w:iCs/>
      <w:color w:val="4F81BD" w:themeColor="accent1"/>
      <w:sz w:val="22"/>
    </w:rPr>
  </w:style>
  <w:style w:type="character" w:customStyle="1" w:styleId="Heading5Char">
    <w:name w:val="Heading 5 Char"/>
    <w:basedOn w:val="DefaultParagraphFont"/>
    <w:link w:val="Heading5"/>
    <w:semiHidden/>
    <w:rsid w:val="00C2043F"/>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semiHidden/>
    <w:rsid w:val="00C2043F"/>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semiHidden/>
    <w:rsid w:val="00C2043F"/>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semiHidden/>
    <w:rsid w:val="00C2043F"/>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C2043F"/>
    <w:rPr>
      <w:rFonts w:asciiTheme="majorHAnsi" w:eastAsiaTheme="majorEastAsia" w:hAnsiTheme="majorHAnsi" w:cstheme="majorBidi"/>
      <w:i/>
      <w:iCs/>
      <w:color w:val="404040" w:themeColor="text1" w:themeTint="BF"/>
    </w:rPr>
  </w:style>
  <w:style w:type="character" w:styleId="Emphasis">
    <w:name w:val="Emphasis"/>
    <w:basedOn w:val="DefaultParagraphFont"/>
    <w:qFormat/>
    <w:rsid w:val="00C2043F"/>
    <w:rPr>
      <w:i/>
      <w:iCs/>
    </w:rPr>
  </w:style>
  <w:style w:type="character" w:styleId="UnresolvedMention">
    <w:name w:val="Unresolved Mention"/>
    <w:basedOn w:val="DefaultParagraphFont"/>
    <w:uiPriority w:val="99"/>
    <w:semiHidden/>
    <w:unhideWhenUsed/>
    <w:rsid w:val="00FE38DE"/>
    <w:rPr>
      <w:color w:val="605E5C"/>
      <w:shd w:val="clear" w:color="auto" w:fill="E1DFDD"/>
    </w:rPr>
  </w:style>
  <w:style w:type="paragraph" w:customStyle="1" w:styleId="paragraph">
    <w:name w:val="paragraph"/>
    <w:basedOn w:val="Normal"/>
    <w:rsid w:val="00D67469"/>
    <w:pPr>
      <w:spacing w:before="100" w:beforeAutospacing="1" w:after="100" w:afterAutospacing="1"/>
      <w:jc w:val="left"/>
    </w:pPr>
    <w:rPr>
      <w:sz w:val="24"/>
      <w:szCs w:val="24"/>
    </w:rPr>
  </w:style>
  <w:style w:type="character" w:customStyle="1" w:styleId="normaltextrun">
    <w:name w:val="normaltextrun"/>
    <w:basedOn w:val="DefaultParagraphFont"/>
    <w:rsid w:val="00D67469"/>
  </w:style>
  <w:style w:type="character" w:customStyle="1" w:styleId="eop">
    <w:name w:val="eop"/>
    <w:basedOn w:val="DefaultParagraphFont"/>
    <w:rsid w:val="00D67469"/>
  </w:style>
  <w:style w:type="character" w:customStyle="1" w:styleId="scxw73879097">
    <w:name w:val="scxw73879097"/>
    <w:basedOn w:val="DefaultParagraphFont"/>
    <w:rsid w:val="00D67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5948132">
      <w:bodyDiv w:val="1"/>
      <w:marLeft w:val="0"/>
      <w:marRight w:val="0"/>
      <w:marTop w:val="0"/>
      <w:marBottom w:val="0"/>
      <w:divBdr>
        <w:top w:val="none" w:sz="0" w:space="0" w:color="auto"/>
        <w:left w:val="none" w:sz="0" w:space="0" w:color="auto"/>
        <w:bottom w:val="none" w:sz="0" w:space="0" w:color="auto"/>
        <w:right w:val="none" w:sz="0" w:space="0" w:color="auto"/>
      </w:divBdr>
    </w:div>
    <w:div w:id="792869804">
      <w:bodyDiv w:val="1"/>
      <w:marLeft w:val="0"/>
      <w:marRight w:val="0"/>
      <w:marTop w:val="0"/>
      <w:marBottom w:val="0"/>
      <w:divBdr>
        <w:top w:val="none" w:sz="0" w:space="0" w:color="auto"/>
        <w:left w:val="none" w:sz="0" w:space="0" w:color="auto"/>
        <w:bottom w:val="none" w:sz="0" w:space="0" w:color="auto"/>
        <w:right w:val="none" w:sz="0" w:space="0" w:color="auto"/>
      </w:divBdr>
      <w:divsChild>
        <w:div w:id="403914114">
          <w:marLeft w:val="0"/>
          <w:marRight w:val="0"/>
          <w:marTop w:val="0"/>
          <w:marBottom w:val="0"/>
          <w:divBdr>
            <w:top w:val="none" w:sz="0" w:space="0" w:color="auto"/>
            <w:left w:val="none" w:sz="0" w:space="0" w:color="auto"/>
            <w:bottom w:val="none" w:sz="0" w:space="0" w:color="auto"/>
            <w:right w:val="none" w:sz="0" w:space="0" w:color="auto"/>
          </w:divBdr>
          <w:divsChild>
            <w:div w:id="253368869">
              <w:marLeft w:val="0"/>
              <w:marRight w:val="0"/>
              <w:marTop w:val="0"/>
              <w:marBottom w:val="0"/>
              <w:divBdr>
                <w:top w:val="none" w:sz="0" w:space="0" w:color="auto"/>
                <w:left w:val="none" w:sz="0" w:space="0" w:color="auto"/>
                <w:bottom w:val="none" w:sz="0" w:space="0" w:color="auto"/>
                <w:right w:val="none" w:sz="0" w:space="0" w:color="auto"/>
              </w:divBdr>
            </w:div>
            <w:div w:id="346953268">
              <w:marLeft w:val="0"/>
              <w:marRight w:val="0"/>
              <w:marTop w:val="0"/>
              <w:marBottom w:val="0"/>
              <w:divBdr>
                <w:top w:val="none" w:sz="0" w:space="0" w:color="auto"/>
                <w:left w:val="none" w:sz="0" w:space="0" w:color="auto"/>
                <w:bottom w:val="none" w:sz="0" w:space="0" w:color="auto"/>
                <w:right w:val="none" w:sz="0" w:space="0" w:color="auto"/>
              </w:divBdr>
            </w:div>
            <w:div w:id="365106317">
              <w:marLeft w:val="0"/>
              <w:marRight w:val="0"/>
              <w:marTop w:val="0"/>
              <w:marBottom w:val="0"/>
              <w:divBdr>
                <w:top w:val="none" w:sz="0" w:space="0" w:color="auto"/>
                <w:left w:val="none" w:sz="0" w:space="0" w:color="auto"/>
                <w:bottom w:val="none" w:sz="0" w:space="0" w:color="auto"/>
                <w:right w:val="none" w:sz="0" w:space="0" w:color="auto"/>
              </w:divBdr>
            </w:div>
            <w:div w:id="560215026">
              <w:marLeft w:val="0"/>
              <w:marRight w:val="0"/>
              <w:marTop w:val="0"/>
              <w:marBottom w:val="0"/>
              <w:divBdr>
                <w:top w:val="none" w:sz="0" w:space="0" w:color="auto"/>
                <w:left w:val="none" w:sz="0" w:space="0" w:color="auto"/>
                <w:bottom w:val="none" w:sz="0" w:space="0" w:color="auto"/>
                <w:right w:val="none" w:sz="0" w:space="0" w:color="auto"/>
              </w:divBdr>
            </w:div>
            <w:div w:id="639187034">
              <w:marLeft w:val="0"/>
              <w:marRight w:val="0"/>
              <w:marTop w:val="0"/>
              <w:marBottom w:val="0"/>
              <w:divBdr>
                <w:top w:val="none" w:sz="0" w:space="0" w:color="auto"/>
                <w:left w:val="none" w:sz="0" w:space="0" w:color="auto"/>
                <w:bottom w:val="none" w:sz="0" w:space="0" w:color="auto"/>
                <w:right w:val="none" w:sz="0" w:space="0" w:color="auto"/>
              </w:divBdr>
            </w:div>
            <w:div w:id="1430541816">
              <w:marLeft w:val="0"/>
              <w:marRight w:val="0"/>
              <w:marTop w:val="0"/>
              <w:marBottom w:val="0"/>
              <w:divBdr>
                <w:top w:val="none" w:sz="0" w:space="0" w:color="auto"/>
                <w:left w:val="none" w:sz="0" w:space="0" w:color="auto"/>
                <w:bottom w:val="none" w:sz="0" w:space="0" w:color="auto"/>
                <w:right w:val="none" w:sz="0" w:space="0" w:color="auto"/>
              </w:divBdr>
            </w:div>
            <w:div w:id="1471094206">
              <w:marLeft w:val="0"/>
              <w:marRight w:val="0"/>
              <w:marTop w:val="0"/>
              <w:marBottom w:val="0"/>
              <w:divBdr>
                <w:top w:val="none" w:sz="0" w:space="0" w:color="auto"/>
                <w:left w:val="none" w:sz="0" w:space="0" w:color="auto"/>
                <w:bottom w:val="none" w:sz="0" w:space="0" w:color="auto"/>
                <w:right w:val="none" w:sz="0" w:space="0" w:color="auto"/>
              </w:divBdr>
            </w:div>
            <w:div w:id="1471483689">
              <w:marLeft w:val="0"/>
              <w:marRight w:val="0"/>
              <w:marTop w:val="0"/>
              <w:marBottom w:val="0"/>
              <w:divBdr>
                <w:top w:val="none" w:sz="0" w:space="0" w:color="auto"/>
                <w:left w:val="none" w:sz="0" w:space="0" w:color="auto"/>
                <w:bottom w:val="none" w:sz="0" w:space="0" w:color="auto"/>
                <w:right w:val="none" w:sz="0" w:space="0" w:color="auto"/>
              </w:divBdr>
            </w:div>
            <w:div w:id="1534348530">
              <w:marLeft w:val="0"/>
              <w:marRight w:val="0"/>
              <w:marTop w:val="0"/>
              <w:marBottom w:val="0"/>
              <w:divBdr>
                <w:top w:val="none" w:sz="0" w:space="0" w:color="auto"/>
                <w:left w:val="none" w:sz="0" w:space="0" w:color="auto"/>
                <w:bottom w:val="none" w:sz="0" w:space="0" w:color="auto"/>
                <w:right w:val="none" w:sz="0" w:space="0" w:color="auto"/>
              </w:divBdr>
            </w:div>
            <w:div w:id="1652052423">
              <w:marLeft w:val="0"/>
              <w:marRight w:val="0"/>
              <w:marTop w:val="0"/>
              <w:marBottom w:val="0"/>
              <w:divBdr>
                <w:top w:val="none" w:sz="0" w:space="0" w:color="auto"/>
                <w:left w:val="none" w:sz="0" w:space="0" w:color="auto"/>
                <w:bottom w:val="none" w:sz="0" w:space="0" w:color="auto"/>
                <w:right w:val="none" w:sz="0" w:space="0" w:color="auto"/>
              </w:divBdr>
            </w:div>
            <w:div w:id="1980646299">
              <w:marLeft w:val="0"/>
              <w:marRight w:val="0"/>
              <w:marTop w:val="0"/>
              <w:marBottom w:val="0"/>
              <w:divBdr>
                <w:top w:val="none" w:sz="0" w:space="0" w:color="auto"/>
                <w:left w:val="none" w:sz="0" w:space="0" w:color="auto"/>
                <w:bottom w:val="none" w:sz="0" w:space="0" w:color="auto"/>
                <w:right w:val="none" w:sz="0" w:space="0" w:color="auto"/>
              </w:divBdr>
            </w:div>
            <w:div w:id="2050713996">
              <w:marLeft w:val="0"/>
              <w:marRight w:val="0"/>
              <w:marTop w:val="0"/>
              <w:marBottom w:val="0"/>
              <w:divBdr>
                <w:top w:val="none" w:sz="0" w:space="0" w:color="auto"/>
                <w:left w:val="none" w:sz="0" w:space="0" w:color="auto"/>
                <w:bottom w:val="none" w:sz="0" w:space="0" w:color="auto"/>
                <w:right w:val="none" w:sz="0" w:space="0" w:color="auto"/>
              </w:divBdr>
            </w:div>
            <w:div w:id="2077317984">
              <w:marLeft w:val="0"/>
              <w:marRight w:val="0"/>
              <w:marTop w:val="0"/>
              <w:marBottom w:val="0"/>
              <w:divBdr>
                <w:top w:val="none" w:sz="0" w:space="0" w:color="auto"/>
                <w:left w:val="none" w:sz="0" w:space="0" w:color="auto"/>
                <w:bottom w:val="none" w:sz="0" w:space="0" w:color="auto"/>
                <w:right w:val="none" w:sz="0" w:space="0" w:color="auto"/>
              </w:divBdr>
            </w:div>
            <w:div w:id="2103603849">
              <w:marLeft w:val="0"/>
              <w:marRight w:val="0"/>
              <w:marTop w:val="0"/>
              <w:marBottom w:val="0"/>
              <w:divBdr>
                <w:top w:val="none" w:sz="0" w:space="0" w:color="auto"/>
                <w:left w:val="none" w:sz="0" w:space="0" w:color="auto"/>
                <w:bottom w:val="none" w:sz="0" w:space="0" w:color="auto"/>
                <w:right w:val="none" w:sz="0" w:space="0" w:color="auto"/>
              </w:divBdr>
            </w:div>
          </w:divsChild>
        </w:div>
        <w:div w:id="1332367000">
          <w:marLeft w:val="0"/>
          <w:marRight w:val="0"/>
          <w:marTop w:val="0"/>
          <w:marBottom w:val="0"/>
          <w:divBdr>
            <w:top w:val="none" w:sz="0" w:space="0" w:color="auto"/>
            <w:left w:val="none" w:sz="0" w:space="0" w:color="auto"/>
            <w:bottom w:val="none" w:sz="0" w:space="0" w:color="auto"/>
            <w:right w:val="none" w:sz="0" w:space="0" w:color="auto"/>
          </w:divBdr>
          <w:divsChild>
            <w:div w:id="12196516">
              <w:marLeft w:val="0"/>
              <w:marRight w:val="0"/>
              <w:marTop w:val="0"/>
              <w:marBottom w:val="0"/>
              <w:divBdr>
                <w:top w:val="none" w:sz="0" w:space="0" w:color="auto"/>
                <w:left w:val="none" w:sz="0" w:space="0" w:color="auto"/>
                <w:bottom w:val="none" w:sz="0" w:space="0" w:color="auto"/>
                <w:right w:val="none" w:sz="0" w:space="0" w:color="auto"/>
              </w:divBdr>
            </w:div>
            <w:div w:id="872883752">
              <w:marLeft w:val="0"/>
              <w:marRight w:val="0"/>
              <w:marTop w:val="0"/>
              <w:marBottom w:val="0"/>
              <w:divBdr>
                <w:top w:val="none" w:sz="0" w:space="0" w:color="auto"/>
                <w:left w:val="none" w:sz="0" w:space="0" w:color="auto"/>
                <w:bottom w:val="none" w:sz="0" w:space="0" w:color="auto"/>
                <w:right w:val="none" w:sz="0" w:space="0" w:color="auto"/>
              </w:divBdr>
            </w:div>
            <w:div w:id="1319505682">
              <w:marLeft w:val="0"/>
              <w:marRight w:val="0"/>
              <w:marTop w:val="0"/>
              <w:marBottom w:val="0"/>
              <w:divBdr>
                <w:top w:val="none" w:sz="0" w:space="0" w:color="auto"/>
                <w:left w:val="none" w:sz="0" w:space="0" w:color="auto"/>
                <w:bottom w:val="none" w:sz="0" w:space="0" w:color="auto"/>
                <w:right w:val="none" w:sz="0" w:space="0" w:color="auto"/>
              </w:divBdr>
            </w:div>
            <w:div w:id="1378551177">
              <w:marLeft w:val="0"/>
              <w:marRight w:val="0"/>
              <w:marTop w:val="0"/>
              <w:marBottom w:val="0"/>
              <w:divBdr>
                <w:top w:val="none" w:sz="0" w:space="0" w:color="auto"/>
                <w:left w:val="none" w:sz="0" w:space="0" w:color="auto"/>
                <w:bottom w:val="none" w:sz="0" w:space="0" w:color="auto"/>
                <w:right w:val="none" w:sz="0" w:space="0" w:color="auto"/>
              </w:divBdr>
            </w:div>
            <w:div w:id="1414932069">
              <w:marLeft w:val="0"/>
              <w:marRight w:val="0"/>
              <w:marTop w:val="0"/>
              <w:marBottom w:val="0"/>
              <w:divBdr>
                <w:top w:val="none" w:sz="0" w:space="0" w:color="auto"/>
                <w:left w:val="none" w:sz="0" w:space="0" w:color="auto"/>
                <w:bottom w:val="none" w:sz="0" w:space="0" w:color="auto"/>
                <w:right w:val="none" w:sz="0" w:space="0" w:color="auto"/>
              </w:divBdr>
            </w:div>
            <w:div w:id="1696149576">
              <w:marLeft w:val="0"/>
              <w:marRight w:val="0"/>
              <w:marTop w:val="0"/>
              <w:marBottom w:val="0"/>
              <w:divBdr>
                <w:top w:val="none" w:sz="0" w:space="0" w:color="auto"/>
                <w:left w:val="none" w:sz="0" w:space="0" w:color="auto"/>
                <w:bottom w:val="none" w:sz="0" w:space="0" w:color="auto"/>
                <w:right w:val="none" w:sz="0" w:space="0" w:color="auto"/>
              </w:divBdr>
            </w:div>
            <w:div w:id="1733431767">
              <w:marLeft w:val="0"/>
              <w:marRight w:val="0"/>
              <w:marTop w:val="0"/>
              <w:marBottom w:val="0"/>
              <w:divBdr>
                <w:top w:val="none" w:sz="0" w:space="0" w:color="auto"/>
                <w:left w:val="none" w:sz="0" w:space="0" w:color="auto"/>
                <w:bottom w:val="none" w:sz="0" w:space="0" w:color="auto"/>
                <w:right w:val="none" w:sz="0" w:space="0" w:color="auto"/>
              </w:divBdr>
            </w:div>
            <w:div w:id="203819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81789">
      <w:bodyDiv w:val="1"/>
      <w:marLeft w:val="0"/>
      <w:marRight w:val="0"/>
      <w:marTop w:val="0"/>
      <w:marBottom w:val="0"/>
      <w:divBdr>
        <w:top w:val="none" w:sz="0" w:space="0" w:color="auto"/>
        <w:left w:val="none" w:sz="0" w:space="0" w:color="auto"/>
        <w:bottom w:val="none" w:sz="0" w:space="0" w:color="auto"/>
        <w:right w:val="none" w:sz="0" w:space="0" w:color="auto"/>
      </w:divBdr>
      <w:divsChild>
        <w:div w:id="813908004">
          <w:marLeft w:val="0"/>
          <w:marRight w:val="0"/>
          <w:marTop w:val="0"/>
          <w:marBottom w:val="0"/>
          <w:divBdr>
            <w:top w:val="none" w:sz="0" w:space="0" w:color="auto"/>
            <w:left w:val="none" w:sz="0" w:space="0" w:color="auto"/>
            <w:bottom w:val="none" w:sz="0" w:space="0" w:color="auto"/>
            <w:right w:val="none" w:sz="0" w:space="0" w:color="auto"/>
          </w:divBdr>
          <w:divsChild>
            <w:div w:id="1994523913">
              <w:marLeft w:val="0"/>
              <w:marRight w:val="0"/>
              <w:marTop w:val="0"/>
              <w:marBottom w:val="0"/>
              <w:divBdr>
                <w:top w:val="none" w:sz="0" w:space="0" w:color="auto"/>
                <w:left w:val="none" w:sz="0" w:space="0" w:color="auto"/>
                <w:bottom w:val="none" w:sz="0" w:space="0" w:color="auto"/>
                <w:right w:val="none" w:sz="0" w:space="0" w:color="auto"/>
              </w:divBdr>
              <w:divsChild>
                <w:div w:id="175921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565771">
          <w:marLeft w:val="0"/>
          <w:marRight w:val="0"/>
          <w:marTop w:val="0"/>
          <w:marBottom w:val="0"/>
          <w:divBdr>
            <w:top w:val="none" w:sz="0" w:space="0" w:color="auto"/>
            <w:left w:val="none" w:sz="0" w:space="0" w:color="auto"/>
            <w:bottom w:val="none" w:sz="0" w:space="0" w:color="auto"/>
            <w:right w:val="none" w:sz="0" w:space="0" w:color="auto"/>
          </w:divBdr>
          <w:divsChild>
            <w:div w:id="1198160085">
              <w:marLeft w:val="0"/>
              <w:marRight w:val="0"/>
              <w:marTop w:val="0"/>
              <w:marBottom w:val="480"/>
              <w:divBdr>
                <w:top w:val="none" w:sz="0" w:space="0" w:color="auto"/>
                <w:left w:val="none" w:sz="0" w:space="0" w:color="auto"/>
                <w:bottom w:val="none" w:sz="0" w:space="0" w:color="auto"/>
                <w:right w:val="none" w:sz="0" w:space="0" w:color="auto"/>
              </w:divBdr>
              <w:divsChild>
                <w:div w:id="2030831768">
                  <w:marLeft w:val="0"/>
                  <w:marRight w:val="0"/>
                  <w:marTop w:val="0"/>
                  <w:marBottom w:val="0"/>
                  <w:divBdr>
                    <w:top w:val="none" w:sz="0" w:space="0" w:color="auto"/>
                    <w:left w:val="none" w:sz="0" w:space="0" w:color="auto"/>
                    <w:bottom w:val="none" w:sz="0" w:space="0" w:color="auto"/>
                    <w:right w:val="none" w:sz="0" w:space="0" w:color="auto"/>
                  </w:divBdr>
                  <w:divsChild>
                    <w:div w:id="133734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865046">
      <w:bodyDiv w:val="1"/>
      <w:marLeft w:val="0"/>
      <w:marRight w:val="0"/>
      <w:marTop w:val="0"/>
      <w:marBottom w:val="0"/>
      <w:divBdr>
        <w:top w:val="none" w:sz="0" w:space="0" w:color="auto"/>
        <w:left w:val="none" w:sz="0" w:space="0" w:color="auto"/>
        <w:bottom w:val="none" w:sz="0" w:space="0" w:color="auto"/>
        <w:right w:val="none" w:sz="0" w:space="0" w:color="auto"/>
      </w:divBdr>
    </w:div>
    <w:div w:id="1422290666">
      <w:bodyDiv w:val="1"/>
      <w:marLeft w:val="0"/>
      <w:marRight w:val="0"/>
      <w:marTop w:val="0"/>
      <w:marBottom w:val="0"/>
      <w:divBdr>
        <w:top w:val="none" w:sz="0" w:space="0" w:color="auto"/>
        <w:left w:val="none" w:sz="0" w:space="0" w:color="auto"/>
        <w:bottom w:val="none" w:sz="0" w:space="0" w:color="auto"/>
        <w:right w:val="none" w:sz="0" w:space="0" w:color="auto"/>
      </w:divBdr>
      <w:divsChild>
        <w:div w:id="25183899">
          <w:marLeft w:val="0"/>
          <w:marRight w:val="0"/>
          <w:marTop w:val="0"/>
          <w:marBottom w:val="0"/>
          <w:divBdr>
            <w:top w:val="none" w:sz="0" w:space="0" w:color="auto"/>
            <w:left w:val="none" w:sz="0" w:space="0" w:color="auto"/>
            <w:bottom w:val="none" w:sz="0" w:space="0" w:color="auto"/>
            <w:right w:val="none" w:sz="0" w:space="0" w:color="auto"/>
          </w:divBdr>
          <w:divsChild>
            <w:div w:id="459105657">
              <w:marLeft w:val="0"/>
              <w:marRight w:val="0"/>
              <w:marTop w:val="0"/>
              <w:marBottom w:val="0"/>
              <w:divBdr>
                <w:top w:val="none" w:sz="0" w:space="0" w:color="auto"/>
                <w:left w:val="none" w:sz="0" w:space="0" w:color="auto"/>
                <w:bottom w:val="none" w:sz="0" w:space="0" w:color="auto"/>
                <w:right w:val="none" w:sz="0" w:space="0" w:color="auto"/>
              </w:divBdr>
              <w:divsChild>
                <w:div w:id="140607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767132">
      <w:bodyDiv w:val="1"/>
      <w:marLeft w:val="0"/>
      <w:marRight w:val="0"/>
      <w:marTop w:val="0"/>
      <w:marBottom w:val="0"/>
      <w:divBdr>
        <w:top w:val="none" w:sz="0" w:space="0" w:color="auto"/>
        <w:left w:val="none" w:sz="0" w:space="0" w:color="auto"/>
        <w:bottom w:val="none" w:sz="0" w:space="0" w:color="auto"/>
        <w:right w:val="none" w:sz="0" w:space="0" w:color="auto"/>
      </w:divBdr>
    </w:div>
    <w:div w:id="1870098898">
      <w:bodyDiv w:val="1"/>
      <w:marLeft w:val="0"/>
      <w:marRight w:val="0"/>
      <w:marTop w:val="0"/>
      <w:marBottom w:val="1200"/>
      <w:divBdr>
        <w:top w:val="none" w:sz="0" w:space="0" w:color="auto"/>
        <w:left w:val="none" w:sz="0" w:space="0" w:color="auto"/>
        <w:bottom w:val="none" w:sz="0" w:space="0" w:color="auto"/>
        <w:right w:val="none" w:sz="0" w:space="0" w:color="auto"/>
      </w:divBdr>
      <w:divsChild>
        <w:div w:id="730423676">
          <w:marLeft w:val="0"/>
          <w:marRight w:val="0"/>
          <w:marTop w:val="0"/>
          <w:marBottom w:val="0"/>
          <w:divBdr>
            <w:top w:val="none" w:sz="0" w:space="0" w:color="auto"/>
            <w:left w:val="single" w:sz="6" w:space="0" w:color="FFFFFF"/>
            <w:bottom w:val="none" w:sz="0" w:space="0" w:color="auto"/>
            <w:right w:val="single" w:sz="6" w:space="0" w:color="FFFFFF"/>
          </w:divBdr>
          <w:divsChild>
            <w:div w:id="671177345">
              <w:marLeft w:val="0"/>
              <w:marRight w:val="0"/>
              <w:marTop w:val="0"/>
              <w:marBottom w:val="0"/>
              <w:divBdr>
                <w:top w:val="none" w:sz="0" w:space="0" w:color="auto"/>
                <w:left w:val="single" w:sz="2" w:space="0" w:color="FFFFFF"/>
                <w:bottom w:val="none" w:sz="0" w:space="0" w:color="auto"/>
                <w:right w:val="single" w:sz="2" w:space="0" w:color="FFFFFF"/>
              </w:divBdr>
              <w:divsChild>
                <w:div w:id="176162801">
                  <w:marLeft w:val="225"/>
                  <w:marRight w:val="225"/>
                  <w:marTop w:val="180"/>
                  <w:marBottom w:val="0"/>
                  <w:divBdr>
                    <w:top w:val="none" w:sz="0" w:space="0" w:color="auto"/>
                    <w:left w:val="none" w:sz="0" w:space="0" w:color="auto"/>
                    <w:bottom w:val="none" w:sz="0" w:space="0" w:color="auto"/>
                    <w:right w:val="none" w:sz="0" w:space="0" w:color="auto"/>
                  </w:divBdr>
                  <w:divsChild>
                    <w:div w:id="43621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berns@inkoopcentrumzuid.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ennep.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407A74E2E1CDF478FC52419B24626A7" ma:contentTypeVersion="4" ma:contentTypeDescription="Een nieuw document maken." ma:contentTypeScope="" ma:versionID="3eb5a8a41b9c7ae4134bdd0100f2b952">
  <xsd:schema xmlns:xsd="http://www.w3.org/2001/XMLSchema" xmlns:xs="http://www.w3.org/2001/XMLSchema" xmlns:p="http://schemas.microsoft.com/office/2006/metadata/properties" xmlns:ns2="e7c2254d-119a-49e1-b150-f72e89b029e4" targetNamespace="http://schemas.microsoft.com/office/2006/metadata/properties" ma:root="true" ma:fieldsID="39ae3b7b71813e516ea2040714f881ae" ns2:_="">
    <xsd:import namespace="e7c2254d-119a-49e1-b150-f72e89b029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2254d-119a-49e1-b150-f72e89b029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998312-2EAC-47F7-92B5-CFF658E456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6F8A9F-7A51-473F-A317-B71B85F536EA}">
  <ds:schemaRefs>
    <ds:schemaRef ds:uri="http://schemas.openxmlformats.org/officeDocument/2006/bibliography"/>
  </ds:schemaRefs>
</ds:datastoreItem>
</file>

<file path=customXml/itemProps3.xml><?xml version="1.0" encoding="utf-8"?>
<ds:datastoreItem xmlns:ds="http://schemas.openxmlformats.org/officeDocument/2006/customXml" ds:itemID="{B630CCC7-7618-4C18-A6A3-4A93ABE53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2254d-119a-49e1-b150-f72e89b02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0447D3-F6A8-449A-B73D-53D7450636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1803</Words>
  <Characters>10278</Characters>
  <Application>Microsoft Office Word</Application>
  <DocSecurity>4</DocSecurity>
  <Lines>85</Lines>
  <Paragraphs>24</Paragraphs>
  <ScaleCrop>false</ScaleCrop>
  <Company>Gemeente Deurne</Company>
  <LinksUpToDate>false</LinksUpToDate>
  <CharactersWithSpaces>12057</CharactersWithSpaces>
  <SharedDoc>false</SharedDoc>
  <HLinks>
    <vt:vector size="90" baseType="variant">
      <vt:variant>
        <vt:i4>7012359</vt:i4>
      </vt:variant>
      <vt:variant>
        <vt:i4>84</vt:i4>
      </vt:variant>
      <vt:variant>
        <vt:i4>0</vt:i4>
      </vt:variant>
      <vt:variant>
        <vt:i4>5</vt:i4>
      </vt:variant>
      <vt:variant>
        <vt:lpwstr>mailto:j.berns@inkoopcentrumzuid.nl</vt:lpwstr>
      </vt:variant>
      <vt:variant>
        <vt:lpwstr/>
      </vt:variant>
      <vt:variant>
        <vt:i4>327749</vt:i4>
      </vt:variant>
      <vt:variant>
        <vt:i4>81</vt:i4>
      </vt:variant>
      <vt:variant>
        <vt:i4>0</vt:i4>
      </vt:variant>
      <vt:variant>
        <vt:i4>5</vt:i4>
      </vt:variant>
      <vt:variant>
        <vt:lpwstr>http://www.gennep.nl/</vt:lpwstr>
      </vt:variant>
      <vt:variant>
        <vt:lpwstr/>
      </vt:variant>
      <vt:variant>
        <vt:i4>1048633</vt:i4>
      </vt:variant>
      <vt:variant>
        <vt:i4>74</vt:i4>
      </vt:variant>
      <vt:variant>
        <vt:i4>0</vt:i4>
      </vt:variant>
      <vt:variant>
        <vt:i4>5</vt:i4>
      </vt:variant>
      <vt:variant>
        <vt:lpwstr/>
      </vt:variant>
      <vt:variant>
        <vt:lpwstr>_Toc179137264</vt:lpwstr>
      </vt:variant>
      <vt:variant>
        <vt:i4>1048633</vt:i4>
      </vt:variant>
      <vt:variant>
        <vt:i4>68</vt:i4>
      </vt:variant>
      <vt:variant>
        <vt:i4>0</vt:i4>
      </vt:variant>
      <vt:variant>
        <vt:i4>5</vt:i4>
      </vt:variant>
      <vt:variant>
        <vt:lpwstr/>
      </vt:variant>
      <vt:variant>
        <vt:lpwstr>_Toc179137263</vt:lpwstr>
      </vt:variant>
      <vt:variant>
        <vt:i4>1048633</vt:i4>
      </vt:variant>
      <vt:variant>
        <vt:i4>62</vt:i4>
      </vt:variant>
      <vt:variant>
        <vt:i4>0</vt:i4>
      </vt:variant>
      <vt:variant>
        <vt:i4>5</vt:i4>
      </vt:variant>
      <vt:variant>
        <vt:lpwstr/>
      </vt:variant>
      <vt:variant>
        <vt:lpwstr>_Toc179137262</vt:lpwstr>
      </vt:variant>
      <vt:variant>
        <vt:i4>1048633</vt:i4>
      </vt:variant>
      <vt:variant>
        <vt:i4>56</vt:i4>
      </vt:variant>
      <vt:variant>
        <vt:i4>0</vt:i4>
      </vt:variant>
      <vt:variant>
        <vt:i4>5</vt:i4>
      </vt:variant>
      <vt:variant>
        <vt:lpwstr/>
      </vt:variant>
      <vt:variant>
        <vt:lpwstr>_Toc179137261</vt:lpwstr>
      </vt:variant>
      <vt:variant>
        <vt:i4>1245241</vt:i4>
      </vt:variant>
      <vt:variant>
        <vt:i4>50</vt:i4>
      </vt:variant>
      <vt:variant>
        <vt:i4>0</vt:i4>
      </vt:variant>
      <vt:variant>
        <vt:i4>5</vt:i4>
      </vt:variant>
      <vt:variant>
        <vt:lpwstr/>
      </vt:variant>
      <vt:variant>
        <vt:lpwstr>_Toc179137258</vt:lpwstr>
      </vt:variant>
      <vt:variant>
        <vt:i4>1245241</vt:i4>
      </vt:variant>
      <vt:variant>
        <vt:i4>44</vt:i4>
      </vt:variant>
      <vt:variant>
        <vt:i4>0</vt:i4>
      </vt:variant>
      <vt:variant>
        <vt:i4>5</vt:i4>
      </vt:variant>
      <vt:variant>
        <vt:lpwstr/>
      </vt:variant>
      <vt:variant>
        <vt:lpwstr>_Toc179137257</vt:lpwstr>
      </vt:variant>
      <vt:variant>
        <vt:i4>1245241</vt:i4>
      </vt:variant>
      <vt:variant>
        <vt:i4>38</vt:i4>
      </vt:variant>
      <vt:variant>
        <vt:i4>0</vt:i4>
      </vt:variant>
      <vt:variant>
        <vt:i4>5</vt:i4>
      </vt:variant>
      <vt:variant>
        <vt:lpwstr/>
      </vt:variant>
      <vt:variant>
        <vt:lpwstr>_Toc179137256</vt:lpwstr>
      </vt:variant>
      <vt:variant>
        <vt:i4>1245241</vt:i4>
      </vt:variant>
      <vt:variant>
        <vt:i4>32</vt:i4>
      </vt:variant>
      <vt:variant>
        <vt:i4>0</vt:i4>
      </vt:variant>
      <vt:variant>
        <vt:i4>5</vt:i4>
      </vt:variant>
      <vt:variant>
        <vt:lpwstr/>
      </vt:variant>
      <vt:variant>
        <vt:lpwstr>_Toc179137255</vt:lpwstr>
      </vt:variant>
      <vt:variant>
        <vt:i4>1245241</vt:i4>
      </vt:variant>
      <vt:variant>
        <vt:i4>26</vt:i4>
      </vt:variant>
      <vt:variant>
        <vt:i4>0</vt:i4>
      </vt:variant>
      <vt:variant>
        <vt:i4>5</vt:i4>
      </vt:variant>
      <vt:variant>
        <vt:lpwstr/>
      </vt:variant>
      <vt:variant>
        <vt:lpwstr>_Toc179137254</vt:lpwstr>
      </vt:variant>
      <vt:variant>
        <vt:i4>1245241</vt:i4>
      </vt:variant>
      <vt:variant>
        <vt:i4>20</vt:i4>
      </vt:variant>
      <vt:variant>
        <vt:i4>0</vt:i4>
      </vt:variant>
      <vt:variant>
        <vt:i4>5</vt:i4>
      </vt:variant>
      <vt:variant>
        <vt:lpwstr/>
      </vt:variant>
      <vt:variant>
        <vt:lpwstr>_Toc179137253</vt:lpwstr>
      </vt:variant>
      <vt:variant>
        <vt:i4>1245241</vt:i4>
      </vt:variant>
      <vt:variant>
        <vt:i4>14</vt:i4>
      </vt:variant>
      <vt:variant>
        <vt:i4>0</vt:i4>
      </vt:variant>
      <vt:variant>
        <vt:i4>5</vt:i4>
      </vt:variant>
      <vt:variant>
        <vt:lpwstr/>
      </vt:variant>
      <vt:variant>
        <vt:lpwstr>_Toc179137252</vt:lpwstr>
      </vt:variant>
      <vt:variant>
        <vt:i4>1245241</vt:i4>
      </vt:variant>
      <vt:variant>
        <vt:i4>8</vt:i4>
      </vt:variant>
      <vt:variant>
        <vt:i4>0</vt:i4>
      </vt:variant>
      <vt:variant>
        <vt:i4>5</vt:i4>
      </vt:variant>
      <vt:variant>
        <vt:lpwstr/>
      </vt:variant>
      <vt:variant>
        <vt:lpwstr>_Toc179137251</vt:lpwstr>
      </vt:variant>
      <vt:variant>
        <vt:i4>1245241</vt:i4>
      </vt:variant>
      <vt:variant>
        <vt:i4>2</vt:i4>
      </vt:variant>
      <vt:variant>
        <vt:i4>0</vt:i4>
      </vt:variant>
      <vt:variant>
        <vt:i4>5</vt:i4>
      </vt:variant>
      <vt:variant>
        <vt:lpwstr/>
      </vt:variant>
      <vt:variant>
        <vt:lpwstr>_Toc179137250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JZ106</dc:creator>
  <cp:keywords/>
  <cp:lastModifiedBy>Frans Hamer | Gemeente Gennep</cp:lastModifiedBy>
  <cp:revision>52</cp:revision>
  <cp:lastPrinted>2024-06-03T17:29:00Z</cp:lastPrinted>
  <dcterms:created xsi:type="dcterms:W3CDTF">2024-09-13T22:47:00Z</dcterms:created>
  <dcterms:modified xsi:type="dcterms:W3CDTF">2024-10-06T18:02:00Z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0x0101007407A74E2E1CDF478FC52419B24626A7</vt:lpwstr>
  </property>
</Properties>
</file>