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07372" w14:textId="36F1A4B1" w:rsidR="00071DF1" w:rsidRDefault="00071DF1" w:rsidP="00071DF1">
      <w:pPr>
        <w:rPr>
          <w:rFonts w:ascii="Arial" w:hAnsi="Arial" w:cs="Arial"/>
          <w:sz w:val="20"/>
          <w:szCs w:val="20"/>
        </w:rPr>
      </w:pPr>
      <w:r w:rsidRPr="00071DF1">
        <w:rPr>
          <w:rFonts w:ascii="Arial" w:hAnsi="Arial" w:cs="Arial"/>
          <w:b/>
          <w:bCs/>
          <w:sz w:val="20"/>
          <w:szCs w:val="20"/>
        </w:rPr>
        <w:t>Risico-informatie</w:t>
      </w:r>
    </w:p>
    <w:p w14:paraId="33BED9A9" w14:textId="77777777" w:rsidR="00071DF1" w:rsidRDefault="00071DF1" w:rsidP="00071DF1">
      <w:pPr>
        <w:rPr>
          <w:rFonts w:ascii="Arial" w:hAnsi="Arial" w:cs="Arial"/>
          <w:sz w:val="20"/>
          <w:szCs w:val="20"/>
        </w:rPr>
      </w:pPr>
    </w:p>
    <w:p w14:paraId="0EC11FB7" w14:textId="18C749A8" w:rsidR="00071DF1" w:rsidRPr="00071DF1" w:rsidRDefault="00071DF1" w:rsidP="00071DF1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071DF1">
        <w:rPr>
          <w:rFonts w:ascii="Arial" w:hAnsi="Arial" w:cs="Arial"/>
          <w:b/>
          <w:bCs/>
          <w:i/>
          <w:iCs/>
          <w:sz w:val="20"/>
          <w:szCs w:val="20"/>
        </w:rPr>
        <w:t>Ad 1 – Zonnepanelen</w:t>
      </w:r>
    </w:p>
    <w:p w14:paraId="58023971" w14:textId="71E7E0C0" w:rsidR="00071DF1" w:rsidRDefault="00071DF1" w:rsidP="00071DF1">
      <w:pPr>
        <w:spacing w:line="240" w:lineRule="auto"/>
        <w:rPr>
          <w:rFonts w:ascii="Arial" w:hAnsi="Arial" w:cs="Arial"/>
          <w:sz w:val="20"/>
          <w:szCs w:val="20"/>
        </w:rPr>
      </w:pPr>
      <w:r w:rsidRPr="00071DF1">
        <w:rPr>
          <w:rFonts w:ascii="Arial" w:hAnsi="Arial" w:cs="Arial"/>
          <w:sz w:val="20"/>
          <w:szCs w:val="20"/>
        </w:rPr>
        <w:t>Worden de PV installaties geïnstalleerd, gekeurd en (periodiek) onderhouden conform de</w:t>
      </w:r>
      <w:r w:rsidR="009B6403">
        <w:rPr>
          <w:rFonts w:ascii="Arial" w:hAnsi="Arial" w:cs="Arial"/>
          <w:sz w:val="20"/>
          <w:szCs w:val="20"/>
        </w:rPr>
        <w:t xml:space="preserve"> </w:t>
      </w:r>
      <w:r w:rsidRPr="00071DF1">
        <w:rPr>
          <w:rFonts w:ascii="Arial" w:hAnsi="Arial" w:cs="Arial"/>
          <w:sz w:val="20"/>
          <w:szCs w:val="20"/>
        </w:rPr>
        <w:t>hiervoor geldende normeringen SIOS Scope 12?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6C03EA1" w14:textId="01F23DDD" w:rsidR="00071DF1" w:rsidRDefault="00071DF1" w:rsidP="00071DF1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71DF1">
        <w:rPr>
          <w:rFonts w:ascii="Arial" w:hAnsi="Arial" w:cs="Arial"/>
          <w:i/>
          <w:iCs/>
          <w:sz w:val="20"/>
          <w:szCs w:val="20"/>
        </w:rPr>
        <w:t xml:space="preserve">vanaf 2027 worden deze </w:t>
      </w:r>
      <w:r w:rsidR="00926DBA" w:rsidRPr="00071DF1">
        <w:rPr>
          <w:rFonts w:ascii="Arial" w:hAnsi="Arial" w:cs="Arial"/>
          <w:i/>
          <w:iCs/>
          <w:sz w:val="20"/>
          <w:szCs w:val="20"/>
        </w:rPr>
        <w:t>geïnspecteerd</w:t>
      </w:r>
      <w:r w:rsidRPr="00071DF1">
        <w:rPr>
          <w:rFonts w:ascii="Arial" w:hAnsi="Arial" w:cs="Arial"/>
          <w:i/>
          <w:iCs/>
          <w:sz w:val="20"/>
          <w:szCs w:val="20"/>
        </w:rPr>
        <w:t xml:space="preserve"> volgens de SIOS Scope 12</w:t>
      </w:r>
      <w:r>
        <w:rPr>
          <w:rFonts w:ascii="Arial" w:hAnsi="Arial" w:cs="Arial"/>
          <w:i/>
          <w:iCs/>
          <w:sz w:val="20"/>
          <w:szCs w:val="20"/>
        </w:rPr>
        <w:t>.</w:t>
      </w:r>
    </w:p>
    <w:p w14:paraId="2293F5C0" w14:textId="77777777" w:rsidR="00071DF1" w:rsidRDefault="00071DF1" w:rsidP="00071DF1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</w:p>
    <w:p w14:paraId="52590481" w14:textId="197EC4BD" w:rsidR="00071DF1" w:rsidRDefault="00071DF1" w:rsidP="00071DF1">
      <w:pPr>
        <w:spacing w:line="240" w:lineRule="auto"/>
        <w:rPr>
          <w:rFonts w:ascii="Arial" w:hAnsi="Arial" w:cs="Arial"/>
          <w:sz w:val="20"/>
          <w:szCs w:val="20"/>
        </w:rPr>
      </w:pPr>
      <w:r w:rsidRPr="00071DF1">
        <w:rPr>
          <w:rFonts w:ascii="Arial" w:hAnsi="Arial" w:cs="Arial"/>
          <w:sz w:val="20"/>
          <w:szCs w:val="20"/>
        </w:rPr>
        <w:t>Wordt er vooraf altijd een constructieberekening door een erkend constructeur gemaakt?</w:t>
      </w:r>
    </w:p>
    <w:p w14:paraId="22480878" w14:textId="0D88DE21" w:rsidR="00071DF1" w:rsidRPr="00071DF1" w:rsidRDefault="00071DF1" w:rsidP="00071DF1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71DF1">
        <w:rPr>
          <w:rFonts w:ascii="Arial" w:hAnsi="Arial" w:cs="Arial"/>
          <w:i/>
          <w:iCs/>
          <w:sz w:val="20"/>
          <w:szCs w:val="20"/>
        </w:rPr>
        <w:t>Ja, bij 2 panden is dit onbekend</w:t>
      </w:r>
      <w:r>
        <w:rPr>
          <w:rFonts w:ascii="Arial" w:hAnsi="Arial" w:cs="Arial"/>
          <w:i/>
          <w:iCs/>
          <w:sz w:val="20"/>
          <w:szCs w:val="20"/>
        </w:rPr>
        <w:t>.</w:t>
      </w:r>
    </w:p>
    <w:p w14:paraId="33FE11D0" w14:textId="4079A95A" w:rsidR="00071DF1" w:rsidRDefault="00071DF1" w:rsidP="00071DF1">
      <w:pPr>
        <w:spacing w:line="240" w:lineRule="auto"/>
        <w:rPr>
          <w:rFonts w:ascii="Arial" w:hAnsi="Arial" w:cs="Arial"/>
          <w:sz w:val="20"/>
          <w:szCs w:val="20"/>
        </w:rPr>
      </w:pPr>
    </w:p>
    <w:p w14:paraId="55F4AC77" w14:textId="3EB27A60" w:rsidR="00071DF1" w:rsidRDefault="00071DF1" w:rsidP="00071DF1">
      <w:pPr>
        <w:spacing w:line="240" w:lineRule="auto"/>
        <w:rPr>
          <w:rFonts w:ascii="Arial" w:hAnsi="Arial" w:cs="Arial"/>
          <w:sz w:val="20"/>
          <w:szCs w:val="20"/>
        </w:rPr>
      </w:pPr>
      <w:r w:rsidRPr="00071DF1">
        <w:rPr>
          <w:rFonts w:ascii="Arial" w:hAnsi="Arial" w:cs="Arial"/>
          <w:sz w:val="20"/>
          <w:szCs w:val="20"/>
        </w:rPr>
        <w:t>Zijn omvormers geplaatst aan een onbrandbare constructie?</w:t>
      </w:r>
    </w:p>
    <w:p w14:paraId="48546549" w14:textId="2FD15A7B" w:rsidR="00071DF1" w:rsidRDefault="00071DF1" w:rsidP="00071DF1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>Dit is in ongeveer 90% van de gevallen het geval.</w:t>
      </w:r>
    </w:p>
    <w:p w14:paraId="64998B66" w14:textId="77777777" w:rsidR="00071DF1" w:rsidRDefault="00071DF1" w:rsidP="00071DF1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</w:p>
    <w:p w14:paraId="33608929" w14:textId="3CAB220A" w:rsidR="00071DF1" w:rsidRDefault="00071DF1" w:rsidP="00071DF1">
      <w:pPr>
        <w:spacing w:line="240" w:lineRule="auto"/>
        <w:rPr>
          <w:rFonts w:ascii="Arial" w:hAnsi="Arial" w:cs="Arial"/>
          <w:sz w:val="20"/>
          <w:szCs w:val="20"/>
        </w:rPr>
      </w:pPr>
      <w:r w:rsidRPr="00071DF1">
        <w:rPr>
          <w:rFonts w:ascii="Arial" w:hAnsi="Arial" w:cs="Arial"/>
          <w:sz w:val="20"/>
          <w:szCs w:val="20"/>
        </w:rPr>
        <w:t>Worden er geen zonnepanelen geplaatst als er sprake is van een (zeer) brandbare dakconstructie</w:t>
      </w:r>
      <w:r w:rsidR="009B6403">
        <w:rPr>
          <w:rFonts w:ascii="Arial" w:hAnsi="Arial" w:cs="Arial"/>
          <w:sz w:val="20"/>
          <w:szCs w:val="20"/>
        </w:rPr>
        <w:t xml:space="preserve"> </w:t>
      </w:r>
      <w:r w:rsidRPr="00071DF1">
        <w:rPr>
          <w:rFonts w:ascii="Arial" w:hAnsi="Arial" w:cs="Arial"/>
          <w:sz w:val="20"/>
          <w:szCs w:val="20"/>
        </w:rPr>
        <w:t>(bijvoorbeeld EPS als dakisolatie)? Is dit een onderwerp in de afweging om wel of geen</w:t>
      </w:r>
      <w:r w:rsidR="009B6403">
        <w:rPr>
          <w:rFonts w:ascii="Arial" w:hAnsi="Arial" w:cs="Arial"/>
          <w:sz w:val="20"/>
          <w:szCs w:val="20"/>
        </w:rPr>
        <w:t xml:space="preserve"> </w:t>
      </w:r>
      <w:r w:rsidRPr="00071DF1">
        <w:rPr>
          <w:rFonts w:ascii="Arial" w:hAnsi="Arial" w:cs="Arial"/>
          <w:sz w:val="20"/>
          <w:szCs w:val="20"/>
        </w:rPr>
        <w:t>zonnepanelen te plaatsen?</w:t>
      </w:r>
    </w:p>
    <w:p w14:paraId="18AF1B08" w14:textId="290494E8" w:rsidR="00071DF1" w:rsidRPr="00071DF1" w:rsidRDefault="00071DF1" w:rsidP="00071DF1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71DF1">
        <w:rPr>
          <w:rFonts w:ascii="Arial" w:hAnsi="Arial" w:cs="Arial"/>
          <w:i/>
          <w:iCs/>
          <w:sz w:val="20"/>
          <w:szCs w:val="20"/>
        </w:rPr>
        <w:t>Nee</w:t>
      </w:r>
      <w:r>
        <w:rPr>
          <w:rFonts w:ascii="Arial" w:hAnsi="Arial" w:cs="Arial"/>
          <w:i/>
          <w:iCs/>
          <w:sz w:val="20"/>
          <w:szCs w:val="20"/>
        </w:rPr>
        <w:t>.</w:t>
      </w:r>
    </w:p>
    <w:p w14:paraId="10ACBC81" w14:textId="77777777" w:rsidR="00071DF1" w:rsidRDefault="00071DF1" w:rsidP="00071DF1">
      <w:pPr>
        <w:spacing w:line="240" w:lineRule="auto"/>
        <w:ind w:left="708"/>
        <w:rPr>
          <w:rFonts w:ascii="Arial" w:hAnsi="Arial" w:cs="Arial"/>
          <w:i/>
          <w:iCs/>
          <w:sz w:val="20"/>
          <w:szCs w:val="20"/>
        </w:rPr>
      </w:pPr>
      <w:r w:rsidRPr="00071DF1">
        <w:rPr>
          <w:rFonts w:ascii="Arial" w:hAnsi="Arial" w:cs="Arial"/>
          <w:i/>
          <w:iCs/>
          <w:sz w:val="20"/>
          <w:szCs w:val="20"/>
        </w:rPr>
        <w:t>Bij plaatsing van de zonnepanelen proberen wij hier wel rekening mee te houden. Bijvoorbeeld door het aanbrengen van extra PIR isolatieplaten.</w:t>
      </w:r>
    </w:p>
    <w:p w14:paraId="42C4C0C1" w14:textId="77777777" w:rsidR="00071DF1" w:rsidRDefault="00071DF1" w:rsidP="00071DF1">
      <w:pPr>
        <w:spacing w:line="240" w:lineRule="auto"/>
        <w:rPr>
          <w:rFonts w:ascii="Arial" w:hAnsi="Arial" w:cs="Arial"/>
          <w:sz w:val="20"/>
          <w:szCs w:val="20"/>
        </w:rPr>
      </w:pPr>
    </w:p>
    <w:p w14:paraId="2EB8C71D" w14:textId="1E79D7C4" w:rsidR="00071DF1" w:rsidRDefault="00071DF1" w:rsidP="00071DF1">
      <w:pPr>
        <w:spacing w:line="240" w:lineRule="auto"/>
        <w:rPr>
          <w:rFonts w:ascii="Arial" w:hAnsi="Arial" w:cs="Arial"/>
          <w:sz w:val="20"/>
          <w:szCs w:val="20"/>
        </w:rPr>
      </w:pPr>
      <w:r w:rsidRPr="00071DF1">
        <w:rPr>
          <w:rFonts w:ascii="Arial" w:hAnsi="Arial" w:cs="Arial"/>
          <w:sz w:val="20"/>
          <w:szCs w:val="20"/>
        </w:rPr>
        <w:t>Stelt de gemeente de daken van eigen panden ter beschikking aan derden voor het plaatsen van</w:t>
      </w:r>
      <w:r w:rsidR="009B6403">
        <w:rPr>
          <w:rFonts w:ascii="Arial" w:hAnsi="Arial" w:cs="Arial"/>
          <w:sz w:val="20"/>
          <w:szCs w:val="20"/>
        </w:rPr>
        <w:t xml:space="preserve"> </w:t>
      </w:r>
      <w:r w:rsidRPr="00071DF1">
        <w:rPr>
          <w:rFonts w:ascii="Arial" w:hAnsi="Arial" w:cs="Arial"/>
          <w:sz w:val="20"/>
          <w:szCs w:val="20"/>
        </w:rPr>
        <w:t>zonnepanelen? Wie is verantwoordelijke voor de zonnepanelen? Welke beleid geldt hiervoor</w:t>
      </w:r>
      <w:r w:rsidR="009B6403">
        <w:rPr>
          <w:rFonts w:ascii="Arial" w:hAnsi="Arial" w:cs="Arial"/>
          <w:sz w:val="20"/>
          <w:szCs w:val="20"/>
        </w:rPr>
        <w:t xml:space="preserve"> </w:t>
      </w:r>
      <w:r w:rsidRPr="00071DF1">
        <w:rPr>
          <w:rFonts w:ascii="Arial" w:hAnsi="Arial" w:cs="Arial"/>
          <w:sz w:val="20"/>
          <w:szCs w:val="20"/>
        </w:rPr>
        <w:t>binnen de gemeente en op welke wijze worden zaken geborgd zoals bijvoorbeeld periodieke</w:t>
      </w:r>
      <w:r w:rsidR="009B6403">
        <w:rPr>
          <w:rFonts w:ascii="Arial" w:hAnsi="Arial" w:cs="Arial"/>
          <w:sz w:val="20"/>
          <w:szCs w:val="20"/>
        </w:rPr>
        <w:t xml:space="preserve"> </w:t>
      </w:r>
      <w:r w:rsidRPr="00071DF1">
        <w:rPr>
          <w:rFonts w:ascii="Arial" w:hAnsi="Arial" w:cs="Arial"/>
          <w:sz w:val="20"/>
          <w:szCs w:val="20"/>
        </w:rPr>
        <w:t>keuringen?</w:t>
      </w:r>
    </w:p>
    <w:p w14:paraId="314EB2F8" w14:textId="613AA2D1" w:rsidR="00071DF1" w:rsidRPr="00926DBA" w:rsidRDefault="00926DBA" w:rsidP="00926DBA">
      <w:pPr>
        <w:spacing w:line="240" w:lineRule="auto"/>
        <w:ind w:left="708"/>
        <w:rPr>
          <w:rFonts w:ascii="Arial" w:hAnsi="Arial" w:cs="Arial"/>
          <w:i/>
          <w:iCs/>
          <w:sz w:val="20"/>
          <w:szCs w:val="20"/>
        </w:rPr>
      </w:pPr>
      <w:r w:rsidRPr="00926DBA">
        <w:rPr>
          <w:rFonts w:ascii="Arial" w:hAnsi="Arial" w:cs="Arial"/>
          <w:i/>
          <w:iCs/>
          <w:sz w:val="20"/>
          <w:szCs w:val="20"/>
        </w:rPr>
        <w:t>Er zijn nu alleen schoolgebouwen waar zonnepanelen op liggen. Deze schoolgebouwen zijn niet in ons bezit.</w:t>
      </w:r>
    </w:p>
    <w:p w14:paraId="02B76CE7" w14:textId="77777777" w:rsidR="00071DF1" w:rsidRPr="00071DF1" w:rsidRDefault="00071DF1" w:rsidP="00071DF1">
      <w:pPr>
        <w:spacing w:line="240" w:lineRule="auto"/>
        <w:rPr>
          <w:rFonts w:ascii="Arial" w:hAnsi="Arial" w:cs="Arial"/>
          <w:sz w:val="20"/>
          <w:szCs w:val="20"/>
        </w:rPr>
      </w:pPr>
    </w:p>
    <w:p w14:paraId="1BCDE831" w14:textId="01BB7403" w:rsidR="00071DF1" w:rsidRPr="00071DF1" w:rsidRDefault="00071DF1" w:rsidP="00071DF1">
      <w:pPr>
        <w:spacing w:line="240" w:lineRule="auto"/>
        <w:rPr>
          <w:rFonts w:ascii="Arial" w:hAnsi="Arial" w:cs="Arial"/>
          <w:sz w:val="20"/>
          <w:szCs w:val="20"/>
        </w:rPr>
      </w:pPr>
      <w:r w:rsidRPr="00071DF1">
        <w:rPr>
          <w:rFonts w:ascii="Arial" w:hAnsi="Arial" w:cs="Arial"/>
          <w:sz w:val="20"/>
          <w:szCs w:val="20"/>
        </w:rPr>
        <w:t>Wat verwacht de gemeente in de nabije toekomst als het gaat om verduurzaming?</w:t>
      </w:r>
    </w:p>
    <w:p w14:paraId="1B87D9E3" w14:textId="6E576271" w:rsidR="00071DF1" w:rsidRPr="00071DF1" w:rsidRDefault="00071DF1" w:rsidP="00071DF1">
      <w:pPr>
        <w:spacing w:line="240" w:lineRule="auto"/>
        <w:ind w:left="708"/>
        <w:rPr>
          <w:rFonts w:ascii="Arial" w:hAnsi="Arial" w:cs="Arial"/>
          <w:i/>
          <w:iCs/>
          <w:sz w:val="20"/>
          <w:szCs w:val="20"/>
        </w:rPr>
      </w:pPr>
      <w:r w:rsidRPr="00071DF1">
        <w:rPr>
          <w:rFonts w:ascii="Arial" w:hAnsi="Arial" w:cs="Arial"/>
          <w:i/>
          <w:iCs/>
          <w:sz w:val="20"/>
          <w:szCs w:val="20"/>
        </w:rPr>
        <w:t xml:space="preserve">De gemeente wil haar gemeentelijk vastgoed verder verduurzamen (indien mogelijk </w:t>
      </w:r>
      <w:proofErr w:type="spellStart"/>
      <w:r w:rsidRPr="00071DF1">
        <w:rPr>
          <w:rFonts w:ascii="Arial" w:hAnsi="Arial" w:cs="Arial"/>
          <w:i/>
          <w:iCs/>
          <w:sz w:val="20"/>
          <w:szCs w:val="20"/>
        </w:rPr>
        <w:t>gasloos</w:t>
      </w:r>
      <w:proofErr w:type="spellEnd"/>
      <w:r w:rsidRPr="00071DF1">
        <w:rPr>
          <w:rFonts w:ascii="Arial" w:hAnsi="Arial" w:cs="Arial"/>
          <w:i/>
          <w:iCs/>
          <w:sz w:val="20"/>
          <w:szCs w:val="20"/>
        </w:rPr>
        <w:t>). O.a. extra isoleren, zonnepanelen en warmtepompen.</w:t>
      </w:r>
    </w:p>
    <w:p w14:paraId="1D18D0DE" w14:textId="45BE9B54" w:rsidR="00071DF1" w:rsidRDefault="00071DF1" w:rsidP="00071DF1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</w:p>
    <w:p w14:paraId="2A4F5565" w14:textId="5166D5DB" w:rsidR="00071DF1" w:rsidRDefault="00071DF1" w:rsidP="00071DF1">
      <w:pPr>
        <w:spacing w:line="240" w:lineRule="auto"/>
        <w:rPr>
          <w:rFonts w:ascii="Arial" w:hAnsi="Arial" w:cs="Arial"/>
          <w:b/>
          <w:bCs/>
          <w:i/>
          <w:iCs/>
          <w:sz w:val="20"/>
          <w:szCs w:val="20"/>
        </w:rPr>
      </w:pPr>
      <w:r w:rsidRPr="00071DF1">
        <w:rPr>
          <w:rFonts w:ascii="Arial" w:hAnsi="Arial" w:cs="Arial"/>
          <w:b/>
          <w:bCs/>
          <w:i/>
          <w:iCs/>
          <w:sz w:val="20"/>
          <w:szCs w:val="20"/>
        </w:rPr>
        <w:t xml:space="preserve">Ad 2 </w:t>
      </w:r>
      <w:r>
        <w:rPr>
          <w:rFonts w:ascii="Arial" w:hAnsi="Arial" w:cs="Arial"/>
          <w:b/>
          <w:bCs/>
          <w:i/>
          <w:iCs/>
          <w:sz w:val="20"/>
          <w:szCs w:val="20"/>
        </w:rPr>
        <w:t>–</w:t>
      </w:r>
      <w:r w:rsidRPr="00071DF1">
        <w:rPr>
          <w:rFonts w:ascii="Arial" w:hAnsi="Arial" w:cs="Arial"/>
          <w:b/>
          <w:bCs/>
          <w:i/>
          <w:iCs/>
          <w:sz w:val="20"/>
          <w:szCs w:val="20"/>
        </w:rPr>
        <w:t xml:space="preserve"> Taxaties</w:t>
      </w:r>
    </w:p>
    <w:p w14:paraId="046885A2" w14:textId="77777777" w:rsidR="00071DF1" w:rsidRDefault="00071DF1" w:rsidP="00071DF1">
      <w:pPr>
        <w:spacing w:line="240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57D4F6A" w14:textId="2BF02A18" w:rsidR="00071DF1" w:rsidRDefault="00071DF1" w:rsidP="00071DF1">
      <w:pPr>
        <w:spacing w:line="240" w:lineRule="auto"/>
        <w:rPr>
          <w:rFonts w:ascii="Arial" w:hAnsi="Arial" w:cs="Arial"/>
          <w:sz w:val="20"/>
          <w:szCs w:val="20"/>
        </w:rPr>
      </w:pPr>
      <w:r w:rsidRPr="00071DF1">
        <w:rPr>
          <w:rFonts w:ascii="Arial" w:hAnsi="Arial" w:cs="Arial"/>
          <w:sz w:val="20"/>
          <w:szCs w:val="20"/>
        </w:rPr>
        <w:t>Kun je aangeven of de verzekerde panden en inventarissen recent getaxeerd zijn?</w:t>
      </w:r>
    </w:p>
    <w:p w14:paraId="0CC60832" w14:textId="293694B7" w:rsidR="00071DF1" w:rsidRDefault="00071DF1" w:rsidP="00071DF1">
      <w:pPr>
        <w:spacing w:line="240" w:lineRule="auto"/>
        <w:ind w:left="708"/>
        <w:rPr>
          <w:rFonts w:ascii="Arial" w:hAnsi="Arial" w:cs="Arial"/>
          <w:i/>
          <w:iCs/>
          <w:sz w:val="20"/>
          <w:szCs w:val="20"/>
        </w:rPr>
      </w:pPr>
      <w:r w:rsidRPr="00071DF1">
        <w:rPr>
          <w:rFonts w:ascii="Arial" w:hAnsi="Arial" w:cs="Arial"/>
          <w:i/>
          <w:iCs/>
          <w:sz w:val="20"/>
          <w:szCs w:val="20"/>
        </w:rPr>
        <w:t>De meeste panden en inventaris zijn in 2021 nog getaxeerd.</w:t>
      </w:r>
      <w:r w:rsidRPr="00071DF1">
        <w:rPr>
          <w:rFonts w:ascii="Arial" w:hAnsi="Arial" w:cs="Arial"/>
          <w:i/>
          <w:iCs/>
          <w:sz w:val="20"/>
          <w:szCs w:val="20"/>
        </w:rPr>
        <w:t xml:space="preserve"> </w:t>
      </w:r>
      <w:r w:rsidRPr="00071DF1">
        <w:rPr>
          <w:rFonts w:ascii="Arial" w:hAnsi="Arial" w:cs="Arial"/>
          <w:i/>
          <w:iCs/>
          <w:sz w:val="20"/>
          <w:szCs w:val="20"/>
        </w:rPr>
        <w:t xml:space="preserve">(zie bijgaand </w:t>
      </w:r>
      <w:proofErr w:type="spellStart"/>
      <w:r w:rsidRPr="00071DF1">
        <w:rPr>
          <w:rFonts w:ascii="Arial" w:hAnsi="Arial" w:cs="Arial"/>
          <w:i/>
          <w:iCs/>
          <w:sz w:val="20"/>
          <w:szCs w:val="20"/>
        </w:rPr>
        <w:t>excel</w:t>
      </w:r>
      <w:proofErr w:type="spellEnd"/>
      <w:r w:rsidRPr="00071DF1">
        <w:rPr>
          <w:rFonts w:ascii="Arial" w:hAnsi="Arial" w:cs="Arial"/>
          <w:i/>
          <w:iCs/>
          <w:sz w:val="20"/>
          <w:szCs w:val="20"/>
        </w:rPr>
        <w:t xml:space="preserve"> overzicht) In 2023 en 2024 is/wordt er</w:t>
      </w:r>
      <w:r w:rsidRPr="00071DF1">
        <w:rPr>
          <w:rFonts w:ascii="Arial" w:hAnsi="Arial" w:cs="Arial"/>
          <w:i/>
          <w:iCs/>
          <w:sz w:val="20"/>
          <w:szCs w:val="20"/>
        </w:rPr>
        <w:t xml:space="preserve"> </w:t>
      </w:r>
      <w:r w:rsidRPr="00071DF1">
        <w:rPr>
          <w:rFonts w:ascii="Arial" w:hAnsi="Arial" w:cs="Arial"/>
          <w:i/>
          <w:iCs/>
          <w:sz w:val="20"/>
          <w:szCs w:val="20"/>
        </w:rPr>
        <w:t>niet getaxeerd. We zijn nu bezig met het verduurzamen</w:t>
      </w:r>
      <w:r w:rsidRPr="00071DF1">
        <w:rPr>
          <w:rFonts w:ascii="Arial" w:hAnsi="Arial" w:cs="Arial"/>
          <w:i/>
          <w:iCs/>
          <w:sz w:val="20"/>
          <w:szCs w:val="20"/>
        </w:rPr>
        <w:t xml:space="preserve"> </w:t>
      </w:r>
      <w:r w:rsidRPr="00071DF1">
        <w:rPr>
          <w:rFonts w:ascii="Arial" w:hAnsi="Arial" w:cs="Arial"/>
          <w:i/>
          <w:iCs/>
          <w:sz w:val="20"/>
          <w:szCs w:val="20"/>
        </w:rPr>
        <w:t xml:space="preserve">van onze </w:t>
      </w:r>
      <w:r w:rsidRPr="00071DF1">
        <w:rPr>
          <w:rFonts w:ascii="Arial" w:hAnsi="Arial" w:cs="Arial"/>
          <w:i/>
          <w:iCs/>
          <w:sz w:val="20"/>
          <w:szCs w:val="20"/>
        </w:rPr>
        <w:t>p</w:t>
      </w:r>
      <w:r w:rsidRPr="00071DF1">
        <w:rPr>
          <w:rFonts w:ascii="Arial" w:hAnsi="Arial" w:cs="Arial"/>
          <w:i/>
          <w:iCs/>
          <w:sz w:val="20"/>
          <w:szCs w:val="20"/>
        </w:rPr>
        <w:t>anden. In principe is het de bedoeling om een</w:t>
      </w:r>
      <w:r w:rsidRPr="00071DF1">
        <w:rPr>
          <w:rFonts w:ascii="Arial" w:hAnsi="Arial" w:cs="Arial"/>
          <w:i/>
          <w:iCs/>
          <w:sz w:val="20"/>
          <w:szCs w:val="20"/>
        </w:rPr>
        <w:t xml:space="preserve"> </w:t>
      </w:r>
      <w:r w:rsidRPr="00071DF1">
        <w:rPr>
          <w:rFonts w:ascii="Arial" w:hAnsi="Arial" w:cs="Arial"/>
          <w:i/>
          <w:iCs/>
          <w:sz w:val="20"/>
          <w:szCs w:val="20"/>
        </w:rPr>
        <w:t xml:space="preserve">na verduurzaming te </w:t>
      </w:r>
      <w:proofErr w:type="spellStart"/>
      <w:r w:rsidRPr="00071DF1">
        <w:rPr>
          <w:rFonts w:ascii="Arial" w:hAnsi="Arial" w:cs="Arial"/>
          <w:i/>
          <w:iCs/>
          <w:sz w:val="20"/>
          <w:szCs w:val="20"/>
        </w:rPr>
        <w:t>taxteren</w:t>
      </w:r>
      <w:proofErr w:type="spellEnd"/>
      <w:r w:rsidRPr="00071DF1">
        <w:rPr>
          <w:rFonts w:ascii="Arial" w:hAnsi="Arial" w:cs="Arial"/>
          <w:i/>
          <w:iCs/>
          <w:sz w:val="20"/>
          <w:szCs w:val="20"/>
        </w:rPr>
        <w:t>. Om kosten te besparen, willen</w:t>
      </w:r>
      <w:r w:rsidRPr="00071DF1">
        <w:rPr>
          <w:rFonts w:ascii="Arial" w:hAnsi="Arial" w:cs="Arial"/>
          <w:i/>
          <w:iCs/>
          <w:sz w:val="20"/>
          <w:szCs w:val="20"/>
        </w:rPr>
        <w:t xml:space="preserve"> </w:t>
      </w:r>
      <w:r w:rsidRPr="00071DF1">
        <w:rPr>
          <w:rFonts w:ascii="Arial" w:hAnsi="Arial" w:cs="Arial"/>
          <w:i/>
          <w:iCs/>
          <w:sz w:val="20"/>
          <w:szCs w:val="20"/>
        </w:rPr>
        <w:t>we niet tussentijdse taxeren, mits dit natuurlijk mag/kan.</w:t>
      </w:r>
    </w:p>
    <w:p w14:paraId="04AD2F71" w14:textId="5D116986" w:rsidR="00071DF1" w:rsidRDefault="00071DF1" w:rsidP="00071DF1">
      <w:pPr>
        <w:spacing w:line="240" w:lineRule="auto"/>
        <w:ind w:left="708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Er is geen beleid omtrent taxaties.</w:t>
      </w:r>
    </w:p>
    <w:p w14:paraId="029A1CB9" w14:textId="77777777" w:rsidR="009B6403" w:rsidRDefault="009B6403" w:rsidP="00071DF1">
      <w:pPr>
        <w:spacing w:line="240" w:lineRule="auto"/>
        <w:ind w:left="708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EA9E1D4" w14:textId="77777777" w:rsidR="009B6403" w:rsidRDefault="009B6403" w:rsidP="00071DF1">
      <w:pPr>
        <w:spacing w:line="240" w:lineRule="auto"/>
        <w:ind w:left="708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3EBD98D" w14:textId="77777777" w:rsidR="009B6403" w:rsidRDefault="009B6403" w:rsidP="00071DF1">
      <w:pPr>
        <w:spacing w:line="240" w:lineRule="auto"/>
        <w:ind w:left="708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1D95E740" w14:textId="46494514" w:rsidR="00071DF1" w:rsidRDefault="00071DF1" w:rsidP="009B6403">
      <w:pPr>
        <w:spacing w:line="240" w:lineRule="auto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Ad 3 – Keuring elektrische installaties</w:t>
      </w:r>
    </w:p>
    <w:p w14:paraId="4B08B166" w14:textId="1440E13D" w:rsidR="00071DF1" w:rsidRDefault="009B6403" w:rsidP="009B6403">
      <w:pPr>
        <w:spacing w:line="240" w:lineRule="auto"/>
        <w:rPr>
          <w:rFonts w:ascii="Arial" w:hAnsi="Arial" w:cs="Arial"/>
          <w:sz w:val="20"/>
          <w:szCs w:val="20"/>
        </w:rPr>
      </w:pPr>
      <w:r w:rsidRPr="009B6403">
        <w:rPr>
          <w:rFonts w:ascii="Arial" w:hAnsi="Arial" w:cs="Arial"/>
          <w:sz w:val="20"/>
          <w:szCs w:val="20"/>
        </w:rPr>
        <w:t>Welk beleid hanteert de gemeente als het gaat om de periodieke (vaak 1x per 5 jaar) keuring van de</w:t>
      </w:r>
      <w:r>
        <w:rPr>
          <w:rFonts w:ascii="Arial" w:hAnsi="Arial" w:cs="Arial"/>
          <w:sz w:val="20"/>
          <w:szCs w:val="20"/>
        </w:rPr>
        <w:t xml:space="preserve"> </w:t>
      </w:r>
      <w:r w:rsidRPr="009B6403">
        <w:rPr>
          <w:rFonts w:ascii="Arial" w:hAnsi="Arial" w:cs="Arial"/>
          <w:sz w:val="20"/>
          <w:szCs w:val="20"/>
        </w:rPr>
        <w:t>elektrische installaties? (normeringen die hierop van toepassing zijn: NEN1010/NEN3140 en de SCIOS</w:t>
      </w:r>
      <w:r>
        <w:rPr>
          <w:rFonts w:ascii="Arial" w:hAnsi="Arial" w:cs="Arial"/>
          <w:sz w:val="20"/>
          <w:szCs w:val="20"/>
        </w:rPr>
        <w:t xml:space="preserve"> </w:t>
      </w:r>
      <w:r w:rsidRPr="009B6403">
        <w:rPr>
          <w:rFonts w:ascii="Arial" w:hAnsi="Arial" w:cs="Arial"/>
          <w:sz w:val="20"/>
          <w:szCs w:val="20"/>
        </w:rPr>
        <w:t>Scope 10). Agendeert de gemeente deze frequentie?</w:t>
      </w:r>
    </w:p>
    <w:p w14:paraId="5F255F31" w14:textId="3B18471C" w:rsidR="009B6403" w:rsidRDefault="009B6403" w:rsidP="009B6403">
      <w:pPr>
        <w:spacing w:line="240" w:lineRule="auto"/>
        <w:ind w:left="708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Ja</w:t>
      </w:r>
    </w:p>
    <w:p w14:paraId="6B68E48F" w14:textId="77777777" w:rsidR="009B6403" w:rsidRDefault="009B6403" w:rsidP="009B6403">
      <w:pPr>
        <w:spacing w:line="240" w:lineRule="auto"/>
        <w:ind w:left="708"/>
        <w:rPr>
          <w:rFonts w:ascii="Arial" w:hAnsi="Arial" w:cs="Arial"/>
          <w:i/>
          <w:iCs/>
          <w:sz w:val="20"/>
          <w:szCs w:val="20"/>
        </w:rPr>
      </w:pPr>
    </w:p>
    <w:p w14:paraId="6F9E3D21" w14:textId="6FCC9DCE" w:rsidR="009B6403" w:rsidRDefault="009B6403" w:rsidP="009B6403">
      <w:pPr>
        <w:spacing w:line="240" w:lineRule="auto"/>
        <w:rPr>
          <w:rFonts w:ascii="Arial" w:hAnsi="Arial" w:cs="Arial"/>
          <w:sz w:val="20"/>
          <w:szCs w:val="20"/>
        </w:rPr>
      </w:pPr>
      <w:r w:rsidRPr="009B6403">
        <w:rPr>
          <w:rFonts w:ascii="Arial" w:hAnsi="Arial" w:cs="Arial"/>
          <w:sz w:val="20"/>
          <w:szCs w:val="20"/>
        </w:rPr>
        <w:t>Worden geconstateerde gebreken altijd zo spoedig mogelijk verholpen? Wordt dit afgesloten met</w:t>
      </w:r>
      <w:r>
        <w:rPr>
          <w:rFonts w:ascii="Arial" w:hAnsi="Arial" w:cs="Arial"/>
          <w:sz w:val="20"/>
          <w:szCs w:val="20"/>
        </w:rPr>
        <w:t xml:space="preserve"> </w:t>
      </w:r>
      <w:r w:rsidRPr="009B6403">
        <w:rPr>
          <w:rFonts w:ascii="Arial" w:hAnsi="Arial" w:cs="Arial"/>
          <w:sz w:val="20"/>
          <w:szCs w:val="20"/>
        </w:rPr>
        <w:t>een herkeuring en de afgifte van een herstelverklaring door de installateur?</w:t>
      </w:r>
    </w:p>
    <w:p w14:paraId="54F08D77" w14:textId="73EBA3D9" w:rsidR="009B6403" w:rsidRDefault="009B6403" w:rsidP="009B6403">
      <w:pPr>
        <w:spacing w:line="240" w:lineRule="auto"/>
        <w:ind w:left="708"/>
        <w:rPr>
          <w:rFonts w:ascii="Arial" w:hAnsi="Arial" w:cs="Arial"/>
          <w:i/>
          <w:iCs/>
          <w:sz w:val="20"/>
          <w:szCs w:val="20"/>
        </w:rPr>
      </w:pPr>
      <w:r w:rsidRPr="009B6403">
        <w:rPr>
          <w:rFonts w:ascii="Arial" w:hAnsi="Arial" w:cs="Arial"/>
          <w:i/>
          <w:iCs/>
          <w:sz w:val="20"/>
          <w:szCs w:val="20"/>
        </w:rPr>
        <w:t>De gemeente is verantwoordelijk voor het eigenaars deel o.a. de hoofd en verdeelkasten. Eventuele gebreken worden spoedig verholpen. Installateur geeft aan als de gebreken zijn verholpen.</w:t>
      </w:r>
    </w:p>
    <w:p w14:paraId="1E2C6F24" w14:textId="77777777" w:rsidR="009B6403" w:rsidRDefault="009B6403" w:rsidP="009B6403">
      <w:pPr>
        <w:spacing w:line="240" w:lineRule="auto"/>
        <w:rPr>
          <w:rFonts w:ascii="Arial" w:hAnsi="Arial" w:cs="Arial"/>
          <w:sz w:val="20"/>
          <w:szCs w:val="20"/>
        </w:rPr>
      </w:pPr>
    </w:p>
    <w:p w14:paraId="71B8E5A2" w14:textId="5C5F95A4" w:rsidR="009B6403" w:rsidRDefault="009B6403" w:rsidP="009B6403">
      <w:pPr>
        <w:spacing w:line="240" w:lineRule="auto"/>
        <w:rPr>
          <w:rFonts w:ascii="Arial" w:hAnsi="Arial" w:cs="Arial"/>
          <w:sz w:val="20"/>
          <w:szCs w:val="20"/>
        </w:rPr>
      </w:pPr>
      <w:r w:rsidRPr="009B6403">
        <w:rPr>
          <w:rFonts w:ascii="Arial" w:hAnsi="Arial" w:cs="Arial"/>
          <w:sz w:val="20"/>
          <w:szCs w:val="20"/>
        </w:rPr>
        <w:t>Welke afspraken zijn hieromtrent met de gebruikers (bijvoorbeeld onderwijsinstellingen wie is</w:t>
      </w:r>
      <w:r>
        <w:rPr>
          <w:rFonts w:ascii="Arial" w:hAnsi="Arial" w:cs="Arial"/>
          <w:sz w:val="20"/>
          <w:szCs w:val="20"/>
        </w:rPr>
        <w:t xml:space="preserve"> </w:t>
      </w:r>
      <w:r w:rsidRPr="009B6403">
        <w:rPr>
          <w:rFonts w:ascii="Arial" w:hAnsi="Arial" w:cs="Arial"/>
          <w:sz w:val="20"/>
          <w:szCs w:val="20"/>
        </w:rPr>
        <w:t>waar verantwoordelijk voor?)</w:t>
      </w:r>
    </w:p>
    <w:p w14:paraId="480796C6" w14:textId="68680500" w:rsidR="009B6403" w:rsidRDefault="009B6403" w:rsidP="009B6403">
      <w:pPr>
        <w:spacing w:line="240" w:lineRule="auto"/>
        <w:ind w:left="708"/>
        <w:rPr>
          <w:rFonts w:ascii="Arial" w:hAnsi="Arial" w:cs="Arial"/>
          <w:i/>
          <w:iCs/>
          <w:sz w:val="20"/>
          <w:szCs w:val="20"/>
        </w:rPr>
      </w:pPr>
      <w:r w:rsidRPr="009B6403">
        <w:rPr>
          <w:rFonts w:ascii="Arial" w:hAnsi="Arial" w:cs="Arial"/>
          <w:i/>
          <w:iCs/>
          <w:sz w:val="20"/>
          <w:szCs w:val="20"/>
        </w:rPr>
        <w:t>Huurders zijn verantwoordelijk voor haar eigen (huurders)deel. Scholen zijn hier zelf verantwoordelijk voor.</w:t>
      </w:r>
    </w:p>
    <w:p w14:paraId="5A409B15" w14:textId="77777777" w:rsidR="009B6403" w:rsidRDefault="009B6403" w:rsidP="009B6403">
      <w:pPr>
        <w:spacing w:line="240" w:lineRule="auto"/>
        <w:rPr>
          <w:rFonts w:ascii="Arial" w:hAnsi="Arial" w:cs="Arial"/>
          <w:sz w:val="20"/>
          <w:szCs w:val="20"/>
        </w:rPr>
      </w:pPr>
    </w:p>
    <w:p w14:paraId="0863700E" w14:textId="1B3C7757" w:rsidR="009B6403" w:rsidRDefault="009B6403" w:rsidP="009B6403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9B6403">
        <w:rPr>
          <w:rFonts w:ascii="Arial" w:hAnsi="Arial" w:cs="Arial"/>
          <w:b/>
          <w:bCs/>
          <w:sz w:val="20"/>
          <w:szCs w:val="20"/>
        </w:rPr>
        <w:t>Ad 4 – Saneringsbeleid</w:t>
      </w:r>
    </w:p>
    <w:p w14:paraId="642155B4" w14:textId="0554EF56" w:rsidR="009B6403" w:rsidRDefault="009B6403" w:rsidP="009B6403">
      <w:pPr>
        <w:spacing w:line="240" w:lineRule="auto"/>
        <w:rPr>
          <w:rFonts w:ascii="Arial" w:hAnsi="Arial" w:cs="Arial"/>
          <w:sz w:val="20"/>
          <w:szCs w:val="20"/>
        </w:rPr>
      </w:pPr>
      <w:r w:rsidRPr="009B6403">
        <w:rPr>
          <w:rFonts w:ascii="Arial" w:hAnsi="Arial" w:cs="Arial"/>
          <w:sz w:val="20"/>
          <w:szCs w:val="20"/>
        </w:rPr>
        <w:t>Is er binnen de gemeente een actief beleid als het gaat om het saneren van asbest(daken)? Kan</w:t>
      </w:r>
      <w:r w:rsidRPr="009B6403">
        <w:rPr>
          <w:rFonts w:ascii="Arial" w:hAnsi="Arial" w:cs="Arial"/>
          <w:sz w:val="20"/>
          <w:szCs w:val="20"/>
        </w:rPr>
        <w:t xml:space="preserve"> </w:t>
      </w:r>
      <w:r w:rsidRPr="009B6403">
        <w:rPr>
          <w:rFonts w:ascii="Arial" w:hAnsi="Arial" w:cs="Arial"/>
          <w:sz w:val="20"/>
          <w:szCs w:val="20"/>
        </w:rPr>
        <w:t>hierover iets gezegd worden?</w:t>
      </w:r>
      <w:r w:rsidRPr="009B6403">
        <w:rPr>
          <w:rFonts w:ascii="Arial" w:hAnsi="Arial" w:cs="Arial"/>
          <w:sz w:val="20"/>
          <w:szCs w:val="20"/>
        </w:rPr>
        <w:t xml:space="preserve"> </w:t>
      </w:r>
      <w:r w:rsidRPr="009B6403">
        <w:rPr>
          <w:rFonts w:ascii="Arial" w:hAnsi="Arial" w:cs="Arial"/>
          <w:sz w:val="20"/>
          <w:szCs w:val="20"/>
        </w:rPr>
        <w:t>Uiteraard alleen indien hiervan sprake is.</w:t>
      </w:r>
    </w:p>
    <w:p w14:paraId="02CCA9A8" w14:textId="77777777" w:rsidR="009B6403" w:rsidRDefault="009B6403" w:rsidP="009B6403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B6403">
        <w:rPr>
          <w:rFonts w:ascii="Arial" w:hAnsi="Arial" w:cs="Arial"/>
          <w:i/>
          <w:iCs/>
          <w:sz w:val="20"/>
          <w:szCs w:val="20"/>
        </w:rPr>
        <w:t>Nee</w:t>
      </w:r>
    </w:p>
    <w:p w14:paraId="63495BC7" w14:textId="77777777" w:rsidR="009B6403" w:rsidRDefault="009B6403" w:rsidP="009B6403">
      <w:pPr>
        <w:spacing w:line="240" w:lineRule="auto"/>
        <w:rPr>
          <w:rFonts w:ascii="Arial" w:hAnsi="Arial" w:cs="Arial"/>
          <w:sz w:val="20"/>
          <w:szCs w:val="20"/>
        </w:rPr>
      </w:pPr>
    </w:p>
    <w:p w14:paraId="51CD8E6B" w14:textId="77112B8E" w:rsidR="009B6403" w:rsidRPr="009B6403" w:rsidRDefault="009B6403" w:rsidP="009B6403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9B6403">
        <w:rPr>
          <w:rFonts w:ascii="Arial" w:hAnsi="Arial" w:cs="Arial"/>
          <w:b/>
          <w:bCs/>
          <w:sz w:val="20"/>
          <w:szCs w:val="20"/>
        </w:rPr>
        <w:t>Ad 5 - Leegstandsbeleid</w:t>
      </w:r>
    </w:p>
    <w:p w14:paraId="756A430C" w14:textId="78BAD47C" w:rsidR="009B6403" w:rsidRDefault="009B6403" w:rsidP="009B6403">
      <w:pPr>
        <w:spacing w:line="240" w:lineRule="auto"/>
        <w:ind w:left="708"/>
        <w:rPr>
          <w:rFonts w:ascii="Arial" w:hAnsi="Arial" w:cs="Arial"/>
          <w:i/>
          <w:iCs/>
          <w:sz w:val="20"/>
          <w:szCs w:val="20"/>
        </w:rPr>
      </w:pPr>
      <w:r w:rsidRPr="009B6403">
        <w:rPr>
          <w:rFonts w:ascii="Arial" w:hAnsi="Arial" w:cs="Arial"/>
          <w:i/>
          <w:iCs/>
          <w:sz w:val="20"/>
          <w:szCs w:val="20"/>
        </w:rPr>
        <w:t>Wij schakelen leegstandsbeheer in als wij nog geen invulling hebben met betrekking tot het pand.</w:t>
      </w:r>
    </w:p>
    <w:p w14:paraId="464B93F1" w14:textId="77777777" w:rsidR="009B6403" w:rsidRDefault="009B6403" w:rsidP="009B6403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</w:p>
    <w:p w14:paraId="695EC028" w14:textId="5876914C" w:rsidR="009B6403" w:rsidRDefault="009B6403" w:rsidP="009B6403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9B6403">
        <w:rPr>
          <w:rFonts w:ascii="Arial" w:hAnsi="Arial" w:cs="Arial"/>
          <w:b/>
          <w:bCs/>
          <w:sz w:val="20"/>
          <w:szCs w:val="20"/>
        </w:rPr>
        <w:t>Ad 6 – Inspectierapporten e/o risico inventarisatieformulieren</w:t>
      </w:r>
    </w:p>
    <w:p w14:paraId="3B6C389F" w14:textId="58DA0A1A" w:rsidR="00423A02" w:rsidRPr="00423A02" w:rsidRDefault="00423A02" w:rsidP="00423A02">
      <w:pPr>
        <w:spacing w:line="240" w:lineRule="auto"/>
        <w:rPr>
          <w:rFonts w:ascii="Arial" w:hAnsi="Arial" w:cs="Arial"/>
          <w:sz w:val="20"/>
          <w:szCs w:val="20"/>
        </w:rPr>
      </w:pPr>
      <w:r w:rsidRPr="00423A02">
        <w:rPr>
          <w:rFonts w:ascii="Arial" w:hAnsi="Arial" w:cs="Arial"/>
          <w:sz w:val="20"/>
          <w:szCs w:val="20"/>
        </w:rPr>
        <w:t>Omdat het binnen de brandverzekering van een gemeente om grote belangen kan gaan, vragen</w:t>
      </w:r>
      <w:r>
        <w:rPr>
          <w:rFonts w:ascii="Arial" w:hAnsi="Arial" w:cs="Arial"/>
          <w:sz w:val="20"/>
          <w:szCs w:val="20"/>
        </w:rPr>
        <w:t xml:space="preserve"> </w:t>
      </w:r>
      <w:r w:rsidRPr="00423A02">
        <w:rPr>
          <w:rFonts w:ascii="Arial" w:hAnsi="Arial" w:cs="Arial"/>
          <w:sz w:val="20"/>
          <w:szCs w:val="20"/>
        </w:rPr>
        <w:t>verzekeraars steeds vaker om de aanwezigheid van inspectierapporten of risico-</w:t>
      </w:r>
      <w:r>
        <w:rPr>
          <w:rFonts w:ascii="Arial" w:hAnsi="Arial" w:cs="Arial"/>
          <w:sz w:val="20"/>
          <w:szCs w:val="20"/>
        </w:rPr>
        <w:t xml:space="preserve"> i</w:t>
      </w:r>
      <w:r w:rsidRPr="00423A02">
        <w:rPr>
          <w:rFonts w:ascii="Arial" w:hAnsi="Arial" w:cs="Arial"/>
          <w:sz w:val="20"/>
          <w:szCs w:val="20"/>
        </w:rPr>
        <w:t>nventarisatieformulieren.</w:t>
      </w:r>
      <w:r>
        <w:rPr>
          <w:rFonts w:ascii="Arial" w:hAnsi="Arial" w:cs="Arial"/>
          <w:sz w:val="20"/>
          <w:szCs w:val="20"/>
        </w:rPr>
        <w:t xml:space="preserve"> </w:t>
      </w:r>
      <w:r w:rsidRPr="00423A02">
        <w:rPr>
          <w:rFonts w:ascii="Arial" w:hAnsi="Arial" w:cs="Arial"/>
          <w:sz w:val="20"/>
          <w:szCs w:val="20"/>
        </w:rPr>
        <w:t>De inspectierapporten worden in de regel door de verzekeraars opgesteld, maar deze zijn vaak niet</w:t>
      </w:r>
      <w:r>
        <w:rPr>
          <w:rFonts w:ascii="Arial" w:hAnsi="Arial" w:cs="Arial"/>
          <w:sz w:val="20"/>
          <w:szCs w:val="20"/>
        </w:rPr>
        <w:t xml:space="preserve"> </w:t>
      </w:r>
      <w:r w:rsidRPr="00423A02">
        <w:rPr>
          <w:rFonts w:ascii="Arial" w:hAnsi="Arial" w:cs="Arial"/>
          <w:sz w:val="20"/>
          <w:szCs w:val="20"/>
        </w:rPr>
        <w:t>beschikbaar voor overheidscontracten.</w:t>
      </w:r>
    </w:p>
    <w:p w14:paraId="126A995D" w14:textId="41C4FA10" w:rsidR="009B6403" w:rsidRPr="00423A02" w:rsidRDefault="00423A02" w:rsidP="00423A02">
      <w:pPr>
        <w:spacing w:line="240" w:lineRule="auto"/>
        <w:rPr>
          <w:rFonts w:ascii="Arial" w:hAnsi="Arial" w:cs="Arial"/>
          <w:sz w:val="20"/>
          <w:szCs w:val="20"/>
        </w:rPr>
      </w:pPr>
      <w:r w:rsidRPr="00423A02">
        <w:rPr>
          <w:rFonts w:ascii="Arial" w:hAnsi="Arial" w:cs="Arial"/>
          <w:sz w:val="20"/>
          <w:szCs w:val="20"/>
        </w:rPr>
        <w:t>Zijn er wellicht wel inspectierapporten beschikbaar?</w:t>
      </w:r>
    </w:p>
    <w:p w14:paraId="459CD33D" w14:textId="77777777" w:rsidR="00423A02" w:rsidRDefault="00423A02" w:rsidP="00423A02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Pr="00423A02">
        <w:rPr>
          <w:rFonts w:ascii="Arial" w:hAnsi="Arial" w:cs="Arial"/>
          <w:i/>
          <w:iCs/>
          <w:sz w:val="20"/>
          <w:szCs w:val="20"/>
        </w:rPr>
        <w:t>Nee/onbekend</w:t>
      </w:r>
    </w:p>
    <w:p w14:paraId="3C19939A" w14:textId="77777777" w:rsidR="00423A02" w:rsidRDefault="00423A02" w:rsidP="00423A02">
      <w:pPr>
        <w:spacing w:line="240" w:lineRule="auto"/>
        <w:rPr>
          <w:rFonts w:ascii="Arial" w:hAnsi="Arial" w:cs="Arial"/>
          <w:sz w:val="20"/>
          <w:szCs w:val="20"/>
        </w:rPr>
      </w:pPr>
    </w:p>
    <w:p w14:paraId="086692B3" w14:textId="64382FAF" w:rsidR="00423A02" w:rsidRDefault="00AC56BC" w:rsidP="00423A02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AC56BC">
        <w:rPr>
          <w:rFonts w:ascii="Arial" w:hAnsi="Arial" w:cs="Arial"/>
          <w:b/>
          <w:bCs/>
          <w:sz w:val="20"/>
          <w:szCs w:val="20"/>
        </w:rPr>
        <w:t>Ad 7 – Onderhoud en beheer van de schoolgebouwen</w:t>
      </w:r>
    </w:p>
    <w:p w14:paraId="0462FA7B" w14:textId="6669AF1F" w:rsidR="00AC56BC" w:rsidRPr="00AC56BC" w:rsidRDefault="00AC56BC" w:rsidP="00F241B2">
      <w:pPr>
        <w:spacing w:line="240" w:lineRule="auto"/>
        <w:ind w:left="708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Onderhoud en beheer doen de schoolbesturen zelf. De gemeente is alleen verantwoordelijk voor grote renovati</w:t>
      </w:r>
      <w:r w:rsidR="00F241B2">
        <w:rPr>
          <w:rFonts w:ascii="Arial" w:hAnsi="Arial" w:cs="Arial"/>
          <w:i/>
          <w:iCs/>
          <w:sz w:val="20"/>
          <w:szCs w:val="20"/>
        </w:rPr>
        <w:t>es, vaak sloop/herbouw.</w:t>
      </w:r>
    </w:p>
    <w:p w14:paraId="4B0158BF" w14:textId="66301467" w:rsidR="009B6403" w:rsidRPr="009B6403" w:rsidRDefault="009B6403" w:rsidP="009B6403">
      <w:pPr>
        <w:spacing w:line="240" w:lineRule="auto"/>
        <w:rPr>
          <w:rFonts w:ascii="Arial" w:hAnsi="Arial" w:cs="Arial"/>
          <w:sz w:val="20"/>
          <w:szCs w:val="20"/>
        </w:rPr>
      </w:pPr>
    </w:p>
    <w:p w14:paraId="7AC38D7F" w14:textId="77777777" w:rsidR="009B6403" w:rsidRPr="009B6403" w:rsidRDefault="009B6403" w:rsidP="009B6403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</w:p>
    <w:p w14:paraId="2CFD8270" w14:textId="1481CF44" w:rsidR="009B6403" w:rsidRPr="009B6403" w:rsidRDefault="009B6403" w:rsidP="0012138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9B6403" w:rsidRPr="009B6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C65152"/>
    <w:multiLevelType w:val="hybridMultilevel"/>
    <w:tmpl w:val="DFB85748"/>
    <w:lvl w:ilvl="0" w:tplc="2FDA30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61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F1"/>
    <w:rsid w:val="00071DF1"/>
    <w:rsid w:val="0012138F"/>
    <w:rsid w:val="001B73B6"/>
    <w:rsid w:val="00352DF5"/>
    <w:rsid w:val="00423A02"/>
    <w:rsid w:val="00926DBA"/>
    <w:rsid w:val="009B6403"/>
    <w:rsid w:val="00A32E34"/>
    <w:rsid w:val="00AC56BC"/>
    <w:rsid w:val="00F241B2"/>
    <w:rsid w:val="00F3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52F98"/>
  <w15:chartTrackingRefBased/>
  <w15:docId w15:val="{1D4BDAE3-A836-4D16-A5A4-A31CD691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71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71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71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71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71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1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1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1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1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71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71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71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71DF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71DF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1DF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1DF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1DF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1D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71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71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71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71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71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71DF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71DF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71DF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71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71DF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71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FEA936EDBDEA4E87DC9586D96FDEB2" ma:contentTypeVersion="4" ma:contentTypeDescription="Een nieuw document maken." ma:contentTypeScope="" ma:versionID="0b1f2f74f330d5bb369278ef626772bb">
  <xsd:schema xmlns:xsd="http://www.w3.org/2001/XMLSchema" xmlns:xs="http://www.w3.org/2001/XMLSchema" xmlns:p="http://schemas.microsoft.com/office/2006/metadata/properties" xmlns:ns2="25cc6c80-50c5-429d-9ebb-f91fc730949e" targetNamespace="http://schemas.microsoft.com/office/2006/metadata/properties" ma:root="true" ma:fieldsID="2b6437b4b3ca47b02d6b3282708d7915" ns2:_="">
    <xsd:import namespace="25cc6c80-50c5-429d-9ebb-f91fc73094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c6c80-50c5-429d-9ebb-f91fc73094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2CD2E4-1107-4639-970D-838E7516238E}"/>
</file>

<file path=customXml/itemProps2.xml><?xml version="1.0" encoding="utf-8"?>
<ds:datastoreItem xmlns:ds="http://schemas.openxmlformats.org/officeDocument/2006/customXml" ds:itemID="{7B777C91-DAA0-4551-B5E6-3508E62107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579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Hendriks</dc:creator>
  <cp:keywords/>
  <dc:description/>
  <cp:lastModifiedBy>Sigrid Hendriks</cp:lastModifiedBy>
  <cp:revision>2</cp:revision>
  <dcterms:created xsi:type="dcterms:W3CDTF">2024-09-19T06:12:00Z</dcterms:created>
  <dcterms:modified xsi:type="dcterms:W3CDTF">2024-09-19T07:37:00Z</dcterms:modified>
</cp:coreProperties>
</file>