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3C91C" w14:textId="2E8F417A" w:rsidR="004F0F64" w:rsidRPr="00665AB3" w:rsidRDefault="002828D3" w:rsidP="002828D3">
      <w:pPr>
        <w:spacing w:line="240" w:lineRule="exact"/>
        <w:rPr>
          <w:rFonts w:ascii="Verdana" w:hAnsi="Verdana"/>
          <w:b/>
        </w:rPr>
      </w:pPr>
      <w:r w:rsidRPr="00665AB3">
        <w:rPr>
          <w:rFonts w:ascii="Verdana" w:hAnsi="Verdana"/>
          <w:b/>
        </w:rPr>
        <w:t>Concept Overeenkomst voor Dienstverlening betreffende Accountantsdienstverlening</w:t>
      </w:r>
    </w:p>
    <w:p w14:paraId="5199EEF8" w14:textId="77777777" w:rsidR="002828D3" w:rsidRPr="00665AB3" w:rsidRDefault="002828D3" w:rsidP="004A3A2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b/>
        </w:rPr>
      </w:pPr>
    </w:p>
    <w:p w14:paraId="71C6E121" w14:textId="58B2775C" w:rsidR="004A3A26" w:rsidRPr="00665AB3" w:rsidRDefault="004A3A26" w:rsidP="004A3A2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b/>
        </w:rPr>
      </w:pPr>
      <w:r w:rsidRPr="00665AB3">
        <w:rPr>
          <w:rFonts w:ascii="Verdana" w:hAnsi="Verdana"/>
          <w:b/>
        </w:rPr>
        <w:t xml:space="preserve">De ondergetekenden, </w:t>
      </w:r>
    </w:p>
    <w:p w14:paraId="75B7A466" w14:textId="77777777" w:rsidR="004A3A26" w:rsidRPr="00665AB3" w:rsidRDefault="004A3A26" w:rsidP="004A3A26">
      <w:pPr>
        <w:spacing w:line="240" w:lineRule="exact"/>
        <w:rPr>
          <w:rFonts w:ascii="Verdana" w:hAnsi="Verdana"/>
        </w:rPr>
      </w:pPr>
    </w:p>
    <w:p w14:paraId="212ACF2C" w14:textId="6882DE95" w:rsidR="004A3A26" w:rsidRPr="00665AB3" w:rsidRDefault="007D6F9C" w:rsidP="00F712D7">
      <w:pPr>
        <w:rPr>
          <w:rFonts w:ascii="Verdana" w:hAnsi="Verdana"/>
        </w:rPr>
      </w:pPr>
      <w:r w:rsidRPr="00665AB3">
        <w:rPr>
          <w:rFonts w:ascii="Verdana" w:hAnsi="Verdana"/>
        </w:rPr>
        <w:t>de Vereniging het Interprovinciaal Overleg, gevestigd aan de Herengracht 23 te Den Haag, ingeschreven in het Handelsregister van de Kamer van Koophandel onder nummer 27261712 te dezen vertegenwoordigd door de heer drs. M.J. (Rien) Fraanje, algemeen directeur, hierna te noemen</w:t>
      </w:r>
      <w:r w:rsidR="00F53C74" w:rsidRPr="00665AB3">
        <w:rPr>
          <w:rFonts w:ascii="Verdana" w:hAnsi="Verdana"/>
        </w:rPr>
        <w:t xml:space="preserve"> </w:t>
      </w:r>
      <w:r w:rsidR="004A3A26" w:rsidRPr="00665AB3">
        <w:rPr>
          <w:rFonts w:ascii="Verdana" w:hAnsi="Verdana"/>
          <w:b/>
          <w:bCs/>
        </w:rPr>
        <w:t xml:space="preserve">Opdrachtgever </w:t>
      </w:r>
    </w:p>
    <w:p w14:paraId="025A970A" w14:textId="77777777" w:rsidR="004A3A26" w:rsidRPr="00665AB3" w:rsidRDefault="004A3A26" w:rsidP="004A3A26">
      <w:pPr>
        <w:spacing w:line="240" w:lineRule="exact"/>
        <w:rPr>
          <w:rFonts w:ascii="Verdana" w:hAnsi="Verdana"/>
          <w:b/>
          <w:i/>
        </w:rPr>
      </w:pPr>
    </w:p>
    <w:p w14:paraId="68611C1E" w14:textId="77777777" w:rsidR="004A3A26" w:rsidRPr="00665AB3" w:rsidRDefault="004A3A26" w:rsidP="004A3A2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rPr>
      </w:pPr>
      <w:r w:rsidRPr="00665AB3">
        <w:rPr>
          <w:rFonts w:ascii="Verdana" w:hAnsi="Verdana"/>
        </w:rPr>
        <w:t>en</w:t>
      </w:r>
    </w:p>
    <w:p w14:paraId="7080A1A9" w14:textId="77777777" w:rsidR="00A81461" w:rsidRPr="00665AB3" w:rsidRDefault="00A81461" w:rsidP="004A3A26">
      <w:pPr>
        <w:autoSpaceDE w:val="0"/>
        <w:autoSpaceDN w:val="0"/>
        <w:adjustRightInd w:val="0"/>
        <w:spacing w:line="240" w:lineRule="exact"/>
        <w:rPr>
          <w:rFonts w:ascii="Verdana" w:hAnsi="Verdana"/>
        </w:rPr>
      </w:pPr>
      <w:bookmarkStart w:id="0" w:name="Text4"/>
    </w:p>
    <w:bookmarkEnd w:id="0"/>
    <w:p w14:paraId="11C6BD6B" w14:textId="74C24B37" w:rsidR="004A3A26" w:rsidRPr="00665AB3" w:rsidRDefault="00495B00" w:rsidP="004A3A2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eastAsiaTheme="minorHAnsi" w:hAnsi="Verdana"/>
        </w:rPr>
      </w:pPr>
      <w:r w:rsidRPr="00665AB3">
        <w:rPr>
          <w:rFonts w:ascii="Verdana" w:eastAsiaTheme="minorHAnsi" w:hAnsi="Verdana"/>
          <w:highlight w:val="yellow"/>
        </w:rPr>
        <w:t>[</w:t>
      </w:r>
      <w:r w:rsidR="00C143BD" w:rsidRPr="00665AB3">
        <w:rPr>
          <w:rFonts w:ascii="Verdana" w:eastAsiaTheme="minorHAnsi" w:hAnsi="Verdana"/>
          <w:highlight w:val="yellow"/>
        </w:rPr>
        <w:t xml:space="preserve">Naam </w:t>
      </w:r>
      <w:r w:rsidR="004377D2" w:rsidRPr="00665AB3">
        <w:rPr>
          <w:rFonts w:ascii="Verdana" w:eastAsiaTheme="minorHAnsi" w:hAnsi="Verdana"/>
          <w:highlight w:val="yellow"/>
        </w:rPr>
        <w:t>Opdrachtnemer</w:t>
      </w:r>
      <w:r w:rsidRPr="00665AB3">
        <w:rPr>
          <w:rFonts w:ascii="Verdana" w:eastAsiaTheme="minorHAnsi" w:hAnsi="Verdana"/>
        </w:rPr>
        <w:t>]</w:t>
      </w:r>
      <w:r w:rsidR="00C143BD" w:rsidRPr="00665AB3">
        <w:rPr>
          <w:rFonts w:ascii="Verdana" w:eastAsiaTheme="minorHAnsi" w:hAnsi="Verdana"/>
        </w:rPr>
        <w:t xml:space="preserve">, gevestigd aan de </w:t>
      </w:r>
      <w:r w:rsidRPr="00665AB3">
        <w:rPr>
          <w:rFonts w:ascii="Verdana" w:eastAsiaTheme="minorHAnsi" w:hAnsi="Verdana"/>
        </w:rPr>
        <w:t>[</w:t>
      </w:r>
      <w:r w:rsidR="00C143BD" w:rsidRPr="00665AB3">
        <w:rPr>
          <w:rFonts w:ascii="Verdana" w:eastAsiaTheme="minorHAnsi" w:hAnsi="Verdana"/>
          <w:highlight w:val="yellow"/>
        </w:rPr>
        <w:t>straat en huisnummer</w:t>
      </w:r>
      <w:r w:rsidRPr="00665AB3">
        <w:rPr>
          <w:rFonts w:ascii="Verdana" w:eastAsiaTheme="minorHAnsi" w:hAnsi="Verdana"/>
        </w:rPr>
        <w:t>]</w:t>
      </w:r>
      <w:r w:rsidR="00C143BD" w:rsidRPr="00665AB3">
        <w:rPr>
          <w:rFonts w:ascii="Verdana" w:eastAsiaTheme="minorHAnsi" w:hAnsi="Verdana"/>
        </w:rPr>
        <w:t xml:space="preserve">, </w:t>
      </w:r>
      <w:r w:rsidRPr="00665AB3">
        <w:rPr>
          <w:rFonts w:ascii="Verdana" w:eastAsiaTheme="minorHAnsi" w:hAnsi="Verdana"/>
        </w:rPr>
        <w:t>[</w:t>
      </w:r>
      <w:r w:rsidR="00C143BD" w:rsidRPr="00665AB3">
        <w:rPr>
          <w:rFonts w:ascii="Verdana" w:eastAsiaTheme="minorHAnsi" w:hAnsi="Verdana"/>
          <w:highlight w:val="yellow"/>
        </w:rPr>
        <w:t>postcode te plaats</w:t>
      </w:r>
      <w:r w:rsidRPr="00665AB3">
        <w:rPr>
          <w:rFonts w:ascii="Verdana" w:eastAsiaTheme="minorHAnsi" w:hAnsi="Verdana"/>
        </w:rPr>
        <w:t>]</w:t>
      </w:r>
      <w:r w:rsidR="00C143BD" w:rsidRPr="00665AB3">
        <w:rPr>
          <w:rFonts w:ascii="Verdana" w:eastAsiaTheme="minorHAnsi" w:hAnsi="Verdana"/>
        </w:rPr>
        <w:t xml:space="preserve">, bekend onder KvK-nummer: </w:t>
      </w:r>
      <w:r w:rsidRPr="00665AB3">
        <w:rPr>
          <w:rFonts w:ascii="Verdana" w:eastAsiaTheme="minorHAnsi" w:hAnsi="Verdana"/>
        </w:rPr>
        <w:t>[</w:t>
      </w:r>
      <w:r w:rsidR="00C143BD" w:rsidRPr="00665AB3">
        <w:rPr>
          <w:rFonts w:ascii="Verdana" w:eastAsiaTheme="minorHAnsi" w:hAnsi="Verdana"/>
          <w:highlight w:val="yellow"/>
        </w:rPr>
        <w:t>nummer</w:t>
      </w:r>
      <w:r w:rsidRPr="00665AB3">
        <w:rPr>
          <w:rFonts w:ascii="Verdana" w:eastAsiaTheme="minorHAnsi" w:hAnsi="Verdana"/>
        </w:rPr>
        <w:t>]</w:t>
      </w:r>
      <w:r w:rsidR="00C143BD" w:rsidRPr="00665AB3">
        <w:rPr>
          <w:rFonts w:ascii="Verdana" w:eastAsiaTheme="minorHAnsi" w:hAnsi="Verdana"/>
        </w:rPr>
        <w:t xml:space="preserve">, te dezen rechtsgeldig vertegenwoordigd door </w:t>
      </w:r>
      <w:r w:rsidRPr="00665AB3">
        <w:rPr>
          <w:rFonts w:ascii="Verdana" w:eastAsiaTheme="minorHAnsi" w:hAnsi="Verdana"/>
        </w:rPr>
        <w:t>[</w:t>
      </w:r>
      <w:r w:rsidR="00C143BD" w:rsidRPr="00665AB3">
        <w:rPr>
          <w:rFonts w:ascii="Verdana" w:eastAsiaTheme="minorHAnsi" w:hAnsi="Verdana"/>
          <w:highlight w:val="yellow"/>
        </w:rPr>
        <w:t>naam ondertekenaar contract</w:t>
      </w:r>
      <w:r w:rsidRPr="00665AB3">
        <w:rPr>
          <w:rFonts w:ascii="Verdana" w:eastAsiaTheme="minorHAnsi" w:hAnsi="Verdana"/>
        </w:rPr>
        <w:t>]</w:t>
      </w:r>
      <w:r w:rsidR="00C143BD" w:rsidRPr="00665AB3">
        <w:rPr>
          <w:rFonts w:ascii="Verdana" w:eastAsiaTheme="minorHAnsi" w:hAnsi="Verdana"/>
        </w:rPr>
        <w:t xml:space="preserve">, hierna te noemen: </w:t>
      </w:r>
      <w:r w:rsidR="00C143BD" w:rsidRPr="00665AB3">
        <w:rPr>
          <w:rFonts w:ascii="Verdana" w:eastAsiaTheme="minorHAnsi" w:hAnsi="Verdana"/>
          <w:b/>
          <w:bCs/>
        </w:rPr>
        <w:t>Opdrachtnemer</w:t>
      </w:r>
    </w:p>
    <w:p w14:paraId="105D7071" w14:textId="77777777" w:rsidR="00C143BD" w:rsidRPr="00665AB3" w:rsidRDefault="00C143BD" w:rsidP="004A3A2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b/>
        </w:rPr>
      </w:pPr>
    </w:p>
    <w:p w14:paraId="6BAF45DC" w14:textId="77777777" w:rsidR="004A3A26" w:rsidRPr="00665AB3" w:rsidRDefault="004A3A26" w:rsidP="004A3A2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rPr>
      </w:pPr>
      <w:r w:rsidRPr="00665AB3">
        <w:rPr>
          <w:rFonts w:ascii="Verdana" w:hAnsi="Verdana"/>
        </w:rPr>
        <w:t xml:space="preserve">Hierna te noemen: </w:t>
      </w:r>
      <w:r w:rsidRPr="00665AB3">
        <w:rPr>
          <w:rFonts w:ascii="Verdana" w:hAnsi="Verdana"/>
          <w:b/>
        </w:rPr>
        <w:t>Partijen</w:t>
      </w:r>
      <w:r w:rsidRPr="00665AB3">
        <w:rPr>
          <w:rFonts w:ascii="Verdana" w:hAnsi="Verdana"/>
        </w:rPr>
        <w:t>,</w:t>
      </w:r>
    </w:p>
    <w:p w14:paraId="3E180C92" w14:textId="77777777" w:rsidR="001D4373" w:rsidRPr="00665AB3" w:rsidRDefault="001D4373" w:rsidP="004A3A2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rPr>
      </w:pPr>
    </w:p>
    <w:p w14:paraId="3BA71C6C" w14:textId="77777777" w:rsidR="004A3A26" w:rsidRPr="00665AB3" w:rsidRDefault="004A3A26" w:rsidP="004A3A2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b/>
        </w:rPr>
      </w:pPr>
      <w:r w:rsidRPr="00665AB3">
        <w:rPr>
          <w:rFonts w:ascii="Verdana" w:hAnsi="Verdana"/>
          <w:b/>
        </w:rPr>
        <w:t>Overwegende dat:</w:t>
      </w:r>
    </w:p>
    <w:p w14:paraId="14FA3DD8" w14:textId="77777777" w:rsidR="004A3A26" w:rsidRPr="00665AB3" w:rsidRDefault="004A3A26" w:rsidP="004A3A26">
      <w:pPr>
        <w:tabs>
          <w:tab w:val="left" w:pos="-720"/>
          <w:tab w:val="left" w:pos="3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709" w:hanging="709"/>
        <w:rPr>
          <w:rFonts w:ascii="Verdana" w:hAnsi="Verdana"/>
        </w:rPr>
      </w:pPr>
    </w:p>
    <w:p w14:paraId="093A46E6" w14:textId="364C70E9" w:rsidR="004A3A26" w:rsidRPr="00665AB3" w:rsidRDefault="3E1720E4" w:rsidP="06477C5F">
      <w:pPr>
        <w:numPr>
          <w:ilvl w:val="0"/>
          <w:numId w:val="34"/>
        </w:numPr>
        <w:tabs>
          <w:tab w:val="num" w:pos="5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550" w:hanging="550"/>
        <w:rPr>
          <w:rFonts w:ascii="Verdana" w:eastAsia="Verdana" w:hAnsi="Verdana" w:cs="Verdana"/>
        </w:rPr>
      </w:pPr>
      <w:r w:rsidRPr="00665AB3">
        <w:rPr>
          <w:rFonts w:ascii="Verdana" w:eastAsia="Verdana" w:hAnsi="Verdana" w:cs="Verdana"/>
        </w:rPr>
        <w:t>Opdrachtgever een accountant wenst te selecteren voor de jaarlijkse wettelijke controle van de jaarrekening van IPO en BIJ12 en aanvullende accountancydiensten;</w:t>
      </w:r>
    </w:p>
    <w:p w14:paraId="5FF6413B" w14:textId="6DBE7298" w:rsidR="004A3A26" w:rsidRPr="00665AB3" w:rsidRDefault="3E1720E4" w:rsidP="06477C5F">
      <w:pPr>
        <w:numPr>
          <w:ilvl w:val="0"/>
          <w:numId w:val="34"/>
        </w:numPr>
        <w:tabs>
          <w:tab w:val="num" w:pos="5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550" w:hanging="550"/>
        <w:rPr>
          <w:rFonts w:ascii="Verdana" w:eastAsia="Verdana" w:hAnsi="Verdana" w:cs="Verdana"/>
        </w:rPr>
      </w:pPr>
      <w:r w:rsidRPr="00665AB3">
        <w:rPr>
          <w:rFonts w:ascii="Verdana" w:eastAsia="Verdana" w:hAnsi="Verdana" w:cs="Verdana"/>
        </w:rPr>
        <w:t xml:space="preserve">Opdrachtgever op </w:t>
      </w:r>
      <w:r w:rsidR="17B0309F" w:rsidRPr="00665AB3">
        <w:rPr>
          <w:rFonts w:ascii="Verdana" w:eastAsia="Verdana" w:hAnsi="Verdana" w:cs="Verdana"/>
        </w:rPr>
        <w:t>[datum]</w:t>
      </w:r>
      <w:r w:rsidRPr="00665AB3">
        <w:rPr>
          <w:rFonts w:ascii="Verdana" w:eastAsia="Verdana" w:hAnsi="Verdana" w:cs="Verdana"/>
        </w:rPr>
        <w:t xml:space="preserve"> een Europese </w:t>
      </w:r>
      <w:r w:rsidR="6AB9A891" w:rsidRPr="00665AB3">
        <w:rPr>
          <w:rFonts w:ascii="Verdana" w:eastAsia="Verdana" w:hAnsi="Verdana" w:cs="Verdana"/>
        </w:rPr>
        <w:t xml:space="preserve">openbare </w:t>
      </w:r>
      <w:r w:rsidRPr="00665AB3">
        <w:rPr>
          <w:rFonts w:ascii="Verdana" w:eastAsia="Verdana" w:hAnsi="Verdana" w:cs="Verdana"/>
        </w:rPr>
        <w:t xml:space="preserve">aanbesteding </w:t>
      </w:r>
      <w:r w:rsidR="014F0B7E" w:rsidRPr="00665AB3">
        <w:rPr>
          <w:rFonts w:ascii="Verdana" w:eastAsia="Verdana" w:hAnsi="Verdana" w:cs="Verdana"/>
        </w:rPr>
        <w:t>heeft gepubliceerd</w:t>
      </w:r>
      <w:r w:rsidRPr="00665AB3">
        <w:rPr>
          <w:rFonts w:ascii="Verdana" w:eastAsia="Verdana" w:hAnsi="Verdana" w:cs="Verdana"/>
        </w:rPr>
        <w:t>;</w:t>
      </w:r>
    </w:p>
    <w:p w14:paraId="6E69B094" w14:textId="640CF0DC" w:rsidR="004A3A26" w:rsidRPr="00665AB3" w:rsidRDefault="3E1720E4" w:rsidP="06477C5F">
      <w:pPr>
        <w:numPr>
          <w:ilvl w:val="0"/>
          <w:numId w:val="34"/>
        </w:numPr>
        <w:tabs>
          <w:tab w:val="num" w:pos="5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550" w:hanging="550"/>
        <w:rPr>
          <w:rFonts w:ascii="Verdana" w:eastAsia="Verdana" w:hAnsi="Verdana" w:cs="Verdana"/>
        </w:rPr>
      </w:pPr>
      <w:r w:rsidRPr="00665AB3">
        <w:rPr>
          <w:rFonts w:ascii="Verdana" w:eastAsia="Verdana" w:hAnsi="Verdana" w:cs="Verdana"/>
        </w:rPr>
        <w:t xml:space="preserve">Opdrachtnemer heeft daartoe op </w:t>
      </w:r>
      <w:r w:rsidRPr="00665AB3">
        <w:rPr>
          <w:rFonts w:ascii="Verdana" w:eastAsia="Verdana" w:hAnsi="Verdana" w:cs="Verdana"/>
          <w:highlight w:val="yellow"/>
        </w:rPr>
        <w:t>[datum]</w:t>
      </w:r>
      <w:r w:rsidRPr="00665AB3">
        <w:rPr>
          <w:rFonts w:ascii="Verdana" w:eastAsia="Verdana" w:hAnsi="Verdana" w:cs="Verdana"/>
        </w:rPr>
        <w:t xml:space="preserve"> een inschrijving gedaan (hierna te noemen: de Inschrijving);</w:t>
      </w:r>
    </w:p>
    <w:p w14:paraId="50CE5307" w14:textId="17616DE7" w:rsidR="004A3A26" w:rsidRPr="00665AB3" w:rsidRDefault="1ADC5F44" w:rsidP="06477C5F">
      <w:pPr>
        <w:numPr>
          <w:ilvl w:val="0"/>
          <w:numId w:val="34"/>
        </w:numPr>
        <w:tabs>
          <w:tab w:val="num" w:pos="5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550" w:hanging="550"/>
        <w:rPr>
          <w:rFonts w:ascii="Verdana" w:hAnsi="Verdana"/>
        </w:rPr>
      </w:pPr>
      <w:r w:rsidRPr="00665AB3">
        <w:rPr>
          <w:rFonts w:ascii="Verdana" w:hAnsi="Verdana"/>
        </w:rPr>
        <w:t>De Inschrijving van Opdrachtnemer is aangemerkt als de Inschrijving met de beste prijs-kwaliteitverhouding; </w:t>
      </w:r>
    </w:p>
    <w:p w14:paraId="5D10C4B2" w14:textId="7F8950EA" w:rsidR="004A3A26" w:rsidRPr="00665AB3" w:rsidRDefault="007F660D" w:rsidP="06477C5F">
      <w:pPr>
        <w:numPr>
          <w:ilvl w:val="0"/>
          <w:numId w:val="34"/>
        </w:numPr>
        <w:tabs>
          <w:tab w:val="num" w:pos="5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550" w:hanging="550"/>
        <w:rPr>
          <w:rFonts w:ascii="Verdana" w:hAnsi="Verdana"/>
        </w:rPr>
      </w:pPr>
      <w:r w:rsidRPr="00665AB3">
        <w:rPr>
          <w:rFonts w:ascii="Verdana" w:hAnsi="Verdana"/>
        </w:rPr>
        <w:t>Opdrachtgever</w:t>
      </w:r>
      <w:r w:rsidR="004A3A26" w:rsidRPr="00665AB3">
        <w:rPr>
          <w:rFonts w:ascii="Verdana" w:hAnsi="Verdana"/>
        </w:rPr>
        <w:t xml:space="preserve"> de overeenkomst voor dienstverlening aan </w:t>
      </w:r>
      <w:r w:rsidR="2F40F205" w:rsidRPr="00665AB3">
        <w:rPr>
          <w:rFonts w:ascii="Verdana" w:hAnsi="Verdana"/>
        </w:rPr>
        <w:t>Opdrachtnemer</w:t>
      </w:r>
      <w:r w:rsidR="004A3A26" w:rsidRPr="00665AB3">
        <w:rPr>
          <w:rFonts w:ascii="Verdana" w:hAnsi="Verdana"/>
        </w:rPr>
        <w:t xml:space="preserve"> heeft gegund.</w:t>
      </w:r>
    </w:p>
    <w:p w14:paraId="5DDB5CCF" w14:textId="018216E5" w:rsidR="001F5F1E" w:rsidRPr="00665AB3" w:rsidRDefault="490700D5" w:rsidP="06477C5F">
      <w:pPr>
        <w:numPr>
          <w:ilvl w:val="0"/>
          <w:numId w:val="34"/>
        </w:numPr>
        <w:tabs>
          <w:tab w:val="num" w:pos="5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550" w:hanging="550"/>
        <w:rPr>
          <w:rFonts w:ascii="Verdana" w:hAnsi="Verdana"/>
        </w:rPr>
      </w:pPr>
      <w:r w:rsidRPr="00665AB3">
        <w:rPr>
          <w:rFonts w:ascii="Verdana" w:hAnsi="Verdana"/>
        </w:rPr>
        <w:t>O</w:t>
      </w:r>
      <w:r w:rsidR="001F5F1E" w:rsidRPr="00665AB3">
        <w:rPr>
          <w:rFonts w:ascii="Verdana" w:hAnsi="Verdana"/>
        </w:rPr>
        <w:t xml:space="preserve">p </w:t>
      </w:r>
      <w:r w:rsidR="001F5F1E" w:rsidRPr="00665AB3">
        <w:rPr>
          <w:rFonts w:ascii="Verdana" w:hAnsi="Verdana"/>
          <w:highlight w:val="yellow"/>
        </w:rPr>
        <w:t>[datum]</w:t>
      </w:r>
      <w:r w:rsidR="001F5F1E" w:rsidRPr="00665AB3">
        <w:rPr>
          <w:rFonts w:ascii="Verdana" w:hAnsi="Verdana"/>
        </w:rPr>
        <w:t xml:space="preserve"> heeft </w:t>
      </w:r>
      <w:r w:rsidR="007C26C6" w:rsidRPr="00665AB3">
        <w:rPr>
          <w:rFonts w:ascii="Verdana" w:hAnsi="Verdana"/>
        </w:rPr>
        <w:t>Opdrachtgever</w:t>
      </w:r>
      <w:r w:rsidR="001F5F1E" w:rsidRPr="00665AB3">
        <w:rPr>
          <w:rFonts w:ascii="Verdana" w:hAnsi="Verdana"/>
        </w:rPr>
        <w:t xml:space="preserve"> aan Opdrachtnemer bericht dat aan hem</w:t>
      </w:r>
      <w:r w:rsidR="0078528E" w:rsidRPr="00665AB3">
        <w:rPr>
          <w:rFonts w:ascii="Verdana" w:hAnsi="Verdana"/>
        </w:rPr>
        <w:t xml:space="preserve"> de O</w:t>
      </w:r>
      <w:r w:rsidR="001F5F1E" w:rsidRPr="00665AB3">
        <w:rPr>
          <w:rFonts w:ascii="Verdana" w:hAnsi="Verdana"/>
        </w:rPr>
        <w:t xml:space="preserve">vereenkomst definitief is gegund en dat partijen daartoe de onderhavige </w:t>
      </w:r>
      <w:r w:rsidR="0078528E" w:rsidRPr="00665AB3">
        <w:rPr>
          <w:rFonts w:ascii="Verdana" w:hAnsi="Verdana"/>
        </w:rPr>
        <w:t>O</w:t>
      </w:r>
      <w:r w:rsidR="001F5F1E" w:rsidRPr="00665AB3">
        <w:rPr>
          <w:rFonts w:ascii="Verdana" w:hAnsi="Verdana"/>
        </w:rPr>
        <w:t>vereenkomst aangaan.  </w:t>
      </w:r>
    </w:p>
    <w:p w14:paraId="65115ED8" w14:textId="77777777" w:rsidR="001F5F1E" w:rsidRPr="00665AB3" w:rsidRDefault="001F5F1E" w:rsidP="001F5F1E">
      <w:pPr>
        <w:pStyle w:val="paragraph"/>
        <w:spacing w:before="0" w:beforeAutospacing="0" w:after="0" w:afterAutospacing="0"/>
        <w:textAlignment w:val="baseline"/>
        <w:rPr>
          <w:rFonts w:ascii="Verdana" w:hAnsi="Verdana"/>
          <w:sz w:val="18"/>
          <w:szCs w:val="18"/>
        </w:rPr>
      </w:pPr>
    </w:p>
    <w:p w14:paraId="3055DA73" w14:textId="77777777" w:rsidR="004A3A26" w:rsidRPr="00665AB3" w:rsidRDefault="004A3A26" w:rsidP="004A3A2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b/>
        </w:rPr>
      </w:pPr>
      <w:r w:rsidRPr="00665AB3">
        <w:rPr>
          <w:rFonts w:ascii="Verdana" w:hAnsi="Verdana"/>
          <w:b/>
        </w:rPr>
        <w:t>Verklaren te zijn overeengekomen als volgt:</w:t>
      </w:r>
    </w:p>
    <w:p w14:paraId="68AA303D" w14:textId="77777777" w:rsidR="004A3A26" w:rsidRPr="00665AB3" w:rsidRDefault="004A3A26" w:rsidP="004A3A26">
      <w:pPr>
        <w:tabs>
          <w:tab w:val="left" w:pos="550"/>
        </w:tabs>
        <w:spacing w:line="240" w:lineRule="exact"/>
        <w:rPr>
          <w:rFonts w:ascii="Verdana" w:hAnsi="Verdana"/>
        </w:rPr>
      </w:pPr>
    </w:p>
    <w:p w14:paraId="6409726B" w14:textId="77777777" w:rsidR="004A3A26" w:rsidRPr="00665AB3" w:rsidRDefault="00BC045B" w:rsidP="004A3A26">
      <w:pPr>
        <w:numPr>
          <w:ilvl w:val="0"/>
          <w:numId w:val="11"/>
        </w:numPr>
        <w:tabs>
          <w:tab w:val="left" w:pos="550"/>
        </w:tabs>
        <w:spacing w:line="240" w:lineRule="exact"/>
        <w:rPr>
          <w:rFonts w:ascii="Verdana" w:hAnsi="Verdana"/>
          <w:b/>
        </w:rPr>
      </w:pPr>
      <w:r w:rsidRPr="00665AB3">
        <w:rPr>
          <w:rFonts w:ascii="Verdana" w:hAnsi="Verdana"/>
          <w:b/>
        </w:rPr>
        <w:t>Dienstverlening</w:t>
      </w:r>
    </w:p>
    <w:p w14:paraId="0B94DE20" w14:textId="429097D0" w:rsidR="009600D2" w:rsidRPr="00665AB3" w:rsidRDefault="6DEBA210" w:rsidP="00A20B69">
      <w:pPr>
        <w:numPr>
          <w:ilvl w:val="1"/>
          <w:numId w:val="11"/>
        </w:numPr>
        <w:spacing w:line="240" w:lineRule="exact"/>
        <w:rPr>
          <w:rFonts w:ascii="Verdana" w:hAnsi="Verdana"/>
        </w:rPr>
      </w:pPr>
      <w:r w:rsidRPr="00665AB3">
        <w:rPr>
          <w:rFonts w:ascii="Verdana" w:eastAsia="Calibri" w:hAnsi="Verdana" w:cs="Calibri"/>
        </w:rPr>
        <w:t>Opdrachtnemer verplicht zich onder de in deze overeenkomst gestelde voorwaarden tot het verrichten van diensten ten behoeve van de Opdrachtgever</w:t>
      </w:r>
      <w:r w:rsidR="004377D2" w:rsidRPr="00665AB3">
        <w:rPr>
          <w:rFonts w:ascii="Verdana" w:eastAsia="Calibri" w:hAnsi="Verdana" w:cs="Calibri"/>
        </w:rPr>
        <w:t>,</w:t>
      </w:r>
      <w:r w:rsidRPr="00665AB3">
        <w:rPr>
          <w:rFonts w:ascii="Verdana" w:eastAsia="Calibri" w:hAnsi="Verdana" w:cs="Calibri"/>
        </w:rPr>
        <w:t xml:space="preserve"> zoals nader omschreven in de Aanbestedingsleidraad Accountantsdiensten BIJ12 en IPO en het daarbij behorende programma van eisen. </w:t>
      </w:r>
      <w:r w:rsidR="004377D2" w:rsidRPr="00665AB3">
        <w:rPr>
          <w:rFonts w:ascii="Verdana" w:eastAsia="Calibri" w:hAnsi="Verdana" w:cs="Calibri"/>
        </w:rPr>
        <w:t xml:space="preserve">Opdrachtnemer levert de overeengekomen Dienstverlening binnen de termijnen en met de inbreng en inzet zoals aangeboden in zijn Inschrijving. </w:t>
      </w:r>
      <w:r w:rsidR="004A3A26" w:rsidRPr="00665AB3">
        <w:rPr>
          <w:rFonts w:ascii="Verdana" w:hAnsi="Verdana"/>
        </w:rPr>
        <w:t xml:space="preserve">De </w:t>
      </w:r>
      <w:r w:rsidR="0083673E" w:rsidRPr="00665AB3">
        <w:rPr>
          <w:rFonts w:ascii="Verdana" w:hAnsi="Verdana"/>
        </w:rPr>
        <w:t>dienstverlening bestaat uit</w:t>
      </w:r>
      <w:r w:rsidR="00996EAC" w:rsidRPr="00665AB3">
        <w:rPr>
          <w:rFonts w:ascii="Verdana" w:hAnsi="Verdana"/>
        </w:rPr>
        <w:t>:</w:t>
      </w:r>
    </w:p>
    <w:p w14:paraId="79FD8420" w14:textId="0424D634" w:rsidR="009600D2" w:rsidRPr="00665AB3" w:rsidRDefault="009600D2" w:rsidP="00996EAC">
      <w:pPr>
        <w:pStyle w:val="Lijstalinea"/>
        <w:numPr>
          <w:ilvl w:val="0"/>
          <w:numId w:val="38"/>
        </w:numPr>
        <w:spacing w:line="240" w:lineRule="exact"/>
        <w:rPr>
          <w:rFonts w:ascii="Verdana" w:hAnsi="Verdana"/>
        </w:rPr>
      </w:pPr>
      <w:r w:rsidRPr="00665AB3">
        <w:rPr>
          <w:rFonts w:ascii="Verdana" w:hAnsi="Verdana"/>
        </w:rPr>
        <w:t xml:space="preserve">het </w:t>
      </w:r>
      <w:r w:rsidR="0B89E1CD" w:rsidRPr="00665AB3">
        <w:rPr>
          <w:rFonts w:ascii="Verdana" w:hAnsi="Verdana"/>
        </w:rPr>
        <w:t xml:space="preserve">jaarlijks </w:t>
      </w:r>
      <w:r w:rsidRPr="00665AB3">
        <w:rPr>
          <w:rFonts w:ascii="Verdana" w:hAnsi="Verdana"/>
        </w:rPr>
        <w:t xml:space="preserve">consolideren van de enkelvoudige jaarrekening van BIJ12 en de enkelvoudige jaarrekening van het IPO-bureau; </w:t>
      </w:r>
    </w:p>
    <w:p w14:paraId="0DC2C1B4" w14:textId="2B1397C3" w:rsidR="009600D2" w:rsidRPr="00665AB3" w:rsidRDefault="012CC796" w:rsidP="00996EAC">
      <w:pPr>
        <w:pStyle w:val="Lijstalinea"/>
        <w:numPr>
          <w:ilvl w:val="0"/>
          <w:numId w:val="38"/>
        </w:numPr>
        <w:spacing w:line="240" w:lineRule="exact"/>
        <w:rPr>
          <w:rFonts w:ascii="Verdana" w:hAnsi="Verdana"/>
        </w:rPr>
      </w:pPr>
      <w:r w:rsidRPr="00665AB3">
        <w:rPr>
          <w:rFonts w:ascii="Verdana" w:hAnsi="Verdana"/>
        </w:rPr>
        <w:t xml:space="preserve">Jaarlijkse </w:t>
      </w:r>
      <w:r w:rsidR="009600D2" w:rsidRPr="00665AB3">
        <w:rPr>
          <w:rFonts w:ascii="Verdana" w:hAnsi="Verdana"/>
        </w:rPr>
        <w:t>controle van de geconsolideerde jaarrekening van de Vereniging IPO en advisering ten behoeve van de Algemene Vergadering;</w:t>
      </w:r>
    </w:p>
    <w:p w14:paraId="3621DD1F" w14:textId="61356C10" w:rsidR="009600D2" w:rsidRPr="00665AB3" w:rsidRDefault="009600D2" w:rsidP="06477C5F">
      <w:pPr>
        <w:pStyle w:val="Lijstalinea"/>
        <w:numPr>
          <w:ilvl w:val="0"/>
          <w:numId w:val="38"/>
        </w:numPr>
        <w:spacing w:line="240" w:lineRule="exact"/>
        <w:rPr>
          <w:rFonts w:ascii="Verdana" w:hAnsi="Verdana"/>
        </w:rPr>
      </w:pPr>
      <w:r w:rsidRPr="00665AB3">
        <w:rPr>
          <w:rFonts w:ascii="Verdana" w:hAnsi="Verdana"/>
        </w:rPr>
        <w:t xml:space="preserve">het </w:t>
      </w:r>
      <w:r w:rsidR="59814475" w:rsidRPr="00665AB3">
        <w:rPr>
          <w:rFonts w:ascii="Verdana" w:hAnsi="Verdana"/>
        </w:rPr>
        <w:t xml:space="preserve">additioneel </w:t>
      </w:r>
      <w:r w:rsidRPr="00665AB3">
        <w:rPr>
          <w:rFonts w:ascii="Verdana" w:hAnsi="Verdana"/>
        </w:rPr>
        <w:t>uitvoeren van specifieke controleopdrachten ten behoeve van het Bestuur.</w:t>
      </w:r>
    </w:p>
    <w:p w14:paraId="367996FD" w14:textId="42E9EFE5" w:rsidR="004A3A26" w:rsidRPr="00665AB3" w:rsidRDefault="004A3A26" w:rsidP="004A3A26">
      <w:pPr>
        <w:numPr>
          <w:ilvl w:val="1"/>
          <w:numId w:val="11"/>
        </w:numPr>
        <w:tabs>
          <w:tab w:val="num" w:pos="1520"/>
        </w:tabs>
        <w:spacing w:line="240" w:lineRule="exact"/>
        <w:rPr>
          <w:rFonts w:ascii="Verdana" w:hAnsi="Verdana"/>
        </w:rPr>
      </w:pPr>
      <w:r w:rsidRPr="00665AB3">
        <w:rPr>
          <w:rFonts w:ascii="Verdana" w:hAnsi="Verdana"/>
        </w:rPr>
        <w:t>De dienstverlening zal worden verricht op de wijze als weergegeven in deze overeenkomst en navolgende bijlagen die alle onlosmakelijk deel uitmaken van deze overeenkomst. Voor zover de bijlagen, die in rangorde na deze overeenkomst komen, met elkaar in tegenspraak zijn, geldt de rangorde zoals hieronder vermeld, waarbij de hogergenoemde bijlage prevaleert boven de lager genoemde:</w:t>
      </w:r>
    </w:p>
    <w:p w14:paraId="6E6E3C2A" w14:textId="1055F677" w:rsidR="008D29D5" w:rsidRPr="00665AB3" w:rsidRDefault="008D29D5" w:rsidP="008D29D5">
      <w:pPr>
        <w:numPr>
          <w:ilvl w:val="2"/>
          <w:numId w:val="39"/>
        </w:numPr>
        <w:spacing w:line="240" w:lineRule="exact"/>
        <w:rPr>
          <w:rFonts w:ascii="Verdana" w:hAnsi="Verdana"/>
        </w:rPr>
      </w:pPr>
      <w:r w:rsidRPr="00665AB3">
        <w:rPr>
          <w:rFonts w:ascii="Verdana" w:hAnsi="Verdana"/>
        </w:rPr>
        <w:t xml:space="preserve">dit document; </w:t>
      </w:r>
    </w:p>
    <w:p w14:paraId="71A2268C" w14:textId="39546A36" w:rsidR="004A3A26" w:rsidRPr="00665AB3" w:rsidRDefault="008D29D5" w:rsidP="000A1E30">
      <w:pPr>
        <w:numPr>
          <w:ilvl w:val="2"/>
          <w:numId w:val="39"/>
        </w:numPr>
        <w:spacing w:line="240" w:lineRule="exact"/>
        <w:rPr>
          <w:rFonts w:ascii="Verdana" w:hAnsi="Verdana"/>
        </w:rPr>
      </w:pPr>
      <w:r w:rsidRPr="00665AB3">
        <w:rPr>
          <w:rFonts w:ascii="Verdana" w:hAnsi="Verdana"/>
        </w:rPr>
        <w:t xml:space="preserve">de Nota’s van inlichtingen (de meest recente versie prevaleert boven een latere versie) </w:t>
      </w:r>
    </w:p>
    <w:p w14:paraId="74ADC35D" w14:textId="6F14EE11" w:rsidR="004A3A26" w:rsidRPr="00665AB3" w:rsidRDefault="008C532A" w:rsidP="008D29D5">
      <w:pPr>
        <w:numPr>
          <w:ilvl w:val="2"/>
          <w:numId w:val="39"/>
        </w:numPr>
        <w:tabs>
          <w:tab w:val="num" w:pos="1520"/>
        </w:tabs>
        <w:spacing w:line="240" w:lineRule="exact"/>
        <w:rPr>
          <w:rStyle w:val="eop"/>
          <w:rFonts w:ascii="Verdana" w:hAnsi="Verdana"/>
        </w:rPr>
      </w:pPr>
      <w:r w:rsidRPr="00665AB3">
        <w:rPr>
          <w:rFonts w:ascii="Verdana" w:hAnsi="Verdana"/>
        </w:rPr>
        <w:t xml:space="preserve">de Aanbestedingsleidraad, </w:t>
      </w:r>
      <w:r w:rsidRPr="00665AB3">
        <w:rPr>
          <w:rStyle w:val="normaltextrun"/>
          <w:rFonts w:ascii="Verdana" w:hAnsi="Verdana"/>
          <w:color w:val="000000"/>
          <w:shd w:val="clear" w:color="auto" w:fill="FFFFFF"/>
        </w:rPr>
        <w:t>waaronder het Programma van eisen en inclusief Bijlagen;</w:t>
      </w:r>
      <w:r w:rsidRPr="00665AB3">
        <w:rPr>
          <w:rStyle w:val="eop"/>
          <w:rFonts w:ascii="Verdana" w:hAnsi="Verdana"/>
          <w:color w:val="000000"/>
          <w:shd w:val="clear" w:color="auto" w:fill="FFFFFF"/>
        </w:rPr>
        <w:t> </w:t>
      </w:r>
    </w:p>
    <w:p w14:paraId="105B4F4D" w14:textId="77777777" w:rsidR="00BA3B2A" w:rsidRPr="00665AB3" w:rsidRDefault="000A1E30" w:rsidP="00BA3B2A">
      <w:pPr>
        <w:numPr>
          <w:ilvl w:val="2"/>
          <w:numId w:val="39"/>
        </w:numPr>
        <w:tabs>
          <w:tab w:val="num" w:pos="1520"/>
        </w:tabs>
        <w:spacing w:line="240" w:lineRule="exact"/>
        <w:rPr>
          <w:rFonts w:ascii="Verdana" w:hAnsi="Verdana"/>
        </w:rPr>
      </w:pPr>
      <w:r w:rsidRPr="00665AB3">
        <w:rPr>
          <w:rFonts w:ascii="Verdana" w:hAnsi="Verdana"/>
        </w:rPr>
        <w:t xml:space="preserve">de Algemene Inkoopvoorwaarden </w:t>
      </w:r>
      <w:r w:rsidR="00BA3B2A" w:rsidRPr="00665AB3">
        <w:rPr>
          <w:rFonts w:ascii="Verdana" w:hAnsi="Verdana"/>
        </w:rPr>
        <w:t xml:space="preserve">BIJ12 2018 </w:t>
      </w:r>
      <w:r w:rsidRPr="00665AB3">
        <w:rPr>
          <w:rFonts w:ascii="Verdana" w:hAnsi="Verdana"/>
        </w:rPr>
        <w:t>(hierna te noemen: AIV BIJ12 2018);</w:t>
      </w:r>
    </w:p>
    <w:p w14:paraId="792E3987" w14:textId="0FEB03F3" w:rsidR="00BA3B2A" w:rsidRPr="00665AB3" w:rsidRDefault="00BA3B2A" w:rsidP="00BA3B2A">
      <w:pPr>
        <w:numPr>
          <w:ilvl w:val="2"/>
          <w:numId w:val="39"/>
        </w:numPr>
        <w:tabs>
          <w:tab w:val="num" w:pos="1520"/>
        </w:tabs>
        <w:spacing w:line="240" w:lineRule="exact"/>
        <w:rPr>
          <w:rStyle w:val="normaltextrun"/>
          <w:rFonts w:ascii="Verdana" w:hAnsi="Verdana"/>
        </w:rPr>
      </w:pPr>
      <w:r w:rsidRPr="00665AB3">
        <w:rPr>
          <w:rStyle w:val="normaltextrun"/>
          <w:rFonts w:ascii="Verdana" w:hAnsi="Verdana"/>
          <w:color w:val="000000"/>
          <w:shd w:val="clear" w:color="auto" w:fill="FFFFFF"/>
        </w:rPr>
        <w:t>de Inschrijving van Inschrijver</w:t>
      </w:r>
      <w:r w:rsidR="2993D9D2" w:rsidRPr="00665AB3">
        <w:rPr>
          <w:rStyle w:val="normaltextrun"/>
          <w:rFonts w:ascii="Verdana" w:hAnsi="Verdana"/>
          <w:color w:val="000000"/>
          <w:shd w:val="clear" w:color="auto" w:fill="FFFFFF"/>
        </w:rPr>
        <w:t>.</w:t>
      </w:r>
    </w:p>
    <w:p w14:paraId="038F76F9" w14:textId="0EDE173D" w:rsidR="00147B56" w:rsidRPr="00665AB3" w:rsidRDefault="004A3A26" w:rsidP="004A3A26">
      <w:pPr>
        <w:numPr>
          <w:ilvl w:val="1"/>
          <w:numId w:val="11"/>
        </w:numPr>
        <w:spacing w:line="240" w:lineRule="exact"/>
        <w:rPr>
          <w:rFonts w:ascii="Verdana" w:hAnsi="Verdana"/>
        </w:rPr>
      </w:pPr>
      <w:r w:rsidRPr="00665AB3">
        <w:rPr>
          <w:rFonts w:ascii="Verdana" w:hAnsi="Verdana"/>
        </w:rPr>
        <w:lastRenderedPageBreak/>
        <w:t xml:space="preserve">Het in artikellid 1.1 en 1.2 genoemde wordt verder genoemd: </w:t>
      </w:r>
      <w:r w:rsidRPr="00665AB3">
        <w:rPr>
          <w:rFonts w:ascii="Verdana" w:hAnsi="Verdana"/>
          <w:b/>
          <w:bCs/>
        </w:rPr>
        <w:t>de Dienstverlening</w:t>
      </w:r>
      <w:r w:rsidRPr="00665AB3">
        <w:rPr>
          <w:rFonts w:ascii="Verdana" w:hAnsi="Verdana"/>
        </w:rPr>
        <w:t>.</w:t>
      </w:r>
      <w:bookmarkStart w:id="1" w:name="_Toc130892095"/>
      <w:bookmarkStart w:id="2" w:name="_Ref425312195"/>
    </w:p>
    <w:p w14:paraId="27F941E1" w14:textId="32B8BEB2" w:rsidR="00147B56" w:rsidRPr="00665AB3" w:rsidRDefault="004377D2" w:rsidP="06477C5F">
      <w:pPr>
        <w:numPr>
          <w:ilvl w:val="1"/>
          <w:numId w:val="11"/>
        </w:numPr>
        <w:spacing w:line="240" w:lineRule="exact"/>
        <w:rPr>
          <w:rFonts w:ascii="Verdana" w:eastAsia="Calibri" w:hAnsi="Verdana" w:cs="Calibri"/>
        </w:rPr>
      </w:pPr>
      <w:r w:rsidRPr="00665AB3">
        <w:rPr>
          <w:rFonts w:ascii="Verdana" w:hAnsi="Verdana"/>
          <w:color w:val="000000" w:themeColor="text1"/>
        </w:rPr>
        <w:t xml:space="preserve">Opdrachtnemer </w:t>
      </w:r>
      <w:r w:rsidR="00147B56" w:rsidRPr="00665AB3">
        <w:rPr>
          <w:rFonts w:ascii="Verdana" w:hAnsi="Verdana"/>
          <w:color w:val="000000" w:themeColor="text1"/>
        </w:rPr>
        <w:t>zal zijn prestaties goed en zorgvuldig en naar beste weten en kunnen en wetenschap leveren met inachtneming van de belangen van de Opdrachtgever</w:t>
      </w:r>
      <w:r w:rsidRPr="00665AB3">
        <w:rPr>
          <w:rFonts w:ascii="Verdana" w:hAnsi="Verdana"/>
          <w:color w:val="000000" w:themeColor="text1"/>
        </w:rPr>
        <w:t xml:space="preserve"> en voert de Dienstverlening uit in overeenstemming met de toepasselijke wetgeving en beroepsregelgeving</w:t>
      </w:r>
      <w:r w:rsidR="00147B56" w:rsidRPr="00665AB3">
        <w:rPr>
          <w:rFonts w:ascii="Verdana" w:hAnsi="Verdana"/>
          <w:color w:val="000000" w:themeColor="text1"/>
        </w:rPr>
        <w:t>.</w:t>
      </w:r>
      <w:r w:rsidRPr="00665AB3">
        <w:rPr>
          <w:rFonts w:ascii="Verdana" w:hAnsi="Verdana"/>
          <w:szCs w:val="22"/>
        </w:rPr>
        <w:t xml:space="preserve"> </w:t>
      </w:r>
    </w:p>
    <w:p w14:paraId="0385068B" w14:textId="117B6BA0" w:rsidR="3DBAB244" w:rsidRPr="00665AB3" w:rsidRDefault="3DBAB244" w:rsidP="06477C5F">
      <w:pPr>
        <w:numPr>
          <w:ilvl w:val="1"/>
          <w:numId w:val="11"/>
        </w:numPr>
        <w:spacing w:line="240" w:lineRule="exact"/>
        <w:rPr>
          <w:rFonts w:ascii="Verdana" w:eastAsia="Calibri" w:hAnsi="Verdana" w:cs="Calibri"/>
          <w:sz w:val="14"/>
          <w:szCs w:val="14"/>
        </w:rPr>
      </w:pPr>
      <w:r w:rsidRPr="00665AB3">
        <w:rPr>
          <w:rFonts w:ascii="Verdana" w:eastAsia="Calibri" w:hAnsi="Verdana" w:cs="Calibri"/>
        </w:rPr>
        <w:t>Voor de controle van de jaarrekening stelt opdrachtnemer een team samen met een vaste bemensing onder leiding van een controleleider.</w:t>
      </w:r>
    </w:p>
    <w:p w14:paraId="2918835D" w14:textId="74787EF0" w:rsidR="004377D2" w:rsidRPr="00665AB3" w:rsidRDefault="3DBAB244" w:rsidP="00392EE0">
      <w:pPr>
        <w:numPr>
          <w:ilvl w:val="1"/>
          <w:numId w:val="11"/>
        </w:numPr>
        <w:spacing w:line="240" w:lineRule="exact"/>
        <w:rPr>
          <w:rFonts w:ascii="Verdana" w:eastAsia="Calibri" w:hAnsi="Verdana" w:cs="Calibri"/>
          <w:sz w:val="14"/>
          <w:szCs w:val="14"/>
        </w:rPr>
      </w:pPr>
      <w:r w:rsidRPr="00665AB3">
        <w:rPr>
          <w:rFonts w:ascii="Verdana" w:eastAsia="Calibri" w:hAnsi="Verdana" w:cs="Calibri"/>
        </w:rPr>
        <w:t xml:space="preserve">Incidentele (specifieke) advies- en controlediensten vinden plaats op afroep en worden tijdens de looptijd van deze overeenkomst vastgelegd in een aanvullende </w:t>
      </w:r>
      <w:r w:rsidR="004377D2" w:rsidRPr="00665AB3">
        <w:rPr>
          <w:rFonts w:ascii="Verdana" w:eastAsia="Calibri" w:hAnsi="Verdana" w:cs="Calibri"/>
        </w:rPr>
        <w:t xml:space="preserve">opdracht. Opdrachtnemer ontvangt vooraf een schriftelijke offerteaanvraag van Opdrachtgever met een omschrijving van het te leveren advies of controledienst. Op elke offerteaanvraag van Opdrachtgever in licht van de onderhavige overeenkomst zijn de voorwaarden van deze overeenkomst van toepassing. Opdrachtnemer brengt op basis van de offerteaanvraag een schriftelijke offerte uit aan Opdrachtgever op de wijze zoals is beschreven in de betreffende offerteaanvraag. De opdrachtgever beoordeelt de offerte van Opdrachtnemer en kan op basis daarvan een aanvullende opdracht aan Opdrachtnemer verstrekken. </w:t>
      </w:r>
      <w:r w:rsidR="004377D2" w:rsidRPr="00665AB3">
        <w:rPr>
          <w:rFonts w:ascii="Verdana" w:hAnsi="Verdana"/>
        </w:rPr>
        <w:t xml:space="preserve">Indien er tussen Opdrachtnemer en Opdrachtgever geen overeenstemming wordt bereikt over de offerte voor de aanvullende opdracht, behoudt Opdrachtgever zich het recht voor om de betreffende opdracht buiten deze overeenkomst te gunnen aan een derde. </w:t>
      </w:r>
    </w:p>
    <w:p w14:paraId="2B0D82CA" w14:textId="77777777" w:rsidR="00147B56" w:rsidRPr="00665AB3" w:rsidRDefault="00147B56" w:rsidP="00147B56">
      <w:pPr>
        <w:spacing w:line="240" w:lineRule="exact"/>
        <w:ind w:left="792"/>
        <w:rPr>
          <w:rFonts w:ascii="Verdana" w:hAnsi="Verdana"/>
        </w:rPr>
      </w:pPr>
    </w:p>
    <w:p w14:paraId="46582380" w14:textId="77777777" w:rsidR="004A3A26" w:rsidRPr="00665AB3" w:rsidRDefault="00A44F42" w:rsidP="004A3A26">
      <w:pPr>
        <w:numPr>
          <w:ilvl w:val="0"/>
          <w:numId w:val="11"/>
        </w:numPr>
        <w:spacing w:line="240" w:lineRule="exact"/>
        <w:rPr>
          <w:rFonts w:ascii="Verdana" w:hAnsi="Verdana"/>
          <w:b/>
        </w:rPr>
      </w:pPr>
      <w:r w:rsidRPr="00665AB3">
        <w:rPr>
          <w:rFonts w:ascii="Verdana" w:hAnsi="Verdana"/>
          <w:b/>
          <w:bCs/>
        </w:rPr>
        <w:t xml:space="preserve">Toepasselijkheid AIV </w:t>
      </w:r>
      <w:r w:rsidR="00C838E5" w:rsidRPr="00665AB3">
        <w:rPr>
          <w:rFonts w:ascii="Verdana" w:hAnsi="Verdana"/>
          <w:b/>
          <w:bCs/>
        </w:rPr>
        <w:t xml:space="preserve">BIJ12 </w:t>
      </w:r>
      <w:r w:rsidR="000A0836" w:rsidRPr="00665AB3">
        <w:rPr>
          <w:rFonts w:ascii="Verdana" w:hAnsi="Verdana"/>
          <w:b/>
          <w:bCs/>
        </w:rPr>
        <w:t>2018</w:t>
      </w:r>
    </w:p>
    <w:p w14:paraId="3E56B958" w14:textId="3AFDA46E" w:rsidR="004A3A26" w:rsidRPr="00665AB3" w:rsidRDefault="004A3A26" w:rsidP="004A3A26">
      <w:pPr>
        <w:numPr>
          <w:ilvl w:val="1"/>
          <w:numId w:val="11"/>
        </w:numPr>
        <w:spacing w:line="240" w:lineRule="exact"/>
        <w:rPr>
          <w:rFonts w:ascii="Verdana" w:hAnsi="Verdana"/>
          <w:b/>
        </w:rPr>
      </w:pPr>
      <w:r w:rsidRPr="00665AB3">
        <w:rPr>
          <w:rFonts w:ascii="Verdana" w:hAnsi="Verdana"/>
        </w:rPr>
        <w:t>Op deze overeenkomst zijn</w:t>
      </w:r>
      <w:r w:rsidRPr="00665AB3">
        <w:rPr>
          <w:rFonts w:ascii="Verdana" w:hAnsi="Verdana"/>
          <w:color w:val="000000" w:themeColor="text1"/>
        </w:rPr>
        <w:t xml:space="preserve"> de </w:t>
      </w:r>
      <w:r w:rsidR="00A44F42" w:rsidRPr="00665AB3">
        <w:rPr>
          <w:rFonts w:ascii="Verdana" w:hAnsi="Verdana"/>
        </w:rPr>
        <w:t xml:space="preserve">AIV </w:t>
      </w:r>
      <w:r w:rsidR="00C838E5" w:rsidRPr="00665AB3">
        <w:rPr>
          <w:rFonts w:ascii="Verdana" w:hAnsi="Verdana"/>
        </w:rPr>
        <w:t xml:space="preserve">BIJ12 </w:t>
      </w:r>
      <w:r w:rsidR="00A8137F" w:rsidRPr="00665AB3">
        <w:rPr>
          <w:rFonts w:ascii="Verdana" w:hAnsi="Verdana"/>
        </w:rPr>
        <w:t>2018</w:t>
      </w:r>
      <w:r w:rsidRPr="00665AB3">
        <w:rPr>
          <w:rFonts w:ascii="Verdana" w:hAnsi="Verdana"/>
        </w:rPr>
        <w:t xml:space="preserve"> </w:t>
      </w:r>
      <w:r w:rsidRPr="00665AB3">
        <w:rPr>
          <w:rFonts w:ascii="Verdana" w:hAnsi="Verdana"/>
          <w:color w:val="000000" w:themeColor="text1"/>
        </w:rPr>
        <w:t>van toepassing</w:t>
      </w:r>
      <w:r w:rsidR="00E45C1F" w:rsidRPr="00665AB3">
        <w:rPr>
          <w:rFonts w:ascii="Verdana" w:hAnsi="Verdana"/>
          <w:color w:val="000000" w:themeColor="text1"/>
        </w:rPr>
        <w:t xml:space="preserve">. </w:t>
      </w:r>
      <w:r w:rsidRPr="00665AB3">
        <w:rPr>
          <w:rFonts w:ascii="Verdana" w:hAnsi="Verdana"/>
          <w:color w:val="000000" w:themeColor="text1"/>
        </w:rPr>
        <w:t xml:space="preserve">Andere algemene of bijzondere voorwaarden, waaronder begrepen de algemene voorwaarden van </w:t>
      </w:r>
      <w:r w:rsidR="004377D2" w:rsidRPr="00665AB3">
        <w:rPr>
          <w:rFonts w:ascii="Verdana" w:hAnsi="Verdana"/>
          <w:color w:val="000000" w:themeColor="text1"/>
        </w:rPr>
        <w:t>Opdrachtnemer</w:t>
      </w:r>
      <w:r w:rsidRPr="00665AB3">
        <w:rPr>
          <w:rFonts w:ascii="Verdana" w:hAnsi="Verdana"/>
          <w:color w:val="000000" w:themeColor="text1"/>
        </w:rPr>
        <w:t xml:space="preserve">, zijn niet van toepassing. </w:t>
      </w:r>
    </w:p>
    <w:p w14:paraId="201148A0" w14:textId="2F99F3FE" w:rsidR="000D45C4" w:rsidRPr="00665AB3" w:rsidRDefault="004377D2" w:rsidP="000D45C4">
      <w:pPr>
        <w:numPr>
          <w:ilvl w:val="1"/>
          <w:numId w:val="11"/>
        </w:numPr>
        <w:spacing w:line="240" w:lineRule="exact"/>
        <w:rPr>
          <w:rFonts w:ascii="Verdana" w:hAnsi="Verdana"/>
          <w:b/>
        </w:rPr>
      </w:pPr>
      <w:r w:rsidRPr="00665AB3">
        <w:rPr>
          <w:rFonts w:ascii="Verdana" w:hAnsi="Verdana"/>
          <w:color w:val="000000" w:themeColor="text1"/>
        </w:rPr>
        <w:t>Opdrachtnemer</w:t>
      </w:r>
      <w:r w:rsidR="004A3A26" w:rsidRPr="00665AB3">
        <w:rPr>
          <w:rFonts w:ascii="Verdana" w:hAnsi="Verdana"/>
          <w:color w:val="000000" w:themeColor="text1"/>
        </w:rPr>
        <w:t xml:space="preserve"> verklaart een exemplaar van de </w:t>
      </w:r>
      <w:r w:rsidR="00A44F42" w:rsidRPr="00665AB3">
        <w:rPr>
          <w:rFonts w:ascii="Verdana" w:hAnsi="Verdana"/>
        </w:rPr>
        <w:t>AIV</w:t>
      </w:r>
      <w:r w:rsidR="00C838E5" w:rsidRPr="00665AB3">
        <w:rPr>
          <w:rFonts w:ascii="Verdana" w:hAnsi="Verdana"/>
        </w:rPr>
        <w:t xml:space="preserve"> BIJ12</w:t>
      </w:r>
      <w:r w:rsidR="00A44F42" w:rsidRPr="00665AB3">
        <w:rPr>
          <w:rFonts w:ascii="Verdana" w:hAnsi="Verdana"/>
        </w:rPr>
        <w:t xml:space="preserve"> </w:t>
      </w:r>
      <w:r w:rsidR="00A8137F" w:rsidRPr="00665AB3">
        <w:rPr>
          <w:rFonts w:ascii="Verdana" w:hAnsi="Verdana"/>
        </w:rPr>
        <w:t>2018</w:t>
      </w:r>
      <w:r w:rsidR="004A3A26" w:rsidRPr="00665AB3">
        <w:rPr>
          <w:rFonts w:ascii="Verdana" w:hAnsi="Verdana"/>
        </w:rPr>
        <w:t xml:space="preserve"> </w:t>
      </w:r>
      <w:r w:rsidR="004A3A26" w:rsidRPr="00665AB3">
        <w:rPr>
          <w:rFonts w:ascii="Verdana" w:hAnsi="Verdana"/>
          <w:color w:val="000000" w:themeColor="text1"/>
        </w:rPr>
        <w:t>te hebben ontvangen en bekend te zijn met de inhoud daarvan.</w:t>
      </w:r>
    </w:p>
    <w:p w14:paraId="521BEBEE" w14:textId="77777777" w:rsidR="004A3A26" w:rsidRPr="00665AB3" w:rsidRDefault="004A3A26" w:rsidP="004A3A26">
      <w:pPr>
        <w:spacing w:line="240" w:lineRule="exact"/>
        <w:rPr>
          <w:rFonts w:ascii="Verdana" w:hAnsi="Verdana"/>
          <w:color w:val="000000"/>
        </w:rPr>
      </w:pPr>
    </w:p>
    <w:p w14:paraId="1436E015" w14:textId="4B041A53" w:rsidR="004A3A26" w:rsidRPr="00665AB3" w:rsidRDefault="004A3A26" w:rsidP="004A3A26">
      <w:pPr>
        <w:numPr>
          <w:ilvl w:val="0"/>
          <w:numId w:val="11"/>
        </w:numPr>
        <w:spacing w:line="240" w:lineRule="exact"/>
        <w:rPr>
          <w:rFonts w:ascii="Verdana" w:hAnsi="Verdana"/>
          <w:b/>
        </w:rPr>
      </w:pPr>
      <w:r w:rsidRPr="00665AB3">
        <w:rPr>
          <w:rFonts w:ascii="Verdana" w:hAnsi="Verdana"/>
          <w:b/>
          <w:bCs/>
        </w:rPr>
        <w:t>Inschrijving Kamer van Koophandel</w:t>
      </w:r>
    </w:p>
    <w:p w14:paraId="183F3835" w14:textId="40321D8E" w:rsidR="004A3A26" w:rsidRPr="00665AB3" w:rsidRDefault="004377D2" w:rsidP="004A3A26">
      <w:pPr>
        <w:numPr>
          <w:ilvl w:val="1"/>
          <w:numId w:val="11"/>
        </w:numPr>
        <w:spacing w:line="240" w:lineRule="exact"/>
        <w:rPr>
          <w:rFonts w:ascii="Verdana" w:hAnsi="Verdana"/>
          <w:b/>
        </w:rPr>
      </w:pPr>
      <w:r w:rsidRPr="00665AB3">
        <w:rPr>
          <w:rFonts w:ascii="Verdana" w:hAnsi="Verdana"/>
        </w:rPr>
        <w:t>Opdrachtnemer</w:t>
      </w:r>
      <w:r w:rsidR="004A3A26" w:rsidRPr="00665AB3">
        <w:rPr>
          <w:rFonts w:ascii="Verdana" w:hAnsi="Verdana"/>
        </w:rPr>
        <w:t xml:space="preserve"> dient zich als ondernemer te hebben ingeschreven bij de Kamer van Koophandel in de betreffende regio voorafgaand en gedurende de gehele looptijd van de overeenkomst.</w:t>
      </w:r>
    </w:p>
    <w:p w14:paraId="5AACA0F2" w14:textId="77777777" w:rsidR="004A3A26" w:rsidRPr="00665AB3" w:rsidRDefault="004A3A26" w:rsidP="0054194D">
      <w:pPr>
        <w:spacing w:line="240" w:lineRule="exact"/>
        <w:rPr>
          <w:rFonts w:ascii="Verdana" w:hAnsi="Verdana"/>
          <w:b/>
        </w:rPr>
      </w:pPr>
      <w:bookmarkStart w:id="3" w:name="_Ref11135800"/>
      <w:bookmarkEnd w:id="1"/>
    </w:p>
    <w:p w14:paraId="2BA75133" w14:textId="77777777" w:rsidR="004A3A26" w:rsidRPr="00665AB3" w:rsidRDefault="00794DEC" w:rsidP="004A3A26">
      <w:pPr>
        <w:pStyle w:val="Lijstalinea"/>
        <w:numPr>
          <w:ilvl w:val="0"/>
          <w:numId w:val="11"/>
        </w:numPr>
        <w:spacing w:line="240" w:lineRule="exact"/>
        <w:rPr>
          <w:rFonts w:ascii="Verdana" w:hAnsi="Verdana"/>
          <w:b/>
        </w:rPr>
      </w:pPr>
      <w:r w:rsidRPr="00665AB3">
        <w:rPr>
          <w:rFonts w:ascii="Verdana" w:hAnsi="Verdana"/>
          <w:b/>
          <w:bCs/>
        </w:rPr>
        <w:t>Prijs en betaling</w:t>
      </w:r>
    </w:p>
    <w:p w14:paraId="234D7EE1" w14:textId="63357F10" w:rsidR="00584C41" w:rsidRPr="00665AB3" w:rsidRDefault="004377D2" w:rsidP="00584C41">
      <w:pPr>
        <w:numPr>
          <w:ilvl w:val="1"/>
          <w:numId w:val="11"/>
        </w:numPr>
        <w:spacing w:line="240" w:lineRule="exact"/>
        <w:rPr>
          <w:rFonts w:ascii="Verdana" w:hAnsi="Verdana"/>
        </w:rPr>
      </w:pPr>
      <w:r w:rsidRPr="00665AB3">
        <w:rPr>
          <w:rFonts w:ascii="Verdana" w:hAnsi="Verdana"/>
        </w:rPr>
        <w:t>Opdrachtnemer</w:t>
      </w:r>
      <w:r w:rsidR="00584C41" w:rsidRPr="00665AB3">
        <w:rPr>
          <w:rFonts w:ascii="Verdana" w:hAnsi="Verdana"/>
        </w:rPr>
        <w:t xml:space="preserve"> zal het vaste deel van de Dienstverlening verrichten tegen de prijs van € </w:t>
      </w:r>
      <w:r w:rsidR="00584C41" w:rsidRPr="00665AB3">
        <w:rPr>
          <w:rFonts w:ascii="Verdana" w:hAnsi="Verdana"/>
          <w:highlight w:val="yellow"/>
        </w:rPr>
        <w:t>Bedrag.</w:t>
      </w:r>
    </w:p>
    <w:p w14:paraId="309AF999" w14:textId="16588246" w:rsidR="00584C41" w:rsidRPr="00665AB3" w:rsidRDefault="004377D2" w:rsidP="00584C41">
      <w:pPr>
        <w:numPr>
          <w:ilvl w:val="1"/>
          <w:numId w:val="11"/>
        </w:numPr>
        <w:spacing w:line="240" w:lineRule="exact"/>
        <w:rPr>
          <w:rFonts w:ascii="Verdana" w:hAnsi="Verdana"/>
        </w:rPr>
      </w:pPr>
      <w:r w:rsidRPr="00665AB3">
        <w:rPr>
          <w:rFonts w:ascii="Verdana" w:hAnsi="Verdana"/>
        </w:rPr>
        <w:t>Opdrachtnemer</w:t>
      </w:r>
      <w:r w:rsidR="00584C41" w:rsidRPr="00665AB3">
        <w:rPr>
          <w:rFonts w:ascii="Verdana" w:hAnsi="Verdana"/>
        </w:rPr>
        <w:t xml:space="preserve"> zal het variabel deel van de Dienstverlening verrichten tegen de vaste opgegeven uurtarieven en conform de voor de variabele opdrachten gemaakte afspraken</w:t>
      </w:r>
    </w:p>
    <w:p w14:paraId="351C4CF9" w14:textId="4712F660" w:rsidR="004A3A26" w:rsidRPr="00665AB3" w:rsidRDefault="008609C2" w:rsidP="00584C41">
      <w:pPr>
        <w:numPr>
          <w:ilvl w:val="1"/>
          <w:numId w:val="11"/>
        </w:numPr>
        <w:spacing w:line="240" w:lineRule="exact"/>
        <w:rPr>
          <w:rFonts w:ascii="Verdana" w:hAnsi="Verdana"/>
        </w:rPr>
      </w:pPr>
      <w:r w:rsidRPr="00665AB3">
        <w:rPr>
          <w:rFonts w:ascii="Verdana" w:hAnsi="Verdana"/>
        </w:rPr>
        <w:t>De prijs en de tarieven zijn</w:t>
      </w:r>
      <w:r w:rsidR="004A3A26" w:rsidRPr="00665AB3">
        <w:rPr>
          <w:rFonts w:ascii="Verdana" w:hAnsi="Verdana"/>
        </w:rPr>
        <w:t xml:space="preserve"> exclusief </w:t>
      </w:r>
      <w:r w:rsidR="00C838E5" w:rsidRPr="00665AB3">
        <w:rPr>
          <w:rFonts w:ascii="Verdana" w:hAnsi="Verdana"/>
        </w:rPr>
        <w:t>btw</w:t>
      </w:r>
      <w:r w:rsidR="004A3A26" w:rsidRPr="00665AB3">
        <w:rPr>
          <w:rFonts w:ascii="Verdana" w:hAnsi="Verdana"/>
        </w:rPr>
        <w:t xml:space="preserve"> en betreft alle in het kader van de Dienstverlening te verrichten werkzaamheden en te leveren goederen, alsmede alle overige kosten, zoals, dus niet beperkt tot kosten van training of inwerking van personeel, reis-, verblijf-, voorrij- en administratiekosten, </w:t>
      </w:r>
      <w:r w:rsidR="00BE70D3" w:rsidRPr="00665AB3">
        <w:rPr>
          <w:rFonts w:ascii="Verdana" w:hAnsi="Verdana"/>
          <w:color w:val="000000" w:themeColor="text1"/>
        </w:rPr>
        <w:t xml:space="preserve">kosten voor het gebruik van een mobiele telefoon en/of laptop, </w:t>
      </w:r>
      <w:r w:rsidR="004A3A26" w:rsidRPr="00665AB3">
        <w:rPr>
          <w:rFonts w:ascii="Verdana" w:hAnsi="Verdana"/>
        </w:rPr>
        <w:t xml:space="preserve">kosten van de verpakking en verwijdering van de verpakking en overlegkosten met </w:t>
      </w:r>
      <w:r w:rsidRPr="00665AB3">
        <w:rPr>
          <w:rFonts w:ascii="Verdana" w:hAnsi="Verdana"/>
        </w:rPr>
        <w:t>Opdrachtgever</w:t>
      </w:r>
      <w:r w:rsidR="004A3A26" w:rsidRPr="00665AB3">
        <w:rPr>
          <w:rFonts w:ascii="Verdana" w:hAnsi="Verdana"/>
        </w:rPr>
        <w:t>.</w:t>
      </w:r>
    </w:p>
    <w:p w14:paraId="0DEB4143" w14:textId="5D40B324" w:rsidR="00AF34EE" w:rsidRPr="00665AB3" w:rsidRDefault="00AF34EE" w:rsidP="00AF34EE">
      <w:pPr>
        <w:numPr>
          <w:ilvl w:val="1"/>
          <w:numId w:val="11"/>
        </w:numPr>
        <w:spacing w:line="240" w:lineRule="exact"/>
        <w:rPr>
          <w:rFonts w:ascii="Verdana" w:hAnsi="Verdana"/>
        </w:rPr>
      </w:pPr>
      <w:r w:rsidRPr="00665AB3">
        <w:rPr>
          <w:rFonts w:ascii="Verdana" w:hAnsi="Verdana"/>
        </w:rPr>
        <w:t xml:space="preserve">De overeengekomen prijzen zijn vast van </w:t>
      </w:r>
      <w:r w:rsidR="000A0B46" w:rsidRPr="00BE27CC">
        <w:rPr>
          <w:rFonts w:ascii="Verdana" w:hAnsi="Verdana"/>
          <w:highlight w:val="yellow"/>
        </w:rPr>
        <w:t xml:space="preserve">1 </w:t>
      </w:r>
      <w:r w:rsidR="00B71581">
        <w:rPr>
          <w:rFonts w:ascii="Verdana" w:hAnsi="Verdana"/>
          <w:highlight w:val="yellow"/>
        </w:rPr>
        <w:t>juli</w:t>
      </w:r>
      <w:r w:rsidR="000A0B46" w:rsidRPr="00BE27CC">
        <w:rPr>
          <w:rFonts w:ascii="Verdana" w:hAnsi="Verdana"/>
          <w:highlight w:val="yellow"/>
        </w:rPr>
        <w:t xml:space="preserve"> 2024</w:t>
      </w:r>
      <w:r w:rsidRPr="00665AB3">
        <w:rPr>
          <w:rFonts w:ascii="Verdana" w:hAnsi="Verdana"/>
        </w:rPr>
        <w:t xml:space="preserve"> tot en met </w:t>
      </w:r>
      <w:r w:rsidR="00B71581">
        <w:rPr>
          <w:rFonts w:ascii="Verdana" w:hAnsi="Verdana"/>
          <w:highlight w:val="yellow"/>
        </w:rPr>
        <w:t>30 juni</w:t>
      </w:r>
      <w:r w:rsidR="000A0B46" w:rsidRPr="00BE27CC">
        <w:rPr>
          <w:rFonts w:ascii="Verdana" w:hAnsi="Verdana"/>
          <w:highlight w:val="yellow"/>
        </w:rPr>
        <w:t xml:space="preserve"> 2025</w:t>
      </w:r>
      <w:r w:rsidR="000A0B46" w:rsidRPr="00665AB3">
        <w:rPr>
          <w:rFonts w:ascii="Verdana" w:hAnsi="Verdana"/>
        </w:rPr>
        <w:t xml:space="preserve">. </w:t>
      </w:r>
      <w:r w:rsidRPr="00665AB3">
        <w:rPr>
          <w:rFonts w:ascii="Verdana" w:hAnsi="Verdana"/>
        </w:rPr>
        <w:t xml:space="preserve">De prijzen kunnen vervolgens jaarlijks (voor het eerst op </w:t>
      </w:r>
      <w:r w:rsidR="000A0B46" w:rsidRPr="00BE27CC">
        <w:rPr>
          <w:rFonts w:ascii="Verdana" w:hAnsi="Verdana"/>
          <w:highlight w:val="yellow"/>
        </w:rPr>
        <w:t xml:space="preserve">1 </w:t>
      </w:r>
      <w:r w:rsidR="00B71581">
        <w:rPr>
          <w:rFonts w:ascii="Verdana" w:hAnsi="Verdana"/>
          <w:highlight w:val="yellow"/>
        </w:rPr>
        <w:t>juli</w:t>
      </w:r>
      <w:r w:rsidR="000A0B46" w:rsidRPr="00BE27CC">
        <w:rPr>
          <w:rFonts w:ascii="Verdana" w:hAnsi="Verdana"/>
          <w:highlight w:val="yellow"/>
        </w:rPr>
        <w:t xml:space="preserve"> 2025</w:t>
      </w:r>
      <w:r w:rsidRPr="00665AB3">
        <w:rPr>
          <w:rFonts w:ascii="Verdana" w:hAnsi="Verdana"/>
        </w:rPr>
        <w:t xml:space="preserve">]) geïndexeerd worden. </w:t>
      </w:r>
    </w:p>
    <w:p w14:paraId="15336BD4" w14:textId="77777777" w:rsidR="00AF34EE" w:rsidRPr="00665AB3" w:rsidRDefault="00AF34EE" w:rsidP="00AF34EE">
      <w:pPr>
        <w:numPr>
          <w:ilvl w:val="1"/>
          <w:numId w:val="11"/>
        </w:numPr>
        <w:spacing w:line="240" w:lineRule="exact"/>
        <w:rPr>
          <w:rFonts w:ascii="Verdana" w:hAnsi="Verdana"/>
        </w:rPr>
      </w:pPr>
      <w:r w:rsidRPr="00665AB3">
        <w:rPr>
          <w:rFonts w:ascii="Verdana" w:hAnsi="Verdana"/>
        </w:rPr>
        <w:t xml:space="preserve">Een eventuele indexering vindt plaats voor ten hoogste het CBS indexcijfer Dienstenprijzen (DPI), tabel Dienstenprijzen; commerciële dienstverlening en transport, index 2015=100, volgens onderstaande rekenmethode: (indexcijfer [nieuw kwartaal] – indexcijfer [oud kwartaal])/ indexcijfer [oud kwartaal] x 100%. Als nieuw kwartaal word gehanteerd het meest recente kwartaal waarvan het definitieve indexcijfer bekend is, als oud kwartaal wordt hetzelfde kwartaal genomen van het jaar daarvoor. </w:t>
      </w:r>
    </w:p>
    <w:p w14:paraId="70BC583D" w14:textId="77777777" w:rsidR="00AF34EE" w:rsidRPr="00665AB3" w:rsidRDefault="00AF34EE" w:rsidP="00AF34EE">
      <w:pPr>
        <w:numPr>
          <w:ilvl w:val="1"/>
          <w:numId w:val="11"/>
        </w:numPr>
        <w:spacing w:line="240" w:lineRule="exact"/>
        <w:rPr>
          <w:rFonts w:ascii="Verdana" w:hAnsi="Verdana"/>
        </w:rPr>
      </w:pPr>
      <w:r w:rsidRPr="00665AB3">
        <w:rPr>
          <w:rFonts w:ascii="Verdana" w:hAnsi="Verdana"/>
        </w:rPr>
        <w:t xml:space="preserve">Het voor indexering gekozen kwartaal dient tevens voor de volgende indexeringen gehanteerd te worden. De indexeringsperiode beslaat zodoende altijd een geheel jaar. </w:t>
      </w:r>
    </w:p>
    <w:p w14:paraId="52EB1AB5" w14:textId="37131C23" w:rsidR="00AF34EE" w:rsidRPr="00665AB3" w:rsidRDefault="00AF34EE" w:rsidP="00E253BE">
      <w:pPr>
        <w:numPr>
          <w:ilvl w:val="1"/>
          <w:numId w:val="11"/>
        </w:numPr>
        <w:spacing w:line="240" w:lineRule="exact"/>
        <w:rPr>
          <w:rFonts w:ascii="Verdana" w:hAnsi="Verdana"/>
        </w:rPr>
      </w:pPr>
      <w:r w:rsidRPr="00665AB3">
        <w:rPr>
          <w:rFonts w:ascii="Verdana" w:hAnsi="Verdana"/>
        </w:rPr>
        <w:t xml:space="preserve">Een verzoek tot indexering dient minimaal 30 dagen voor het moment van indexatie (voor het eerst op [datum] schriftelijk worden ingediend bij de contractbeheerder van de </w:t>
      </w:r>
      <w:r w:rsidRPr="00665AB3">
        <w:rPr>
          <w:rFonts w:ascii="Verdana" w:hAnsi="Verdana"/>
        </w:rPr>
        <w:lastRenderedPageBreak/>
        <w:t xml:space="preserve">Opdrachtgever. Na schriftelijke goedkeuring door partijen worden de eventuele nieuwe prijzen van kracht. </w:t>
      </w:r>
    </w:p>
    <w:p w14:paraId="19C1B9EF" w14:textId="72FCC7FB" w:rsidR="00D62587" w:rsidRPr="00665AB3" w:rsidRDefault="004A3A26" w:rsidP="00D62587">
      <w:pPr>
        <w:numPr>
          <w:ilvl w:val="1"/>
          <w:numId w:val="11"/>
        </w:numPr>
        <w:spacing w:line="240" w:lineRule="exact"/>
        <w:rPr>
          <w:rFonts w:ascii="Verdana" w:hAnsi="Verdana"/>
        </w:rPr>
      </w:pPr>
      <w:r w:rsidRPr="00665AB3">
        <w:rPr>
          <w:rFonts w:ascii="Verdana" w:hAnsi="Verdana"/>
        </w:rPr>
        <w:t xml:space="preserve">De facturen, inclusief bijbehorende bijlagen dienen per factuur in één PDF-format te worden aangeleverd en verzonden te worden naar: </w:t>
      </w:r>
      <w:hyperlink r:id="rId13">
        <w:r w:rsidR="00CC5F4A" w:rsidRPr="00665AB3">
          <w:rPr>
            <w:rStyle w:val="Hyperlink"/>
            <w:rFonts w:ascii="Verdana" w:hAnsi="Verdana"/>
          </w:rPr>
          <w:t>factuur@ipo.nl</w:t>
        </w:r>
      </w:hyperlink>
      <w:r w:rsidR="00D62587" w:rsidRPr="00665AB3">
        <w:rPr>
          <w:rFonts w:ascii="Verdana" w:hAnsi="Verdana"/>
        </w:rPr>
        <w:t>. De facturen dienen te worden voorzien van de volgende gegevens:</w:t>
      </w:r>
    </w:p>
    <w:p w14:paraId="3806D89F" w14:textId="5CE3970C" w:rsidR="00D62587" w:rsidRPr="00665AB3" w:rsidRDefault="00D62587" w:rsidP="001E235C">
      <w:pPr>
        <w:numPr>
          <w:ilvl w:val="2"/>
          <w:numId w:val="11"/>
        </w:numPr>
        <w:spacing w:line="240" w:lineRule="exact"/>
        <w:rPr>
          <w:rFonts w:ascii="Verdana" w:hAnsi="Verdana"/>
        </w:rPr>
      </w:pPr>
      <w:r w:rsidRPr="00665AB3">
        <w:rPr>
          <w:rFonts w:ascii="Verdana" w:hAnsi="Verdana"/>
        </w:rPr>
        <w:t>de dat</w:t>
      </w:r>
      <w:r w:rsidR="001D4373" w:rsidRPr="00665AB3">
        <w:rPr>
          <w:rFonts w:ascii="Verdana" w:hAnsi="Verdana"/>
        </w:rPr>
        <w:t xml:space="preserve">um van deze overeenkomst en </w:t>
      </w:r>
      <w:r w:rsidR="00A0468C" w:rsidRPr="00665AB3">
        <w:rPr>
          <w:rFonts w:ascii="Verdana" w:hAnsi="Verdana"/>
        </w:rPr>
        <w:t xml:space="preserve">Opdrachtgever </w:t>
      </w:r>
      <w:r w:rsidRPr="00665AB3">
        <w:rPr>
          <w:rFonts w:ascii="Verdana" w:hAnsi="Verdana"/>
        </w:rPr>
        <w:t>kenmerk</w:t>
      </w:r>
      <w:r w:rsidR="001D4373" w:rsidRPr="00665AB3">
        <w:rPr>
          <w:rFonts w:ascii="Verdana" w:hAnsi="Verdana"/>
        </w:rPr>
        <w:t>nummer</w:t>
      </w:r>
      <w:r w:rsidRPr="00665AB3">
        <w:rPr>
          <w:rFonts w:ascii="Verdana" w:hAnsi="Verdana"/>
        </w:rPr>
        <w:t xml:space="preserve"> </w:t>
      </w:r>
      <w:r w:rsidR="00495B00" w:rsidRPr="00665AB3">
        <w:rPr>
          <w:rFonts w:ascii="Verdana" w:hAnsi="Verdana"/>
          <w:b/>
          <w:bCs/>
          <w:highlight w:val="green"/>
        </w:rPr>
        <w:t>[</w:t>
      </w:r>
      <w:r w:rsidR="00E00721" w:rsidRPr="00665AB3">
        <w:rPr>
          <w:rFonts w:ascii="Verdana" w:hAnsi="Verdana"/>
          <w:b/>
          <w:bCs/>
          <w:highlight w:val="green"/>
        </w:rPr>
        <w:t>XX.XXX</w:t>
      </w:r>
      <w:r w:rsidR="001E235C" w:rsidRPr="00665AB3">
        <w:rPr>
          <w:rFonts w:ascii="Verdana" w:hAnsi="Verdana"/>
          <w:b/>
          <w:bCs/>
          <w:highlight w:val="green"/>
        </w:rPr>
        <w:t>.</w:t>
      </w:r>
      <w:r w:rsidR="00E00721" w:rsidRPr="00665AB3">
        <w:rPr>
          <w:rFonts w:ascii="Verdana" w:hAnsi="Verdana"/>
          <w:b/>
          <w:bCs/>
          <w:highlight w:val="green"/>
        </w:rPr>
        <w:t>XXX</w:t>
      </w:r>
      <w:r w:rsidR="00495B00" w:rsidRPr="00665AB3">
        <w:rPr>
          <w:rFonts w:ascii="Verdana" w:hAnsi="Verdana"/>
          <w:b/>
          <w:bCs/>
          <w:highlight w:val="green"/>
        </w:rPr>
        <w:t>]</w:t>
      </w:r>
    </w:p>
    <w:p w14:paraId="79B11A95" w14:textId="77777777" w:rsidR="00D62587" w:rsidRPr="00665AB3" w:rsidRDefault="00D62587" w:rsidP="00D62587">
      <w:pPr>
        <w:numPr>
          <w:ilvl w:val="2"/>
          <w:numId w:val="11"/>
        </w:numPr>
        <w:spacing w:line="240" w:lineRule="exact"/>
        <w:rPr>
          <w:rFonts w:ascii="Verdana" w:hAnsi="Verdana"/>
        </w:rPr>
      </w:pPr>
      <w:r w:rsidRPr="00665AB3">
        <w:rPr>
          <w:rFonts w:ascii="Verdana" w:hAnsi="Verdana"/>
        </w:rPr>
        <w:t>het factuurbedrag</w:t>
      </w:r>
    </w:p>
    <w:p w14:paraId="1A55C9A1" w14:textId="2A4452DD" w:rsidR="00D62587" w:rsidRPr="00665AB3" w:rsidRDefault="00D62587" w:rsidP="00D62587">
      <w:pPr>
        <w:numPr>
          <w:ilvl w:val="2"/>
          <w:numId w:val="11"/>
        </w:numPr>
        <w:spacing w:line="240" w:lineRule="exact"/>
        <w:rPr>
          <w:rFonts w:ascii="Verdana" w:hAnsi="Verdana"/>
        </w:rPr>
      </w:pPr>
      <w:r w:rsidRPr="00665AB3">
        <w:rPr>
          <w:rFonts w:ascii="Verdana" w:hAnsi="Verdana"/>
        </w:rPr>
        <w:t xml:space="preserve">een voor </w:t>
      </w:r>
      <w:r w:rsidR="00A0468C" w:rsidRPr="00665AB3">
        <w:rPr>
          <w:rFonts w:ascii="Verdana" w:hAnsi="Verdana"/>
        </w:rPr>
        <w:t>Opdrachtgever</w:t>
      </w:r>
      <w:r w:rsidRPr="00665AB3">
        <w:rPr>
          <w:rFonts w:ascii="Verdana" w:hAnsi="Verdana"/>
        </w:rPr>
        <w:t xml:space="preserve"> voor iedere factuur opvolgend factuur-volgnummer van uw bedrijf</w:t>
      </w:r>
    </w:p>
    <w:p w14:paraId="6824F6EF" w14:textId="77777777" w:rsidR="00D62587" w:rsidRPr="00665AB3" w:rsidRDefault="00D62587" w:rsidP="00D62587">
      <w:pPr>
        <w:numPr>
          <w:ilvl w:val="2"/>
          <w:numId w:val="11"/>
        </w:numPr>
        <w:spacing w:line="240" w:lineRule="exact"/>
        <w:rPr>
          <w:rFonts w:ascii="Verdana" w:hAnsi="Verdana"/>
        </w:rPr>
      </w:pPr>
      <w:r w:rsidRPr="00665AB3">
        <w:rPr>
          <w:rFonts w:ascii="Verdana" w:hAnsi="Verdana"/>
        </w:rPr>
        <w:t>het btw-percentage en het btw-bedrag</w:t>
      </w:r>
    </w:p>
    <w:p w14:paraId="6D2219AB" w14:textId="77777777" w:rsidR="00D62587" w:rsidRPr="00665AB3" w:rsidRDefault="00D62587" w:rsidP="00D62587">
      <w:pPr>
        <w:numPr>
          <w:ilvl w:val="2"/>
          <w:numId w:val="11"/>
        </w:numPr>
        <w:spacing w:line="240" w:lineRule="exact"/>
        <w:rPr>
          <w:rFonts w:ascii="Verdana" w:hAnsi="Verdana"/>
        </w:rPr>
      </w:pPr>
      <w:r w:rsidRPr="00665AB3">
        <w:rPr>
          <w:rFonts w:ascii="Verdana" w:hAnsi="Verdana"/>
        </w:rPr>
        <w:t>uw IBAN bankrekeningnummer</w:t>
      </w:r>
    </w:p>
    <w:p w14:paraId="503FB612" w14:textId="77777777" w:rsidR="00D62587" w:rsidRPr="00665AB3" w:rsidRDefault="00D62587" w:rsidP="00D62587">
      <w:pPr>
        <w:numPr>
          <w:ilvl w:val="2"/>
          <w:numId w:val="11"/>
        </w:numPr>
        <w:spacing w:line="240" w:lineRule="exact"/>
        <w:rPr>
          <w:rFonts w:ascii="Verdana" w:hAnsi="Verdana"/>
        </w:rPr>
      </w:pPr>
      <w:r w:rsidRPr="00665AB3">
        <w:rPr>
          <w:rFonts w:ascii="Verdana" w:hAnsi="Verdana"/>
        </w:rPr>
        <w:t>de datum en het nummer van uw factuur</w:t>
      </w:r>
    </w:p>
    <w:p w14:paraId="3738C19B" w14:textId="77777777" w:rsidR="00D62587" w:rsidRPr="00665AB3" w:rsidRDefault="00D62587" w:rsidP="00D62587">
      <w:pPr>
        <w:numPr>
          <w:ilvl w:val="2"/>
          <w:numId w:val="11"/>
        </w:numPr>
        <w:spacing w:line="240" w:lineRule="exact"/>
        <w:rPr>
          <w:rFonts w:ascii="Verdana" w:hAnsi="Verdana"/>
        </w:rPr>
      </w:pPr>
      <w:r w:rsidRPr="00665AB3">
        <w:rPr>
          <w:rFonts w:ascii="Verdana" w:hAnsi="Verdana"/>
        </w:rPr>
        <w:t>de levering, prestatie en/of periode waarop de factuur betrekking heeft</w:t>
      </w:r>
    </w:p>
    <w:p w14:paraId="176834D2" w14:textId="77777777" w:rsidR="00D62587" w:rsidRPr="00665AB3" w:rsidRDefault="00D62587" w:rsidP="00D62587">
      <w:pPr>
        <w:numPr>
          <w:ilvl w:val="2"/>
          <w:numId w:val="11"/>
        </w:numPr>
        <w:spacing w:line="240" w:lineRule="exact"/>
        <w:rPr>
          <w:rFonts w:ascii="Verdana" w:hAnsi="Verdana"/>
        </w:rPr>
      </w:pPr>
      <w:r w:rsidRPr="00665AB3">
        <w:rPr>
          <w:rFonts w:ascii="Verdana" w:hAnsi="Verdana"/>
        </w:rPr>
        <w:t>de naam en het adres van uw bedrijf, inclusief contactpersoon en afdeling</w:t>
      </w:r>
    </w:p>
    <w:p w14:paraId="13BF2A25" w14:textId="465BB1A9" w:rsidR="00D62587" w:rsidRPr="00665AB3" w:rsidRDefault="00D62587" w:rsidP="00D62587">
      <w:pPr>
        <w:numPr>
          <w:ilvl w:val="2"/>
          <w:numId w:val="11"/>
        </w:numPr>
        <w:spacing w:line="240" w:lineRule="exact"/>
        <w:rPr>
          <w:rFonts w:ascii="Verdana" w:hAnsi="Verdana"/>
        </w:rPr>
      </w:pPr>
      <w:r w:rsidRPr="00665AB3">
        <w:rPr>
          <w:rFonts w:ascii="Verdana" w:hAnsi="Verdana"/>
        </w:rPr>
        <w:t>het inschrijfnummer van uw bedrijf bij de Kamer van Koophandel</w:t>
      </w:r>
    </w:p>
    <w:p w14:paraId="11AAB4F8" w14:textId="794049AD" w:rsidR="002E04D0" w:rsidRPr="00665AB3" w:rsidRDefault="002E04D0" w:rsidP="002E04D0">
      <w:pPr>
        <w:numPr>
          <w:ilvl w:val="1"/>
          <w:numId w:val="11"/>
        </w:numPr>
        <w:spacing w:line="240" w:lineRule="exact"/>
        <w:rPr>
          <w:rFonts w:ascii="Verdana" w:hAnsi="Verdana"/>
        </w:rPr>
      </w:pPr>
      <w:r w:rsidRPr="00665AB3">
        <w:rPr>
          <w:rFonts w:ascii="Verdana" w:hAnsi="Verdana"/>
        </w:rPr>
        <w:t>Facturatie voor het vaste geschiedt periodiek viermaal per jaar. Maandelijkse facturen achteraf voor het variabele deel van de dienstverlening, met specificatie van de verrichte werkzaamheden en bestede uren.</w:t>
      </w:r>
    </w:p>
    <w:p w14:paraId="34B3F1CE" w14:textId="77777777" w:rsidR="004A3A26" w:rsidRPr="00665AB3" w:rsidRDefault="004A3A26" w:rsidP="004A3A26">
      <w:pPr>
        <w:spacing w:line="240" w:lineRule="exact"/>
        <w:ind w:left="567" w:hanging="567"/>
        <w:rPr>
          <w:rFonts w:ascii="Verdana" w:hAnsi="Verdana"/>
        </w:rPr>
      </w:pPr>
    </w:p>
    <w:bookmarkEnd w:id="3"/>
    <w:p w14:paraId="76502B99" w14:textId="77777777" w:rsidR="004A3A26" w:rsidRPr="00665AB3" w:rsidRDefault="00794DEC" w:rsidP="004A3A26">
      <w:pPr>
        <w:numPr>
          <w:ilvl w:val="0"/>
          <w:numId w:val="11"/>
        </w:numPr>
        <w:spacing w:line="240" w:lineRule="exact"/>
        <w:rPr>
          <w:rFonts w:ascii="Verdana" w:hAnsi="Verdana"/>
          <w:b/>
        </w:rPr>
      </w:pPr>
      <w:r w:rsidRPr="00665AB3">
        <w:rPr>
          <w:rFonts w:ascii="Verdana" w:hAnsi="Verdana"/>
          <w:b/>
          <w:bCs/>
        </w:rPr>
        <w:t>Meerwerk</w:t>
      </w:r>
    </w:p>
    <w:p w14:paraId="7CA57C86" w14:textId="77777777" w:rsidR="004A3A26" w:rsidRPr="00665AB3" w:rsidRDefault="004A3A26" w:rsidP="004A3A26">
      <w:pPr>
        <w:numPr>
          <w:ilvl w:val="1"/>
          <w:numId w:val="11"/>
        </w:numPr>
        <w:spacing w:line="240" w:lineRule="exact"/>
        <w:rPr>
          <w:rFonts w:ascii="Verdana" w:hAnsi="Verdana"/>
        </w:rPr>
      </w:pPr>
      <w:bookmarkStart w:id="4" w:name="_Ref425823043"/>
      <w:bookmarkStart w:id="5" w:name="_Ref9326888"/>
      <w:r w:rsidRPr="00665AB3">
        <w:rPr>
          <w:rFonts w:ascii="Verdana" w:hAnsi="Verdana"/>
        </w:rPr>
        <w:t>Op meerwerk is het bepaa</w:t>
      </w:r>
      <w:r w:rsidR="001D4373" w:rsidRPr="00665AB3">
        <w:rPr>
          <w:rFonts w:ascii="Verdana" w:hAnsi="Verdana"/>
        </w:rPr>
        <w:t xml:space="preserve">lde in de AIV BIJ12 </w:t>
      </w:r>
      <w:r w:rsidRPr="00665AB3">
        <w:rPr>
          <w:rFonts w:ascii="Verdana" w:hAnsi="Verdana"/>
        </w:rPr>
        <w:t>201</w:t>
      </w:r>
      <w:r w:rsidR="000A0836" w:rsidRPr="00665AB3">
        <w:rPr>
          <w:rFonts w:ascii="Verdana" w:hAnsi="Verdana"/>
        </w:rPr>
        <w:t>8</w:t>
      </w:r>
      <w:r w:rsidRPr="00665AB3">
        <w:rPr>
          <w:rFonts w:ascii="Verdana" w:hAnsi="Verdana"/>
        </w:rPr>
        <w:t xml:space="preserve"> van toepassing. </w:t>
      </w:r>
    </w:p>
    <w:p w14:paraId="73A708E7" w14:textId="5C8A7BC3" w:rsidR="004A3A26" w:rsidRPr="00665AB3" w:rsidRDefault="004A3A26" w:rsidP="004A3A26">
      <w:pPr>
        <w:numPr>
          <w:ilvl w:val="1"/>
          <w:numId w:val="11"/>
        </w:numPr>
        <w:spacing w:line="240" w:lineRule="exact"/>
        <w:rPr>
          <w:rFonts w:ascii="Verdana" w:hAnsi="Verdana"/>
        </w:rPr>
      </w:pPr>
      <w:r w:rsidRPr="00665AB3">
        <w:rPr>
          <w:rFonts w:ascii="Verdana" w:hAnsi="Verdana"/>
        </w:rPr>
        <w:t xml:space="preserve">Niet door Partijen schriftelijk overeengekomen overschrijdingen van de maximale overeenkomstwaarde komen voor rekening en risico van </w:t>
      </w:r>
      <w:r w:rsidR="004377D2" w:rsidRPr="00665AB3">
        <w:rPr>
          <w:rFonts w:ascii="Verdana" w:hAnsi="Verdana"/>
        </w:rPr>
        <w:t>Opdrachtnemer</w:t>
      </w:r>
      <w:r w:rsidRPr="00665AB3">
        <w:rPr>
          <w:rFonts w:ascii="Verdana" w:hAnsi="Verdana"/>
        </w:rPr>
        <w:t>.</w:t>
      </w:r>
    </w:p>
    <w:bookmarkEnd w:id="2"/>
    <w:bookmarkEnd w:id="4"/>
    <w:bookmarkEnd w:id="5"/>
    <w:p w14:paraId="6A0D793B" w14:textId="77777777" w:rsidR="004A3A26" w:rsidRPr="00665AB3" w:rsidRDefault="004A3A26" w:rsidP="004A3A26">
      <w:pPr>
        <w:spacing w:line="240" w:lineRule="exact"/>
        <w:rPr>
          <w:rFonts w:ascii="Verdana" w:hAnsi="Verdana"/>
        </w:rPr>
      </w:pPr>
    </w:p>
    <w:p w14:paraId="21F0BB41" w14:textId="77777777" w:rsidR="004A3A26" w:rsidRPr="00665AB3" w:rsidRDefault="00794DEC" w:rsidP="004A3A26">
      <w:pPr>
        <w:numPr>
          <w:ilvl w:val="0"/>
          <w:numId w:val="11"/>
        </w:numPr>
        <w:spacing w:line="240" w:lineRule="exact"/>
        <w:rPr>
          <w:rFonts w:ascii="Verdana" w:hAnsi="Verdana"/>
          <w:b/>
        </w:rPr>
      </w:pPr>
      <w:r w:rsidRPr="00665AB3">
        <w:rPr>
          <w:rFonts w:ascii="Verdana" w:hAnsi="Verdana"/>
          <w:b/>
          <w:bCs/>
        </w:rPr>
        <w:t>Inwerkingtreding en duur</w:t>
      </w:r>
    </w:p>
    <w:p w14:paraId="6EE56661" w14:textId="3497DD48" w:rsidR="003E2103" w:rsidRPr="00665AB3" w:rsidRDefault="003E2103" w:rsidP="003E2103">
      <w:pPr>
        <w:numPr>
          <w:ilvl w:val="1"/>
          <w:numId w:val="11"/>
        </w:numPr>
        <w:spacing w:line="240" w:lineRule="exact"/>
        <w:rPr>
          <w:rFonts w:ascii="Verdana" w:hAnsi="Verdana"/>
        </w:rPr>
      </w:pPr>
      <w:r w:rsidRPr="00665AB3">
        <w:rPr>
          <w:rFonts w:ascii="Verdana" w:hAnsi="Verdana"/>
        </w:rPr>
        <w:t xml:space="preserve">Deze overeenkomst </w:t>
      </w:r>
      <w:r w:rsidR="2EC5E0A6" w:rsidRPr="00665AB3">
        <w:rPr>
          <w:rFonts w:ascii="Verdana" w:hAnsi="Verdana"/>
        </w:rPr>
        <w:t>treedt in werking</w:t>
      </w:r>
      <w:r w:rsidRPr="00665AB3">
        <w:rPr>
          <w:rFonts w:ascii="Verdana" w:hAnsi="Verdana"/>
        </w:rPr>
        <w:t xml:space="preserve"> op </w:t>
      </w:r>
      <w:r w:rsidR="00B71581">
        <w:rPr>
          <w:rFonts w:ascii="Verdana" w:hAnsi="Verdana"/>
        </w:rPr>
        <w:t>1 juli</w:t>
      </w:r>
      <w:r w:rsidRPr="00665AB3">
        <w:rPr>
          <w:rFonts w:ascii="Verdana" w:hAnsi="Verdana"/>
        </w:rPr>
        <w:t xml:space="preserve"> 2024, voor bepaalde tijd, en zal van rechtswege eindigen op 3</w:t>
      </w:r>
      <w:r w:rsidR="00B71581">
        <w:rPr>
          <w:rFonts w:ascii="Verdana" w:hAnsi="Verdana"/>
        </w:rPr>
        <w:t>0 juni</w:t>
      </w:r>
      <w:r w:rsidRPr="00665AB3">
        <w:rPr>
          <w:rFonts w:ascii="Verdana" w:hAnsi="Verdana"/>
        </w:rPr>
        <w:t xml:space="preserve"> 2026.</w:t>
      </w:r>
    </w:p>
    <w:p w14:paraId="2E226D47" w14:textId="4EE55F56" w:rsidR="003E2103" w:rsidRPr="004714C2" w:rsidRDefault="003E2103" w:rsidP="06477C5F">
      <w:pPr>
        <w:numPr>
          <w:ilvl w:val="1"/>
          <w:numId w:val="11"/>
        </w:numPr>
        <w:spacing w:line="240" w:lineRule="exact"/>
        <w:rPr>
          <w:rFonts w:ascii="Verdana" w:hAnsi="Verdana"/>
        </w:rPr>
      </w:pPr>
      <w:r w:rsidRPr="00665AB3">
        <w:rPr>
          <w:rFonts w:ascii="Verdana" w:hAnsi="Verdana"/>
        </w:rPr>
        <w:t xml:space="preserve">De Opdrachtgever heeft de mogelijkheid de Opdracht tweemaal tegen dezelfde voorwaarden te verlengen voor een periode van telkens </w:t>
      </w:r>
      <w:r w:rsidR="0053629E" w:rsidRPr="00665AB3">
        <w:rPr>
          <w:rFonts w:ascii="Verdana" w:hAnsi="Verdana"/>
        </w:rPr>
        <w:t>24</w:t>
      </w:r>
      <w:r w:rsidRPr="00665AB3">
        <w:rPr>
          <w:rFonts w:ascii="Verdana" w:hAnsi="Verdana"/>
        </w:rPr>
        <w:t xml:space="preserve"> maanden.</w:t>
      </w:r>
      <w:r w:rsidR="621863A5" w:rsidRPr="004714C2">
        <w:rPr>
          <w:rFonts w:ascii="Verdana" w:hAnsi="Verdana"/>
        </w:rPr>
        <w:t xml:space="preserve"> Uiterlijk drie maanden voor de expiratiedatum stelt Opdrachtgever de Opdrachtnemer schriftelijk op de hoogte van haar voornemen om de overeenkomst al dan niet te verlengen.</w:t>
      </w:r>
      <w:r w:rsidR="4CBD3870" w:rsidRPr="004714C2">
        <w:rPr>
          <w:rFonts w:ascii="Verdana" w:hAnsi="Verdana"/>
        </w:rPr>
        <w:t xml:space="preserve"> Indien de overeenkomst niet wordt verlengd, eindigt de overeenkomst van rechtswege op de op dat moment geldende vervaldatum. In dat geval dienen de werkzaamheden voor de controle van het lopende boekjaar geheel te worden afgerond, tenzij Partijen anders overeenkomen</w:t>
      </w:r>
      <w:r w:rsidR="4A0CD131" w:rsidRPr="004714C2">
        <w:rPr>
          <w:rFonts w:ascii="Verdana" w:hAnsi="Verdana"/>
        </w:rPr>
        <w:t>.</w:t>
      </w:r>
    </w:p>
    <w:p w14:paraId="75C19140" w14:textId="5F33023E" w:rsidR="004A3A26" w:rsidRPr="00665AB3" w:rsidRDefault="004A3A26" w:rsidP="00665AB3">
      <w:pPr>
        <w:numPr>
          <w:ilvl w:val="1"/>
          <w:numId w:val="11"/>
        </w:numPr>
        <w:spacing w:line="240" w:lineRule="exact"/>
        <w:rPr>
          <w:rFonts w:ascii="Verdana" w:hAnsi="Verdana"/>
        </w:rPr>
      </w:pPr>
      <w:r w:rsidRPr="00665AB3">
        <w:rPr>
          <w:rFonts w:ascii="Verdana" w:hAnsi="Verdana"/>
        </w:rPr>
        <w:t xml:space="preserve">Indien door </w:t>
      </w:r>
      <w:r w:rsidR="004377D2" w:rsidRPr="00665AB3">
        <w:rPr>
          <w:rFonts w:ascii="Verdana" w:hAnsi="Verdana"/>
        </w:rPr>
        <w:t>Opdrachtnemer</w:t>
      </w:r>
      <w:r w:rsidRPr="00665AB3">
        <w:rPr>
          <w:rFonts w:ascii="Verdana" w:hAnsi="Verdana"/>
        </w:rPr>
        <w:t xml:space="preserve"> reeds uitvoering aan de Dienstverlening is gegeven voordat deze overeenkomst door Partijen is ondertekend, geschiedt de uitvoering voor rekening en risico van de </w:t>
      </w:r>
      <w:r w:rsidR="004377D2" w:rsidRPr="00665AB3">
        <w:rPr>
          <w:rFonts w:ascii="Verdana" w:hAnsi="Verdana"/>
        </w:rPr>
        <w:t>Opdrachtnemer</w:t>
      </w:r>
      <w:r w:rsidRPr="00665AB3">
        <w:rPr>
          <w:rFonts w:ascii="Verdana" w:hAnsi="Verdana"/>
        </w:rPr>
        <w:t xml:space="preserve">.  </w:t>
      </w:r>
    </w:p>
    <w:p w14:paraId="183130B2" w14:textId="0CFE5AFF" w:rsidR="004A3A26" w:rsidRPr="00665AB3" w:rsidRDefault="6E63283E" w:rsidP="00665AB3">
      <w:pPr>
        <w:numPr>
          <w:ilvl w:val="1"/>
          <w:numId w:val="11"/>
        </w:numPr>
        <w:spacing w:line="240" w:lineRule="exact"/>
        <w:rPr>
          <w:rFonts w:ascii="Verdana" w:hAnsi="Verdana"/>
        </w:rPr>
      </w:pPr>
      <w:r w:rsidRPr="00665AB3">
        <w:rPr>
          <w:rFonts w:ascii="Verdana" w:hAnsi="Verdana"/>
        </w:rPr>
        <w:t xml:space="preserve">Tussentijdse beëindiging van de overeenkomst door de Opdrachtgever is mogelijk indien het periodiek tussen Opdrachtnemer en de Opdrachtgever te voeren prestatie evaluatieoverleg niet leidt tot overeenstemming over de door Opdrachtnemer te nemen maatregelen of tot de toegezegde verbetering van prestaties door Opdrachtnemer, en voortzetting van de overeenkomst redelijkerwijs niet meer kan worden gevergd van de Opdrachtgever. </w:t>
      </w:r>
    </w:p>
    <w:p w14:paraId="32538FC5" w14:textId="137E04BA" w:rsidR="004A3A26" w:rsidRPr="00665AB3" w:rsidRDefault="6E63283E" w:rsidP="00665AB3">
      <w:pPr>
        <w:numPr>
          <w:ilvl w:val="1"/>
          <w:numId w:val="11"/>
        </w:numPr>
        <w:spacing w:line="240" w:lineRule="exact"/>
        <w:rPr>
          <w:rFonts w:ascii="Verdana" w:hAnsi="Verdana"/>
        </w:rPr>
      </w:pPr>
      <w:r w:rsidRPr="00665AB3">
        <w:rPr>
          <w:rFonts w:ascii="Verdana" w:hAnsi="Verdana"/>
        </w:rPr>
        <w:t xml:space="preserve">Opzegging geschiedt schriftelijk met inachtneming van een opzegtermijn van </w:t>
      </w:r>
      <w:r w:rsidR="110EB4CD" w:rsidRPr="00665AB3">
        <w:rPr>
          <w:rFonts w:ascii="Verdana" w:hAnsi="Verdana"/>
        </w:rPr>
        <w:t>zes (6)</w:t>
      </w:r>
      <w:r w:rsidRPr="00665AB3">
        <w:rPr>
          <w:rFonts w:ascii="Verdana" w:hAnsi="Verdana"/>
        </w:rPr>
        <w:t xml:space="preserve"> maanden. Opdrachtnemer zal binnen 40 Werkdagen na schriftelijke opzegging een </w:t>
      </w:r>
      <w:proofErr w:type="spellStart"/>
      <w:r w:rsidRPr="00665AB3">
        <w:rPr>
          <w:rFonts w:ascii="Verdana" w:hAnsi="Verdana"/>
        </w:rPr>
        <w:t>exitplan</w:t>
      </w:r>
      <w:proofErr w:type="spellEnd"/>
      <w:r w:rsidRPr="00665AB3">
        <w:rPr>
          <w:rFonts w:ascii="Verdana" w:hAnsi="Verdana"/>
        </w:rPr>
        <w:t xml:space="preserve"> aan Opdrachtgever leveren met een beschrijving van acties en maatregelen ten behoeve van een ongestoorde overgang van de </w:t>
      </w:r>
      <w:r w:rsidR="08F31CB2" w:rsidRPr="00665AB3">
        <w:rPr>
          <w:rFonts w:ascii="Verdana" w:hAnsi="Verdana"/>
        </w:rPr>
        <w:t>D</w:t>
      </w:r>
      <w:r w:rsidRPr="00665AB3">
        <w:rPr>
          <w:rFonts w:ascii="Verdana" w:hAnsi="Verdana"/>
        </w:rPr>
        <w:t xml:space="preserve">ienstverlening aan een opvolgende opdrachtnemer. </w:t>
      </w:r>
    </w:p>
    <w:p w14:paraId="645DC72A" w14:textId="2BFF9C7E" w:rsidR="004A3A26" w:rsidRPr="00665AB3" w:rsidRDefault="6E63283E" w:rsidP="00665AB3">
      <w:pPr>
        <w:numPr>
          <w:ilvl w:val="1"/>
          <w:numId w:val="11"/>
        </w:numPr>
        <w:spacing w:line="240" w:lineRule="exact"/>
        <w:rPr>
          <w:rFonts w:ascii="Verdana" w:eastAsia="Calibri" w:hAnsi="Verdana" w:cs="Calibri"/>
        </w:rPr>
      </w:pPr>
      <w:r w:rsidRPr="00665AB3">
        <w:rPr>
          <w:rFonts w:ascii="Verdana" w:hAnsi="Verdana"/>
        </w:rPr>
        <w:t xml:space="preserve">Opdrachtnemer is gehouden om voor een periode van ten minste </w:t>
      </w:r>
      <w:r w:rsidR="35DD0BCC" w:rsidRPr="00665AB3">
        <w:rPr>
          <w:rFonts w:ascii="Verdana" w:hAnsi="Verdana"/>
        </w:rPr>
        <w:t>zes (</w:t>
      </w:r>
      <w:r w:rsidR="238B1C31" w:rsidRPr="00665AB3">
        <w:rPr>
          <w:rFonts w:ascii="Verdana" w:hAnsi="Verdana"/>
        </w:rPr>
        <w:t>6)</w:t>
      </w:r>
      <w:r w:rsidRPr="00665AB3">
        <w:rPr>
          <w:rFonts w:ascii="Verdana" w:hAnsi="Verdana"/>
        </w:rPr>
        <w:t xml:space="preserve"> maanden na beëindiging of ontbinding van de Overeenkomst de Dienst</w:t>
      </w:r>
      <w:r w:rsidR="470F6429" w:rsidRPr="00665AB3">
        <w:rPr>
          <w:rFonts w:ascii="Verdana" w:hAnsi="Verdana"/>
        </w:rPr>
        <w:t>verlening</w:t>
      </w:r>
      <w:r w:rsidRPr="00665AB3">
        <w:rPr>
          <w:rFonts w:ascii="Verdana" w:hAnsi="Verdana"/>
        </w:rPr>
        <w:t xml:space="preserve"> op zodanige wijze af te ronden dat voortzetting van de Diensten door een andere partij mogelijk wordt zonder dat kwaliteitsverlies optreedt. Opdrachtnemer verklaart voor nu als dan volledig mee te werken aan de overdracht van de Dienst</w:t>
      </w:r>
      <w:r w:rsidR="65100801" w:rsidRPr="00665AB3">
        <w:rPr>
          <w:rFonts w:ascii="Verdana" w:hAnsi="Verdana"/>
        </w:rPr>
        <w:t>verlening</w:t>
      </w:r>
      <w:r w:rsidRPr="00665AB3">
        <w:rPr>
          <w:rFonts w:ascii="Verdana" w:hAnsi="Verdana"/>
        </w:rPr>
        <w:t xml:space="preserve"> aan deze derde zonder dat de continuïteit in </w:t>
      </w:r>
      <w:r w:rsidR="10CE07D4" w:rsidRPr="00665AB3">
        <w:rPr>
          <w:rFonts w:ascii="Verdana" w:hAnsi="Verdana"/>
        </w:rPr>
        <w:t>d</w:t>
      </w:r>
      <w:r w:rsidRPr="00665AB3">
        <w:rPr>
          <w:rFonts w:ascii="Verdana" w:hAnsi="Verdana"/>
        </w:rPr>
        <w:t xml:space="preserve">ienstverlening in gevaar komt. Inspanningen die Opdrachtnemer moet leveren om de overdracht uit te voeren worden tussen Partijen verrekend tegen de </w:t>
      </w:r>
      <w:r w:rsidRPr="00665AB3">
        <w:rPr>
          <w:rFonts w:ascii="Verdana" w:hAnsi="Verdana"/>
        </w:rPr>
        <w:lastRenderedPageBreak/>
        <w:t xml:space="preserve">voorwaarden opgenomen in deze </w:t>
      </w:r>
      <w:r w:rsidR="57BA08D4" w:rsidRPr="00665AB3">
        <w:rPr>
          <w:rFonts w:ascii="Verdana" w:hAnsi="Verdana"/>
        </w:rPr>
        <w:t>o</w:t>
      </w:r>
      <w:r w:rsidRPr="00665AB3">
        <w:rPr>
          <w:rFonts w:ascii="Verdana" w:hAnsi="Verdana"/>
        </w:rPr>
        <w:t>vereenkomst. Opdrachtgever verplicht zich tot goed</w:t>
      </w:r>
      <w:r w:rsidRPr="00B30B38">
        <w:rPr>
          <w:rFonts w:ascii="Verdana" w:hAnsi="Verdana"/>
        </w:rPr>
        <w:t xml:space="preserve"> opdrachtgeverschap in de periode na beëindiging of ontbinding zoals bedoeld in de eerste zin van dit lid en zal derhalve alle benodigde medewerking verlenen</w:t>
      </w:r>
      <w:r w:rsidR="40A3E5F6" w:rsidRPr="00B30B38">
        <w:rPr>
          <w:rFonts w:ascii="Verdana" w:hAnsi="Verdana"/>
        </w:rPr>
        <w:t>.</w:t>
      </w:r>
    </w:p>
    <w:p w14:paraId="1458C21C" w14:textId="2AB78DE6" w:rsidR="06477C5F" w:rsidRPr="004714C2" w:rsidRDefault="004377D2" w:rsidP="004714C2">
      <w:pPr>
        <w:spacing w:line="240" w:lineRule="exact"/>
        <w:ind w:left="360"/>
        <w:rPr>
          <w:rFonts w:ascii="Verdana" w:hAnsi="Verdana"/>
        </w:rPr>
      </w:pPr>
      <w:r w:rsidRPr="00665AB3">
        <w:rPr>
          <w:rFonts w:ascii="Verdana" w:hAnsi="Verdana"/>
        </w:rPr>
        <w:t>6.7</w:t>
      </w:r>
      <w:r w:rsidRPr="00665AB3">
        <w:rPr>
          <w:rFonts w:ascii="Verdana" w:hAnsi="Verdana"/>
        </w:rPr>
        <w:tab/>
      </w:r>
      <w:r w:rsidR="009C5139" w:rsidRPr="00665AB3">
        <w:rPr>
          <w:rFonts w:ascii="Verdana" w:hAnsi="Verdana"/>
        </w:rPr>
        <w:t>Een verlenging of beëindiging geschiedt schriftelijk.</w:t>
      </w:r>
    </w:p>
    <w:p w14:paraId="4C7F3033" w14:textId="77777777" w:rsidR="004A3A26" w:rsidRPr="00665AB3" w:rsidRDefault="004A3A26" w:rsidP="004A3A26">
      <w:pPr>
        <w:spacing w:line="240" w:lineRule="exact"/>
        <w:rPr>
          <w:rFonts w:ascii="Verdana" w:hAnsi="Verdana"/>
        </w:rPr>
      </w:pPr>
    </w:p>
    <w:p w14:paraId="5290F075" w14:textId="037CAC0B" w:rsidR="00CA5FA8" w:rsidRPr="004714C2" w:rsidRDefault="00CA5FA8" w:rsidP="004714C2">
      <w:pPr>
        <w:numPr>
          <w:ilvl w:val="0"/>
          <w:numId w:val="11"/>
        </w:numPr>
        <w:spacing w:line="240" w:lineRule="exact"/>
        <w:rPr>
          <w:rFonts w:ascii="Verdana" w:hAnsi="Verdana"/>
          <w:b/>
          <w:bCs/>
        </w:rPr>
      </w:pPr>
      <w:bookmarkStart w:id="6" w:name="_Toc130892106"/>
      <w:r w:rsidRPr="00665AB3">
        <w:rPr>
          <w:rFonts w:ascii="Verdana" w:hAnsi="Verdana"/>
          <w:b/>
          <w:bCs/>
        </w:rPr>
        <w:t>Integritei</w:t>
      </w:r>
      <w:r w:rsidR="004714C2">
        <w:rPr>
          <w:rFonts w:ascii="Verdana" w:hAnsi="Verdana"/>
          <w:b/>
          <w:bCs/>
        </w:rPr>
        <w:t>t</w:t>
      </w:r>
    </w:p>
    <w:p w14:paraId="477AEB94" w14:textId="77777777" w:rsidR="00CA5FA8" w:rsidRPr="00665AB3" w:rsidRDefault="00CA5FA8" w:rsidP="00CA5FA8">
      <w:pPr>
        <w:ind w:left="709" w:hanging="426"/>
        <w:rPr>
          <w:rFonts w:ascii="Verdana" w:hAnsi="Verdana"/>
          <w:szCs w:val="19"/>
        </w:rPr>
      </w:pPr>
      <w:r w:rsidRPr="00665AB3">
        <w:rPr>
          <w:rFonts w:ascii="Verdana" w:hAnsi="Verdana"/>
          <w:szCs w:val="19"/>
        </w:rPr>
        <w:t>7.1</w:t>
      </w:r>
      <w:r w:rsidRPr="00665AB3">
        <w:rPr>
          <w:rFonts w:ascii="Verdana" w:hAnsi="Verdana"/>
          <w:szCs w:val="19"/>
        </w:rPr>
        <w:tab/>
        <w:t xml:space="preserve">Opdrachtnemer en zijn in te zetten medewerkers zullen te allen tijde integer handelen. Zaken of feiten die mogelijk een inbreuk zouden kunnen vormen op de integriteit, dienen altijd vroegtijdig aan Opdrachtgever te worden gemeld. Dit geldt onder meer voor nevenactiviteiten. </w:t>
      </w:r>
    </w:p>
    <w:p w14:paraId="1D658B3A" w14:textId="4ECE8DFE" w:rsidR="00CA5FA8" w:rsidRPr="00665AB3" w:rsidRDefault="00CA5FA8" w:rsidP="002A7805">
      <w:pPr>
        <w:ind w:left="709" w:hanging="426"/>
        <w:rPr>
          <w:rFonts w:ascii="Verdana" w:hAnsi="Verdana"/>
        </w:rPr>
      </w:pPr>
      <w:r w:rsidRPr="00665AB3">
        <w:rPr>
          <w:rFonts w:ascii="Verdana" w:hAnsi="Verdana"/>
          <w:szCs w:val="19"/>
        </w:rPr>
        <w:t>7.2</w:t>
      </w:r>
      <w:r w:rsidRPr="00665AB3">
        <w:rPr>
          <w:rFonts w:ascii="Verdana" w:hAnsi="Verdana"/>
          <w:szCs w:val="19"/>
        </w:rPr>
        <w:tab/>
        <w:t>Tijdens het uitvoeren van de opdracht, of op grond van redelijke vermoedens bij Opdrachtgever na afronding hiervan, kan door Opdrachtgever onderzoek worden gedaan met betrekking tot integriteitskwesties. Medewerker en/of Opdrachtnemer dient hieraan alle medewerking te verlenen. Indien het onderzoek schending van de integriteit (zoals belangenverstrengeling, onbevoegd verstrekken van informatie, het aannemen van giften in relatie tot de opdracht etc.) aantoont of aannemelijk maakt, kan Opdrachtgever tegen Opdrachtnemer/medewerker alle maatregelen treffen die zij noodzakelijk en bij de integriteitsbreuk passend acht. Hieronder vallen (onmiddellijke) beëindiging van werkzaamheden en/of contractuele relatie, het vorderen van schadevergoeding e.d.</w:t>
      </w:r>
    </w:p>
    <w:p w14:paraId="3ADF82C1" w14:textId="5B9AF7ED" w:rsidR="00CA5FA8" w:rsidRPr="00665AB3" w:rsidRDefault="00CA5FA8" w:rsidP="002A7805">
      <w:pPr>
        <w:spacing w:line="240" w:lineRule="exact"/>
        <w:ind w:left="360"/>
        <w:rPr>
          <w:rFonts w:ascii="Verdana" w:hAnsi="Verdana"/>
          <w:b/>
          <w:bCs/>
        </w:rPr>
      </w:pPr>
    </w:p>
    <w:p w14:paraId="4668F7A8" w14:textId="783E8766" w:rsidR="004A3A26" w:rsidRPr="00665AB3" w:rsidRDefault="00794DEC" w:rsidP="004714C2">
      <w:pPr>
        <w:numPr>
          <w:ilvl w:val="0"/>
          <w:numId w:val="11"/>
        </w:numPr>
        <w:spacing w:line="240" w:lineRule="exact"/>
        <w:rPr>
          <w:rFonts w:ascii="Verdana" w:hAnsi="Verdana"/>
          <w:b/>
          <w:bCs/>
        </w:rPr>
      </w:pPr>
      <w:r w:rsidRPr="00665AB3">
        <w:rPr>
          <w:rFonts w:ascii="Verdana" w:hAnsi="Verdana"/>
          <w:b/>
          <w:bCs/>
        </w:rPr>
        <w:t>Contactpersonen</w:t>
      </w:r>
    </w:p>
    <w:p w14:paraId="03A53B88" w14:textId="35BBD0A2" w:rsidR="00E24BCC" w:rsidRPr="00665AB3" w:rsidRDefault="00CA5FA8" w:rsidP="002A7805">
      <w:pPr>
        <w:spacing w:line="240" w:lineRule="exact"/>
        <w:ind w:left="709" w:hanging="349"/>
        <w:rPr>
          <w:rFonts w:ascii="Verdana" w:hAnsi="Verdana"/>
        </w:rPr>
      </w:pPr>
      <w:r w:rsidRPr="00665AB3">
        <w:rPr>
          <w:rFonts w:ascii="Verdana" w:hAnsi="Verdana"/>
        </w:rPr>
        <w:t>8.1</w:t>
      </w:r>
      <w:r w:rsidR="00E24BCC" w:rsidRPr="00665AB3">
        <w:rPr>
          <w:rFonts w:ascii="Verdana" w:hAnsi="Verdana"/>
        </w:rPr>
        <w:t xml:space="preserve">Contactpersoon namens Opdrachtgever is, </w:t>
      </w:r>
      <w:r w:rsidR="00E24BCC" w:rsidRPr="00A4588D">
        <w:rPr>
          <w:rFonts w:ascii="Verdana" w:hAnsi="Verdana"/>
          <w:highlight w:val="yellow"/>
        </w:rPr>
        <w:t>[naam contactpersoon], [functieomschrijving] [(e-mail</w:t>
      </w:r>
      <w:r w:rsidR="00EB29EE" w:rsidRPr="00A4588D">
        <w:rPr>
          <w:rFonts w:ascii="Verdana" w:hAnsi="Verdana"/>
          <w:highlight w:val="yellow"/>
        </w:rPr>
        <w:t>adres</w:t>
      </w:r>
      <w:r w:rsidR="00E24BCC" w:rsidRPr="00A4588D">
        <w:rPr>
          <w:rFonts w:ascii="Verdana" w:hAnsi="Verdana"/>
          <w:highlight w:val="yellow"/>
        </w:rPr>
        <w:t>, 06-nr.)]</w:t>
      </w:r>
      <w:r w:rsidR="00E24BCC" w:rsidRPr="00665AB3">
        <w:rPr>
          <w:rFonts w:ascii="Verdana" w:hAnsi="Verdana"/>
        </w:rPr>
        <w:t>.</w:t>
      </w:r>
      <w:r w:rsidR="004377D2" w:rsidRPr="00665AB3">
        <w:rPr>
          <w:rFonts w:ascii="Verdana" w:hAnsi="Verdana"/>
        </w:rPr>
        <w:t xml:space="preserve"> </w:t>
      </w:r>
      <w:r w:rsidR="00E24BCC" w:rsidRPr="00665AB3">
        <w:rPr>
          <w:rFonts w:ascii="Verdana" w:hAnsi="Verdana"/>
        </w:rPr>
        <w:t xml:space="preserve">Contactpersoon namens </w:t>
      </w:r>
      <w:r w:rsidR="004377D2" w:rsidRPr="00665AB3">
        <w:rPr>
          <w:rFonts w:ascii="Verdana" w:hAnsi="Verdana"/>
        </w:rPr>
        <w:t>Opdrachtnemer</w:t>
      </w:r>
      <w:r w:rsidR="00E24BCC" w:rsidRPr="00665AB3">
        <w:rPr>
          <w:rFonts w:ascii="Verdana" w:hAnsi="Verdana"/>
        </w:rPr>
        <w:t xml:space="preserve"> is [</w:t>
      </w:r>
      <w:r w:rsidR="00E24BCC" w:rsidRPr="00A4588D">
        <w:rPr>
          <w:rFonts w:ascii="Verdana" w:hAnsi="Verdana"/>
          <w:highlight w:val="yellow"/>
        </w:rPr>
        <w:t>naam contactpersoon], [functieomschrijving] [(e-mailadres, 06- nr.)]</w:t>
      </w:r>
      <w:r w:rsidR="00E24BCC" w:rsidRPr="00A4588D">
        <w:rPr>
          <w:rFonts w:ascii="Verdana" w:hAnsi="Verdana"/>
        </w:rPr>
        <w:t>.</w:t>
      </w:r>
      <w:r w:rsidR="00E24BCC" w:rsidRPr="00665AB3">
        <w:rPr>
          <w:rFonts w:ascii="Verdana" w:hAnsi="Verdana"/>
        </w:rPr>
        <w:t xml:space="preserve"> Bij wijziging van de contactpersoon van een Partij deelt deze de naam met motivatie van de wijziging terstond schriftelijk mede aan de contactpersoon van de andere Partij. </w:t>
      </w:r>
    </w:p>
    <w:p w14:paraId="74E982E8" w14:textId="18256239" w:rsidR="00E24BCC" w:rsidRPr="00665AB3" w:rsidRDefault="00E24BCC" w:rsidP="002A7805">
      <w:pPr>
        <w:pStyle w:val="Lijstalinea"/>
        <w:numPr>
          <w:ilvl w:val="1"/>
          <w:numId w:val="49"/>
        </w:numPr>
        <w:spacing w:line="240" w:lineRule="exact"/>
        <w:rPr>
          <w:rFonts w:ascii="Verdana" w:hAnsi="Verdana"/>
        </w:rPr>
      </w:pPr>
      <w:r w:rsidRPr="00665AB3">
        <w:rPr>
          <w:rFonts w:ascii="Verdana" w:hAnsi="Verdana"/>
        </w:rPr>
        <w:t xml:space="preserve">Contactpersonen van Partijen houden eenmaal per jaar overleg over de voortgang van de uitvoering en de wijze waarop deze </w:t>
      </w:r>
      <w:r w:rsidR="001675F6" w:rsidRPr="00665AB3">
        <w:rPr>
          <w:rFonts w:ascii="Verdana" w:hAnsi="Verdana"/>
        </w:rPr>
        <w:t>O</w:t>
      </w:r>
      <w:r w:rsidRPr="00665AB3">
        <w:rPr>
          <w:rFonts w:ascii="Verdana" w:hAnsi="Verdana"/>
        </w:rPr>
        <w:t>vereenkomst wordt uitgevoerd. De door Partijen te maken overlegkosten zijn voor eigen rekening. </w:t>
      </w:r>
    </w:p>
    <w:p w14:paraId="3D4FE875" w14:textId="39A50E78" w:rsidR="00E24BCC" w:rsidRPr="00665AB3" w:rsidRDefault="00E24BCC" w:rsidP="002A7805">
      <w:pPr>
        <w:pStyle w:val="Lijstalinea"/>
        <w:numPr>
          <w:ilvl w:val="1"/>
          <w:numId w:val="49"/>
        </w:numPr>
        <w:spacing w:line="240" w:lineRule="exact"/>
        <w:rPr>
          <w:rFonts w:ascii="Verdana" w:hAnsi="Verdana"/>
        </w:rPr>
      </w:pPr>
      <w:r w:rsidRPr="00665AB3">
        <w:rPr>
          <w:rFonts w:ascii="Verdana" w:hAnsi="Verdana"/>
        </w:rPr>
        <w:t>In aanvulling op artikel 2 AIV BIJ12 2018 geldt het volgende. Kennisgevingen, die Partijen op grond van deze Raamovereenkomst aan elkaar zullen doen, vinden schriftelijk plaats door de daartoe door Partijen aangewezen contactpersonen. Mondelinge mededelingen, toezeggingen of afspraken hebben geen rechtskracht tenzij deze schriftelijk zijn bevestigd</w:t>
      </w:r>
    </w:p>
    <w:p w14:paraId="2E70651F" w14:textId="77777777" w:rsidR="004A3A26" w:rsidRPr="00665AB3" w:rsidRDefault="004A3A26" w:rsidP="004A3A26">
      <w:pPr>
        <w:spacing w:line="240" w:lineRule="exact"/>
        <w:rPr>
          <w:rFonts w:ascii="Verdana" w:hAnsi="Verdana"/>
          <w:b/>
        </w:rPr>
      </w:pPr>
    </w:p>
    <w:p w14:paraId="28E42C95" w14:textId="77777777" w:rsidR="004A3A26" w:rsidRPr="00665AB3" w:rsidRDefault="004A3A26" w:rsidP="004714C2">
      <w:pPr>
        <w:numPr>
          <w:ilvl w:val="0"/>
          <w:numId w:val="11"/>
        </w:numPr>
        <w:spacing w:line="240" w:lineRule="exact"/>
        <w:rPr>
          <w:rFonts w:ascii="Verdana" w:hAnsi="Verdana"/>
          <w:b/>
        </w:rPr>
      </w:pPr>
      <w:r w:rsidRPr="00665AB3">
        <w:rPr>
          <w:rFonts w:ascii="Verdana" w:hAnsi="Verdana"/>
          <w:b/>
          <w:bCs/>
        </w:rPr>
        <w:t>Algemeen</w:t>
      </w:r>
      <w:bookmarkEnd w:id="6"/>
    </w:p>
    <w:p w14:paraId="548F0D32" w14:textId="1B838428" w:rsidR="004A3A26" w:rsidRPr="00665AB3" w:rsidRDefault="004A3A26" w:rsidP="002A7805">
      <w:pPr>
        <w:pStyle w:val="Lijstalinea"/>
        <w:numPr>
          <w:ilvl w:val="1"/>
          <w:numId w:val="50"/>
        </w:numPr>
        <w:spacing w:line="240" w:lineRule="exact"/>
        <w:rPr>
          <w:rFonts w:ascii="Verdana" w:hAnsi="Verdana"/>
        </w:rPr>
      </w:pPr>
      <w:r w:rsidRPr="00665AB3">
        <w:rPr>
          <w:rFonts w:ascii="Verdana" w:hAnsi="Verdana"/>
        </w:rPr>
        <w:t>Kennisgevingen die Partijen op grond van deze overeenkomst aan elkaar zullen doen, vinden schriftelijk plaats door de daartoe door Partijen aangewezen contactpersonen.</w:t>
      </w:r>
      <w:bookmarkStart w:id="7" w:name="_Ref425741683"/>
      <w:r w:rsidRPr="00665AB3">
        <w:rPr>
          <w:rFonts w:ascii="Verdana" w:hAnsi="Verdana"/>
        </w:rPr>
        <w:t xml:space="preserve"> Mondelinge mededelingen, toezeggingen of afspraken hebben geen rechtskracht tenzij deze schriftelijk zijn bevestigd.</w:t>
      </w:r>
      <w:bookmarkEnd w:id="7"/>
    </w:p>
    <w:p w14:paraId="2AA1C294" w14:textId="44587519" w:rsidR="003C3727" w:rsidRPr="00665AB3" w:rsidRDefault="004377D2" w:rsidP="002A7805">
      <w:pPr>
        <w:numPr>
          <w:ilvl w:val="1"/>
          <w:numId w:val="50"/>
        </w:numPr>
        <w:spacing w:line="240" w:lineRule="exact"/>
        <w:rPr>
          <w:rFonts w:ascii="Verdana" w:hAnsi="Verdana"/>
        </w:rPr>
      </w:pPr>
      <w:r w:rsidRPr="00665AB3">
        <w:rPr>
          <w:rFonts w:ascii="Verdana" w:hAnsi="Verdana"/>
        </w:rPr>
        <w:t>Opdrachtnemer</w:t>
      </w:r>
      <w:r w:rsidR="004A3A26" w:rsidRPr="00665AB3">
        <w:rPr>
          <w:rFonts w:ascii="Verdana" w:hAnsi="Verdana"/>
        </w:rPr>
        <w:t xml:space="preserve"> zal bij de uitvoering van deze overeenkomst geen gebruik maken van de diensten van derden, met uitzondering van de in de </w:t>
      </w:r>
      <w:r w:rsidR="00CA5FA8" w:rsidRPr="00665AB3">
        <w:rPr>
          <w:rFonts w:ascii="Verdana" w:hAnsi="Verdana"/>
        </w:rPr>
        <w:t xml:space="preserve">Inschrijving </w:t>
      </w:r>
      <w:r w:rsidR="004A3A26" w:rsidRPr="00665AB3">
        <w:rPr>
          <w:rFonts w:ascii="Verdana" w:hAnsi="Verdana"/>
        </w:rPr>
        <w:t xml:space="preserve">van </w:t>
      </w:r>
      <w:r w:rsidRPr="00665AB3">
        <w:rPr>
          <w:rFonts w:ascii="Verdana" w:hAnsi="Verdana"/>
        </w:rPr>
        <w:t>Opdrachtnemer</w:t>
      </w:r>
      <w:r w:rsidR="004A3A26" w:rsidRPr="00665AB3">
        <w:rPr>
          <w:rFonts w:ascii="Verdana" w:hAnsi="Verdana"/>
        </w:rPr>
        <w:t xml:space="preserve"> gemelde derden of derden die schriftelijk zijn goedgekeurd door </w:t>
      </w:r>
      <w:r w:rsidR="00E86B67" w:rsidRPr="00665AB3">
        <w:rPr>
          <w:rFonts w:ascii="Verdana" w:hAnsi="Verdana"/>
        </w:rPr>
        <w:t>Opdrachtgever</w:t>
      </w:r>
      <w:r w:rsidR="00CA5FA8" w:rsidRPr="00665AB3">
        <w:rPr>
          <w:rFonts w:ascii="Verdana" w:hAnsi="Verdana"/>
        </w:rPr>
        <w:t xml:space="preserve"> als bedoeld in artikel 4 lid 2 AIV BIJ12 2018</w:t>
      </w:r>
      <w:r w:rsidR="00E86B67" w:rsidRPr="00665AB3">
        <w:rPr>
          <w:rFonts w:ascii="Verdana" w:hAnsi="Verdana"/>
        </w:rPr>
        <w:t>.</w:t>
      </w:r>
      <w:r w:rsidR="004A3A26" w:rsidRPr="00665AB3">
        <w:rPr>
          <w:rFonts w:ascii="Verdana" w:hAnsi="Verdana"/>
        </w:rPr>
        <w:t xml:space="preserve"> </w:t>
      </w:r>
    </w:p>
    <w:p w14:paraId="2DE39387" w14:textId="6FDF0946" w:rsidR="00A43E47" w:rsidRPr="00665AB3" w:rsidRDefault="004A3A26" w:rsidP="002A7805">
      <w:pPr>
        <w:numPr>
          <w:ilvl w:val="1"/>
          <w:numId w:val="50"/>
        </w:numPr>
        <w:spacing w:line="240" w:lineRule="exact"/>
        <w:rPr>
          <w:rFonts w:ascii="Verdana" w:hAnsi="Verdana"/>
        </w:rPr>
      </w:pPr>
      <w:r w:rsidRPr="00665AB3">
        <w:rPr>
          <w:rFonts w:ascii="Verdana" w:hAnsi="Verdana"/>
        </w:rPr>
        <w:t>Op deze overeenkomst is Nederlands recht van toepassing.</w:t>
      </w:r>
    </w:p>
    <w:p w14:paraId="141EC448" w14:textId="77777777" w:rsidR="003C1B66" w:rsidRPr="00665AB3" w:rsidRDefault="003C1B66" w:rsidP="004A3A26">
      <w:pPr>
        <w:spacing w:line="240" w:lineRule="exact"/>
        <w:rPr>
          <w:rFonts w:ascii="Verdana" w:hAnsi="Verdana"/>
        </w:rPr>
      </w:pPr>
    </w:p>
    <w:p w14:paraId="7B5CB706" w14:textId="77777777" w:rsidR="003C1B66" w:rsidRPr="00665AB3" w:rsidRDefault="003C1B66" w:rsidP="004A3A26">
      <w:pPr>
        <w:spacing w:line="240" w:lineRule="exact"/>
        <w:rPr>
          <w:rFonts w:ascii="Verdana" w:hAnsi="Verdana"/>
        </w:rPr>
      </w:pPr>
    </w:p>
    <w:p w14:paraId="2EE65C37" w14:textId="77777777" w:rsidR="004A3A26" w:rsidRPr="00665AB3" w:rsidRDefault="004A3A26" w:rsidP="004A3A26">
      <w:pPr>
        <w:spacing w:line="240" w:lineRule="exact"/>
        <w:rPr>
          <w:rFonts w:ascii="Verdana" w:hAnsi="Verdana"/>
        </w:rPr>
      </w:pPr>
      <w:r w:rsidRPr="00665AB3">
        <w:rPr>
          <w:rFonts w:ascii="Verdana" w:hAnsi="Verdana"/>
        </w:rPr>
        <w:t>Aldus overeengekomen en ondertekend in tweevoud,</w:t>
      </w:r>
    </w:p>
    <w:p w14:paraId="566C6758" w14:textId="77777777" w:rsidR="001D4373" w:rsidRPr="00665AB3" w:rsidRDefault="001D4373" w:rsidP="004A3A26">
      <w:pPr>
        <w:spacing w:line="240" w:lineRule="exact"/>
        <w:rPr>
          <w:rFonts w:ascii="Verdana" w:hAnsi="Verdana"/>
        </w:rPr>
      </w:pPr>
    </w:p>
    <w:p w14:paraId="17C5921C" w14:textId="6274C4DB" w:rsidR="000E27FD" w:rsidRPr="00665AB3" w:rsidRDefault="001C7B21" w:rsidP="004A3A26">
      <w:pPr>
        <w:spacing w:line="240" w:lineRule="exact"/>
        <w:rPr>
          <w:rFonts w:ascii="Verdana" w:hAnsi="Verdana"/>
        </w:rPr>
      </w:pPr>
      <w:r w:rsidRPr="00665AB3">
        <w:rPr>
          <w:rFonts w:ascii="Verdana" w:hAnsi="Verdana"/>
        </w:rPr>
        <w:t xml:space="preserve">Namens </w:t>
      </w:r>
      <w:r w:rsidR="005743DF" w:rsidRPr="00665AB3">
        <w:rPr>
          <w:rFonts w:ascii="Verdana" w:hAnsi="Verdana"/>
        </w:rPr>
        <w:t>Opdrachtgever</w:t>
      </w:r>
      <w:r w:rsidR="00126811" w:rsidRPr="00665AB3">
        <w:rPr>
          <w:rFonts w:ascii="Verdana" w:hAnsi="Verdana"/>
        </w:rPr>
        <w:t>,</w:t>
      </w:r>
      <w:r w:rsidR="00126811" w:rsidRPr="00665AB3">
        <w:rPr>
          <w:rFonts w:ascii="Verdana" w:hAnsi="Verdana"/>
        </w:rPr>
        <w:tab/>
      </w:r>
      <w:r w:rsidR="00126811" w:rsidRPr="00665AB3">
        <w:rPr>
          <w:rFonts w:ascii="Verdana" w:hAnsi="Verdana"/>
        </w:rPr>
        <w:tab/>
      </w:r>
      <w:r w:rsidR="00126811" w:rsidRPr="00665AB3">
        <w:rPr>
          <w:rFonts w:ascii="Verdana" w:hAnsi="Verdana"/>
        </w:rPr>
        <w:tab/>
      </w:r>
      <w:r w:rsidR="00126811" w:rsidRPr="00665AB3">
        <w:rPr>
          <w:rFonts w:ascii="Verdana" w:hAnsi="Verdana"/>
        </w:rPr>
        <w:tab/>
        <w:t xml:space="preserve">Namens </w:t>
      </w:r>
      <w:r w:rsidR="00495B00" w:rsidRPr="00665AB3">
        <w:rPr>
          <w:rFonts w:ascii="Verdana" w:hAnsi="Verdana"/>
        </w:rPr>
        <w:t>[</w:t>
      </w:r>
      <w:r w:rsidR="000E27FD" w:rsidRPr="00665AB3">
        <w:rPr>
          <w:rFonts w:ascii="Verdana" w:hAnsi="Verdana"/>
          <w:highlight w:val="yellow"/>
        </w:rPr>
        <w:t xml:space="preserve">naam </w:t>
      </w:r>
      <w:r w:rsidR="004377D2" w:rsidRPr="00665AB3">
        <w:rPr>
          <w:rFonts w:ascii="Verdana" w:hAnsi="Verdana"/>
          <w:highlight w:val="yellow"/>
        </w:rPr>
        <w:t>Opdrachtnemer</w:t>
      </w:r>
      <w:r w:rsidR="000E27FD" w:rsidRPr="00665AB3">
        <w:rPr>
          <w:rFonts w:ascii="Verdana" w:hAnsi="Verdana"/>
          <w:highlight w:val="yellow"/>
        </w:rPr>
        <w:t>)</w:t>
      </w:r>
      <w:r w:rsidR="00495B00" w:rsidRPr="00665AB3">
        <w:rPr>
          <w:rFonts w:ascii="Verdana" w:hAnsi="Verdana"/>
        </w:rPr>
        <w:t>]</w:t>
      </w:r>
    </w:p>
    <w:p w14:paraId="1182E84F" w14:textId="21E79AD4" w:rsidR="00495B00" w:rsidRPr="00665AB3" w:rsidRDefault="004A3A26" w:rsidP="004A3A26">
      <w:pPr>
        <w:spacing w:line="240" w:lineRule="exact"/>
        <w:rPr>
          <w:rFonts w:ascii="Verdana" w:hAnsi="Verdana"/>
        </w:rPr>
      </w:pPr>
      <w:r w:rsidRPr="00665AB3">
        <w:rPr>
          <w:rFonts w:ascii="Verdana" w:hAnsi="Verdana"/>
        </w:rPr>
        <w:t xml:space="preserve">op </w:t>
      </w:r>
      <w:r w:rsidR="00EB29EE" w:rsidRPr="00665AB3">
        <w:rPr>
          <w:rFonts w:ascii="Verdana" w:hAnsi="Verdana"/>
        </w:rPr>
        <w:t xml:space="preserve">_______________ </w:t>
      </w:r>
      <w:r w:rsidRPr="00665AB3">
        <w:rPr>
          <w:rFonts w:ascii="Verdana" w:hAnsi="Verdana"/>
        </w:rPr>
        <w:t xml:space="preserve">te </w:t>
      </w:r>
      <w:r w:rsidR="00AC52FF" w:rsidRPr="00665AB3">
        <w:rPr>
          <w:rFonts w:ascii="Verdana" w:hAnsi="Verdana"/>
        </w:rPr>
        <w:t>Den Haag,</w:t>
      </w:r>
      <w:r w:rsidR="00BC045B" w:rsidRPr="00665AB3">
        <w:rPr>
          <w:rFonts w:ascii="Verdana" w:hAnsi="Verdana"/>
        </w:rPr>
        <w:tab/>
      </w:r>
      <w:r w:rsidR="00BC045B" w:rsidRPr="00665AB3">
        <w:rPr>
          <w:rFonts w:ascii="Verdana" w:hAnsi="Verdana"/>
        </w:rPr>
        <w:tab/>
      </w:r>
      <w:r w:rsidR="00EB29EE" w:rsidRPr="00665AB3">
        <w:rPr>
          <w:rFonts w:ascii="Verdana" w:hAnsi="Verdana"/>
        </w:rPr>
        <w:tab/>
      </w:r>
      <w:r w:rsidR="006536E3" w:rsidRPr="00665AB3">
        <w:rPr>
          <w:rFonts w:ascii="Verdana" w:hAnsi="Verdana"/>
        </w:rPr>
        <w:t xml:space="preserve">op </w:t>
      </w:r>
      <w:r w:rsidR="00495B00" w:rsidRPr="00665AB3">
        <w:rPr>
          <w:rFonts w:ascii="Verdana" w:hAnsi="Verdana"/>
        </w:rPr>
        <w:t>_______________</w:t>
      </w:r>
      <w:r w:rsidR="006536E3" w:rsidRPr="00665AB3">
        <w:rPr>
          <w:rFonts w:ascii="Verdana" w:hAnsi="Verdana"/>
        </w:rPr>
        <w:t xml:space="preserve">te </w:t>
      </w:r>
      <w:r w:rsidR="00495B00" w:rsidRPr="00665AB3">
        <w:rPr>
          <w:rFonts w:ascii="Verdana" w:hAnsi="Verdana"/>
        </w:rPr>
        <w:t>[</w:t>
      </w:r>
      <w:r w:rsidR="000E27FD" w:rsidRPr="00665AB3">
        <w:rPr>
          <w:rFonts w:ascii="Verdana" w:hAnsi="Verdana"/>
          <w:highlight w:val="yellow"/>
        </w:rPr>
        <w:t>PLAATS</w:t>
      </w:r>
      <w:r w:rsidR="00495B00" w:rsidRPr="00665AB3">
        <w:rPr>
          <w:rFonts w:ascii="Verdana" w:hAnsi="Verdana"/>
        </w:rPr>
        <w:t>]</w:t>
      </w:r>
    </w:p>
    <w:p w14:paraId="227DBAF3" w14:textId="77777777" w:rsidR="00EB29EE" w:rsidRPr="00665AB3" w:rsidRDefault="00EB29EE" w:rsidP="004A3A26">
      <w:pPr>
        <w:spacing w:line="240" w:lineRule="exact"/>
        <w:rPr>
          <w:rFonts w:ascii="Verdana" w:hAnsi="Verdana"/>
        </w:rPr>
      </w:pPr>
    </w:p>
    <w:p w14:paraId="6B76A96C" w14:textId="14735D2A" w:rsidR="00EB29EE" w:rsidRPr="00665AB3" w:rsidRDefault="00EB29EE" w:rsidP="0009260D">
      <w:pPr>
        <w:rPr>
          <w:rFonts w:ascii="Verdana" w:hAnsi="Verdana"/>
        </w:rPr>
      </w:pPr>
      <w:r w:rsidRPr="00665AB3">
        <w:rPr>
          <w:rFonts w:ascii="Verdana" w:hAnsi="Verdana"/>
        </w:rPr>
        <w:t xml:space="preserve">drs. M.J. (Rien) Fraanje, </w:t>
      </w:r>
      <w:r w:rsidRPr="00665AB3">
        <w:rPr>
          <w:rFonts w:ascii="Verdana" w:hAnsi="Verdana"/>
        </w:rPr>
        <w:tab/>
      </w:r>
      <w:r w:rsidRPr="00665AB3">
        <w:rPr>
          <w:rFonts w:ascii="Verdana" w:hAnsi="Verdana"/>
        </w:rPr>
        <w:tab/>
      </w:r>
      <w:r w:rsidRPr="00665AB3">
        <w:rPr>
          <w:rFonts w:ascii="Verdana" w:hAnsi="Verdana"/>
        </w:rPr>
        <w:tab/>
      </w:r>
      <w:r w:rsidRPr="00665AB3">
        <w:rPr>
          <w:rFonts w:ascii="Verdana" w:hAnsi="Verdana"/>
        </w:rPr>
        <w:tab/>
        <w:t>[</w:t>
      </w:r>
      <w:r w:rsidRPr="00665AB3">
        <w:rPr>
          <w:rFonts w:ascii="Verdana" w:hAnsi="Verdana"/>
          <w:highlight w:val="yellow"/>
        </w:rPr>
        <w:t>naam tekenbevoegde]</w:t>
      </w:r>
    </w:p>
    <w:p w14:paraId="1475BAEE" w14:textId="7A5AA8AA" w:rsidR="0009260D" w:rsidRPr="00665AB3" w:rsidRDefault="00EB29EE" w:rsidP="0009260D">
      <w:pPr>
        <w:rPr>
          <w:rFonts w:ascii="Verdana" w:hAnsi="Verdana"/>
        </w:rPr>
      </w:pPr>
      <w:r w:rsidRPr="00665AB3">
        <w:rPr>
          <w:rFonts w:ascii="Verdana" w:hAnsi="Verdana"/>
        </w:rPr>
        <w:t>algemeen directeur</w:t>
      </w:r>
      <w:r w:rsidR="00FE2677" w:rsidRPr="00665AB3">
        <w:rPr>
          <w:rFonts w:ascii="Verdana" w:hAnsi="Verdana"/>
        </w:rPr>
        <w:tab/>
      </w:r>
      <w:r w:rsidR="00FE2677" w:rsidRPr="00665AB3">
        <w:rPr>
          <w:rFonts w:ascii="Verdana" w:hAnsi="Verdana"/>
        </w:rPr>
        <w:tab/>
      </w:r>
      <w:r w:rsidR="00FE2677" w:rsidRPr="00665AB3">
        <w:rPr>
          <w:rFonts w:ascii="Verdana" w:hAnsi="Verdana"/>
        </w:rPr>
        <w:tab/>
      </w:r>
      <w:r w:rsidRPr="00665AB3">
        <w:rPr>
          <w:rFonts w:ascii="Verdana" w:hAnsi="Verdana"/>
        </w:rPr>
        <w:tab/>
      </w:r>
      <w:r w:rsidRPr="00665AB3">
        <w:rPr>
          <w:rFonts w:ascii="Verdana" w:hAnsi="Verdana"/>
        </w:rPr>
        <w:tab/>
      </w:r>
      <w:r w:rsidRPr="00665AB3">
        <w:rPr>
          <w:rFonts w:ascii="Verdana" w:hAnsi="Verdana"/>
          <w:highlight w:val="yellow"/>
        </w:rPr>
        <w:t>[titel tekenbevoegde]</w:t>
      </w:r>
    </w:p>
    <w:p w14:paraId="0390E5FA" w14:textId="77777777" w:rsidR="002053E0" w:rsidRPr="00665AB3" w:rsidRDefault="00C838E5" w:rsidP="0009260D">
      <w:pPr>
        <w:rPr>
          <w:rFonts w:ascii="Verdana" w:hAnsi="Verdana"/>
        </w:rPr>
      </w:pPr>
      <w:r w:rsidRPr="00665AB3">
        <w:rPr>
          <w:rFonts w:ascii="Verdana" w:hAnsi="Verdana"/>
        </w:rPr>
        <w:t>Handtekening</w:t>
      </w:r>
      <w:r w:rsidR="001D4373" w:rsidRPr="00665AB3">
        <w:rPr>
          <w:rFonts w:ascii="Verdana" w:hAnsi="Verdana"/>
        </w:rPr>
        <w:t>:</w:t>
      </w:r>
      <w:r w:rsidR="004A3A26" w:rsidRPr="00665AB3">
        <w:rPr>
          <w:rFonts w:ascii="Verdana" w:hAnsi="Verdana"/>
        </w:rPr>
        <w:t xml:space="preserve"> </w:t>
      </w:r>
      <w:r w:rsidR="001C7B21" w:rsidRPr="00665AB3">
        <w:rPr>
          <w:rFonts w:ascii="Verdana" w:hAnsi="Verdana"/>
        </w:rPr>
        <w:tab/>
      </w:r>
      <w:r w:rsidR="001C7B21" w:rsidRPr="00665AB3">
        <w:rPr>
          <w:rFonts w:ascii="Verdana" w:hAnsi="Verdana"/>
        </w:rPr>
        <w:tab/>
      </w:r>
      <w:r w:rsidR="001C7B21" w:rsidRPr="00665AB3">
        <w:rPr>
          <w:rFonts w:ascii="Verdana" w:hAnsi="Verdana"/>
        </w:rPr>
        <w:tab/>
      </w:r>
      <w:r w:rsidR="001C7B21" w:rsidRPr="00665AB3">
        <w:rPr>
          <w:rFonts w:ascii="Verdana" w:hAnsi="Verdana"/>
        </w:rPr>
        <w:tab/>
      </w:r>
      <w:r w:rsidRPr="00665AB3">
        <w:rPr>
          <w:rFonts w:ascii="Verdana" w:hAnsi="Verdana"/>
        </w:rPr>
        <w:tab/>
      </w:r>
      <w:r w:rsidRPr="00665AB3">
        <w:rPr>
          <w:rFonts w:ascii="Verdana" w:hAnsi="Verdana"/>
        </w:rPr>
        <w:tab/>
      </w:r>
      <w:r w:rsidR="001D4373" w:rsidRPr="00665AB3">
        <w:rPr>
          <w:rFonts w:ascii="Verdana" w:hAnsi="Verdana"/>
        </w:rPr>
        <w:t>Handtekening gemachtigde:</w:t>
      </w:r>
    </w:p>
    <w:sectPr w:rsidR="002053E0" w:rsidRPr="00665AB3" w:rsidSect="00EB6D1E">
      <w:headerReference w:type="default" r:id="rId14"/>
      <w:footerReference w:type="default" r:id="rId15"/>
      <w:pgSz w:w="11906" w:h="16838" w:code="9"/>
      <w:pgMar w:top="1418" w:right="1418" w:bottom="1418" w:left="1418" w:header="709" w:footer="709" w:gutter="0"/>
      <w:paperSrc w:first="2" w:other="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7710B" w14:textId="77777777" w:rsidR="00EB6D1E" w:rsidRDefault="00EB6D1E" w:rsidP="004A3A26">
      <w:r>
        <w:separator/>
      </w:r>
    </w:p>
  </w:endnote>
  <w:endnote w:type="continuationSeparator" w:id="0">
    <w:p w14:paraId="6562BA3D" w14:textId="77777777" w:rsidR="00EB6D1E" w:rsidRDefault="00EB6D1E" w:rsidP="004A3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FC957" w14:textId="5DC51D50" w:rsidR="003C3727" w:rsidRPr="00A5462B" w:rsidRDefault="003C3727" w:rsidP="003C3727">
    <w:pPr>
      <w:pStyle w:val="Voettekst"/>
      <w:rPr>
        <w:rStyle w:val="Paginanummer"/>
        <w:rFonts w:ascii="Verdana" w:hAnsi="Verdana"/>
      </w:rPr>
    </w:pPr>
    <w:r w:rsidRPr="00A5462B">
      <w:rPr>
        <w:rFonts w:ascii="Verdana" w:hAnsi="Verdana"/>
        <w:snapToGrid w:val="0"/>
      </w:rPr>
      <w:tab/>
    </w:r>
    <w:r w:rsidR="00393442">
      <w:rPr>
        <w:rFonts w:ascii="Verdana" w:hAnsi="Verdana"/>
      </w:rPr>
      <w:t>D</w:t>
    </w:r>
    <w:r w:rsidR="00393442" w:rsidRPr="007D6F9C">
      <w:rPr>
        <w:rFonts w:ascii="Verdana" w:hAnsi="Verdana"/>
      </w:rPr>
      <w:t>e Vereniging het Interprovinciaal Overleg</w:t>
    </w:r>
    <w:r w:rsidRPr="00A5462B">
      <w:rPr>
        <w:rStyle w:val="Paginanummer"/>
        <w:rFonts w:ascii="Verdana" w:hAnsi="Verdana"/>
      </w:rPr>
      <w:t>_</w:t>
    </w:r>
    <w:r w:rsidR="00843FEE" w:rsidRPr="00A5462B">
      <w:rPr>
        <w:rFonts w:ascii="Verdana" w:hAnsi="Verdana"/>
      </w:rPr>
      <w:t xml:space="preserve"> </w:t>
    </w:r>
    <w:r w:rsidR="00495B00" w:rsidRPr="00495B00">
      <w:rPr>
        <w:rFonts w:ascii="Verdana" w:hAnsi="Verdana"/>
        <w:highlight w:val="yellow"/>
      </w:rPr>
      <w:t>[</w:t>
    </w:r>
    <w:r w:rsidR="000E27FD" w:rsidRPr="00495B00">
      <w:rPr>
        <w:rFonts w:ascii="Verdana" w:hAnsi="Verdana"/>
        <w:highlight w:val="yellow"/>
      </w:rPr>
      <w:t>NAAM LEV</w:t>
    </w:r>
    <w:r w:rsidR="00495B00" w:rsidRPr="00495B00">
      <w:rPr>
        <w:rFonts w:ascii="Verdana" w:hAnsi="Verdana"/>
        <w:highlight w:val="yellow"/>
      </w:rPr>
      <w:t>]</w:t>
    </w:r>
    <w:r w:rsidR="00843FEE" w:rsidRPr="00A5462B">
      <w:rPr>
        <w:rStyle w:val="Paginanummer"/>
        <w:rFonts w:ascii="Verdana" w:hAnsi="Verdana"/>
      </w:rPr>
      <w:t xml:space="preserve"> </w:t>
    </w:r>
    <w:r w:rsidRPr="00A5462B">
      <w:rPr>
        <w:rStyle w:val="Paginanummer"/>
        <w:rFonts w:ascii="Verdana" w:hAnsi="Verdana"/>
      </w:rPr>
      <w:t>_</w:t>
    </w:r>
    <w:r w:rsidR="00495B00" w:rsidRPr="00F50BA4">
      <w:rPr>
        <w:rFonts w:ascii="Verdana" w:hAnsi="Verdana"/>
        <w:highlight w:val="green"/>
      </w:rPr>
      <w:t>[</w:t>
    </w:r>
    <w:r w:rsidR="00495B00" w:rsidRPr="00F50BA4">
      <w:rPr>
        <w:rFonts w:ascii="Verdana" w:hAnsi="Verdana"/>
        <w:b/>
        <w:highlight w:val="green"/>
      </w:rPr>
      <w:t>XX.XXX.XXX]</w:t>
    </w:r>
  </w:p>
  <w:p w14:paraId="7A5BB5DE" w14:textId="4DC25160" w:rsidR="003C3727" w:rsidRPr="00A5462B" w:rsidRDefault="00952C3F" w:rsidP="003C3727">
    <w:pPr>
      <w:pStyle w:val="Voettekst"/>
      <w:rPr>
        <w:rFonts w:ascii="Verdana" w:hAnsi="Verdana"/>
      </w:rPr>
    </w:pPr>
    <w:r w:rsidRPr="00A5462B">
      <w:rPr>
        <w:rStyle w:val="Paginanummer"/>
        <w:rFonts w:ascii="Verdana" w:hAnsi="Verdana"/>
      </w:rPr>
      <w:t xml:space="preserve">Paraaf            </w:t>
    </w:r>
    <w:r w:rsidR="003C3727" w:rsidRPr="00A5462B">
      <w:rPr>
        <w:rStyle w:val="Paginanummer"/>
        <w:rFonts w:ascii="Verdana" w:hAnsi="Verdana"/>
      </w:rPr>
      <w:t xml:space="preserve">            </w:t>
    </w:r>
    <w:r w:rsidR="00A5462B">
      <w:rPr>
        <w:rStyle w:val="Paginanummer"/>
        <w:rFonts w:ascii="Verdana" w:hAnsi="Verdana"/>
      </w:rPr>
      <w:t xml:space="preserve">                        </w:t>
    </w:r>
    <w:r w:rsidR="003C3727" w:rsidRPr="00A5462B">
      <w:rPr>
        <w:rFonts w:ascii="Verdana" w:hAnsi="Verdana"/>
      </w:rPr>
      <w:t xml:space="preserve">blad </w:t>
    </w:r>
    <w:r w:rsidR="003C3727" w:rsidRPr="00A5462B">
      <w:rPr>
        <w:rStyle w:val="Paginanummer"/>
        <w:rFonts w:ascii="Verdana" w:hAnsi="Verdana"/>
      </w:rPr>
      <w:fldChar w:fldCharType="begin"/>
    </w:r>
    <w:r w:rsidR="003C3727" w:rsidRPr="00A5462B">
      <w:rPr>
        <w:rStyle w:val="Paginanummer"/>
        <w:rFonts w:ascii="Verdana" w:hAnsi="Verdana"/>
      </w:rPr>
      <w:instrText xml:space="preserve"> PAGE </w:instrText>
    </w:r>
    <w:r w:rsidR="003C3727" w:rsidRPr="00A5462B">
      <w:rPr>
        <w:rStyle w:val="Paginanummer"/>
        <w:rFonts w:ascii="Verdana" w:hAnsi="Verdana"/>
      </w:rPr>
      <w:fldChar w:fldCharType="separate"/>
    </w:r>
    <w:r w:rsidR="00371CF4">
      <w:rPr>
        <w:rStyle w:val="Paginanummer"/>
        <w:rFonts w:ascii="Verdana" w:hAnsi="Verdana"/>
        <w:noProof/>
      </w:rPr>
      <w:t>1</w:t>
    </w:r>
    <w:r w:rsidR="003C3727" w:rsidRPr="00A5462B">
      <w:rPr>
        <w:rStyle w:val="Paginanummer"/>
        <w:rFonts w:ascii="Verdana" w:hAnsi="Verdana"/>
      </w:rPr>
      <w:fldChar w:fldCharType="end"/>
    </w:r>
    <w:r w:rsidR="003C3727" w:rsidRPr="00A5462B">
      <w:rPr>
        <w:rStyle w:val="Paginanummer"/>
        <w:rFonts w:ascii="Verdana" w:hAnsi="Verdana"/>
      </w:rPr>
      <w:t xml:space="preserve"> van </w:t>
    </w:r>
    <w:r w:rsidR="003C3727" w:rsidRPr="00A5462B">
      <w:rPr>
        <w:rStyle w:val="Paginanummer"/>
        <w:rFonts w:ascii="Verdana" w:hAnsi="Verdana"/>
      </w:rPr>
      <w:fldChar w:fldCharType="begin"/>
    </w:r>
    <w:r w:rsidR="003C3727" w:rsidRPr="00A5462B">
      <w:rPr>
        <w:rStyle w:val="Paginanummer"/>
        <w:rFonts w:ascii="Verdana" w:hAnsi="Verdana"/>
      </w:rPr>
      <w:instrText xml:space="preserve"> NUMPAGES </w:instrText>
    </w:r>
    <w:r w:rsidR="003C3727" w:rsidRPr="00A5462B">
      <w:rPr>
        <w:rStyle w:val="Paginanummer"/>
        <w:rFonts w:ascii="Verdana" w:hAnsi="Verdana"/>
      </w:rPr>
      <w:fldChar w:fldCharType="separate"/>
    </w:r>
    <w:r w:rsidR="00371CF4">
      <w:rPr>
        <w:rStyle w:val="Paginanummer"/>
        <w:rFonts w:ascii="Verdana" w:hAnsi="Verdana"/>
        <w:noProof/>
      </w:rPr>
      <w:t>4</w:t>
    </w:r>
    <w:r w:rsidR="003C3727" w:rsidRPr="00A5462B">
      <w:rPr>
        <w:rStyle w:val="Paginanummer"/>
        <w:rFonts w:ascii="Verdana" w:hAnsi="Verdana"/>
      </w:rPr>
      <w:fldChar w:fldCharType="end"/>
    </w:r>
    <w:r w:rsidR="003C3727" w:rsidRPr="00A5462B">
      <w:rPr>
        <w:rStyle w:val="Paginanummer"/>
        <w:rFonts w:ascii="Verdana" w:hAnsi="Verdana"/>
      </w:rPr>
      <w:t xml:space="preserve">                                   </w:t>
    </w:r>
    <w:r w:rsidR="00A5462B">
      <w:rPr>
        <w:rStyle w:val="Paginanummer"/>
        <w:rFonts w:ascii="Verdana" w:hAnsi="Verdana"/>
      </w:rPr>
      <w:t xml:space="preserve">    </w:t>
    </w:r>
    <w:r w:rsidR="003C3727" w:rsidRPr="00A5462B">
      <w:rPr>
        <w:rStyle w:val="Paginanummer"/>
        <w:rFonts w:ascii="Verdana" w:hAnsi="Verdana"/>
      </w:rPr>
      <w:t>Paraaf</w:t>
    </w:r>
    <w:r w:rsidR="00A5462B">
      <w:rPr>
        <w:rStyle w:val="Paginanummer"/>
        <w:rFonts w:ascii="Verdana" w:hAnsi="Verdana"/>
      </w:rPr>
      <w:t xml:space="preserve"> </w:t>
    </w:r>
    <w:r w:rsidRPr="00A5462B">
      <w:rPr>
        <w:rStyle w:val="Paginanummer"/>
        <w:rFonts w:ascii="Verdana" w:hAnsi="Verdana"/>
      </w:rPr>
      <w:t>Opdrachtgever</w:t>
    </w:r>
    <w:r w:rsidR="003C3727" w:rsidRPr="00A5462B">
      <w:rPr>
        <w:rStyle w:val="Paginanummer"/>
        <w:rFonts w:ascii="Verdana" w:hAnsi="Verdana"/>
      </w:rPr>
      <w:t xml:space="preserve">                                                                           </w:t>
    </w:r>
    <w:r w:rsidR="00FF28AA">
      <w:rPr>
        <w:rStyle w:val="Paginanummer"/>
        <w:rFonts w:ascii="Verdana" w:hAnsi="Verdana"/>
      </w:rPr>
      <w:t xml:space="preserve">                  </w:t>
    </w:r>
    <w:r w:rsidR="004377D2">
      <w:rPr>
        <w:rStyle w:val="Paginanummer"/>
        <w:rFonts w:ascii="Verdana" w:hAnsi="Verdana"/>
      </w:rPr>
      <w:t>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16005" w14:textId="77777777" w:rsidR="00EB6D1E" w:rsidRDefault="00EB6D1E" w:rsidP="004A3A26">
      <w:r>
        <w:separator/>
      </w:r>
    </w:p>
  </w:footnote>
  <w:footnote w:type="continuationSeparator" w:id="0">
    <w:p w14:paraId="06F83D64" w14:textId="77777777" w:rsidR="00EB6D1E" w:rsidRDefault="00EB6D1E" w:rsidP="004A3A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4303D" w14:textId="689E24F6" w:rsidR="00583B18" w:rsidRDefault="009F675B" w:rsidP="009F675B">
    <w:pPr>
      <w:pStyle w:val="Koptekst"/>
      <w:jc w:val="right"/>
      <w:rPr>
        <w:noProof/>
      </w:rPr>
    </w:pPr>
    <w:r>
      <w:rPr>
        <w:noProof/>
      </w:rPr>
      <w:drawing>
        <wp:anchor distT="0" distB="0" distL="114300" distR="114300" simplePos="0" relativeHeight="251660288" behindDoc="1" locked="0" layoutInCell="1" allowOverlap="1" wp14:anchorId="15FCD2A1" wp14:editId="11BF0E2E">
          <wp:simplePos x="0" y="0"/>
          <wp:positionH relativeFrom="margin">
            <wp:align>right</wp:align>
          </wp:positionH>
          <wp:positionV relativeFrom="paragraph">
            <wp:posOffset>-404479</wp:posOffset>
          </wp:positionV>
          <wp:extent cx="2180139" cy="1211082"/>
          <wp:effectExtent l="0" t="0" r="0" b="8255"/>
          <wp:wrapNone/>
          <wp:docPr id="788112868" name="Afbeelding 1" descr="Afbeelding met tekst, Lettertype, schermopname, Grap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112868" name="Afbeelding 1" descr="Afbeelding met tekst, Lettertype, schermopname, Graphic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139" cy="1211082"/>
                  </a:xfrm>
                  <a:prstGeom prst="rect">
                    <a:avLst/>
                  </a:prstGeom>
                  <a:noFill/>
                  <a:ln>
                    <a:noFill/>
                  </a:ln>
                </pic:spPr>
              </pic:pic>
            </a:graphicData>
          </a:graphic>
          <wp14:sizeRelH relativeFrom="page">
            <wp14:pctWidth>0</wp14:pctWidth>
          </wp14:sizeRelH>
          <wp14:sizeRelV relativeFrom="page">
            <wp14:pctHeight>0</wp14:pctHeight>
          </wp14:sizeRelV>
        </wp:anchor>
      </w:drawing>
    </w:r>
    <w:r w:rsidR="00583B18">
      <w:rPr>
        <w:noProof/>
      </w:rPr>
      <w:drawing>
        <wp:anchor distT="0" distB="0" distL="114300" distR="114300" simplePos="0" relativeHeight="251659264" behindDoc="1" locked="0" layoutInCell="1" allowOverlap="1" wp14:anchorId="628D2AFB" wp14:editId="5CB6C9A8">
          <wp:simplePos x="0" y="0"/>
          <wp:positionH relativeFrom="column">
            <wp:posOffset>-1012825</wp:posOffset>
          </wp:positionH>
          <wp:positionV relativeFrom="paragraph">
            <wp:posOffset>-671956</wp:posOffset>
          </wp:positionV>
          <wp:extent cx="7560310" cy="1225550"/>
          <wp:effectExtent l="0" t="0" r="254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1225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1B6F80" w14:textId="77777777" w:rsidR="00583B18" w:rsidRDefault="00583B18">
    <w:pPr>
      <w:pStyle w:val="Koptekst"/>
    </w:pPr>
  </w:p>
  <w:p w14:paraId="11914517" w14:textId="77777777" w:rsidR="008602A0" w:rsidRDefault="008602A0"/>
  <w:p w14:paraId="0D1430B1" w14:textId="77777777" w:rsidR="00BC406A" w:rsidRDefault="00BC406A"/>
  <w:p w14:paraId="5A9CA5A7" w14:textId="77777777" w:rsidR="00BC406A" w:rsidRDefault="00BC406A"/>
  <w:p w14:paraId="468BF014" w14:textId="77777777" w:rsidR="00BC406A" w:rsidRDefault="00BC406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E3AC7"/>
    <w:multiLevelType w:val="hybridMultilevel"/>
    <w:tmpl w:val="CDA496E2"/>
    <w:lvl w:ilvl="0" w:tplc="D32A882C">
      <w:start w:val="1"/>
      <w:numFmt w:val="decimal"/>
      <w:lvlText w:val="%1."/>
      <w:lvlJc w:val="left"/>
      <w:pPr>
        <w:ind w:left="720" w:hanging="360"/>
      </w:pPr>
    </w:lvl>
    <w:lvl w:ilvl="1" w:tplc="73F2A01E">
      <w:start w:val="1"/>
      <w:numFmt w:val="lowerLetter"/>
      <w:lvlText w:val="%2."/>
      <w:lvlJc w:val="left"/>
      <w:pPr>
        <w:ind w:left="1440" w:hanging="360"/>
      </w:pPr>
    </w:lvl>
    <w:lvl w:ilvl="2" w:tplc="11CE4800">
      <w:start w:val="1"/>
      <w:numFmt w:val="lowerRoman"/>
      <w:lvlText w:val="%3."/>
      <w:lvlJc w:val="right"/>
      <w:pPr>
        <w:ind w:left="2160" w:hanging="180"/>
      </w:pPr>
    </w:lvl>
    <w:lvl w:ilvl="3" w:tplc="88AA83DE">
      <w:start w:val="1"/>
      <w:numFmt w:val="decimal"/>
      <w:lvlText w:val="%4."/>
      <w:lvlJc w:val="left"/>
      <w:pPr>
        <w:ind w:left="2880" w:hanging="360"/>
      </w:pPr>
    </w:lvl>
    <w:lvl w:ilvl="4" w:tplc="6EA04D9A">
      <w:start w:val="1"/>
      <w:numFmt w:val="lowerLetter"/>
      <w:lvlText w:val="%5."/>
      <w:lvlJc w:val="left"/>
      <w:pPr>
        <w:ind w:left="3600" w:hanging="360"/>
      </w:pPr>
    </w:lvl>
    <w:lvl w:ilvl="5" w:tplc="97065D7C">
      <w:start w:val="1"/>
      <w:numFmt w:val="lowerRoman"/>
      <w:lvlText w:val="%6."/>
      <w:lvlJc w:val="right"/>
      <w:pPr>
        <w:ind w:left="4320" w:hanging="180"/>
      </w:pPr>
    </w:lvl>
    <w:lvl w:ilvl="6" w:tplc="FAF2A86C">
      <w:start w:val="1"/>
      <w:numFmt w:val="decimal"/>
      <w:lvlText w:val="%7."/>
      <w:lvlJc w:val="left"/>
      <w:pPr>
        <w:ind w:left="5040" w:hanging="360"/>
      </w:pPr>
    </w:lvl>
    <w:lvl w:ilvl="7" w:tplc="D7CAF7F2">
      <w:start w:val="1"/>
      <w:numFmt w:val="lowerLetter"/>
      <w:lvlText w:val="%8."/>
      <w:lvlJc w:val="left"/>
      <w:pPr>
        <w:ind w:left="5760" w:hanging="360"/>
      </w:pPr>
    </w:lvl>
    <w:lvl w:ilvl="8" w:tplc="95882D80">
      <w:start w:val="1"/>
      <w:numFmt w:val="lowerRoman"/>
      <w:lvlText w:val="%9."/>
      <w:lvlJc w:val="right"/>
      <w:pPr>
        <w:ind w:left="6480" w:hanging="180"/>
      </w:pPr>
    </w:lvl>
  </w:abstractNum>
  <w:abstractNum w:abstractNumId="1" w15:restartNumberingAfterBreak="0">
    <w:nsid w:val="02D97349"/>
    <w:multiLevelType w:val="multilevel"/>
    <w:tmpl w:val="0A300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B25B3B"/>
    <w:multiLevelType w:val="multilevel"/>
    <w:tmpl w:val="43C681E4"/>
    <w:lvl w:ilvl="0">
      <w:start w:val="6"/>
      <w:numFmt w:val="decimal"/>
      <w:lvlText w:val="%1."/>
      <w:lvlJc w:val="left"/>
      <w:pPr>
        <w:ind w:left="360" w:hanging="360"/>
      </w:pPr>
      <w:rPr>
        <w:rFonts w:hint="default"/>
        <w:sz w:val="22"/>
      </w:rPr>
    </w:lvl>
    <w:lvl w:ilvl="1">
      <w:start w:val="4"/>
      <w:numFmt w:val="decimal"/>
      <w:lvlText w:val="%1.%2."/>
      <w:lvlJc w:val="left"/>
      <w:pPr>
        <w:ind w:left="720" w:hanging="360"/>
      </w:pPr>
      <w:rPr>
        <w:rFonts w:hint="default"/>
        <w:sz w:val="22"/>
      </w:rPr>
    </w:lvl>
    <w:lvl w:ilvl="2">
      <w:start w:val="1"/>
      <w:numFmt w:val="lowerLetter"/>
      <w:lvlText w:val="%1.%2.%3."/>
      <w:lvlJc w:val="left"/>
      <w:pPr>
        <w:ind w:left="1440" w:hanging="720"/>
      </w:pPr>
      <w:rPr>
        <w:rFonts w:hint="default"/>
        <w:sz w:val="22"/>
      </w:rPr>
    </w:lvl>
    <w:lvl w:ilvl="3">
      <w:start w:val="1"/>
      <w:numFmt w:val="decimal"/>
      <w:lvlText w:val="%1.%2.%3.%4."/>
      <w:lvlJc w:val="left"/>
      <w:pPr>
        <w:ind w:left="1800" w:hanging="720"/>
      </w:pPr>
      <w:rPr>
        <w:rFonts w:hint="default"/>
        <w:sz w:val="22"/>
      </w:rPr>
    </w:lvl>
    <w:lvl w:ilvl="4">
      <w:start w:val="1"/>
      <w:numFmt w:val="decimal"/>
      <w:lvlText w:val="%1.%2.%3.%4.%5."/>
      <w:lvlJc w:val="left"/>
      <w:pPr>
        <w:ind w:left="2160" w:hanging="720"/>
      </w:pPr>
      <w:rPr>
        <w:rFonts w:hint="default"/>
        <w:sz w:val="22"/>
      </w:rPr>
    </w:lvl>
    <w:lvl w:ilvl="5">
      <w:start w:val="1"/>
      <w:numFmt w:val="decimal"/>
      <w:lvlText w:val="%1.%2.%3.%4.%5.%6."/>
      <w:lvlJc w:val="left"/>
      <w:pPr>
        <w:ind w:left="2880" w:hanging="1080"/>
      </w:pPr>
      <w:rPr>
        <w:rFonts w:hint="default"/>
        <w:sz w:val="22"/>
      </w:rPr>
    </w:lvl>
    <w:lvl w:ilvl="6">
      <w:start w:val="1"/>
      <w:numFmt w:val="decimal"/>
      <w:lvlText w:val="%1.%2.%3.%4.%5.%6.%7."/>
      <w:lvlJc w:val="left"/>
      <w:pPr>
        <w:ind w:left="3240" w:hanging="1080"/>
      </w:pPr>
      <w:rPr>
        <w:rFonts w:hint="default"/>
        <w:sz w:val="22"/>
      </w:rPr>
    </w:lvl>
    <w:lvl w:ilvl="7">
      <w:start w:val="1"/>
      <w:numFmt w:val="decimal"/>
      <w:lvlText w:val="%1.%2.%3.%4.%5.%6.%7.%8."/>
      <w:lvlJc w:val="left"/>
      <w:pPr>
        <w:ind w:left="3600" w:hanging="1080"/>
      </w:pPr>
      <w:rPr>
        <w:rFonts w:hint="default"/>
        <w:sz w:val="22"/>
      </w:rPr>
    </w:lvl>
    <w:lvl w:ilvl="8">
      <w:start w:val="1"/>
      <w:numFmt w:val="decimal"/>
      <w:lvlText w:val="%1.%2.%3.%4.%5.%6.%7.%8.%9."/>
      <w:lvlJc w:val="left"/>
      <w:pPr>
        <w:ind w:left="4320" w:hanging="1440"/>
      </w:pPr>
      <w:rPr>
        <w:rFonts w:hint="default"/>
        <w:sz w:val="22"/>
      </w:rPr>
    </w:lvl>
  </w:abstractNum>
  <w:abstractNum w:abstractNumId="3" w15:restartNumberingAfterBreak="0">
    <w:nsid w:val="04BF4FD6"/>
    <w:multiLevelType w:val="hybridMultilevel"/>
    <w:tmpl w:val="64186D90"/>
    <w:lvl w:ilvl="0" w:tplc="D2A8F694">
      <w:start w:val="1"/>
      <w:numFmt w:val="decimal"/>
      <w:lvlText w:val="%1."/>
      <w:lvlJc w:val="left"/>
      <w:pPr>
        <w:tabs>
          <w:tab w:val="num" w:pos="360"/>
        </w:tabs>
        <w:ind w:left="360" w:hanging="360"/>
      </w:pPr>
      <w:rPr>
        <w:rFonts w:hint="default"/>
      </w:rPr>
    </w:lvl>
    <w:lvl w:ilvl="1" w:tplc="9DE8729A">
      <w:start w:val="1"/>
      <w:numFmt w:val="decimal"/>
      <w:lvlText w:val="%2."/>
      <w:lvlJc w:val="left"/>
      <w:pPr>
        <w:tabs>
          <w:tab w:val="num" w:pos="360"/>
        </w:tabs>
        <w:ind w:left="360" w:hanging="360"/>
      </w:pPr>
      <w:rPr>
        <w:rFonts w:hint="default"/>
        <w:sz w:val="19"/>
        <w:szCs w:val="19"/>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7056F5"/>
    <w:multiLevelType w:val="hybridMultilevel"/>
    <w:tmpl w:val="792644EE"/>
    <w:lvl w:ilvl="0" w:tplc="B62C4A60">
      <w:start w:val="1"/>
      <w:numFmt w:val="decimal"/>
      <w:lvlText w:val="%1."/>
      <w:lvlJc w:val="left"/>
      <w:pPr>
        <w:ind w:left="720" w:hanging="360"/>
      </w:pPr>
    </w:lvl>
    <w:lvl w:ilvl="1" w:tplc="BEDC7142">
      <w:start w:val="1"/>
      <w:numFmt w:val="lowerLetter"/>
      <w:lvlText w:val="%2."/>
      <w:lvlJc w:val="left"/>
      <w:pPr>
        <w:ind w:left="1440" w:hanging="360"/>
      </w:pPr>
    </w:lvl>
    <w:lvl w:ilvl="2" w:tplc="9550B67E">
      <w:start w:val="1"/>
      <w:numFmt w:val="lowerRoman"/>
      <w:lvlText w:val="%3."/>
      <w:lvlJc w:val="right"/>
      <w:pPr>
        <w:ind w:left="2160" w:hanging="180"/>
      </w:pPr>
    </w:lvl>
    <w:lvl w:ilvl="3" w:tplc="6E067014">
      <w:start w:val="1"/>
      <w:numFmt w:val="decimal"/>
      <w:lvlText w:val="%4."/>
      <w:lvlJc w:val="left"/>
      <w:pPr>
        <w:ind w:left="2880" w:hanging="360"/>
      </w:pPr>
    </w:lvl>
    <w:lvl w:ilvl="4" w:tplc="17321E02">
      <w:start w:val="1"/>
      <w:numFmt w:val="lowerLetter"/>
      <w:lvlText w:val="%5."/>
      <w:lvlJc w:val="left"/>
      <w:pPr>
        <w:ind w:left="3600" w:hanging="360"/>
      </w:pPr>
    </w:lvl>
    <w:lvl w:ilvl="5" w:tplc="8FCC30D0">
      <w:start w:val="1"/>
      <w:numFmt w:val="lowerRoman"/>
      <w:lvlText w:val="%6."/>
      <w:lvlJc w:val="right"/>
      <w:pPr>
        <w:ind w:left="4320" w:hanging="180"/>
      </w:pPr>
    </w:lvl>
    <w:lvl w:ilvl="6" w:tplc="24566E36">
      <w:start w:val="1"/>
      <w:numFmt w:val="decimal"/>
      <w:lvlText w:val="%7."/>
      <w:lvlJc w:val="left"/>
      <w:pPr>
        <w:ind w:left="5040" w:hanging="360"/>
      </w:pPr>
    </w:lvl>
    <w:lvl w:ilvl="7" w:tplc="80CC7262">
      <w:start w:val="1"/>
      <w:numFmt w:val="lowerLetter"/>
      <w:lvlText w:val="%8."/>
      <w:lvlJc w:val="left"/>
      <w:pPr>
        <w:ind w:left="5760" w:hanging="360"/>
      </w:pPr>
    </w:lvl>
    <w:lvl w:ilvl="8" w:tplc="85FE080E">
      <w:start w:val="1"/>
      <w:numFmt w:val="lowerRoman"/>
      <w:lvlText w:val="%9."/>
      <w:lvlJc w:val="right"/>
      <w:pPr>
        <w:ind w:left="6480" w:hanging="180"/>
      </w:pPr>
    </w:lvl>
  </w:abstractNum>
  <w:abstractNum w:abstractNumId="5" w15:restartNumberingAfterBreak="0">
    <w:nsid w:val="0873452F"/>
    <w:multiLevelType w:val="hybridMultilevel"/>
    <w:tmpl w:val="256027C8"/>
    <w:lvl w:ilvl="0" w:tplc="AAF62AEE">
      <w:start w:val="1"/>
      <w:numFmt w:val="decimal"/>
      <w:lvlText w:val="%1."/>
      <w:lvlJc w:val="left"/>
      <w:pPr>
        <w:tabs>
          <w:tab w:val="num" w:pos="360"/>
        </w:tabs>
        <w:ind w:left="360" w:hanging="360"/>
      </w:pPr>
      <w:rPr>
        <w:rFonts w:hint="default"/>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0B96389A"/>
    <w:multiLevelType w:val="hybridMultilevel"/>
    <w:tmpl w:val="34B8FFB4"/>
    <w:lvl w:ilvl="0" w:tplc="04130017">
      <w:start w:val="1"/>
      <w:numFmt w:val="lowerLetter"/>
      <w:lvlText w:val="%1)"/>
      <w:lvlJc w:val="left"/>
      <w:pPr>
        <w:ind w:left="1152" w:hanging="360"/>
      </w:pPr>
    </w:lvl>
    <w:lvl w:ilvl="1" w:tplc="04130019">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7" w15:restartNumberingAfterBreak="0">
    <w:nsid w:val="0E3A7329"/>
    <w:multiLevelType w:val="hybridMultilevel"/>
    <w:tmpl w:val="1E6EC41A"/>
    <w:lvl w:ilvl="0" w:tplc="963E652E">
      <w:start w:val="1"/>
      <w:numFmt w:val="decimal"/>
      <w:lvlText w:val="%1."/>
      <w:lvlJc w:val="left"/>
      <w:pPr>
        <w:tabs>
          <w:tab w:val="num" w:pos="360"/>
        </w:tabs>
        <w:ind w:left="360" w:hanging="360"/>
      </w:pPr>
      <w:rPr>
        <w:rFonts w:hint="default"/>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0EE643C4"/>
    <w:multiLevelType w:val="hybridMultilevel"/>
    <w:tmpl w:val="23F86314"/>
    <w:lvl w:ilvl="0" w:tplc="716229C4">
      <w:start w:val="1"/>
      <w:numFmt w:val="decimal"/>
      <w:lvlText w:val="%1."/>
      <w:lvlJc w:val="left"/>
      <w:pPr>
        <w:tabs>
          <w:tab w:val="num" w:pos="360"/>
        </w:tabs>
        <w:ind w:left="360" w:hanging="360"/>
      </w:pPr>
      <w:rPr>
        <w:rFonts w:hint="default"/>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160B49E6"/>
    <w:multiLevelType w:val="multilevel"/>
    <w:tmpl w:val="874CF20A"/>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lowerLetter"/>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18894E81"/>
    <w:multiLevelType w:val="hybridMultilevel"/>
    <w:tmpl w:val="CC68446C"/>
    <w:lvl w:ilvl="0" w:tplc="5D0C259C">
      <w:start w:val="1"/>
      <w:numFmt w:val="bullet"/>
      <w:lvlText w:val="·"/>
      <w:lvlJc w:val="left"/>
      <w:pPr>
        <w:ind w:left="720" w:hanging="360"/>
      </w:pPr>
      <w:rPr>
        <w:rFonts w:ascii="Symbol" w:hAnsi="Symbol" w:hint="default"/>
      </w:rPr>
    </w:lvl>
    <w:lvl w:ilvl="1" w:tplc="2EC81C68">
      <w:start w:val="1"/>
      <w:numFmt w:val="bullet"/>
      <w:lvlText w:val="o"/>
      <w:lvlJc w:val="left"/>
      <w:pPr>
        <w:ind w:left="1440" w:hanging="360"/>
      </w:pPr>
      <w:rPr>
        <w:rFonts w:ascii="Courier New" w:hAnsi="Courier New" w:hint="default"/>
      </w:rPr>
    </w:lvl>
    <w:lvl w:ilvl="2" w:tplc="1212ACDE">
      <w:start w:val="1"/>
      <w:numFmt w:val="bullet"/>
      <w:lvlText w:val=""/>
      <w:lvlJc w:val="left"/>
      <w:pPr>
        <w:ind w:left="2160" w:hanging="360"/>
      </w:pPr>
      <w:rPr>
        <w:rFonts w:ascii="Wingdings" w:hAnsi="Wingdings" w:hint="default"/>
      </w:rPr>
    </w:lvl>
    <w:lvl w:ilvl="3" w:tplc="6182441C">
      <w:start w:val="1"/>
      <w:numFmt w:val="bullet"/>
      <w:lvlText w:val=""/>
      <w:lvlJc w:val="left"/>
      <w:pPr>
        <w:ind w:left="2880" w:hanging="360"/>
      </w:pPr>
      <w:rPr>
        <w:rFonts w:ascii="Symbol" w:hAnsi="Symbol" w:hint="default"/>
      </w:rPr>
    </w:lvl>
    <w:lvl w:ilvl="4" w:tplc="35C09216">
      <w:start w:val="1"/>
      <w:numFmt w:val="bullet"/>
      <w:lvlText w:val="o"/>
      <w:lvlJc w:val="left"/>
      <w:pPr>
        <w:ind w:left="3600" w:hanging="360"/>
      </w:pPr>
      <w:rPr>
        <w:rFonts w:ascii="Courier New" w:hAnsi="Courier New" w:hint="default"/>
      </w:rPr>
    </w:lvl>
    <w:lvl w:ilvl="5" w:tplc="F3A00AE6">
      <w:start w:val="1"/>
      <w:numFmt w:val="bullet"/>
      <w:lvlText w:val=""/>
      <w:lvlJc w:val="left"/>
      <w:pPr>
        <w:ind w:left="4320" w:hanging="360"/>
      </w:pPr>
      <w:rPr>
        <w:rFonts w:ascii="Wingdings" w:hAnsi="Wingdings" w:hint="default"/>
      </w:rPr>
    </w:lvl>
    <w:lvl w:ilvl="6" w:tplc="64D26BC2">
      <w:start w:val="1"/>
      <w:numFmt w:val="bullet"/>
      <w:lvlText w:val=""/>
      <w:lvlJc w:val="left"/>
      <w:pPr>
        <w:ind w:left="5040" w:hanging="360"/>
      </w:pPr>
      <w:rPr>
        <w:rFonts w:ascii="Symbol" w:hAnsi="Symbol" w:hint="default"/>
      </w:rPr>
    </w:lvl>
    <w:lvl w:ilvl="7" w:tplc="75EC3966">
      <w:start w:val="1"/>
      <w:numFmt w:val="bullet"/>
      <w:lvlText w:val="o"/>
      <w:lvlJc w:val="left"/>
      <w:pPr>
        <w:ind w:left="5760" w:hanging="360"/>
      </w:pPr>
      <w:rPr>
        <w:rFonts w:ascii="Courier New" w:hAnsi="Courier New" w:hint="default"/>
      </w:rPr>
    </w:lvl>
    <w:lvl w:ilvl="8" w:tplc="6E68E9B8">
      <w:start w:val="1"/>
      <w:numFmt w:val="bullet"/>
      <w:lvlText w:val=""/>
      <w:lvlJc w:val="left"/>
      <w:pPr>
        <w:ind w:left="6480" w:hanging="360"/>
      </w:pPr>
      <w:rPr>
        <w:rFonts w:ascii="Wingdings" w:hAnsi="Wingdings" w:hint="default"/>
      </w:rPr>
    </w:lvl>
  </w:abstractNum>
  <w:abstractNum w:abstractNumId="11" w15:restartNumberingAfterBreak="0">
    <w:nsid w:val="19A92350"/>
    <w:multiLevelType w:val="multilevel"/>
    <w:tmpl w:val="31DC3B24"/>
    <w:lvl w:ilvl="0">
      <w:start w:val="1"/>
      <w:numFmt w:val="decimal"/>
      <w:lvlText w:val="%1."/>
      <w:lvlJc w:val="left"/>
      <w:pPr>
        <w:ind w:left="227" w:hanging="227"/>
      </w:pPr>
      <w:rPr>
        <w:rFonts w:hint="default"/>
      </w:rPr>
    </w:lvl>
    <w:lvl w:ilvl="1">
      <w:start w:val="1"/>
      <w:numFmt w:val="lowerLetter"/>
      <w:lvlText w:val="%2."/>
      <w:lvlJc w:val="left"/>
      <w:pPr>
        <w:ind w:left="1440" w:hanging="360"/>
      </w:pPr>
      <w:rPr>
        <w:rFonts w:hint="default"/>
      </w:rPr>
    </w:lvl>
    <w:lvl w:ilvl="2">
      <w:start w:val="1"/>
      <w:numFmt w:val="lowerLetter"/>
      <w:lvlText w:val="%3."/>
      <w:lvlJc w:val="right"/>
      <w:pPr>
        <w:ind w:left="794" w:hanging="39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463173E"/>
    <w:multiLevelType w:val="hybridMultilevel"/>
    <w:tmpl w:val="DDD60DA8"/>
    <w:lvl w:ilvl="0" w:tplc="46ACAD44">
      <w:start w:val="1"/>
      <w:numFmt w:val="bullet"/>
      <w:lvlText w:val="·"/>
      <w:lvlJc w:val="left"/>
      <w:pPr>
        <w:ind w:left="720" w:hanging="360"/>
      </w:pPr>
      <w:rPr>
        <w:rFonts w:ascii="Symbol" w:hAnsi="Symbol" w:hint="default"/>
      </w:rPr>
    </w:lvl>
    <w:lvl w:ilvl="1" w:tplc="B81CBFBA">
      <w:start w:val="1"/>
      <w:numFmt w:val="bullet"/>
      <w:lvlText w:val="o"/>
      <w:lvlJc w:val="left"/>
      <w:pPr>
        <w:ind w:left="1440" w:hanging="360"/>
      </w:pPr>
      <w:rPr>
        <w:rFonts w:ascii="Courier New" w:hAnsi="Courier New" w:hint="default"/>
      </w:rPr>
    </w:lvl>
    <w:lvl w:ilvl="2" w:tplc="E398CFFC">
      <w:start w:val="1"/>
      <w:numFmt w:val="bullet"/>
      <w:lvlText w:val=""/>
      <w:lvlJc w:val="left"/>
      <w:pPr>
        <w:ind w:left="2160" w:hanging="360"/>
      </w:pPr>
      <w:rPr>
        <w:rFonts w:ascii="Wingdings" w:hAnsi="Wingdings" w:hint="default"/>
      </w:rPr>
    </w:lvl>
    <w:lvl w:ilvl="3" w:tplc="A5C4F27A">
      <w:start w:val="1"/>
      <w:numFmt w:val="bullet"/>
      <w:lvlText w:val=""/>
      <w:lvlJc w:val="left"/>
      <w:pPr>
        <w:ind w:left="2880" w:hanging="360"/>
      </w:pPr>
      <w:rPr>
        <w:rFonts w:ascii="Symbol" w:hAnsi="Symbol" w:hint="default"/>
      </w:rPr>
    </w:lvl>
    <w:lvl w:ilvl="4" w:tplc="F4588D2E">
      <w:start w:val="1"/>
      <w:numFmt w:val="bullet"/>
      <w:lvlText w:val="o"/>
      <w:lvlJc w:val="left"/>
      <w:pPr>
        <w:ind w:left="3600" w:hanging="360"/>
      </w:pPr>
      <w:rPr>
        <w:rFonts w:ascii="Courier New" w:hAnsi="Courier New" w:hint="default"/>
      </w:rPr>
    </w:lvl>
    <w:lvl w:ilvl="5" w:tplc="80E4297A">
      <w:start w:val="1"/>
      <w:numFmt w:val="bullet"/>
      <w:lvlText w:val=""/>
      <w:lvlJc w:val="left"/>
      <w:pPr>
        <w:ind w:left="4320" w:hanging="360"/>
      </w:pPr>
      <w:rPr>
        <w:rFonts w:ascii="Wingdings" w:hAnsi="Wingdings" w:hint="default"/>
      </w:rPr>
    </w:lvl>
    <w:lvl w:ilvl="6" w:tplc="88D86090">
      <w:start w:val="1"/>
      <w:numFmt w:val="bullet"/>
      <w:lvlText w:val=""/>
      <w:lvlJc w:val="left"/>
      <w:pPr>
        <w:ind w:left="5040" w:hanging="360"/>
      </w:pPr>
      <w:rPr>
        <w:rFonts w:ascii="Symbol" w:hAnsi="Symbol" w:hint="default"/>
      </w:rPr>
    </w:lvl>
    <w:lvl w:ilvl="7" w:tplc="FE7A3DD6">
      <w:start w:val="1"/>
      <w:numFmt w:val="bullet"/>
      <w:lvlText w:val="o"/>
      <w:lvlJc w:val="left"/>
      <w:pPr>
        <w:ind w:left="5760" w:hanging="360"/>
      </w:pPr>
      <w:rPr>
        <w:rFonts w:ascii="Courier New" w:hAnsi="Courier New" w:hint="default"/>
      </w:rPr>
    </w:lvl>
    <w:lvl w:ilvl="8" w:tplc="CABE85E8">
      <w:start w:val="1"/>
      <w:numFmt w:val="bullet"/>
      <w:lvlText w:val=""/>
      <w:lvlJc w:val="left"/>
      <w:pPr>
        <w:ind w:left="6480" w:hanging="360"/>
      </w:pPr>
      <w:rPr>
        <w:rFonts w:ascii="Wingdings" w:hAnsi="Wingdings" w:hint="default"/>
      </w:rPr>
    </w:lvl>
  </w:abstractNum>
  <w:abstractNum w:abstractNumId="13" w15:restartNumberingAfterBreak="0">
    <w:nsid w:val="305275A2"/>
    <w:multiLevelType w:val="hybridMultilevel"/>
    <w:tmpl w:val="6F78E144"/>
    <w:lvl w:ilvl="0" w:tplc="7D8A9254">
      <w:start w:val="1"/>
      <w:numFmt w:val="decimal"/>
      <w:lvlText w:val="%1."/>
      <w:lvlJc w:val="left"/>
      <w:pPr>
        <w:tabs>
          <w:tab w:val="num" w:pos="360"/>
        </w:tabs>
        <w:ind w:left="360" w:hanging="360"/>
      </w:pPr>
      <w:rPr>
        <w:rFonts w:hint="default"/>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305900A5"/>
    <w:multiLevelType w:val="hybridMultilevel"/>
    <w:tmpl w:val="E4C4E7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1497AB3"/>
    <w:multiLevelType w:val="multilevel"/>
    <w:tmpl w:val="ED80D470"/>
    <w:lvl w:ilvl="0">
      <w:start w:val="6"/>
      <w:numFmt w:val="decimal"/>
      <w:lvlText w:val="%1"/>
      <w:lvlJc w:val="left"/>
      <w:pPr>
        <w:ind w:left="360" w:hanging="360"/>
      </w:pPr>
      <w:rPr>
        <w:rFonts w:hint="default"/>
        <w:sz w:val="22"/>
      </w:rPr>
    </w:lvl>
    <w:lvl w:ilvl="1">
      <w:start w:val="5"/>
      <w:numFmt w:val="decimal"/>
      <w:lvlText w:val="%1.%2"/>
      <w:lvlJc w:val="left"/>
      <w:pPr>
        <w:ind w:left="720" w:hanging="360"/>
      </w:pPr>
      <w:rPr>
        <w:rFonts w:hint="default"/>
        <w:sz w:val="22"/>
      </w:rPr>
    </w:lvl>
    <w:lvl w:ilvl="2">
      <w:start w:val="1"/>
      <w:numFmt w:val="lowerLetter"/>
      <w:lvlText w:val="%1.%2.%3"/>
      <w:lvlJc w:val="left"/>
      <w:pPr>
        <w:ind w:left="1080" w:hanging="360"/>
      </w:pPr>
      <w:rPr>
        <w:rFonts w:hint="default"/>
        <w:sz w:val="22"/>
      </w:rPr>
    </w:lvl>
    <w:lvl w:ilvl="3">
      <w:start w:val="1"/>
      <w:numFmt w:val="decimal"/>
      <w:lvlText w:val="%1.%2.%3.%4"/>
      <w:lvlJc w:val="left"/>
      <w:pPr>
        <w:ind w:left="1800" w:hanging="720"/>
      </w:pPr>
      <w:rPr>
        <w:rFonts w:hint="default"/>
        <w:sz w:val="22"/>
      </w:rPr>
    </w:lvl>
    <w:lvl w:ilvl="4">
      <w:start w:val="1"/>
      <w:numFmt w:val="decimal"/>
      <w:lvlText w:val="%1.%2.%3.%4.%5"/>
      <w:lvlJc w:val="left"/>
      <w:pPr>
        <w:ind w:left="2160" w:hanging="720"/>
      </w:pPr>
      <w:rPr>
        <w:rFonts w:hint="default"/>
        <w:sz w:val="22"/>
      </w:rPr>
    </w:lvl>
    <w:lvl w:ilvl="5">
      <w:start w:val="1"/>
      <w:numFmt w:val="decimal"/>
      <w:lvlText w:val="%1.%2.%3.%4.%5.%6"/>
      <w:lvlJc w:val="left"/>
      <w:pPr>
        <w:ind w:left="2880" w:hanging="1080"/>
      </w:pPr>
      <w:rPr>
        <w:rFonts w:hint="default"/>
        <w:sz w:val="22"/>
      </w:rPr>
    </w:lvl>
    <w:lvl w:ilvl="6">
      <w:start w:val="1"/>
      <w:numFmt w:val="decimal"/>
      <w:lvlText w:val="%1.%2.%3.%4.%5.%6.%7"/>
      <w:lvlJc w:val="left"/>
      <w:pPr>
        <w:ind w:left="3240" w:hanging="1080"/>
      </w:pPr>
      <w:rPr>
        <w:rFonts w:hint="default"/>
        <w:sz w:val="22"/>
      </w:rPr>
    </w:lvl>
    <w:lvl w:ilvl="7">
      <w:start w:val="1"/>
      <w:numFmt w:val="decimal"/>
      <w:lvlText w:val="%1.%2.%3.%4.%5.%6.%7.%8"/>
      <w:lvlJc w:val="left"/>
      <w:pPr>
        <w:ind w:left="3600" w:hanging="1080"/>
      </w:pPr>
      <w:rPr>
        <w:rFonts w:hint="default"/>
        <w:sz w:val="22"/>
      </w:rPr>
    </w:lvl>
    <w:lvl w:ilvl="8">
      <w:start w:val="1"/>
      <w:numFmt w:val="decimal"/>
      <w:lvlText w:val="%1.%2.%3.%4.%5.%6.%7.%8.%9"/>
      <w:lvlJc w:val="left"/>
      <w:pPr>
        <w:ind w:left="4320" w:hanging="1440"/>
      </w:pPr>
      <w:rPr>
        <w:rFonts w:hint="default"/>
        <w:sz w:val="22"/>
      </w:rPr>
    </w:lvl>
  </w:abstractNum>
  <w:abstractNum w:abstractNumId="16" w15:restartNumberingAfterBreak="0">
    <w:nsid w:val="3327FBCF"/>
    <w:multiLevelType w:val="hybridMultilevel"/>
    <w:tmpl w:val="4384A448"/>
    <w:lvl w:ilvl="0" w:tplc="E87EE7FE">
      <w:start w:val="1"/>
      <w:numFmt w:val="decimal"/>
      <w:lvlText w:val="%1."/>
      <w:lvlJc w:val="left"/>
      <w:pPr>
        <w:ind w:left="720" w:hanging="360"/>
      </w:pPr>
    </w:lvl>
    <w:lvl w:ilvl="1" w:tplc="9A6A72D4">
      <w:start w:val="1"/>
      <w:numFmt w:val="lowerLetter"/>
      <w:lvlText w:val="%2."/>
      <w:lvlJc w:val="left"/>
      <w:pPr>
        <w:ind w:left="1440" w:hanging="360"/>
      </w:pPr>
    </w:lvl>
    <w:lvl w:ilvl="2" w:tplc="8C5E5E22">
      <w:start w:val="1"/>
      <w:numFmt w:val="lowerRoman"/>
      <w:lvlText w:val="%3."/>
      <w:lvlJc w:val="right"/>
      <w:pPr>
        <w:ind w:left="2160" w:hanging="180"/>
      </w:pPr>
    </w:lvl>
    <w:lvl w:ilvl="3" w:tplc="913C42C2">
      <w:start w:val="1"/>
      <w:numFmt w:val="decimal"/>
      <w:lvlText w:val="%4."/>
      <w:lvlJc w:val="left"/>
      <w:pPr>
        <w:ind w:left="2880" w:hanging="360"/>
      </w:pPr>
    </w:lvl>
    <w:lvl w:ilvl="4" w:tplc="8CF658BC">
      <w:start w:val="1"/>
      <w:numFmt w:val="lowerLetter"/>
      <w:lvlText w:val="%5."/>
      <w:lvlJc w:val="left"/>
      <w:pPr>
        <w:ind w:left="3600" w:hanging="360"/>
      </w:pPr>
    </w:lvl>
    <w:lvl w:ilvl="5" w:tplc="A0DA4B7C">
      <w:start w:val="1"/>
      <w:numFmt w:val="lowerRoman"/>
      <w:lvlText w:val="%6."/>
      <w:lvlJc w:val="right"/>
      <w:pPr>
        <w:ind w:left="4320" w:hanging="180"/>
      </w:pPr>
    </w:lvl>
    <w:lvl w:ilvl="6" w:tplc="33D25212">
      <w:start w:val="1"/>
      <w:numFmt w:val="decimal"/>
      <w:lvlText w:val="%7."/>
      <w:lvlJc w:val="left"/>
      <w:pPr>
        <w:ind w:left="5040" w:hanging="360"/>
      </w:pPr>
    </w:lvl>
    <w:lvl w:ilvl="7" w:tplc="F66C3348">
      <w:start w:val="1"/>
      <w:numFmt w:val="lowerLetter"/>
      <w:lvlText w:val="%8."/>
      <w:lvlJc w:val="left"/>
      <w:pPr>
        <w:ind w:left="5760" w:hanging="360"/>
      </w:pPr>
    </w:lvl>
    <w:lvl w:ilvl="8" w:tplc="AC665A56">
      <w:start w:val="1"/>
      <w:numFmt w:val="lowerRoman"/>
      <w:lvlText w:val="%9."/>
      <w:lvlJc w:val="right"/>
      <w:pPr>
        <w:ind w:left="6480" w:hanging="180"/>
      </w:pPr>
    </w:lvl>
  </w:abstractNum>
  <w:abstractNum w:abstractNumId="17" w15:restartNumberingAfterBreak="0">
    <w:nsid w:val="36621587"/>
    <w:multiLevelType w:val="hybridMultilevel"/>
    <w:tmpl w:val="741E0C38"/>
    <w:lvl w:ilvl="0" w:tplc="3A6A4DC8">
      <w:start w:val="1"/>
      <w:numFmt w:val="decimal"/>
      <w:lvlText w:val="%1."/>
      <w:lvlJc w:val="left"/>
      <w:pPr>
        <w:tabs>
          <w:tab w:val="num" w:pos="360"/>
        </w:tabs>
        <w:ind w:left="360" w:hanging="360"/>
      </w:pPr>
      <w:rPr>
        <w:rFonts w:hint="default"/>
        <w:sz w:val="19"/>
        <w:szCs w:val="19"/>
      </w:rPr>
    </w:lvl>
    <w:lvl w:ilvl="1" w:tplc="515A3C7E">
      <w:start w:val="1"/>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39246366"/>
    <w:multiLevelType w:val="multilevel"/>
    <w:tmpl w:val="2A1E378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3A6E5F2B"/>
    <w:multiLevelType w:val="hybridMultilevel"/>
    <w:tmpl w:val="46582BC0"/>
    <w:lvl w:ilvl="0" w:tplc="1758F83E">
      <w:start w:val="1"/>
      <w:numFmt w:val="decimal"/>
      <w:lvlText w:val="%1."/>
      <w:lvlJc w:val="left"/>
      <w:pPr>
        <w:tabs>
          <w:tab w:val="num" w:pos="360"/>
        </w:tabs>
        <w:ind w:left="360" w:hanging="360"/>
      </w:pPr>
      <w:rPr>
        <w:rFonts w:hint="default"/>
      </w:rPr>
    </w:lvl>
    <w:lvl w:ilvl="1" w:tplc="00E47E90">
      <w:start w:val="1"/>
      <w:numFmt w:val="lowerLetter"/>
      <w:lvlText w:val="%2."/>
      <w:lvlJc w:val="left"/>
      <w:pPr>
        <w:tabs>
          <w:tab w:val="num" w:pos="720"/>
        </w:tabs>
        <w:ind w:left="720" w:hanging="360"/>
      </w:pPr>
      <w:rPr>
        <w:rFonts w:hint="default"/>
      </w:rPr>
    </w:lvl>
    <w:lvl w:ilvl="2" w:tplc="338CECA8">
      <w:start w:val="1"/>
      <w:numFmt w:val="lowerLetter"/>
      <w:lvlText w:val="%3)"/>
      <w:lvlJc w:val="left"/>
      <w:pPr>
        <w:tabs>
          <w:tab w:val="num" w:pos="2340"/>
        </w:tabs>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3AA933F4"/>
    <w:multiLevelType w:val="multilevel"/>
    <w:tmpl w:val="9202D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C7F0284"/>
    <w:multiLevelType w:val="multilevel"/>
    <w:tmpl w:val="C13EE0F8"/>
    <w:lvl w:ilvl="0">
      <w:start w:val="1"/>
      <w:numFmt w:val="lowerLetter"/>
      <w:lvlText w:val="%1."/>
      <w:lvlJc w:val="left"/>
      <w:pPr>
        <w:tabs>
          <w:tab w:val="num" w:pos="360"/>
        </w:tabs>
        <w:ind w:left="360" w:hanging="360"/>
      </w:pPr>
      <w:rPr>
        <w:dstrike w:val="0"/>
        <w:sz w:val="19"/>
        <w:szCs w:val="19"/>
        <w:vertAlign w:val="baseline"/>
      </w:rPr>
    </w:lvl>
    <w:lvl w:ilvl="1">
      <w:start w:val="1"/>
      <w:numFmt w:val="lowerLetter"/>
      <w:lvlText w:val="%2"/>
      <w:lvlJc w:val="left"/>
      <w:pPr>
        <w:tabs>
          <w:tab w:val="num" w:pos="720"/>
        </w:tabs>
        <w:ind w:left="720" w:hanging="360"/>
      </w:pPr>
      <w:rPr>
        <w:rFonts w:ascii="Arial" w:hAnsi="Arial"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080"/>
        </w:tabs>
        <w:ind w:left="1080" w:hanging="360"/>
      </w:pPr>
      <w:rPr>
        <w:rFonts w:ascii="Arial" w:hAnsi="Aria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440"/>
        </w:tabs>
        <w:ind w:left="1440" w:hanging="360"/>
      </w:pPr>
      <w:rPr>
        <w:rFonts w:ascii="Arial" w:hAnsi="Aria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20"/>
        </w:tabs>
        <w:ind w:left="720" w:hanging="360"/>
      </w:pPr>
      <w:rPr>
        <w:rFonts w:hint="default"/>
        <w:dstrike w:val="0"/>
        <w:sz w:val="19"/>
        <w:szCs w:val="19"/>
        <w:vertAlign w:val="baseline"/>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41384B93"/>
    <w:multiLevelType w:val="hybridMultilevel"/>
    <w:tmpl w:val="E4B21FF8"/>
    <w:lvl w:ilvl="0" w:tplc="BB5663C6">
      <w:start w:val="1"/>
      <w:numFmt w:val="bullet"/>
      <w:lvlText w:val="·"/>
      <w:lvlJc w:val="left"/>
      <w:pPr>
        <w:ind w:left="720" w:hanging="360"/>
      </w:pPr>
      <w:rPr>
        <w:rFonts w:ascii="Symbol" w:hAnsi="Symbol" w:hint="default"/>
      </w:rPr>
    </w:lvl>
    <w:lvl w:ilvl="1" w:tplc="11146E2A">
      <w:start w:val="1"/>
      <w:numFmt w:val="bullet"/>
      <w:lvlText w:val="o"/>
      <w:lvlJc w:val="left"/>
      <w:pPr>
        <w:ind w:left="1440" w:hanging="360"/>
      </w:pPr>
      <w:rPr>
        <w:rFonts w:ascii="Courier New" w:hAnsi="Courier New" w:hint="default"/>
      </w:rPr>
    </w:lvl>
    <w:lvl w:ilvl="2" w:tplc="DBA00A5C">
      <w:start w:val="1"/>
      <w:numFmt w:val="bullet"/>
      <w:lvlText w:val=""/>
      <w:lvlJc w:val="left"/>
      <w:pPr>
        <w:ind w:left="2160" w:hanging="360"/>
      </w:pPr>
      <w:rPr>
        <w:rFonts w:ascii="Wingdings" w:hAnsi="Wingdings" w:hint="default"/>
      </w:rPr>
    </w:lvl>
    <w:lvl w:ilvl="3" w:tplc="C7C8EB4E">
      <w:start w:val="1"/>
      <w:numFmt w:val="bullet"/>
      <w:lvlText w:val=""/>
      <w:lvlJc w:val="left"/>
      <w:pPr>
        <w:ind w:left="2880" w:hanging="360"/>
      </w:pPr>
      <w:rPr>
        <w:rFonts w:ascii="Symbol" w:hAnsi="Symbol" w:hint="default"/>
      </w:rPr>
    </w:lvl>
    <w:lvl w:ilvl="4" w:tplc="C0E6E7FA">
      <w:start w:val="1"/>
      <w:numFmt w:val="bullet"/>
      <w:lvlText w:val="o"/>
      <w:lvlJc w:val="left"/>
      <w:pPr>
        <w:ind w:left="3600" w:hanging="360"/>
      </w:pPr>
      <w:rPr>
        <w:rFonts w:ascii="Courier New" w:hAnsi="Courier New" w:hint="default"/>
      </w:rPr>
    </w:lvl>
    <w:lvl w:ilvl="5" w:tplc="07BCFBE2">
      <w:start w:val="1"/>
      <w:numFmt w:val="bullet"/>
      <w:lvlText w:val=""/>
      <w:lvlJc w:val="left"/>
      <w:pPr>
        <w:ind w:left="4320" w:hanging="360"/>
      </w:pPr>
      <w:rPr>
        <w:rFonts w:ascii="Wingdings" w:hAnsi="Wingdings" w:hint="default"/>
      </w:rPr>
    </w:lvl>
    <w:lvl w:ilvl="6" w:tplc="B3BEF63E">
      <w:start w:val="1"/>
      <w:numFmt w:val="bullet"/>
      <w:lvlText w:val=""/>
      <w:lvlJc w:val="left"/>
      <w:pPr>
        <w:ind w:left="5040" w:hanging="360"/>
      </w:pPr>
      <w:rPr>
        <w:rFonts w:ascii="Symbol" w:hAnsi="Symbol" w:hint="default"/>
      </w:rPr>
    </w:lvl>
    <w:lvl w:ilvl="7" w:tplc="580E9E76">
      <w:start w:val="1"/>
      <w:numFmt w:val="bullet"/>
      <w:lvlText w:val="o"/>
      <w:lvlJc w:val="left"/>
      <w:pPr>
        <w:ind w:left="5760" w:hanging="360"/>
      </w:pPr>
      <w:rPr>
        <w:rFonts w:ascii="Courier New" w:hAnsi="Courier New" w:hint="default"/>
      </w:rPr>
    </w:lvl>
    <w:lvl w:ilvl="8" w:tplc="7B40B0BE">
      <w:start w:val="1"/>
      <w:numFmt w:val="bullet"/>
      <w:lvlText w:val=""/>
      <w:lvlJc w:val="left"/>
      <w:pPr>
        <w:ind w:left="6480" w:hanging="360"/>
      </w:pPr>
      <w:rPr>
        <w:rFonts w:ascii="Wingdings" w:hAnsi="Wingdings" w:hint="default"/>
      </w:rPr>
    </w:lvl>
  </w:abstractNum>
  <w:abstractNum w:abstractNumId="23" w15:restartNumberingAfterBreak="0">
    <w:nsid w:val="421E3620"/>
    <w:multiLevelType w:val="hybridMultilevel"/>
    <w:tmpl w:val="F2E83DC0"/>
    <w:lvl w:ilvl="0" w:tplc="04130001">
      <w:start w:val="1"/>
      <w:numFmt w:val="bullet"/>
      <w:lvlText w:val=""/>
      <w:lvlJc w:val="left"/>
      <w:pPr>
        <w:tabs>
          <w:tab w:val="num" w:pos="720"/>
        </w:tabs>
        <w:ind w:left="720" w:hanging="360"/>
      </w:pPr>
      <w:rPr>
        <w:rFonts w:ascii="Symbol" w:hAnsi="Symbol" w:hint="default"/>
      </w:rPr>
    </w:lvl>
    <w:lvl w:ilvl="1" w:tplc="7BFCCFA6">
      <w:numFmt w:val="bullet"/>
      <w:lvlText w:val="•"/>
      <w:lvlJc w:val="left"/>
      <w:pPr>
        <w:ind w:left="1704" w:hanging="624"/>
      </w:pPr>
      <w:rPr>
        <w:rFonts w:ascii="Verdana" w:eastAsia="Times New Roman" w:hAnsi="Verdana"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43F60F4"/>
    <w:multiLevelType w:val="multilevel"/>
    <w:tmpl w:val="A29CA442"/>
    <w:lvl w:ilvl="0">
      <w:start w:val="1"/>
      <w:numFmt w:val="lowerLetter"/>
      <w:lvlText w:val="%1."/>
      <w:lvlJc w:val="left"/>
      <w:pPr>
        <w:ind w:left="340" w:hanging="340"/>
      </w:pPr>
      <w:rPr>
        <w:rFonts w:hint="default"/>
      </w:rPr>
    </w:lvl>
    <w:lvl w:ilvl="1">
      <w:start w:val="1"/>
      <w:numFmt w:val="lowerLetter"/>
      <w:lvlText w:val="%2."/>
      <w:lvlJc w:val="left"/>
      <w:pPr>
        <w:ind w:left="794" w:hanging="39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8146CA7"/>
    <w:multiLevelType w:val="hybridMultilevel"/>
    <w:tmpl w:val="F7EA61BE"/>
    <w:lvl w:ilvl="0" w:tplc="0DF6E4DC">
      <w:start w:val="1"/>
      <w:numFmt w:val="decimal"/>
      <w:lvlText w:val="%1."/>
      <w:lvlJc w:val="left"/>
      <w:pPr>
        <w:tabs>
          <w:tab w:val="num" w:pos="360"/>
        </w:tabs>
        <w:ind w:left="360" w:hanging="360"/>
      </w:pPr>
      <w:rPr>
        <w:rFonts w:hint="default"/>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4A806708"/>
    <w:multiLevelType w:val="multilevel"/>
    <w:tmpl w:val="874CF20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Letter"/>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4AA559AE"/>
    <w:multiLevelType w:val="hybridMultilevel"/>
    <w:tmpl w:val="5BB6B9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DAF08EC"/>
    <w:multiLevelType w:val="hybridMultilevel"/>
    <w:tmpl w:val="8A84568C"/>
    <w:lvl w:ilvl="0" w:tplc="91E0E850">
      <w:start w:val="1"/>
      <w:numFmt w:val="decimal"/>
      <w:lvlText w:val="%1."/>
      <w:lvlJc w:val="left"/>
      <w:pPr>
        <w:tabs>
          <w:tab w:val="num" w:pos="360"/>
        </w:tabs>
        <w:ind w:left="360" w:hanging="360"/>
      </w:pPr>
      <w:rPr>
        <w:rFonts w:hint="default"/>
        <w:sz w:val="19"/>
        <w:szCs w:val="19"/>
      </w:rPr>
    </w:lvl>
    <w:lvl w:ilvl="1" w:tplc="40429220">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4FC91C6C"/>
    <w:multiLevelType w:val="multilevel"/>
    <w:tmpl w:val="F67C8280"/>
    <w:lvl w:ilvl="0">
      <w:start w:val="1"/>
      <w:numFmt w:val="decimal"/>
      <w:pStyle w:val="Kop1"/>
      <w:lvlText w:val="Artikel %1."/>
      <w:lvlJc w:val="left"/>
      <w:pPr>
        <w:tabs>
          <w:tab w:val="num" w:pos="10164"/>
        </w:tabs>
        <w:ind w:left="8364" w:firstLine="0"/>
      </w:pPr>
      <w:rPr>
        <w:rFonts w:ascii="Arial" w:hAnsi="Arial" w:hint="default"/>
        <w:bCs/>
        <w:iCs w:val="0"/>
        <w:caps w:val="0"/>
        <w:smallCaps w:val="0"/>
        <w:dstrike w:val="0"/>
        <w:shadow w:val="0"/>
        <w:emboss w:val="0"/>
        <w:imprint w:val="0"/>
        <w:color w:val="auto"/>
        <w:spacing w:val="0"/>
        <w:w w:val="100"/>
        <w:kern w:val="0"/>
        <w:position w:val="0"/>
        <w:sz w:val="24"/>
        <w:u w:val="none"/>
        <w:effect w:val="none"/>
        <w:bdr w:val="none" w:sz="0" w:space="0" w:color="auto"/>
        <w:shd w:val="clear" w:color="auto" w:fill="auto"/>
      </w:rPr>
    </w:lvl>
    <w:lvl w:ilvl="1">
      <w:start w:val="1"/>
      <w:numFmt w:val="decimalZero"/>
      <w:pStyle w:val="Kop2"/>
      <w:isLgl/>
      <w:lvlText w:val="Sectie %1.%2"/>
      <w:lvlJc w:val="left"/>
      <w:pPr>
        <w:tabs>
          <w:tab w:val="num" w:pos="5293"/>
        </w:tabs>
        <w:ind w:left="3493" w:firstLine="0"/>
      </w:pPr>
      <w:rPr>
        <w:rFonts w:hint="default"/>
      </w:rPr>
    </w:lvl>
    <w:lvl w:ilvl="2">
      <w:start w:val="1"/>
      <w:numFmt w:val="lowerLetter"/>
      <w:pStyle w:val="Kop3"/>
      <w:lvlText w:val="(%3)"/>
      <w:lvlJc w:val="left"/>
      <w:pPr>
        <w:tabs>
          <w:tab w:val="num" w:pos="4213"/>
        </w:tabs>
        <w:ind w:left="4213" w:hanging="432"/>
      </w:pPr>
      <w:rPr>
        <w:rFonts w:hint="default"/>
      </w:rPr>
    </w:lvl>
    <w:lvl w:ilvl="3">
      <w:start w:val="1"/>
      <w:numFmt w:val="lowerRoman"/>
      <w:pStyle w:val="Kop4"/>
      <w:lvlText w:val="(%4)"/>
      <w:lvlJc w:val="right"/>
      <w:pPr>
        <w:tabs>
          <w:tab w:val="num" w:pos="4357"/>
        </w:tabs>
        <w:ind w:left="4357" w:hanging="144"/>
      </w:pPr>
      <w:rPr>
        <w:rFonts w:hint="default"/>
      </w:rPr>
    </w:lvl>
    <w:lvl w:ilvl="4">
      <w:start w:val="1"/>
      <w:numFmt w:val="decimal"/>
      <w:pStyle w:val="Kop5"/>
      <w:lvlText w:val="%5)"/>
      <w:lvlJc w:val="left"/>
      <w:pPr>
        <w:tabs>
          <w:tab w:val="num" w:pos="4501"/>
        </w:tabs>
        <w:ind w:left="4501" w:hanging="432"/>
      </w:pPr>
      <w:rPr>
        <w:rFonts w:hint="default"/>
      </w:rPr>
    </w:lvl>
    <w:lvl w:ilvl="5">
      <w:start w:val="1"/>
      <w:numFmt w:val="lowerLetter"/>
      <w:pStyle w:val="Kop6"/>
      <w:lvlText w:val="%6)"/>
      <w:lvlJc w:val="left"/>
      <w:pPr>
        <w:tabs>
          <w:tab w:val="num" w:pos="4645"/>
        </w:tabs>
        <w:ind w:left="4645" w:hanging="432"/>
      </w:pPr>
      <w:rPr>
        <w:rFonts w:hint="default"/>
      </w:rPr>
    </w:lvl>
    <w:lvl w:ilvl="6">
      <w:start w:val="1"/>
      <w:numFmt w:val="lowerRoman"/>
      <w:pStyle w:val="Kop7"/>
      <w:lvlText w:val="%7)"/>
      <w:lvlJc w:val="right"/>
      <w:pPr>
        <w:tabs>
          <w:tab w:val="num" w:pos="4789"/>
        </w:tabs>
        <w:ind w:left="4789" w:hanging="288"/>
      </w:pPr>
      <w:rPr>
        <w:rFonts w:hint="default"/>
      </w:rPr>
    </w:lvl>
    <w:lvl w:ilvl="7">
      <w:start w:val="1"/>
      <w:numFmt w:val="lowerLetter"/>
      <w:pStyle w:val="Kop8"/>
      <w:lvlText w:val="%8."/>
      <w:lvlJc w:val="left"/>
      <w:pPr>
        <w:tabs>
          <w:tab w:val="num" w:pos="4933"/>
        </w:tabs>
        <w:ind w:left="4933" w:hanging="432"/>
      </w:pPr>
      <w:rPr>
        <w:rFonts w:hint="default"/>
      </w:rPr>
    </w:lvl>
    <w:lvl w:ilvl="8">
      <w:start w:val="1"/>
      <w:numFmt w:val="lowerRoman"/>
      <w:pStyle w:val="Kop9"/>
      <w:lvlText w:val="%9."/>
      <w:lvlJc w:val="right"/>
      <w:pPr>
        <w:tabs>
          <w:tab w:val="num" w:pos="5077"/>
        </w:tabs>
        <w:ind w:left="5077" w:hanging="144"/>
      </w:pPr>
      <w:rPr>
        <w:rFonts w:hint="default"/>
      </w:rPr>
    </w:lvl>
  </w:abstractNum>
  <w:abstractNum w:abstractNumId="30" w15:restartNumberingAfterBreak="0">
    <w:nsid w:val="50EC2D4C"/>
    <w:multiLevelType w:val="hybridMultilevel"/>
    <w:tmpl w:val="8CE23E92"/>
    <w:lvl w:ilvl="0" w:tplc="F00EE20A">
      <w:start w:val="1"/>
      <w:numFmt w:val="decimal"/>
      <w:lvlText w:val="%1."/>
      <w:lvlJc w:val="left"/>
      <w:pPr>
        <w:tabs>
          <w:tab w:val="num" w:pos="360"/>
        </w:tabs>
        <w:ind w:left="360" w:hanging="360"/>
      </w:pPr>
      <w:rPr>
        <w:rFonts w:hint="default"/>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52E31EF1"/>
    <w:multiLevelType w:val="multilevel"/>
    <w:tmpl w:val="874CF20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Letter"/>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2" w15:restartNumberingAfterBreak="0">
    <w:nsid w:val="5421301A"/>
    <w:multiLevelType w:val="multilevel"/>
    <w:tmpl w:val="0632E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4225507"/>
    <w:multiLevelType w:val="multilevel"/>
    <w:tmpl w:val="719E13C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lowerLetter"/>
      <w:lvlText w:val="%3)"/>
      <w:lvlJc w:val="left"/>
      <w:pPr>
        <w:tabs>
          <w:tab w:val="num" w:pos="1080"/>
        </w:tabs>
        <w:ind w:left="1080" w:hanging="36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5474F508"/>
    <w:multiLevelType w:val="hybridMultilevel"/>
    <w:tmpl w:val="B37061F4"/>
    <w:lvl w:ilvl="0" w:tplc="5F247D4E">
      <w:start w:val="1"/>
      <w:numFmt w:val="bullet"/>
      <w:lvlText w:val="·"/>
      <w:lvlJc w:val="left"/>
      <w:pPr>
        <w:ind w:left="720" w:hanging="360"/>
      </w:pPr>
      <w:rPr>
        <w:rFonts w:ascii="Symbol" w:hAnsi="Symbol" w:hint="default"/>
      </w:rPr>
    </w:lvl>
    <w:lvl w:ilvl="1" w:tplc="96AE2A5E">
      <w:start w:val="1"/>
      <w:numFmt w:val="bullet"/>
      <w:lvlText w:val="o"/>
      <w:lvlJc w:val="left"/>
      <w:pPr>
        <w:ind w:left="1440" w:hanging="360"/>
      </w:pPr>
      <w:rPr>
        <w:rFonts w:ascii="Courier New" w:hAnsi="Courier New" w:hint="default"/>
      </w:rPr>
    </w:lvl>
    <w:lvl w:ilvl="2" w:tplc="C0BED554">
      <w:start w:val="1"/>
      <w:numFmt w:val="bullet"/>
      <w:lvlText w:val=""/>
      <w:lvlJc w:val="left"/>
      <w:pPr>
        <w:ind w:left="2160" w:hanging="360"/>
      </w:pPr>
      <w:rPr>
        <w:rFonts w:ascii="Wingdings" w:hAnsi="Wingdings" w:hint="default"/>
      </w:rPr>
    </w:lvl>
    <w:lvl w:ilvl="3" w:tplc="A6E641C2">
      <w:start w:val="1"/>
      <w:numFmt w:val="bullet"/>
      <w:lvlText w:val=""/>
      <w:lvlJc w:val="left"/>
      <w:pPr>
        <w:ind w:left="2880" w:hanging="360"/>
      </w:pPr>
      <w:rPr>
        <w:rFonts w:ascii="Symbol" w:hAnsi="Symbol" w:hint="default"/>
      </w:rPr>
    </w:lvl>
    <w:lvl w:ilvl="4" w:tplc="23AE5574">
      <w:start w:val="1"/>
      <w:numFmt w:val="bullet"/>
      <w:lvlText w:val="o"/>
      <w:lvlJc w:val="left"/>
      <w:pPr>
        <w:ind w:left="3600" w:hanging="360"/>
      </w:pPr>
      <w:rPr>
        <w:rFonts w:ascii="Courier New" w:hAnsi="Courier New" w:hint="default"/>
      </w:rPr>
    </w:lvl>
    <w:lvl w:ilvl="5" w:tplc="AA02C104">
      <w:start w:val="1"/>
      <w:numFmt w:val="bullet"/>
      <w:lvlText w:val=""/>
      <w:lvlJc w:val="left"/>
      <w:pPr>
        <w:ind w:left="4320" w:hanging="360"/>
      </w:pPr>
      <w:rPr>
        <w:rFonts w:ascii="Wingdings" w:hAnsi="Wingdings" w:hint="default"/>
      </w:rPr>
    </w:lvl>
    <w:lvl w:ilvl="6" w:tplc="28801A14">
      <w:start w:val="1"/>
      <w:numFmt w:val="bullet"/>
      <w:lvlText w:val=""/>
      <w:lvlJc w:val="left"/>
      <w:pPr>
        <w:ind w:left="5040" w:hanging="360"/>
      </w:pPr>
      <w:rPr>
        <w:rFonts w:ascii="Symbol" w:hAnsi="Symbol" w:hint="default"/>
      </w:rPr>
    </w:lvl>
    <w:lvl w:ilvl="7" w:tplc="C642736A">
      <w:start w:val="1"/>
      <w:numFmt w:val="bullet"/>
      <w:lvlText w:val="o"/>
      <w:lvlJc w:val="left"/>
      <w:pPr>
        <w:ind w:left="5760" w:hanging="360"/>
      </w:pPr>
      <w:rPr>
        <w:rFonts w:ascii="Courier New" w:hAnsi="Courier New" w:hint="default"/>
      </w:rPr>
    </w:lvl>
    <w:lvl w:ilvl="8" w:tplc="18361074">
      <w:start w:val="1"/>
      <w:numFmt w:val="bullet"/>
      <w:lvlText w:val=""/>
      <w:lvlJc w:val="left"/>
      <w:pPr>
        <w:ind w:left="6480" w:hanging="360"/>
      </w:pPr>
      <w:rPr>
        <w:rFonts w:ascii="Wingdings" w:hAnsi="Wingdings" w:hint="default"/>
      </w:rPr>
    </w:lvl>
  </w:abstractNum>
  <w:abstractNum w:abstractNumId="35" w15:restartNumberingAfterBreak="0">
    <w:nsid w:val="54BF664B"/>
    <w:multiLevelType w:val="hybridMultilevel"/>
    <w:tmpl w:val="FA6CB742"/>
    <w:lvl w:ilvl="0" w:tplc="D8002D7A">
      <w:start w:val="1"/>
      <w:numFmt w:val="decimal"/>
      <w:lvlText w:val="%1."/>
      <w:lvlJc w:val="left"/>
      <w:pPr>
        <w:tabs>
          <w:tab w:val="num" w:pos="360"/>
        </w:tabs>
        <w:ind w:left="360" w:hanging="360"/>
      </w:pPr>
      <w:rPr>
        <w:rFonts w:hint="default"/>
        <w:i w:val="0"/>
        <w:sz w:val="19"/>
        <w:szCs w:val="19"/>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57EE7D1C"/>
    <w:multiLevelType w:val="multilevel"/>
    <w:tmpl w:val="FCDE6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AD27688"/>
    <w:multiLevelType w:val="multilevel"/>
    <w:tmpl w:val="2A0C9944"/>
    <w:lvl w:ilvl="0">
      <w:start w:val="1"/>
      <w:numFmt w:val="decimal"/>
      <w:lvlText w:val="%1."/>
      <w:lvlJc w:val="left"/>
      <w:pPr>
        <w:tabs>
          <w:tab w:val="num" w:pos="360"/>
        </w:tabs>
        <w:ind w:left="360" w:hanging="360"/>
      </w:pPr>
      <w:rPr>
        <w:rFonts w:ascii="Arial" w:hAnsi="Arial" w:cs="Arial" w:hint="default"/>
        <w:sz w:val="19"/>
        <w:szCs w:val="19"/>
      </w:rPr>
    </w:lvl>
    <w:lvl w:ilvl="1">
      <w:start w:val="1"/>
      <w:numFmt w:val="bullet"/>
      <w:lvlText w:val="–"/>
      <w:lvlJc w:val="left"/>
      <w:pPr>
        <w:tabs>
          <w:tab w:val="num" w:pos="720"/>
        </w:tabs>
        <w:ind w:left="720" w:hanging="360"/>
      </w:pPr>
      <w:rPr>
        <w:rFonts w:ascii="Arial" w:hAnsi="Arial" w:hint="default"/>
      </w:rPr>
    </w:lvl>
    <w:lvl w:ilvl="2">
      <w:numFmt w:val="bullet"/>
      <w:lvlText w:val=""/>
      <w:lvlJc w:val="left"/>
      <w:pPr>
        <w:tabs>
          <w:tab w:val="num" w:pos="2340"/>
        </w:tabs>
        <w:ind w:left="2340" w:hanging="360"/>
      </w:pPr>
      <w:rPr>
        <w:rFonts w:ascii="Symbol" w:eastAsia="Courier New" w:hAnsi="Symbol" w:cs="Courier New" w:hint="default"/>
        <w:color w:val="0000FF"/>
        <w:sz w:val="2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8" w15:restartNumberingAfterBreak="0">
    <w:nsid w:val="5E7DFEF6"/>
    <w:multiLevelType w:val="hybridMultilevel"/>
    <w:tmpl w:val="222AF788"/>
    <w:lvl w:ilvl="0" w:tplc="B28052D2">
      <w:start w:val="1"/>
      <w:numFmt w:val="bullet"/>
      <w:lvlText w:val="·"/>
      <w:lvlJc w:val="left"/>
      <w:pPr>
        <w:ind w:left="720" w:hanging="360"/>
      </w:pPr>
      <w:rPr>
        <w:rFonts w:ascii="Symbol" w:hAnsi="Symbol" w:hint="default"/>
      </w:rPr>
    </w:lvl>
    <w:lvl w:ilvl="1" w:tplc="DA208236">
      <w:start w:val="1"/>
      <w:numFmt w:val="bullet"/>
      <w:lvlText w:val="o"/>
      <w:lvlJc w:val="left"/>
      <w:pPr>
        <w:ind w:left="1440" w:hanging="360"/>
      </w:pPr>
      <w:rPr>
        <w:rFonts w:ascii="Courier New" w:hAnsi="Courier New" w:hint="default"/>
      </w:rPr>
    </w:lvl>
    <w:lvl w:ilvl="2" w:tplc="E93431B4">
      <w:start w:val="1"/>
      <w:numFmt w:val="bullet"/>
      <w:lvlText w:val=""/>
      <w:lvlJc w:val="left"/>
      <w:pPr>
        <w:ind w:left="2160" w:hanging="360"/>
      </w:pPr>
      <w:rPr>
        <w:rFonts w:ascii="Wingdings" w:hAnsi="Wingdings" w:hint="default"/>
      </w:rPr>
    </w:lvl>
    <w:lvl w:ilvl="3" w:tplc="36104AAE">
      <w:start w:val="1"/>
      <w:numFmt w:val="bullet"/>
      <w:lvlText w:val=""/>
      <w:lvlJc w:val="left"/>
      <w:pPr>
        <w:ind w:left="2880" w:hanging="360"/>
      </w:pPr>
      <w:rPr>
        <w:rFonts w:ascii="Symbol" w:hAnsi="Symbol" w:hint="default"/>
      </w:rPr>
    </w:lvl>
    <w:lvl w:ilvl="4" w:tplc="482C2452">
      <w:start w:val="1"/>
      <w:numFmt w:val="bullet"/>
      <w:lvlText w:val="o"/>
      <w:lvlJc w:val="left"/>
      <w:pPr>
        <w:ind w:left="3600" w:hanging="360"/>
      </w:pPr>
      <w:rPr>
        <w:rFonts w:ascii="Courier New" w:hAnsi="Courier New" w:hint="default"/>
      </w:rPr>
    </w:lvl>
    <w:lvl w:ilvl="5" w:tplc="B9F0E40E">
      <w:start w:val="1"/>
      <w:numFmt w:val="bullet"/>
      <w:lvlText w:val=""/>
      <w:lvlJc w:val="left"/>
      <w:pPr>
        <w:ind w:left="4320" w:hanging="360"/>
      </w:pPr>
      <w:rPr>
        <w:rFonts w:ascii="Wingdings" w:hAnsi="Wingdings" w:hint="default"/>
      </w:rPr>
    </w:lvl>
    <w:lvl w:ilvl="6" w:tplc="9DA8C83C">
      <w:start w:val="1"/>
      <w:numFmt w:val="bullet"/>
      <w:lvlText w:val=""/>
      <w:lvlJc w:val="left"/>
      <w:pPr>
        <w:ind w:left="5040" w:hanging="360"/>
      </w:pPr>
      <w:rPr>
        <w:rFonts w:ascii="Symbol" w:hAnsi="Symbol" w:hint="default"/>
      </w:rPr>
    </w:lvl>
    <w:lvl w:ilvl="7" w:tplc="2F6A6340">
      <w:start w:val="1"/>
      <w:numFmt w:val="bullet"/>
      <w:lvlText w:val="o"/>
      <w:lvlJc w:val="left"/>
      <w:pPr>
        <w:ind w:left="5760" w:hanging="360"/>
      </w:pPr>
      <w:rPr>
        <w:rFonts w:ascii="Courier New" w:hAnsi="Courier New" w:hint="default"/>
      </w:rPr>
    </w:lvl>
    <w:lvl w:ilvl="8" w:tplc="05468D40">
      <w:start w:val="1"/>
      <w:numFmt w:val="bullet"/>
      <w:lvlText w:val=""/>
      <w:lvlJc w:val="left"/>
      <w:pPr>
        <w:ind w:left="6480" w:hanging="360"/>
      </w:pPr>
      <w:rPr>
        <w:rFonts w:ascii="Wingdings" w:hAnsi="Wingdings" w:hint="default"/>
      </w:rPr>
    </w:lvl>
  </w:abstractNum>
  <w:abstractNum w:abstractNumId="39" w15:restartNumberingAfterBreak="0">
    <w:nsid w:val="63784C18"/>
    <w:multiLevelType w:val="multilevel"/>
    <w:tmpl w:val="7D6AD7E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lowerLetter"/>
      <w:lvlText w:val="%3)"/>
      <w:lvlJc w:val="left"/>
      <w:pPr>
        <w:ind w:left="1152" w:hanging="36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64532271"/>
    <w:multiLevelType w:val="hybridMultilevel"/>
    <w:tmpl w:val="E7540682"/>
    <w:lvl w:ilvl="0" w:tplc="E752D11E">
      <w:start w:val="1"/>
      <w:numFmt w:val="decimal"/>
      <w:lvlText w:val="%1."/>
      <w:lvlJc w:val="left"/>
      <w:pPr>
        <w:tabs>
          <w:tab w:val="num" w:pos="360"/>
        </w:tabs>
        <w:ind w:left="360" w:hanging="360"/>
      </w:pPr>
      <w:rPr>
        <w:rFonts w:hint="default"/>
        <w:sz w:val="19"/>
        <w:szCs w:val="19"/>
      </w:rPr>
    </w:lvl>
    <w:lvl w:ilvl="1" w:tplc="1758F83E">
      <w:start w:val="1"/>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1" w15:restartNumberingAfterBreak="0">
    <w:nsid w:val="66494108"/>
    <w:multiLevelType w:val="hybridMultilevel"/>
    <w:tmpl w:val="4040294E"/>
    <w:lvl w:ilvl="0" w:tplc="58E4B32C">
      <w:start w:val="1"/>
      <w:numFmt w:val="decimal"/>
      <w:lvlText w:val="%1."/>
      <w:lvlJc w:val="left"/>
      <w:pPr>
        <w:tabs>
          <w:tab w:val="num" w:pos="720"/>
        </w:tabs>
        <w:ind w:left="720" w:hanging="360"/>
      </w:pPr>
      <w:rPr>
        <w:rFonts w:hint="default"/>
      </w:rPr>
    </w:lvl>
    <w:lvl w:ilvl="1" w:tplc="566623B0">
      <w:start w:val="1"/>
      <w:numFmt w:val="lowerLetter"/>
      <w:lvlText w:val="%2."/>
      <w:lvlJc w:val="left"/>
      <w:pPr>
        <w:tabs>
          <w:tab w:val="num" w:pos="360"/>
        </w:tabs>
        <w:ind w:left="360" w:hanging="360"/>
      </w:pPr>
      <w:rPr>
        <w:rFonts w:hint="default"/>
      </w:rPr>
    </w:lvl>
    <w:lvl w:ilvl="2" w:tplc="515A3C7E">
      <w:start w:val="1"/>
      <w:numFmt w:val="decimal"/>
      <w:lvlText w:val="%3."/>
      <w:lvlJc w:val="left"/>
      <w:pPr>
        <w:tabs>
          <w:tab w:val="num" w:pos="360"/>
        </w:tabs>
        <w:ind w:left="36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2" w15:restartNumberingAfterBreak="0">
    <w:nsid w:val="67CE8915"/>
    <w:multiLevelType w:val="hybridMultilevel"/>
    <w:tmpl w:val="095A08B8"/>
    <w:lvl w:ilvl="0" w:tplc="FC9E019E">
      <w:start w:val="1"/>
      <w:numFmt w:val="bullet"/>
      <w:lvlText w:val="·"/>
      <w:lvlJc w:val="left"/>
      <w:pPr>
        <w:ind w:left="720" w:hanging="360"/>
      </w:pPr>
      <w:rPr>
        <w:rFonts w:ascii="Symbol" w:hAnsi="Symbol" w:hint="default"/>
      </w:rPr>
    </w:lvl>
    <w:lvl w:ilvl="1" w:tplc="63CE47A8">
      <w:start w:val="1"/>
      <w:numFmt w:val="bullet"/>
      <w:lvlText w:val="o"/>
      <w:lvlJc w:val="left"/>
      <w:pPr>
        <w:ind w:left="1440" w:hanging="360"/>
      </w:pPr>
      <w:rPr>
        <w:rFonts w:ascii="Courier New" w:hAnsi="Courier New" w:hint="default"/>
      </w:rPr>
    </w:lvl>
    <w:lvl w:ilvl="2" w:tplc="8DC2EAEE">
      <w:start w:val="1"/>
      <w:numFmt w:val="bullet"/>
      <w:lvlText w:val=""/>
      <w:lvlJc w:val="left"/>
      <w:pPr>
        <w:ind w:left="2160" w:hanging="360"/>
      </w:pPr>
      <w:rPr>
        <w:rFonts w:ascii="Wingdings" w:hAnsi="Wingdings" w:hint="default"/>
      </w:rPr>
    </w:lvl>
    <w:lvl w:ilvl="3" w:tplc="723A7934">
      <w:start w:val="1"/>
      <w:numFmt w:val="bullet"/>
      <w:lvlText w:val=""/>
      <w:lvlJc w:val="left"/>
      <w:pPr>
        <w:ind w:left="2880" w:hanging="360"/>
      </w:pPr>
      <w:rPr>
        <w:rFonts w:ascii="Symbol" w:hAnsi="Symbol" w:hint="default"/>
      </w:rPr>
    </w:lvl>
    <w:lvl w:ilvl="4" w:tplc="39DC3658">
      <w:start w:val="1"/>
      <w:numFmt w:val="bullet"/>
      <w:lvlText w:val="o"/>
      <w:lvlJc w:val="left"/>
      <w:pPr>
        <w:ind w:left="3600" w:hanging="360"/>
      </w:pPr>
      <w:rPr>
        <w:rFonts w:ascii="Courier New" w:hAnsi="Courier New" w:hint="default"/>
      </w:rPr>
    </w:lvl>
    <w:lvl w:ilvl="5" w:tplc="355681D0">
      <w:start w:val="1"/>
      <w:numFmt w:val="bullet"/>
      <w:lvlText w:val=""/>
      <w:lvlJc w:val="left"/>
      <w:pPr>
        <w:ind w:left="4320" w:hanging="360"/>
      </w:pPr>
      <w:rPr>
        <w:rFonts w:ascii="Wingdings" w:hAnsi="Wingdings" w:hint="default"/>
      </w:rPr>
    </w:lvl>
    <w:lvl w:ilvl="6" w:tplc="8958611E">
      <w:start w:val="1"/>
      <w:numFmt w:val="bullet"/>
      <w:lvlText w:val=""/>
      <w:lvlJc w:val="left"/>
      <w:pPr>
        <w:ind w:left="5040" w:hanging="360"/>
      </w:pPr>
      <w:rPr>
        <w:rFonts w:ascii="Symbol" w:hAnsi="Symbol" w:hint="default"/>
      </w:rPr>
    </w:lvl>
    <w:lvl w:ilvl="7" w:tplc="2A36E8EA">
      <w:start w:val="1"/>
      <w:numFmt w:val="bullet"/>
      <w:lvlText w:val="o"/>
      <w:lvlJc w:val="left"/>
      <w:pPr>
        <w:ind w:left="5760" w:hanging="360"/>
      </w:pPr>
      <w:rPr>
        <w:rFonts w:ascii="Courier New" w:hAnsi="Courier New" w:hint="default"/>
      </w:rPr>
    </w:lvl>
    <w:lvl w:ilvl="8" w:tplc="D79AC846">
      <w:start w:val="1"/>
      <w:numFmt w:val="bullet"/>
      <w:lvlText w:val=""/>
      <w:lvlJc w:val="left"/>
      <w:pPr>
        <w:ind w:left="6480" w:hanging="360"/>
      </w:pPr>
      <w:rPr>
        <w:rFonts w:ascii="Wingdings" w:hAnsi="Wingdings" w:hint="default"/>
      </w:rPr>
    </w:lvl>
  </w:abstractNum>
  <w:abstractNum w:abstractNumId="43" w15:restartNumberingAfterBreak="0">
    <w:nsid w:val="692B6527"/>
    <w:multiLevelType w:val="hybridMultilevel"/>
    <w:tmpl w:val="AB7056D4"/>
    <w:lvl w:ilvl="0" w:tplc="D2A8F694">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4" w15:restartNumberingAfterBreak="0">
    <w:nsid w:val="693857E8"/>
    <w:multiLevelType w:val="multilevel"/>
    <w:tmpl w:val="3B0E1A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CDA2CE1"/>
    <w:multiLevelType w:val="multilevel"/>
    <w:tmpl w:val="FF1691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C133EDD"/>
    <w:multiLevelType w:val="hybridMultilevel"/>
    <w:tmpl w:val="3B1C2F54"/>
    <w:lvl w:ilvl="0" w:tplc="26F039D4">
      <w:start w:val="1"/>
      <w:numFmt w:val="decimal"/>
      <w:lvlText w:val="%1."/>
      <w:lvlJc w:val="left"/>
      <w:pPr>
        <w:tabs>
          <w:tab w:val="num" w:pos="360"/>
        </w:tabs>
        <w:ind w:left="360" w:hanging="360"/>
      </w:pPr>
      <w:rPr>
        <w:rFonts w:hint="default"/>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7" w15:restartNumberingAfterBreak="0">
    <w:nsid w:val="7C162F88"/>
    <w:multiLevelType w:val="hybridMultilevel"/>
    <w:tmpl w:val="25F20AF0"/>
    <w:lvl w:ilvl="0" w:tplc="1DD4CB64">
      <w:start w:val="1"/>
      <w:numFmt w:val="decimal"/>
      <w:lvlText w:val="%1."/>
      <w:lvlJc w:val="left"/>
      <w:pPr>
        <w:tabs>
          <w:tab w:val="num" w:pos="360"/>
        </w:tabs>
        <w:ind w:left="360" w:hanging="360"/>
      </w:pPr>
      <w:rPr>
        <w:rFonts w:hint="default"/>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8" w15:restartNumberingAfterBreak="0">
    <w:nsid w:val="7EF37E9A"/>
    <w:multiLevelType w:val="hybridMultilevel"/>
    <w:tmpl w:val="FD9CDAF4"/>
    <w:lvl w:ilvl="0" w:tplc="7C4A9752">
      <w:start w:val="1"/>
      <w:numFmt w:val="decimal"/>
      <w:lvlText w:val="%1."/>
      <w:lvlJc w:val="left"/>
      <w:pPr>
        <w:tabs>
          <w:tab w:val="num" w:pos="360"/>
        </w:tabs>
        <w:ind w:left="360" w:hanging="360"/>
      </w:pPr>
      <w:rPr>
        <w:rFonts w:hint="default"/>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991977591">
    <w:abstractNumId w:val="16"/>
  </w:num>
  <w:num w:numId="2" w16cid:durableId="1809665307">
    <w:abstractNumId w:val="0"/>
  </w:num>
  <w:num w:numId="3" w16cid:durableId="1148284453">
    <w:abstractNumId w:val="4"/>
  </w:num>
  <w:num w:numId="4" w16cid:durableId="1210265784">
    <w:abstractNumId w:val="34"/>
  </w:num>
  <w:num w:numId="5" w16cid:durableId="283006986">
    <w:abstractNumId w:val="10"/>
  </w:num>
  <w:num w:numId="6" w16cid:durableId="1415129462">
    <w:abstractNumId w:val="38"/>
  </w:num>
  <w:num w:numId="7" w16cid:durableId="547183795">
    <w:abstractNumId w:val="22"/>
  </w:num>
  <w:num w:numId="8" w16cid:durableId="16086322">
    <w:abstractNumId w:val="42"/>
  </w:num>
  <w:num w:numId="9" w16cid:durableId="775490982">
    <w:abstractNumId w:val="12"/>
  </w:num>
  <w:num w:numId="10" w16cid:durableId="1216887958">
    <w:abstractNumId w:val="23"/>
  </w:num>
  <w:num w:numId="11" w16cid:durableId="723795756">
    <w:abstractNumId w:val="33"/>
  </w:num>
  <w:num w:numId="12" w16cid:durableId="596063421">
    <w:abstractNumId w:val="18"/>
  </w:num>
  <w:num w:numId="13" w16cid:durableId="1087657429">
    <w:abstractNumId w:val="41"/>
  </w:num>
  <w:num w:numId="14" w16cid:durableId="962351012">
    <w:abstractNumId w:val="5"/>
  </w:num>
  <w:num w:numId="15" w16cid:durableId="1495561279">
    <w:abstractNumId w:val="40"/>
  </w:num>
  <w:num w:numId="16" w16cid:durableId="1865052521">
    <w:abstractNumId w:val="17"/>
  </w:num>
  <w:num w:numId="17" w16cid:durableId="582881187">
    <w:abstractNumId w:val="28"/>
  </w:num>
  <w:num w:numId="18" w16cid:durableId="1937711944">
    <w:abstractNumId w:val="43"/>
  </w:num>
  <w:num w:numId="19" w16cid:durableId="1278489018">
    <w:abstractNumId w:val="3"/>
  </w:num>
  <w:num w:numId="20" w16cid:durableId="1159691197">
    <w:abstractNumId w:val="7"/>
  </w:num>
  <w:num w:numId="21" w16cid:durableId="687105304">
    <w:abstractNumId w:val="11"/>
  </w:num>
  <w:num w:numId="22" w16cid:durableId="1165588667">
    <w:abstractNumId w:val="13"/>
  </w:num>
  <w:num w:numId="23" w16cid:durableId="1264342491">
    <w:abstractNumId w:val="37"/>
  </w:num>
  <w:num w:numId="24" w16cid:durableId="473645861">
    <w:abstractNumId w:val="19"/>
  </w:num>
  <w:num w:numId="25" w16cid:durableId="1012342550">
    <w:abstractNumId w:val="8"/>
  </w:num>
  <w:num w:numId="26" w16cid:durableId="1219198757">
    <w:abstractNumId w:val="47"/>
  </w:num>
  <w:num w:numId="27" w16cid:durableId="1926113923">
    <w:abstractNumId w:val="46"/>
  </w:num>
  <w:num w:numId="28" w16cid:durableId="3823838">
    <w:abstractNumId w:val="35"/>
  </w:num>
  <w:num w:numId="29" w16cid:durableId="138544062">
    <w:abstractNumId w:val="21"/>
  </w:num>
  <w:num w:numId="30" w16cid:durableId="544567239">
    <w:abstractNumId w:val="30"/>
  </w:num>
  <w:num w:numId="31" w16cid:durableId="132069329">
    <w:abstractNumId w:val="48"/>
  </w:num>
  <w:num w:numId="32" w16cid:durableId="1436510871">
    <w:abstractNumId w:val="25"/>
  </w:num>
  <w:num w:numId="33" w16cid:durableId="1342588104">
    <w:abstractNumId w:val="24"/>
  </w:num>
  <w:num w:numId="34" w16cid:durableId="570312564">
    <w:abstractNumId w:val="23"/>
  </w:num>
  <w:num w:numId="35" w16cid:durableId="216356299">
    <w:abstractNumId w:val="36"/>
  </w:num>
  <w:num w:numId="36" w16cid:durableId="301813276">
    <w:abstractNumId w:val="1"/>
  </w:num>
  <w:num w:numId="37" w16cid:durableId="64299787">
    <w:abstractNumId w:val="32"/>
  </w:num>
  <w:num w:numId="38" w16cid:durableId="1544058864">
    <w:abstractNumId w:val="6"/>
  </w:num>
  <w:num w:numId="39" w16cid:durableId="1996831652">
    <w:abstractNumId w:val="39"/>
  </w:num>
  <w:num w:numId="40" w16cid:durableId="1377385815">
    <w:abstractNumId w:val="20"/>
  </w:num>
  <w:num w:numId="41" w16cid:durableId="1068964714">
    <w:abstractNumId w:val="45"/>
  </w:num>
  <w:num w:numId="42" w16cid:durableId="710805306">
    <w:abstractNumId w:val="44"/>
  </w:num>
  <w:num w:numId="43" w16cid:durableId="1222670752">
    <w:abstractNumId w:val="2"/>
  </w:num>
  <w:num w:numId="44" w16cid:durableId="830367493">
    <w:abstractNumId w:val="15"/>
  </w:num>
  <w:num w:numId="45" w16cid:durableId="259879835">
    <w:abstractNumId w:val="31"/>
  </w:num>
  <w:num w:numId="46" w16cid:durableId="1033382132">
    <w:abstractNumId w:val="14"/>
  </w:num>
  <w:num w:numId="47" w16cid:durableId="770861683">
    <w:abstractNumId w:val="27"/>
  </w:num>
  <w:num w:numId="48" w16cid:durableId="1472476620">
    <w:abstractNumId w:val="29"/>
  </w:num>
  <w:num w:numId="49" w16cid:durableId="1202085571">
    <w:abstractNumId w:val="9"/>
  </w:num>
  <w:num w:numId="50" w16cid:durableId="178515579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A26"/>
    <w:rsid w:val="000573AF"/>
    <w:rsid w:val="000648F7"/>
    <w:rsid w:val="000676DD"/>
    <w:rsid w:val="00073D8B"/>
    <w:rsid w:val="0009260D"/>
    <w:rsid w:val="000A0836"/>
    <w:rsid w:val="000A0B46"/>
    <w:rsid w:val="000A1E30"/>
    <w:rsid w:val="000D45C4"/>
    <w:rsid w:val="000E27FD"/>
    <w:rsid w:val="00126811"/>
    <w:rsid w:val="00147B56"/>
    <w:rsid w:val="001553DD"/>
    <w:rsid w:val="00163229"/>
    <w:rsid w:val="001675F6"/>
    <w:rsid w:val="0018056C"/>
    <w:rsid w:val="001B1D11"/>
    <w:rsid w:val="001C05B4"/>
    <w:rsid w:val="001C7B21"/>
    <w:rsid w:val="001D4373"/>
    <w:rsid w:val="001E235C"/>
    <w:rsid w:val="001F5F1E"/>
    <w:rsid w:val="002053E0"/>
    <w:rsid w:val="002828D3"/>
    <w:rsid w:val="002A7805"/>
    <w:rsid w:val="002E04D0"/>
    <w:rsid w:val="002F3DE6"/>
    <w:rsid w:val="0030130E"/>
    <w:rsid w:val="0036259F"/>
    <w:rsid w:val="00371CF4"/>
    <w:rsid w:val="00373E8C"/>
    <w:rsid w:val="003754A8"/>
    <w:rsid w:val="00392EE0"/>
    <w:rsid w:val="00393442"/>
    <w:rsid w:val="003A6B37"/>
    <w:rsid w:val="003C1B66"/>
    <w:rsid w:val="003C3727"/>
    <w:rsid w:val="003E2103"/>
    <w:rsid w:val="004377D2"/>
    <w:rsid w:val="00451E5E"/>
    <w:rsid w:val="004714C2"/>
    <w:rsid w:val="00495B00"/>
    <w:rsid w:val="004A3A26"/>
    <w:rsid w:val="004D7744"/>
    <w:rsid w:val="004F0F64"/>
    <w:rsid w:val="0053629E"/>
    <w:rsid w:val="0054194D"/>
    <w:rsid w:val="005743DF"/>
    <w:rsid w:val="00583B18"/>
    <w:rsid w:val="00584C41"/>
    <w:rsid w:val="0061240F"/>
    <w:rsid w:val="006536E3"/>
    <w:rsid w:val="00665AB3"/>
    <w:rsid w:val="00666321"/>
    <w:rsid w:val="006D0D04"/>
    <w:rsid w:val="006D25C0"/>
    <w:rsid w:val="007348CE"/>
    <w:rsid w:val="00752BCB"/>
    <w:rsid w:val="00767F00"/>
    <w:rsid w:val="0078528E"/>
    <w:rsid w:val="00794DEC"/>
    <w:rsid w:val="007A48EC"/>
    <w:rsid w:val="007C26C6"/>
    <w:rsid w:val="007D3BA0"/>
    <w:rsid w:val="007D6F9C"/>
    <w:rsid w:val="007E1B1A"/>
    <w:rsid w:val="007F660D"/>
    <w:rsid w:val="00823B73"/>
    <w:rsid w:val="0083673E"/>
    <w:rsid w:val="00843FEE"/>
    <w:rsid w:val="00851C9F"/>
    <w:rsid w:val="008602A0"/>
    <w:rsid w:val="008609C2"/>
    <w:rsid w:val="008C532A"/>
    <w:rsid w:val="008D29D5"/>
    <w:rsid w:val="008D428D"/>
    <w:rsid w:val="008F51A1"/>
    <w:rsid w:val="00930DE2"/>
    <w:rsid w:val="00936534"/>
    <w:rsid w:val="00952C3F"/>
    <w:rsid w:val="009600D2"/>
    <w:rsid w:val="00996EAC"/>
    <w:rsid w:val="009A4BD9"/>
    <w:rsid w:val="009C5139"/>
    <w:rsid w:val="009D161E"/>
    <w:rsid w:val="009E29F1"/>
    <w:rsid w:val="009F675B"/>
    <w:rsid w:val="00A0468C"/>
    <w:rsid w:val="00A20B69"/>
    <w:rsid w:val="00A43E47"/>
    <w:rsid w:val="00A44F42"/>
    <w:rsid w:val="00A4588D"/>
    <w:rsid w:val="00A51393"/>
    <w:rsid w:val="00A5462B"/>
    <w:rsid w:val="00A8137F"/>
    <w:rsid w:val="00A81461"/>
    <w:rsid w:val="00AC52FF"/>
    <w:rsid w:val="00AE0A66"/>
    <w:rsid w:val="00AF34EE"/>
    <w:rsid w:val="00B30B38"/>
    <w:rsid w:val="00B71581"/>
    <w:rsid w:val="00B7467C"/>
    <w:rsid w:val="00BA3B2A"/>
    <w:rsid w:val="00BC045B"/>
    <w:rsid w:val="00BC406A"/>
    <w:rsid w:val="00BE27CC"/>
    <w:rsid w:val="00BE70D3"/>
    <w:rsid w:val="00C0175B"/>
    <w:rsid w:val="00C143BD"/>
    <w:rsid w:val="00C81C40"/>
    <w:rsid w:val="00C838E5"/>
    <w:rsid w:val="00CA5FA8"/>
    <w:rsid w:val="00CC0CD9"/>
    <w:rsid w:val="00CC5F4A"/>
    <w:rsid w:val="00D4212D"/>
    <w:rsid w:val="00D612ED"/>
    <w:rsid w:val="00D62587"/>
    <w:rsid w:val="00D62E0F"/>
    <w:rsid w:val="00D727BA"/>
    <w:rsid w:val="00D75820"/>
    <w:rsid w:val="00DC1494"/>
    <w:rsid w:val="00E00721"/>
    <w:rsid w:val="00E24BCC"/>
    <w:rsid w:val="00E253BE"/>
    <w:rsid w:val="00E45C1F"/>
    <w:rsid w:val="00E46EBF"/>
    <w:rsid w:val="00E53BAF"/>
    <w:rsid w:val="00E55D9C"/>
    <w:rsid w:val="00E7286C"/>
    <w:rsid w:val="00E86B67"/>
    <w:rsid w:val="00EA2620"/>
    <w:rsid w:val="00EB29EE"/>
    <w:rsid w:val="00EB562F"/>
    <w:rsid w:val="00EB6D1E"/>
    <w:rsid w:val="00EC12D2"/>
    <w:rsid w:val="00F50BA4"/>
    <w:rsid w:val="00F53C74"/>
    <w:rsid w:val="00F712D7"/>
    <w:rsid w:val="00F87146"/>
    <w:rsid w:val="00F97DDB"/>
    <w:rsid w:val="00FC7A4C"/>
    <w:rsid w:val="00FE2677"/>
    <w:rsid w:val="00FF28AA"/>
    <w:rsid w:val="012CC796"/>
    <w:rsid w:val="014F0B7E"/>
    <w:rsid w:val="0531FC29"/>
    <w:rsid w:val="06477C5F"/>
    <w:rsid w:val="06CDCC8A"/>
    <w:rsid w:val="08F31CB2"/>
    <w:rsid w:val="0AC7BB69"/>
    <w:rsid w:val="0B6F8566"/>
    <w:rsid w:val="0B89E1CD"/>
    <w:rsid w:val="0C4FFC1E"/>
    <w:rsid w:val="10CE07D4"/>
    <w:rsid w:val="110EB4CD"/>
    <w:rsid w:val="119501B8"/>
    <w:rsid w:val="11BF9343"/>
    <w:rsid w:val="143266F6"/>
    <w:rsid w:val="17B0309F"/>
    <w:rsid w:val="17D202AE"/>
    <w:rsid w:val="1995196A"/>
    <w:rsid w:val="1ADC5F44"/>
    <w:rsid w:val="1CCC76BB"/>
    <w:rsid w:val="238B1C31"/>
    <w:rsid w:val="2607260C"/>
    <w:rsid w:val="260F2432"/>
    <w:rsid w:val="26227978"/>
    <w:rsid w:val="27A2F66D"/>
    <w:rsid w:val="293EC6CE"/>
    <w:rsid w:val="2993D9D2"/>
    <w:rsid w:val="2EC5E0A6"/>
    <w:rsid w:val="2F40F205"/>
    <w:rsid w:val="31004F38"/>
    <w:rsid w:val="31083BC3"/>
    <w:rsid w:val="329C1F99"/>
    <w:rsid w:val="342412C6"/>
    <w:rsid w:val="35339F78"/>
    <w:rsid w:val="35DD0BCC"/>
    <w:rsid w:val="3997AE5E"/>
    <w:rsid w:val="3DBAB244"/>
    <w:rsid w:val="3E1720E4"/>
    <w:rsid w:val="3FB2F145"/>
    <w:rsid w:val="40A3E5F6"/>
    <w:rsid w:val="425264F5"/>
    <w:rsid w:val="42EA9207"/>
    <w:rsid w:val="470F6429"/>
    <w:rsid w:val="490700D5"/>
    <w:rsid w:val="4A0CD131"/>
    <w:rsid w:val="4CBD3870"/>
    <w:rsid w:val="4CC250C7"/>
    <w:rsid w:val="4D33C03F"/>
    <w:rsid w:val="4D5F5768"/>
    <w:rsid w:val="5110260B"/>
    <w:rsid w:val="51EE0905"/>
    <w:rsid w:val="5389D966"/>
    <w:rsid w:val="561C4B2B"/>
    <w:rsid w:val="5671FC60"/>
    <w:rsid w:val="567E49A1"/>
    <w:rsid w:val="57BA08D4"/>
    <w:rsid w:val="58C7E9E7"/>
    <w:rsid w:val="59814475"/>
    <w:rsid w:val="5A4A91EB"/>
    <w:rsid w:val="5C431FD7"/>
    <w:rsid w:val="621863A5"/>
    <w:rsid w:val="65100801"/>
    <w:rsid w:val="67041EF9"/>
    <w:rsid w:val="6AB9A891"/>
    <w:rsid w:val="6BFEB125"/>
    <w:rsid w:val="6D6AC5D7"/>
    <w:rsid w:val="6D9A8186"/>
    <w:rsid w:val="6DEBA210"/>
    <w:rsid w:val="6E63283E"/>
    <w:rsid w:val="6F3651E7"/>
    <w:rsid w:val="726DF2A9"/>
    <w:rsid w:val="7409C30A"/>
    <w:rsid w:val="75E5D5E0"/>
    <w:rsid w:val="786CA17D"/>
    <w:rsid w:val="7A2ED1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6E16AE"/>
  <w15:docId w15:val="{725334ED-6898-4847-8006-62217CDCF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3A26"/>
    <w:pPr>
      <w:spacing w:after="0" w:line="240" w:lineRule="auto"/>
    </w:pPr>
    <w:rPr>
      <w:rFonts w:ascii="Arial" w:eastAsia="Times New Roman" w:hAnsi="Arial" w:cs="Arial"/>
      <w:sz w:val="18"/>
      <w:szCs w:val="18"/>
      <w:lang w:eastAsia="nl-NL"/>
    </w:rPr>
  </w:style>
  <w:style w:type="paragraph" w:styleId="Kop1">
    <w:name w:val="heading 1"/>
    <w:basedOn w:val="Standaard"/>
    <w:next w:val="Standaard"/>
    <w:link w:val="Kop1Char"/>
    <w:qFormat/>
    <w:rsid w:val="00CA5FA8"/>
    <w:pPr>
      <w:keepNext/>
      <w:numPr>
        <w:numId w:val="48"/>
      </w:numPr>
      <w:outlineLvl w:val="0"/>
    </w:pPr>
    <w:rPr>
      <w:rFonts w:cs="Times New Roman"/>
      <w:b/>
      <w:sz w:val="20"/>
      <w:szCs w:val="20"/>
    </w:rPr>
  </w:style>
  <w:style w:type="paragraph" w:styleId="Kop2">
    <w:name w:val="heading 2"/>
    <w:basedOn w:val="Standaard"/>
    <w:next w:val="Standaard"/>
    <w:link w:val="Kop2Char"/>
    <w:qFormat/>
    <w:rsid w:val="00CA5FA8"/>
    <w:pPr>
      <w:keepNext/>
      <w:numPr>
        <w:ilvl w:val="1"/>
        <w:numId w:val="48"/>
      </w:numPr>
      <w:outlineLvl w:val="1"/>
    </w:pPr>
    <w:rPr>
      <w:rFonts w:cs="Times New Roman"/>
      <w:b/>
      <w:bCs/>
      <w:sz w:val="24"/>
      <w:szCs w:val="20"/>
    </w:rPr>
  </w:style>
  <w:style w:type="paragraph" w:styleId="Kop3">
    <w:name w:val="heading 3"/>
    <w:basedOn w:val="Standaard"/>
    <w:next w:val="Standaard"/>
    <w:link w:val="Kop3Char"/>
    <w:qFormat/>
    <w:rsid w:val="00CA5FA8"/>
    <w:pPr>
      <w:keepNext/>
      <w:numPr>
        <w:ilvl w:val="2"/>
        <w:numId w:val="48"/>
      </w:numPr>
      <w:spacing w:before="240" w:after="60"/>
      <w:outlineLvl w:val="2"/>
    </w:pPr>
    <w:rPr>
      <w:b/>
      <w:bCs/>
      <w:sz w:val="26"/>
      <w:szCs w:val="26"/>
    </w:rPr>
  </w:style>
  <w:style w:type="paragraph" w:styleId="Kop4">
    <w:name w:val="heading 4"/>
    <w:basedOn w:val="Standaard"/>
    <w:next w:val="Standaard"/>
    <w:link w:val="Kop4Char"/>
    <w:qFormat/>
    <w:rsid w:val="00CA5FA8"/>
    <w:pPr>
      <w:keepNext/>
      <w:numPr>
        <w:ilvl w:val="3"/>
        <w:numId w:val="48"/>
      </w:numPr>
      <w:spacing w:before="240" w:after="60"/>
      <w:outlineLvl w:val="3"/>
    </w:pPr>
    <w:rPr>
      <w:rFonts w:ascii="Times New Roman" w:hAnsi="Times New Roman" w:cs="Times New Roman"/>
      <w:b/>
      <w:bCs/>
      <w:sz w:val="28"/>
      <w:szCs w:val="28"/>
    </w:rPr>
  </w:style>
  <w:style w:type="paragraph" w:styleId="Kop5">
    <w:name w:val="heading 5"/>
    <w:basedOn w:val="Standaard"/>
    <w:next w:val="Standaard"/>
    <w:link w:val="Kop5Char"/>
    <w:qFormat/>
    <w:rsid w:val="00CA5FA8"/>
    <w:pPr>
      <w:numPr>
        <w:ilvl w:val="4"/>
        <w:numId w:val="48"/>
      </w:numPr>
      <w:spacing w:before="240" w:after="60"/>
      <w:outlineLvl w:val="4"/>
    </w:pPr>
    <w:rPr>
      <w:rFonts w:cs="Times New Roman"/>
      <w:b/>
      <w:bCs/>
      <w:i/>
      <w:iCs/>
      <w:sz w:val="26"/>
      <w:szCs w:val="26"/>
    </w:rPr>
  </w:style>
  <w:style w:type="paragraph" w:styleId="Kop6">
    <w:name w:val="heading 6"/>
    <w:basedOn w:val="Standaard"/>
    <w:next w:val="Standaard"/>
    <w:link w:val="Kop6Char"/>
    <w:qFormat/>
    <w:rsid w:val="00CA5FA8"/>
    <w:pPr>
      <w:numPr>
        <w:ilvl w:val="5"/>
        <w:numId w:val="48"/>
      </w:numPr>
      <w:spacing w:before="240" w:after="60"/>
      <w:outlineLvl w:val="5"/>
    </w:pPr>
    <w:rPr>
      <w:rFonts w:ascii="Times New Roman" w:hAnsi="Times New Roman" w:cs="Times New Roman"/>
      <w:b/>
      <w:bCs/>
      <w:sz w:val="22"/>
      <w:szCs w:val="22"/>
    </w:rPr>
  </w:style>
  <w:style w:type="paragraph" w:styleId="Kop7">
    <w:name w:val="heading 7"/>
    <w:basedOn w:val="Standaard"/>
    <w:next w:val="Standaard"/>
    <w:link w:val="Kop7Char"/>
    <w:qFormat/>
    <w:rsid w:val="00CA5FA8"/>
    <w:pPr>
      <w:numPr>
        <w:ilvl w:val="6"/>
        <w:numId w:val="48"/>
      </w:numPr>
      <w:spacing w:before="240" w:after="60"/>
      <w:outlineLvl w:val="6"/>
    </w:pPr>
    <w:rPr>
      <w:rFonts w:ascii="Times New Roman" w:hAnsi="Times New Roman" w:cs="Times New Roman"/>
      <w:sz w:val="24"/>
      <w:szCs w:val="24"/>
    </w:rPr>
  </w:style>
  <w:style w:type="paragraph" w:styleId="Kop8">
    <w:name w:val="heading 8"/>
    <w:basedOn w:val="Standaard"/>
    <w:next w:val="Standaard"/>
    <w:link w:val="Kop8Char"/>
    <w:qFormat/>
    <w:rsid w:val="00CA5FA8"/>
    <w:pPr>
      <w:numPr>
        <w:ilvl w:val="7"/>
        <w:numId w:val="48"/>
      </w:numPr>
      <w:spacing w:before="240" w:after="60"/>
      <w:outlineLvl w:val="7"/>
    </w:pPr>
    <w:rPr>
      <w:rFonts w:ascii="Times New Roman" w:hAnsi="Times New Roman" w:cs="Times New Roman"/>
      <w:i/>
      <w:iCs/>
      <w:sz w:val="24"/>
      <w:szCs w:val="24"/>
    </w:rPr>
  </w:style>
  <w:style w:type="paragraph" w:styleId="Kop9">
    <w:name w:val="heading 9"/>
    <w:basedOn w:val="Standaard"/>
    <w:next w:val="Standaard"/>
    <w:link w:val="Kop9Char"/>
    <w:qFormat/>
    <w:rsid w:val="00CA5FA8"/>
    <w:pPr>
      <w:numPr>
        <w:ilvl w:val="8"/>
        <w:numId w:val="48"/>
      </w:numPr>
      <w:spacing w:before="240" w:after="60"/>
      <w:outlineLvl w:val="8"/>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4A3A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4A3A26"/>
    <w:rPr>
      <w:color w:val="0000FF" w:themeColor="hyperlink"/>
      <w:u w:val="single"/>
    </w:rPr>
  </w:style>
  <w:style w:type="paragraph" w:styleId="Voetnoottekst">
    <w:name w:val="footnote text"/>
    <w:basedOn w:val="Standaard"/>
    <w:link w:val="VoetnoottekstChar"/>
    <w:rsid w:val="004A3A26"/>
    <w:rPr>
      <w:rFonts w:ascii="Times New Roman" w:hAnsi="Times New Roman" w:cs="Times New Roman"/>
      <w:sz w:val="20"/>
      <w:szCs w:val="20"/>
    </w:rPr>
  </w:style>
  <w:style w:type="character" w:customStyle="1" w:styleId="VoetnoottekstChar">
    <w:name w:val="Voetnoottekst Char"/>
    <w:basedOn w:val="Standaardalinea-lettertype"/>
    <w:link w:val="Voetnoottekst"/>
    <w:rsid w:val="004A3A26"/>
    <w:rPr>
      <w:rFonts w:ascii="Times New Roman" w:eastAsia="Times New Roman" w:hAnsi="Times New Roman" w:cs="Times New Roman"/>
      <w:sz w:val="20"/>
      <w:szCs w:val="20"/>
      <w:lang w:eastAsia="nl-NL"/>
    </w:rPr>
  </w:style>
  <w:style w:type="character" w:styleId="Voetnootmarkering">
    <w:name w:val="footnote reference"/>
    <w:rsid w:val="004A3A26"/>
    <w:rPr>
      <w:vertAlign w:val="superscript"/>
    </w:rPr>
  </w:style>
  <w:style w:type="paragraph" w:styleId="Lijstalinea">
    <w:name w:val="List Paragraph"/>
    <w:basedOn w:val="Standaard"/>
    <w:uiPriority w:val="34"/>
    <w:qFormat/>
    <w:rsid w:val="004A3A26"/>
    <w:pPr>
      <w:ind w:left="720"/>
      <w:contextualSpacing/>
    </w:pPr>
  </w:style>
  <w:style w:type="paragraph" w:styleId="Koptekst">
    <w:name w:val="header"/>
    <w:basedOn w:val="Standaard"/>
    <w:link w:val="KoptekstChar"/>
    <w:uiPriority w:val="99"/>
    <w:unhideWhenUsed/>
    <w:rsid w:val="003C3727"/>
    <w:pPr>
      <w:tabs>
        <w:tab w:val="center" w:pos="4536"/>
        <w:tab w:val="right" w:pos="9072"/>
      </w:tabs>
    </w:pPr>
  </w:style>
  <w:style w:type="character" w:customStyle="1" w:styleId="KoptekstChar">
    <w:name w:val="Koptekst Char"/>
    <w:basedOn w:val="Standaardalinea-lettertype"/>
    <w:link w:val="Koptekst"/>
    <w:uiPriority w:val="99"/>
    <w:rsid w:val="003C3727"/>
    <w:rPr>
      <w:rFonts w:ascii="Arial" w:eastAsia="Times New Roman" w:hAnsi="Arial" w:cs="Arial"/>
      <w:sz w:val="18"/>
      <w:szCs w:val="18"/>
      <w:lang w:eastAsia="nl-NL"/>
    </w:rPr>
  </w:style>
  <w:style w:type="paragraph" w:styleId="Voettekst">
    <w:name w:val="footer"/>
    <w:basedOn w:val="Standaard"/>
    <w:link w:val="VoettekstChar"/>
    <w:unhideWhenUsed/>
    <w:rsid w:val="003C3727"/>
    <w:pPr>
      <w:tabs>
        <w:tab w:val="center" w:pos="4536"/>
        <w:tab w:val="right" w:pos="9072"/>
      </w:tabs>
    </w:pPr>
  </w:style>
  <w:style w:type="character" w:customStyle="1" w:styleId="VoettekstChar">
    <w:name w:val="Voettekst Char"/>
    <w:basedOn w:val="Standaardalinea-lettertype"/>
    <w:link w:val="Voettekst"/>
    <w:uiPriority w:val="99"/>
    <w:rsid w:val="003C3727"/>
    <w:rPr>
      <w:rFonts w:ascii="Arial" w:eastAsia="Times New Roman" w:hAnsi="Arial" w:cs="Arial"/>
      <w:sz w:val="18"/>
      <w:szCs w:val="18"/>
      <w:lang w:eastAsia="nl-NL"/>
    </w:rPr>
  </w:style>
  <w:style w:type="character" w:styleId="Paginanummer">
    <w:name w:val="page number"/>
    <w:basedOn w:val="Standaardalinea-lettertype"/>
    <w:rsid w:val="003C3727"/>
  </w:style>
  <w:style w:type="paragraph" w:styleId="Normaalweb">
    <w:name w:val="Normal (Web)"/>
    <w:basedOn w:val="Standaard"/>
    <w:uiPriority w:val="99"/>
    <w:unhideWhenUsed/>
    <w:rsid w:val="00A81461"/>
    <w:rPr>
      <w:rFonts w:ascii="Times New Roman" w:eastAsiaTheme="minorHAnsi" w:hAnsi="Times New Roman" w:cs="Times New Roman"/>
      <w:sz w:val="24"/>
      <w:szCs w:val="24"/>
    </w:rPr>
  </w:style>
  <w:style w:type="character" w:customStyle="1" w:styleId="urtxtstd">
    <w:name w:val="urtxtstd"/>
    <w:basedOn w:val="Standaardalinea-lettertype"/>
    <w:rsid w:val="007A48EC"/>
  </w:style>
  <w:style w:type="paragraph" w:styleId="Ballontekst">
    <w:name w:val="Balloon Text"/>
    <w:basedOn w:val="Standaard"/>
    <w:link w:val="BallontekstChar"/>
    <w:uiPriority w:val="99"/>
    <w:semiHidden/>
    <w:unhideWhenUsed/>
    <w:rsid w:val="00A43E47"/>
    <w:rPr>
      <w:rFonts w:ascii="Tahoma" w:hAnsi="Tahoma" w:cs="Tahoma"/>
      <w:sz w:val="16"/>
      <w:szCs w:val="16"/>
    </w:rPr>
  </w:style>
  <w:style w:type="character" w:customStyle="1" w:styleId="BallontekstChar">
    <w:name w:val="Ballontekst Char"/>
    <w:basedOn w:val="Standaardalinea-lettertype"/>
    <w:link w:val="Ballontekst"/>
    <w:uiPriority w:val="99"/>
    <w:semiHidden/>
    <w:rsid w:val="00A43E47"/>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D62587"/>
    <w:rPr>
      <w:color w:val="800080" w:themeColor="followedHyperlink"/>
      <w:u w:val="single"/>
    </w:rPr>
  </w:style>
  <w:style w:type="character" w:styleId="Nadruk">
    <w:name w:val="Emphasis"/>
    <w:qFormat/>
    <w:rsid w:val="001D4373"/>
    <w:rPr>
      <w:rFonts w:ascii="Verdana" w:hAnsi="Verdana"/>
      <w:i/>
      <w:iCs/>
    </w:rPr>
  </w:style>
  <w:style w:type="paragraph" w:customStyle="1" w:styleId="Default">
    <w:name w:val="Default"/>
    <w:rsid w:val="00A5462B"/>
    <w:pPr>
      <w:autoSpaceDE w:val="0"/>
      <w:autoSpaceDN w:val="0"/>
      <w:adjustRightInd w:val="0"/>
      <w:spacing w:after="0" w:line="240" w:lineRule="auto"/>
    </w:pPr>
    <w:rPr>
      <w:rFonts w:ascii="Verdana" w:hAnsi="Verdana" w:cs="Verdana"/>
      <w:color w:val="000000"/>
      <w:sz w:val="24"/>
      <w:szCs w:val="24"/>
    </w:rPr>
  </w:style>
  <w:style w:type="character" w:styleId="Onopgelostemelding">
    <w:name w:val="Unresolved Mention"/>
    <w:basedOn w:val="Standaardalinea-lettertype"/>
    <w:uiPriority w:val="99"/>
    <w:semiHidden/>
    <w:unhideWhenUsed/>
    <w:rsid w:val="00E53BAF"/>
    <w:rPr>
      <w:color w:val="605E5C"/>
      <w:shd w:val="clear" w:color="auto" w:fill="E1DFDD"/>
    </w:rPr>
  </w:style>
  <w:style w:type="paragraph" w:customStyle="1" w:styleId="paragraph">
    <w:name w:val="paragraph"/>
    <w:basedOn w:val="Standaard"/>
    <w:rsid w:val="001F5F1E"/>
    <w:pPr>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Standaardalinea-lettertype"/>
    <w:rsid w:val="001F5F1E"/>
  </w:style>
  <w:style w:type="character" w:customStyle="1" w:styleId="eop">
    <w:name w:val="eop"/>
    <w:basedOn w:val="Standaardalinea-lettertype"/>
    <w:rsid w:val="001F5F1E"/>
  </w:style>
  <w:style w:type="character" w:customStyle="1" w:styleId="tabchar">
    <w:name w:val="tabchar"/>
    <w:basedOn w:val="Standaardalinea-lettertype"/>
    <w:rsid w:val="00BA3B2A"/>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rFonts w:ascii="Arial" w:eastAsia="Times New Roman" w:hAnsi="Arial" w:cs="Arial"/>
      <w:sz w:val="20"/>
      <w:szCs w:val="20"/>
      <w:lang w:eastAsia="nl-NL"/>
    </w:rPr>
  </w:style>
  <w:style w:type="character" w:styleId="Verwijzingopmerking">
    <w:name w:val="annotation reference"/>
    <w:basedOn w:val="Standaardalinea-lettertype"/>
    <w:uiPriority w:val="99"/>
    <w:semiHidden/>
    <w:unhideWhenUsed/>
    <w:rPr>
      <w:sz w:val="16"/>
      <w:szCs w:val="16"/>
    </w:rPr>
  </w:style>
  <w:style w:type="paragraph" w:styleId="Revisie">
    <w:name w:val="Revision"/>
    <w:hidden/>
    <w:uiPriority w:val="99"/>
    <w:semiHidden/>
    <w:rsid w:val="004377D2"/>
    <w:pPr>
      <w:spacing w:after="0" w:line="240" w:lineRule="auto"/>
    </w:pPr>
    <w:rPr>
      <w:rFonts w:ascii="Arial" w:eastAsia="Times New Roman" w:hAnsi="Arial" w:cs="Arial"/>
      <w:sz w:val="18"/>
      <w:szCs w:val="18"/>
      <w:lang w:eastAsia="nl-NL"/>
    </w:rPr>
  </w:style>
  <w:style w:type="paragraph" w:styleId="Plattetekst">
    <w:name w:val="Body Text"/>
    <w:basedOn w:val="Standaard"/>
    <w:link w:val="PlattetekstChar"/>
    <w:rsid w:val="004377D2"/>
    <w:rPr>
      <w:rFonts w:cs="Times New Roman"/>
      <w:sz w:val="20"/>
      <w:szCs w:val="20"/>
    </w:rPr>
  </w:style>
  <w:style w:type="character" w:customStyle="1" w:styleId="PlattetekstChar">
    <w:name w:val="Platte tekst Char"/>
    <w:basedOn w:val="Standaardalinea-lettertype"/>
    <w:link w:val="Plattetekst"/>
    <w:rsid w:val="004377D2"/>
    <w:rPr>
      <w:rFonts w:ascii="Arial" w:eastAsia="Times New Roman" w:hAnsi="Arial" w:cs="Times New Roman"/>
      <w:sz w:val="20"/>
      <w:szCs w:val="20"/>
      <w:lang w:eastAsia="nl-NL"/>
    </w:rPr>
  </w:style>
  <w:style w:type="character" w:customStyle="1" w:styleId="Kop1Char">
    <w:name w:val="Kop 1 Char"/>
    <w:basedOn w:val="Standaardalinea-lettertype"/>
    <w:link w:val="Kop1"/>
    <w:rsid w:val="00CA5FA8"/>
    <w:rPr>
      <w:rFonts w:ascii="Arial" w:eastAsia="Times New Roman" w:hAnsi="Arial" w:cs="Times New Roman"/>
      <w:b/>
      <w:sz w:val="20"/>
      <w:szCs w:val="20"/>
      <w:lang w:eastAsia="nl-NL"/>
    </w:rPr>
  </w:style>
  <w:style w:type="character" w:customStyle="1" w:styleId="Kop2Char">
    <w:name w:val="Kop 2 Char"/>
    <w:basedOn w:val="Standaardalinea-lettertype"/>
    <w:link w:val="Kop2"/>
    <w:rsid w:val="00CA5FA8"/>
    <w:rPr>
      <w:rFonts w:ascii="Arial" w:eastAsia="Times New Roman" w:hAnsi="Arial" w:cs="Times New Roman"/>
      <w:b/>
      <w:bCs/>
      <w:sz w:val="24"/>
      <w:szCs w:val="20"/>
      <w:lang w:eastAsia="nl-NL"/>
    </w:rPr>
  </w:style>
  <w:style w:type="character" w:customStyle="1" w:styleId="Kop3Char">
    <w:name w:val="Kop 3 Char"/>
    <w:basedOn w:val="Standaardalinea-lettertype"/>
    <w:link w:val="Kop3"/>
    <w:rsid w:val="00CA5FA8"/>
    <w:rPr>
      <w:rFonts w:ascii="Arial" w:eastAsia="Times New Roman" w:hAnsi="Arial" w:cs="Arial"/>
      <w:b/>
      <w:bCs/>
      <w:sz w:val="26"/>
      <w:szCs w:val="26"/>
      <w:lang w:eastAsia="nl-NL"/>
    </w:rPr>
  </w:style>
  <w:style w:type="character" w:customStyle="1" w:styleId="Kop4Char">
    <w:name w:val="Kop 4 Char"/>
    <w:basedOn w:val="Standaardalinea-lettertype"/>
    <w:link w:val="Kop4"/>
    <w:rsid w:val="00CA5FA8"/>
    <w:rPr>
      <w:rFonts w:ascii="Times New Roman" w:eastAsia="Times New Roman" w:hAnsi="Times New Roman" w:cs="Times New Roman"/>
      <w:b/>
      <w:bCs/>
      <w:sz w:val="28"/>
      <w:szCs w:val="28"/>
      <w:lang w:eastAsia="nl-NL"/>
    </w:rPr>
  </w:style>
  <w:style w:type="character" w:customStyle="1" w:styleId="Kop5Char">
    <w:name w:val="Kop 5 Char"/>
    <w:basedOn w:val="Standaardalinea-lettertype"/>
    <w:link w:val="Kop5"/>
    <w:rsid w:val="00CA5FA8"/>
    <w:rPr>
      <w:rFonts w:ascii="Arial" w:eastAsia="Times New Roman" w:hAnsi="Arial" w:cs="Times New Roman"/>
      <w:b/>
      <w:bCs/>
      <w:i/>
      <w:iCs/>
      <w:sz w:val="26"/>
      <w:szCs w:val="26"/>
      <w:lang w:eastAsia="nl-NL"/>
    </w:rPr>
  </w:style>
  <w:style w:type="character" w:customStyle="1" w:styleId="Kop6Char">
    <w:name w:val="Kop 6 Char"/>
    <w:basedOn w:val="Standaardalinea-lettertype"/>
    <w:link w:val="Kop6"/>
    <w:rsid w:val="00CA5FA8"/>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CA5FA8"/>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CA5FA8"/>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CA5FA8"/>
    <w:rPr>
      <w:rFonts w:ascii="Arial" w:eastAsia="Times New Roman" w:hAnsi="Arial" w:cs="Aria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93235">
      <w:bodyDiv w:val="1"/>
      <w:marLeft w:val="0"/>
      <w:marRight w:val="0"/>
      <w:marTop w:val="0"/>
      <w:marBottom w:val="0"/>
      <w:divBdr>
        <w:top w:val="none" w:sz="0" w:space="0" w:color="auto"/>
        <w:left w:val="none" w:sz="0" w:space="0" w:color="auto"/>
        <w:bottom w:val="none" w:sz="0" w:space="0" w:color="auto"/>
        <w:right w:val="none" w:sz="0" w:space="0" w:color="auto"/>
      </w:divBdr>
    </w:div>
    <w:div w:id="858546335">
      <w:bodyDiv w:val="1"/>
      <w:marLeft w:val="0"/>
      <w:marRight w:val="0"/>
      <w:marTop w:val="0"/>
      <w:marBottom w:val="0"/>
      <w:divBdr>
        <w:top w:val="none" w:sz="0" w:space="0" w:color="auto"/>
        <w:left w:val="none" w:sz="0" w:space="0" w:color="auto"/>
        <w:bottom w:val="none" w:sz="0" w:space="0" w:color="auto"/>
        <w:right w:val="none" w:sz="0" w:space="0" w:color="auto"/>
      </w:divBdr>
    </w:div>
    <w:div w:id="901867113">
      <w:bodyDiv w:val="1"/>
      <w:marLeft w:val="0"/>
      <w:marRight w:val="0"/>
      <w:marTop w:val="0"/>
      <w:marBottom w:val="0"/>
      <w:divBdr>
        <w:top w:val="none" w:sz="0" w:space="0" w:color="auto"/>
        <w:left w:val="none" w:sz="0" w:space="0" w:color="auto"/>
        <w:bottom w:val="none" w:sz="0" w:space="0" w:color="auto"/>
        <w:right w:val="none" w:sz="0" w:space="0" w:color="auto"/>
      </w:divBdr>
    </w:div>
    <w:div w:id="1319916711">
      <w:bodyDiv w:val="1"/>
      <w:marLeft w:val="0"/>
      <w:marRight w:val="0"/>
      <w:marTop w:val="0"/>
      <w:marBottom w:val="0"/>
      <w:divBdr>
        <w:top w:val="none" w:sz="0" w:space="0" w:color="auto"/>
        <w:left w:val="none" w:sz="0" w:space="0" w:color="auto"/>
        <w:bottom w:val="none" w:sz="0" w:space="0" w:color="auto"/>
        <w:right w:val="none" w:sz="0" w:space="0" w:color="auto"/>
      </w:divBdr>
      <w:divsChild>
        <w:div w:id="147595194">
          <w:marLeft w:val="0"/>
          <w:marRight w:val="0"/>
          <w:marTop w:val="0"/>
          <w:marBottom w:val="0"/>
          <w:divBdr>
            <w:top w:val="none" w:sz="0" w:space="0" w:color="auto"/>
            <w:left w:val="none" w:sz="0" w:space="0" w:color="auto"/>
            <w:bottom w:val="none" w:sz="0" w:space="0" w:color="auto"/>
            <w:right w:val="none" w:sz="0" w:space="0" w:color="auto"/>
          </w:divBdr>
        </w:div>
        <w:div w:id="827284106">
          <w:marLeft w:val="0"/>
          <w:marRight w:val="0"/>
          <w:marTop w:val="0"/>
          <w:marBottom w:val="0"/>
          <w:divBdr>
            <w:top w:val="none" w:sz="0" w:space="0" w:color="auto"/>
            <w:left w:val="none" w:sz="0" w:space="0" w:color="auto"/>
            <w:bottom w:val="none" w:sz="0" w:space="0" w:color="auto"/>
            <w:right w:val="none" w:sz="0" w:space="0" w:color="auto"/>
          </w:divBdr>
        </w:div>
        <w:div w:id="1067993652">
          <w:marLeft w:val="0"/>
          <w:marRight w:val="0"/>
          <w:marTop w:val="0"/>
          <w:marBottom w:val="0"/>
          <w:divBdr>
            <w:top w:val="none" w:sz="0" w:space="0" w:color="auto"/>
            <w:left w:val="none" w:sz="0" w:space="0" w:color="auto"/>
            <w:bottom w:val="none" w:sz="0" w:space="0" w:color="auto"/>
            <w:right w:val="none" w:sz="0" w:space="0" w:color="auto"/>
          </w:divBdr>
        </w:div>
        <w:div w:id="324671201">
          <w:marLeft w:val="0"/>
          <w:marRight w:val="0"/>
          <w:marTop w:val="0"/>
          <w:marBottom w:val="0"/>
          <w:divBdr>
            <w:top w:val="none" w:sz="0" w:space="0" w:color="auto"/>
            <w:left w:val="none" w:sz="0" w:space="0" w:color="auto"/>
            <w:bottom w:val="none" w:sz="0" w:space="0" w:color="auto"/>
            <w:right w:val="none" w:sz="0" w:space="0" w:color="auto"/>
          </w:divBdr>
        </w:div>
      </w:divsChild>
    </w:div>
    <w:div w:id="1379629061">
      <w:bodyDiv w:val="1"/>
      <w:marLeft w:val="0"/>
      <w:marRight w:val="0"/>
      <w:marTop w:val="0"/>
      <w:marBottom w:val="0"/>
      <w:divBdr>
        <w:top w:val="none" w:sz="0" w:space="0" w:color="auto"/>
        <w:left w:val="none" w:sz="0" w:space="0" w:color="auto"/>
        <w:bottom w:val="none" w:sz="0" w:space="0" w:color="auto"/>
        <w:right w:val="none" w:sz="0" w:space="0" w:color="auto"/>
      </w:divBdr>
    </w:div>
    <w:div w:id="1505509522">
      <w:bodyDiv w:val="1"/>
      <w:marLeft w:val="0"/>
      <w:marRight w:val="0"/>
      <w:marTop w:val="0"/>
      <w:marBottom w:val="0"/>
      <w:divBdr>
        <w:top w:val="none" w:sz="0" w:space="0" w:color="auto"/>
        <w:left w:val="none" w:sz="0" w:space="0" w:color="auto"/>
        <w:bottom w:val="none" w:sz="0" w:space="0" w:color="auto"/>
        <w:right w:val="none" w:sz="0" w:space="0" w:color="auto"/>
      </w:divBdr>
    </w:div>
    <w:div w:id="1637830612">
      <w:bodyDiv w:val="1"/>
      <w:marLeft w:val="0"/>
      <w:marRight w:val="0"/>
      <w:marTop w:val="0"/>
      <w:marBottom w:val="0"/>
      <w:divBdr>
        <w:top w:val="none" w:sz="0" w:space="0" w:color="auto"/>
        <w:left w:val="none" w:sz="0" w:space="0" w:color="auto"/>
        <w:bottom w:val="none" w:sz="0" w:space="0" w:color="auto"/>
        <w:right w:val="none" w:sz="0" w:space="0" w:color="auto"/>
      </w:divBdr>
    </w:div>
    <w:div w:id="1697734864">
      <w:bodyDiv w:val="1"/>
      <w:marLeft w:val="0"/>
      <w:marRight w:val="0"/>
      <w:marTop w:val="0"/>
      <w:marBottom w:val="0"/>
      <w:divBdr>
        <w:top w:val="none" w:sz="0" w:space="0" w:color="auto"/>
        <w:left w:val="none" w:sz="0" w:space="0" w:color="auto"/>
        <w:bottom w:val="none" w:sz="0" w:space="0" w:color="auto"/>
        <w:right w:val="none" w:sz="0" w:space="0" w:color="auto"/>
      </w:divBdr>
    </w:div>
    <w:div w:id="1730179928">
      <w:bodyDiv w:val="1"/>
      <w:marLeft w:val="0"/>
      <w:marRight w:val="0"/>
      <w:marTop w:val="0"/>
      <w:marBottom w:val="0"/>
      <w:divBdr>
        <w:top w:val="none" w:sz="0" w:space="0" w:color="auto"/>
        <w:left w:val="none" w:sz="0" w:space="0" w:color="auto"/>
        <w:bottom w:val="none" w:sz="0" w:space="0" w:color="auto"/>
        <w:right w:val="none" w:sz="0" w:space="0" w:color="auto"/>
      </w:divBdr>
      <w:divsChild>
        <w:div w:id="792672198">
          <w:marLeft w:val="0"/>
          <w:marRight w:val="0"/>
          <w:marTop w:val="0"/>
          <w:marBottom w:val="0"/>
          <w:divBdr>
            <w:top w:val="none" w:sz="0" w:space="0" w:color="auto"/>
            <w:left w:val="none" w:sz="0" w:space="0" w:color="auto"/>
            <w:bottom w:val="none" w:sz="0" w:space="0" w:color="auto"/>
            <w:right w:val="none" w:sz="0" w:space="0" w:color="auto"/>
          </w:divBdr>
        </w:div>
        <w:div w:id="989291176">
          <w:marLeft w:val="0"/>
          <w:marRight w:val="0"/>
          <w:marTop w:val="0"/>
          <w:marBottom w:val="0"/>
          <w:divBdr>
            <w:top w:val="none" w:sz="0" w:space="0" w:color="auto"/>
            <w:left w:val="none" w:sz="0" w:space="0" w:color="auto"/>
            <w:bottom w:val="none" w:sz="0" w:space="0" w:color="auto"/>
            <w:right w:val="none" w:sz="0" w:space="0" w:color="auto"/>
          </w:divBdr>
        </w:div>
      </w:divsChild>
    </w:div>
    <w:div w:id="1743748936">
      <w:bodyDiv w:val="1"/>
      <w:marLeft w:val="0"/>
      <w:marRight w:val="0"/>
      <w:marTop w:val="0"/>
      <w:marBottom w:val="0"/>
      <w:divBdr>
        <w:top w:val="none" w:sz="0" w:space="0" w:color="auto"/>
        <w:left w:val="none" w:sz="0" w:space="0" w:color="auto"/>
        <w:bottom w:val="none" w:sz="0" w:space="0" w:color="auto"/>
        <w:right w:val="none" w:sz="0" w:space="0" w:color="auto"/>
      </w:divBdr>
    </w:div>
    <w:div w:id="2031032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factuur@ipo.nl"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b766f15-1a6d-42ae-97a2-8854072b29d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file>

<file path=customXml/item5.xml><?xml version="1.0" encoding="utf-8"?>
<?mso-contentType ?>
<SharedContentType xmlns="Microsoft.SharePoint.Taxonomy.ContentTypeSync" SourceId="7c800735-cf70-4eec-ae5a-4ed9571f3e3d" ContentTypeId="0x0101" PreviousValue="false"/>
</file>

<file path=customXml/item6.xml><?xml version="1.0" encoding="utf-8"?>
<ct:contentTypeSchema xmlns:ct="http://schemas.microsoft.com/office/2006/metadata/contentType" xmlns:ma="http://schemas.microsoft.com/office/2006/metadata/properties/metaAttributes" ct:_="" ma:_="" ma:contentTypeName="Document" ma:contentTypeID="0x010100511047188BB3204795D3F79323FA6C94" ma:contentTypeVersion="9" ma:contentTypeDescription="Create a new document." ma:contentTypeScope="" ma:versionID="112a7f0a01ca9b139ae136a14e811e34">
  <xsd:schema xmlns:xsd="http://www.w3.org/2001/XMLSchema" xmlns:xs="http://www.w3.org/2001/XMLSchema" xmlns:p="http://schemas.microsoft.com/office/2006/metadata/properties" xmlns:ns2="ab766f15-1a6d-42ae-97a2-8854072b29d3" xmlns:ns3="71c2b3ce-5d8a-4773-8192-5e6f1be8262a" xmlns:ns4="03457c14-ead2-42e8-8da9-2794b39efa78" targetNamespace="http://schemas.microsoft.com/office/2006/metadata/properties" ma:root="true" ma:fieldsID="6d1f115bc77cd0ca3ca3c01321adab75" ns2:_="" ns3:_="" ns4:_="">
    <xsd:import namespace="ab766f15-1a6d-42ae-97a2-8854072b29d3"/>
    <xsd:import namespace="71c2b3ce-5d8a-4773-8192-5e6f1be8262a"/>
    <xsd:import namespace="03457c14-ead2-42e8-8da9-2794b39efa78"/>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3:MediaServiceMetadata" minOccurs="0"/>
                <xsd:element ref="ns3:MediaServiceFastMetadata" minOccurs="0"/>
                <xsd:element ref="ns3:MediaServiceSearchProperties" minOccurs="0"/>
                <xsd:element ref="ns3:MediaServiceObjectDetectorVersion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f52892bb-85ec-4b1d-9ba9-22b42f8fca25}" ma:internalName="TaxCatchAll" ma:showField="CatchAllData" ma:web="03457c14-ead2-42e8-8da9-2794b39efa7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f52892bb-85ec-4b1d-9ba9-22b42f8fca25}" ma:internalName="TaxCatchAllLabel" ma:readOnly="true" ma:showField="CatchAllDataLabel" ma:web="03457c14-ead2-42e8-8da9-2794b39efa7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c2b3ce-5d8a-4773-8192-5e6f1be8262a"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457c14-ead2-42e8-8da9-2794b39efa7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88925B-6335-427C-AF52-3EE8047DA189}">
  <ds:schemaRefs>
    <ds:schemaRef ds:uri="http://schemas.microsoft.com/office/2006/metadata/properties"/>
    <ds:schemaRef ds:uri="http://schemas.microsoft.com/office/infopath/2007/PartnerControls"/>
    <ds:schemaRef ds:uri="ab766f15-1a6d-42ae-97a2-8854072b29d3"/>
  </ds:schemaRefs>
</ds:datastoreItem>
</file>

<file path=customXml/itemProps2.xml><?xml version="1.0" encoding="utf-8"?>
<ds:datastoreItem xmlns:ds="http://schemas.openxmlformats.org/officeDocument/2006/customXml" ds:itemID="{D17A9378-9C3B-47A1-A5B7-4EB070B09A70}">
  <ds:schemaRefs>
    <ds:schemaRef ds:uri="http://schemas.microsoft.com/sharepoint/v3/contenttype/forms"/>
  </ds:schemaRefs>
</ds:datastoreItem>
</file>

<file path=customXml/itemProps3.xml><?xml version="1.0" encoding="utf-8"?>
<ds:datastoreItem xmlns:ds="http://schemas.openxmlformats.org/officeDocument/2006/customXml" ds:itemID="{3418C86D-6A45-4D13-BEA9-8D3555D90865}">
  <ds:schemaRefs>
    <ds:schemaRef ds:uri="http://schemas.openxmlformats.org/officeDocument/2006/bibliography"/>
  </ds:schemaRefs>
</ds:datastoreItem>
</file>

<file path=customXml/itemProps4.xml><?xml version="1.0" encoding="utf-8"?>
<ds:datastoreItem xmlns:ds="http://schemas.openxmlformats.org/officeDocument/2006/customXml" ds:itemID="{F8188A72-ED22-46E9-9CA9-B4CE72CE9D5F}">
  <ds:schemaRefs>
    <ds:schemaRef ds:uri="http://schemas.microsoft.com/sharepoint/events"/>
  </ds:schemaRefs>
</ds:datastoreItem>
</file>

<file path=customXml/itemProps5.xml><?xml version="1.0" encoding="utf-8"?>
<ds:datastoreItem xmlns:ds="http://schemas.openxmlformats.org/officeDocument/2006/customXml" ds:itemID="{836E7FD9-C534-474F-B8D1-623ED91960AF}">
  <ds:schemaRefs>
    <ds:schemaRef ds:uri="Microsoft.SharePoint.Taxonomy.ContentTypeSync"/>
  </ds:schemaRefs>
</ds:datastoreItem>
</file>

<file path=customXml/itemProps6.xml><?xml version="1.0" encoding="utf-8"?>
<ds:datastoreItem xmlns:ds="http://schemas.openxmlformats.org/officeDocument/2006/customXml" ds:itemID="{EF0F1CBC-0EBA-4171-80C5-353127E402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71c2b3ce-5d8a-4773-8192-5e6f1be8262a"/>
    <ds:schemaRef ds:uri="03457c14-ead2-42e8-8da9-2794b39efa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2087</Words>
  <Characters>11482</Characters>
  <Application>Microsoft Office Word</Application>
  <DocSecurity>0</DocSecurity>
  <Lines>95</Lines>
  <Paragraphs>27</Paragraphs>
  <ScaleCrop>false</ScaleCrop>
  <Company>Provincie Utrecht</Company>
  <LinksUpToDate>false</LinksUpToDate>
  <CharactersWithSpaces>13542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Nijenhuis, Gert</dc:creator>
  <cp:lastModifiedBy>Zhen Ma</cp:lastModifiedBy>
  <cp:revision>13</cp:revision>
  <cp:lastPrinted>2019-05-10T07:31:00Z</cp:lastPrinted>
  <dcterms:created xsi:type="dcterms:W3CDTF">2024-02-25T12:40:00Z</dcterms:created>
  <dcterms:modified xsi:type="dcterms:W3CDTF">2024-03-20T16:14:00Z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0x010100511047188BB3204795D3F79323FA6C94</vt:lpwstr>
  </property>
</Properties>
</file>