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2BF12" w14:textId="0F81A127" w:rsidR="009D06A6" w:rsidRPr="004209A4" w:rsidRDefault="009D06A6" w:rsidP="00E95103">
      <w:pPr>
        <w:keepNext/>
        <w:spacing w:line="240" w:lineRule="atLeast"/>
        <w:outlineLvl w:val="0"/>
        <w:rPr>
          <w:rFonts w:eastAsia="Times New Roman" w:cs="Arial"/>
          <w:b/>
          <w:bCs/>
          <w:color w:val="2F5496"/>
          <w:kern w:val="32"/>
          <w:sz w:val="24"/>
          <w:szCs w:val="24"/>
          <w:lang w:eastAsia="nl-NL"/>
        </w:rPr>
      </w:pPr>
      <w:bookmarkStart w:id="0" w:name="_Toc319930476"/>
      <w:r w:rsidRPr="004209A4">
        <w:rPr>
          <w:rFonts w:eastAsia="Times New Roman" w:cs="Arial"/>
          <w:b/>
          <w:bCs/>
          <w:color w:val="2F5496"/>
          <w:kern w:val="32"/>
          <w:sz w:val="24"/>
          <w:szCs w:val="24"/>
          <w:lang w:eastAsia="nl-NL"/>
        </w:rPr>
        <w:t>Bijlage 6</w:t>
      </w:r>
      <w:r w:rsidR="0032488A">
        <w:rPr>
          <w:rFonts w:eastAsia="Times New Roman" w:cs="Arial"/>
          <w:b/>
          <w:bCs/>
          <w:color w:val="2F5496"/>
          <w:kern w:val="32"/>
          <w:sz w:val="24"/>
          <w:szCs w:val="24"/>
          <w:lang w:eastAsia="nl-NL"/>
        </w:rPr>
        <w:t>.</w:t>
      </w:r>
      <w:r w:rsidR="002F359E">
        <w:rPr>
          <w:rFonts w:eastAsia="Times New Roman" w:cs="Arial"/>
          <w:b/>
          <w:bCs/>
          <w:color w:val="2F5496"/>
          <w:kern w:val="32"/>
          <w:sz w:val="24"/>
          <w:szCs w:val="24"/>
          <w:lang w:eastAsia="nl-NL"/>
        </w:rPr>
        <w:t>1</w:t>
      </w:r>
      <w:r w:rsidR="0032488A">
        <w:rPr>
          <w:rFonts w:eastAsia="Times New Roman" w:cs="Arial"/>
          <w:b/>
          <w:bCs/>
          <w:color w:val="2F5496"/>
          <w:kern w:val="32"/>
          <w:sz w:val="24"/>
          <w:szCs w:val="24"/>
          <w:lang w:eastAsia="nl-NL"/>
        </w:rPr>
        <w:t>.</w:t>
      </w:r>
      <w:r w:rsidR="001C62A9">
        <w:rPr>
          <w:rFonts w:eastAsia="Times New Roman" w:cs="Arial"/>
          <w:b/>
          <w:bCs/>
          <w:color w:val="2F5496"/>
          <w:kern w:val="32"/>
          <w:sz w:val="24"/>
          <w:szCs w:val="24"/>
          <w:lang w:eastAsia="nl-NL"/>
        </w:rPr>
        <w:t>3</w:t>
      </w:r>
      <w:r w:rsidRPr="004209A4">
        <w:rPr>
          <w:rFonts w:eastAsia="Times New Roman" w:cs="Arial"/>
          <w:b/>
          <w:bCs/>
          <w:color w:val="2F5496"/>
          <w:kern w:val="32"/>
          <w:sz w:val="24"/>
          <w:szCs w:val="24"/>
          <w:lang w:eastAsia="nl-NL"/>
        </w:rPr>
        <w:t xml:space="preserve"> </w:t>
      </w:r>
      <w:bookmarkEnd w:id="0"/>
      <w:r w:rsidRPr="004209A4">
        <w:rPr>
          <w:rFonts w:eastAsia="Times New Roman" w:cs="Arial"/>
          <w:b/>
          <w:bCs/>
          <w:color w:val="2F5496"/>
          <w:kern w:val="32"/>
          <w:sz w:val="24"/>
          <w:szCs w:val="24"/>
          <w:lang w:eastAsia="nl-NL"/>
        </w:rPr>
        <w:t xml:space="preserve">Antwoordformulier </w:t>
      </w:r>
      <w:r w:rsidR="00BD455A">
        <w:rPr>
          <w:rFonts w:eastAsia="Times New Roman" w:cs="Arial"/>
          <w:b/>
          <w:bCs/>
          <w:color w:val="2F5496"/>
          <w:kern w:val="32"/>
          <w:sz w:val="24"/>
          <w:szCs w:val="24"/>
          <w:lang w:eastAsia="nl-NL"/>
        </w:rPr>
        <w:t xml:space="preserve">Perceel </w:t>
      </w:r>
      <w:r w:rsidR="002F359E">
        <w:rPr>
          <w:rFonts w:eastAsia="Times New Roman" w:cs="Arial"/>
          <w:b/>
          <w:bCs/>
          <w:color w:val="2F5496"/>
          <w:kern w:val="32"/>
          <w:sz w:val="24"/>
          <w:szCs w:val="24"/>
          <w:lang w:eastAsia="nl-NL"/>
        </w:rPr>
        <w:t>1</w:t>
      </w:r>
      <w:r w:rsidR="00BD455A">
        <w:rPr>
          <w:rFonts w:eastAsia="Times New Roman" w:cs="Arial"/>
          <w:b/>
          <w:bCs/>
          <w:color w:val="2F5496"/>
          <w:kern w:val="32"/>
          <w:sz w:val="24"/>
          <w:szCs w:val="24"/>
          <w:lang w:eastAsia="nl-NL"/>
        </w:rPr>
        <w:t xml:space="preserve"> </w:t>
      </w:r>
      <w:r w:rsidRPr="004209A4">
        <w:rPr>
          <w:rFonts w:eastAsia="Times New Roman" w:cs="Arial"/>
          <w:b/>
          <w:bCs/>
          <w:color w:val="2F5496"/>
          <w:kern w:val="32"/>
          <w:sz w:val="24"/>
          <w:szCs w:val="24"/>
          <w:lang w:eastAsia="nl-NL"/>
        </w:rPr>
        <w:t>Kwaliteitswensvra</w:t>
      </w:r>
      <w:r w:rsidR="00D84238" w:rsidRPr="004209A4">
        <w:rPr>
          <w:rFonts w:eastAsia="Times New Roman" w:cs="Arial"/>
          <w:b/>
          <w:bCs/>
          <w:color w:val="2F5496"/>
          <w:kern w:val="32"/>
          <w:sz w:val="24"/>
          <w:szCs w:val="24"/>
          <w:lang w:eastAsia="nl-NL"/>
        </w:rPr>
        <w:t xml:space="preserve">ag </w:t>
      </w:r>
      <w:r w:rsidR="001C62A9">
        <w:rPr>
          <w:rFonts w:eastAsia="Times New Roman" w:cs="Arial"/>
          <w:b/>
          <w:bCs/>
          <w:color w:val="2F5496"/>
          <w:kern w:val="32"/>
          <w:sz w:val="24"/>
          <w:szCs w:val="24"/>
          <w:lang w:eastAsia="nl-NL"/>
        </w:rPr>
        <w:t>3</w:t>
      </w:r>
      <w:r w:rsidR="00E95103">
        <w:rPr>
          <w:rFonts w:eastAsia="Times New Roman" w:cs="Arial"/>
          <w:b/>
          <w:bCs/>
          <w:color w:val="2F5496"/>
          <w:kern w:val="32"/>
          <w:sz w:val="24"/>
          <w:szCs w:val="24"/>
          <w:lang w:eastAsia="nl-NL"/>
        </w:rPr>
        <w:t xml:space="preserve"> versie 1</w:t>
      </w:r>
    </w:p>
    <w:p w14:paraId="4638DCF2" w14:textId="27DF8726" w:rsidR="009D06A6" w:rsidRDefault="009D06A6" w:rsidP="00E95103">
      <w:pPr>
        <w:spacing w:line="240" w:lineRule="atLeast"/>
        <w:rPr>
          <w:rFonts w:eastAsia="Times New Roman" w:cs="Times New Roman"/>
          <w:szCs w:val="24"/>
          <w:lang w:eastAsia="nl-NL"/>
        </w:rPr>
      </w:pPr>
    </w:p>
    <w:p w14:paraId="3A662687" w14:textId="77777777" w:rsidR="00014355" w:rsidRDefault="00014355" w:rsidP="00E95103">
      <w:pPr>
        <w:spacing w:line="240" w:lineRule="atLeast"/>
        <w:rPr>
          <w:rFonts w:eastAsia="Times New Roman" w:cs="Times New Roman"/>
          <w:szCs w:val="24"/>
          <w:lang w:eastAsia="nl-NL"/>
        </w:rPr>
      </w:pPr>
      <w:r w:rsidRPr="004209A4">
        <w:rPr>
          <w:rFonts w:eastAsia="Times New Roman" w:cs="Times New Roman"/>
          <w:szCs w:val="24"/>
          <w:lang w:eastAsia="nl-NL"/>
        </w:rPr>
        <w:t>Zie paragraaf 4.3.6 van het aanbestedingsdocument voor de vereisten die van toepassing zijn op het beantwoorden van de kwaliteitswensvragen.</w:t>
      </w:r>
    </w:p>
    <w:p w14:paraId="4550735A" w14:textId="5C469F30" w:rsidR="00014355" w:rsidRDefault="00014355" w:rsidP="00E95103">
      <w:pPr>
        <w:spacing w:line="240" w:lineRule="atLeast"/>
        <w:rPr>
          <w:rFonts w:eastAsia="Times New Roman" w:cs="Times New Roman"/>
          <w:szCs w:val="24"/>
          <w:lang w:eastAsia="nl-NL"/>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hemeFill="accent1" w:themeFillTint="99"/>
        <w:tblLook w:val="01E0" w:firstRow="1" w:lastRow="1" w:firstColumn="1" w:lastColumn="1" w:noHBand="0" w:noVBand="0"/>
      </w:tblPr>
      <w:tblGrid>
        <w:gridCol w:w="1698"/>
        <w:gridCol w:w="7375"/>
      </w:tblGrid>
      <w:tr w:rsidR="001C62A9" w:rsidRPr="004F6054" w14:paraId="02ACBF69" w14:textId="77777777" w:rsidTr="007061FE">
        <w:trPr>
          <w:trHeight w:val="284"/>
        </w:trPr>
        <w:tc>
          <w:tcPr>
            <w:tcW w:w="5000" w:type="pct"/>
            <w:gridSpan w:val="2"/>
            <w:shd w:val="clear" w:color="auto" w:fill="B4C6E7" w:themeFill="accent1" w:themeFillTint="66"/>
            <w:hideMark/>
          </w:tcPr>
          <w:p w14:paraId="3BA6A24A" w14:textId="77777777" w:rsidR="001C62A9" w:rsidRPr="009B6F56" w:rsidRDefault="001C62A9" w:rsidP="00E95103">
            <w:pPr>
              <w:spacing w:line="240" w:lineRule="atLeast"/>
              <w:rPr>
                <w:b/>
                <w:szCs w:val="18"/>
              </w:rPr>
            </w:pPr>
            <w:bookmarkStart w:id="1" w:name="_Hlk137542146"/>
            <w:r w:rsidRPr="009B6F56">
              <w:rPr>
                <w:b/>
                <w:szCs w:val="18"/>
              </w:rPr>
              <w:t xml:space="preserve">Perceel 1 Kwaliteitswens </w:t>
            </w:r>
            <w:r>
              <w:rPr>
                <w:b/>
                <w:szCs w:val="18"/>
              </w:rPr>
              <w:t>3</w:t>
            </w:r>
            <w:r w:rsidRPr="00B87A21">
              <w:rPr>
                <w:b/>
                <w:szCs w:val="18"/>
              </w:rPr>
              <w:t xml:space="preserve">: </w:t>
            </w:r>
            <w:r>
              <w:rPr>
                <w:b/>
                <w:szCs w:val="18"/>
              </w:rPr>
              <w:t xml:space="preserve">Promotie van </w:t>
            </w:r>
            <w:r w:rsidRPr="00B87A21">
              <w:rPr>
                <w:b/>
                <w:szCs w:val="18"/>
              </w:rPr>
              <w:t>Deelnemers</w:t>
            </w:r>
            <w:r>
              <w:rPr>
                <w:b/>
                <w:szCs w:val="18"/>
              </w:rPr>
              <w:t xml:space="preserve"> </w:t>
            </w:r>
          </w:p>
        </w:tc>
      </w:tr>
      <w:tr w:rsidR="001C62A9" w:rsidRPr="004F6054" w14:paraId="3265819A" w14:textId="77777777" w:rsidTr="007061FE">
        <w:tc>
          <w:tcPr>
            <w:tcW w:w="936" w:type="pct"/>
            <w:shd w:val="clear" w:color="auto" w:fill="B4C6E7" w:themeFill="accent1" w:themeFillTint="66"/>
          </w:tcPr>
          <w:p w14:paraId="3837E068" w14:textId="77777777" w:rsidR="001C62A9" w:rsidRPr="00A86D9D" w:rsidRDefault="001C62A9" w:rsidP="00E95103">
            <w:pPr>
              <w:spacing w:line="240" w:lineRule="atLeast"/>
              <w:rPr>
                <w:b/>
                <w:szCs w:val="18"/>
              </w:rPr>
            </w:pPr>
            <w:r w:rsidRPr="00A86D9D">
              <w:rPr>
                <w:b/>
                <w:szCs w:val="18"/>
              </w:rPr>
              <w:t>Achtergrond</w:t>
            </w:r>
          </w:p>
        </w:tc>
        <w:tc>
          <w:tcPr>
            <w:tcW w:w="4064" w:type="pct"/>
            <w:shd w:val="clear" w:color="auto" w:fill="FFFFFF" w:themeFill="background1"/>
          </w:tcPr>
          <w:p w14:paraId="52A8D7A4" w14:textId="77777777" w:rsidR="001C62A9" w:rsidRPr="00A86D9D" w:rsidRDefault="001C62A9" w:rsidP="00E95103">
            <w:pPr>
              <w:spacing w:line="240" w:lineRule="atLeast"/>
              <w:jc w:val="both"/>
              <w:rPr>
                <w:szCs w:val="18"/>
              </w:rPr>
            </w:pPr>
            <w:r>
              <w:rPr>
                <w:szCs w:val="18"/>
              </w:rPr>
              <w:t xml:space="preserve">Deelnemers merken dat kandidaten in de huidige markt steeds de keuze hebben tussen meerdere interessante Opdrachtgevers. In de strijd om de aandacht verwachten de Deelnemers dat zichtbaarheid van-, interesse in -, en de keuze voor een Opdracht voor Deelnemers beïnvloed kan worden door het in de markt beter bekend stellen van de Deelnemers als interessante en ambitieuze Opdrachtgever. </w:t>
            </w:r>
          </w:p>
        </w:tc>
      </w:tr>
      <w:tr w:rsidR="001C62A9" w:rsidRPr="004F6054" w14:paraId="6CCCFB63" w14:textId="77777777" w:rsidTr="007061FE">
        <w:tc>
          <w:tcPr>
            <w:tcW w:w="936" w:type="pct"/>
            <w:shd w:val="clear" w:color="auto" w:fill="B4C6E7" w:themeFill="accent1" w:themeFillTint="66"/>
            <w:hideMark/>
          </w:tcPr>
          <w:p w14:paraId="7B29AE4F" w14:textId="77777777" w:rsidR="001C62A9" w:rsidRPr="00A86D9D" w:rsidRDefault="001C62A9" w:rsidP="00E95103">
            <w:pPr>
              <w:spacing w:line="240" w:lineRule="atLeast"/>
              <w:rPr>
                <w:b/>
                <w:szCs w:val="18"/>
              </w:rPr>
            </w:pPr>
            <w:r w:rsidRPr="00A86D9D">
              <w:rPr>
                <w:b/>
                <w:szCs w:val="18"/>
              </w:rPr>
              <w:t>Doelstelling</w:t>
            </w:r>
          </w:p>
        </w:tc>
        <w:tc>
          <w:tcPr>
            <w:tcW w:w="4064" w:type="pct"/>
            <w:shd w:val="clear" w:color="auto" w:fill="FFFFFF" w:themeFill="background1"/>
          </w:tcPr>
          <w:p w14:paraId="091103D7" w14:textId="77777777" w:rsidR="001C62A9" w:rsidRPr="00A86D9D" w:rsidRDefault="001C62A9" w:rsidP="00E95103">
            <w:pPr>
              <w:spacing w:line="240" w:lineRule="atLeast"/>
              <w:jc w:val="both"/>
              <w:rPr>
                <w:szCs w:val="18"/>
              </w:rPr>
            </w:pPr>
            <w:r>
              <w:rPr>
                <w:szCs w:val="18"/>
              </w:rPr>
              <w:t>Deelnemers wensen van Inschrijver te vernemen, welke rol hij als Opdrachtnemer zal vervullen in het enthousiast maken van kandidaten voor het uitvoeren van Opdrachten bij de Deelnemers.</w:t>
            </w:r>
          </w:p>
        </w:tc>
      </w:tr>
      <w:tr w:rsidR="001C62A9" w:rsidRPr="004F6054" w14:paraId="4E16DADB" w14:textId="77777777" w:rsidTr="007061FE">
        <w:tc>
          <w:tcPr>
            <w:tcW w:w="936" w:type="pct"/>
            <w:shd w:val="clear" w:color="auto" w:fill="B4C6E7" w:themeFill="accent1" w:themeFillTint="66"/>
            <w:hideMark/>
          </w:tcPr>
          <w:p w14:paraId="0ED4EC38" w14:textId="77777777" w:rsidR="001C62A9" w:rsidRPr="00A86D9D" w:rsidRDefault="001C62A9" w:rsidP="00E95103">
            <w:pPr>
              <w:spacing w:line="240" w:lineRule="atLeast"/>
              <w:rPr>
                <w:b/>
                <w:szCs w:val="18"/>
              </w:rPr>
            </w:pPr>
            <w:r w:rsidRPr="00A86D9D">
              <w:rPr>
                <w:b/>
                <w:szCs w:val="18"/>
              </w:rPr>
              <w:t xml:space="preserve">Vraagstelling </w:t>
            </w:r>
          </w:p>
        </w:tc>
        <w:tc>
          <w:tcPr>
            <w:tcW w:w="4064" w:type="pct"/>
            <w:shd w:val="clear" w:color="auto" w:fill="FFFFFF" w:themeFill="background1"/>
          </w:tcPr>
          <w:p w14:paraId="1976DF83" w14:textId="77777777" w:rsidR="001C62A9" w:rsidRDefault="001C62A9" w:rsidP="00E95103">
            <w:pPr>
              <w:pStyle w:val="Tekstopmerking"/>
            </w:pPr>
            <w:r w:rsidRPr="00A86D9D">
              <w:t xml:space="preserve">Beschrijf in uw </w:t>
            </w:r>
            <w:r>
              <w:t>I</w:t>
            </w:r>
            <w:r w:rsidRPr="00A86D9D">
              <w:t>nschrijving:</w:t>
            </w:r>
          </w:p>
          <w:p w14:paraId="00695CCA" w14:textId="77777777" w:rsidR="001C62A9" w:rsidRPr="00D14467" w:rsidRDefault="001C62A9" w:rsidP="00E95103">
            <w:pPr>
              <w:numPr>
                <w:ilvl w:val="0"/>
                <w:numId w:val="8"/>
              </w:numPr>
              <w:spacing w:line="240" w:lineRule="atLeast"/>
              <w:ind w:left="0"/>
            </w:pPr>
            <w:r w:rsidRPr="00216865">
              <w:t xml:space="preserve">Welke (maximaal) drie voor Deelnemer meest effectieve instrumenten zal Inschrijver -gedurende de integrale looptijd van de Raamovereenkomst – steeds uit eigen beweging en op eigen kosten ten behoeve van Deelnemers inzetten, opdat ieder van de Deelnemers steeds bij de juiste kandidaten als aantrekkelijke Opdrachtgever onder de aandacht wordt gebracht? </w:t>
            </w:r>
          </w:p>
          <w:p w14:paraId="65196DB3" w14:textId="77777777" w:rsidR="001C62A9" w:rsidRPr="002061C3" w:rsidRDefault="001C62A9" w:rsidP="00E95103">
            <w:pPr>
              <w:numPr>
                <w:ilvl w:val="0"/>
                <w:numId w:val="8"/>
              </w:numPr>
              <w:spacing w:line="240" w:lineRule="atLeast"/>
              <w:ind w:left="0"/>
            </w:pPr>
            <w:r w:rsidRPr="00DD3377">
              <w:t>Geef bij ieder van deze (maximaal) drie instrumenten aan, wat de werking is, waarom u juist voor dat instrument heeft gekozen, en welke resultaten u daarmee op jaarbasis voor de Deelnemers verwacht te bereiken.</w:t>
            </w:r>
          </w:p>
          <w:p w14:paraId="1B924E56" w14:textId="77777777" w:rsidR="001C62A9" w:rsidRPr="00DD3377" w:rsidRDefault="001C62A9" w:rsidP="00E95103">
            <w:pPr>
              <w:numPr>
                <w:ilvl w:val="0"/>
                <w:numId w:val="8"/>
              </w:numPr>
              <w:spacing w:line="240" w:lineRule="atLeast"/>
              <w:ind w:left="0"/>
            </w:pPr>
            <w:r w:rsidRPr="00DD3377">
              <w:t xml:space="preserve">Geef aan, of u (in ieder geval één van) de door u onder (b) beschreven instrumenten in uw huidige dienstverlening bij (een) bestaande </w:t>
            </w:r>
            <w:r>
              <w:t>O</w:t>
            </w:r>
            <w:r w:rsidRPr="00DD3377">
              <w:t xml:space="preserve">pdrachtgever(s) reeds succesvol toepast. Benoem daarbij zo mogelijk één concrete, met naam benoemde -, met deze Deelnemers vergelijkbare opdrachtgever, waarvan een contactpersoon van die </w:t>
            </w:r>
            <w:r>
              <w:t>O</w:t>
            </w:r>
            <w:r w:rsidRPr="00DD3377">
              <w:t>pdrachtgever die toepassing zal kunnen bevestigen.</w:t>
            </w:r>
          </w:p>
          <w:p w14:paraId="56D40717" w14:textId="77777777" w:rsidR="001C62A9" w:rsidRPr="00DD3377" w:rsidRDefault="001C62A9" w:rsidP="00E95103">
            <w:pPr>
              <w:numPr>
                <w:ilvl w:val="0"/>
                <w:numId w:val="8"/>
              </w:numPr>
              <w:spacing w:line="240" w:lineRule="atLeast"/>
              <w:ind w:left="0"/>
            </w:pPr>
            <w:r w:rsidRPr="00DD3377">
              <w:t>Welke toetsbare maatregel bent u zelf - op eerste verzoek van Deelnemer – steeds bereid op eigen kosten direct toe te passen, indien na afloop van enig jaar blijkt, dat de door u onder (b) benoemde resultaten niet of onvoldoende zijn gerealiseerd.</w:t>
            </w:r>
          </w:p>
          <w:p w14:paraId="1F20F2FF" w14:textId="77777777" w:rsidR="001C62A9" w:rsidRPr="00F34AC4" w:rsidRDefault="001C62A9" w:rsidP="00E95103">
            <w:pPr>
              <w:pStyle w:val="Lijstalinea"/>
              <w:numPr>
                <w:ilvl w:val="0"/>
                <w:numId w:val="8"/>
              </w:numPr>
              <w:ind w:left="0"/>
              <w:rPr>
                <w:szCs w:val="18"/>
              </w:rPr>
            </w:pPr>
            <w:r w:rsidRPr="00DD3377">
              <w:t>Wat levert toepassing van uw onder (d) benoemde maatregel binnen</w:t>
            </w:r>
            <w:r>
              <w:t xml:space="preserve"> w</w:t>
            </w:r>
            <w:r w:rsidRPr="00DD3377">
              <w:t>elke termijn concreet voor de betreffende Deelnemer op?</w:t>
            </w:r>
          </w:p>
        </w:tc>
      </w:tr>
      <w:tr w:rsidR="001C62A9" w:rsidRPr="004F6054" w14:paraId="644751DD" w14:textId="77777777" w:rsidTr="007061FE">
        <w:tc>
          <w:tcPr>
            <w:tcW w:w="936"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DD6E291" w14:textId="77777777" w:rsidR="001C62A9" w:rsidRPr="00A86D9D" w:rsidRDefault="001C62A9" w:rsidP="00E95103">
            <w:pPr>
              <w:spacing w:line="240" w:lineRule="atLeast"/>
              <w:rPr>
                <w:b/>
                <w:szCs w:val="18"/>
              </w:rPr>
            </w:pPr>
            <w:r>
              <w:rPr>
                <w:b/>
                <w:szCs w:val="18"/>
              </w:rPr>
              <w:t>Overige relevante informatie</w:t>
            </w:r>
          </w:p>
        </w:tc>
        <w:tc>
          <w:tcPr>
            <w:tcW w:w="4064" w:type="pct"/>
            <w:tcBorders>
              <w:top w:val="single" w:sz="4" w:space="0" w:color="auto"/>
              <w:left w:val="single" w:sz="4" w:space="0" w:color="auto"/>
              <w:bottom w:val="single" w:sz="4" w:space="0" w:color="auto"/>
              <w:right w:val="single" w:sz="4" w:space="0" w:color="auto"/>
            </w:tcBorders>
            <w:shd w:val="clear" w:color="auto" w:fill="FFFFFF" w:themeFill="background1"/>
          </w:tcPr>
          <w:p w14:paraId="17BEBACE" w14:textId="77777777" w:rsidR="001C62A9" w:rsidRDefault="001C62A9" w:rsidP="00E95103">
            <w:pPr>
              <w:spacing w:line="240" w:lineRule="atLeast"/>
              <w:jc w:val="both"/>
              <w:rPr>
                <w:szCs w:val="18"/>
              </w:rPr>
            </w:pPr>
            <w:r>
              <w:rPr>
                <w:szCs w:val="18"/>
              </w:rPr>
              <w:t>Verzoek aan Inschrijvers om de vraagnummering (a, b, c, d, e) één-op-één in het antwoord terug te laten komen.</w:t>
            </w:r>
          </w:p>
          <w:p w14:paraId="0B113A6B" w14:textId="77777777" w:rsidR="001C62A9" w:rsidRDefault="001C62A9" w:rsidP="00E95103">
            <w:pPr>
              <w:spacing w:line="240" w:lineRule="atLeast"/>
              <w:jc w:val="both"/>
              <w:rPr>
                <w:szCs w:val="18"/>
              </w:rPr>
            </w:pPr>
          </w:p>
          <w:p w14:paraId="2EFADC96" w14:textId="77777777" w:rsidR="001C62A9" w:rsidRDefault="001C62A9" w:rsidP="00E95103">
            <w:pPr>
              <w:spacing w:line="240" w:lineRule="atLeast"/>
              <w:jc w:val="both"/>
              <w:rPr>
                <w:szCs w:val="18"/>
              </w:rPr>
            </w:pPr>
            <w:r>
              <w:rPr>
                <w:rFonts w:eastAsia="Calibri" w:cs="Times New Roman"/>
                <w:szCs w:val="18"/>
              </w:rPr>
              <w:t>H</w:t>
            </w:r>
            <w:r w:rsidRPr="00EA0BC0">
              <w:rPr>
                <w:rFonts w:eastAsia="Calibri" w:cs="Times New Roman"/>
                <w:szCs w:val="18"/>
              </w:rPr>
              <w:t>et IUC-EZK</w:t>
            </w:r>
            <w:r>
              <w:rPr>
                <w:szCs w:val="18"/>
              </w:rPr>
              <w:t xml:space="preserve"> verwacht van de Inschrijver een zodanig concreet en gericht antwoord, dat dat volstrekt geschikt is om de door Inschrijver benoemde instrumenten en resultaten als door deze Opdrachtnemer vrijwillig aanvaarde verplichtingen, als bijlage bij de Raamovereenkomst op te nemen </w:t>
            </w:r>
            <w:r w:rsidRPr="004E7E88">
              <w:rPr>
                <w:szCs w:val="18"/>
              </w:rPr>
              <w:t xml:space="preserve">en dat Opdrachtnemer in de uitvoering van de Opdracht uit eigen beweging conform </w:t>
            </w:r>
            <w:proofErr w:type="spellStart"/>
            <w:r w:rsidRPr="004E7E88">
              <w:rPr>
                <w:szCs w:val="18"/>
              </w:rPr>
              <w:t>PvE</w:t>
            </w:r>
            <w:proofErr w:type="spellEnd"/>
            <w:r w:rsidRPr="004E7E88">
              <w:rPr>
                <w:szCs w:val="18"/>
              </w:rPr>
              <w:t xml:space="preserve"> periodiek aan CCM rapporteert over de goede werking van door hem ingezette instrumenten.</w:t>
            </w:r>
            <w:r>
              <w:rPr>
                <w:szCs w:val="18"/>
              </w:rPr>
              <w:t xml:space="preserve"> </w:t>
            </w:r>
          </w:p>
          <w:p w14:paraId="68ED256E" w14:textId="77777777" w:rsidR="001C62A9" w:rsidRDefault="001C62A9" w:rsidP="00E95103">
            <w:pPr>
              <w:spacing w:line="240" w:lineRule="atLeast"/>
              <w:jc w:val="both"/>
              <w:rPr>
                <w:szCs w:val="18"/>
              </w:rPr>
            </w:pPr>
          </w:p>
          <w:p w14:paraId="6CC1DCFA" w14:textId="77777777" w:rsidR="001C62A9" w:rsidRPr="00A86D9D" w:rsidRDefault="001C62A9" w:rsidP="00E95103">
            <w:pPr>
              <w:spacing w:line="240" w:lineRule="atLeast"/>
              <w:jc w:val="both"/>
              <w:rPr>
                <w:szCs w:val="18"/>
              </w:rPr>
            </w:pPr>
            <w:r>
              <w:rPr>
                <w:rFonts w:eastAsia="Calibri" w:cs="Times New Roman"/>
                <w:szCs w:val="18"/>
              </w:rPr>
              <w:t>H</w:t>
            </w:r>
            <w:r w:rsidRPr="00EA0BC0">
              <w:rPr>
                <w:rFonts w:eastAsia="Calibri" w:cs="Times New Roman"/>
                <w:szCs w:val="18"/>
              </w:rPr>
              <w:t>et IUC-EZK</w:t>
            </w:r>
            <w:r>
              <w:rPr>
                <w:szCs w:val="18"/>
              </w:rPr>
              <w:t xml:space="preserve"> behoudt zich in de verificatiefase het recht voor, het door Inschrijver onder (c) gegeven antwoord te verifiëren bij de genoemde Opdrachtgever. Verificatie zal bestaan uit het door Inschrijver op eerste verzoek overleggen van de contactgegevens, en de bevestigingsmail van die contactpersoon van betreffende Opdrachtgever. Het herhaald niet kunnen bereiken, of het uitblijven van een tijdige bevestiging van de door Inschrijver opgegeven contactpersoon blijft voor risico van Inschrijver. </w:t>
            </w:r>
            <w:r>
              <w:rPr>
                <w:szCs w:val="18"/>
              </w:rPr>
              <w:br/>
              <w:t xml:space="preserve">De bevestigingsmail van de contactpersoon wordt als bewijsmiddel beschouwd. </w:t>
            </w:r>
            <w:r>
              <w:rPr>
                <w:szCs w:val="18"/>
              </w:rPr>
              <w:lastRenderedPageBreak/>
              <w:t>Voor deze bevestigingsmail geldt daarom het regime van paragraaf 6.3.1 van het Aanbestedingsdocument.</w:t>
            </w:r>
          </w:p>
        </w:tc>
      </w:tr>
      <w:bookmarkEnd w:id="1"/>
    </w:tbl>
    <w:p w14:paraId="1C55DAF1" w14:textId="24BD159C" w:rsidR="0039107E" w:rsidRDefault="0039107E" w:rsidP="00E95103">
      <w:pPr>
        <w:spacing w:line="240" w:lineRule="atLeast"/>
        <w:rPr>
          <w:rFonts w:eastAsia="Times New Roman" w:cs="Times New Roman"/>
          <w:szCs w:val="24"/>
          <w:lang w:eastAsia="nl-NL"/>
        </w:rPr>
      </w:pPr>
    </w:p>
    <w:p w14:paraId="330D09CF" w14:textId="77777777" w:rsidR="009D06A6" w:rsidRPr="004209A4" w:rsidRDefault="009D06A6" w:rsidP="00E95103">
      <w:pPr>
        <w:spacing w:line="240" w:lineRule="atLeast"/>
        <w:rPr>
          <w:rFonts w:eastAsia="Times New Roman" w:cs="Times New Roman"/>
          <w:b/>
          <w:szCs w:val="18"/>
          <w:lang w:eastAsia="nl-NL"/>
        </w:rPr>
      </w:pPr>
    </w:p>
    <w:p w14:paraId="09F2E806" w14:textId="77777777" w:rsidR="00BD455A" w:rsidRPr="009D06A6" w:rsidRDefault="00BD455A" w:rsidP="00E95103">
      <w:pPr>
        <w:spacing w:line="240" w:lineRule="atLeast"/>
        <w:rPr>
          <w:rFonts w:eastAsia="Calibri" w:cs="Times New Roman"/>
          <w:szCs w:val="18"/>
        </w:rPr>
      </w:pPr>
      <w:r>
        <w:rPr>
          <w:rFonts w:eastAsia="Times New Roman" w:cs="Times New Roman"/>
          <w:b/>
          <w:szCs w:val="18"/>
          <w:lang w:eastAsia="nl-NL"/>
        </w:rPr>
        <w:t>Begin uw antwoord op de volgende pagina:</w:t>
      </w:r>
    </w:p>
    <w:p w14:paraId="6506232F" w14:textId="773916ED" w:rsidR="00EB32C3" w:rsidRDefault="00EB32C3" w:rsidP="00244F76">
      <w:pPr>
        <w:spacing w:line="240" w:lineRule="atLeast"/>
      </w:pPr>
    </w:p>
    <w:p w14:paraId="6431757C" w14:textId="466E5C6E" w:rsidR="007061FE" w:rsidRDefault="007061FE" w:rsidP="00244F76">
      <w:pPr>
        <w:spacing w:line="240" w:lineRule="atLeast"/>
      </w:pPr>
    </w:p>
    <w:p w14:paraId="12DCCE77" w14:textId="3BE9714A" w:rsidR="007061FE" w:rsidRDefault="007061FE" w:rsidP="00244F76">
      <w:pPr>
        <w:spacing w:line="240" w:lineRule="atLeast"/>
      </w:pPr>
    </w:p>
    <w:p w14:paraId="05ABF75B" w14:textId="313D1EDF" w:rsidR="007061FE" w:rsidRDefault="007061FE" w:rsidP="00244F76">
      <w:pPr>
        <w:spacing w:line="240" w:lineRule="atLeast"/>
      </w:pPr>
    </w:p>
    <w:p w14:paraId="10D62F6D" w14:textId="03E616FB" w:rsidR="007061FE" w:rsidRDefault="007061FE" w:rsidP="00244F76">
      <w:pPr>
        <w:spacing w:line="240" w:lineRule="atLeast"/>
      </w:pPr>
    </w:p>
    <w:p w14:paraId="2D0C5F5F" w14:textId="4EB37E3A" w:rsidR="007061FE" w:rsidRDefault="007061FE" w:rsidP="00244F76">
      <w:pPr>
        <w:spacing w:line="240" w:lineRule="atLeast"/>
      </w:pPr>
    </w:p>
    <w:p w14:paraId="56FE522F" w14:textId="75A3AA1D" w:rsidR="007061FE" w:rsidRDefault="007061FE" w:rsidP="00244F76">
      <w:pPr>
        <w:spacing w:line="240" w:lineRule="atLeast"/>
      </w:pPr>
    </w:p>
    <w:p w14:paraId="22C220F5" w14:textId="0C772BC0" w:rsidR="007061FE" w:rsidRDefault="007061FE" w:rsidP="00244F76">
      <w:pPr>
        <w:spacing w:line="240" w:lineRule="atLeast"/>
      </w:pPr>
    </w:p>
    <w:p w14:paraId="52D628EF" w14:textId="7CED3DE6" w:rsidR="007061FE" w:rsidRDefault="007061FE" w:rsidP="00244F76">
      <w:pPr>
        <w:spacing w:line="240" w:lineRule="atLeast"/>
      </w:pPr>
    </w:p>
    <w:p w14:paraId="346CA208" w14:textId="4690E1F3" w:rsidR="007061FE" w:rsidRDefault="007061FE" w:rsidP="00244F76">
      <w:pPr>
        <w:spacing w:line="240" w:lineRule="atLeast"/>
      </w:pPr>
    </w:p>
    <w:p w14:paraId="3F390756" w14:textId="09DB42D7" w:rsidR="007061FE" w:rsidRDefault="007061FE" w:rsidP="00244F76">
      <w:pPr>
        <w:spacing w:line="240" w:lineRule="atLeast"/>
      </w:pPr>
    </w:p>
    <w:p w14:paraId="3B9FE85B" w14:textId="00A1B205" w:rsidR="007061FE" w:rsidRDefault="007061FE" w:rsidP="00244F76">
      <w:pPr>
        <w:spacing w:line="240" w:lineRule="atLeast"/>
      </w:pPr>
    </w:p>
    <w:p w14:paraId="56371DD1" w14:textId="1B7FB704" w:rsidR="007061FE" w:rsidRDefault="007061FE" w:rsidP="00244F76">
      <w:pPr>
        <w:spacing w:line="240" w:lineRule="atLeast"/>
      </w:pPr>
    </w:p>
    <w:p w14:paraId="0D9CDC76" w14:textId="55C263B2" w:rsidR="007061FE" w:rsidRDefault="007061FE" w:rsidP="00244F76">
      <w:pPr>
        <w:spacing w:line="240" w:lineRule="atLeast"/>
      </w:pPr>
    </w:p>
    <w:p w14:paraId="1D7792C9" w14:textId="0F46EACF" w:rsidR="007061FE" w:rsidRDefault="007061FE" w:rsidP="00244F76">
      <w:pPr>
        <w:spacing w:line="240" w:lineRule="atLeast"/>
      </w:pPr>
    </w:p>
    <w:p w14:paraId="2EAACD1C" w14:textId="698B70B4" w:rsidR="007061FE" w:rsidRDefault="007061FE" w:rsidP="00244F76">
      <w:pPr>
        <w:spacing w:line="240" w:lineRule="atLeast"/>
      </w:pPr>
    </w:p>
    <w:p w14:paraId="256F98D0" w14:textId="45461ADC" w:rsidR="007061FE" w:rsidRDefault="007061FE" w:rsidP="00244F76">
      <w:pPr>
        <w:spacing w:line="240" w:lineRule="atLeast"/>
      </w:pPr>
    </w:p>
    <w:p w14:paraId="2D8145B6" w14:textId="535C1E26" w:rsidR="007061FE" w:rsidRDefault="007061FE" w:rsidP="00244F76">
      <w:pPr>
        <w:spacing w:line="240" w:lineRule="atLeast"/>
      </w:pPr>
    </w:p>
    <w:p w14:paraId="0FFD7924" w14:textId="0A1D0BAF" w:rsidR="007061FE" w:rsidRDefault="007061FE" w:rsidP="00244F76">
      <w:pPr>
        <w:spacing w:line="240" w:lineRule="atLeast"/>
      </w:pPr>
    </w:p>
    <w:p w14:paraId="1755F57E" w14:textId="57B7B019" w:rsidR="007061FE" w:rsidRDefault="007061FE" w:rsidP="00244F76">
      <w:pPr>
        <w:spacing w:line="240" w:lineRule="atLeast"/>
      </w:pPr>
    </w:p>
    <w:p w14:paraId="3CEB9A4E" w14:textId="358B7967" w:rsidR="007061FE" w:rsidRDefault="007061FE" w:rsidP="00244F76">
      <w:pPr>
        <w:spacing w:line="240" w:lineRule="atLeast"/>
      </w:pPr>
    </w:p>
    <w:p w14:paraId="42BD40CE" w14:textId="716BF740" w:rsidR="007061FE" w:rsidRDefault="007061FE" w:rsidP="00244F76">
      <w:pPr>
        <w:spacing w:line="240" w:lineRule="atLeast"/>
      </w:pPr>
    </w:p>
    <w:p w14:paraId="55F938FA" w14:textId="550BA9DB" w:rsidR="007061FE" w:rsidRDefault="007061FE" w:rsidP="00244F76">
      <w:pPr>
        <w:spacing w:line="240" w:lineRule="atLeast"/>
      </w:pPr>
    </w:p>
    <w:p w14:paraId="3B802AFF" w14:textId="3EFE5CD1" w:rsidR="007061FE" w:rsidRDefault="007061FE" w:rsidP="00244F76">
      <w:pPr>
        <w:spacing w:line="240" w:lineRule="atLeast"/>
      </w:pPr>
    </w:p>
    <w:p w14:paraId="3F3B9225" w14:textId="6B627592" w:rsidR="007061FE" w:rsidRDefault="007061FE" w:rsidP="00244F76">
      <w:pPr>
        <w:spacing w:line="240" w:lineRule="atLeast"/>
      </w:pPr>
    </w:p>
    <w:p w14:paraId="3B4563F7" w14:textId="7018D35E" w:rsidR="007061FE" w:rsidRDefault="007061FE" w:rsidP="00244F76">
      <w:pPr>
        <w:spacing w:line="240" w:lineRule="atLeast"/>
      </w:pPr>
    </w:p>
    <w:p w14:paraId="0371B8C9" w14:textId="3CCA9F68" w:rsidR="007061FE" w:rsidRDefault="007061FE" w:rsidP="00244F76">
      <w:pPr>
        <w:spacing w:line="240" w:lineRule="atLeast"/>
      </w:pPr>
    </w:p>
    <w:p w14:paraId="44522EF3" w14:textId="1FDFF5C6" w:rsidR="007061FE" w:rsidRDefault="007061FE" w:rsidP="00244F76">
      <w:pPr>
        <w:spacing w:line="240" w:lineRule="atLeast"/>
      </w:pPr>
    </w:p>
    <w:p w14:paraId="6DE46A12" w14:textId="6EC616C4" w:rsidR="007061FE" w:rsidRDefault="007061FE" w:rsidP="00244F76">
      <w:pPr>
        <w:spacing w:line="240" w:lineRule="atLeast"/>
      </w:pPr>
    </w:p>
    <w:p w14:paraId="40646280" w14:textId="6623A7BB" w:rsidR="007061FE" w:rsidRDefault="007061FE" w:rsidP="00244F76">
      <w:pPr>
        <w:spacing w:line="240" w:lineRule="atLeast"/>
      </w:pPr>
    </w:p>
    <w:p w14:paraId="00E6ABF8" w14:textId="2C600650" w:rsidR="007061FE" w:rsidRDefault="007061FE" w:rsidP="00244F76">
      <w:pPr>
        <w:spacing w:line="240" w:lineRule="atLeast"/>
      </w:pPr>
    </w:p>
    <w:p w14:paraId="7ADEEDE5" w14:textId="555976CB" w:rsidR="007061FE" w:rsidRDefault="007061FE" w:rsidP="00244F76">
      <w:pPr>
        <w:spacing w:line="240" w:lineRule="atLeast"/>
      </w:pPr>
    </w:p>
    <w:p w14:paraId="642F3112" w14:textId="017A6BE4" w:rsidR="007061FE" w:rsidRDefault="007061FE" w:rsidP="00244F76">
      <w:pPr>
        <w:spacing w:line="240" w:lineRule="atLeast"/>
      </w:pPr>
    </w:p>
    <w:p w14:paraId="5089AFF7" w14:textId="4D308207" w:rsidR="007061FE" w:rsidRDefault="007061FE" w:rsidP="00244F76">
      <w:pPr>
        <w:spacing w:line="240" w:lineRule="atLeast"/>
      </w:pPr>
    </w:p>
    <w:p w14:paraId="58F9300A" w14:textId="6AB4E63E" w:rsidR="007061FE" w:rsidRDefault="007061FE" w:rsidP="00244F76">
      <w:pPr>
        <w:spacing w:line="240" w:lineRule="atLeast"/>
      </w:pPr>
    </w:p>
    <w:p w14:paraId="38F1C6F8" w14:textId="2E6AE7E5" w:rsidR="007061FE" w:rsidRDefault="007061FE" w:rsidP="00244F76">
      <w:pPr>
        <w:spacing w:line="240" w:lineRule="atLeast"/>
      </w:pPr>
    </w:p>
    <w:p w14:paraId="564F00D3" w14:textId="2FDF872E" w:rsidR="007061FE" w:rsidRDefault="007061FE" w:rsidP="00244F76">
      <w:pPr>
        <w:spacing w:line="240" w:lineRule="atLeast"/>
      </w:pPr>
    </w:p>
    <w:p w14:paraId="2D51B219" w14:textId="322A4060" w:rsidR="007061FE" w:rsidRDefault="007061FE" w:rsidP="00244F76">
      <w:pPr>
        <w:spacing w:line="240" w:lineRule="atLeast"/>
      </w:pPr>
    </w:p>
    <w:p w14:paraId="19F46DCE" w14:textId="512543E3" w:rsidR="007061FE" w:rsidRDefault="007061FE" w:rsidP="00244F76">
      <w:pPr>
        <w:spacing w:line="240" w:lineRule="atLeast"/>
      </w:pPr>
    </w:p>
    <w:p w14:paraId="1DAA4351" w14:textId="27E54AD3" w:rsidR="007061FE" w:rsidRDefault="007061FE" w:rsidP="00244F76">
      <w:pPr>
        <w:spacing w:line="240" w:lineRule="atLeast"/>
      </w:pPr>
    </w:p>
    <w:p w14:paraId="227456AC" w14:textId="642DCC0A" w:rsidR="007061FE" w:rsidRDefault="007061FE" w:rsidP="00244F76">
      <w:pPr>
        <w:spacing w:line="240" w:lineRule="atLeast"/>
      </w:pPr>
    </w:p>
    <w:p w14:paraId="4BF98761" w14:textId="3ECB75B8" w:rsidR="007061FE" w:rsidRDefault="007061FE" w:rsidP="00244F76">
      <w:pPr>
        <w:spacing w:line="240" w:lineRule="atLeast"/>
      </w:pPr>
    </w:p>
    <w:p w14:paraId="1E6FF9C0" w14:textId="48CCEF6D" w:rsidR="007061FE" w:rsidRDefault="007061FE" w:rsidP="00244F76">
      <w:pPr>
        <w:spacing w:line="240" w:lineRule="atLeast"/>
      </w:pPr>
    </w:p>
    <w:p w14:paraId="7909F6AB" w14:textId="0E4908AB" w:rsidR="007061FE" w:rsidRDefault="007061FE" w:rsidP="00244F76">
      <w:pPr>
        <w:spacing w:line="240" w:lineRule="atLeast"/>
      </w:pPr>
    </w:p>
    <w:p w14:paraId="22DE360E" w14:textId="41CC77D3" w:rsidR="007061FE" w:rsidRDefault="007061FE" w:rsidP="00244F76">
      <w:pPr>
        <w:spacing w:line="240" w:lineRule="atLeast"/>
      </w:pPr>
    </w:p>
    <w:p w14:paraId="5C1DB118" w14:textId="7A1FBE95" w:rsidR="007061FE" w:rsidRDefault="007061FE" w:rsidP="00244F76">
      <w:pPr>
        <w:spacing w:line="240" w:lineRule="atLeast"/>
      </w:pPr>
    </w:p>
    <w:p w14:paraId="2EDF444E" w14:textId="464C26A6" w:rsidR="007061FE" w:rsidRDefault="007061FE" w:rsidP="00244F76">
      <w:pPr>
        <w:spacing w:line="240" w:lineRule="atLeast"/>
      </w:pPr>
    </w:p>
    <w:p w14:paraId="72737EA0" w14:textId="53CDB589" w:rsidR="007061FE" w:rsidRDefault="007061FE" w:rsidP="00244F76">
      <w:pPr>
        <w:spacing w:line="240" w:lineRule="atLeast"/>
      </w:pPr>
    </w:p>
    <w:p w14:paraId="15BA3AE3" w14:textId="2471E272" w:rsidR="007061FE" w:rsidRDefault="007061FE" w:rsidP="00244F76">
      <w:pPr>
        <w:spacing w:line="240" w:lineRule="atLeast"/>
      </w:pPr>
    </w:p>
    <w:p w14:paraId="4008E9EF" w14:textId="31034A58" w:rsidR="007061FE" w:rsidRDefault="007061FE" w:rsidP="00244F76">
      <w:pPr>
        <w:spacing w:line="240" w:lineRule="atLeast"/>
      </w:pPr>
    </w:p>
    <w:p w14:paraId="6647E79C" w14:textId="6F8D3D1C" w:rsidR="007061FE" w:rsidRDefault="007061FE" w:rsidP="00244F76">
      <w:pPr>
        <w:spacing w:line="240" w:lineRule="atLeast"/>
      </w:pPr>
    </w:p>
    <w:p w14:paraId="186E5B87" w14:textId="5CBA035D" w:rsidR="007061FE" w:rsidRDefault="007061FE" w:rsidP="00244F76">
      <w:pPr>
        <w:spacing w:line="240" w:lineRule="atLeast"/>
      </w:pPr>
    </w:p>
    <w:p w14:paraId="671FDEE6" w14:textId="4CB70EC5" w:rsidR="007061FE" w:rsidRDefault="007061FE" w:rsidP="00244F76">
      <w:pPr>
        <w:spacing w:line="240" w:lineRule="atLeast"/>
      </w:pPr>
    </w:p>
    <w:p w14:paraId="25BE8704" w14:textId="77777777" w:rsidR="007061FE" w:rsidRPr="004209A4" w:rsidRDefault="007061FE" w:rsidP="00244F76">
      <w:pPr>
        <w:spacing w:line="240" w:lineRule="atLeast"/>
      </w:pPr>
    </w:p>
    <w:sectPr w:rsidR="007061FE" w:rsidRPr="004209A4" w:rsidSect="00E9510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8E417" w14:textId="77777777" w:rsidR="00EB32C3" w:rsidRDefault="00EB32C3" w:rsidP="00691D7C">
      <w:pPr>
        <w:spacing w:line="240" w:lineRule="auto"/>
      </w:pPr>
      <w:r>
        <w:separator/>
      </w:r>
    </w:p>
  </w:endnote>
  <w:endnote w:type="continuationSeparator" w:id="0">
    <w:p w14:paraId="6F9D3B31" w14:textId="77777777" w:rsidR="00EB32C3" w:rsidRDefault="00EB32C3"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015884"/>
      <w:docPartObj>
        <w:docPartGallery w:val="Page Numbers (Bottom of Page)"/>
        <w:docPartUnique/>
      </w:docPartObj>
    </w:sdtPr>
    <w:sdtEndPr/>
    <w:sdtContent>
      <w:sdt>
        <w:sdtPr>
          <w:id w:val="-1769616900"/>
          <w:docPartObj>
            <w:docPartGallery w:val="Page Numbers (Top of Page)"/>
            <w:docPartUnique/>
          </w:docPartObj>
        </w:sdtPr>
        <w:sdtEndPr/>
        <w:sdtContent>
          <w:p w14:paraId="412DE04C" w14:textId="70204139" w:rsidR="00EB32C3" w:rsidRDefault="00EB32C3" w:rsidP="007C5134">
            <w:pPr>
              <w:pStyle w:val="Voettekst"/>
            </w:pPr>
            <w:r w:rsidRPr="007C5134">
              <w:t xml:space="preserve">EA Inhuur ICT-Professionals t.b.v. </w:t>
            </w:r>
            <w:r w:rsidR="00D84238">
              <w:t>Ministerie BZK</w:t>
            </w:r>
            <w:r>
              <w:tab/>
            </w:r>
            <w:r>
              <w:tab/>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F6D2408" w14:textId="2BCF8DF7" w:rsidR="00D84238" w:rsidRPr="007C5134" w:rsidRDefault="00EB32C3" w:rsidP="007C5134">
    <w:pPr>
      <w:pStyle w:val="Voettekst"/>
    </w:pPr>
    <w:r w:rsidRPr="007C5134">
      <w:t xml:space="preserve">TenderNed-kenmerk: </w:t>
    </w:r>
    <w:r w:rsidR="00D84238">
      <w:t>408507</w:t>
    </w:r>
  </w:p>
  <w:p w14:paraId="4099F497" w14:textId="77777777" w:rsidR="00EB32C3" w:rsidRDefault="00EB32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AA926" w14:textId="77777777" w:rsidR="00EB32C3" w:rsidRDefault="00EB32C3" w:rsidP="00691D7C">
      <w:pPr>
        <w:spacing w:line="240" w:lineRule="auto"/>
      </w:pPr>
      <w:r>
        <w:separator/>
      </w:r>
    </w:p>
  </w:footnote>
  <w:footnote w:type="continuationSeparator" w:id="0">
    <w:p w14:paraId="6A0B696B" w14:textId="77777777" w:rsidR="00EB32C3" w:rsidRDefault="00EB32C3" w:rsidP="00691D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1D98"/>
    <w:multiLevelType w:val="hybridMultilevel"/>
    <w:tmpl w:val="5A422DE8"/>
    <w:lvl w:ilvl="0" w:tplc="0413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8BB23A0"/>
    <w:multiLevelType w:val="hybridMultilevel"/>
    <w:tmpl w:val="45BE109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1825662"/>
    <w:multiLevelType w:val="hybridMultilevel"/>
    <w:tmpl w:val="48CC310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5" w15:restartNumberingAfterBreak="0">
    <w:nsid w:val="5B4D6F8A"/>
    <w:multiLevelType w:val="hybridMultilevel"/>
    <w:tmpl w:val="45BE109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4D2333"/>
    <w:multiLevelType w:val="hybridMultilevel"/>
    <w:tmpl w:val="22E88AA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0321884">
    <w:abstractNumId w:val="7"/>
  </w:num>
  <w:num w:numId="2" w16cid:durableId="424497663">
    <w:abstractNumId w:val="2"/>
  </w:num>
  <w:num w:numId="3" w16cid:durableId="1488858409">
    <w:abstractNumId w:val="4"/>
  </w:num>
  <w:num w:numId="4" w16cid:durableId="1819302973">
    <w:abstractNumId w:val="0"/>
  </w:num>
  <w:num w:numId="5" w16cid:durableId="916090383">
    <w:abstractNumId w:val="3"/>
  </w:num>
  <w:num w:numId="6" w16cid:durableId="1546412000">
    <w:abstractNumId w:val="1"/>
  </w:num>
  <w:num w:numId="7" w16cid:durableId="1528256016">
    <w:abstractNumId w:val="5"/>
  </w:num>
  <w:num w:numId="8" w16cid:durableId="13294809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14355"/>
    <w:rsid w:val="000202DE"/>
    <w:rsid w:val="001C62A9"/>
    <w:rsid w:val="00244F76"/>
    <w:rsid w:val="002F359E"/>
    <w:rsid w:val="00303EDD"/>
    <w:rsid w:val="0032488A"/>
    <w:rsid w:val="0039107E"/>
    <w:rsid w:val="004209A4"/>
    <w:rsid w:val="004373BC"/>
    <w:rsid w:val="004E200B"/>
    <w:rsid w:val="0051316E"/>
    <w:rsid w:val="005C2313"/>
    <w:rsid w:val="00664772"/>
    <w:rsid w:val="00691D7C"/>
    <w:rsid w:val="007061FE"/>
    <w:rsid w:val="007A52CA"/>
    <w:rsid w:val="007C5134"/>
    <w:rsid w:val="00816BBA"/>
    <w:rsid w:val="00825D79"/>
    <w:rsid w:val="009D06A6"/>
    <w:rsid w:val="00AA48B9"/>
    <w:rsid w:val="00B37DFD"/>
    <w:rsid w:val="00BD455A"/>
    <w:rsid w:val="00BF3E29"/>
    <w:rsid w:val="00C761E2"/>
    <w:rsid w:val="00D84238"/>
    <w:rsid w:val="00D85887"/>
    <w:rsid w:val="00DB5C30"/>
    <w:rsid w:val="00E95103"/>
    <w:rsid w:val="00EB32C3"/>
    <w:rsid w:val="00F556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unhideWhenUsed/>
    <w:rsid w:val="009D06A6"/>
    <w:pPr>
      <w:spacing w:line="240" w:lineRule="atLeast"/>
    </w:pPr>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link w:val="LijstalineaChar"/>
    <w:uiPriority w:val="34"/>
    <w:qFormat/>
    <w:rsid w:val="00D84238"/>
    <w:pPr>
      <w:spacing w:line="240" w:lineRule="atLeast"/>
      <w:ind w:left="720"/>
      <w:contextualSpacing/>
    </w:pPr>
    <w:rPr>
      <w:rFonts w:eastAsia="Times New Roman" w:cs="Times New Roman"/>
      <w:szCs w:val="24"/>
      <w:lang w:eastAsia="nl-NL"/>
    </w:rPr>
  </w:style>
  <w:style w:type="character" w:customStyle="1" w:styleId="LijstalineaChar">
    <w:name w:val="Lijstalinea Char"/>
    <w:link w:val="Lijstalinea"/>
    <w:uiPriority w:val="34"/>
    <w:locked/>
    <w:rsid w:val="00D84238"/>
    <w:rPr>
      <w:rFonts w:eastAsia="Times New Roman"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554</Words>
  <Characters>3051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Maren, M. van (Marloes)</cp:lastModifiedBy>
  <cp:revision>4</cp:revision>
  <cp:lastPrinted>2023-06-13T11:16:00Z</cp:lastPrinted>
  <dcterms:created xsi:type="dcterms:W3CDTF">2023-08-23T06:27:00Z</dcterms:created>
  <dcterms:modified xsi:type="dcterms:W3CDTF">2023-08-23T06:36:00Z</dcterms:modified>
</cp:coreProperties>
</file>