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67A50" w14:textId="77777777" w:rsidR="00697EB4" w:rsidRDefault="00697EB4" w:rsidP="00697EB4">
      <w:pPr>
        <w:pStyle w:val="Geenafstand"/>
        <w:rPr>
          <w:rFonts w:ascii="Arial" w:hAnsi="Arial"/>
        </w:rPr>
      </w:pPr>
      <w:bookmarkStart w:id="0" w:name="_Toc499216568"/>
      <w:r w:rsidRPr="00FB3792">
        <w:rPr>
          <w:rFonts w:ascii="Arial" w:hAnsi="Arial"/>
        </w:rPr>
        <w:t xml:space="preserve">Bijlage </w:t>
      </w:r>
      <w:r>
        <w:rPr>
          <w:rFonts w:ascii="Arial" w:hAnsi="Arial"/>
        </w:rPr>
        <w:t>1</w:t>
      </w:r>
      <w:r w:rsidRPr="00FB3792">
        <w:rPr>
          <w:rFonts w:ascii="Arial" w:hAnsi="Arial"/>
        </w:rPr>
        <w:t xml:space="preserve"> Beantwoording </w:t>
      </w:r>
      <w:r>
        <w:rPr>
          <w:rFonts w:ascii="Arial" w:hAnsi="Arial"/>
        </w:rPr>
        <w:t xml:space="preserve">algemene, open </w:t>
      </w:r>
      <w:r w:rsidRPr="00FB3792">
        <w:rPr>
          <w:rFonts w:ascii="Arial" w:hAnsi="Arial"/>
        </w:rPr>
        <w:t xml:space="preserve">vragen </w:t>
      </w:r>
      <w:r>
        <w:rPr>
          <w:rFonts w:ascii="Arial" w:hAnsi="Arial"/>
        </w:rPr>
        <w:t>m</w:t>
      </w:r>
      <w:r w:rsidRPr="00FB3792">
        <w:rPr>
          <w:rFonts w:ascii="Arial" w:hAnsi="Arial"/>
        </w:rPr>
        <w:t>arktconsultatie</w:t>
      </w:r>
      <w:bookmarkEnd w:id="0"/>
    </w:p>
    <w:p w14:paraId="05DF483A" w14:textId="77777777" w:rsidR="00697EB4" w:rsidRDefault="00697EB4" w:rsidP="00697EB4">
      <w:pPr>
        <w:pStyle w:val="Geenafstand"/>
        <w:rPr>
          <w:rFonts w:ascii="Arial" w:hAnsi="Arial"/>
        </w:rPr>
      </w:pPr>
    </w:p>
    <w:p w14:paraId="61E2819B" w14:textId="77777777" w:rsidR="00697EB4" w:rsidRDefault="00697EB4" w:rsidP="00697EB4">
      <w:pPr>
        <w:spacing w:line="120" w:lineRule="auto"/>
        <w:rPr>
          <w:rFonts w:ascii="Calibri" w:hAnsi="Calibri"/>
          <w:sz w:val="22"/>
          <w:szCs w:val="22"/>
        </w:rPr>
      </w:pPr>
    </w:p>
    <w:p w14:paraId="4992FB6A" w14:textId="77777777" w:rsidR="00697EB4" w:rsidRPr="003D238F" w:rsidRDefault="00697EB4" w:rsidP="00697EB4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Ind w:w="-431" w:type="dxa"/>
        <w:tblLook w:val="01E0" w:firstRow="1" w:lastRow="1" w:firstColumn="1" w:lastColumn="1" w:noHBand="0" w:noVBand="0"/>
      </w:tblPr>
      <w:tblGrid>
        <w:gridCol w:w="567"/>
        <w:gridCol w:w="6096"/>
        <w:gridCol w:w="15"/>
        <w:gridCol w:w="2807"/>
        <w:gridCol w:w="8"/>
      </w:tblGrid>
      <w:tr w:rsidR="00697EB4" w:rsidRPr="007163B7" w14:paraId="2424BA47" w14:textId="77777777" w:rsidTr="003D3FD8">
        <w:trPr>
          <w:cantSplit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6C3DEC3" w14:textId="77777777" w:rsidR="00697EB4" w:rsidRPr="007163B7" w:rsidRDefault="00697EB4" w:rsidP="003D3FD8">
            <w:pPr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7163B7">
              <w:rPr>
                <w:rFonts w:ascii="Arial" w:hAnsi="Arial"/>
                <w:b/>
                <w:sz w:val="18"/>
                <w:szCs w:val="18"/>
              </w:rPr>
              <w:t>Nr.</w:t>
            </w:r>
          </w:p>
        </w:tc>
        <w:tc>
          <w:tcPr>
            <w:tcW w:w="6111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3459CBB" w14:textId="77777777" w:rsidR="00697EB4" w:rsidRPr="007163B7" w:rsidRDefault="00697EB4" w:rsidP="003D3FD8">
            <w:pPr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7163B7">
              <w:rPr>
                <w:rFonts w:ascii="Arial" w:hAnsi="Arial"/>
                <w:b/>
                <w:sz w:val="18"/>
                <w:szCs w:val="18"/>
              </w:rPr>
              <w:t>Vraag</w:t>
            </w:r>
          </w:p>
        </w:tc>
        <w:tc>
          <w:tcPr>
            <w:tcW w:w="2815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09A8D1F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7163B7">
              <w:rPr>
                <w:rFonts w:ascii="Arial" w:hAnsi="Arial"/>
                <w:b/>
                <w:sz w:val="18"/>
                <w:szCs w:val="18"/>
              </w:rPr>
              <w:t>Antwoord</w:t>
            </w:r>
          </w:p>
        </w:tc>
      </w:tr>
      <w:tr w:rsidR="00697EB4" w:rsidRPr="007163B7" w14:paraId="2DF44A1E" w14:textId="77777777" w:rsidTr="003D3FD8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300AEB5E" w14:textId="77777777" w:rsidR="00697EB4" w:rsidRPr="00153400" w:rsidRDefault="00697EB4" w:rsidP="00697EB4">
            <w:pPr>
              <w:pStyle w:val="Lijstalinea"/>
              <w:numPr>
                <w:ilvl w:val="0"/>
                <w:numId w:val="1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153400">
              <w:rPr>
                <w:rFonts w:ascii="Arial" w:hAnsi="Arial"/>
                <w:b/>
                <w:sz w:val="18"/>
                <w:szCs w:val="18"/>
              </w:rPr>
              <w:t>Algemene bedrijfsinformatie</w:t>
            </w:r>
          </w:p>
        </w:tc>
      </w:tr>
      <w:tr w:rsidR="00697EB4" w:rsidRPr="00153400" w14:paraId="57D9E743" w14:textId="77777777" w:rsidTr="003D3FD8">
        <w:trPr>
          <w:cantSplit/>
        </w:trPr>
        <w:tc>
          <w:tcPr>
            <w:tcW w:w="567" w:type="dxa"/>
          </w:tcPr>
          <w:p w14:paraId="0FCC39FE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1.1</w:t>
            </w:r>
          </w:p>
        </w:tc>
        <w:tc>
          <w:tcPr>
            <w:tcW w:w="6111" w:type="dxa"/>
            <w:gridSpan w:val="2"/>
          </w:tcPr>
          <w:p w14:paraId="28D977A1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Organisatienaam</w:t>
            </w:r>
          </w:p>
        </w:tc>
        <w:tc>
          <w:tcPr>
            <w:tcW w:w="2815" w:type="dxa"/>
            <w:gridSpan w:val="2"/>
          </w:tcPr>
          <w:p w14:paraId="39CF115D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60B490AD" w14:textId="77777777" w:rsidTr="003D3FD8">
        <w:trPr>
          <w:cantSplit/>
        </w:trPr>
        <w:tc>
          <w:tcPr>
            <w:tcW w:w="567" w:type="dxa"/>
          </w:tcPr>
          <w:p w14:paraId="5D89E44F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1.2</w:t>
            </w:r>
          </w:p>
        </w:tc>
        <w:tc>
          <w:tcPr>
            <w:tcW w:w="6111" w:type="dxa"/>
            <w:gridSpan w:val="2"/>
          </w:tcPr>
          <w:p w14:paraId="0E0884E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Adres</w:t>
            </w:r>
          </w:p>
        </w:tc>
        <w:tc>
          <w:tcPr>
            <w:tcW w:w="2815" w:type="dxa"/>
            <w:gridSpan w:val="2"/>
          </w:tcPr>
          <w:p w14:paraId="77DFD328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380A7AE7" w14:textId="77777777" w:rsidTr="003D3FD8">
        <w:trPr>
          <w:cantSplit/>
        </w:trPr>
        <w:tc>
          <w:tcPr>
            <w:tcW w:w="567" w:type="dxa"/>
          </w:tcPr>
          <w:p w14:paraId="0A1F337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1.3</w:t>
            </w:r>
          </w:p>
        </w:tc>
        <w:tc>
          <w:tcPr>
            <w:tcW w:w="6111" w:type="dxa"/>
            <w:gridSpan w:val="2"/>
          </w:tcPr>
          <w:p w14:paraId="6A05FDF2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Naam contactpersoon</w:t>
            </w:r>
          </w:p>
        </w:tc>
        <w:tc>
          <w:tcPr>
            <w:tcW w:w="2815" w:type="dxa"/>
            <w:gridSpan w:val="2"/>
          </w:tcPr>
          <w:p w14:paraId="02EC2314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2471B8C0" w14:textId="77777777" w:rsidTr="003D3FD8">
        <w:trPr>
          <w:cantSplit/>
        </w:trPr>
        <w:tc>
          <w:tcPr>
            <w:tcW w:w="567" w:type="dxa"/>
          </w:tcPr>
          <w:p w14:paraId="0519B21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1.4</w:t>
            </w:r>
          </w:p>
        </w:tc>
        <w:tc>
          <w:tcPr>
            <w:tcW w:w="6111" w:type="dxa"/>
            <w:gridSpan w:val="2"/>
          </w:tcPr>
          <w:p w14:paraId="45D1A905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Functie contactpersoon</w:t>
            </w:r>
          </w:p>
        </w:tc>
        <w:tc>
          <w:tcPr>
            <w:tcW w:w="2815" w:type="dxa"/>
            <w:gridSpan w:val="2"/>
          </w:tcPr>
          <w:p w14:paraId="174DF30B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FD9940A" w14:textId="77777777" w:rsidTr="003D3FD8">
        <w:trPr>
          <w:cantSplit/>
        </w:trPr>
        <w:tc>
          <w:tcPr>
            <w:tcW w:w="567" w:type="dxa"/>
          </w:tcPr>
          <w:p w14:paraId="39C969BA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1.5</w:t>
            </w:r>
          </w:p>
        </w:tc>
        <w:tc>
          <w:tcPr>
            <w:tcW w:w="6111" w:type="dxa"/>
            <w:gridSpan w:val="2"/>
          </w:tcPr>
          <w:p w14:paraId="7EE9E573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Telefoonnummer contactpersoon</w:t>
            </w:r>
          </w:p>
        </w:tc>
        <w:tc>
          <w:tcPr>
            <w:tcW w:w="2815" w:type="dxa"/>
            <w:gridSpan w:val="2"/>
          </w:tcPr>
          <w:p w14:paraId="6E1467A8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02DCAEF7" w14:textId="77777777" w:rsidTr="003D3FD8">
        <w:trPr>
          <w:cantSplit/>
        </w:trPr>
        <w:tc>
          <w:tcPr>
            <w:tcW w:w="567" w:type="dxa"/>
          </w:tcPr>
          <w:p w14:paraId="79110EC8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1.6</w:t>
            </w:r>
          </w:p>
        </w:tc>
        <w:tc>
          <w:tcPr>
            <w:tcW w:w="6111" w:type="dxa"/>
            <w:gridSpan w:val="2"/>
          </w:tcPr>
          <w:p w14:paraId="1E7115F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E-mailadres contactpersoon</w:t>
            </w:r>
          </w:p>
        </w:tc>
        <w:tc>
          <w:tcPr>
            <w:tcW w:w="2815" w:type="dxa"/>
            <w:gridSpan w:val="2"/>
          </w:tcPr>
          <w:p w14:paraId="7364F374" w14:textId="77777777" w:rsidR="00697EB4" w:rsidRPr="00153400" w:rsidRDefault="00697EB4" w:rsidP="003D3FD8">
            <w:pPr>
              <w:spacing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5D6A4082" w14:textId="77777777" w:rsidTr="003D3FD8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6730FD17" w14:textId="77777777" w:rsidR="00697EB4" w:rsidRPr="00153400" w:rsidRDefault="00697EB4" w:rsidP="00697EB4">
            <w:pPr>
              <w:pStyle w:val="Lijstalinea"/>
              <w:numPr>
                <w:ilvl w:val="0"/>
                <w:numId w:val="1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153400">
              <w:rPr>
                <w:rFonts w:ascii="Arial" w:hAnsi="Arial"/>
                <w:b/>
                <w:sz w:val="18"/>
                <w:szCs w:val="18"/>
              </w:rPr>
              <w:t>Algemene vragen (van toepassing op iedere productcategorie)</w:t>
            </w:r>
          </w:p>
        </w:tc>
      </w:tr>
      <w:tr w:rsidR="00697EB4" w:rsidRPr="00153400" w14:paraId="6C14117C" w14:textId="77777777" w:rsidTr="003D3FD8">
        <w:trPr>
          <w:cantSplit/>
        </w:trPr>
        <w:tc>
          <w:tcPr>
            <w:tcW w:w="567" w:type="dxa"/>
          </w:tcPr>
          <w:p w14:paraId="5039B44F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6111" w:type="dxa"/>
            <w:gridSpan w:val="2"/>
          </w:tcPr>
          <w:p w14:paraId="50C728E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 xml:space="preserve">Welke innovaties </w:t>
            </w:r>
            <w:r>
              <w:rPr>
                <w:rFonts w:ascii="Arial" w:hAnsi="Arial"/>
                <w:sz w:val="18"/>
                <w:szCs w:val="18"/>
              </w:rPr>
              <w:t>zijn er of worden verwacht</w:t>
            </w:r>
            <w:r w:rsidRPr="00153400">
              <w:rPr>
                <w:rFonts w:ascii="Arial" w:hAnsi="Arial"/>
                <w:sz w:val="18"/>
                <w:szCs w:val="18"/>
              </w:rPr>
              <w:t>?</w:t>
            </w:r>
          </w:p>
        </w:tc>
        <w:tc>
          <w:tcPr>
            <w:tcW w:w="2815" w:type="dxa"/>
            <w:gridSpan w:val="2"/>
          </w:tcPr>
          <w:p w14:paraId="0379A0A2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0289F5DA" w14:textId="77777777" w:rsidTr="003D3FD8">
        <w:trPr>
          <w:cantSplit/>
        </w:trPr>
        <w:tc>
          <w:tcPr>
            <w:tcW w:w="567" w:type="dxa"/>
          </w:tcPr>
          <w:p w14:paraId="58EFA972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6111" w:type="dxa"/>
            <w:gridSpan w:val="2"/>
          </w:tcPr>
          <w:p w14:paraId="7D446DBA" w14:textId="77777777" w:rsidR="00697EB4" w:rsidRPr="00CE4795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 xml:space="preserve">Wat zijn </w:t>
            </w:r>
            <w:r>
              <w:rPr>
                <w:rFonts w:ascii="Arial" w:hAnsi="Arial"/>
                <w:sz w:val="18"/>
                <w:szCs w:val="18"/>
              </w:rPr>
              <w:t>de onderhoud</w:t>
            </w:r>
            <w:r w:rsidRPr="00153400">
              <w:rPr>
                <w:rFonts w:ascii="Arial" w:hAnsi="Arial"/>
                <w:sz w:val="18"/>
                <w:szCs w:val="18"/>
              </w:rPr>
              <w:t>, beheer- en service mogelijkheden</w:t>
            </w:r>
            <w:r>
              <w:rPr>
                <w:rFonts w:ascii="Arial" w:hAnsi="Arial"/>
                <w:sz w:val="18"/>
                <w:szCs w:val="18"/>
              </w:rPr>
              <w:t xml:space="preserve"> van uw onderneming</w:t>
            </w:r>
            <w:r w:rsidRPr="00153400">
              <w:rPr>
                <w:rFonts w:ascii="Arial" w:hAnsi="Arial"/>
                <w:sz w:val="18"/>
                <w:szCs w:val="18"/>
              </w:rPr>
              <w:t>?</w:t>
            </w:r>
          </w:p>
          <w:p w14:paraId="45326750" w14:textId="77777777" w:rsidR="00697EB4" w:rsidRPr="00153400" w:rsidRDefault="00697EB4" w:rsidP="00697EB4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</w:t>
            </w:r>
            <w:r w:rsidRPr="00153400">
              <w:rPr>
                <w:rFonts w:ascii="Arial" w:hAnsi="Arial"/>
                <w:sz w:val="18"/>
                <w:szCs w:val="18"/>
              </w:rPr>
              <w:t>eparatie doorlooptijden</w:t>
            </w:r>
          </w:p>
          <w:p w14:paraId="39B253E3" w14:textId="77777777" w:rsidR="00697EB4" w:rsidRPr="00153400" w:rsidRDefault="00697EB4" w:rsidP="00697EB4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Mogelijkheden m.b.t. </w:t>
            </w:r>
            <w:r w:rsidRPr="00153400">
              <w:rPr>
                <w:rFonts w:ascii="Arial" w:hAnsi="Arial"/>
                <w:sz w:val="18"/>
                <w:szCs w:val="18"/>
              </w:rPr>
              <w:t xml:space="preserve">trainingen </w:t>
            </w:r>
            <w:r>
              <w:rPr>
                <w:rFonts w:ascii="Arial" w:hAnsi="Arial"/>
                <w:sz w:val="18"/>
                <w:szCs w:val="18"/>
              </w:rPr>
              <w:t>o</w:t>
            </w:r>
            <w:r w:rsidRPr="00153400">
              <w:rPr>
                <w:rFonts w:ascii="Arial" w:hAnsi="Arial"/>
                <w:sz w:val="18"/>
                <w:szCs w:val="18"/>
              </w:rPr>
              <w:t>nderhoudswerkzaamheden</w:t>
            </w:r>
          </w:p>
          <w:p w14:paraId="0948ED8E" w14:textId="77777777" w:rsidR="00697EB4" w:rsidRPr="00B6177D" w:rsidRDefault="00697EB4" w:rsidP="00697EB4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RFID-tags</w:t>
            </w:r>
            <w:r>
              <w:rPr>
                <w:rFonts w:ascii="Arial" w:hAnsi="Arial"/>
                <w:sz w:val="18"/>
                <w:szCs w:val="18"/>
              </w:rPr>
              <w:t>, Barcodes en of QR-codes</w:t>
            </w:r>
          </w:p>
          <w:p w14:paraId="4DCE1C01" w14:textId="77777777" w:rsidR="00697EB4" w:rsidRPr="00153400" w:rsidRDefault="00697EB4" w:rsidP="00697EB4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Mogelijkheden om te programmeren</w:t>
            </w:r>
            <w:r>
              <w:rPr>
                <w:rFonts w:ascii="Arial" w:hAnsi="Arial"/>
                <w:sz w:val="18"/>
                <w:szCs w:val="18"/>
              </w:rPr>
              <w:t>/uitlezen</w:t>
            </w:r>
            <w:r w:rsidRPr="00153400">
              <w:rPr>
                <w:rFonts w:ascii="Arial" w:hAnsi="Arial"/>
                <w:sz w:val="18"/>
                <w:szCs w:val="18"/>
              </w:rPr>
              <w:t xml:space="preserve"> op afstand</w:t>
            </w:r>
          </w:p>
        </w:tc>
        <w:tc>
          <w:tcPr>
            <w:tcW w:w="2815" w:type="dxa"/>
            <w:gridSpan w:val="2"/>
          </w:tcPr>
          <w:p w14:paraId="77152DC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5EE61D35" w14:textId="77777777" w:rsidTr="003D3FD8">
        <w:trPr>
          <w:cantSplit/>
        </w:trPr>
        <w:tc>
          <w:tcPr>
            <w:tcW w:w="567" w:type="dxa"/>
          </w:tcPr>
          <w:p w14:paraId="01A9557C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bCs w:val="0"/>
                <w:sz w:val="18"/>
                <w:szCs w:val="18"/>
              </w:rPr>
              <w:t>2.3</w:t>
            </w:r>
          </w:p>
        </w:tc>
        <w:tc>
          <w:tcPr>
            <w:tcW w:w="6111" w:type="dxa"/>
            <w:gridSpan w:val="2"/>
          </w:tcPr>
          <w:p w14:paraId="58412CBF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bCs w:val="0"/>
                <w:sz w:val="18"/>
                <w:szCs w:val="18"/>
              </w:rPr>
              <w:t>Is het mogelijk om het onderhoud en de reparatie in eigen beheer uit te voeren? En welke eisen worden daaraan gesteld?</w:t>
            </w:r>
          </w:p>
        </w:tc>
        <w:tc>
          <w:tcPr>
            <w:tcW w:w="2815" w:type="dxa"/>
            <w:gridSpan w:val="2"/>
          </w:tcPr>
          <w:p w14:paraId="575E7CC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39C4353B" w14:textId="77777777" w:rsidTr="003D3FD8">
        <w:trPr>
          <w:cantSplit/>
        </w:trPr>
        <w:tc>
          <w:tcPr>
            <w:tcW w:w="567" w:type="dxa"/>
          </w:tcPr>
          <w:p w14:paraId="3CFB7390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6111" w:type="dxa"/>
            <w:gridSpan w:val="2"/>
          </w:tcPr>
          <w:p w14:paraId="158D3814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Wat is de verwachte technische levensduur</w:t>
            </w:r>
            <w:r>
              <w:rPr>
                <w:rFonts w:ascii="Arial" w:hAnsi="Arial"/>
                <w:sz w:val="18"/>
                <w:szCs w:val="18"/>
              </w:rPr>
              <w:t xml:space="preserve"> van accu en hydraulisch redgereedschap</w:t>
            </w:r>
            <w:r w:rsidRPr="00153400">
              <w:rPr>
                <w:rFonts w:ascii="Arial" w:hAnsi="Arial"/>
                <w:sz w:val="18"/>
                <w:szCs w:val="18"/>
              </w:rPr>
              <w:t>?</w:t>
            </w:r>
          </w:p>
        </w:tc>
        <w:tc>
          <w:tcPr>
            <w:tcW w:w="2815" w:type="dxa"/>
            <w:gridSpan w:val="2"/>
          </w:tcPr>
          <w:p w14:paraId="65AD05C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73392F26" w14:textId="77777777" w:rsidTr="003D3FD8">
        <w:trPr>
          <w:cantSplit/>
        </w:trPr>
        <w:tc>
          <w:tcPr>
            <w:tcW w:w="567" w:type="dxa"/>
          </w:tcPr>
          <w:p w14:paraId="373AF545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6111" w:type="dxa"/>
            <w:gridSpan w:val="2"/>
          </w:tcPr>
          <w:p w14:paraId="6BE033ED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Wat zijn op dit moment de verwachte levertijden van de producten?</w:t>
            </w:r>
          </w:p>
        </w:tc>
        <w:tc>
          <w:tcPr>
            <w:tcW w:w="2815" w:type="dxa"/>
            <w:gridSpan w:val="2"/>
          </w:tcPr>
          <w:p w14:paraId="1334FF77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2011A708" w14:textId="77777777" w:rsidTr="003D3FD8">
        <w:trPr>
          <w:cantSplit/>
        </w:trPr>
        <w:tc>
          <w:tcPr>
            <w:tcW w:w="567" w:type="dxa"/>
          </w:tcPr>
          <w:p w14:paraId="73D2CA7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6111" w:type="dxa"/>
            <w:gridSpan w:val="2"/>
          </w:tcPr>
          <w:p w14:paraId="78AE85F4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 xml:space="preserve">Wat zijn de </w:t>
            </w:r>
            <w:r>
              <w:rPr>
                <w:rFonts w:ascii="Arial" w:hAnsi="Arial"/>
                <w:sz w:val="18"/>
                <w:szCs w:val="18"/>
              </w:rPr>
              <w:t xml:space="preserve">standaard </w:t>
            </w:r>
            <w:r w:rsidRPr="00153400">
              <w:rPr>
                <w:rFonts w:ascii="Arial" w:hAnsi="Arial"/>
                <w:sz w:val="18"/>
                <w:szCs w:val="18"/>
              </w:rPr>
              <w:t>garantietermijnen</w:t>
            </w:r>
            <w:r>
              <w:rPr>
                <w:rFonts w:ascii="Arial" w:hAnsi="Arial"/>
                <w:sz w:val="18"/>
                <w:szCs w:val="18"/>
              </w:rPr>
              <w:t xml:space="preserve"> voor het gereedschap</w:t>
            </w:r>
            <w:r w:rsidRPr="00153400">
              <w:rPr>
                <w:rFonts w:ascii="Arial" w:hAnsi="Arial"/>
                <w:sz w:val="18"/>
                <w:szCs w:val="18"/>
              </w:rPr>
              <w:t>?</w:t>
            </w:r>
          </w:p>
          <w:p w14:paraId="5A55E78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 producten en accessoires (accu’s)?</w:t>
            </w:r>
          </w:p>
        </w:tc>
        <w:tc>
          <w:tcPr>
            <w:tcW w:w="2815" w:type="dxa"/>
            <w:gridSpan w:val="2"/>
          </w:tcPr>
          <w:p w14:paraId="2CA06363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3D2FCDC7" w14:textId="77777777" w:rsidTr="003D3FD8">
        <w:trPr>
          <w:cantSplit/>
        </w:trPr>
        <w:tc>
          <w:tcPr>
            <w:tcW w:w="567" w:type="dxa"/>
          </w:tcPr>
          <w:p w14:paraId="60419E1E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2.</w:t>
            </w: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6111" w:type="dxa"/>
            <w:gridSpan w:val="2"/>
          </w:tcPr>
          <w:p w14:paraId="505BD84A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Wat doen jullie in het oogpunt van duurzaamheid en milieu?</w:t>
            </w:r>
          </w:p>
          <w:p w14:paraId="6E855E3B" w14:textId="77777777" w:rsidR="00697EB4" w:rsidRPr="00153400" w:rsidRDefault="00697EB4" w:rsidP="00697EB4">
            <w:pPr>
              <w:pStyle w:val="Lijstalinea"/>
              <w:numPr>
                <w:ilvl w:val="0"/>
                <w:numId w:val="3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Verpakking</w:t>
            </w:r>
          </w:p>
          <w:p w14:paraId="0D7CE4FD" w14:textId="77777777" w:rsidR="00697EB4" w:rsidRPr="00153400" w:rsidRDefault="00697EB4" w:rsidP="00697EB4">
            <w:pPr>
              <w:pStyle w:val="Lijstalinea"/>
              <w:numPr>
                <w:ilvl w:val="0"/>
                <w:numId w:val="3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Inruil oude apparatuur</w:t>
            </w:r>
          </w:p>
          <w:p w14:paraId="0B697297" w14:textId="77777777" w:rsidR="00697EB4" w:rsidRPr="00153400" w:rsidRDefault="00697EB4" w:rsidP="00697EB4">
            <w:pPr>
              <w:pStyle w:val="Lijstalinea"/>
              <w:numPr>
                <w:ilvl w:val="0"/>
                <w:numId w:val="3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 xml:space="preserve">Vervoer </w:t>
            </w:r>
          </w:p>
          <w:p w14:paraId="675DB291" w14:textId="77777777" w:rsidR="00697EB4" w:rsidRPr="00153400" w:rsidRDefault="00697EB4" w:rsidP="00697EB4">
            <w:pPr>
              <w:pStyle w:val="Lijstalinea"/>
              <w:numPr>
                <w:ilvl w:val="0"/>
                <w:numId w:val="3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MVI (Maatschappelijk Verantwoord Inkopen)</w:t>
            </w:r>
          </w:p>
        </w:tc>
        <w:tc>
          <w:tcPr>
            <w:tcW w:w="2815" w:type="dxa"/>
            <w:gridSpan w:val="2"/>
          </w:tcPr>
          <w:p w14:paraId="109848DC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114960B" w14:textId="77777777" w:rsidTr="003D3FD8">
        <w:trPr>
          <w:cantSplit/>
        </w:trPr>
        <w:tc>
          <w:tcPr>
            <w:tcW w:w="567" w:type="dxa"/>
          </w:tcPr>
          <w:p w14:paraId="6DF62B6C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2.8</w:t>
            </w:r>
          </w:p>
        </w:tc>
        <w:tc>
          <w:tcPr>
            <w:tcW w:w="6111" w:type="dxa"/>
            <w:gridSpan w:val="2"/>
          </w:tcPr>
          <w:p w14:paraId="17ECD02A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Hoe milieuvriendelijk zijn de accu’s, zowel in productie als bij afvoer aan het einde van hun levensduur?</w:t>
            </w:r>
          </w:p>
        </w:tc>
        <w:tc>
          <w:tcPr>
            <w:tcW w:w="2815" w:type="dxa"/>
            <w:gridSpan w:val="2"/>
          </w:tcPr>
          <w:p w14:paraId="72FA8D88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4C9A1C6" w14:textId="77777777" w:rsidTr="003D3FD8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5DCCCC62" w14:textId="77777777" w:rsidR="00697EB4" w:rsidRPr="00153400" w:rsidRDefault="00697EB4" w:rsidP="00697EB4">
            <w:pPr>
              <w:pStyle w:val="Lijstalinea"/>
              <w:numPr>
                <w:ilvl w:val="0"/>
                <w:numId w:val="1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HV-gereedschap (Accu en Hydraulisch)</w:t>
            </w:r>
          </w:p>
        </w:tc>
      </w:tr>
      <w:tr w:rsidR="00697EB4" w:rsidRPr="00153400" w14:paraId="745B9DDE" w14:textId="77777777" w:rsidTr="003D3FD8">
        <w:trPr>
          <w:cantSplit/>
        </w:trPr>
        <w:tc>
          <w:tcPr>
            <w:tcW w:w="567" w:type="dxa"/>
          </w:tcPr>
          <w:p w14:paraId="164FD810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3.1</w:t>
            </w:r>
          </w:p>
        </w:tc>
        <w:tc>
          <w:tcPr>
            <w:tcW w:w="6111" w:type="dxa"/>
            <w:gridSpan w:val="2"/>
          </w:tcPr>
          <w:p w14:paraId="10209AF5" w14:textId="77777777" w:rsidR="00697EB4" w:rsidRPr="00142D62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6A3CCA">
              <w:rPr>
                <w:rFonts w:ascii="Arial" w:hAnsi="Arial"/>
                <w:sz w:val="18"/>
                <w:szCs w:val="18"/>
              </w:rPr>
              <w:t xml:space="preserve">Geef een omschrijving van een set accu-redgereedschap waarvan u denkt dat deze optimaal is voor een inzet van een TS. De set dient minimaal een </w:t>
            </w:r>
            <w:proofErr w:type="spellStart"/>
            <w:r w:rsidRPr="006A3CCA">
              <w:rPr>
                <w:rFonts w:ascii="Arial" w:hAnsi="Arial"/>
                <w:sz w:val="18"/>
                <w:szCs w:val="18"/>
              </w:rPr>
              <w:t>spreider</w:t>
            </w:r>
            <w:proofErr w:type="spellEnd"/>
            <w:r w:rsidRPr="006A3CCA">
              <w:rPr>
                <w:rFonts w:ascii="Arial" w:hAnsi="Arial"/>
                <w:sz w:val="18"/>
                <w:szCs w:val="18"/>
              </w:rPr>
              <w:t>, schaar</w:t>
            </w:r>
            <w:r>
              <w:rPr>
                <w:rFonts w:ascii="Arial" w:hAnsi="Arial"/>
                <w:sz w:val="18"/>
                <w:szCs w:val="18"/>
              </w:rPr>
              <w:t>, minischaar</w:t>
            </w:r>
            <w:r w:rsidRPr="006A3CCA">
              <w:rPr>
                <w:rFonts w:ascii="Arial" w:hAnsi="Arial"/>
                <w:sz w:val="18"/>
                <w:szCs w:val="18"/>
              </w:rPr>
              <w:t xml:space="preserve"> en ram te bevatten. U motiveert ook waarom u denkt dat deze set het beste is.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815" w:type="dxa"/>
            <w:gridSpan w:val="2"/>
          </w:tcPr>
          <w:p w14:paraId="4DE564DF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C3D763C" w14:textId="77777777" w:rsidTr="003D3FD8">
        <w:trPr>
          <w:cantSplit/>
        </w:trPr>
        <w:tc>
          <w:tcPr>
            <w:tcW w:w="567" w:type="dxa"/>
          </w:tcPr>
          <w:p w14:paraId="79C44C33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3.2</w:t>
            </w:r>
          </w:p>
        </w:tc>
        <w:tc>
          <w:tcPr>
            <w:tcW w:w="6111" w:type="dxa"/>
            <w:gridSpan w:val="2"/>
          </w:tcPr>
          <w:p w14:paraId="7AAC38C9" w14:textId="77777777" w:rsidR="00697EB4" w:rsidRPr="00142D62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6A3CCA">
              <w:rPr>
                <w:rFonts w:ascii="Arial" w:hAnsi="Arial"/>
                <w:sz w:val="18"/>
                <w:szCs w:val="18"/>
              </w:rPr>
              <w:t xml:space="preserve">Geef een omschrijving van een </w:t>
            </w:r>
            <w:r>
              <w:rPr>
                <w:rFonts w:ascii="Arial" w:hAnsi="Arial"/>
                <w:sz w:val="18"/>
                <w:szCs w:val="18"/>
              </w:rPr>
              <w:t xml:space="preserve">in uw ogen geschikte </w:t>
            </w:r>
            <w:r w:rsidRPr="006A3CCA">
              <w:rPr>
                <w:rFonts w:ascii="Arial" w:hAnsi="Arial"/>
                <w:sz w:val="18"/>
                <w:szCs w:val="18"/>
              </w:rPr>
              <w:t xml:space="preserve">set </w:t>
            </w:r>
            <w:r>
              <w:rPr>
                <w:rFonts w:ascii="Arial" w:hAnsi="Arial"/>
                <w:sz w:val="18"/>
                <w:szCs w:val="18"/>
              </w:rPr>
              <w:t xml:space="preserve">redgereedschap, </w:t>
            </w:r>
            <w:r w:rsidRPr="006A3CCA">
              <w:rPr>
                <w:rFonts w:ascii="Arial" w:hAnsi="Arial"/>
                <w:sz w:val="18"/>
                <w:szCs w:val="18"/>
              </w:rPr>
              <w:t>accu-redgereedschap</w:t>
            </w:r>
            <w:r>
              <w:rPr>
                <w:rFonts w:ascii="Arial" w:hAnsi="Arial"/>
                <w:sz w:val="18"/>
                <w:szCs w:val="18"/>
              </w:rPr>
              <w:t xml:space="preserve"> en/of hydraulisch t.b.v. de hulpverleningswagens (HV’s). </w:t>
            </w:r>
          </w:p>
        </w:tc>
        <w:tc>
          <w:tcPr>
            <w:tcW w:w="2815" w:type="dxa"/>
            <w:gridSpan w:val="2"/>
          </w:tcPr>
          <w:p w14:paraId="3C0B6564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8D6B449" w14:textId="77777777" w:rsidTr="003D3FD8">
        <w:trPr>
          <w:cantSplit/>
        </w:trPr>
        <w:tc>
          <w:tcPr>
            <w:tcW w:w="567" w:type="dxa"/>
          </w:tcPr>
          <w:p w14:paraId="7CEDAB84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bCs w:val="0"/>
                <w:sz w:val="18"/>
                <w:szCs w:val="18"/>
              </w:rPr>
              <w:t>3.3</w:t>
            </w:r>
          </w:p>
        </w:tc>
        <w:tc>
          <w:tcPr>
            <w:tcW w:w="6111" w:type="dxa"/>
            <w:gridSpan w:val="2"/>
          </w:tcPr>
          <w:p w14:paraId="44D9F15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Cs w:val="0"/>
                <w:sz w:val="18"/>
                <w:szCs w:val="18"/>
              </w:rPr>
              <w:t xml:space="preserve">Hoe verhouden de voorgestelde “set” van de Ts en HV-bepakking zich tot elkaar? Zijn de ‘sets” op elkaar afgestemd en werken ze in het verlengde van elkaar? </w:t>
            </w:r>
          </w:p>
        </w:tc>
        <w:tc>
          <w:tcPr>
            <w:tcW w:w="2815" w:type="dxa"/>
            <w:gridSpan w:val="2"/>
          </w:tcPr>
          <w:p w14:paraId="780CA9B0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ABDD337" w14:textId="77777777" w:rsidTr="003D3FD8">
        <w:trPr>
          <w:cantSplit/>
        </w:trPr>
        <w:tc>
          <w:tcPr>
            <w:tcW w:w="567" w:type="dxa"/>
          </w:tcPr>
          <w:p w14:paraId="7FCF04FF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3.4</w:t>
            </w:r>
          </w:p>
        </w:tc>
        <w:tc>
          <w:tcPr>
            <w:tcW w:w="6111" w:type="dxa"/>
            <w:gridSpan w:val="2"/>
          </w:tcPr>
          <w:p w14:paraId="43FF987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Kunt u aangeven wat de kosten van de door u geadviseerd sets (TS en HV) zijn? Per stuk en van het genoemde aantal. </w:t>
            </w:r>
          </w:p>
        </w:tc>
        <w:tc>
          <w:tcPr>
            <w:tcW w:w="2815" w:type="dxa"/>
            <w:gridSpan w:val="2"/>
          </w:tcPr>
          <w:p w14:paraId="3F898B9D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663D0736" w14:textId="77777777" w:rsidTr="003D3FD8">
        <w:trPr>
          <w:cantSplit/>
        </w:trPr>
        <w:tc>
          <w:tcPr>
            <w:tcW w:w="567" w:type="dxa"/>
          </w:tcPr>
          <w:p w14:paraId="7F5C9BE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3.5</w:t>
            </w:r>
          </w:p>
        </w:tc>
        <w:tc>
          <w:tcPr>
            <w:tcW w:w="6111" w:type="dxa"/>
            <w:gridSpan w:val="2"/>
          </w:tcPr>
          <w:p w14:paraId="1ED5CC3B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Hoe presteren de voorgestelde scharen bij het knippen van verschillende materialen (bijvoorbeeld gehard staal, aluminium, etc.) en verschillende voertuigtypes?</w:t>
            </w:r>
          </w:p>
        </w:tc>
        <w:tc>
          <w:tcPr>
            <w:tcW w:w="2815" w:type="dxa"/>
            <w:gridSpan w:val="2"/>
          </w:tcPr>
          <w:p w14:paraId="0B08A8B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53E5DC77" w14:textId="77777777" w:rsidTr="003D3FD8">
        <w:trPr>
          <w:cantSplit/>
        </w:trPr>
        <w:tc>
          <w:tcPr>
            <w:tcW w:w="567" w:type="dxa"/>
          </w:tcPr>
          <w:p w14:paraId="4E4A8C31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3.6</w:t>
            </w:r>
          </w:p>
        </w:tc>
        <w:tc>
          <w:tcPr>
            <w:tcW w:w="6111" w:type="dxa"/>
            <w:gridSpan w:val="2"/>
          </w:tcPr>
          <w:p w14:paraId="1CF10B05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Hoe gebruiksvriendelijk zijn de voorgestelde scharen in termen van hanteerbaarheid, gewicht, en ergonomie tijdens langdurige operaties?</w:t>
            </w:r>
          </w:p>
        </w:tc>
        <w:tc>
          <w:tcPr>
            <w:tcW w:w="2815" w:type="dxa"/>
            <w:gridSpan w:val="2"/>
          </w:tcPr>
          <w:p w14:paraId="664082C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4CD057DB" w14:textId="77777777" w:rsidTr="003D3FD8">
        <w:trPr>
          <w:cantSplit/>
        </w:trPr>
        <w:tc>
          <w:tcPr>
            <w:tcW w:w="567" w:type="dxa"/>
          </w:tcPr>
          <w:p w14:paraId="3447A8B5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3.7</w:t>
            </w:r>
          </w:p>
        </w:tc>
        <w:tc>
          <w:tcPr>
            <w:tcW w:w="6111" w:type="dxa"/>
            <w:gridSpan w:val="2"/>
          </w:tcPr>
          <w:p w14:paraId="3C1FFBAD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Hoe veilig zijn de voorgestelde scharen in gebruik, en welke veiligheidsvoorzieningen zijn geïntegreerd om risico's te minimaliseren?</w:t>
            </w:r>
          </w:p>
        </w:tc>
        <w:tc>
          <w:tcPr>
            <w:tcW w:w="2815" w:type="dxa"/>
            <w:gridSpan w:val="2"/>
          </w:tcPr>
          <w:p w14:paraId="3206E01C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04CF63E4" w14:textId="77777777" w:rsidTr="003D3FD8">
        <w:trPr>
          <w:cantSplit/>
        </w:trPr>
        <w:tc>
          <w:tcPr>
            <w:tcW w:w="567" w:type="dxa"/>
          </w:tcPr>
          <w:p w14:paraId="6FC7438C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3.8</w:t>
            </w:r>
          </w:p>
        </w:tc>
        <w:tc>
          <w:tcPr>
            <w:tcW w:w="6111" w:type="dxa"/>
            <w:gridSpan w:val="2"/>
          </w:tcPr>
          <w:p w14:paraId="4A774DA4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Wat is de maximale spreidkracht en spreidbereik van de voorgestelde spreiders, en hoe effectief zijn deze bij verschillende incidenten?</w:t>
            </w:r>
          </w:p>
        </w:tc>
        <w:tc>
          <w:tcPr>
            <w:tcW w:w="2815" w:type="dxa"/>
            <w:gridSpan w:val="2"/>
          </w:tcPr>
          <w:p w14:paraId="5DEA691D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68AEC2B1" w14:textId="77777777" w:rsidTr="003D3FD8">
        <w:trPr>
          <w:cantSplit/>
        </w:trPr>
        <w:tc>
          <w:tcPr>
            <w:tcW w:w="567" w:type="dxa"/>
          </w:tcPr>
          <w:p w14:paraId="2337D9F4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3.9</w:t>
            </w:r>
          </w:p>
        </w:tc>
        <w:tc>
          <w:tcPr>
            <w:tcW w:w="6111" w:type="dxa"/>
            <w:gridSpan w:val="2"/>
          </w:tcPr>
          <w:p w14:paraId="30B11AFE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Hoe snel en efficiënt kunnen de voorgestelde spreiders worden ingezet en bediend, vooral in noodsituaties waar tijd van essentieel belang is?</w:t>
            </w:r>
          </w:p>
        </w:tc>
        <w:tc>
          <w:tcPr>
            <w:tcW w:w="2815" w:type="dxa"/>
            <w:gridSpan w:val="2"/>
          </w:tcPr>
          <w:p w14:paraId="15654257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4B23A009" w14:textId="77777777" w:rsidTr="003D3FD8">
        <w:trPr>
          <w:cantSplit/>
        </w:trPr>
        <w:tc>
          <w:tcPr>
            <w:tcW w:w="567" w:type="dxa"/>
          </w:tcPr>
          <w:p w14:paraId="136FFE42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3.10</w:t>
            </w:r>
          </w:p>
        </w:tc>
        <w:tc>
          <w:tcPr>
            <w:tcW w:w="6111" w:type="dxa"/>
            <w:gridSpan w:val="2"/>
          </w:tcPr>
          <w:p w14:paraId="4A79EA6A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Wat is de maximale drukkracht en het bereik van de voorgestelde rammen, en hoe veelzijdig zijn deze in verschillende redding scenario’s?</w:t>
            </w:r>
          </w:p>
        </w:tc>
        <w:tc>
          <w:tcPr>
            <w:tcW w:w="2815" w:type="dxa"/>
            <w:gridSpan w:val="2"/>
          </w:tcPr>
          <w:p w14:paraId="4222C670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1FF1C34C" w14:textId="77777777" w:rsidTr="003D3FD8">
        <w:trPr>
          <w:cantSplit/>
        </w:trPr>
        <w:tc>
          <w:tcPr>
            <w:tcW w:w="567" w:type="dxa"/>
          </w:tcPr>
          <w:p w14:paraId="30BF61F2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3.11</w:t>
            </w:r>
          </w:p>
        </w:tc>
        <w:tc>
          <w:tcPr>
            <w:tcW w:w="6111" w:type="dxa"/>
            <w:gridSpan w:val="2"/>
          </w:tcPr>
          <w:p w14:paraId="391D513D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931FEC">
              <w:rPr>
                <w:rFonts w:ascii="Arial" w:hAnsi="Arial"/>
                <w:color w:val="000000" w:themeColor="text1"/>
                <w:sz w:val="18"/>
                <w:szCs w:val="18"/>
              </w:rPr>
              <w:t>Hoe eenvoudig zijn de voorgestelde rammen te bedienen in situaties met beperkte ruimte, en welke maatregelen zijn genomen om het gebruik in dergelijke omstandigheden te vergemakkelijken?</w:t>
            </w:r>
          </w:p>
        </w:tc>
        <w:tc>
          <w:tcPr>
            <w:tcW w:w="2815" w:type="dxa"/>
            <w:gridSpan w:val="2"/>
          </w:tcPr>
          <w:p w14:paraId="34C26036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7C676179" w14:textId="77777777" w:rsidTr="003D3FD8">
        <w:trPr>
          <w:cantSplit/>
        </w:trPr>
        <w:tc>
          <w:tcPr>
            <w:tcW w:w="567" w:type="dxa"/>
          </w:tcPr>
          <w:p w14:paraId="18DDFF9F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3.12</w:t>
            </w:r>
          </w:p>
        </w:tc>
        <w:tc>
          <w:tcPr>
            <w:tcW w:w="6111" w:type="dxa"/>
            <w:gridSpan w:val="2"/>
          </w:tcPr>
          <w:p w14:paraId="17A43568" w14:textId="77777777" w:rsidR="00697EB4" w:rsidRPr="00931FEC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D1307">
              <w:rPr>
                <w:rFonts w:ascii="Arial" w:hAnsi="Arial"/>
                <w:color w:val="000000" w:themeColor="text1"/>
                <w:sz w:val="18"/>
                <w:szCs w:val="18"/>
              </w:rPr>
              <w:t>Hebben de rammen een intern oliereservoir bij accu redgereedschap of gaat dit over in een extern reservoir?</w:t>
            </w:r>
          </w:p>
        </w:tc>
        <w:tc>
          <w:tcPr>
            <w:tcW w:w="2815" w:type="dxa"/>
            <w:gridSpan w:val="2"/>
          </w:tcPr>
          <w:p w14:paraId="11A18491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7C37F91B" w14:textId="77777777" w:rsidTr="003D3FD8">
        <w:trPr>
          <w:cantSplit/>
        </w:trPr>
        <w:tc>
          <w:tcPr>
            <w:tcW w:w="567" w:type="dxa"/>
          </w:tcPr>
          <w:p w14:paraId="25136501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</w:t>
            </w: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6111" w:type="dxa"/>
            <w:gridSpan w:val="2"/>
          </w:tcPr>
          <w:p w14:paraId="7416AF8D" w14:textId="77777777" w:rsidR="00697EB4" w:rsidRPr="000D44D5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color w:val="FF000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Hoe robuust zijn de voorgetelde rammen bij herhaaldelijk gebruik onder zware omstandigheden, en wat is de verwachte levensduur van het gereedschap?</w:t>
            </w:r>
          </w:p>
        </w:tc>
        <w:tc>
          <w:tcPr>
            <w:tcW w:w="2815" w:type="dxa"/>
            <w:gridSpan w:val="2"/>
          </w:tcPr>
          <w:p w14:paraId="2559AC6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5761545F" w14:textId="77777777" w:rsidTr="003D3FD8">
        <w:trPr>
          <w:cantSplit/>
        </w:trPr>
        <w:tc>
          <w:tcPr>
            <w:tcW w:w="567" w:type="dxa"/>
          </w:tcPr>
          <w:p w14:paraId="0A5C6D29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3.14</w:t>
            </w:r>
          </w:p>
        </w:tc>
        <w:tc>
          <w:tcPr>
            <w:tcW w:w="6111" w:type="dxa"/>
            <w:gridSpan w:val="2"/>
          </w:tcPr>
          <w:p w14:paraId="16D46430" w14:textId="77777777" w:rsidR="00697EB4" w:rsidRPr="00153400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Wat is het advies voor gebruik betreft accu’s?</w:t>
            </w:r>
          </w:p>
          <w:p w14:paraId="6D1431F1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Wat is de levensduur van de accu’s? (Aantal Laadcycli)</w:t>
            </w:r>
          </w:p>
          <w:p w14:paraId="3ACCE6B5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Wat is de gebruiksduur van 1 accu lading bij een inzet?</w:t>
            </w:r>
          </w:p>
          <w:p w14:paraId="61BB86D8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Wat is het prestatie verlies bij extreme temperaturen?</w:t>
            </w:r>
          </w:p>
          <w:p w14:paraId="7230E52E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 xml:space="preserve">Tussen welke tempraturen blijft de accu werken? </w:t>
            </w:r>
          </w:p>
          <w:p w14:paraId="58D5184F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Welke ervaringen zijn er met de accu duur?</w:t>
            </w:r>
          </w:p>
          <w:p w14:paraId="02127F9F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Welke mogelijkheden zijn er om de accu conditie uit te lezen?</w:t>
            </w:r>
          </w:p>
          <w:p w14:paraId="1AB69FFA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Cs w:val="0"/>
                <w:sz w:val="18"/>
                <w:szCs w:val="18"/>
              </w:rPr>
              <w:t xml:space="preserve">Hoe snel kan de accu worden opgeladen? </w:t>
            </w:r>
          </w:p>
          <w:p w14:paraId="6B23E98D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Cs w:val="0"/>
                <w:sz w:val="18"/>
                <w:szCs w:val="18"/>
              </w:rPr>
              <w:t>Wat zijn de veiligheidsrisico’s verbonden aan het gebruik en opladen van de accu’s, en hoe worden deze geminimaliseerd?</w:t>
            </w:r>
          </w:p>
          <w:p w14:paraId="5BC3ABC0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Hoe gemakkelijk is het om de accu's te verwisselen en welke impact heeft dit op de inzetbaarheid van het gereedschap tijdens een langdurige inzet?</w:t>
            </w:r>
          </w:p>
          <w:p w14:paraId="7CA0C362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Cs w:val="0"/>
                <w:sz w:val="18"/>
                <w:szCs w:val="18"/>
              </w:rPr>
              <w:t>Zijn de accu’s voor alle gereedschappen van hetzelfde type?</w:t>
            </w:r>
          </w:p>
          <w:p w14:paraId="3E747040" w14:textId="77777777" w:rsidR="00697EB4" w:rsidRPr="00BD1307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Wat is de impact van de accu op het totale gewicht en de hanteerbaarheid van het gereedschap?</w:t>
            </w:r>
          </w:p>
          <w:p w14:paraId="14032596" w14:textId="77777777" w:rsidR="00697EB4" w:rsidRPr="00153400" w:rsidRDefault="00697EB4" w:rsidP="00697EB4">
            <w:pPr>
              <w:pStyle w:val="Lijstalinea"/>
              <w:numPr>
                <w:ilvl w:val="0"/>
                <w:numId w:val="4"/>
              </w:numPr>
              <w:tabs>
                <w:tab w:val="clear" w:pos="567"/>
              </w:tabs>
              <w:spacing w:before="40" w:after="40" w:line="276" w:lineRule="auto"/>
              <w:jc w:val="left"/>
              <w:rPr>
                <w:rFonts w:ascii="Arial" w:hAnsi="Arial"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Cs w:val="0"/>
                <w:sz w:val="18"/>
                <w:szCs w:val="18"/>
              </w:rPr>
              <w:t>Hoe verhouden de kosten van accugereedschap zich tot de kosten van traditionele systemen, inclusief aanschaf, onderhoud, en vervanging van accu's?</w:t>
            </w:r>
          </w:p>
        </w:tc>
        <w:tc>
          <w:tcPr>
            <w:tcW w:w="2815" w:type="dxa"/>
            <w:gridSpan w:val="2"/>
          </w:tcPr>
          <w:p w14:paraId="57C5B944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08D3FCC3" w14:textId="77777777" w:rsidTr="003D3FD8">
        <w:trPr>
          <w:cantSplit/>
        </w:trPr>
        <w:tc>
          <w:tcPr>
            <w:tcW w:w="567" w:type="dxa"/>
          </w:tcPr>
          <w:p w14:paraId="4BEEA537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</w:t>
            </w: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6111" w:type="dxa"/>
            <w:gridSpan w:val="2"/>
          </w:tcPr>
          <w:p w14:paraId="1D450D9E" w14:textId="77777777" w:rsidR="00697EB4" w:rsidRPr="00153400" w:rsidRDefault="00697EB4" w:rsidP="003D3FD8">
            <w:pPr>
              <w:spacing w:before="40" w:after="4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Hoe presteert het accugereedschap in vergelijking met traditionele hydraulische systemen op het gebied van kracht, snelheid, en betrouwbaarheid?</w:t>
            </w:r>
          </w:p>
        </w:tc>
        <w:tc>
          <w:tcPr>
            <w:tcW w:w="2815" w:type="dxa"/>
            <w:gridSpan w:val="2"/>
          </w:tcPr>
          <w:p w14:paraId="7D2829AE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5451DED7" w14:textId="77777777" w:rsidTr="003D3FD8">
        <w:trPr>
          <w:cantSplit/>
        </w:trPr>
        <w:tc>
          <w:tcPr>
            <w:tcW w:w="567" w:type="dxa"/>
          </w:tcPr>
          <w:p w14:paraId="479484C1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</w:t>
            </w: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6111" w:type="dxa"/>
            <w:gridSpan w:val="2"/>
          </w:tcPr>
          <w:p w14:paraId="27B5B7A2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W</w:t>
            </w:r>
            <w:r>
              <w:rPr>
                <w:rFonts w:ascii="Arial" w:hAnsi="Arial"/>
                <w:sz w:val="18"/>
                <w:szCs w:val="18"/>
              </w:rPr>
              <w:t xml:space="preserve">elke management tools zijn er om de conditie van de gereedschappen en accu’s te bepalen. </w:t>
            </w:r>
          </w:p>
        </w:tc>
        <w:tc>
          <w:tcPr>
            <w:tcW w:w="2815" w:type="dxa"/>
            <w:gridSpan w:val="2"/>
          </w:tcPr>
          <w:p w14:paraId="01527B53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3FFE758F" w14:textId="77777777" w:rsidTr="003D3FD8">
        <w:trPr>
          <w:cantSplit/>
        </w:trPr>
        <w:tc>
          <w:tcPr>
            <w:tcW w:w="567" w:type="dxa"/>
          </w:tcPr>
          <w:p w14:paraId="63DEC714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bCs w:val="0"/>
                <w:sz w:val="18"/>
                <w:szCs w:val="18"/>
              </w:rPr>
              <w:t>3.17</w:t>
            </w:r>
          </w:p>
        </w:tc>
        <w:tc>
          <w:tcPr>
            <w:tcW w:w="6111" w:type="dxa"/>
            <w:gridSpan w:val="2"/>
          </w:tcPr>
          <w:p w14:paraId="748841EC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mogelijkheden kent uw gereedschap op het gebied van diefstalbeveiliging.</w:t>
            </w:r>
          </w:p>
        </w:tc>
        <w:tc>
          <w:tcPr>
            <w:tcW w:w="2815" w:type="dxa"/>
            <w:gridSpan w:val="2"/>
          </w:tcPr>
          <w:p w14:paraId="2A55FE03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153400" w14:paraId="7F1E5003" w14:textId="77777777" w:rsidTr="003D3FD8">
        <w:trPr>
          <w:cantSplit/>
        </w:trPr>
        <w:tc>
          <w:tcPr>
            <w:tcW w:w="567" w:type="dxa"/>
          </w:tcPr>
          <w:p w14:paraId="1FF0B8D5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153400">
              <w:rPr>
                <w:rFonts w:ascii="Arial" w:hAnsi="Arial"/>
                <w:sz w:val="18"/>
                <w:szCs w:val="18"/>
              </w:rPr>
              <w:t>3.</w:t>
            </w: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6111" w:type="dxa"/>
            <w:gridSpan w:val="2"/>
          </w:tcPr>
          <w:p w14:paraId="70EF7A99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 hoeverre heeft u ergonomisch zaken in uw producten verwerkt?</w:t>
            </w:r>
          </w:p>
          <w:p w14:paraId="2E3F3AC4" w14:textId="77777777" w:rsidR="00697EB4" w:rsidRPr="001D4E37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Denk aan gewicht, geluid, bediengemak en veiligheid.</w:t>
            </w:r>
          </w:p>
        </w:tc>
        <w:tc>
          <w:tcPr>
            <w:tcW w:w="2815" w:type="dxa"/>
            <w:gridSpan w:val="2"/>
          </w:tcPr>
          <w:p w14:paraId="4ABE3C5B" w14:textId="77777777" w:rsidR="00697EB4" w:rsidRPr="00153400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697EB4" w:rsidRPr="007163B7" w14:paraId="1B18B26B" w14:textId="77777777" w:rsidTr="003D3FD8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48F084F1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bookmarkStart w:id="1" w:name="_Hlk100838952"/>
            <w:r>
              <w:rPr>
                <w:rFonts w:ascii="Arial" w:hAnsi="Arial"/>
                <w:sz w:val="18"/>
                <w:szCs w:val="18"/>
              </w:rPr>
              <w:t>3.19</w:t>
            </w:r>
          </w:p>
        </w:tc>
        <w:tc>
          <w:tcPr>
            <w:tcW w:w="6096" w:type="dxa"/>
          </w:tcPr>
          <w:p w14:paraId="4E28E326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onderhoudsintervallen kennen uw producten?</w:t>
            </w:r>
          </w:p>
        </w:tc>
        <w:tc>
          <w:tcPr>
            <w:tcW w:w="2822" w:type="dxa"/>
            <w:gridSpan w:val="2"/>
          </w:tcPr>
          <w:p w14:paraId="119EFB3B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97EB4" w:rsidRPr="007163B7" w14:paraId="251CB406" w14:textId="77777777" w:rsidTr="003D3FD8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1D817E40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3.20</w:t>
            </w:r>
          </w:p>
        </w:tc>
        <w:tc>
          <w:tcPr>
            <w:tcW w:w="6096" w:type="dxa"/>
          </w:tcPr>
          <w:p w14:paraId="0BD52CC1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Heeft uw onderhoud systeem de mogelijkheden om te koppelen met het door BGM gebruikte onderhoud en beheersysteem (Ultimo) </w:t>
            </w:r>
          </w:p>
        </w:tc>
        <w:tc>
          <w:tcPr>
            <w:tcW w:w="2822" w:type="dxa"/>
            <w:gridSpan w:val="2"/>
          </w:tcPr>
          <w:p w14:paraId="0C2290E1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97EB4" w:rsidRPr="00A10941" w14:paraId="163C708E" w14:textId="77777777" w:rsidTr="003D3FD8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59330B11" w14:textId="77777777" w:rsidR="00697EB4" w:rsidRPr="00A10941" w:rsidRDefault="00697EB4" w:rsidP="00697EB4">
            <w:pPr>
              <w:pStyle w:val="Lijstalinea"/>
              <w:numPr>
                <w:ilvl w:val="0"/>
                <w:numId w:val="1"/>
              </w:numPr>
              <w:tabs>
                <w:tab w:val="clear" w:pos="567"/>
              </w:tabs>
              <w:spacing w:before="40" w:after="40" w:line="276" w:lineRule="auto"/>
              <w:rPr>
                <w:rFonts w:ascii="Arial" w:hAnsi="Arial"/>
                <w:b/>
                <w:sz w:val="18"/>
                <w:szCs w:val="18"/>
              </w:rPr>
            </w:pPr>
            <w:r w:rsidRPr="00A10941">
              <w:rPr>
                <w:rFonts w:ascii="Arial" w:hAnsi="Arial"/>
                <w:b/>
                <w:sz w:val="18"/>
                <w:szCs w:val="18"/>
              </w:rPr>
              <w:t xml:space="preserve">Tot slot </w:t>
            </w:r>
          </w:p>
        </w:tc>
      </w:tr>
      <w:tr w:rsidR="00697EB4" w:rsidRPr="007163B7" w14:paraId="1388F1CB" w14:textId="77777777" w:rsidTr="003D3FD8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27B6C836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4</w:t>
            </w:r>
            <w:r w:rsidRPr="00323DED">
              <w:rPr>
                <w:rFonts w:ascii="Arial" w:hAnsi="Arial"/>
                <w:sz w:val="18"/>
                <w:szCs w:val="18"/>
              </w:rPr>
              <w:t>.1</w:t>
            </w:r>
          </w:p>
        </w:tc>
        <w:tc>
          <w:tcPr>
            <w:tcW w:w="6096" w:type="dxa"/>
          </w:tcPr>
          <w:p w14:paraId="2A2B842E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323DED">
              <w:rPr>
                <w:rFonts w:ascii="Arial" w:hAnsi="Arial"/>
                <w:sz w:val="18"/>
                <w:szCs w:val="18"/>
              </w:rPr>
              <w:t>Welke factoren zijn van belang in de afweging om al dan niet in te schrijven?</w:t>
            </w:r>
          </w:p>
        </w:tc>
        <w:tc>
          <w:tcPr>
            <w:tcW w:w="2822" w:type="dxa"/>
            <w:gridSpan w:val="2"/>
          </w:tcPr>
          <w:p w14:paraId="627A93E7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bookmarkEnd w:id="1"/>
      <w:tr w:rsidR="00697EB4" w:rsidRPr="007163B7" w14:paraId="2187E8CF" w14:textId="77777777" w:rsidTr="003D3FD8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07B0A94E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Pr="00323DED">
              <w:rPr>
                <w:rFonts w:ascii="Arial" w:hAnsi="Arial"/>
                <w:sz w:val="18"/>
                <w:szCs w:val="18"/>
              </w:rPr>
              <w:t>.2</w:t>
            </w:r>
          </w:p>
        </w:tc>
        <w:tc>
          <w:tcPr>
            <w:tcW w:w="6096" w:type="dxa"/>
          </w:tcPr>
          <w:p w14:paraId="1F5BBD6D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323DED">
              <w:rPr>
                <w:rFonts w:ascii="Arial" w:hAnsi="Arial"/>
                <w:sz w:val="18"/>
                <w:szCs w:val="18"/>
              </w:rPr>
              <w:t>Welke informatie is nodig om een goede inschrijving te doen?</w:t>
            </w:r>
          </w:p>
        </w:tc>
        <w:tc>
          <w:tcPr>
            <w:tcW w:w="2822" w:type="dxa"/>
            <w:gridSpan w:val="2"/>
          </w:tcPr>
          <w:p w14:paraId="1D7EB8E5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97EB4" w:rsidRPr="007163B7" w14:paraId="4EB36CF3" w14:textId="77777777" w:rsidTr="003D3FD8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75FB08D7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Pr="00323DED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6096" w:type="dxa"/>
          </w:tcPr>
          <w:p w14:paraId="3A8F106C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 welke wijze zou BGM haar testdag moeten inrichten en wat moet zeker aan bod komen?</w:t>
            </w:r>
            <w:r w:rsidRPr="00323DE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 Daarbij is niet het doel certificeringstesten te herhalen.</w:t>
            </w:r>
          </w:p>
        </w:tc>
        <w:tc>
          <w:tcPr>
            <w:tcW w:w="2822" w:type="dxa"/>
            <w:gridSpan w:val="2"/>
          </w:tcPr>
          <w:p w14:paraId="1D75E3DE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97EB4" w:rsidRPr="007163B7" w14:paraId="464F821F" w14:textId="77777777" w:rsidTr="003D3FD8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5467940C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Pr="00323DED">
              <w:rPr>
                <w:rFonts w:ascii="Arial" w:hAnsi="Arial"/>
                <w:sz w:val="18"/>
                <w:szCs w:val="18"/>
              </w:rPr>
              <w:t>.4</w:t>
            </w:r>
          </w:p>
        </w:tc>
        <w:tc>
          <w:tcPr>
            <w:tcW w:w="6096" w:type="dxa"/>
          </w:tcPr>
          <w:p w14:paraId="24A76E2C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bCs w:val="0"/>
                <w:sz w:val="18"/>
                <w:szCs w:val="18"/>
              </w:rPr>
            </w:pPr>
            <w:r w:rsidRPr="00323DED">
              <w:rPr>
                <w:rFonts w:ascii="Arial" w:hAnsi="Arial"/>
                <w:sz w:val="18"/>
                <w:szCs w:val="18"/>
              </w:rPr>
              <w:t>Welke informatie is niet besproken en is in uw optiek wel relevant voor deze marktconsultatie?</w:t>
            </w:r>
          </w:p>
        </w:tc>
        <w:tc>
          <w:tcPr>
            <w:tcW w:w="2822" w:type="dxa"/>
            <w:gridSpan w:val="2"/>
          </w:tcPr>
          <w:p w14:paraId="463A5158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97EB4" w:rsidRPr="007163B7" w14:paraId="12409F7E" w14:textId="77777777" w:rsidTr="003D3FD8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733FC157" w14:textId="77777777" w:rsidR="00697EB4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4.5</w:t>
            </w:r>
          </w:p>
        </w:tc>
        <w:tc>
          <w:tcPr>
            <w:tcW w:w="6096" w:type="dxa"/>
          </w:tcPr>
          <w:p w14:paraId="6FE91DE4" w14:textId="77777777" w:rsidR="00697EB4" w:rsidRPr="00323DED" w:rsidRDefault="00697EB4" w:rsidP="003D3FD8">
            <w:pPr>
              <w:spacing w:before="40" w:after="40"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Cs w:val="0"/>
                <w:sz w:val="18"/>
                <w:szCs w:val="18"/>
              </w:rPr>
              <w:t>Welke beoordelingscriteria voor de aanbesteding zou u ons adviseren?</w:t>
            </w:r>
          </w:p>
        </w:tc>
        <w:tc>
          <w:tcPr>
            <w:tcW w:w="2822" w:type="dxa"/>
            <w:gridSpan w:val="2"/>
          </w:tcPr>
          <w:p w14:paraId="5D2C9442" w14:textId="77777777" w:rsidR="00697EB4" w:rsidRPr="007163B7" w:rsidRDefault="00697EB4" w:rsidP="003D3FD8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4334D62" w14:textId="77777777" w:rsidR="00697EB4" w:rsidRDefault="00697EB4" w:rsidP="00697EB4">
      <w:pPr>
        <w:spacing w:line="36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97EB4" w14:paraId="6DA71E84" w14:textId="77777777" w:rsidTr="003D3FD8">
        <w:tc>
          <w:tcPr>
            <w:tcW w:w="3020" w:type="dxa"/>
            <w:shd w:val="clear" w:color="auto" w:fill="auto"/>
          </w:tcPr>
          <w:p w14:paraId="4F2C93AC" w14:textId="77777777" w:rsidR="00697EB4" w:rsidRPr="00BD1307" w:rsidRDefault="00697EB4" w:rsidP="003D3FD8">
            <w:pPr>
              <w:spacing w:line="360" w:lineRule="auto"/>
              <w:rPr>
                <w:rFonts w:ascii="Arial" w:hAnsi="Arial"/>
                <w:b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/>
                <w:bCs w:val="0"/>
                <w:sz w:val="18"/>
                <w:szCs w:val="18"/>
              </w:rPr>
              <w:t>Voorkeur datum</w:t>
            </w:r>
          </w:p>
        </w:tc>
        <w:tc>
          <w:tcPr>
            <w:tcW w:w="3021" w:type="dxa"/>
            <w:shd w:val="clear" w:color="auto" w:fill="auto"/>
          </w:tcPr>
          <w:p w14:paraId="7C2A1CF9" w14:textId="77777777" w:rsidR="00697EB4" w:rsidRPr="00BD1307" w:rsidRDefault="00697EB4" w:rsidP="003D3FD8">
            <w:pPr>
              <w:spacing w:line="360" w:lineRule="auto"/>
              <w:rPr>
                <w:rFonts w:ascii="Arial" w:hAnsi="Arial"/>
                <w:b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/>
                <w:bCs w:val="0"/>
                <w:sz w:val="18"/>
                <w:szCs w:val="18"/>
              </w:rPr>
              <w:t xml:space="preserve">Ochtend </w:t>
            </w:r>
          </w:p>
        </w:tc>
        <w:tc>
          <w:tcPr>
            <w:tcW w:w="3021" w:type="dxa"/>
            <w:shd w:val="clear" w:color="auto" w:fill="auto"/>
          </w:tcPr>
          <w:p w14:paraId="76A68772" w14:textId="77777777" w:rsidR="00697EB4" w:rsidRPr="00BD1307" w:rsidRDefault="00697EB4" w:rsidP="003D3FD8">
            <w:pPr>
              <w:spacing w:line="360" w:lineRule="auto"/>
              <w:rPr>
                <w:rFonts w:ascii="Arial" w:hAnsi="Arial"/>
                <w:b/>
                <w:bCs w:val="0"/>
                <w:sz w:val="18"/>
                <w:szCs w:val="18"/>
              </w:rPr>
            </w:pPr>
            <w:r w:rsidRPr="00BD1307">
              <w:rPr>
                <w:rFonts w:ascii="Arial" w:hAnsi="Arial"/>
                <w:b/>
                <w:bCs w:val="0"/>
                <w:sz w:val="18"/>
                <w:szCs w:val="18"/>
              </w:rPr>
              <w:t>Middag</w:t>
            </w:r>
          </w:p>
        </w:tc>
      </w:tr>
      <w:tr w:rsidR="00697EB4" w14:paraId="4EA0AD73" w14:textId="77777777" w:rsidTr="003D3FD8">
        <w:tc>
          <w:tcPr>
            <w:tcW w:w="3020" w:type="dxa"/>
            <w:shd w:val="clear" w:color="auto" w:fill="auto"/>
          </w:tcPr>
          <w:p w14:paraId="3F4AA2C4" w14:textId="77777777" w:rsidR="00697EB4" w:rsidRPr="00BD1307" w:rsidRDefault="00697EB4" w:rsidP="003D3FD8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BD1307">
              <w:rPr>
                <w:rFonts w:ascii="Arial" w:hAnsi="Arial"/>
                <w:sz w:val="18"/>
                <w:szCs w:val="18"/>
              </w:rPr>
              <w:t>Woensdag 30 oktober 2024</w:t>
            </w:r>
          </w:p>
        </w:tc>
        <w:tc>
          <w:tcPr>
            <w:tcW w:w="3021" w:type="dxa"/>
            <w:shd w:val="clear" w:color="auto" w:fill="auto"/>
          </w:tcPr>
          <w:p w14:paraId="2D5319F0" w14:textId="77777777" w:rsidR="00697EB4" w:rsidRPr="00BD1307" w:rsidRDefault="00697EB4" w:rsidP="003D3FD8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  <w:shd w:val="clear" w:color="auto" w:fill="auto"/>
          </w:tcPr>
          <w:p w14:paraId="6816D2C5" w14:textId="77777777" w:rsidR="00697EB4" w:rsidRPr="00BD1307" w:rsidRDefault="00697EB4" w:rsidP="003D3FD8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2B0579" w14:textId="77777777" w:rsidR="00697EB4" w:rsidRPr="00990467" w:rsidRDefault="00697EB4" w:rsidP="00697EB4">
      <w:pPr>
        <w:spacing w:line="360" w:lineRule="auto"/>
        <w:rPr>
          <w:rFonts w:ascii="Arial" w:hAnsi="Arial"/>
          <w:sz w:val="18"/>
          <w:szCs w:val="18"/>
        </w:rPr>
      </w:pPr>
      <w:r w:rsidRPr="00990467">
        <w:rPr>
          <w:rFonts w:ascii="Arial" w:hAnsi="Arial"/>
          <w:sz w:val="18"/>
          <w:szCs w:val="18"/>
        </w:rPr>
        <w:t>We proberen zoveel mogelijk met uw voorkeur rekening te houden!</w:t>
      </w:r>
    </w:p>
    <w:p w14:paraId="21EBCFA6" w14:textId="77777777" w:rsidR="0071766F" w:rsidRDefault="0071766F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7F1FA4"/>
    <w:multiLevelType w:val="hybridMultilevel"/>
    <w:tmpl w:val="1DE09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5367B5"/>
    <w:multiLevelType w:val="hybridMultilevel"/>
    <w:tmpl w:val="052A66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2A77DF"/>
    <w:multiLevelType w:val="hybridMultilevel"/>
    <w:tmpl w:val="9466A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6220BB"/>
    <w:multiLevelType w:val="hybridMultilevel"/>
    <w:tmpl w:val="9B384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3775707">
    <w:abstractNumId w:val="2"/>
  </w:num>
  <w:num w:numId="2" w16cid:durableId="220561231">
    <w:abstractNumId w:val="0"/>
  </w:num>
  <w:num w:numId="3" w16cid:durableId="1622226846">
    <w:abstractNumId w:val="3"/>
  </w:num>
  <w:num w:numId="4" w16cid:durableId="110156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B4"/>
    <w:rsid w:val="00275CE1"/>
    <w:rsid w:val="00697EB4"/>
    <w:rsid w:val="0071766F"/>
    <w:rsid w:val="008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183F"/>
  <w15:chartTrackingRefBased/>
  <w15:docId w15:val="{D83DFF1F-7DF6-43B4-B610-804A7FE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7EB4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97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7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7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7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7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7E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7E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7E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7E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7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7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7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7E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7E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7E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7E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7E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7E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7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7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7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7E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7E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7E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7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7E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7EB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697EB4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</w:rPr>
  </w:style>
  <w:style w:type="character" w:customStyle="1" w:styleId="GeenafstandChar">
    <w:name w:val="Geen afstand Char"/>
    <w:link w:val="Geenafstand"/>
    <w:uiPriority w:val="1"/>
    <w:rsid w:val="00697EB4"/>
    <w:rPr>
      <w:rFonts w:ascii="Tahoma" w:eastAsia="Times New Roman" w:hAnsi="Tahoma" w:cs="Arial"/>
      <w:bCs/>
      <w:kern w:val="0"/>
      <w:sz w:val="20"/>
      <w:szCs w:val="26"/>
      <w:lang w:eastAsia="nl-NL"/>
    </w:rPr>
  </w:style>
  <w:style w:type="table" w:styleId="Tabelraster">
    <w:name w:val="Table Grid"/>
    <w:basedOn w:val="Standaardtabel"/>
    <w:rsid w:val="00697EB4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4AD584-3A4B-4DB7-9D88-501D673C206B}"/>
</file>

<file path=customXml/itemProps2.xml><?xml version="1.0" encoding="utf-8"?>
<ds:datastoreItem xmlns:ds="http://schemas.openxmlformats.org/officeDocument/2006/customXml" ds:itemID="{FB565319-4AC2-463B-8E1F-2274F3D8D9B3}"/>
</file>

<file path=customXml/itemProps3.xml><?xml version="1.0" encoding="utf-8"?>
<ds:datastoreItem xmlns:ds="http://schemas.openxmlformats.org/officeDocument/2006/customXml" ds:itemID="{F636D782-76FB-4537-8BDE-B266812C9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4752</Characters>
  <Application>Microsoft Office Word</Application>
  <DocSecurity>0</DocSecurity>
  <Lines>39</Lines>
  <Paragraphs>11</Paragraphs>
  <ScaleCrop>false</ScaleCrop>
  <Company>VGGM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2024-10-04T06:38:00Z</dcterms:created>
  <dcterms:modified xsi:type="dcterms:W3CDTF">2024-10-04T06:39:00Z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