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FA1B6" w14:textId="3B23FE87" w:rsidR="001F1B2A" w:rsidRPr="001F1B2A" w:rsidRDefault="00BE10D7" w:rsidP="00657485">
      <w:pPr>
        <w:shd w:val="solid" w:color="FFFFFF" w:fill="FFFFFF"/>
        <w:jc w:val="both"/>
        <w:rPr>
          <w:rFonts w:cs="Arial"/>
          <w:b/>
          <w:sz w:val="24"/>
          <w:szCs w:val="24"/>
          <w:u w:val="single"/>
        </w:rPr>
      </w:pPr>
      <w:r w:rsidRPr="001F1B2A">
        <w:rPr>
          <w:rFonts w:cs="Arial"/>
          <w:b/>
          <w:sz w:val="24"/>
          <w:szCs w:val="24"/>
          <w:u w:val="single"/>
        </w:rPr>
        <w:t xml:space="preserve">Bijlage 9 - Afwijkingen en aanvullingen op de DNR 2011 (herzien)  </w:t>
      </w:r>
    </w:p>
    <w:p w14:paraId="1391F15F" w14:textId="77777777" w:rsidR="001F1B2A" w:rsidRPr="001F1B2A" w:rsidRDefault="001F1B2A" w:rsidP="00657485">
      <w:pPr>
        <w:shd w:val="solid" w:color="FFFFFF" w:fill="FFFFFF"/>
        <w:jc w:val="both"/>
        <w:rPr>
          <w:rFonts w:cs="Arial"/>
          <w:sz w:val="18"/>
          <w:szCs w:val="18"/>
        </w:rPr>
      </w:pPr>
    </w:p>
    <w:p w14:paraId="4E5513DB" w14:textId="38BBB16A" w:rsidR="00657485" w:rsidRPr="001F1B2A" w:rsidRDefault="00BE10D7" w:rsidP="00657485">
      <w:pPr>
        <w:shd w:val="solid" w:color="FFFFFF" w:fill="FFFFFF"/>
        <w:jc w:val="both"/>
        <w:rPr>
          <w:rFonts w:cs="Arial"/>
          <w:b/>
          <w:sz w:val="18"/>
          <w:szCs w:val="18"/>
        </w:rPr>
      </w:pPr>
      <w:r w:rsidRPr="001F1B2A">
        <w:rPr>
          <w:rFonts w:cs="Arial"/>
          <w:b/>
          <w:sz w:val="18"/>
          <w:szCs w:val="18"/>
        </w:rPr>
        <w:t>Algemeen</w:t>
      </w:r>
    </w:p>
    <w:p w14:paraId="30E78882" w14:textId="77777777" w:rsidR="00657485" w:rsidRPr="001F1B2A" w:rsidRDefault="00BE10D7" w:rsidP="00657485">
      <w:pPr>
        <w:pStyle w:val="Kop2"/>
        <w:jc w:val="both"/>
        <w:rPr>
          <w:rFonts w:ascii="Arial" w:hAnsi="Arial" w:cs="Arial"/>
          <w:color w:val="auto"/>
          <w:sz w:val="18"/>
          <w:szCs w:val="18"/>
        </w:rPr>
      </w:pPr>
      <w:r w:rsidRPr="001F1B2A">
        <w:rPr>
          <w:rFonts w:ascii="Arial" w:hAnsi="Arial" w:cs="Arial"/>
          <w:color w:val="auto"/>
          <w:sz w:val="18"/>
          <w:szCs w:val="18"/>
        </w:rPr>
        <w:t xml:space="preserve">De aanvullingen op en/of wijzigingen van de DNR 2011 worden hierna weergegeven na vermelding van het betreffende artikel(lid) in de DNR 2011. </w:t>
      </w:r>
    </w:p>
    <w:p w14:paraId="3D6CB5CC" w14:textId="77777777" w:rsidR="00657485" w:rsidRPr="001F1B2A" w:rsidRDefault="00657485" w:rsidP="00657485">
      <w:pPr>
        <w:pStyle w:val="Kop2"/>
        <w:jc w:val="both"/>
        <w:rPr>
          <w:rFonts w:ascii="Arial" w:hAnsi="Arial" w:cs="Arial"/>
          <w:color w:val="auto"/>
          <w:sz w:val="18"/>
          <w:szCs w:val="18"/>
        </w:rPr>
      </w:pPr>
    </w:p>
    <w:p w14:paraId="0E873365" w14:textId="77777777" w:rsidR="00657485" w:rsidRPr="001F1B2A" w:rsidRDefault="00BE10D7" w:rsidP="00657485">
      <w:pPr>
        <w:pStyle w:val="Kop2"/>
        <w:jc w:val="both"/>
        <w:rPr>
          <w:rFonts w:ascii="Arial" w:hAnsi="Arial" w:cs="Arial"/>
          <w:b/>
          <w:color w:val="auto"/>
          <w:sz w:val="18"/>
          <w:szCs w:val="18"/>
        </w:rPr>
      </w:pPr>
      <w:r w:rsidRPr="001F1B2A">
        <w:rPr>
          <w:rFonts w:ascii="Arial" w:hAnsi="Arial" w:cs="Arial"/>
          <w:b/>
          <w:color w:val="auto"/>
          <w:sz w:val="18"/>
          <w:szCs w:val="18"/>
        </w:rPr>
        <w:t>Artikel 4 Vastlegging van de opdracht</w:t>
      </w:r>
    </w:p>
    <w:p w14:paraId="73CB6CD3" w14:textId="77777777" w:rsidR="00657485" w:rsidRPr="001F1B2A" w:rsidRDefault="00BE10D7" w:rsidP="00657485">
      <w:pPr>
        <w:pStyle w:val="Kop2"/>
        <w:jc w:val="both"/>
        <w:rPr>
          <w:rFonts w:ascii="Arial" w:hAnsi="Arial" w:cs="Arial"/>
          <w:color w:val="auto"/>
          <w:sz w:val="18"/>
          <w:szCs w:val="18"/>
        </w:rPr>
      </w:pPr>
      <w:r w:rsidRPr="001F1B2A">
        <w:rPr>
          <w:rFonts w:ascii="Arial" w:hAnsi="Arial" w:cs="Arial"/>
          <w:color w:val="auto"/>
          <w:sz w:val="18"/>
          <w:szCs w:val="18"/>
        </w:rPr>
        <w:t>Artikel 4 komt te vervallen.</w:t>
      </w:r>
    </w:p>
    <w:p w14:paraId="5E1AD143" w14:textId="77777777" w:rsidR="00657485" w:rsidRPr="001F1B2A" w:rsidRDefault="00657485" w:rsidP="00657485">
      <w:pPr>
        <w:shd w:val="solid" w:color="FFFFFF" w:fill="FFFFFF"/>
        <w:jc w:val="both"/>
        <w:rPr>
          <w:rFonts w:cs="Arial"/>
          <w:sz w:val="18"/>
          <w:szCs w:val="18"/>
        </w:rPr>
      </w:pPr>
    </w:p>
    <w:p w14:paraId="45DAE5DC" w14:textId="77777777" w:rsidR="00657485" w:rsidRPr="001F1B2A" w:rsidRDefault="00BE10D7" w:rsidP="00657485">
      <w:pPr>
        <w:pStyle w:val="Kop2"/>
        <w:jc w:val="both"/>
        <w:rPr>
          <w:rFonts w:ascii="Arial" w:hAnsi="Arial" w:cs="Arial"/>
          <w:b/>
          <w:color w:val="auto"/>
          <w:sz w:val="18"/>
          <w:szCs w:val="18"/>
        </w:rPr>
      </w:pPr>
      <w:r w:rsidRPr="001F1B2A">
        <w:rPr>
          <w:rFonts w:ascii="Arial" w:hAnsi="Arial" w:cs="Arial"/>
          <w:b/>
          <w:color w:val="auto"/>
          <w:sz w:val="18"/>
          <w:szCs w:val="18"/>
        </w:rPr>
        <w:t>Artikel 5 Werkzaamheden door anderen</w:t>
      </w:r>
    </w:p>
    <w:p w14:paraId="79B0FFB0" w14:textId="77777777" w:rsidR="00657485" w:rsidRPr="001F1B2A" w:rsidRDefault="00BE10D7" w:rsidP="00657485">
      <w:pPr>
        <w:pStyle w:val="Kop2"/>
        <w:jc w:val="both"/>
        <w:rPr>
          <w:rFonts w:ascii="Arial" w:hAnsi="Arial" w:cs="Arial"/>
          <w:color w:val="auto"/>
          <w:sz w:val="18"/>
          <w:szCs w:val="18"/>
        </w:rPr>
      </w:pPr>
      <w:r w:rsidRPr="001F1B2A">
        <w:rPr>
          <w:rFonts w:ascii="Arial" w:hAnsi="Arial" w:cs="Arial"/>
          <w:color w:val="auto"/>
          <w:sz w:val="18"/>
          <w:szCs w:val="18"/>
        </w:rPr>
        <w:t>In de e</w:t>
      </w:r>
      <w:r w:rsidRPr="001F1B2A">
        <w:rPr>
          <w:rFonts w:ascii="Arial" w:hAnsi="Arial" w:cs="Arial"/>
          <w:color w:val="auto"/>
          <w:sz w:val="18"/>
          <w:szCs w:val="18"/>
        </w:rPr>
        <w:t>erste regel wordt na: "</w:t>
      </w:r>
      <w:r w:rsidRPr="001F1B2A">
        <w:rPr>
          <w:rFonts w:ascii="Arial" w:hAnsi="Arial" w:cs="Arial"/>
          <w:i/>
          <w:color w:val="auto"/>
          <w:sz w:val="18"/>
          <w:szCs w:val="18"/>
        </w:rPr>
        <w:t xml:space="preserve">De </w:t>
      </w:r>
      <w:r w:rsidR="004605FB" w:rsidRPr="001F1B2A">
        <w:rPr>
          <w:rFonts w:ascii="Arial" w:hAnsi="Arial" w:cs="Arial"/>
          <w:i/>
          <w:color w:val="auto"/>
          <w:sz w:val="18"/>
          <w:szCs w:val="18"/>
        </w:rPr>
        <w:t>adviseur</w:t>
      </w:r>
      <w:r w:rsidRPr="001F1B2A">
        <w:rPr>
          <w:rFonts w:ascii="Arial" w:hAnsi="Arial" w:cs="Arial"/>
          <w:i/>
          <w:color w:val="auto"/>
          <w:sz w:val="18"/>
          <w:szCs w:val="18"/>
        </w:rPr>
        <w:t xml:space="preserve"> is</w:t>
      </w:r>
      <w:r w:rsidRPr="001F1B2A">
        <w:rPr>
          <w:rFonts w:ascii="Arial" w:hAnsi="Arial" w:cs="Arial"/>
          <w:color w:val="auto"/>
          <w:sz w:val="18"/>
          <w:szCs w:val="18"/>
        </w:rPr>
        <w:t>" en vóór: "</w:t>
      </w:r>
      <w:r w:rsidRPr="001F1B2A">
        <w:rPr>
          <w:rFonts w:ascii="Arial" w:hAnsi="Arial" w:cs="Arial"/>
          <w:i/>
          <w:color w:val="auto"/>
          <w:sz w:val="18"/>
          <w:szCs w:val="18"/>
        </w:rPr>
        <w:t>bevoegd</w:t>
      </w:r>
      <w:r w:rsidRPr="001F1B2A">
        <w:rPr>
          <w:rFonts w:ascii="Arial" w:hAnsi="Arial" w:cs="Arial"/>
          <w:color w:val="auto"/>
          <w:sz w:val="18"/>
          <w:szCs w:val="18"/>
        </w:rPr>
        <w:t>" toegevoegd de zinsnede: "</w:t>
      </w:r>
      <w:r w:rsidRPr="001F1B2A">
        <w:rPr>
          <w:rFonts w:ascii="Arial" w:hAnsi="Arial" w:cs="Arial"/>
          <w:i/>
          <w:color w:val="auto"/>
          <w:sz w:val="18"/>
          <w:szCs w:val="18"/>
        </w:rPr>
        <w:t xml:space="preserve">na voorafgaande schriftelijke toestemming van </w:t>
      </w:r>
      <w:r w:rsidR="005E16BD" w:rsidRPr="001F1B2A">
        <w:rPr>
          <w:rFonts w:ascii="Arial" w:hAnsi="Arial" w:cs="Arial"/>
          <w:i/>
          <w:color w:val="auto"/>
          <w:sz w:val="18"/>
          <w:szCs w:val="18"/>
        </w:rPr>
        <w:t>o</w:t>
      </w:r>
      <w:r w:rsidRPr="001F1B2A">
        <w:rPr>
          <w:rFonts w:ascii="Arial" w:hAnsi="Arial" w:cs="Arial"/>
          <w:i/>
          <w:color w:val="auto"/>
          <w:sz w:val="18"/>
          <w:szCs w:val="18"/>
        </w:rPr>
        <w:t>pdrachtgever</w:t>
      </w:r>
      <w:r w:rsidRPr="001F1B2A">
        <w:rPr>
          <w:rFonts w:ascii="Arial" w:hAnsi="Arial" w:cs="Arial"/>
          <w:color w:val="auto"/>
          <w:sz w:val="18"/>
          <w:szCs w:val="18"/>
        </w:rPr>
        <w:t xml:space="preserve">." </w:t>
      </w:r>
    </w:p>
    <w:p w14:paraId="164DE9D1" w14:textId="77777777" w:rsidR="00657485" w:rsidRPr="001F1B2A" w:rsidRDefault="00657485" w:rsidP="00657485">
      <w:pPr>
        <w:pStyle w:val="Kop2"/>
        <w:jc w:val="both"/>
        <w:rPr>
          <w:rFonts w:ascii="Arial" w:hAnsi="Arial" w:cs="Arial"/>
          <w:color w:val="auto"/>
          <w:sz w:val="18"/>
          <w:szCs w:val="18"/>
        </w:rPr>
      </w:pPr>
    </w:p>
    <w:p w14:paraId="460FB989" w14:textId="77777777" w:rsidR="00657485" w:rsidRPr="001F1B2A" w:rsidRDefault="00BE10D7" w:rsidP="00657485">
      <w:pPr>
        <w:pStyle w:val="Kop2"/>
        <w:jc w:val="both"/>
        <w:rPr>
          <w:rFonts w:ascii="Arial" w:hAnsi="Arial" w:cs="Arial"/>
          <w:b/>
          <w:color w:val="auto"/>
          <w:sz w:val="18"/>
          <w:szCs w:val="18"/>
        </w:rPr>
      </w:pPr>
      <w:r w:rsidRPr="001F1B2A">
        <w:rPr>
          <w:rFonts w:ascii="Arial" w:hAnsi="Arial" w:cs="Arial"/>
          <w:b/>
          <w:color w:val="auto"/>
          <w:sz w:val="18"/>
          <w:szCs w:val="18"/>
        </w:rPr>
        <w:t xml:space="preserve">Artikel 6 Aanstellen van meer dan één </w:t>
      </w:r>
      <w:r w:rsidR="004605FB" w:rsidRPr="001F1B2A">
        <w:rPr>
          <w:rFonts w:ascii="Arial" w:hAnsi="Arial" w:cs="Arial"/>
          <w:b/>
          <w:color w:val="auto"/>
          <w:sz w:val="18"/>
          <w:szCs w:val="18"/>
        </w:rPr>
        <w:t>adviseur</w:t>
      </w:r>
    </w:p>
    <w:p w14:paraId="644DA8F7" w14:textId="77777777" w:rsidR="00657485" w:rsidRPr="001F1B2A" w:rsidRDefault="00BE10D7" w:rsidP="00657485">
      <w:pPr>
        <w:pStyle w:val="Kop2"/>
        <w:jc w:val="both"/>
        <w:rPr>
          <w:rFonts w:ascii="Arial" w:hAnsi="Arial" w:cs="Arial"/>
          <w:color w:val="auto"/>
          <w:sz w:val="18"/>
          <w:szCs w:val="18"/>
        </w:rPr>
      </w:pPr>
      <w:r w:rsidRPr="001F1B2A">
        <w:rPr>
          <w:rFonts w:ascii="Arial" w:hAnsi="Arial" w:cs="Arial"/>
          <w:color w:val="auto"/>
          <w:sz w:val="18"/>
          <w:szCs w:val="18"/>
        </w:rPr>
        <w:t xml:space="preserve">Artikel 6 lid 1 komt te vervallen en wordt vervangen door de </w:t>
      </w:r>
      <w:r w:rsidRPr="001F1B2A">
        <w:rPr>
          <w:rFonts w:ascii="Arial" w:hAnsi="Arial" w:cs="Arial"/>
          <w:color w:val="auto"/>
          <w:sz w:val="18"/>
          <w:szCs w:val="18"/>
        </w:rPr>
        <w:t>volgende bepaling:</w:t>
      </w:r>
    </w:p>
    <w:p w14:paraId="1257F0A9" w14:textId="77777777" w:rsidR="00657485" w:rsidRPr="001F1B2A" w:rsidRDefault="00BE10D7" w:rsidP="00C6301E">
      <w:pPr>
        <w:pStyle w:val="Kop2"/>
        <w:jc w:val="both"/>
        <w:rPr>
          <w:rFonts w:ascii="Arial" w:hAnsi="Arial" w:cs="Arial"/>
          <w:color w:val="auto"/>
          <w:sz w:val="18"/>
          <w:szCs w:val="18"/>
        </w:rPr>
      </w:pPr>
      <w:r w:rsidRPr="001F1B2A">
        <w:rPr>
          <w:rFonts w:ascii="Arial" w:hAnsi="Arial" w:cs="Arial"/>
          <w:color w:val="auto"/>
          <w:sz w:val="18"/>
          <w:szCs w:val="18"/>
        </w:rPr>
        <w:t>"</w:t>
      </w:r>
      <w:r w:rsidRPr="001F1B2A">
        <w:rPr>
          <w:rFonts w:ascii="Arial" w:hAnsi="Arial" w:cs="Arial"/>
          <w:i/>
          <w:color w:val="auto"/>
          <w:sz w:val="18"/>
          <w:szCs w:val="18"/>
        </w:rPr>
        <w:t xml:space="preserve">Het staat </w:t>
      </w:r>
      <w:r w:rsidR="005E16BD" w:rsidRPr="001F1B2A">
        <w:rPr>
          <w:rFonts w:ascii="Arial" w:hAnsi="Arial" w:cs="Arial"/>
          <w:i/>
          <w:color w:val="auto"/>
          <w:sz w:val="18"/>
          <w:szCs w:val="18"/>
        </w:rPr>
        <w:t>o</w:t>
      </w:r>
      <w:r w:rsidRPr="001F1B2A">
        <w:rPr>
          <w:rFonts w:ascii="Arial" w:hAnsi="Arial" w:cs="Arial"/>
          <w:i/>
          <w:color w:val="auto"/>
          <w:sz w:val="18"/>
          <w:szCs w:val="18"/>
        </w:rPr>
        <w:t xml:space="preserve">pdrachtgever vrij voor het ontwerp en de realisatie van het project ook andere </w:t>
      </w:r>
      <w:r w:rsidR="004605FB" w:rsidRPr="001F1B2A">
        <w:rPr>
          <w:rFonts w:ascii="Arial" w:hAnsi="Arial" w:cs="Arial"/>
          <w:i/>
          <w:color w:val="auto"/>
          <w:sz w:val="18"/>
          <w:szCs w:val="18"/>
        </w:rPr>
        <w:t>adviseur</w:t>
      </w:r>
      <w:r w:rsidRPr="001F1B2A">
        <w:rPr>
          <w:rFonts w:ascii="Arial" w:hAnsi="Arial" w:cs="Arial"/>
          <w:i/>
          <w:color w:val="auto"/>
          <w:sz w:val="18"/>
          <w:szCs w:val="18"/>
        </w:rPr>
        <w:t>s in te schakelen</w:t>
      </w:r>
      <w:r w:rsidRPr="001F1B2A">
        <w:rPr>
          <w:rFonts w:ascii="Arial" w:hAnsi="Arial" w:cs="Arial"/>
          <w:color w:val="auto"/>
          <w:sz w:val="18"/>
          <w:szCs w:val="18"/>
        </w:rPr>
        <w:t>."</w:t>
      </w:r>
    </w:p>
    <w:p w14:paraId="52B85092" w14:textId="77777777" w:rsidR="00657485" w:rsidRPr="001F1B2A" w:rsidRDefault="00BE10D7" w:rsidP="00657485">
      <w:pPr>
        <w:pStyle w:val="Kop2"/>
        <w:jc w:val="both"/>
        <w:rPr>
          <w:rFonts w:ascii="Arial" w:hAnsi="Arial" w:cs="Arial"/>
          <w:b/>
          <w:color w:val="auto"/>
          <w:sz w:val="18"/>
          <w:szCs w:val="18"/>
        </w:rPr>
      </w:pPr>
      <w:r w:rsidRPr="001F1B2A">
        <w:rPr>
          <w:rFonts w:ascii="Arial" w:hAnsi="Arial" w:cs="Arial"/>
          <w:color w:val="auto"/>
          <w:sz w:val="18"/>
          <w:szCs w:val="18"/>
        </w:rPr>
        <w:br/>
      </w:r>
      <w:r w:rsidRPr="001F1B2A">
        <w:rPr>
          <w:rFonts w:ascii="Arial" w:hAnsi="Arial" w:cs="Arial"/>
          <w:b/>
          <w:color w:val="auto"/>
          <w:sz w:val="18"/>
          <w:szCs w:val="18"/>
        </w:rPr>
        <w:t xml:space="preserve">Artikel 7 De </w:t>
      </w:r>
      <w:r w:rsidR="004605FB" w:rsidRPr="001F1B2A">
        <w:rPr>
          <w:rFonts w:ascii="Arial" w:hAnsi="Arial" w:cs="Arial"/>
          <w:b/>
          <w:color w:val="auto"/>
          <w:sz w:val="18"/>
          <w:szCs w:val="18"/>
        </w:rPr>
        <w:t>adviseur</w:t>
      </w:r>
      <w:r w:rsidRPr="001F1B2A">
        <w:rPr>
          <w:rFonts w:ascii="Arial" w:hAnsi="Arial" w:cs="Arial"/>
          <w:b/>
          <w:color w:val="auto"/>
          <w:sz w:val="18"/>
          <w:szCs w:val="18"/>
        </w:rPr>
        <w:t xml:space="preserve"> als gemachtigde van de opdrachtgever</w:t>
      </w:r>
    </w:p>
    <w:p w14:paraId="03F7CE54" w14:textId="77777777" w:rsidR="005E16BD" w:rsidRPr="001F1B2A" w:rsidRDefault="00BE10D7" w:rsidP="00657485">
      <w:pPr>
        <w:pStyle w:val="Kop2"/>
        <w:jc w:val="both"/>
        <w:rPr>
          <w:rFonts w:ascii="Arial" w:hAnsi="Arial" w:cs="Arial"/>
          <w:color w:val="auto"/>
          <w:sz w:val="18"/>
          <w:szCs w:val="18"/>
        </w:rPr>
      </w:pPr>
      <w:r w:rsidRPr="001F1B2A">
        <w:rPr>
          <w:rFonts w:ascii="Arial" w:hAnsi="Arial" w:cs="Arial"/>
          <w:color w:val="auto"/>
          <w:sz w:val="18"/>
          <w:szCs w:val="18"/>
        </w:rPr>
        <w:t xml:space="preserve">Dit artikel komt te vervallen en wordt vervangen door de </w:t>
      </w:r>
      <w:r w:rsidRPr="001F1B2A">
        <w:rPr>
          <w:rFonts w:ascii="Arial" w:hAnsi="Arial" w:cs="Arial"/>
          <w:color w:val="auto"/>
          <w:sz w:val="18"/>
          <w:szCs w:val="18"/>
        </w:rPr>
        <w:t>volgende bepaling:</w:t>
      </w:r>
    </w:p>
    <w:p w14:paraId="54B32576" w14:textId="77777777" w:rsidR="00657485" w:rsidRPr="001F1B2A" w:rsidRDefault="00BE10D7" w:rsidP="00657485">
      <w:pPr>
        <w:pStyle w:val="Kop2"/>
        <w:jc w:val="both"/>
        <w:rPr>
          <w:rFonts w:ascii="Arial" w:hAnsi="Arial" w:cs="Arial"/>
          <w:color w:val="auto"/>
          <w:sz w:val="18"/>
          <w:szCs w:val="18"/>
        </w:rPr>
      </w:pPr>
      <w:r w:rsidRPr="001F1B2A">
        <w:rPr>
          <w:rFonts w:ascii="Arial" w:hAnsi="Arial" w:cs="Arial"/>
          <w:color w:val="auto"/>
          <w:sz w:val="18"/>
          <w:szCs w:val="18"/>
        </w:rPr>
        <w:t>"</w:t>
      </w:r>
      <w:r w:rsidRPr="001F1B2A">
        <w:rPr>
          <w:rFonts w:ascii="Arial" w:hAnsi="Arial" w:cs="Arial"/>
          <w:i/>
          <w:color w:val="auto"/>
          <w:sz w:val="18"/>
          <w:szCs w:val="18"/>
        </w:rPr>
        <w:t xml:space="preserve">De </w:t>
      </w:r>
      <w:r w:rsidR="005E16BD" w:rsidRPr="001F1B2A">
        <w:rPr>
          <w:rFonts w:ascii="Arial" w:hAnsi="Arial" w:cs="Arial"/>
          <w:i/>
          <w:color w:val="auto"/>
          <w:sz w:val="18"/>
          <w:szCs w:val="18"/>
        </w:rPr>
        <w:t>a</w:t>
      </w:r>
      <w:r w:rsidR="004605FB" w:rsidRPr="001F1B2A">
        <w:rPr>
          <w:rFonts w:ascii="Arial" w:hAnsi="Arial" w:cs="Arial"/>
          <w:i/>
          <w:color w:val="auto"/>
          <w:sz w:val="18"/>
          <w:szCs w:val="18"/>
        </w:rPr>
        <w:t>dviseur</w:t>
      </w:r>
      <w:r w:rsidRPr="001F1B2A">
        <w:rPr>
          <w:rFonts w:ascii="Arial" w:hAnsi="Arial" w:cs="Arial"/>
          <w:i/>
          <w:color w:val="auto"/>
          <w:sz w:val="18"/>
          <w:szCs w:val="18"/>
        </w:rPr>
        <w:t xml:space="preserve"> treedt niet op als gemachtigde van </w:t>
      </w:r>
      <w:r w:rsidR="005E16BD" w:rsidRPr="001F1B2A">
        <w:rPr>
          <w:rFonts w:ascii="Arial" w:hAnsi="Arial" w:cs="Arial"/>
          <w:i/>
          <w:color w:val="auto"/>
          <w:sz w:val="18"/>
          <w:szCs w:val="18"/>
        </w:rPr>
        <w:t>o</w:t>
      </w:r>
      <w:r w:rsidRPr="001F1B2A">
        <w:rPr>
          <w:rFonts w:ascii="Arial" w:hAnsi="Arial" w:cs="Arial"/>
          <w:i/>
          <w:color w:val="auto"/>
          <w:sz w:val="18"/>
          <w:szCs w:val="18"/>
        </w:rPr>
        <w:t>pdrachtgever, tenzij schriftelijk anders is overeengekomen</w:t>
      </w:r>
      <w:r w:rsidRPr="001F1B2A">
        <w:rPr>
          <w:rFonts w:ascii="Arial" w:hAnsi="Arial" w:cs="Arial"/>
          <w:color w:val="auto"/>
          <w:sz w:val="18"/>
          <w:szCs w:val="18"/>
        </w:rPr>
        <w:t>."</w:t>
      </w:r>
    </w:p>
    <w:p w14:paraId="77B0FB80" w14:textId="77777777" w:rsidR="00657485" w:rsidRPr="001F1B2A" w:rsidRDefault="00657485" w:rsidP="00657485">
      <w:pPr>
        <w:jc w:val="both"/>
        <w:rPr>
          <w:rFonts w:cs="Arial"/>
          <w:sz w:val="18"/>
          <w:szCs w:val="18"/>
        </w:rPr>
      </w:pPr>
    </w:p>
    <w:p w14:paraId="5BAD6352" w14:textId="77777777" w:rsidR="00657485" w:rsidRPr="001F1B2A" w:rsidRDefault="00BE10D7" w:rsidP="00657485">
      <w:pPr>
        <w:shd w:val="solid" w:color="FFFFFF" w:fill="FFFFFF"/>
        <w:jc w:val="both"/>
        <w:rPr>
          <w:rFonts w:cs="Arial"/>
          <w:b/>
          <w:sz w:val="18"/>
          <w:szCs w:val="18"/>
        </w:rPr>
      </w:pPr>
      <w:r w:rsidRPr="001F1B2A">
        <w:rPr>
          <w:rFonts w:cs="Arial"/>
          <w:b/>
          <w:sz w:val="18"/>
          <w:szCs w:val="18"/>
        </w:rPr>
        <w:t xml:space="preserve">Artikel 11 Algemene verplichtingen van de </w:t>
      </w:r>
      <w:r w:rsidR="004605FB" w:rsidRPr="001F1B2A">
        <w:rPr>
          <w:rFonts w:cs="Arial"/>
          <w:b/>
          <w:sz w:val="18"/>
          <w:szCs w:val="18"/>
        </w:rPr>
        <w:t>adviseur</w:t>
      </w:r>
    </w:p>
    <w:p w14:paraId="25C82A84" w14:textId="7F94B1D4" w:rsidR="00657485" w:rsidRPr="001F1B2A" w:rsidRDefault="00BE10D7" w:rsidP="00657485">
      <w:pPr>
        <w:shd w:val="solid" w:color="FFFFFF" w:fill="FFFFFF"/>
        <w:jc w:val="both"/>
        <w:rPr>
          <w:rFonts w:cs="Arial"/>
          <w:sz w:val="18"/>
          <w:szCs w:val="18"/>
        </w:rPr>
      </w:pPr>
      <w:r w:rsidRPr="001F1B2A">
        <w:rPr>
          <w:rFonts w:cs="Arial"/>
          <w:sz w:val="18"/>
          <w:szCs w:val="18"/>
        </w:rPr>
        <w:t>Lid 3 komt te vervallen</w:t>
      </w:r>
      <w:r w:rsidR="00A72193" w:rsidRPr="001F1B2A">
        <w:rPr>
          <w:rFonts w:cs="Arial"/>
          <w:sz w:val="18"/>
          <w:szCs w:val="18"/>
        </w:rPr>
        <w:t>.</w:t>
      </w:r>
    </w:p>
    <w:p w14:paraId="734D8282" w14:textId="77777777" w:rsidR="00A72193" w:rsidRPr="001F1B2A" w:rsidRDefault="00A72193" w:rsidP="00657485">
      <w:pPr>
        <w:shd w:val="solid" w:color="FFFFFF" w:fill="FFFFFF"/>
        <w:jc w:val="both"/>
        <w:rPr>
          <w:rFonts w:cs="Arial"/>
          <w:sz w:val="18"/>
          <w:szCs w:val="18"/>
        </w:rPr>
      </w:pPr>
    </w:p>
    <w:p w14:paraId="21C8F3BC" w14:textId="77777777" w:rsidR="00657485" w:rsidRPr="001F1B2A" w:rsidRDefault="00BE10D7" w:rsidP="00657485">
      <w:pPr>
        <w:shd w:val="solid" w:color="FFFFFF" w:fill="FFFFFF"/>
        <w:jc w:val="both"/>
        <w:rPr>
          <w:rFonts w:cs="Arial"/>
          <w:sz w:val="18"/>
          <w:szCs w:val="18"/>
        </w:rPr>
      </w:pPr>
      <w:r w:rsidRPr="001F1B2A">
        <w:rPr>
          <w:rFonts w:cs="Arial"/>
          <w:sz w:val="18"/>
          <w:szCs w:val="18"/>
        </w:rPr>
        <w:t>In afwijking van artikel 11 lid 6 DNR 2011 zijn d</w:t>
      </w:r>
      <w:r w:rsidRPr="001F1B2A">
        <w:rPr>
          <w:rFonts w:cs="Arial"/>
          <w:sz w:val="18"/>
          <w:szCs w:val="18"/>
        </w:rPr>
        <w:t xml:space="preserve">e in het tijdschema opgenomen termijnen fatale termijnen, tenzij door partijen uitdrukkelijk anders is overeengekomen. </w:t>
      </w:r>
    </w:p>
    <w:p w14:paraId="353B2D5E" w14:textId="77777777" w:rsidR="00657485" w:rsidRPr="001F1B2A" w:rsidRDefault="00BE10D7" w:rsidP="00657485">
      <w:pPr>
        <w:shd w:val="solid" w:color="FFFFFF" w:fill="FFFFFF"/>
        <w:jc w:val="both"/>
        <w:rPr>
          <w:rFonts w:cs="Arial"/>
          <w:sz w:val="18"/>
          <w:szCs w:val="18"/>
        </w:rPr>
      </w:pPr>
      <w:r w:rsidRPr="001F1B2A">
        <w:rPr>
          <w:rFonts w:cs="Arial"/>
          <w:sz w:val="18"/>
          <w:szCs w:val="18"/>
        </w:rPr>
        <w:br/>
        <w:t>Lid 7 komt te vervallen en wordt vervangen door de volgende bepaling:</w:t>
      </w:r>
    </w:p>
    <w:p w14:paraId="3A484039" w14:textId="71206097" w:rsidR="00657485" w:rsidRPr="001F1B2A" w:rsidRDefault="00BE10D7" w:rsidP="00657485">
      <w:pPr>
        <w:shd w:val="solid" w:color="FFFFFF" w:fill="FFFFFF"/>
        <w:jc w:val="both"/>
        <w:rPr>
          <w:rFonts w:cs="Arial"/>
          <w:sz w:val="18"/>
          <w:szCs w:val="18"/>
        </w:rPr>
      </w:pPr>
      <w:r w:rsidRPr="001F1B2A">
        <w:rPr>
          <w:rFonts w:cs="Arial"/>
          <w:sz w:val="18"/>
          <w:szCs w:val="18"/>
        </w:rPr>
        <w:t>"</w:t>
      </w:r>
      <w:r w:rsidRPr="001F1B2A">
        <w:rPr>
          <w:rFonts w:cs="Arial"/>
          <w:i/>
          <w:sz w:val="18"/>
          <w:szCs w:val="18"/>
        </w:rPr>
        <w:t xml:space="preserve">Indien de verplichtingen op grond van de overeenkomst in fases zijn verdeeld, vangt de </w:t>
      </w:r>
      <w:r w:rsidR="00346B7B" w:rsidRPr="001F1B2A">
        <w:rPr>
          <w:rFonts w:cs="Arial"/>
          <w:i/>
          <w:sz w:val="18"/>
          <w:szCs w:val="18"/>
        </w:rPr>
        <w:t>a</w:t>
      </w:r>
      <w:r w:rsidR="004605FB" w:rsidRPr="001F1B2A">
        <w:rPr>
          <w:rFonts w:cs="Arial"/>
          <w:i/>
          <w:sz w:val="18"/>
          <w:szCs w:val="18"/>
        </w:rPr>
        <w:t>dviseur</w:t>
      </w:r>
      <w:r w:rsidRPr="001F1B2A">
        <w:rPr>
          <w:rFonts w:cs="Arial"/>
          <w:i/>
          <w:sz w:val="18"/>
          <w:szCs w:val="18"/>
        </w:rPr>
        <w:t xml:space="preserve"> eerst aan met een volgende fase nadat </w:t>
      </w:r>
      <w:r w:rsidR="009F2A04" w:rsidRPr="001F1B2A">
        <w:rPr>
          <w:rFonts w:cs="Arial"/>
          <w:i/>
          <w:sz w:val="18"/>
          <w:szCs w:val="18"/>
        </w:rPr>
        <w:t>o</w:t>
      </w:r>
      <w:r w:rsidRPr="001F1B2A">
        <w:rPr>
          <w:rFonts w:cs="Arial"/>
          <w:i/>
          <w:sz w:val="18"/>
          <w:szCs w:val="18"/>
        </w:rPr>
        <w:t>pdrachtgever daartoe schriftelijk opdracht heeft gegeven.</w:t>
      </w:r>
      <w:r w:rsidR="00FB7F3F" w:rsidRPr="001F1B2A">
        <w:rPr>
          <w:rFonts w:cs="Arial"/>
          <w:i/>
          <w:sz w:val="18"/>
          <w:szCs w:val="18"/>
        </w:rPr>
        <w:t>”</w:t>
      </w:r>
      <w:r w:rsidRPr="001F1B2A">
        <w:rPr>
          <w:rFonts w:cs="Arial"/>
          <w:sz w:val="18"/>
          <w:szCs w:val="18"/>
        </w:rPr>
        <w:t xml:space="preserve"> </w:t>
      </w:r>
    </w:p>
    <w:p w14:paraId="00D492B8" w14:textId="77777777" w:rsidR="00657485" w:rsidRPr="001F1B2A" w:rsidRDefault="00BE10D7" w:rsidP="00657485">
      <w:pPr>
        <w:shd w:val="solid" w:color="FFFFFF" w:fill="FFFFFF"/>
        <w:jc w:val="both"/>
        <w:rPr>
          <w:rFonts w:cs="Arial"/>
          <w:sz w:val="18"/>
          <w:szCs w:val="18"/>
        </w:rPr>
      </w:pPr>
      <w:r w:rsidRPr="001F1B2A">
        <w:rPr>
          <w:rFonts w:cs="Arial"/>
          <w:sz w:val="18"/>
          <w:szCs w:val="18"/>
        </w:rPr>
        <w:br/>
        <w:t>Lid 10 komt te vervallen en wordt vervangen door de volgende</w:t>
      </w:r>
      <w:r w:rsidRPr="001F1B2A">
        <w:rPr>
          <w:rFonts w:cs="Arial"/>
          <w:sz w:val="18"/>
          <w:szCs w:val="18"/>
        </w:rPr>
        <w:t xml:space="preserve"> bepaling:</w:t>
      </w:r>
    </w:p>
    <w:p w14:paraId="760D3F4F" w14:textId="1BE557D5" w:rsidR="00657485" w:rsidRPr="001F1B2A" w:rsidRDefault="00BE10D7" w:rsidP="00657485">
      <w:pPr>
        <w:shd w:val="solid" w:color="FFFFFF" w:fill="FFFFFF"/>
        <w:jc w:val="both"/>
        <w:rPr>
          <w:rFonts w:cs="Arial"/>
          <w:sz w:val="18"/>
          <w:szCs w:val="18"/>
        </w:rPr>
      </w:pPr>
      <w:r w:rsidRPr="001F1B2A">
        <w:rPr>
          <w:rFonts w:cs="Arial"/>
          <w:sz w:val="18"/>
          <w:szCs w:val="18"/>
        </w:rPr>
        <w:t>"</w:t>
      </w:r>
      <w:r w:rsidRPr="001F1B2A">
        <w:rPr>
          <w:rFonts w:cs="Arial"/>
          <w:i/>
          <w:sz w:val="18"/>
          <w:szCs w:val="18"/>
        </w:rPr>
        <w:t xml:space="preserve">De </w:t>
      </w:r>
      <w:r w:rsidR="009F2A04" w:rsidRPr="001F1B2A">
        <w:rPr>
          <w:rFonts w:cs="Arial"/>
          <w:i/>
          <w:sz w:val="18"/>
          <w:szCs w:val="18"/>
        </w:rPr>
        <w:t>a</w:t>
      </w:r>
      <w:r w:rsidR="004605FB" w:rsidRPr="001F1B2A">
        <w:rPr>
          <w:rFonts w:cs="Arial"/>
          <w:i/>
          <w:sz w:val="18"/>
          <w:szCs w:val="18"/>
        </w:rPr>
        <w:t>dviseur</w:t>
      </w:r>
      <w:r w:rsidRPr="001F1B2A">
        <w:rPr>
          <w:rFonts w:cs="Arial"/>
          <w:i/>
          <w:sz w:val="18"/>
          <w:szCs w:val="18"/>
        </w:rPr>
        <w:t xml:space="preserve"> is bij het aangaan of uitvoeren van de overeenkomst verplicht </w:t>
      </w:r>
      <w:r w:rsidR="009F2A04" w:rsidRPr="001F1B2A">
        <w:rPr>
          <w:rFonts w:cs="Arial"/>
          <w:i/>
          <w:sz w:val="18"/>
          <w:szCs w:val="18"/>
        </w:rPr>
        <w:t>o</w:t>
      </w:r>
      <w:r w:rsidRPr="001F1B2A">
        <w:rPr>
          <w:rFonts w:cs="Arial"/>
          <w:i/>
          <w:sz w:val="18"/>
          <w:szCs w:val="18"/>
        </w:rPr>
        <w:t xml:space="preserve">pdrachtgever te waarschuwen voor onjuistheden in de opdracht voor zover hij deze kende of redelijkerwijs behoorde te kennen. Hetzelfde geldt in geval van gebreken en ongeschiktheid van zaken afkomstig van </w:t>
      </w:r>
      <w:r w:rsidR="009F2A04" w:rsidRPr="001F1B2A">
        <w:rPr>
          <w:rFonts w:cs="Arial"/>
          <w:i/>
          <w:sz w:val="18"/>
          <w:szCs w:val="18"/>
        </w:rPr>
        <w:t>o</w:t>
      </w:r>
      <w:r w:rsidRPr="001F1B2A">
        <w:rPr>
          <w:rFonts w:cs="Arial"/>
          <w:i/>
          <w:sz w:val="18"/>
          <w:szCs w:val="18"/>
        </w:rPr>
        <w:t>pdrachtgever, waaronder begrepen plannen, tekening</w:t>
      </w:r>
      <w:r w:rsidRPr="001F1B2A">
        <w:rPr>
          <w:rFonts w:cs="Arial"/>
          <w:i/>
          <w:sz w:val="18"/>
          <w:szCs w:val="18"/>
        </w:rPr>
        <w:t>en en berekeningen</w:t>
      </w:r>
      <w:r w:rsidRPr="001F1B2A">
        <w:rPr>
          <w:rFonts w:cs="Arial"/>
          <w:sz w:val="18"/>
          <w:szCs w:val="18"/>
        </w:rPr>
        <w:t>."</w:t>
      </w:r>
    </w:p>
    <w:p w14:paraId="7542A8D1" w14:textId="77777777" w:rsidR="00657485" w:rsidRPr="001F1B2A" w:rsidRDefault="00657485" w:rsidP="00657485">
      <w:pPr>
        <w:shd w:val="solid" w:color="FFFFFF" w:fill="FFFFFF"/>
        <w:jc w:val="both"/>
        <w:rPr>
          <w:rFonts w:cs="Arial"/>
          <w:sz w:val="18"/>
          <w:szCs w:val="18"/>
        </w:rPr>
      </w:pPr>
    </w:p>
    <w:p w14:paraId="19534DB1" w14:textId="77777777" w:rsidR="00657485" w:rsidRPr="001F1B2A" w:rsidRDefault="00BE10D7" w:rsidP="00657485">
      <w:pPr>
        <w:shd w:val="solid" w:color="FFFFFF" w:fill="FFFFFF"/>
        <w:jc w:val="both"/>
        <w:rPr>
          <w:rFonts w:cs="Arial"/>
          <w:sz w:val="18"/>
          <w:szCs w:val="18"/>
        </w:rPr>
      </w:pPr>
      <w:r w:rsidRPr="001F1B2A">
        <w:rPr>
          <w:rFonts w:cs="Arial"/>
          <w:sz w:val="18"/>
          <w:szCs w:val="18"/>
        </w:rPr>
        <w:t xml:space="preserve">In lid 11 (bewaarplicht voor gegevens) dient in plaats van “vijf jaren” te worden gelezen “tien jaren”. </w:t>
      </w:r>
    </w:p>
    <w:p w14:paraId="2BD84B34" w14:textId="77777777" w:rsidR="00657485" w:rsidRPr="001F1B2A" w:rsidRDefault="00657485" w:rsidP="00657485">
      <w:pPr>
        <w:shd w:val="solid" w:color="FFFFFF" w:fill="FFFFFF"/>
        <w:jc w:val="both"/>
        <w:rPr>
          <w:rFonts w:cs="Arial"/>
          <w:sz w:val="18"/>
          <w:szCs w:val="18"/>
        </w:rPr>
      </w:pPr>
    </w:p>
    <w:p w14:paraId="23C9E3CE" w14:textId="77777777" w:rsidR="00657485" w:rsidRPr="001F1B2A" w:rsidRDefault="00BE10D7" w:rsidP="00657485">
      <w:pPr>
        <w:shd w:val="solid" w:color="FFFFFF" w:fill="FFFFFF"/>
        <w:jc w:val="both"/>
        <w:rPr>
          <w:rFonts w:cs="Arial"/>
          <w:b/>
          <w:sz w:val="18"/>
          <w:szCs w:val="18"/>
        </w:rPr>
      </w:pPr>
      <w:r w:rsidRPr="001F1B2A">
        <w:rPr>
          <w:rFonts w:cs="Arial"/>
          <w:b/>
          <w:sz w:val="18"/>
          <w:szCs w:val="18"/>
        </w:rPr>
        <w:t>Artikel 12 Algemene verplichtingen van de opdrachtgever</w:t>
      </w:r>
    </w:p>
    <w:p w14:paraId="13352E7B" w14:textId="77777777" w:rsidR="00657485" w:rsidRPr="001F1B2A" w:rsidRDefault="00BE10D7" w:rsidP="00657485">
      <w:pPr>
        <w:shd w:val="solid" w:color="FFFFFF" w:fill="FFFFFF"/>
        <w:jc w:val="both"/>
        <w:rPr>
          <w:rFonts w:cs="Arial"/>
          <w:sz w:val="18"/>
          <w:szCs w:val="18"/>
        </w:rPr>
      </w:pPr>
      <w:r w:rsidRPr="001F1B2A">
        <w:rPr>
          <w:rFonts w:cs="Arial"/>
          <w:sz w:val="18"/>
          <w:szCs w:val="18"/>
        </w:rPr>
        <w:t>In aanvulling op artikel 12 lid 3 DNR 2011 ontslaat goedkeuring van docu</w:t>
      </w:r>
      <w:r w:rsidRPr="001F1B2A">
        <w:rPr>
          <w:rFonts w:cs="Arial"/>
          <w:sz w:val="18"/>
          <w:szCs w:val="18"/>
        </w:rPr>
        <w:t xml:space="preserve">menten van de </w:t>
      </w:r>
      <w:r w:rsidR="000E7CA7" w:rsidRPr="001F1B2A">
        <w:rPr>
          <w:rFonts w:cs="Arial"/>
          <w:sz w:val="18"/>
          <w:szCs w:val="18"/>
        </w:rPr>
        <w:t>a</w:t>
      </w:r>
      <w:r w:rsidR="004605FB" w:rsidRPr="001F1B2A">
        <w:rPr>
          <w:rFonts w:cs="Arial"/>
          <w:sz w:val="18"/>
          <w:szCs w:val="18"/>
        </w:rPr>
        <w:t>dviseur</w:t>
      </w:r>
      <w:r w:rsidRPr="001F1B2A">
        <w:rPr>
          <w:rFonts w:cs="Arial"/>
          <w:sz w:val="18"/>
          <w:szCs w:val="18"/>
        </w:rPr>
        <w:t xml:space="preserve"> door </w:t>
      </w:r>
      <w:r w:rsidR="000E7CA7" w:rsidRPr="001F1B2A">
        <w:rPr>
          <w:rFonts w:cs="Arial"/>
          <w:sz w:val="18"/>
          <w:szCs w:val="18"/>
        </w:rPr>
        <w:t>o</w:t>
      </w:r>
      <w:r w:rsidRPr="001F1B2A">
        <w:rPr>
          <w:rFonts w:cs="Arial"/>
          <w:sz w:val="18"/>
          <w:szCs w:val="18"/>
        </w:rPr>
        <w:t xml:space="preserve">pdrachtgever de </w:t>
      </w:r>
      <w:r w:rsidR="000E7CA7" w:rsidRPr="001F1B2A">
        <w:rPr>
          <w:rFonts w:cs="Arial"/>
          <w:sz w:val="18"/>
          <w:szCs w:val="18"/>
        </w:rPr>
        <w:t>a</w:t>
      </w:r>
      <w:r w:rsidR="004605FB" w:rsidRPr="001F1B2A">
        <w:rPr>
          <w:rFonts w:cs="Arial"/>
          <w:sz w:val="18"/>
          <w:szCs w:val="18"/>
        </w:rPr>
        <w:t>dviseur</w:t>
      </w:r>
      <w:r w:rsidRPr="001F1B2A">
        <w:rPr>
          <w:rFonts w:cs="Arial"/>
          <w:sz w:val="18"/>
          <w:szCs w:val="18"/>
        </w:rPr>
        <w:t xml:space="preserve"> nimmer van aansprakelijkheid voor fouten en/of tekortkomingen in die documenten. </w:t>
      </w:r>
    </w:p>
    <w:p w14:paraId="7A44D396" w14:textId="77777777" w:rsidR="00657485" w:rsidRPr="001F1B2A" w:rsidRDefault="00657485" w:rsidP="00657485">
      <w:pPr>
        <w:shd w:val="solid" w:color="FFFFFF" w:fill="FFFFFF"/>
        <w:jc w:val="both"/>
        <w:rPr>
          <w:rFonts w:cs="Arial"/>
          <w:sz w:val="18"/>
          <w:szCs w:val="18"/>
        </w:rPr>
      </w:pPr>
    </w:p>
    <w:p w14:paraId="3D761675" w14:textId="2D7EE3B9" w:rsidR="00657485" w:rsidRPr="001F1B2A" w:rsidRDefault="00BE10D7" w:rsidP="00657485">
      <w:pPr>
        <w:shd w:val="solid" w:color="FFFFFF" w:fill="FFFFFF"/>
        <w:jc w:val="both"/>
        <w:rPr>
          <w:rFonts w:cs="Arial"/>
          <w:sz w:val="18"/>
          <w:szCs w:val="18"/>
        </w:rPr>
      </w:pPr>
      <w:r w:rsidRPr="001F1B2A">
        <w:rPr>
          <w:rFonts w:cs="Arial"/>
          <w:sz w:val="18"/>
          <w:szCs w:val="18"/>
        </w:rPr>
        <w:t xml:space="preserve">In lid 4 komt de zinsnede </w:t>
      </w:r>
      <w:r w:rsidR="00FB7F3F" w:rsidRPr="001F1B2A">
        <w:rPr>
          <w:rFonts w:cs="Arial"/>
          <w:sz w:val="18"/>
          <w:szCs w:val="18"/>
        </w:rPr>
        <w:t>“</w:t>
      </w:r>
      <w:r w:rsidRPr="001F1B2A">
        <w:rPr>
          <w:rFonts w:cs="Arial"/>
          <w:i/>
          <w:sz w:val="18"/>
          <w:szCs w:val="18"/>
        </w:rPr>
        <w:t>of zich daarvan bewust geweest moet zijn.</w:t>
      </w:r>
      <w:r w:rsidR="00FB7F3F" w:rsidRPr="001F1B2A">
        <w:rPr>
          <w:rFonts w:cs="Arial"/>
          <w:i/>
          <w:sz w:val="18"/>
          <w:szCs w:val="18"/>
        </w:rPr>
        <w:t>”</w:t>
      </w:r>
      <w:r w:rsidRPr="001F1B2A">
        <w:rPr>
          <w:rFonts w:cs="Arial"/>
          <w:i/>
          <w:sz w:val="18"/>
          <w:szCs w:val="18"/>
        </w:rPr>
        <w:t xml:space="preserve"> </w:t>
      </w:r>
      <w:r w:rsidRPr="001F1B2A">
        <w:rPr>
          <w:rFonts w:cs="Arial"/>
          <w:sz w:val="18"/>
          <w:szCs w:val="18"/>
        </w:rPr>
        <w:t xml:space="preserve">te vervallen. </w:t>
      </w:r>
    </w:p>
    <w:p w14:paraId="76484ECF" w14:textId="77777777" w:rsidR="00657485" w:rsidRPr="001F1B2A" w:rsidRDefault="00657485" w:rsidP="00657485">
      <w:pPr>
        <w:shd w:val="solid" w:color="FFFFFF" w:fill="FFFFFF"/>
        <w:jc w:val="both"/>
        <w:rPr>
          <w:rFonts w:cs="Arial"/>
          <w:sz w:val="18"/>
          <w:szCs w:val="18"/>
        </w:rPr>
      </w:pPr>
    </w:p>
    <w:p w14:paraId="71145F8D" w14:textId="44B8D244" w:rsidR="000E7CA7" w:rsidRPr="001F1B2A" w:rsidRDefault="00BE10D7" w:rsidP="00E136AF">
      <w:pPr>
        <w:shd w:val="solid" w:color="FFFFFF" w:fill="FFFFFF"/>
        <w:jc w:val="both"/>
        <w:rPr>
          <w:rFonts w:cs="Arial"/>
          <w:i/>
          <w:sz w:val="18"/>
          <w:szCs w:val="18"/>
        </w:rPr>
      </w:pPr>
      <w:r w:rsidRPr="001F1B2A">
        <w:rPr>
          <w:rFonts w:cs="Arial"/>
          <w:sz w:val="18"/>
          <w:szCs w:val="18"/>
        </w:rPr>
        <w:t>Lid 8 komt te vervallen</w:t>
      </w:r>
      <w:r w:rsidR="00E136AF" w:rsidRPr="001F1B2A">
        <w:rPr>
          <w:rFonts w:cs="Arial"/>
          <w:sz w:val="18"/>
          <w:szCs w:val="18"/>
        </w:rPr>
        <w:t>.</w:t>
      </w:r>
    </w:p>
    <w:p w14:paraId="35A28DDF" w14:textId="77777777" w:rsidR="000E7CA7" w:rsidRPr="001F1B2A" w:rsidRDefault="000E7CA7" w:rsidP="00657485">
      <w:pPr>
        <w:shd w:val="solid" w:color="FFFFFF" w:fill="FFFFFF"/>
        <w:jc w:val="both"/>
        <w:rPr>
          <w:rFonts w:cs="Arial"/>
          <w:i/>
          <w:sz w:val="18"/>
          <w:szCs w:val="18"/>
        </w:rPr>
      </w:pPr>
    </w:p>
    <w:p w14:paraId="38298259" w14:textId="77777777" w:rsidR="00657485" w:rsidRPr="001F1B2A" w:rsidRDefault="00BE10D7" w:rsidP="00657485">
      <w:pPr>
        <w:pStyle w:val="Kop2"/>
        <w:jc w:val="both"/>
        <w:rPr>
          <w:rFonts w:ascii="Arial" w:hAnsi="Arial" w:cs="Arial"/>
          <w:b/>
          <w:color w:val="auto"/>
          <w:sz w:val="18"/>
          <w:szCs w:val="18"/>
        </w:rPr>
      </w:pPr>
      <w:r w:rsidRPr="001F1B2A">
        <w:rPr>
          <w:rFonts w:ascii="Arial" w:hAnsi="Arial" w:cs="Arial"/>
          <w:b/>
          <w:color w:val="auto"/>
          <w:sz w:val="18"/>
          <w:szCs w:val="18"/>
        </w:rPr>
        <w:lastRenderedPageBreak/>
        <w:t>Artikel 14 Schadevergoeding</w:t>
      </w:r>
    </w:p>
    <w:p w14:paraId="2B7A5E1C" w14:textId="1DF45AC7" w:rsidR="00657485" w:rsidRPr="001F1B2A" w:rsidRDefault="00BE10D7" w:rsidP="00657485">
      <w:pPr>
        <w:pStyle w:val="Kop2"/>
        <w:jc w:val="both"/>
        <w:rPr>
          <w:rFonts w:ascii="Arial" w:hAnsi="Arial" w:cs="Arial"/>
          <w:color w:val="auto"/>
          <w:sz w:val="18"/>
          <w:szCs w:val="18"/>
        </w:rPr>
      </w:pPr>
      <w:r w:rsidRPr="001F1B2A">
        <w:rPr>
          <w:rFonts w:ascii="Arial" w:hAnsi="Arial" w:cs="Arial"/>
          <w:color w:val="auto"/>
          <w:sz w:val="18"/>
          <w:szCs w:val="18"/>
        </w:rPr>
        <w:t xml:space="preserve">Artikel 14 </w:t>
      </w:r>
      <w:r w:rsidR="000438FA" w:rsidRPr="001F1B2A">
        <w:rPr>
          <w:rFonts w:ascii="Arial" w:hAnsi="Arial" w:cs="Arial"/>
          <w:color w:val="auto"/>
          <w:sz w:val="18"/>
          <w:szCs w:val="18"/>
        </w:rPr>
        <w:t>lid 1 en lid 2 komen te vervallen en worden</w:t>
      </w:r>
      <w:r w:rsidRPr="001F1B2A">
        <w:rPr>
          <w:rFonts w:ascii="Arial" w:hAnsi="Arial" w:cs="Arial"/>
          <w:color w:val="auto"/>
          <w:sz w:val="18"/>
          <w:szCs w:val="18"/>
        </w:rPr>
        <w:t xml:space="preserve"> vervangen door de volgende bepaling</w:t>
      </w:r>
      <w:r w:rsidR="000438FA" w:rsidRPr="001F1B2A">
        <w:rPr>
          <w:rFonts w:ascii="Arial" w:hAnsi="Arial" w:cs="Arial"/>
          <w:color w:val="auto"/>
          <w:sz w:val="18"/>
          <w:szCs w:val="18"/>
        </w:rPr>
        <w:t>en</w:t>
      </w:r>
      <w:r w:rsidRPr="001F1B2A">
        <w:rPr>
          <w:rFonts w:ascii="Arial" w:hAnsi="Arial" w:cs="Arial"/>
          <w:color w:val="auto"/>
          <w:sz w:val="18"/>
          <w:szCs w:val="18"/>
        </w:rPr>
        <w:t>:</w:t>
      </w:r>
    </w:p>
    <w:p w14:paraId="11DFCD07" w14:textId="63C96D9D" w:rsidR="00657485" w:rsidRPr="001F1B2A" w:rsidRDefault="00BE10D7" w:rsidP="00657485">
      <w:pPr>
        <w:pStyle w:val="Kop2"/>
        <w:ind w:left="708" w:hanging="708"/>
        <w:jc w:val="both"/>
        <w:rPr>
          <w:rFonts w:ascii="Arial" w:hAnsi="Arial" w:cs="Arial"/>
          <w:color w:val="auto"/>
          <w:sz w:val="18"/>
          <w:szCs w:val="18"/>
        </w:rPr>
      </w:pPr>
      <w:r w:rsidRPr="001F1B2A">
        <w:rPr>
          <w:rFonts w:ascii="Arial" w:hAnsi="Arial" w:cs="Arial"/>
          <w:color w:val="auto"/>
          <w:sz w:val="18"/>
          <w:szCs w:val="18"/>
        </w:rPr>
        <w:t>"</w:t>
      </w:r>
      <w:r w:rsidRPr="001F1B2A">
        <w:rPr>
          <w:rFonts w:ascii="Arial" w:hAnsi="Arial" w:cs="Arial"/>
          <w:i/>
          <w:color w:val="auto"/>
          <w:sz w:val="18"/>
          <w:szCs w:val="18"/>
        </w:rPr>
        <w:t>1.</w:t>
      </w:r>
      <w:r w:rsidRPr="001F1B2A">
        <w:rPr>
          <w:rFonts w:ascii="Arial" w:hAnsi="Arial" w:cs="Arial"/>
          <w:i/>
          <w:color w:val="auto"/>
          <w:sz w:val="18"/>
          <w:szCs w:val="18"/>
        </w:rPr>
        <w:tab/>
        <w:t xml:space="preserve">De </w:t>
      </w:r>
      <w:r w:rsidR="00EC0FD8" w:rsidRPr="001F1B2A">
        <w:rPr>
          <w:rFonts w:ascii="Arial" w:hAnsi="Arial" w:cs="Arial"/>
          <w:i/>
          <w:color w:val="auto"/>
          <w:sz w:val="18"/>
          <w:szCs w:val="18"/>
        </w:rPr>
        <w:t>a</w:t>
      </w:r>
      <w:r w:rsidR="004605FB" w:rsidRPr="001F1B2A">
        <w:rPr>
          <w:rFonts w:ascii="Arial" w:hAnsi="Arial" w:cs="Arial"/>
          <w:i/>
          <w:color w:val="auto"/>
          <w:sz w:val="18"/>
          <w:szCs w:val="18"/>
        </w:rPr>
        <w:t>dviseur</w:t>
      </w:r>
      <w:r w:rsidRPr="001F1B2A">
        <w:rPr>
          <w:rFonts w:ascii="Arial" w:hAnsi="Arial" w:cs="Arial"/>
          <w:i/>
          <w:color w:val="auto"/>
          <w:sz w:val="18"/>
          <w:szCs w:val="18"/>
        </w:rPr>
        <w:t xml:space="preserve"> is aansprakelijk voor alle schade (met uitzondering van rentederving, imagoschade en winstderving) die door </w:t>
      </w:r>
      <w:r w:rsidR="00EC0FD8" w:rsidRPr="001F1B2A">
        <w:rPr>
          <w:rFonts w:ascii="Arial" w:hAnsi="Arial" w:cs="Arial"/>
          <w:i/>
          <w:color w:val="auto"/>
          <w:sz w:val="18"/>
          <w:szCs w:val="18"/>
        </w:rPr>
        <w:t>o</w:t>
      </w:r>
      <w:r w:rsidRPr="001F1B2A">
        <w:rPr>
          <w:rFonts w:ascii="Arial" w:hAnsi="Arial" w:cs="Arial"/>
          <w:i/>
          <w:color w:val="auto"/>
          <w:sz w:val="18"/>
          <w:szCs w:val="18"/>
        </w:rPr>
        <w:t>pdrachtgever of derden</w:t>
      </w:r>
      <w:r w:rsidR="000438FA" w:rsidRPr="001F1B2A">
        <w:rPr>
          <w:rFonts w:ascii="Arial" w:hAnsi="Arial" w:cs="Arial"/>
          <w:i/>
          <w:color w:val="auto"/>
          <w:sz w:val="18"/>
          <w:szCs w:val="18"/>
        </w:rPr>
        <w:t xml:space="preserve"> </w:t>
      </w:r>
      <w:r w:rsidRPr="001F1B2A">
        <w:rPr>
          <w:rFonts w:ascii="Arial" w:hAnsi="Arial" w:cs="Arial"/>
          <w:i/>
          <w:color w:val="auto"/>
          <w:sz w:val="18"/>
          <w:szCs w:val="18"/>
        </w:rPr>
        <w:t xml:space="preserve">wordt geleden als gevolg van een toerekenbare tekortkoming </w:t>
      </w:r>
      <w:r w:rsidR="002D3AE7" w:rsidRPr="001F1B2A">
        <w:rPr>
          <w:rFonts w:ascii="Arial" w:hAnsi="Arial" w:cs="Arial"/>
          <w:i/>
          <w:color w:val="auto"/>
          <w:sz w:val="18"/>
          <w:szCs w:val="18"/>
        </w:rPr>
        <w:t xml:space="preserve">van </w:t>
      </w:r>
      <w:r w:rsidR="002D3AE7" w:rsidRPr="001F1B2A">
        <w:rPr>
          <w:rFonts w:ascii="Arial" w:eastAsiaTheme="minorHAnsi" w:hAnsi="Arial" w:cs="Arial"/>
          <w:i/>
          <w:color w:val="auto"/>
          <w:sz w:val="18"/>
          <w:szCs w:val="18"/>
          <w:lang w:eastAsia="en-US"/>
        </w:rPr>
        <w:t>of een schending van een contractuele of niet contractuele verplichting door</w:t>
      </w:r>
      <w:r w:rsidRPr="001F1B2A">
        <w:rPr>
          <w:rFonts w:ascii="Arial" w:hAnsi="Arial" w:cs="Arial"/>
          <w:i/>
          <w:color w:val="auto"/>
          <w:sz w:val="18"/>
          <w:szCs w:val="18"/>
        </w:rPr>
        <w:t xml:space="preserve"> de </w:t>
      </w:r>
      <w:r w:rsidR="00EC0FD8" w:rsidRPr="001F1B2A">
        <w:rPr>
          <w:rFonts w:ascii="Arial" w:hAnsi="Arial" w:cs="Arial"/>
          <w:i/>
          <w:color w:val="auto"/>
          <w:sz w:val="18"/>
          <w:szCs w:val="18"/>
        </w:rPr>
        <w:t>a</w:t>
      </w:r>
      <w:r w:rsidR="004605FB" w:rsidRPr="001F1B2A">
        <w:rPr>
          <w:rFonts w:ascii="Arial" w:hAnsi="Arial" w:cs="Arial"/>
          <w:i/>
          <w:color w:val="auto"/>
          <w:sz w:val="18"/>
          <w:szCs w:val="18"/>
        </w:rPr>
        <w:t>dviseur</w:t>
      </w:r>
      <w:r w:rsidRPr="001F1B2A">
        <w:rPr>
          <w:rFonts w:ascii="Arial" w:hAnsi="Arial" w:cs="Arial"/>
          <w:i/>
          <w:color w:val="auto"/>
          <w:sz w:val="18"/>
          <w:szCs w:val="18"/>
        </w:rPr>
        <w:t xml:space="preserve">, </w:t>
      </w:r>
      <w:r w:rsidR="00CD4CD5" w:rsidRPr="001F1B2A">
        <w:rPr>
          <w:rFonts w:ascii="Arial" w:hAnsi="Arial" w:cs="Arial"/>
          <w:i/>
          <w:color w:val="auto"/>
          <w:sz w:val="18"/>
          <w:szCs w:val="18"/>
        </w:rPr>
        <w:t xml:space="preserve">(een) werknemers(s) van de adviseur </w:t>
      </w:r>
      <w:r w:rsidRPr="001F1B2A">
        <w:rPr>
          <w:rFonts w:ascii="Arial" w:hAnsi="Arial" w:cs="Arial"/>
          <w:i/>
          <w:color w:val="auto"/>
          <w:sz w:val="18"/>
          <w:szCs w:val="18"/>
        </w:rPr>
        <w:t xml:space="preserve">of diegenen die door de </w:t>
      </w:r>
      <w:r w:rsidR="00EC0FD8" w:rsidRPr="001F1B2A">
        <w:rPr>
          <w:rFonts w:ascii="Arial" w:hAnsi="Arial" w:cs="Arial"/>
          <w:i/>
          <w:color w:val="auto"/>
          <w:sz w:val="18"/>
          <w:szCs w:val="18"/>
        </w:rPr>
        <w:t>a</w:t>
      </w:r>
      <w:r w:rsidR="004605FB" w:rsidRPr="001F1B2A">
        <w:rPr>
          <w:rFonts w:ascii="Arial" w:hAnsi="Arial" w:cs="Arial"/>
          <w:i/>
          <w:color w:val="auto"/>
          <w:sz w:val="18"/>
          <w:szCs w:val="18"/>
        </w:rPr>
        <w:t>dviseur</w:t>
      </w:r>
      <w:r w:rsidRPr="001F1B2A">
        <w:rPr>
          <w:rFonts w:ascii="Arial" w:hAnsi="Arial" w:cs="Arial"/>
          <w:i/>
          <w:color w:val="auto"/>
          <w:sz w:val="18"/>
          <w:szCs w:val="18"/>
        </w:rPr>
        <w:t xml:space="preserve"> bij de uitvoering van de opdracht zijn betrokken</w:t>
      </w:r>
      <w:r w:rsidRPr="001F1B2A">
        <w:rPr>
          <w:rFonts w:ascii="Arial" w:hAnsi="Arial" w:cs="Arial"/>
          <w:color w:val="auto"/>
          <w:sz w:val="18"/>
          <w:szCs w:val="18"/>
        </w:rPr>
        <w:t>.</w:t>
      </w:r>
      <w:r w:rsidR="002D3AE7" w:rsidRPr="001F1B2A">
        <w:rPr>
          <w:rFonts w:ascii="Arial" w:eastAsiaTheme="minorHAnsi" w:hAnsi="Arial" w:cs="Arial"/>
          <w:i/>
          <w:color w:val="auto"/>
          <w:sz w:val="18"/>
          <w:szCs w:val="18"/>
          <w:lang w:eastAsia="en-US"/>
        </w:rPr>
        <w:t xml:space="preserve"> Onder derden als hiervoor bedoeld zijn tevens begrepen </w:t>
      </w:r>
      <w:r w:rsidR="00A46181" w:rsidRPr="001F1B2A">
        <w:rPr>
          <w:rFonts w:ascii="Arial" w:eastAsiaTheme="minorHAnsi" w:hAnsi="Arial" w:cs="Arial"/>
          <w:i/>
          <w:color w:val="auto"/>
          <w:sz w:val="18"/>
          <w:szCs w:val="18"/>
          <w:lang w:eastAsia="en-US"/>
        </w:rPr>
        <w:t>personeel</w:t>
      </w:r>
      <w:r w:rsidR="002D3AE7" w:rsidRPr="001F1B2A">
        <w:rPr>
          <w:rFonts w:ascii="Arial" w:eastAsiaTheme="minorHAnsi" w:hAnsi="Arial" w:cs="Arial"/>
          <w:i/>
          <w:color w:val="auto"/>
          <w:sz w:val="18"/>
          <w:szCs w:val="18"/>
          <w:lang w:eastAsia="en-US"/>
        </w:rPr>
        <w:t xml:space="preserve"> van de opdrachtgever, </w:t>
      </w:r>
      <w:r w:rsidR="00A46181" w:rsidRPr="001F1B2A">
        <w:rPr>
          <w:rFonts w:ascii="Arial" w:eastAsiaTheme="minorHAnsi" w:hAnsi="Arial" w:cs="Arial"/>
          <w:i/>
          <w:color w:val="auto"/>
          <w:sz w:val="18"/>
          <w:szCs w:val="18"/>
          <w:lang w:eastAsia="en-US"/>
        </w:rPr>
        <w:t xml:space="preserve">personeel </w:t>
      </w:r>
      <w:r w:rsidR="002D3AE7" w:rsidRPr="001F1B2A">
        <w:rPr>
          <w:rFonts w:ascii="Arial" w:eastAsiaTheme="minorHAnsi" w:hAnsi="Arial" w:cs="Arial"/>
          <w:i/>
          <w:color w:val="auto"/>
          <w:sz w:val="18"/>
          <w:szCs w:val="18"/>
          <w:lang w:eastAsia="en-US"/>
        </w:rPr>
        <w:t xml:space="preserve">van de adviseur en </w:t>
      </w:r>
      <w:r w:rsidR="00CD4CD5" w:rsidRPr="001F1B2A">
        <w:rPr>
          <w:rFonts w:ascii="Arial" w:eastAsiaTheme="minorHAnsi" w:hAnsi="Arial" w:cs="Arial"/>
          <w:i/>
          <w:color w:val="auto"/>
          <w:sz w:val="18"/>
          <w:szCs w:val="18"/>
          <w:lang w:eastAsia="en-US"/>
        </w:rPr>
        <w:t>(</w:t>
      </w:r>
      <w:r w:rsidR="00A46181" w:rsidRPr="001F1B2A">
        <w:rPr>
          <w:rFonts w:ascii="Arial" w:eastAsiaTheme="minorHAnsi" w:hAnsi="Arial" w:cs="Arial"/>
          <w:i/>
          <w:color w:val="auto"/>
          <w:sz w:val="18"/>
          <w:szCs w:val="18"/>
          <w:lang w:eastAsia="en-US"/>
        </w:rPr>
        <w:t>personeel</w:t>
      </w:r>
      <w:r w:rsidR="00CD4CD5" w:rsidRPr="001F1B2A">
        <w:rPr>
          <w:rFonts w:ascii="Arial" w:eastAsiaTheme="minorHAnsi" w:hAnsi="Arial" w:cs="Arial"/>
          <w:i/>
          <w:color w:val="auto"/>
          <w:sz w:val="18"/>
          <w:szCs w:val="18"/>
          <w:lang w:eastAsia="en-US"/>
        </w:rPr>
        <w:t xml:space="preserve"> van)</w:t>
      </w:r>
      <w:r w:rsidR="002D3AE7" w:rsidRPr="001F1B2A">
        <w:rPr>
          <w:rFonts w:ascii="Arial" w:eastAsiaTheme="minorHAnsi" w:hAnsi="Arial" w:cs="Arial"/>
          <w:i/>
          <w:color w:val="auto"/>
          <w:sz w:val="18"/>
          <w:szCs w:val="18"/>
          <w:lang w:eastAsia="en-US"/>
        </w:rPr>
        <w:t xml:space="preserve"> de door de adviseur ingeschakelde hulppersonen en/of (onder-/neven-)aannemers. </w:t>
      </w:r>
    </w:p>
    <w:p w14:paraId="51C93DD0" w14:textId="77777777" w:rsidR="00657485" w:rsidRPr="001F1B2A" w:rsidRDefault="00657485" w:rsidP="00657485">
      <w:pPr>
        <w:pStyle w:val="Kop2"/>
        <w:jc w:val="both"/>
        <w:rPr>
          <w:rFonts w:ascii="Arial" w:hAnsi="Arial" w:cs="Arial"/>
          <w:color w:val="auto"/>
          <w:sz w:val="18"/>
          <w:szCs w:val="18"/>
        </w:rPr>
      </w:pPr>
    </w:p>
    <w:p w14:paraId="5BDCDA19" w14:textId="0A3DA8CE" w:rsidR="00E136AF" w:rsidRPr="001F1B2A" w:rsidRDefault="00BE10D7" w:rsidP="00E136AF">
      <w:pPr>
        <w:pStyle w:val="Kop2"/>
        <w:ind w:left="708" w:hanging="708"/>
        <w:jc w:val="both"/>
        <w:rPr>
          <w:rFonts w:ascii="Arial" w:hAnsi="Arial" w:cs="Arial"/>
          <w:color w:val="auto"/>
          <w:sz w:val="18"/>
          <w:szCs w:val="18"/>
        </w:rPr>
      </w:pPr>
      <w:r w:rsidRPr="001F1B2A">
        <w:rPr>
          <w:rFonts w:ascii="Arial" w:hAnsi="Arial" w:cs="Arial"/>
          <w:i/>
          <w:color w:val="auto"/>
          <w:sz w:val="18"/>
          <w:szCs w:val="18"/>
        </w:rPr>
        <w:t>2.</w:t>
      </w:r>
      <w:r w:rsidRPr="001F1B2A">
        <w:rPr>
          <w:rFonts w:ascii="Arial" w:hAnsi="Arial" w:cs="Arial"/>
          <w:i/>
          <w:color w:val="auto"/>
          <w:sz w:val="18"/>
          <w:szCs w:val="18"/>
        </w:rPr>
        <w:tab/>
        <w:t xml:space="preserve">De </w:t>
      </w:r>
      <w:r w:rsidR="00EC0FD8" w:rsidRPr="001F1B2A">
        <w:rPr>
          <w:rFonts w:ascii="Arial" w:hAnsi="Arial" w:cs="Arial"/>
          <w:i/>
          <w:color w:val="auto"/>
          <w:sz w:val="18"/>
          <w:szCs w:val="18"/>
        </w:rPr>
        <w:t>a</w:t>
      </w:r>
      <w:r w:rsidR="004605FB" w:rsidRPr="001F1B2A">
        <w:rPr>
          <w:rFonts w:ascii="Arial" w:hAnsi="Arial" w:cs="Arial"/>
          <w:i/>
          <w:color w:val="auto"/>
          <w:sz w:val="18"/>
          <w:szCs w:val="18"/>
        </w:rPr>
        <w:t>dviseur</w:t>
      </w:r>
      <w:r w:rsidRPr="001F1B2A">
        <w:rPr>
          <w:rFonts w:ascii="Arial" w:hAnsi="Arial" w:cs="Arial"/>
          <w:i/>
          <w:color w:val="auto"/>
          <w:sz w:val="18"/>
          <w:szCs w:val="18"/>
        </w:rPr>
        <w:t xml:space="preserve"> vrijwaart </w:t>
      </w:r>
      <w:r w:rsidR="00EC0FD8" w:rsidRPr="001F1B2A">
        <w:rPr>
          <w:rFonts w:ascii="Arial" w:hAnsi="Arial" w:cs="Arial"/>
          <w:i/>
          <w:color w:val="auto"/>
          <w:sz w:val="18"/>
          <w:szCs w:val="18"/>
        </w:rPr>
        <w:t>o</w:t>
      </w:r>
      <w:r w:rsidRPr="001F1B2A">
        <w:rPr>
          <w:rFonts w:ascii="Arial" w:hAnsi="Arial" w:cs="Arial"/>
          <w:i/>
          <w:color w:val="auto"/>
          <w:sz w:val="18"/>
          <w:szCs w:val="18"/>
        </w:rPr>
        <w:t xml:space="preserve">pdrachtgever tegen aanspraken van derden </w:t>
      </w:r>
      <w:r w:rsidRPr="001F1B2A">
        <w:rPr>
          <w:rFonts w:ascii="Arial" w:eastAsiaTheme="minorHAnsi" w:hAnsi="Arial" w:cs="Arial"/>
          <w:i/>
          <w:color w:val="auto"/>
          <w:sz w:val="18"/>
          <w:szCs w:val="18"/>
          <w:lang w:eastAsia="en-US"/>
        </w:rPr>
        <w:t xml:space="preserve">tot vergoeding van schade </w:t>
      </w:r>
      <w:r w:rsidR="002D3AE7" w:rsidRPr="001F1B2A">
        <w:rPr>
          <w:rFonts w:ascii="Arial" w:eastAsiaTheme="minorHAnsi" w:hAnsi="Arial" w:cs="Arial"/>
          <w:i/>
          <w:color w:val="auto"/>
          <w:sz w:val="18"/>
          <w:szCs w:val="18"/>
          <w:lang w:eastAsia="en-US"/>
        </w:rPr>
        <w:t xml:space="preserve">als bedoeld in het vorige lid </w:t>
      </w:r>
      <w:r w:rsidRPr="001F1B2A">
        <w:rPr>
          <w:rFonts w:ascii="Arial" w:eastAsiaTheme="minorHAnsi" w:hAnsi="Arial" w:cs="Arial"/>
          <w:i/>
          <w:color w:val="auto"/>
          <w:sz w:val="18"/>
          <w:szCs w:val="18"/>
          <w:lang w:eastAsia="en-US"/>
        </w:rPr>
        <w:t xml:space="preserve">en tegen alle </w:t>
      </w:r>
      <w:r w:rsidRPr="001F1B2A">
        <w:rPr>
          <w:rFonts w:ascii="Arial" w:eastAsiaTheme="minorHAnsi" w:hAnsi="Arial" w:cs="Arial"/>
          <w:i/>
          <w:color w:val="auto"/>
          <w:sz w:val="18"/>
          <w:szCs w:val="18"/>
          <w:lang w:eastAsia="en-US"/>
        </w:rPr>
        <w:t>financiële gevolgen van aanspraken als voornoemd (waaronder de kosten van rechtsbijstand, expertisekosten, onderzoekskosten, proceskosten etc.)</w:t>
      </w:r>
      <w:r w:rsidR="002D3AE7" w:rsidRPr="001F1B2A">
        <w:rPr>
          <w:rFonts w:ascii="Arial" w:eastAsiaTheme="minorHAnsi" w:hAnsi="Arial" w:cs="Arial"/>
          <w:i/>
          <w:color w:val="auto"/>
          <w:sz w:val="18"/>
          <w:szCs w:val="18"/>
          <w:lang w:eastAsia="en-US"/>
        </w:rPr>
        <w:t>.</w:t>
      </w:r>
      <w:r w:rsidR="002D3AE7" w:rsidRPr="001F1B2A">
        <w:rPr>
          <w:rFonts w:ascii="Arial" w:hAnsi="Arial" w:cs="Arial"/>
          <w:i/>
          <w:color w:val="auto"/>
          <w:sz w:val="18"/>
          <w:szCs w:val="18"/>
        </w:rPr>
        <w:t xml:space="preserve"> De adviseur zal zich op eerste verzoek van opdrachtgever in rechte in plaats van of gezamenlijk met opdrachtgever - één en ander ter beoordeling van opdrachtgever - verweren tegen aanspraken als hiervoor bedoeld</w:t>
      </w:r>
      <w:r w:rsidR="002D3AE7" w:rsidRPr="001F1B2A">
        <w:rPr>
          <w:rFonts w:ascii="Arial" w:hAnsi="Arial" w:cs="Arial"/>
          <w:color w:val="auto"/>
          <w:sz w:val="18"/>
          <w:szCs w:val="18"/>
        </w:rPr>
        <w:t>.</w:t>
      </w:r>
      <w:r w:rsidR="00073924" w:rsidRPr="001F1B2A">
        <w:rPr>
          <w:rFonts w:ascii="Arial" w:hAnsi="Arial" w:cs="Arial"/>
          <w:color w:val="auto"/>
          <w:sz w:val="18"/>
          <w:szCs w:val="18"/>
        </w:rPr>
        <w:t>”</w:t>
      </w:r>
    </w:p>
    <w:p w14:paraId="3D0BEFC8" w14:textId="77777777" w:rsidR="00E136AF" w:rsidRPr="001F1B2A" w:rsidRDefault="00E136AF" w:rsidP="00E136AF">
      <w:pPr>
        <w:pStyle w:val="Kop2"/>
        <w:ind w:left="708" w:hanging="708"/>
        <w:jc w:val="both"/>
        <w:rPr>
          <w:rFonts w:ascii="Arial" w:eastAsiaTheme="minorHAnsi" w:hAnsi="Arial" w:cs="Arial"/>
          <w:i/>
          <w:color w:val="auto"/>
          <w:sz w:val="18"/>
          <w:szCs w:val="18"/>
          <w:lang w:eastAsia="en-US"/>
        </w:rPr>
      </w:pPr>
    </w:p>
    <w:p w14:paraId="424B52BE" w14:textId="41BEF60B" w:rsidR="000438FA" w:rsidRPr="001F1B2A" w:rsidRDefault="00BE10D7" w:rsidP="00657485">
      <w:pPr>
        <w:shd w:val="solid" w:color="FFFFFF" w:fill="FFFFFF"/>
        <w:jc w:val="both"/>
        <w:rPr>
          <w:rFonts w:cs="Arial"/>
          <w:sz w:val="18"/>
          <w:szCs w:val="18"/>
        </w:rPr>
      </w:pPr>
      <w:r w:rsidRPr="001F1B2A">
        <w:rPr>
          <w:rFonts w:cs="Arial"/>
          <w:sz w:val="18"/>
          <w:szCs w:val="18"/>
        </w:rPr>
        <w:t>Lid 7 komt te vervallen.</w:t>
      </w:r>
    </w:p>
    <w:p w14:paraId="5EB223AE" w14:textId="77777777" w:rsidR="000438FA" w:rsidRPr="001F1B2A" w:rsidRDefault="000438FA" w:rsidP="00657485">
      <w:pPr>
        <w:shd w:val="solid" w:color="FFFFFF" w:fill="FFFFFF"/>
        <w:jc w:val="both"/>
        <w:rPr>
          <w:rFonts w:cs="Arial"/>
          <w:sz w:val="18"/>
          <w:szCs w:val="18"/>
        </w:rPr>
      </w:pPr>
    </w:p>
    <w:p w14:paraId="0796B39F" w14:textId="77777777" w:rsidR="00657485" w:rsidRPr="001F1B2A" w:rsidRDefault="00BE10D7" w:rsidP="00657485">
      <w:pPr>
        <w:pStyle w:val="Kop2"/>
        <w:jc w:val="both"/>
        <w:rPr>
          <w:rFonts w:ascii="Arial" w:hAnsi="Arial" w:cs="Arial"/>
          <w:b/>
          <w:color w:val="auto"/>
          <w:sz w:val="18"/>
          <w:szCs w:val="18"/>
        </w:rPr>
      </w:pPr>
      <w:r w:rsidRPr="001F1B2A">
        <w:rPr>
          <w:rFonts w:ascii="Arial" w:hAnsi="Arial" w:cs="Arial"/>
          <w:b/>
          <w:color w:val="auto"/>
          <w:sz w:val="18"/>
          <w:szCs w:val="18"/>
        </w:rPr>
        <w:t>Artikel 15 Omvang van de schadevergoeding</w:t>
      </w:r>
    </w:p>
    <w:p w14:paraId="3B75A0F8" w14:textId="77777777" w:rsidR="00657485" w:rsidRPr="001F1B2A" w:rsidRDefault="00BE10D7" w:rsidP="00657485">
      <w:pPr>
        <w:pStyle w:val="Kop2"/>
        <w:jc w:val="both"/>
        <w:rPr>
          <w:rFonts w:ascii="Arial" w:hAnsi="Arial" w:cs="Arial"/>
          <w:color w:val="auto"/>
          <w:sz w:val="18"/>
          <w:szCs w:val="18"/>
        </w:rPr>
      </w:pPr>
      <w:r w:rsidRPr="001F1B2A">
        <w:rPr>
          <w:rFonts w:ascii="Arial" w:hAnsi="Arial" w:cs="Arial"/>
          <w:color w:val="auto"/>
          <w:sz w:val="18"/>
          <w:szCs w:val="18"/>
        </w:rPr>
        <w:t>Artikel 15 komt te vervallen en wordt vervangen door de volgende bepaling:</w:t>
      </w:r>
    </w:p>
    <w:p w14:paraId="7A818BC6" w14:textId="77777777" w:rsidR="00073924" w:rsidRPr="001F1B2A" w:rsidRDefault="00073924" w:rsidP="005E4B29">
      <w:pPr>
        <w:autoSpaceDE w:val="0"/>
        <w:autoSpaceDN w:val="0"/>
        <w:adjustRightInd w:val="0"/>
        <w:jc w:val="both"/>
        <w:rPr>
          <w:rFonts w:cs="Arial"/>
          <w:sz w:val="18"/>
          <w:szCs w:val="18"/>
        </w:rPr>
      </w:pPr>
    </w:p>
    <w:p w14:paraId="6E5D2603" w14:textId="01E7C572" w:rsidR="00E42D7E" w:rsidRPr="001F1B2A" w:rsidRDefault="00BE10D7" w:rsidP="005E4B29">
      <w:pPr>
        <w:autoSpaceDE w:val="0"/>
        <w:autoSpaceDN w:val="0"/>
        <w:adjustRightInd w:val="0"/>
        <w:jc w:val="both"/>
        <w:rPr>
          <w:rFonts w:eastAsiaTheme="minorHAnsi" w:cs="Arial"/>
          <w:i/>
          <w:sz w:val="18"/>
          <w:szCs w:val="18"/>
          <w:lang w:eastAsia="en-US"/>
        </w:rPr>
      </w:pPr>
      <w:r w:rsidRPr="001F1B2A">
        <w:rPr>
          <w:rFonts w:cs="Arial"/>
          <w:i/>
          <w:sz w:val="18"/>
          <w:szCs w:val="18"/>
        </w:rPr>
        <w:t xml:space="preserve">"De door de </w:t>
      </w:r>
      <w:r w:rsidR="00EC0FD8" w:rsidRPr="001F1B2A">
        <w:rPr>
          <w:rFonts w:cs="Arial"/>
          <w:i/>
          <w:sz w:val="18"/>
          <w:szCs w:val="18"/>
        </w:rPr>
        <w:t>a</w:t>
      </w:r>
      <w:r w:rsidR="004605FB" w:rsidRPr="001F1B2A">
        <w:rPr>
          <w:rFonts w:cs="Arial"/>
          <w:i/>
          <w:sz w:val="18"/>
          <w:szCs w:val="18"/>
        </w:rPr>
        <w:t>dviseur</w:t>
      </w:r>
      <w:r w:rsidRPr="001F1B2A">
        <w:rPr>
          <w:rFonts w:cs="Arial"/>
          <w:i/>
          <w:sz w:val="18"/>
          <w:szCs w:val="18"/>
        </w:rPr>
        <w:t xml:space="preserve"> te vergoeden schade is beperkt tot een maximum van </w:t>
      </w:r>
      <w:commentRangeStart w:id="0"/>
      <w:r w:rsidRPr="001F1B2A">
        <w:rPr>
          <w:rFonts w:cs="Arial"/>
          <w:i/>
          <w:sz w:val="18"/>
          <w:szCs w:val="18"/>
          <w:highlight w:val="yellow"/>
        </w:rPr>
        <w:t>€</w:t>
      </w:r>
      <w:r w:rsidR="001F1B2A" w:rsidRPr="001F1B2A">
        <w:rPr>
          <w:rFonts w:cs="Arial"/>
          <w:i/>
          <w:sz w:val="18"/>
          <w:szCs w:val="18"/>
          <w:highlight w:val="yellow"/>
        </w:rPr>
        <w:t xml:space="preserve"> 2.5</w:t>
      </w:r>
      <w:r w:rsidRPr="001F1B2A">
        <w:rPr>
          <w:rFonts w:cs="Arial"/>
          <w:i/>
          <w:sz w:val="18"/>
          <w:szCs w:val="18"/>
          <w:highlight w:val="yellow"/>
        </w:rPr>
        <w:t>00.000,--</w:t>
      </w:r>
      <w:r w:rsidR="00EC0FD8" w:rsidRPr="001F1B2A">
        <w:rPr>
          <w:rFonts w:cs="Arial"/>
          <w:i/>
          <w:sz w:val="18"/>
          <w:szCs w:val="18"/>
        </w:rPr>
        <w:t xml:space="preserve"> </w:t>
      </w:r>
      <w:commentRangeEnd w:id="0"/>
      <w:r w:rsidR="001F1B2A" w:rsidRPr="001F1B2A">
        <w:rPr>
          <w:rStyle w:val="Verwijzingopmerking"/>
          <w:rFonts w:cs="Arial"/>
          <w:sz w:val="18"/>
          <w:szCs w:val="18"/>
        </w:rPr>
        <w:commentReference w:id="0"/>
      </w:r>
      <w:r w:rsidR="00EC0FD8" w:rsidRPr="001F1B2A">
        <w:rPr>
          <w:rFonts w:cs="Arial"/>
          <w:i/>
          <w:sz w:val="18"/>
          <w:szCs w:val="18"/>
        </w:rPr>
        <w:t>per gebeurtenis</w:t>
      </w:r>
      <w:r w:rsidRPr="001F1B2A">
        <w:rPr>
          <w:rFonts w:cs="Arial"/>
          <w:i/>
          <w:sz w:val="18"/>
          <w:szCs w:val="18"/>
        </w:rPr>
        <w:t>.</w:t>
      </w:r>
      <w:r w:rsidR="005E4B29" w:rsidRPr="001F1B2A">
        <w:rPr>
          <w:rFonts w:eastAsiaTheme="minorHAnsi" w:cs="Arial"/>
          <w:i/>
          <w:sz w:val="18"/>
          <w:szCs w:val="18"/>
          <w:lang w:eastAsia="en-US"/>
        </w:rPr>
        <w:t xml:space="preserve"> De beperking van de aansprakelijkheid </w:t>
      </w:r>
      <w:r w:rsidR="00073924" w:rsidRPr="001F1B2A">
        <w:rPr>
          <w:rFonts w:eastAsiaTheme="minorHAnsi" w:cs="Arial"/>
          <w:i/>
          <w:sz w:val="18"/>
          <w:szCs w:val="18"/>
          <w:lang w:eastAsia="en-US"/>
        </w:rPr>
        <w:t>geldt niet</w:t>
      </w:r>
      <w:r w:rsidR="005E4B29" w:rsidRPr="001F1B2A">
        <w:rPr>
          <w:rFonts w:eastAsiaTheme="minorHAnsi" w:cs="Arial"/>
          <w:i/>
          <w:sz w:val="18"/>
          <w:szCs w:val="18"/>
          <w:lang w:eastAsia="en-US"/>
        </w:rPr>
        <w:t xml:space="preserve"> in</w:t>
      </w:r>
      <w:r w:rsidR="00073924" w:rsidRPr="001F1B2A">
        <w:rPr>
          <w:rFonts w:eastAsiaTheme="minorHAnsi" w:cs="Arial"/>
          <w:i/>
          <w:sz w:val="18"/>
          <w:szCs w:val="18"/>
          <w:lang w:eastAsia="en-US"/>
        </w:rPr>
        <w:t xml:space="preserve"> </w:t>
      </w:r>
      <w:r w:rsidR="005E4B29" w:rsidRPr="001F1B2A">
        <w:rPr>
          <w:rFonts w:eastAsiaTheme="minorHAnsi" w:cs="Arial"/>
          <w:i/>
          <w:sz w:val="18"/>
          <w:szCs w:val="18"/>
          <w:lang w:eastAsia="en-US"/>
        </w:rPr>
        <w:t>geval van</w:t>
      </w:r>
      <w:r w:rsidRPr="001F1B2A">
        <w:rPr>
          <w:rFonts w:eastAsiaTheme="minorHAnsi" w:cs="Arial"/>
          <w:i/>
          <w:sz w:val="18"/>
          <w:szCs w:val="18"/>
          <w:lang w:eastAsia="en-US"/>
        </w:rPr>
        <w:t>:</w:t>
      </w:r>
    </w:p>
    <w:p w14:paraId="376414FC" w14:textId="77777777" w:rsidR="00E42D7E" w:rsidRPr="001F1B2A" w:rsidRDefault="00BE10D7" w:rsidP="00E42D7E">
      <w:pPr>
        <w:pStyle w:val="Lijstalinea"/>
        <w:numPr>
          <w:ilvl w:val="0"/>
          <w:numId w:val="1"/>
        </w:numPr>
        <w:autoSpaceDE w:val="0"/>
        <w:autoSpaceDN w:val="0"/>
        <w:adjustRightInd w:val="0"/>
        <w:jc w:val="both"/>
        <w:rPr>
          <w:rFonts w:cs="Arial"/>
          <w:i/>
          <w:sz w:val="18"/>
          <w:szCs w:val="18"/>
        </w:rPr>
      </w:pPr>
      <w:r w:rsidRPr="001F1B2A">
        <w:rPr>
          <w:rFonts w:eastAsiaTheme="minorHAnsi" w:cs="Arial"/>
          <w:i/>
          <w:sz w:val="18"/>
          <w:szCs w:val="18"/>
          <w:lang w:eastAsia="en-US"/>
        </w:rPr>
        <w:t xml:space="preserve"> aanspraken van derden op schadevergoeding ten gevolge van dood of letsel;</w:t>
      </w:r>
    </w:p>
    <w:p w14:paraId="2AAD2B81" w14:textId="79012030" w:rsidR="00657485" w:rsidRPr="001F1B2A" w:rsidRDefault="00BE10D7" w:rsidP="00E42D7E">
      <w:pPr>
        <w:pStyle w:val="Lijstalinea"/>
        <w:numPr>
          <w:ilvl w:val="0"/>
          <w:numId w:val="1"/>
        </w:numPr>
        <w:autoSpaceDE w:val="0"/>
        <w:autoSpaceDN w:val="0"/>
        <w:adjustRightInd w:val="0"/>
        <w:jc w:val="both"/>
        <w:rPr>
          <w:rFonts w:cs="Arial"/>
          <w:i/>
          <w:sz w:val="18"/>
          <w:szCs w:val="18"/>
        </w:rPr>
      </w:pPr>
      <w:r w:rsidRPr="001F1B2A">
        <w:rPr>
          <w:rFonts w:eastAsiaTheme="minorHAnsi" w:cs="Arial"/>
          <w:i/>
          <w:sz w:val="18"/>
          <w:szCs w:val="18"/>
          <w:lang w:eastAsia="en-US"/>
        </w:rPr>
        <w:t>indien sprake is van opzet of grove schuld aan de zijde van adviseur of diens perso</w:t>
      </w:r>
      <w:r w:rsidR="00E42D7E" w:rsidRPr="001F1B2A">
        <w:rPr>
          <w:rFonts w:eastAsiaTheme="minorHAnsi" w:cs="Arial"/>
          <w:i/>
          <w:sz w:val="18"/>
          <w:szCs w:val="18"/>
          <w:lang w:eastAsia="en-US"/>
        </w:rPr>
        <w:t>neel of</w:t>
      </w:r>
    </w:p>
    <w:p w14:paraId="7A4A8746" w14:textId="1D0A5FEC" w:rsidR="005E4B29" w:rsidRPr="001F1B2A" w:rsidRDefault="00BE10D7" w:rsidP="00E42D7E">
      <w:pPr>
        <w:pStyle w:val="Lijstalinea"/>
        <w:numPr>
          <w:ilvl w:val="0"/>
          <w:numId w:val="1"/>
        </w:numPr>
        <w:autoSpaceDE w:val="0"/>
        <w:autoSpaceDN w:val="0"/>
        <w:adjustRightInd w:val="0"/>
        <w:jc w:val="both"/>
        <w:rPr>
          <w:rFonts w:cs="Arial"/>
          <w:sz w:val="18"/>
          <w:szCs w:val="18"/>
        </w:rPr>
      </w:pPr>
      <w:r w:rsidRPr="001F1B2A">
        <w:rPr>
          <w:rFonts w:cs="Arial"/>
          <w:i/>
          <w:sz w:val="18"/>
          <w:szCs w:val="18"/>
        </w:rPr>
        <w:t>in geval van schending van intellectuele eigendomsrechten.</w:t>
      </w:r>
      <w:r w:rsidR="00FB7F3F" w:rsidRPr="001F1B2A">
        <w:rPr>
          <w:rFonts w:cs="Arial"/>
          <w:i/>
          <w:sz w:val="18"/>
          <w:szCs w:val="18"/>
        </w:rPr>
        <w:t>”</w:t>
      </w:r>
      <w:r w:rsidRPr="001F1B2A">
        <w:rPr>
          <w:rFonts w:cs="Arial"/>
          <w:i/>
          <w:sz w:val="18"/>
          <w:szCs w:val="18"/>
        </w:rPr>
        <w:t xml:space="preserve"> </w:t>
      </w:r>
    </w:p>
    <w:p w14:paraId="474B7F6B" w14:textId="77777777" w:rsidR="00E42D7E" w:rsidRPr="001F1B2A" w:rsidRDefault="00E42D7E" w:rsidP="00E42D7E">
      <w:pPr>
        <w:pStyle w:val="Lijstalinea"/>
        <w:autoSpaceDE w:val="0"/>
        <w:autoSpaceDN w:val="0"/>
        <w:adjustRightInd w:val="0"/>
        <w:jc w:val="both"/>
        <w:rPr>
          <w:rFonts w:cs="Arial"/>
          <w:sz w:val="18"/>
          <w:szCs w:val="18"/>
        </w:rPr>
      </w:pPr>
    </w:p>
    <w:p w14:paraId="2765FD7C" w14:textId="77777777" w:rsidR="00657485" w:rsidRPr="001F1B2A" w:rsidRDefault="00BE10D7" w:rsidP="00657485">
      <w:pPr>
        <w:pStyle w:val="Kop2"/>
        <w:jc w:val="both"/>
        <w:rPr>
          <w:rFonts w:ascii="Arial" w:hAnsi="Arial" w:cs="Arial"/>
          <w:b/>
          <w:color w:val="auto"/>
          <w:sz w:val="18"/>
          <w:szCs w:val="18"/>
        </w:rPr>
      </w:pPr>
      <w:r w:rsidRPr="001F1B2A">
        <w:rPr>
          <w:rFonts w:ascii="Arial" w:hAnsi="Arial" w:cs="Arial"/>
          <w:b/>
          <w:color w:val="auto"/>
          <w:sz w:val="18"/>
          <w:szCs w:val="18"/>
        </w:rPr>
        <w:t>Artikel 16 Aansprakelijkheid</w:t>
      </w:r>
      <w:r w:rsidRPr="001F1B2A">
        <w:rPr>
          <w:rFonts w:ascii="Arial" w:hAnsi="Arial" w:cs="Arial"/>
          <w:b/>
          <w:color w:val="auto"/>
          <w:sz w:val="18"/>
          <w:szCs w:val="18"/>
        </w:rPr>
        <w:t>sduur en vervaltermijnen</w:t>
      </w:r>
    </w:p>
    <w:p w14:paraId="3FF51280" w14:textId="61FAD474" w:rsidR="00073924" w:rsidRPr="001F1B2A" w:rsidRDefault="00BE10D7" w:rsidP="00073924">
      <w:pPr>
        <w:autoSpaceDE w:val="0"/>
        <w:autoSpaceDN w:val="0"/>
        <w:adjustRightInd w:val="0"/>
        <w:rPr>
          <w:rFonts w:cs="Arial"/>
          <w:sz w:val="18"/>
          <w:szCs w:val="18"/>
        </w:rPr>
      </w:pPr>
      <w:r w:rsidRPr="001F1B2A">
        <w:rPr>
          <w:rFonts w:cs="Arial"/>
          <w:sz w:val="18"/>
          <w:szCs w:val="18"/>
        </w:rPr>
        <w:t>Artikel 16 lid 1 komt te vervallen en wordt vervangen door de volgende bepaling:</w:t>
      </w:r>
    </w:p>
    <w:p w14:paraId="4A17EB7C" w14:textId="77777777" w:rsidR="00073924" w:rsidRPr="001F1B2A" w:rsidRDefault="00073924" w:rsidP="00073924">
      <w:pPr>
        <w:autoSpaceDE w:val="0"/>
        <w:autoSpaceDN w:val="0"/>
        <w:adjustRightInd w:val="0"/>
        <w:rPr>
          <w:rFonts w:cs="Arial"/>
          <w:sz w:val="18"/>
          <w:szCs w:val="18"/>
        </w:rPr>
      </w:pPr>
    </w:p>
    <w:p w14:paraId="0EBA4BC0" w14:textId="007855B3" w:rsidR="00657485" w:rsidRPr="001F1B2A" w:rsidRDefault="00BE10D7" w:rsidP="00073924">
      <w:pPr>
        <w:autoSpaceDE w:val="0"/>
        <w:autoSpaceDN w:val="0"/>
        <w:adjustRightInd w:val="0"/>
        <w:ind w:left="705" w:hanging="705"/>
        <w:rPr>
          <w:rFonts w:cs="Arial"/>
          <w:i/>
          <w:sz w:val="18"/>
          <w:szCs w:val="18"/>
        </w:rPr>
      </w:pPr>
      <w:r w:rsidRPr="001F1B2A">
        <w:rPr>
          <w:rFonts w:cs="Arial"/>
          <w:i/>
          <w:sz w:val="18"/>
          <w:szCs w:val="18"/>
        </w:rPr>
        <w:t>“1.</w:t>
      </w:r>
      <w:r w:rsidRPr="001F1B2A">
        <w:rPr>
          <w:rFonts w:cs="Arial"/>
          <w:i/>
          <w:sz w:val="18"/>
          <w:szCs w:val="18"/>
        </w:rPr>
        <w:tab/>
        <w:t xml:space="preserve">De aansprakelijkheid van de adviseur vervalt door verloop van tien jaren na de dag van </w:t>
      </w:r>
      <w:r w:rsidRPr="001F1B2A">
        <w:rPr>
          <w:rFonts w:eastAsiaTheme="minorHAnsi" w:cs="Arial"/>
          <w:i/>
          <w:color w:val="525960"/>
          <w:sz w:val="18"/>
          <w:szCs w:val="18"/>
          <w:lang w:eastAsia="en-US"/>
        </w:rPr>
        <w:t xml:space="preserve">de </w:t>
      </w:r>
      <w:r w:rsidRPr="001F1B2A">
        <w:rPr>
          <w:rFonts w:eastAsiaTheme="minorHAnsi" w:cs="Arial"/>
          <w:i/>
          <w:sz w:val="18"/>
          <w:szCs w:val="18"/>
          <w:lang w:eastAsia="en-US"/>
        </w:rPr>
        <w:t xml:space="preserve">oplevering van het gebouw. Een </w:t>
      </w:r>
      <w:r w:rsidRPr="001F1B2A">
        <w:rPr>
          <w:rFonts w:eastAsiaTheme="minorHAnsi" w:cs="Arial"/>
          <w:i/>
          <w:sz w:val="18"/>
          <w:szCs w:val="18"/>
          <w:lang w:eastAsia="en-US"/>
        </w:rPr>
        <w:t>rechtsvordering die na deze termijn wordt ingesteld is niet ontvankelijk. “</w:t>
      </w:r>
    </w:p>
    <w:p w14:paraId="68325370" w14:textId="77777777" w:rsidR="005E4B29" w:rsidRPr="001F1B2A" w:rsidRDefault="005E4B29" w:rsidP="005E4B29">
      <w:pPr>
        <w:rPr>
          <w:rFonts w:cs="Arial"/>
          <w:sz w:val="18"/>
          <w:szCs w:val="18"/>
        </w:rPr>
      </w:pPr>
    </w:p>
    <w:p w14:paraId="1BF8C617" w14:textId="520AB989" w:rsidR="00657485" w:rsidRPr="001F1B2A" w:rsidRDefault="00BE10D7" w:rsidP="00657485">
      <w:pPr>
        <w:pStyle w:val="Kop2"/>
        <w:jc w:val="both"/>
        <w:rPr>
          <w:rFonts w:ascii="Arial" w:hAnsi="Arial" w:cs="Arial"/>
          <w:color w:val="auto"/>
          <w:sz w:val="18"/>
          <w:szCs w:val="18"/>
        </w:rPr>
      </w:pPr>
      <w:r w:rsidRPr="001F1B2A">
        <w:rPr>
          <w:rFonts w:ascii="Arial" w:hAnsi="Arial" w:cs="Arial"/>
          <w:color w:val="auto"/>
          <w:sz w:val="18"/>
          <w:szCs w:val="18"/>
        </w:rPr>
        <w:t>Lid 2 tot en met lid 7 komen te vervallen.</w:t>
      </w:r>
    </w:p>
    <w:p w14:paraId="31D422D1" w14:textId="77777777" w:rsidR="00657485" w:rsidRPr="001F1B2A" w:rsidRDefault="00657485" w:rsidP="00657485">
      <w:pPr>
        <w:jc w:val="both"/>
        <w:rPr>
          <w:rFonts w:cs="Arial"/>
          <w:sz w:val="18"/>
          <w:szCs w:val="18"/>
        </w:rPr>
      </w:pPr>
    </w:p>
    <w:p w14:paraId="32488A30" w14:textId="77777777" w:rsidR="00657485" w:rsidRPr="001F1B2A" w:rsidRDefault="00BE10D7" w:rsidP="00657485">
      <w:pPr>
        <w:pStyle w:val="Kop2"/>
        <w:jc w:val="both"/>
        <w:rPr>
          <w:rFonts w:ascii="Arial" w:hAnsi="Arial" w:cs="Arial"/>
          <w:b/>
          <w:color w:val="auto"/>
          <w:sz w:val="18"/>
          <w:szCs w:val="18"/>
        </w:rPr>
      </w:pPr>
      <w:r w:rsidRPr="001F1B2A">
        <w:rPr>
          <w:rFonts w:ascii="Arial" w:hAnsi="Arial" w:cs="Arial"/>
          <w:b/>
          <w:color w:val="auto"/>
          <w:sz w:val="18"/>
          <w:szCs w:val="18"/>
        </w:rPr>
        <w:t>Artikel 17 Overige bepalingen verband houdende met schadevergoeding</w:t>
      </w:r>
    </w:p>
    <w:p w14:paraId="2D3B7465" w14:textId="25150A97" w:rsidR="00657485" w:rsidRPr="001F1B2A" w:rsidRDefault="00BE10D7" w:rsidP="00ED124B">
      <w:pPr>
        <w:pStyle w:val="Kop2"/>
        <w:jc w:val="both"/>
        <w:rPr>
          <w:rFonts w:ascii="Arial" w:hAnsi="Arial" w:cs="Arial"/>
          <w:i/>
          <w:sz w:val="18"/>
          <w:szCs w:val="18"/>
        </w:rPr>
      </w:pPr>
      <w:r w:rsidRPr="001F1B2A">
        <w:rPr>
          <w:rFonts w:ascii="Arial" w:hAnsi="Arial" w:cs="Arial"/>
          <w:color w:val="auto"/>
          <w:sz w:val="18"/>
          <w:szCs w:val="18"/>
        </w:rPr>
        <w:t>Artikel 17 komt te vervallen</w:t>
      </w:r>
      <w:r w:rsidR="00ED124B" w:rsidRPr="001F1B2A">
        <w:rPr>
          <w:rFonts w:ascii="Arial" w:hAnsi="Arial" w:cs="Arial"/>
          <w:color w:val="auto"/>
          <w:sz w:val="18"/>
          <w:szCs w:val="18"/>
        </w:rPr>
        <w:t>.</w:t>
      </w:r>
    </w:p>
    <w:p w14:paraId="5CED027C" w14:textId="77777777" w:rsidR="00657485" w:rsidRPr="001F1B2A" w:rsidRDefault="00657485" w:rsidP="00657485">
      <w:pPr>
        <w:jc w:val="both"/>
        <w:rPr>
          <w:rFonts w:cs="Arial"/>
          <w:sz w:val="18"/>
          <w:szCs w:val="18"/>
        </w:rPr>
      </w:pPr>
    </w:p>
    <w:p w14:paraId="0B8526F1" w14:textId="77777777" w:rsidR="00657485" w:rsidRPr="001F1B2A" w:rsidRDefault="00BE10D7" w:rsidP="00657485">
      <w:pPr>
        <w:pStyle w:val="Kop2"/>
        <w:jc w:val="both"/>
        <w:rPr>
          <w:rFonts w:ascii="Arial" w:hAnsi="Arial" w:cs="Arial"/>
          <w:b/>
          <w:color w:val="auto"/>
          <w:sz w:val="18"/>
          <w:szCs w:val="18"/>
        </w:rPr>
      </w:pPr>
      <w:r w:rsidRPr="001F1B2A">
        <w:rPr>
          <w:rFonts w:ascii="Arial" w:hAnsi="Arial" w:cs="Arial"/>
          <w:b/>
          <w:color w:val="auto"/>
          <w:sz w:val="18"/>
          <w:szCs w:val="18"/>
        </w:rPr>
        <w:t>Artikel 20 Gevolgen van vertraging o</w:t>
      </w:r>
      <w:r w:rsidRPr="001F1B2A">
        <w:rPr>
          <w:rFonts w:ascii="Arial" w:hAnsi="Arial" w:cs="Arial"/>
          <w:b/>
          <w:color w:val="auto"/>
          <w:sz w:val="18"/>
          <w:szCs w:val="18"/>
        </w:rPr>
        <w:t>f onderbreking van de opdracht</w:t>
      </w:r>
    </w:p>
    <w:p w14:paraId="19113AC4" w14:textId="58C7B41D" w:rsidR="00657485" w:rsidRPr="001F1B2A" w:rsidRDefault="00BE10D7" w:rsidP="00657485">
      <w:pPr>
        <w:pStyle w:val="Kop2"/>
        <w:jc w:val="both"/>
        <w:rPr>
          <w:rFonts w:ascii="Arial" w:hAnsi="Arial" w:cs="Arial"/>
          <w:color w:val="auto"/>
          <w:sz w:val="18"/>
          <w:szCs w:val="18"/>
        </w:rPr>
      </w:pPr>
      <w:r w:rsidRPr="001F1B2A">
        <w:rPr>
          <w:rFonts w:ascii="Arial" w:hAnsi="Arial" w:cs="Arial"/>
          <w:i/>
          <w:color w:val="auto"/>
          <w:sz w:val="18"/>
          <w:szCs w:val="18"/>
        </w:rPr>
        <w:t xml:space="preserve"> </w:t>
      </w:r>
      <w:r w:rsidRPr="001F1B2A">
        <w:rPr>
          <w:rFonts w:ascii="Arial" w:hAnsi="Arial" w:cs="Arial"/>
          <w:color w:val="auto"/>
          <w:sz w:val="18"/>
          <w:szCs w:val="18"/>
        </w:rPr>
        <w:t>Lid 3 komt te vervallen en wordt vervangen door de volgende bepaling:</w:t>
      </w:r>
    </w:p>
    <w:p w14:paraId="06146DDF" w14:textId="77777777" w:rsidR="00FB7F3F" w:rsidRPr="001F1B2A" w:rsidRDefault="00FB7F3F" w:rsidP="00FB7F3F">
      <w:pPr>
        <w:rPr>
          <w:rFonts w:cs="Arial"/>
          <w:sz w:val="18"/>
          <w:szCs w:val="18"/>
        </w:rPr>
      </w:pPr>
    </w:p>
    <w:p w14:paraId="45082594" w14:textId="005215ED" w:rsidR="00657485" w:rsidRPr="001F1B2A" w:rsidRDefault="00BE10D7" w:rsidP="00657485">
      <w:pPr>
        <w:pStyle w:val="Kop2"/>
        <w:jc w:val="both"/>
        <w:rPr>
          <w:rFonts w:ascii="Arial" w:hAnsi="Arial" w:cs="Arial"/>
          <w:color w:val="auto"/>
          <w:sz w:val="18"/>
          <w:szCs w:val="18"/>
        </w:rPr>
      </w:pPr>
      <w:r w:rsidRPr="001F1B2A">
        <w:rPr>
          <w:rFonts w:ascii="Arial" w:hAnsi="Arial" w:cs="Arial"/>
          <w:color w:val="auto"/>
          <w:sz w:val="18"/>
          <w:szCs w:val="18"/>
        </w:rPr>
        <w:t>"</w:t>
      </w:r>
      <w:r w:rsidRPr="001F1B2A">
        <w:rPr>
          <w:rFonts w:ascii="Arial" w:hAnsi="Arial" w:cs="Arial"/>
          <w:i/>
          <w:color w:val="auto"/>
          <w:sz w:val="18"/>
          <w:szCs w:val="18"/>
        </w:rPr>
        <w:t xml:space="preserve">Opdrachtgever is tevens verplicht de schade die de </w:t>
      </w:r>
      <w:r w:rsidR="00C7727E" w:rsidRPr="001F1B2A">
        <w:rPr>
          <w:rFonts w:ascii="Arial" w:hAnsi="Arial" w:cs="Arial"/>
          <w:i/>
          <w:color w:val="auto"/>
          <w:sz w:val="18"/>
          <w:szCs w:val="18"/>
        </w:rPr>
        <w:t>a</w:t>
      </w:r>
      <w:r w:rsidR="004605FB" w:rsidRPr="001F1B2A">
        <w:rPr>
          <w:rFonts w:ascii="Arial" w:hAnsi="Arial" w:cs="Arial"/>
          <w:i/>
          <w:color w:val="auto"/>
          <w:sz w:val="18"/>
          <w:szCs w:val="18"/>
        </w:rPr>
        <w:t>dviseur</w:t>
      </w:r>
      <w:r w:rsidRPr="001F1B2A">
        <w:rPr>
          <w:rFonts w:ascii="Arial" w:hAnsi="Arial" w:cs="Arial"/>
          <w:i/>
          <w:color w:val="auto"/>
          <w:sz w:val="18"/>
          <w:szCs w:val="18"/>
        </w:rPr>
        <w:t xml:space="preserve"> lijdt te vergoeden, voor zover 1) deze schade het gevolg is van een toerekenbare tekortkoming </w:t>
      </w:r>
      <w:r w:rsidR="00C7727E" w:rsidRPr="001F1B2A">
        <w:rPr>
          <w:rFonts w:ascii="Arial" w:hAnsi="Arial" w:cs="Arial"/>
          <w:i/>
          <w:color w:val="auto"/>
          <w:sz w:val="18"/>
          <w:szCs w:val="18"/>
        </w:rPr>
        <w:t>van o</w:t>
      </w:r>
      <w:r w:rsidRPr="001F1B2A">
        <w:rPr>
          <w:rFonts w:ascii="Arial" w:hAnsi="Arial" w:cs="Arial"/>
          <w:i/>
          <w:color w:val="auto"/>
          <w:sz w:val="18"/>
          <w:szCs w:val="18"/>
        </w:rPr>
        <w:t xml:space="preserve">pdrachtgever en 2) (tijdige) nakoming blijvend onmogelijk is of </w:t>
      </w:r>
      <w:r w:rsidR="00C7727E" w:rsidRPr="001F1B2A">
        <w:rPr>
          <w:rFonts w:ascii="Arial" w:hAnsi="Arial" w:cs="Arial"/>
          <w:i/>
          <w:color w:val="auto"/>
          <w:sz w:val="18"/>
          <w:szCs w:val="18"/>
        </w:rPr>
        <w:t>o</w:t>
      </w:r>
      <w:r w:rsidRPr="001F1B2A">
        <w:rPr>
          <w:rFonts w:ascii="Arial" w:hAnsi="Arial" w:cs="Arial"/>
          <w:i/>
          <w:color w:val="auto"/>
          <w:sz w:val="18"/>
          <w:szCs w:val="18"/>
        </w:rPr>
        <w:t xml:space="preserve">pdrachtgever in verzuim verkeert, onverminderd de verplichting van de </w:t>
      </w:r>
      <w:r w:rsidR="00C7727E" w:rsidRPr="001F1B2A">
        <w:rPr>
          <w:rFonts w:ascii="Arial" w:hAnsi="Arial" w:cs="Arial"/>
          <w:i/>
          <w:color w:val="auto"/>
          <w:sz w:val="18"/>
          <w:szCs w:val="18"/>
        </w:rPr>
        <w:t>a</w:t>
      </w:r>
      <w:r w:rsidR="004605FB" w:rsidRPr="001F1B2A">
        <w:rPr>
          <w:rFonts w:ascii="Arial" w:hAnsi="Arial" w:cs="Arial"/>
          <w:i/>
          <w:color w:val="auto"/>
          <w:sz w:val="18"/>
          <w:szCs w:val="18"/>
        </w:rPr>
        <w:t>dviseur</w:t>
      </w:r>
      <w:r w:rsidRPr="001F1B2A">
        <w:rPr>
          <w:rFonts w:ascii="Arial" w:hAnsi="Arial" w:cs="Arial"/>
          <w:i/>
          <w:color w:val="auto"/>
          <w:sz w:val="18"/>
          <w:szCs w:val="18"/>
        </w:rPr>
        <w:t xml:space="preserve"> die schade z</w:t>
      </w:r>
      <w:r w:rsidRPr="001F1B2A">
        <w:rPr>
          <w:rFonts w:ascii="Arial" w:hAnsi="Arial" w:cs="Arial"/>
          <w:i/>
          <w:color w:val="auto"/>
          <w:sz w:val="18"/>
          <w:szCs w:val="18"/>
        </w:rPr>
        <w:t>oveel mogelijk te beperken.</w:t>
      </w:r>
      <w:r w:rsidRPr="001F1B2A">
        <w:rPr>
          <w:rFonts w:ascii="Arial" w:hAnsi="Arial" w:cs="Arial"/>
          <w:color w:val="auto"/>
          <w:sz w:val="18"/>
          <w:szCs w:val="18"/>
        </w:rPr>
        <w:t>"</w:t>
      </w:r>
    </w:p>
    <w:p w14:paraId="64967754" w14:textId="77777777" w:rsidR="00657485" w:rsidRPr="001F1B2A" w:rsidRDefault="00657485" w:rsidP="00657485">
      <w:pPr>
        <w:jc w:val="both"/>
        <w:rPr>
          <w:rFonts w:cs="Arial"/>
          <w:sz w:val="18"/>
          <w:szCs w:val="18"/>
        </w:rPr>
      </w:pPr>
    </w:p>
    <w:p w14:paraId="02A5758B" w14:textId="1AFC2B6C" w:rsidR="00F22955" w:rsidRPr="001F1B2A" w:rsidRDefault="00BE10D7" w:rsidP="00F22955">
      <w:pPr>
        <w:autoSpaceDE w:val="0"/>
        <w:autoSpaceDN w:val="0"/>
        <w:adjustRightInd w:val="0"/>
        <w:ind w:left="705" w:hanging="705"/>
        <w:jc w:val="both"/>
        <w:rPr>
          <w:rFonts w:eastAsiaTheme="minorHAnsi" w:cs="Arial"/>
          <w:b/>
          <w:sz w:val="18"/>
          <w:szCs w:val="18"/>
          <w:lang w:eastAsia="en-US"/>
        </w:rPr>
      </w:pPr>
      <w:r w:rsidRPr="001F1B2A">
        <w:rPr>
          <w:rFonts w:eastAsiaTheme="minorHAnsi" w:cs="Arial"/>
          <w:b/>
          <w:sz w:val="18"/>
          <w:szCs w:val="18"/>
          <w:lang w:eastAsia="en-US"/>
        </w:rPr>
        <w:t>Artikel 21 Wijze van opzeggen</w:t>
      </w:r>
    </w:p>
    <w:p w14:paraId="795AB392" w14:textId="3C8DBBE4" w:rsidR="00F22955" w:rsidRPr="001F1B2A" w:rsidRDefault="00BE10D7" w:rsidP="00F22955">
      <w:pPr>
        <w:autoSpaceDE w:val="0"/>
        <w:autoSpaceDN w:val="0"/>
        <w:adjustRightInd w:val="0"/>
        <w:jc w:val="both"/>
        <w:rPr>
          <w:rFonts w:eastAsiaTheme="minorHAnsi" w:cs="Arial"/>
          <w:sz w:val="18"/>
          <w:szCs w:val="18"/>
          <w:lang w:eastAsia="en-US"/>
        </w:rPr>
      </w:pPr>
      <w:r w:rsidRPr="001F1B2A">
        <w:rPr>
          <w:rFonts w:eastAsiaTheme="minorHAnsi" w:cs="Arial"/>
          <w:sz w:val="18"/>
          <w:szCs w:val="18"/>
          <w:lang w:eastAsia="en-US"/>
        </w:rPr>
        <w:t xml:space="preserve">Aan artikel 21 wordt </w:t>
      </w:r>
      <w:r w:rsidR="00A46181" w:rsidRPr="001F1B2A">
        <w:rPr>
          <w:rFonts w:eastAsiaTheme="minorHAnsi" w:cs="Arial"/>
          <w:sz w:val="18"/>
          <w:szCs w:val="18"/>
          <w:lang w:eastAsia="en-US"/>
        </w:rPr>
        <w:t>lid 3</w:t>
      </w:r>
      <w:r w:rsidRPr="001F1B2A">
        <w:rPr>
          <w:rFonts w:eastAsiaTheme="minorHAnsi" w:cs="Arial"/>
          <w:sz w:val="18"/>
          <w:szCs w:val="18"/>
          <w:lang w:eastAsia="en-US"/>
        </w:rPr>
        <w:t xml:space="preserve"> toegevoegd: </w:t>
      </w:r>
    </w:p>
    <w:p w14:paraId="7A2ECF28" w14:textId="77777777" w:rsidR="00F22955" w:rsidRPr="001F1B2A" w:rsidRDefault="00F22955" w:rsidP="00F22955">
      <w:pPr>
        <w:autoSpaceDE w:val="0"/>
        <w:autoSpaceDN w:val="0"/>
        <w:adjustRightInd w:val="0"/>
        <w:jc w:val="both"/>
        <w:rPr>
          <w:rFonts w:eastAsiaTheme="minorHAnsi" w:cs="Arial"/>
          <w:sz w:val="18"/>
          <w:szCs w:val="18"/>
          <w:lang w:eastAsia="en-US"/>
        </w:rPr>
      </w:pPr>
    </w:p>
    <w:p w14:paraId="209B1244" w14:textId="6DB95640" w:rsidR="00F22955" w:rsidRPr="001F1B2A" w:rsidRDefault="00BE10D7" w:rsidP="00F22955">
      <w:pPr>
        <w:autoSpaceDE w:val="0"/>
        <w:autoSpaceDN w:val="0"/>
        <w:adjustRightInd w:val="0"/>
        <w:ind w:left="705" w:hanging="705"/>
        <w:jc w:val="both"/>
        <w:rPr>
          <w:rFonts w:eastAsiaTheme="minorHAnsi" w:cs="Arial"/>
          <w:i/>
          <w:sz w:val="18"/>
          <w:szCs w:val="18"/>
          <w:lang w:eastAsia="en-US"/>
        </w:rPr>
      </w:pPr>
      <w:r w:rsidRPr="001F1B2A">
        <w:rPr>
          <w:rFonts w:eastAsiaTheme="minorHAnsi" w:cs="Arial"/>
          <w:i/>
          <w:sz w:val="18"/>
          <w:szCs w:val="18"/>
          <w:lang w:eastAsia="en-US"/>
        </w:rPr>
        <w:t>“3.</w:t>
      </w:r>
      <w:r w:rsidRPr="001F1B2A">
        <w:rPr>
          <w:rFonts w:eastAsiaTheme="minorHAnsi" w:cs="Arial"/>
          <w:i/>
          <w:sz w:val="18"/>
          <w:szCs w:val="18"/>
          <w:lang w:eastAsia="en-US"/>
        </w:rPr>
        <w:tab/>
      </w:r>
      <w:r w:rsidRPr="001F1B2A">
        <w:rPr>
          <w:rFonts w:eastAsiaTheme="minorHAnsi" w:cs="Arial"/>
          <w:i/>
          <w:sz w:val="18"/>
          <w:szCs w:val="18"/>
          <w:lang w:eastAsia="en-US"/>
        </w:rPr>
        <w:t>Onder opzegging van de opdracht wordt verstaan de tussentijdse opzegging van een fase van de opdracht. Beëindiging van de opdracht na afronding van een bepaalde fase wordt niet aangemerkt als opzegging als bedoeld in de hoofdstukken 8 en 9 en leidt niet to</w:t>
      </w:r>
      <w:r w:rsidRPr="001F1B2A">
        <w:rPr>
          <w:rFonts w:eastAsiaTheme="minorHAnsi" w:cs="Arial"/>
          <w:i/>
          <w:sz w:val="18"/>
          <w:szCs w:val="18"/>
          <w:lang w:eastAsia="en-US"/>
        </w:rPr>
        <w:t xml:space="preserve">t de betalingsverplichting als bedoeld in hoofdstuk 10.” </w:t>
      </w:r>
    </w:p>
    <w:p w14:paraId="20FDDC36" w14:textId="77777777" w:rsidR="00F22955" w:rsidRPr="001F1B2A" w:rsidRDefault="00F22955" w:rsidP="00657485">
      <w:pPr>
        <w:jc w:val="both"/>
        <w:rPr>
          <w:rFonts w:cs="Arial"/>
          <w:sz w:val="18"/>
          <w:szCs w:val="18"/>
        </w:rPr>
      </w:pPr>
    </w:p>
    <w:p w14:paraId="45F5D2D1" w14:textId="77777777" w:rsidR="00F22955" w:rsidRPr="001F1B2A" w:rsidRDefault="00F22955" w:rsidP="00657485">
      <w:pPr>
        <w:jc w:val="both"/>
        <w:rPr>
          <w:rFonts w:cs="Arial"/>
          <w:sz w:val="18"/>
          <w:szCs w:val="18"/>
        </w:rPr>
      </w:pPr>
    </w:p>
    <w:p w14:paraId="7B6CC62D" w14:textId="77777777" w:rsidR="00657485" w:rsidRPr="001F1B2A" w:rsidRDefault="00BE10D7" w:rsidP="00657485">
      <w:pPr>
        <w:jc w:val="both"/>
        <w:rPr>
          <w:rFonts w:cs="Arial"/>
          <w:b/>
          <w:sz w:val="18"/>
          <w:szCs w:val="18"/>
        </w:rPr>
      </w:pPr>
      <w:r w:rsidRPr="001F1B2A">
        <w:rPr>
          <w:rFonts w:cs="Arial"/>
          <w:b/>
          <w:sz w:val="18"/>
          <w:szCs w:val="18"/>
        </w:rPr>
        <w:t>Artikel 22 Limitatieve regeling opzeggingsgronden</w:t>
      </w:r>
    </w:p>
    <w:p w14:paraId="16FBA56F" w14:textId="77777777" w:rsidR="00657485" w:rsidRPr="001F1B2A" w:rsidRDefault="00BE10D7" w:rsidP="00657485">
      <w:pPr>
        <w:jc w:val="both"/>
        <w:rPr>
          <w:rFonts w:cs="Arial"/>
          <w:sz w:val="18"/>
          <w:szCs w:val="18"/>
        </w:rPr>
      </w:pPr>
      <w:r w:rsidRPr="001F1B2A">
        <w:rPr>
          <w:rFonts w:cs="Arial"/>
          <w:sz w:val="18"/>
          <w:szCs w:val="18"/>
        </w:rPr>
        <w:t>Artikel 22 komt te vervallen en wordt vervangen door de volgende bepaling:</w:t>
      </w:r>
    </w:p>
    <w:p w14:paraId="4F065B2E" w14:textId="77777777" w:rsidR="00657485" w:rsidRPr="001F1B2A" w:rsidRDefault="00657485" w:rsidP="00657485">
      <w:pPr>
        <w:autoSpaceDE w:val="0"/>
        <w:autoSpaceDN w:val="0"/>
        <w:adjustRightInd w:val="0"/>
        <w:jc w:val="both"/>
        <w:rPr>
          <w:rFonts w:eastAsiaTheme="minorHAnsi" w:cs="Arial"/>
          <w:sz w:val="18"/>
          <w:szCs w:val="18"/>
          <w:lang w:eastAsia="en-US"/>
        </w:rPr>
      </w:pPr>
    </w:p>
    <w:p w14:paraId="41E4D4F8" w14:textId="538FB28E" w:rsidR="00657485" w:rsidRPr="001F1B2A" w:rsidRDefault="00BE10D7" w:rsidP="00657485">
      <w:pPr>
        <w:autoSpaceDE w:val="0"/>
        <w:autoSpaceDN w:val="0"/>
        <w:adjustRightInd w:val="0"/>
        <w:ind w:left="705" w:hanging="705"/>
        <w:jc w:val="both"/>
        <w:rPr>
          <w:rFonts w:eastAsiaTheme="minorHAnsi" w:cs="Arial"/>
          <w:i/>
          <w:sz w:val="18"/>
          <w:szCs w:val="18"/>
          <w:lang w:eastAsia="en-US"/>
        </w:rPr>
      </w:pPr>
      <w:r w:rsidRPr="001F1B2A">
        <w:rPr>
          <w:rFonts w:eastAsiaTheme="minorHAnsi" w:cs="Arial"/>
          <w:i/>
          <w:sz w:val="18"/>
          <w:szCs w:val="18"/>
          <w:lang w:eastAsia="en-US"/>
        </w:rPr>
        <w:t>“1.</w:t>
      </w:r>
      <w:r w:rsidRPr="001F1B2A">
        <w:rPr>
          <w:rFonts w:eastAsiaTheme="minorHAnsi" w:cs="Arial"/>
          <w:i/>
          <w:sz w:val="18"/>
          <w:szCs w:val="18"/>
          <w:lang w:eastAsia="en-US"/>
        </w:rPr>
        <w:tab/>
        <w:t>Opdrachtgever heeft het recht deze overeenkomst zonder dat enige i</w:t>
      </w:r>
      <w:r w:rsidRPr="001F1B2A">
        <w:rPr>
          <w:rFonts w:eastAsiaTheme="minorHAnsi" w:cs="Arial"/>
          <w:i/>
          <w:sz w:val="18"/>
          <w:szCs w:val="18"/>
          <w:lang w:eastAsia="en-US"/>
        </w:rPr>
        <w:t xml:space="preserve">ngebrekestelling of rechterlijke tussenkomst is vereist, geheel of gedeeltelijk te ontbinden door middel van een aan de </w:t>
      </w:r>
      <w:r w:rsidR="00ED124B" w:rsidRPr="001F1B2A">
        <w:rPr>
          <w:rFonts w:eastAsiaTheme="minorHAnsi" w:cs="Arial"/>
          <w:i/>
          <w:sz w:val="18"/>
          <w:szCs w:val="18"/>
          <w:lang w:eastAsia="en-US"/>
        </w:rPr>
        <w:t>a</w:t>
      </w:r>
      <w:r w:rsidR="004605FB" w:rsidRPr="001F1B2A">
        <w:rPr>
          <w:rFonts w:eastAsiaTheme="minorHAnsi" w:cs="Arial"/>
          <w:i/>
          <w:sz w:val="18"/>
          <w:szCs w:val="18"/>
          <w:lang w:eastAsia="en-US"/>
        </w:rPr>
        <w:t>dviseur</w:t>
      </w:r>
      <w:r w:rsidRPr="001F1B2A">
        <w:rPr>
          <w:rFonts w:eastAsiaTheme="minorHAnsi" w:cs="Arial"/>
          <w:i/>
          <w:sz w:val="18"/>
          <w:szCs w:val="18"/>
          <w:lang w:eastAsia="en-US"/>
        </w:rPr>
        <w:t xml:space="preserve"> gericht schrijven, indien: </w:t>
      </w:r>
    </w:p>
    <w:p w14:paraId="02CAFF18" w14:textId="09ED6C05" w:rsidR="00657485" w:rsidRPr="001F1B2A" w:rsidRDefault="00BE10D7" w:rsidP="00657485">
      <w:pPr>
        <w:autoSpaceDE w:val="0"/>
        <w:autoSpaceDN w:val="0"/>
        <w:adjustRightInd w:val="0"/>
        <w:ind w:left="705"/>
        <w:jc w:val="both"/>
        <w:rPr>
          <w:rFonts w:eastAsiaTheme="minorHAnsi" w:cs="Arial"/>
          <w:i/>
          <w:sz w:val="18"/>
          <w:szCs w:val="18"/>
          <w:lang w:eastAsia="en-US"/>
        </w:rPr>
      </w:pPr>
      <w:r w:rsidRPr="001F1B2A">
        <w:rPr>
          <w:rFonts w:eastAsiaTheme="minorHAnsi" w:cs="Arial"/>
          <w:i/>
          <w:sz w:val="18"/>
          <w:szCs w:val="18"/>
          <w:lang w:eastAsia="en-US"/>
        </w:rPr>
        <w:t xml:space="preserve">a. de </w:t>
      </w:r>
      <w:r w:rsidR="00ED124B" w:rsidRPr="001F1B2A">
        <w:rPr>
          <w:rFonts w:eastAsiaTheme="minorHAnsi" w:cs="Arial"/>
          <w:i/>
          <w:sz w:val="18"/>
          <w:szCs w:val="18"/>
          <w:lang w:eastAsia="en-US"/>
        </w:rPr>
        <w:t>a</w:t>
      </w:r>
      <w:r w:rsidR="004605FB" w:rsidRPr="001F1B2A">
        <w:rPr>
          <w:rFonts w:eastAsiaTheme="minorHAnsi" w:cs="Arial"/>
          <w:i/>
          <w:sz w:val="18"/>
          <w:szCs w:val="18"/>
          <w:lang w:eastAsia="en-US"/>
        </w:rPr>
        <w:t>dviseur</w:t>
      </w:r>
      <w:r w:rsidRPr="001F1B2A">
        <w:rPr>
          <w:rFonts w:eastAsiaTheme="minorHAnsi" w:cs="Arial"/>
          <w:i/>
          <w:sz w:val="18"/>
          <w:szCs w:val="18"/>
          <w:lang w:eastAsia="en-US"/>
        </w:rPr>
        <w:t xml:space="preserve"> zijn bedrijfsuitoefening geheel dan wel een wezenlijk gedeelte daarvan staakt dan wel overdraagt, dan wel indien zijn bedrijf wordt geliquideerd, vereffend en/of ontbonden; </w:t>
      </w:r>
    </w:p>
    <w:p w14:paraId="40A8FCC2" w14:textId="7DD6EFF0" w:rsidR="00657485" w:rsidRPr="001F1B2A" w:rsidRDefault="00BE10D7" w:rsidP="00657485">
      <w:pPr>
        <w:autoSpaceDE w:val="0"/>
        <w:autoSpaceDN w:val="0"/>
        <w:adjustRightInd w:val="0"/>
        <w:ind w:left="708"/>
        <w:jc w:val="both"/>
        <w:rPr>
          <w:rFonts w:eastAsiaTheme="minorHAnsi" w:cs="Arial"/>
          <w:i/>
          <w:sz w:val="18"/>
          <w:szCs w:val="18"/>
          <w:lang w:eastAsia="en-US"/>
        </w:rPr>
      </w:pPr>
      <w:r w:rsidRPr="001F1B2A">
        <w:rPr>
          <w:rFonts w:eastAsiaTheme="minorHAnsi" w:cs="Arial"/>
          <w:i/>
          <w:sz w:val="18"/>
          <w:szCs w:val="18"/>
          <w:lang w:eastAsia="en-US"/>
        </w:rPr>
        <w:lastRenderedPageBreak/>
        <w:t xml:space="preserve">b. indien de </w:t>
      </w:r>
      <w:r w:rsidR="00ED124B" w:rsidRPr="001F1B2A">
        <w:rPr>
          <w:rFonts w:eastAsiaTheme="minorHAnsi" w:cs="Arial"/>
          <w:i/>
          <w:sz w:val="18"/>
          <w:szCs w:val="18"/>
          <w:lang w:eastAsia="en-US"/>
        </w:rPr>
        <w:t>a</w:t>
      </w:r>
      <w:r w:rsidR="004605FB" w:rsidRPr="001F1B2A">
        <w:rPr>
          <w:rFonts w:eastAsiaTheme="minorHAnsi" w:cs="Arial"/>
          <w:i/>
          <w:sz w:val="18"/>
          <w:szCs w:val="18"/>
          <w:lang w:eastAsia="en-US"/>
        </w:rPr>
        <w:t>dviseur</w:t>
      </w:r>
      <w:r w:rsidRPr="001F1B2A">
        <w:rPr>
          <w:rFonts w:eastAsiaTheme="minorHAnsi" w:cs="Arial"/>
          <w:i/>
          <w:sz w:val="18"/>
          <w:szCs w:val="18"/>
          <w:lang w:eastAsia="en-US"/>
        </w:rPr>
        <w:t xml:space="preserve"> de vrije beschikking mocht verliezen over zijn vermogen of </w:t>
      </w:r>
      <w:r w:rsidRPr="001F1B2A">
        <w:rPr>
          <w:rFonts w:eastAsiaTheme="minorHAnsi" w:cs="Arial"/>
          <w:i/>
          <w:sz w:val="18"/>
          <w:szCs w:val="18"/>
          <w:lang w:eastAsia="en-US"/>
        </w:rPr>
        <w:t xml:space="preserve">een zodanig gedeelte daarvan, respectievelijk op een zodanige wijze dat naar het oordeel van </w:t>
      </w:r>
      <w:r w:rsidR="00ED124B" w:rsidRPr="001F1B2A">
        <w:rPr>
          <w:rFonts w:eastAsiaTheme="minorHAnsi" w:cs="Arial"/>
          <w:i/>
          <w:sz w:val="18"/>
          <w:szCs w:val="18"/>
          <w:lang w:eastAsia="en-US"/>
        </w:rPr>
        <w:t>o</w:t>
      </w:r>
      <w:r w:rsidRPr="001F1B2A">
        <w:rPr>
          <w:rFonts w:eastAsiaTheme="minorHAnsi" w:cs="Arial"/>
          <w:i/>
          <w:sz w:val="18"/>
          <w:szCs w:val="18"/>
          <w:lang w:eastAsia="en-US"/>
        </w:rPr>
        <w:t xml:space="preserve">pdrachtgever deugdelijke en tijdige uitvoering van de </w:t>
      </w:r>
      <w:r w:rsidR="00ED124B" w:rsidRPr="001F1B2A">
        <w:rPr>
          <w:rFonts w:eastAsiaTheme="minorHAnsi" w:cs="Arial"/>
          <w:i/>
          <w:sz w:val="18"/>
          <w:szCs w:val="18"/>
          <w:lang w:eastAsia="en-US"/>
        </w:rPr>
        <w:t>o</w:t>
      </w:r>
      <w:r w:rsidRPr="001F1B2A">
        <w:rPr>
          <w:rFonts w:eastAsiaTheme="minorHAnsi" w:cs="Arial"/>
          <w:i/>
          <w:sz w:val="18"/>
          <w:szCs w:val="18"/>
          <w:lang w:eastAsia="en-US"/>
        </w:rPr>
        <w:t xml:space="preserve">vereenkomst in gevaar dreigt te komen; </w:t>
      </w:r>
    </w:p>
    <w:p w14:paraId="2DF56B6F" w14:textId="2A232DBC" w:rsidR="00657485" w:rsidRPr="001F1B2A" w:rsidRDefault="00BE10D7" w:rsidP="00657485">
      <w:pPr>
        <w:autoSpaceDE w:val="0"/>
        <w:autoSpaceDN w:val="0"/>
        <w:adjustRightInd w:val="0"/>
        <w:ind w:left="705"/>
        <w:jc w:val="both"/>
        <w:rPr>
          <w:rFonts w:eastAsiaTheme="minorHAnsi" w:cs="Arial"/>
          <w:i/>
          <w:sz w:val="18"/>
          <w:szCs w:val="18"/>
          <w:lang w:eastAsia="en-US"/>
        </w:rPr>
      </w:pPr>
      <w:r w:rsidRPr="001F1B2A">
        <w:rPr>
          <w:rFonts w:eastAsiaTheme="minorHAnsi" w:cs="Arial"/>
          <w:i/>
          <w:sz w:val="18"/>
          <w:szCs w:val="18"/>
          <w:lang w:eastAsia="en-US"/>
        </w:rPr>
        <w:t xml:space="preserve">c. de </w:t>
      </w:r>
      <w:r w:rsidR="00ED124B" w:rsidRPr="001F1B2A">
        <w:rPr>
          <w:rFonts w:eastAsiaTheme="minorHAnsi" w:cs="Arial"/>
          <w:i/>
          <w:sz w:val="18"/>
          <w:szCs w:val="18"/>
          <w:lang w:eastAsia="en-US"/>
        </w:rPr>
        <w:t>a</w:t>
      </w:r>
      <w:r w:rsidR="004605FB" w:rsidRPr="001F1B2A">
        <w:rPr>
          <w:rFonts w:eastAsiaTheme="minorHAnsi" w:cs="Arial"/>
          <w:i/>
          <w:sz w:val="18"/>
          <w:szCs w:val="18"/>
          <w:lang w:eastAsia="en-US"/>
        </w:rPr>
        <w:t>dviseur</w:t>
      </w:r>
      <w:r w:rsidRPr="001F1B2A">
        <w:rPr>
          <w:rFonts w:eastAsiaTheme="minorHAnsi" w:cs="Arial"/>
          <w:i/>
          <w:sz w:val="18"/>
          <w:szCs w:val="18"/>
          <w:lang w:eastAsia="en-US"/>
        </w:rPr>
        <w:t xml:space="preserve"> (voorlopige) surseance van betaling aanvraagt, aan </w:t>
      </w:r>
      <w:r w:rsidR="00ED124B" w:rsidRPr="001F1B2A">
        <w:rPr>
          <w:rFonts w:eastAsiaTheme="minorHAnsi" w:cs="Arial"/>
          <w:i/>
          <w:sz w:val="18"/>
          <w:szCs w:val="18"/>
          <w:lang w:eastAsia="en-US"/>
        </w:rPr>
        <w:t>a</w:t>
      </w:r>
      <w:r w:rsidR="004605FB" w:rsidRPr="001F1B2A">
        <w:rPr>
          <w:rFonts w:eastAsiaTheme="minorHAnsi" w:cs="Arial"/>
          <w:i/>
          <w:sz w:val="18"/>
          <w:szCs w:val="18"/>
          <w:lang w:eastAsia="en-US"/>
        </w:rPr>
        <w:t>dviseur</w:t>
      </w:r>
      <w:r w:rsidRPr="001F1B2A">
        <w:rPr>
          <w:rFonts w:eastAsiaTheme="minorHAnsi" w:cs="Arial"/>
          <w:i/>
          <w:sz w:val="18"/>
          <w:szCs w:val="18"/>
          <w:lang w:eastAsia="en-US"/>
        </w:rPr>
        <w:t xml:space="preserve"> (voorlopige) surseance van betaling wordt verleend, het faillissement van </w:t>
      </w:r>
      <w:r w:rsidR="00ED124B" w:rsidRPr="001F1B2A">
        <w:rPr>
          <w:rFonts w:eastAsiaTheme="minorHAnsi" w:cs="Arial"/>
          <w:i/>
          <w:sz w:val="18"/>
          <w:szCs w:val="18"/>
          <w:lang w:eastAsia="en-US"/>
        </w:rPr>
        <w:t>a</w:t>
      </w:r>
      <w:r w:rsidR="004605FB" w:rsidRPr="001F1B2A">
        <w:rPr>
          <w:rFonts w:eastAsiaTheme="minorHAnsi" w:cs="Arial"/>
          <w:i/>
          <w:sz w:val="18"/>
          <w:szCs w:val="18"/>
          <w:lang w:eastAsia="en-US"/>
        </w:rPr>
        <w:t>dviseur</w:t>
      </w:r>
      <w:r w:rsidRPr="001F1B2A">
        <w:rPr>
          <w:rFonts w:eastAsiaTheme="minorHAnsi" w:cs="Arial"/>
          <w:i/>
          <w:sz w:val="18"/>
          <w:szCs w:val="18"/>
          <w:lang w:eastAsia="en-US"/>
        </w:rPr>
        <w:t xml:space="preserve"> wordt aangevraagd of </w:t>
      </w:r>
      <w:r w:rsidR="00ED124B" w:rsidRPr="001F1B2A">
        <w:rPr>
          <w:rFonts w:eastAsiaTheme="minorHAnsi" w:cs="Arial"/>
          <w:i/>
          <w:sz w:val="18"/>
          <w:szCs w:val="18"/>
          <w:lang w:eastAsia="en-US"/>
        </w:rPr>
        <w:t>a</w:t>
      </w:r>
      <w:r w:rsidR="004605FB" w:rsidRPr="001F1B2A">
        <w:rPr>
          <w:rFonts w:eastAsiaTheme="minorHAnsi" w:cs="Arial"/>
          <w:i/>
          <w:sz w:val="18"/>
          <w:szCs w:val="18"/>
          <w:lang w:eastAsia="en-US"/>
        </w:rPr>
        <w:t>dviseur</w:t>
      </w:r>
      <w:r w:rsidRPr="001F1B2A">
        <w:rPr>
          <w:rFonts w:eastAsiaTheme="minorHAnsi" w:cs="Arial"/>
          <w:i/>
          <w:sz w:val="18"/>
          <w:szCs w:val="18"/>
          <w:lang w:eastAsia="en-US"/>
        </w:rPr>
        <w:t xml:space="preserve"> in staat van faillissement wordt verklaard, dan wel haar crediteuren</w:t>
      </w:r>
      <w:r w:rsidR="009340FC" w:rsidRPr="001F1B2A">
        <w:rPr>
          <w:rFonts w:eastAsiaTheme="minorHAnsi" w:cs="Arial"/>
          <w:i/>
          <w:sz w:val="18"/>
          <w:szCs w:val="18"/>
          <w:lang w:eastAsia="en-US"/>
        </w:rPr>
        <w:t xml:space="preserve"> een onderhands akkoord aanbiedt.”</w:t>
      </w:r>
      <w:r w:rsidRPr="001F1B2A">
        <w:rPr>
          <w:rFonts w:eastAsiaTheme="minorHAnsi" w:cs="Arial"/>
          <w:i/>
          <w:sz w:val="18"/>
          <w:szCs w:val="18"/>
          <w:lang w:eastAsia="en-US"/>
        </w:rPr>
        <w:t xml:space="preserve"> </w:t>
      </w:r>
    </w:p>
    <w:p w14:paraId="3B273A58" w14:textId="77777777" w:rsidR="00657485" w:rsidRPr="001F1B2A" w:rsidRDefault="00657485" w:rsidP="00657485">
      <w:pPr>
        <w:autoSpaceDE w:val="0"/>
        <w:autoSpaceDN w:val="0"/>
        <w:adjustRightInd w:val="0"/>
        <w:jc w:val="both"/>
        <w:rPr>
          <w:rFonts w:eastAsiaTheme="minorHAnsi" w:cs="Arial"/>
          <w:i/>
          <w:sz w:val="18"/>
          <w:szCs w:val="18"/>
          <w:lang w:eastAsia="en-US"/>
        </w:rPr>
      </w:pPr>
    </w:p>
    <w:p w14:paraId="6AF62492" w14:textId="4A95B58D" w:rsidR="00657485" w:rsidRPr="001F1B2A" w:rsidRDefault="00BE10D7" w:rsidP="00657485">
      <w:pPr>
        <w:autoSpaceDE w:val="0"/>
        <w:autoSpaceDN w:val="0"/>
        <w:adjustRightInd w:val="0"/>
        <w:ind w:left="705" w:hanging="705"/>
        <w:jc w:val="both"/>
        <w:rPr>
          <w:rFonts w:eastAsiaTheme="minorHAnsi" w:cs="Arial"/>
          <w:i/>
          <w:sz w:val="18"/>
          <w:szCs w:val="18"/>
          <w:lang w:eastAsia="en-US"/>
        </w:rPr>
      </w:pPr>
      <w:r w:rsidRPr="001F1B2A">
        <w:rPr>
          <w:rFonts w:eastAsiaTheme="minorHAnsi" w:cs="Arial"/>
          <w:i/>
          <w:sz w:val="18"/>
          <w:szCs w:val="18"/>
          <w:lang w:eastAsia="en-US"/>
        </w:rPr>
        <w:t>2.</w:t>
      </w:r>
      <w:r w:rsidRPr="001F1B2A">
        <w:rPr>
          <w:rFonts w:eastAsiaTheme="minorHAnsi" w:cs="Arial"/>
          <w:i/>
          <w:sz w:val="18"/>
          <w:szCs w:val="18"/>
          <w:lang w:eastAsia="en-US"/>
        </w:rPr>
        <w:tab/>
      </w:r>
      <w:r w:rsidR="009340FC" w:rsidRPr="001F1B2A">
        <w:rPr>
          <w:rFonts w:eastAsiaTheme="minorHAnsi" w:cs="Arial"/>
          <w:i/>
          <w:sz w:val="18"/>
          <w:szCs w:val="18"/>
          <w:lang w:eastAsia="en-US"/>
        </w:rPr>
        <w:t xml:space="preserve">Bij ontbinding </w:t>
      </w:r>
      <w:r w:rsidR="00C43527" w:rsidRPr="001F1B2A">
        <w:rPr>
          <w:rFonts w:eastAsiaTheme="minorHAnsi" w:cs="Arial"/>
          <w:i/>
          <w:sz w:val="18"/>
          <w:szCs w:val="18"/>
          <w:lang w:eastAsia="en-US"/>
        </w:rPr>
        <w:t xml:space="preserve">op grond van lid 1 is de </w:t>
      </w:r>
      <w:r w:rsidR="00A46181" w:rsidRPr="001F1B2A">
        <w:rPr>
          <w:rFonts w:eastAsiaTheme="minorHAnsi" w:cs="Arial"/>
          <w:i/>
          <w:sz w:val="18"/>
          <w:szCs w:val="18"/>
          <w:lang w:eastAsia="en-US"/>
        </w:rPr>
        <w:t>o</w:t>
      </w:r>
      <w:r w:rsidRPr="001F1B2A">
        <w:rPr>
          <w:rFonts w:eastAsiaTheme="minorHAnsi" w:cs="Arial"/>
          <w:i/>
          <w:sz w:val="18"/>
          <w:szCs w:val="18"/>
          <w:lang w:eastAsia="en-US"/>
        </w:rPr>
        <w:t xml:space="preserve">pdrachtgever gerechtigd de schade en (meer)kosten die voor </w:t>
      </w:r>
      <w:r w:rsidR="00C43527" w:rsidRPr="001F1B2A">
        <w:rPr>
          <w:rFonts w:eastAsiaTheme="minorHAnsi" w:cs="Arial"/>
          <w:i/>
          <w:sz w:val="18"/>
          <w:szCs w:val="18"/>
          <w:lang w:eastAsia="en-US"/>
        </w:rPr>
        <w:t>o</w:t>
      </w:r>
      <w:r w:rsidRPr="001F1B2A">
        <w:rPr>
          <w:rFonts w:eastAsiaTheme="minorHAnsi" w:cs="Arial"/>
          <w:i/>
          <w:sz w:val="18"/>
          <w:szCs w:val="18"/>
          <w:lang w:eastAsia="en-US"/>
        </w:rPr>
        <w:t>pdrachtgever (zullen) ontstaan aan</w:t>
      </w:r>
      <w:r w:rsidR="00C43527" w:rsidRPr="001F1B2A">
        <w:rPr>
          <w:rFonts w:eastAsiaTheme="minorHAnsi" w:cs="Arial"/>
          <w:i/>
          <w:sz w:val="18"/>
          <w:szCs w:val="18"/>
          <w:lang w:eastAsia="en-US"/>
        </w:rPr>
        <w:t xml:space="preserve"> de</w:t>
      </w:r>
      <w:r w:rsidRPr="001F1B2A">
        <w:rPr>
          <w:rFonts w:eastAsiaTheme="minorHAnsi" w:cs="Arial"/>
          <w:i/>
          <w:sz w:val="18"/>
          <w:szCs w:val="18"/>
          <w:lang w:eastAsia="en-US"/>
        </w:rPr>
        <w:t xml:space="preserve"> </w:t>
      </w:r>
      <w:r w:rsidR="00C43527" w:rsidRPr="001F1B2A">
        <w:rPr>
          <w:rFonts w:eastAsiaTheme="minorHAnsi" w:cs="Arial"/>
          <w:i/>
          <w:sz w:val="18"/>
          <w:szCs w:val="18"/>
          <w:lang w:eastAsia="en-US"/>
        </w:rPr>
        <w:t>a</w:t>
      </w:r>
      <w:r w:rsidR="004605FB" w:rsidRPr="001F1B2A">
        <w:rPr>
          <w:rFonts w:eastAsiaTheme="minorHAnsi" w:cs="Arial"/>
          <w:i/>
          <w:sz w:val="18"/>
          <w:szCs w:val="18"/>
          <w:lang w:eastAsia="en-US"/>
        </w:rPr>
        <w:t>dviseur</w:t>
      </w:r>
      <w:r w:rsidRPr="001F1B2A">
        <w:rPr>
          <w:rFonts w:eastAsiaTheme="minorHAnsi" w:cs="Arial"/>
          <w:i/>
          <w:sz w:val="18"/>
          <w:szCs w:val="18"/>
          <w:lang w:eastAsia="en-US"/>
        </w:rPr>
        <w:t xml:space="preserve"> in rekening te brengen dan wel deze schade en (meer)kosten te verrekenen met hetge</w:t>
      </w:r>
      <w:r w:rsidRPr="001F1B2A">
        <w:rPr>
          <w:rFonts w:eastAsiaTheme="minorHAnsi" w:cs="Arial"/>
          <w:i/>
          <w:sz w:val="18"/>
          <w:szCs w:val="18"/>
          <w:lang w:eastAsia="en-US"/>
        </w:rPr>
        <w:t xml:space="preserve">en </w:t>
      </w:r>
      <w:r w:rsidR="00C43527" w:rsidRPr="001F1B2A">
        <w:rPr>
          <w:rFonts w:eastAsiaTheme="minorHAnsi" w:cs="Arial"/>
          <w:i/>
          <w:sz w:val="18"/>
          <w:szCs w:val="18"/>
          <w:lang w:eastAsia="en-US"/>
        </w:rPr>
        <w:t>o</w:t>
      </w:r>
      <w:r w:rsidRPr="001F1B2A">
        <w:rPr>
          <w:rFonts w:eastAsiaTheme="minorHAnsi" w:cs="Arial"/>
          <w:i/>
          <w:sz w:val="18"/>
          <w:szCs w:val="18"/>
          <w:lang w:eastAsia="en-US"/>
        </w:rPr>
        <w:t xml:space="preserve">pdrachtgever eventueel nog aan de </w:t>
      </w:r>
      <w:r w:rsidR="00C43527" w:rsidRPr="001F1B2A">
        <w:rPr>
          <w:rFonts w:eastAsiaTheme="minorHAnsi" w:cs="Arial"/>
          <w:i/>
          <w:sz w:val="18"/>
          <w:szCs w:val="18"/>
          <w:lang w:eastAsia="en-US"/>
        </w:rPr>
        <w:t>a</w:t>
      </w:r>
      <w:r w:rsidR="004605FB" w:rsidRPr="001F1B2A">
        <w:rPr>
          <w:rFonts w:eastAsiaTheme="minorHAnsi" w:cs="Arial"/>
          <w:i/>
          <w:sz w:val="18"/>
          <w:szCs w:val="18"/>
          <w:lang w:eastAsia="en-US"/>
        </w:rPr>
        <w:t>dviseur</w:t>
      </w:r>
      <w:r w:rsidRPr="001F1B2A">
        <w:rPr>
          <w:rFonts w:eastAsiaTheme="minorHAnsi" w:cs="Arial"/>
          <w:i/>
          <w:sz w:val="18"/>
          <w:szCs w:val="18"/>
          <w:lang w:eastAsia="en-US"/>
        </w:rPr>
        <w:t xml:space="preserve"> verschuldigd mocht blijken te zijn.</w:t>
      </w:r>
    </w:p>
    <w:p w14:paraId="7FE5F6BD" w14:textId="77777777" w:rsidR="00657485" w:rsidRPr="001F1B2A" w:rsidRDefault="00657485" w:rsidP="00657485">
      <w:pPr>
        <w:autoSpaceDE w:val="0"/>
        <w:autoSpaceDN w:val="0"/>
        <w:adjustRightInd w:val="0"/>
        <w:ind w:left="705" w:hanging="705"/>
        <w:jc w:val="both"/>
        <w:rPr>
          <w:rFonts w:eastAsiaTheme="minorHAnsi" w:cs="Arial"/>
          <w:i/>
          <w:sz w:val="18"/>
          <w:szCs w:val="18"/>
          <w:highlight w:val="yellow"/>
          <w:lang w:eastAsia="en-US"/>
        </w:rPr>
      </w:pPr>
    </w:p>
    <w:p w14:paraId="34379AAF" w14:textId="26171DFB" w:rsidR="00657485" w:rsidRPr="001F1B2A" w:rsidRDefault="00BE10D7" w:rsidP="00657485">
      <w:pPr>
        <w:ind w:left="705" w:hanging="705"/>
        <w:jc w:val="both"/>
        <w:rPr>
          <w:rFonts w:cs="Arial"/>
          <w:sz w:val="18"/>
          <w:szCs w:val="18"/>
          <w:lang w:eastAsia="hi-IN" w:bidi="hi-IN"/>
        </w:rPr>
      </w:pPr>
      <w:r w:rsidRPr="001F1B2A">
        <w:rPr>
          <w:rFonts w:eastAsiaTheme="minorHAnsi" w:cs="Arial"/>
          <w:i/>
          <w:sz w:val="18"/>
          <w:szCs w:val="18"/>
          <w:lang w:eastAsia="en-US"/>
        </w:rPr>
        <w:t>3.</w:t>
      </w:r>
      <w:r w:rsidRPr="001F1B2A">
        <w:rPr>
          <w:rFonts w:eastAsiaTheme="minorHAnsi" w:cs="Arial"/>
          <w:i/>
          <w:sz w:val="18"/>
          <w:szCs w:val="18"/>
          <w:lang w:eastAsia="en-US"/>
        </w:rPr>
        <w:tab/>
        <w:t>Na beëindiging van de opdracht</w:t>
      </w:r>
      <w:r w:rsidR="00A46181" w:rsidRPr="001F1B2A">
        <w:rPr>
          <w:rFonts w:eastAsiaTheme="minorHAnsi" w:cs="Arial"/>
          <w:i/>
          <w:sz w:val="18"/>
          <w:szCs w:val="18"/>
          <w:lang w:eastAsia="en-US"/>
        </w:rPr>
        <w:t xml:space="preserve"> door opzegging als bedoeld in de DNR 2011 </w:t>
      </w:r>
      <w:r w:rsidR="00E42D7E" w:rsidRPr="001F1B2A">
        <w:rPr>
          <w:rFonts w:eastAsiaTheme="minorHAnsi" w:cs="Arial"/>
          <w:i/>
          <w:sz w:val="18"/>
          <w:szCs w:val="18"/>
          <w:lang w:eastAsia="en-US"/>
        </w:rPr>
        <w:t xml:space="preserve">of ontbinding van de </w:t>
      </w:r>
      <w:r w:rsidR="009340FC" w:rsidRPr="001F1B2A">
        <w:rPr>
          <w:rFonts w:eastAsiaTheme="minorHAnsi" w:cs="Arial"/>
          <w:i/>
          <w:sz w:val="18"/>
          <w:szCs w:val="18"/>
          <w:lang w:eastAsia="en-US"/>
        </w:rPr>
        <w:t>overeenkomst</w:t>
      </w:r>
      <w:r w:rsidRPr="001F1B2A">
        <w:rPr>
          <w:rFonts w:eastAsiaTheme="minorHAnsi" w:cs="Arial"/>
          <w:i/>
          <w:sz w:val="18"/>
          <w:szCs w:val="18"/>
          <w:lang w:eastAsia="en-US"/>
        </w:rPr>
        <w:t xml:space="preserve"> is de </w:t>
      </w:r>
      <w:r w:rsidR="00C43527" w:rsidRPr="001F1B2A">
        <w:rPr>
          <w:rFonts w:eastAsiaTheme="minorHAnsi" w:cs="Arial"/>
          <w:i/>
          <w:sz w:val="18"/>
          <w:szCs w:val="18"/>
          <w:lang w:eastAsia="en-US"/>
        </w:rPr>
        <w:t>a</w:t>
      </w:r>
      <w:r w:rsidR="004605FB" w:rsidRPr="001F1B2A">
        <w:rPr>
          <w:rFonts w:eastAsiaTheme="minorHAnsi" w:cs="Arial"/>
          <w:i/>
          <w:sz w:val="18"/>
          <w:szCs w:val="18"/>
          <w:lang w:eastAsia="en-US"/>
        </w:rPr>
        <w:t>dviseur</w:t>
      </w:r>
      <w:r w:rsidRPr="001F1B2A">
        <w:rPr>
          <w:rFonts w:eastAsiaTheme="minorHAnsi" w:cs="Arial"/>
          <w:i/>
          <w:sz w:val="18"/>
          <w:szCs w:val="18"/>
          <w:lang w:eastAsia="en-US"/>
        </w:rPr>
        <w:t xml:space="preserve"> te allen tijde verplicht op eerste verzoek van de </w:t>
      </w:r>
      <w:r w:rsidR="00E42D7E" w:rsidRPr="001F1B2A">
        <w:rPr>
          <w:rFonts w:eastAsiaTheme="minorHAnsi" w:cs="Arial"/>
          <w:i/>
          <w:sz w:val="18"/>
          <w:szCs w:val="18"/>
          <w:lang w:eastAsia="en-US"/>
        </w:rPr>
        <w:t>o</w:t>
      </w:r>
      <w:r w:rsidRPr="001F1B2A">
        <w:rPr>
          <w:rFonts w:eastAsiaTheme="minorHAnsi" w:cs="Arial"/>
          <w:i/>
          <w:sz w:val="18"/>
          <w:szCs w:val="18"/>
          <w:lang w:eastAsia="en-US"/>
        </w:rPr>
        <w:t xml:space="preserve">pdrachtgever binnen 5 </w:t>
      </w:r>
      <w:r w:rsidR="00ED124B" w:rsidRPr="001F1B2A">
        <w:rPr>
          <w:rFonts w:eastAsiaTheme="minorHAnsi" w:cs="Arial"/>
          <w:i/>
          <w:sz w:val="18"/>
          <w:szCs w:val="18"/>
          <w:lang w:eastAsia="en-US"/>
        </w:rPr>
        <w:t>werk</w:t>
      </w:r>
      <w:r w:rsidRPr="001F1B2A">
        <w:rPr>
          <w:rFonts w:eastAsiaTheme="minorHAnsi" w:cs="Arial"/>
          <w:i/>
          <w:sz w:val="18"/>
          <w:szCs w:val="18"/>
          <w:lang w:eastAsia="en-US"/>
        </w:rPr>
        <w:t>dagen alle in zijn bezit zijnde docume</w:t>
      </w:r>
      <w:r w:rsidR="00ED124B" w:rsidRPr="001F1B2A">
        <w:rPr>
          <w:rFonts w:eastAsiaTheme="minorHAnsi" w:cs="Arial"/>
          <w:i/>
          <w:sz w:val="18"/>
          <w:szCs w:val="18"/>
          <w:lang w:eastAsia="en-US"/>
        </w:rPr>
        <w:t>nten en andere informatie</w:t>
      </w:r>
      <w:r w:rsidRPr="001F1B2A">
        <w:rPr>
          <w:rFonts w:eastAsiaTheme="minorHAnsi" w:cs="Arial"/>
          <w:i/>
          <w:sz w:val="18"/>
          <w:szCs w:val="18"/>
          <w:lang w:eastAsia="en-US"/>
        </w:rPr>
        <w:t xml:space="preserve"> die in het kader van de opdracht zijn vervaardigd aan de </w:t>
      </w:r>
      <w:r w:rsidR="00ED124B" w:rsidRPr="001F1B2A">
        <w:rPr>
          <w:rFonts w:eastAsiaTheme="minorHAnsi" w:cs="Arial"/>
          <w:i/>
          <w:sz w:val="18"/>
          <w:szCs w:val="18"/>
          <w:lang w:eastAsia="en-US"/>
        </w:rPr>
        <w:t>o</w:t>
      </w:r>
      <w:r w:rsidRPr="001F1B2A">
        <w:rPr>
          <w:rFonts w:eastAsiaTheme="minorHAnsi" w:cs="Arial"/>
          <w:i/>
          <w:sz w:val="18"/>
          <w:szCs w:val="18"/>
          <w:lang w:eastAsia="en-US"/>
        </w:rPr>
        <w:t>pdrachtgever te verstrekken.”</w:t>
      </w:r>
    </w:p>
    <w:p w14:paraId="379D03A1" w14:textId="77777777" w:rsidR="00657485" w:rsidRPr="001F1B2A" w:rsidRDefault="00657485" w:rsidP="00657485">
      <w:pPr>
        <w:autoSpaceDE w:val="0"/>
        <w:autoSpaceDN w:val="0"/>
        <w:adjustRightInd w:val="0"/>
        <w:ind w:left="705" w:hanging="705"/>
        <w:jc w:val="both"/>
        <w:rPr>
          <w:rFonts w:eastAsiaTheme="minorHAnsi" w:cs="Arial"/>
          <w:sz w:val="18"/>
          <w:szCs w:val="18"/>
          <w:lang w:eastAsia="en-US"/>
        </w:rPr>
      </w:pPr>
    </w:p>
    <w:p w14:paraId="1DA105CA" w14:textId="77777777" w:rsidR="00657485" w:rsidRPr="001F1B2A" w:rsidRDefault="00BE10D7" w:rsidP="00657485">
      <w:pPr>
        <w:pStyle w:val="Kop2"/>
        <w:jc w:val="both"/>
        <w:rPr>
          <w:rFonts w:ascii="Arial" w:hAnsi="Arial" w:cs="Arial"/>
          <w:b/>
          <w:color w:val="auto"/>
          <w:sz w:val="18"/>
          <w:szCs w:val="18"/>
        </w:rPr>
      </w:pPr>
      <w:r w:rsidRPr="001F1B2A">
        <w:rPr>
          <w:rFonts w:ascii="Arial" w:hAnsi="Arial" w:cs="Arial"/>
          <w:b/>
          <w:color w:val="auto"/>
          <w:sz w:val="18"/>
          <w:szCs w:val="18"/>
        </w:rPr>
        <w:t xml:space="preserve">Artikel 24 </w:t>
      </w:r>
      <w:r w:rsidRPr="001F1B2A">
        <w:rPr>
          <w:rFonts w:ascii="Arial" w:hAnsi="Arial" w:cs="Arial"/>
          <w:b/>
          <w:color w:val="auto"/>
          <w:sz w:val="18"/>
          <w:szCs w:val="18"/>
        </w:rPr>
        <w:t>Opzegging van de opdracht zonder grond</w:t>
      </w:r>
    </w:p>
    <w:p w14:paraId="4567E91B" w14:textId="5FE5F9BA" w:rsidR="00657485" w:rsidRPr="001F1B2A" w:rsidRDefault="00BE10D7" w:rsidP="00657485">
      <w:pPr>
        <w:pStyle w:val="Kop2"/>
        <w:jc w:val="both"/>
        <w:rPr>
          <w:rFonts w:ascii="Arial" w:hAnsi="Arial" w:cs="Arial"/>
          <w:color w:val="auto"/>
          <w:sz w:val="18"/>
          <w:szCs w:val="18"/>
        </w:rPr>
      </w:pPr>
      <w:r w:rsidRPr="001F1B2A">
        <w:rPr>
          <w:rFonts w:ascii="Arial" w:hAnsi="Arial" w:cs="Arial"/>
          <w:color w:val="auto"/>
          <w:sz w:val="18"/>
          <w:szCs w:val="18"/>
        </w:rPr>
        <w:t>Artikel 24 komt te vervallen en wordt vervangen door de volgende bepaling:</w:t>
      </w:r>
    </w:p>
    <w:p w14:paraId="3E6678AA" w14:textId="1C668CD6" w:rsidR="00657485" w:rsidRPr="001F1B2A" w:rsidRDefault="00BE10D7" w:rsidP="00657485">
      <w:pPr>
        <w:pStyle w:val="Kop2"/>
        <w:jc w:val="both"/>
        <w:rPr>
          <w:rFonts w:ascii="Arial" w:hAnsi="Arial" w:cs="Arial"/>
          <w:i/>
          <w:color w:val="auto"/>
          <w:sz w:val="18"/>
          <w:szCs w:val="18"/>
        </w:rPr>
      </w:pPr>
      <w:r w:rsidRPr="001F1B2A">
        <w:rPr>
          <w:rFonts w:ascii="Arial" w:hAnsi="Arial" w:cs="Arial"/>
          <w:color w:val="auto"/>
          <w:sz w:val="18"/>
          <w:szCs w:val="18"/>
        </w:rPr>
        <w:t>"</w:t>
      </w:r>
      <w:r w:rsidRPr="001F1B2A">
        <w:rPr>
          <w:rFonts w:ascii="Arial" w:hAnsi="Arial" w:cs="Arial"/>
          <w:i/>
          <w:color w:val="auto"/>
          <w:sz w:val="18"/>
          <w:szCs w:val="18"/>
        </w:rPr>
        <w:t xml:space="preserve">Opdrachtgever heeft </w:t>
      </w:r>
      <w:r w:rsidR="009340FC" w:rsidRPr="001F1B2A">
        <w:rPr>
          <w:rFonts w:ascii="Arial" w:hAnsi="Arial" w:cs="Arial"/>
          <w:i/>
          <w:color w:val="auto"/>
          <w:sz w:val="18"/>
          <w:szCs w:val="18"/>
        </w:rPr>
        <w:t>h</w:t>
      </w:r>
      <w:r w:rsidRPr="001F1B2A">
        <w:rPr>
          <w:rFonts w:ascii="Arial" w:hAnsi="Arial" w:cs="Arial"/>
          <w:i/>
          <w:color w:val="auto"/>
          <w:sz w:val="18"/>
          <w:szCs w:val="18"/>
        </w:rPr>
        <w:t>et recht de opdracht zonder grond op te zeggen</w:t>
      </w:r>
      <w:r w:rsidR="00FB7F3F" w:rsidRPr="001F1B2A">
        <w:rPr>
          <w:rFonts w:ascii="Arial" w:hAnsi="Arial" w:cs="Arial"/>
          <w:i/>
          <w:color w:val="auto"/>
          <w:sz w:val="18"/>
          <w:szCs w:val="18"/>
        </w:rPr>
        <w:t>.</w:t>
      </w:r>
      <w:r w:rsidRPr="001F1B2A">
        <w:rPr>
          <w:rFonts w:ascii="Arial" w:hAnsi="Arial" w:cs="Arial"/>
          <w:i/>
          <w:color w:val="auto"/>
          <w:sz w:val="18"/>
          <w:szCs w:val="18"/>
        </w:rPr>
        <w:t>”</w:t>
      </w:r>
    </w:p>
    <w:p w14:paraId="7C2FF303" w14:textId="77777777" w:rsidR="00657485" w:rsidRPr="001F1B2A" w:rsidRDefault="00657485" w:rsidP="00657485">
      <w:pPr>
        <w:jc w:val="both"/>
        <w:rPr>
          <w:rFonts w:cs="Arial"/>
          <w:sz w:val="18"/>
          <w:szCs w:val="18"/>
        </w:rPr>
      </w:pPr>
    </w:p>
    <w:p w14:paraId="7088DA3F" w14:textId="77777777" w:rsidR="00657485" w:rsidRPr="001F1B2A" w:rsidRDefault="00BE10D7" w:rsidP="00657485">
      <w:pPr>
        <w:jc w:val="both"/>
        <w:rPr>
          <w:rFonts w:cs="Arial"/>
          <w:b/>
          <w:sz w:val="18"/>
          <w:szCs w:val="18"/>
        </w:rPr>
      </w:pPr>
      <w:r w:rsidRPr="001F1B2A">
        <w:rPr>
          <w:rFonts w:cs="Arial"/>
          <w:b/>
          <w:sz w:val="18"/>
          <w:szCs w:val="18"/>
        </w:rPr>
        <w:t>Artikel 29 Onvermogen</w:t>
      </w:r>
    </w:p>
    <w:p w14:paraId="4D29A5C9" w14:textId="77777777" w:rsidR="00657485" w:rsidRPr="001F1B2A" w:rsidRDefault="00BE10D7" w:rsidP="00657485">
      <w:pPr>
        <w:autoSpaceDE w:val="0"/>
        <w:autoSpaceDN w:val="0"/>
        <w:adjustRightInd w:val="0"/>
        <w:jc w:val="both"/>
        <w:rPr>
          <w:rFonts w:eastAsiaTheme="minorHAnsi" w:cs="Arial"/>
          <w:sz w:val="18"/>
          <w:szCs w:val="18"/>
          <w:lang w:eastAsia="en-US"/>
        </w:rPr>
      </w:pPr>
      <w:r w:rsidRPr="001F1B2A">
        <w:rPr>
          <w:rFonts w:eastAsiaTheme="minorHAnsi" w:cs="Arial"/>
          <w:sz w:val="18"/>
          <w:szCs w:val="18"/>
          <w:lang w:eastAsia="en-US"/>
        </w:rPr>
        <w:t xml:space="preserve">Artikel 29 komt te vervallen. </w:t>
      </w:r>
    </w:p>
    <w:p w14:paraId="51C9F672" w14:textId="77777777" w:rsidR="00657485" w:rsidRPr="001F1B2A" w:rsidRDefault="00657485" w:rsidP="00657485">
      <w:pPr>
        <w:jc w:val="both"/>
        <w:rPr>
          <w:rFonts w:cs="Arial"/>
          <w:sz w:val="18"/>
          <w:szCs w:val="18"/>
        </w:rPr>
      </w:pPr>
    </w:p>
    <w:p w14:paraId="4AF4BB89" w14:textId="77777777" w:rsidR="00657485" w:rsidRPr="001F1B2A" w:rsidRDefault="00BE10D7" w:rsidP="00657485">
      <w:pPr>
        <w:jc w:val="both"/>
        <w:rPr>
          <w:rFonts w:cs="Arial"/>
          <w:b/>
          <w:sz w:val="18"/>
          <w:szCs w:val="18"/>
        </w:rPr>
      </w:pPr>
      <w:r w:rsidRPr="001F1B2A">
        <w:rPr>
          <w:rFonts w:cs="Arial"/>
          <w:b/>
          <w:sz w:val="18"/>
          <w:szCs w:val="18"/>
        </w:rPr>
        <w:t xml:space="preserve">Artikel 33 </w:t>
      </w:r>
      <w:r w:rsidRPr="001F1B2A">
        <w:rPr>
          <w:rFonts w:cs="Arial"/>
          <w:b/>
          <w:sz w:val="18"/>
          <w:szCs w:val="18"/>
        </w:rPr>
        <w:t>Betalingsverplichting na opzegging zonder grond door de opdrachtgever</w:t>
      </w:r>
    </w:p>
    <w:p w14:paraId="29CB45D2" w14:textId="77777777" w:rsidR="00657485" w:rsidRPr="001F1B2A" w:rsidRDefault="00BE10D7" w:rsidP="00657485">
      <w:pPr>
        <w:jc w:val="both"/>
        <w:rPr>
          <w:rFonts w:cs="Arial"/>
          <w:sz w:val="18"/>
          <w:szCs w:val="18"/>
        </w:rPr>
      </w:pPr>
      <w:r w:rsidRPr="001F1B2A">
        <w:rPr>
          <w:rFonts w:cs="Arial"/>
          <w:sz w:val="18"/>
          <w:szCs w:val="18"/>
        </w:rPr>
        <w:t xml:space="preserve">Lid 2 en lid 3 komen te vervallen. </w:t>
      </w:r>
    </w:p>
    <w:p w14:paraId="764254F7" w14:textId="77777777" w:rsidR="00657485" w:rsidRDefault="00657485" w:rsidP="00657485">
      <w:pPr>
        <w:jc w:val="both"/>
        <w:rPr>
          <w:rFonts w:cs="Arial"/>
          <w:sz w:val="18"/>
          <w:szCs w:val="18"/>
        </w:rPr>
      </w:pPr>
    </w:p>
    <w:p w14:paraId="0C9074F4" w14:textId="77777777" w:rsidR="00657485" w:rsidRPr="001F1B2A" w:rsidRDefault="00BE10D7" w:rsidP="00657485">
      <w:pPr>
        <w:shd w:val="solid" w:color="FFFFFF" w:fill="FFFFFF"/>
        <w:jc w:val="both"/>
        <w:rPr>
          <w:rFonts w:cs="Arial"/>
          <w:b/>
          <w:sz w:val="18"/>
          <w:szCs w:val="18"/>
        </w:rPr>
      </w:pPr>
      <w:r w:rsidRPr="001F1B2A">
        <w:rPr>
          <w:rFonts w:cs="Arial"/>
          <w:b/>
          <w:sz w:val="18"/>
          <w:szCs w:val="18"/>
        </w:rPr>
        <w:t>Artikel 39 Betalingsverplichting na opzegging door de opdrachtgever op een grond gelegen bij de opdrachtgever</w:t>
      </w:r>
    </w:p>
    <w:p w14:paraId="1CE36AD1" w14:textId="77777777" w:rsidR="00657485" w:rsidRPr="001F1B2A" w:rsidRDefault="00BE10D7" w:rsidP="00657485">
      <w:pPr>
        <w:shd w:val="solid" w:color="FFFFFF" w:fill="FFFFFF"/>
        <w:jc w:val="both"/>
        <w:rPr>
          <w:rFonts w:cs="Arial"/>
          <w:sz w:val="18"/>
          <w:szCs w:val="18"/>
        </w:rPr>
      </w:pPr>
      <w:r w:rsidRPr="001F1B2A">
        <w:rPr>
          <w:rFonts w:cs="Arial"/>
          <w:sz w:val="18"/>
          <w:szCs w:val="18"/>
        </w:rPr>
        <w:t>Lid 2, 3 en 4 komen te vervallen.</w:t>
      </w:r>
    </w:p>
    <w:p w14:paraId="5B8593EA" w14:textId="77777777" w:rsidR="00657485" w:rsidRPr="001F1B2A" w:rsidRDefault="00657485" w:rsidP="00657485">
      <w:pPr>
        <w:shd w:val="solid" w:color="FFFFFF" w:fill="FFFFFF"/>
        <w:jc w:val="both"/>
        <w:rPr>
          <w:rFonts w:cs="Arial"/>
          <w:sz w:val="18"/>
          <w:szCs w:val="18"/>
        </w:rPr>
      </w:pPr>
    </w:p>
    <w:p w14:paraId="2E88567E" w14:textId="77777777" w:rsidR="00657485" w:rsidRPr="001F1B2A" w:rsidRDefault="00BE10D7" w:rsidP="00657485">
      <w:pPr>
        <w:shd w:val="solid" w:color="FFFFFF" w:fill="FFFFFF"/>
        <w:jc w:val="both"/>
        <w:rPr>
          <w:rFonts w:cs="Arial"/>
          <w:b/>
          <w:sz w:val="18"/>
          <w:szCs w:val="18"/>
        </w:rPr>
      </w:pPr>
      <w:r w:rsidRPr="001F1B2A">
        <w:rPr>
          <w:rFonts w:cs="Arial"/>
          <w:b/>
          <w:sz w:val="18"/>
          <w:szCs w:val="18"/>
        </w:rPr>
        <w:t xml:space="preserve">Artikel 41 Betalingsverplichting na opzegging door de </w:t>
      </w:r>
      <w:r w:rsidR="004605FB" w:rsidRPr="001F1B2A">
        <w:rPr>
          <w:rFonts w:cs="Arial"/>
          <w:b/>
          <w:sz w:val="18"/>
          <w:szCs w:val="18"/>
        </w:rPr>
        <w:t>adviseur</w:t>
      </w:r>
      <w:r w:rsidRPr="001F1B2A">
        <w:rPr>
          <w:rFonts w:cs="Arial"/>
          <w:b/>
          <w:sz w:val="18"/>
          <w:szCs w:val="18"/>
        </w:rPr>
        <w:t xml:space="preserve"> op een grond gelegen bij de opdrachtgever</w:t>
      </w:r>
    </w:p>
    <w:p w14:paraId="3F6AFB7C" w14:textId="77777777" w:rsidR="00657485" w:rsidRPr="001F1B2A" w:rsidRDefault="00BE10D7" w:rsidP="00657485">
      <w:pPr>
        <w:shd w:val="solid" w:color="FFFFFF" w:fill="FFFFFF"/>
        <w:jc w:val="both"/>
        <w:rPr>
          <w:rFonts w:cs="Arial"/>
          <w:sz w:val="18"/>
          <w:szCs w:val="18"/>
        </w:rPr>
      </w:pPr>
      <w:r w:rsidRPr="001F1B2A">
        <w:rPr>
          <w:rFonts w:cs="Arial"/>
          <w:sz w:val="18"/>
          <w:szCs w:val="18"/>
        </w:rPr>
        <w:t xml:space="preserve">Lid 2, 3 en 4 komen te vervallen. </w:t>
      </w:r>
    </w:p>
    <w:p w14:paraId="55FCCF24" w14:textId="77777777" w:rsidR="0030458B" w:rsidRPr="001F1B2A" w:rsidRDefault="0030458B" w:rsidP="00657485">
      <w:pPr>
        <w:shd w:val="solid" w:color="FFFFFF" w:fill="FFFFFF"/>
        <w:jc w:val="both"/>
        <w:rPr>
          <w:rFonts w:cs="Arial"/>
          <w:sz w:val="18"/>
          <w:szCs w:val="18"/>
        </w:rPr>
      </w:pPr>
    </w:p>
    <w:p w14:paraId="3A66E004" w14:textId="77777777" w:rsidR="00657485" w:rsidRPr="001F1B2A" w:rsidRDefault="00BE10D7" w:rsidP="00657485">
      <w:pPr>
        <w:shd w:val="solid" w:color="FFFFFF" w:fill="FFFFFF"/>
        <w:jc w:val="both"/>
        <w:rPr>
          <w:rFonts w:cs="Arial"/>
          <w:b/>
          <w:sz w:val="18"/>
          <w:szCs w:val="18"/>
        </w:rPr>
      </w:pPr>
      <w:r w:rsidRPr="001F1B2A">
        <w:rPr>
          <w:rFonts w:cs="Arial"/>
          <w:b/>
          <w:sz w:val="18"/>
          <w:szCs w:val="18"/>
        </w:rPr>
        <w:t>Artikel 45 Eigendom van documenten</w:t>
      </w:r>
    </w:p>
    <w:p w14:paraId="17ACBC71" w14:textId="2FADD5F6" w:rsidR="00657485" w:rsidRPr="001F1B2A" w:rsidRDefault="00BE10D7" w:rsidP="00657485">
      <w:pPr>
        <w:shd w:val="solid" w:color="FFFFFF" w:fill="FFFFFF"/>
        <w:jc w:val="both"/>
        <w:rPr>
          <w:rFonts w:cs="Arial"/>
          <w:sz w:val="18"/>
          <w:szCs w:val="18"/>
        </w:rPr>
      </w:pPr>
      <w:r>
        <w:rPr>
          <w:rFonts w:cs="Arial"/>
          <w:sz w:val="18"/>
          <w:szCs w:val="18"/>
        </w:rPr>
        <w:t>De laatste zin van a</w:t>
      </w:r>
      <w:r w:rsidR="00C70E4D" w:rsidRPr="001F1B2A">
        <w:rPr>
          <w:rFonts w:cs="Arial"/>
          <w:sz w:val="18"/>
          <w:szCs w:val="18"/>
        </w:rPr>
        <w:t xml:space="preserve">rtikel 45 </w:t>
      </w:r>
      <w:r>
        <w:rPr>
          <w:rFonts w:cs="Arial"/>
          <w:sz w:val="18"/>
          <w:szCs w:val="18"/>
        </w:rPr>
        <w:t xml:space="preserve">‘ nadat de opdrachtgever aan zijn </w:t>
      </w:r>
      <w:r w:rsidR="009D4CCF">
        <w:rPr>
          <w:rFonts w:cs="Arial"/>
          <w:sz w:val="18"/>
          <w:szCs w:val="18"/>
        </w:rPr>
        <w:t>financiële</w:t>
      </w:r>
      <w:r>
        <w:rPr>
          <w:rFonts w:cs="Arial"/>
          <w:sz w:val="18"/>
          <w:szCs w:val="18"/>
        </w:rPr>
        <w:t xml:space="preserve"> verpl</w:t>
      </w:r>
      <w:r>
        <w:rPr>
          <w:rFonts w:cs="Arial"/>
          <w:sz w:val="18"/>
          <w:szCs w:val="18"/>
        </w:rPr>
        <w:t>ichtingen jegens de adviseur heeft voldaan.’, k</w:t>
      </w:r>
      <w:r w:rsidR="00C70E4D" w:rsidRPr="001F1B2A">
        <w:rPr>
          <w:rFonts w:cs="Arial"/>
          <w:sz w:val="18"/>
          <w:szCs w:val="18"/>
        </w:rPr>
        <w:t>omt te vervallen</w:t>
      </w:r>
      <w:r w:rsidR="00C421B2" w:rsidRPr="001F1B2A">
        <w:rPr>
          <w:rFonts w:cs="Arial"/>
          <w:sz w:val="18"/>
          <w:szCs w:val="18"/>
        </w:rPr>
        <w:t xml:space="preserve">.  </w:t>
      </w:r>
    </w:p>
    <w:p w14:paraId="3E95A91C" w14:textId="77777777" w:rsidR="00657485" w:rsidRPr="001F1B2A" w:rsidRDefault="00657485" w:rsidP="00657485">
      <w:pPr>
        <w:shd w:val="solid" w:color="FFFFFF" w:fill="FFFFFF"/>
        <w:jc w:val="both"/>
        <w:rPr>
          <w:rFonts w:cs="Arial"/>
          <w:sz w:val="18"/>
          <w:szCs w:val="18"/>
          <w:highlight w:val="yellow"/>
        </w:rPr>
      </w:pPr>
    </w:p>
    <w:p w14:paraId="4FBE8B5E" w14:textId="77777777" w:rsidR="000D5405" w:rsidRPr="000D5405" w:rsidRDefault="00BE10D7" w:rsidP="000D5405">
      <w:pPr>
        <w:pStyle w:val="Kop2"/>
        <w:jc w:val="both"/>
        <w:rPr>
          <w:rFonts w:ascii="Arial" w:hAnsi="Arial" w:cs="Arial"/>
          <w:b/>
          <w:color w:val="auto"/>
          <w:sz w:val="18"/>
          <w:szCs w:val="18"/>
        </w:rPr>
      </w:pPr>
      <w:r w:rsidRPr="000D5405">
        <w:rPr>
          <w:rFonts w:ascii="Arial" w:hAnsi="Arial" w:cs="Arial"/>
          <w:b/>
          <w:color w:val="auto"/>
          <w:sz w:val="18"/>
          <w:szCs w:val="18"/>
        </w:rPr>
        <w:t>Artikel 46 Auteursrecht van de Adviseur.</w:t>
      </w:r>
    </w:p>
    <w:p w14:paraId="5BF56552" w14:textId="77777777" w:rsidR="000D5405" w:rsidRPr="000D5405" w:rsidRDefault="00BE10D7" w:rsidP="000D5405">
      <w:pPr>
        <w:jc w:val="both"/>
        <w:rPr>
          <w:rFonts w:cs="Arial"/>
          <w:sz w:val="18"/>
          <w:szCs w:val="18"/>
        </w:rPr>
      </w:pPr>
      <w:r w:rsidRPr="000D5405">
        <w:rPr>
          <w:rFonts w:cs="Arial"/>
          <w:sz w:val="18"/>
          <w:szCs w:val="18"/>
        </w:rPr>
        <w:t>Lid 1 komt te vervallen en wordt vervangen door de volgende bepaling:</w:t>
      </w:r>
    </w:p>
    <w:p w14:paraId="703CE243" w14:textId="77777777" w:rsidR="000D5405" w:rsidRPr="000D5405" w:rsidRDefault="000D5405" w:rsidP="000D5405">
      <w:pPr>
        <w:suppressAutoHyphens/>
        <w:jc w:val="both"/>
        <w:rPr>
          <w:rFonts w:cs="Arial"/>
          <w:i/>
          <w:sz w:val="18"/>
          <w:szCs w:val="18"/>
        </w:rPr>
      </w:pPr>
    </w:p>
    <w:p w14:paraId="6AC11E9F" w14:textId="5BC1C999" w:rsidR="000D5405" w:rsidRPr="000D5405" w:rsidRDefault="00BE10D7" w:rsidP="000D5405">
      <w:pPr>
        <w:suppressAutoHyphens/>
        <w:ind w:left="709" w:hanging="709"/>
        <w:jc w:val="both"/>
        <w:rPr>
          <w:rFonts w:cs="Arial"/>
          <w:i/>
          <w:sz w:val="18"/>
          <w:szCs w:val="18"/>
        </w:rPr>
      </w:pPr>
      <w:r w:rsidRPr="000D5405">
        <w:rPr>
          <w:rFonts w:cs="Arial"/>
          <w:i/>
          <w:sz w:val="18"/>
          <w:szCs w:val="18"/>
        </w:rPr>
        <w:t>“1a.</w:t>
      </w:r>
      <w:r w:rsidRPr="000D5405">
        <w:rPr>
          <w:rFonts w:cs="Arial"/>
          <w:i/>
          <w:sz w:val="18"/>
          <w:szCs w:val="18"/>
        </w:rPr>
        <w:tab/>
      </w:r>
      <w:r w:rsidRPr="000D5405">
        <w:rPr>
          <w:rFonts w:cs="Arial"/>
          <w:i/>
          <w:sz w:val="18"/>
          <w:szCs w:val="18"/>
        </w:rPr>
        <w:t>De adviseur draagt door het aangaan van de opdracht met onmiddellijke ingang en voor zover van toepassing, bij voorbaat</w:t>
      </w:r>
      <w:r>
        <w:rPr>
          <w:rFonts w:cs="Arial"/>
          <w:i/>
          <w:sz w:val="18"/>
          <w:szCs w:val="18"/>
        </w:rPr>
        <w:t>,</w:t>
      </w:r>
      <w:r w:rsidRPr="000D5405">
        <w:rPr>
          <w:rFonts w:cs="Arial"/>
          <w:i/>
          <w:sz w:val="18"/>
          <w:szCs w:val="18"/>
        </w:rPr>
        <w:t>,exclusief, onvoorwaardelijk en zonder enige beperking alle bestaande alsmede toekomstige intellectuele eigendomsrechten (waaronder mede</w:t>
      </w:r>
      <w:r w:rsidRPr="000D5405">
        <w:rPr>
          <w:rFonts w:cs="Arial"/>
          <w:i/>
          <w:sz w:val="18"/>
          <w:szCs w:val="18"/>
        </w:rPr>
        <w:t xml:space="preserve"> doch niet uitsluitend begrepen modellen-, auteurs- en octrooirechten) die (kunnen) rusten op al hetgeen door de adviseur in het kader van de opdracht wordt geconcipieerd, waaronder mede begrepen maar niet beperkt tot alle geproduceerde of verstrekte ontwe</w:t>
      </w:r>
      <w:r w:rsidRPr="000D5405">
        <w:rPr>
          <w:rFonts w:cs="Arial"/>
          <w:i/>
          <w:sz w:val="18"/>
          <w:szCs w:val="18"/>
        </w:rPr>
        <w:t>rpen, schetsen, tekeningen, berekeningen, adviezen, gegevens, resultaten, instructies, rapporten, documenten, producten, uitvindingen, know-how en andere werken (hierna: Werken) over aan opdrachtgever, welke overdracht door opdrachtgever hierbij wordt aanv</w:t>
      </w:r>
      <w:r w:rsidRPr="000D5405">
        <w:rPr>
          <w:rFonts w:cs="Arial"/>
          <w:i/>
          <w:sz w:val="18"/>
          <w:szCs w:val="18"/>
        </w:rPr>
        <w:t>aard. Opdrachtgever zal worden aangemerkt als maker of anderszins rechthebbende van de Werken. In het geval de overdracht ten aanzien van de in de vorige volzin bedoelde rechten van intellectuele eigendom niet volledig of anderszins geslaagd mocht blijken,</w:t>
      </w:r>
      <w:r w:rsidRPr="000D5405">
        <w:rPr>
          <w:rFonts w:cs="Arial"/>
          <w:i/>
          <w:sz w:val="18"/>
          <w:szCs w:val="18"/>
        </w:rPr>
        <w:t xml:space="preserve"> verplicht de adviseur zich om op eerste verzoek van opdrachtgever om niet en onverwijld alle vereiste medewerking te verlenen om deze (intellectuele eigendoms)rechten alsnog over te dragen aan opdrachtgever, respectievelijk geeft de adviseur reeds nu voor</w:t>
      </w:r>
      <w:r w:rsidRPr="000D5405">
        <w:rPr>
          <w:rFonts w:cs="Arial"/>
          <w:i/>
          <w:sz w:val="18"/>
          <w:szCs w:val="18"/>
        </w:rPr>
        <w:t xml:space="preserve"> alsdan onherroepelijk volmacht aan opdrachtgever om die overdracht alsdan te doen bewerkstelligen. </w:t>
      </w:r>
    </w:p>
    <w:p w14:paraId="0DC0A463" w14:textId="77777777" w:rsidR="000D5405" w:rsidRPr="000D5405" w:rsidRDefault="000D5405" w:rsidP="000D5405">
      <w:pPr>
        <w:suppressAutoHyphens/>
        <w:ind w:left="705" w:hanging="345"/>
        <w:jc w:val="both"/>
        <w:rPr>
          <w:rFonts w:cs="Arial"/>
          <w:i/>
          <w:sz w:val="18"/>
          <w:szCs w:val="18"/>
        </w:rPr>
      </w:pPr>
    </w:p>
    <w:p w14:paraId="326F2FA6" w14:textId="77777777" w:rsidR="000D5405" w:rsidRPr="000D5405" w:rsidRDefault="00BE10D7" w:rsidP="000D5405">
      <w:pPr>
        <w:suppressAutoHyphens/>
        <w:ind w:left="705" w:hanging="705"/>
        <w:jc w:val="both"/>
        <w:rPr>
          <w:rFonts w:cs="Arial"/>
          <w:i/>
          <w:sz w:val="18"/>
          <w:szCs w:val="18"/>
        </w:rPr>
      </w:pPr>
      <w:r w:rsidRPr="000D5405">
        <w:rPr>
          <w:rFonts w:cs="Arial"/>
          <w:i/>
          <w:sz w:val="18"/>
          <w:szCs w:val="18"/>
        </w:rPr>
        <w:t xml:space="preserve">1b. </w:t>
      </w:r>
      <w:r w:rsidRPr="000D5405">
        <w:rPr>
          <w:rFonts w:cs="Arial"/>
          <w:i/>
          <w:sz w:val="18"/>
          <w:szCs w:val="18"/>
        </w:rPr>
        <w:tab/>
        <w:t xml:space="preserve">Onder de overdracht als bedoeld in dit artikel is mede begrepen de bevoegdheid om in en buiten rechte op te treden tegen derden die inbreuk maken op </w:t>
      </w:r>
      <w:r w:rsidRPr="000D5405">
        <w:rPr>
          <w:rFonts w:cs="Arial"/>
          <w:i/>
          <w:sz w:val="18"/>
          <w:szCs w:val="18"/>
        </w:rPr>
        <w:t>de intellectuele eigendomsrechten, alsmede het recht om schadevergoeding ter zake te vorderen of andere vorderingen in te stellen in verband met eventuele inbreuken op de intellectuele eigendomsrechten.</w:t>
      </w:r>
    </w:p>
    <w:p w14:paraId="6E83CA4B" w14:textId="77777777" w:rsidR="000D5405" w:rsidRPr="000D5405" w:rsidRDefault="000D5405" w:rsidP="000D5405">
      <w:pPr>
        <w:suppressAutoHyphens/>
        <w:ind w:left="705" w:hanging="705"/>
        <w:jc w:val="both"/>
        <w:rPr>
          <w:rFonts w:cs="Arial"/>
          <w:i/>
          <w:sz w:val="18"/>
          <w:szCs w:val="18"/>
        </w:rPr>
      </w:pPr>
    </w:p>
    <w:p w14:paraId="50F49B07" w14:textId="77777777" w:rsidR="000D5405" w:rsidRPr="000D5405" w:rsidRDefault="00BE10D7" w:rsidP="000D5405">
      <w:pPr>
        <w:suppressAutoHyphens/>
        <w:ind w:left="705" w:hanging="705"/>
        <w:jc w:val="both"/>
        <w:rPr>
          <w:rFonts w:cs="Arial"/>
          <w:i/>
          <w:sz w:val="18"/>
          <w:szCs w:val="18"/>
        </w:rPr>
      </w:pPr>
      <w:r w:rsidRPr="000D5405">
        <w:rPr>
          <w:rFonts w:cs="Arial"/>
          <w:i/>
          <w:sz w:val="18"/>
          <w:szCs w:val="18"/>
        </w:rPr>
        <w:t>1c.</w:t>
      </w:r>
      <w:r w:rsidRPr="000D5405">
        <w:rPr>
          <w:rFonts w:cs="Arial"/>
          <w:i/>
          <w:sz w:val="18"/>
          <w:szCs w:val="18"/>
        </w:rPr>
        <w:tab/>
        <w:t xml:space="preserve">De adviseur verplicht zich te onthouden van elk </w:t>
      </w:r>
      <w:r w:rsidRPr="000D5405">
        <w:rPr>
          <w:rFonts w:cs="Arial"/>
          <w:i/>
          <w:sz w:val="18"/>
          <w:szCs w:val="18"/>
        </w:rPr>
        <w:t xml:space="preserve">gebruik van de intellectuele eigendomsrechten, behoudens vooraf door opdrachtgever schriftelijk gegeven toestemming. </w:t>
      </w:r>
    </w:p>
    <w:p w14:paraId="52EC3814" w14:textId="77777777" w:rsidR="000D5405" w:rsidRPr="000D5405" w:rsidRDefault="000D5405" w:rsidP="000D5405">
      <w:pPr>
        <w:suppressAutoHyphens/>
        <w:ind w:left="705" w:hanging="705"/>
        <w:jc w:val="both"/>
        <w:rPr>
          <w:rFonts w:cs="Arial"/>
          <w:i/>
          <w:sz w:val="18"/>
          <w:szCs w:val="18"/>
        </w:rPr>
      </w:pPr>
    </w:p>
    <w:p w14:paraId="4B303D9E" w14:textId="77777777" w:rsidR="000D5405" w:rsidRPr="000D5405" w:rsidRDefault="00BE10D7" w:rsidP="000D5405">
      <w:pPr>
        <w:suppressAutoHyphens/>
        <w:ind w:left="705" w:hanging="705"/>
        <w:jc w:val="both"/>
        <w:rPr>
          <w:rFonts w:cs="Arial"/>
          <w:i/>
          <w:sz w:val="18"/>
          <w:szCs w:val="18"/>
        </w:rPr>
      </w:pPr>
      <w:r w:rsidRPr="000D5405">
        <w:rPr>
          <w:rFonts w:cs="Arial"/>
          <w:i/>
          <w:sz w:val="18"/>
          <w:szCs w:val="18"/>
        </w:rPr>
        <w:lastRenderedPageBreak/>
        <w:t>1d.</w:t>
      </w:r>
      <w:r w:rsidRPr="000D5405">
        <w:rPr>
          <w:rFonts w:cs="Arial"/>
          <w:i/>
          <w:sz w:val="18"/>
          <w:szCs w:val="18"/>
        </w:rPr>
        <w:tab/>
        <w:t>De adviseur is gerechtigd de informatie welke verstrekt is door opdrachtgever te gebruiken, echter uitsluitend in verband met de uitv</w:t>
      </w:r>
      <w:r w:rsidRPr="000D5405">
        <w:rPr>
          <w:rFonts w:cs="Arial"/>
          <w:i/>
          <w:sz w:val="18"/>
          <w:szCs w:val="18"/>
        </w:rPr>
        <w:t>oering van de overeenkomst. Deze informatie is en blijft eigendom van opdrachtgever</w:t>
      </w:r>
    </w:p>
    <w:p w14:paraId="14B8B4E3" w14:textId="77777777" w:rsidR="000D5405" w:rsidRPr="000D5405" w:rsidRDefault="000D5405" w:rsidP="000D5405">
      <w:pPr>
        <w:suppressAutoHyphens/>
        <w:ind w:left="705" w:hanging="705"/>
        <w:jc w:val="both"/>
        <w:rPr>
          <w:rFonts w:cs="Arial"/>
          <w:i/>
          <w:sz w:val="18"/>
          <w:szCs w:val="18"/>
        </w:rPr>
      </w:pPr>
    </w:p>
    <w:p w14:paraId="0D001DD1" w14:textId="77777777" w:rsidR="000D5405" w:rsidRPr="000D5405" w:rsidRDefault="00BE10D7" w:rsidP="000D5405">
      <w:pPr>
        <w:suppressAutoHyphens/>
        <w:ind w:left="705" w:hanging="705"/>
        <w:jc w:val="both"/>
        <w:rPr>
          <w:rFonts w:cs="Arial"/>
          <w:i/>
          <w:sz w:val="18"/>
          <w:szCs w:val="18"/>
        </w:rPr>
      </w:pPr>
      <w:r w:rsidRPr="000D5405">
        <w:rPr>
          <w:rFonts w:cs="Arial"/>
          <w:i/>
          <w:sz w:val="18"/>
          <w:szCs w:val="18"/>
        </w:rPr>
        <w:t xml:space="preserve">1e. </w:t>
      </w:r>
      <w:r w:rsidRPr="000D5405">
        <w:rPr>
          <w:rFonts w:cs="Arial"/>
          <w:i/>
          <w:sz w:val="18"/>
          <w:szCs w:val="18"/>
        </w:rPr>
        <w:tab/>
      </w:r>
      <w:r w:rsidRPr="000D5405">
        <w:rPr>
          <w:rFonts w:cs="Arial"/>
          <w:i/>
          <w:sz w:val="18"/>
          <w:szCs w:val="18"/>
          <w:lang w:eastAsia="ar-SA"/>
        </w:rPr>
        <w:t xml:space="preserve">Voor zover de overdracht als bedoeld in dit artikel niet voldoet aan in enig land toepasselijke wettelijk vereisten voor overdracht van een recht van intellectuele eigendom, verleent de adviseur aan opdrachtgever een onherroepelijke en exclusieve, niet in </w:t>
      </w:r>
      <w:r w:rsidRPr="000D5405">
        <w:rPr>
          <w:rFonts w:cs="Arial"/>
          <w:i/>
          <w:sz w:val="18"/>
          <w:szCs w:val="18"/>
          <w:lang w:eastAsia="ar-SA"/>
        </w:rPr>
        <w:t>tijd of territoir beperkte licentie om de intellectuele eigendomsrechten dan wel de daaruit voortvloeiende aanvragen te mogen exploiteren. De licentie treedt in werking vanaf het moment van ondertekening van de overeenkomst. De licentie omvat tevens de bev</w:t>
      </w:r>
      <w:r w:rsidRPr="000D5405">
        <w:rPr>
          <w:rFonts w:cs="Arial"/>
          <w:i/>
          <w:sz w:val="18"/>
          <w:szCs w:val="18"/>
          <w:lang w:eastAsia="ar-SA"/>
        </w:rPr>
        <w:t xml:space="preserve">oegdheid voor Opdrachtgever om sublicenties te verstrekken aan derden. Partijen stellen door het aangaan van de opdracht vast, dat adviseur een toereikende, meer dan billijke vergoeding heeft ontvangen voor deze licentie.”  </w:t>
      </w:r>
    </w:p>
    <w:p w14:paraId="58849AFD" w14:textId="77777777" w:rsidR="000D5405" w:rsidRPr="000D5405" w:rsidRDefault="000D5405" w:rsidP="000D5405">
      <w:pPr>
        <w:suppressAutoHyphens/>
        <w:ind w:right="612"/>
        <w:jc w:val="both"/>
        <w:rPr>
          <w:rFonts w:cs="Arial"/>
          <w:i/>
          <w:sz w:val="18"/>
          <w:szCs w:val="18"/>
        </w:rPr>
      </w:pPr>
    </w:p>
    <w:p w14:paraId="723AC15C" w14:textId="77777777" w:rsidR="000D5405" w:rsidRPr="000D5405" w:rsidRDefault="00BE10D7" w:rsidP="000D5405">
      <w:pPr>
        <w:jc w:val="both"/>
        <w:rPr>
          <w:rFonts w:cs="Arial"/>
          <w:sz w:val="18"/>
          <w:szCs w:val="18"/>
        </w:rPr>
      </w:pPr>
      <w:r w:rsidRPr="000D5405">
        <w:rPr>
          <w:rFonts w:cs="Arial"/>
          <w:sz w:val="18"/>
          <w:szCs w:val="18"/>
        </w:rPr>
        <w:t>Lid 2 komt te vervallen en wor</w:t>
      </w:r>
      <w:r w:rsidRPr="000D5405">
        <w:rPr>
          <w:rFonts w:cs="Arial"/>
          <w:sz w:val="18"/>
          <w:szCs w:val="18"/>
        </w:rPr>
        <w:t>dt vervangen door de volgende bepaling:</w:t>
      </w:r>
    </w:p>
    <w:p w14:paraId="5318E460" w14:textId="77777777" w:rsidR="000D5405" w:rsidRPr="000D5405" w:rsidRDefault="000D5405" w:rsidP="000D5405">
      <w:pPr>
        <w:jc w:val="both"/>
        <w:rPr>
          <w:rFonts w:cs="Arial"/>
          <w:sz w:val="18"/>
          <w:szCs w:val="18"/>
        </w:rPr>
      </w:pPr>
    </w:p>
    <w:p w14:paraId="7CFE1DC0" w14:textId="77777777" w:rsidR="000D5405" w:rsidRPr="000D5405" w:rsidRDefault="00BE10D7" w:rsidP="000D5405">
      <w:pPr>
        <w:jc w:val="both"/>
        <w:rPr>
          <w:rFonts w:cs="Arial"/>
          <w:sz w:val="18"/>
          <w:szCs w:val="18"/>
        </w:rPr>
      </w:pPr>
      <w:r w:rsidRPr="000D5405">
        <w:rPr>
          <w:rFonts w:cs="Arial"/>
          <w:sz w:val="18"/>
          <w:szCs w:val="18"/>
        </w:rPr>
        <w:t>‘</w:t>
      </w:r>
      <w:r w:rsidRPr="000D5405">
        <w:rPr>
          <w:rFonts w:cs="Arial"/>
          <w:i/>
          <w:sz w:val="18"/>
          <w:szCs w:val="18"/>
        </w:rPr>
        <w:t>Voor zover wettelijk toelaatbaar doet de adviseur hierbij afstand van zijn persoonlijkheidsrechten ex artikel 25 van de Auteurswet. Adviseur verbindt zich ertoe dat hij en zijn rechtsopvolgers zich niet zullen verz</w:t>
      </w:r>
      <w:r w:rsidRPr="000D5405">
        <w:rPr>
          <w:rFonts w:cs="Arial"/>
          <w:i/>
          <w:sz w:val="18"/>
          <w:szCs w:val="18"/>
        </w:rPr>
        <w:t xml:space="preserve">etten tegen enige aanpassing, aantasting, vernietiging of andere exploitatie van de Werken of componenten daarvan, al dan niet onder vermelding van de naam van de adviseur.”.   </w:t>
      </w:r>
    </w:p>
    <w:p w14:paraId="3BC837A6" w14:textId="77777777" w:rsidR="000D5405" w:rsidRPr="000D5405" w:rsidRDefault="000D5405" w:rsidP="000D5405">
      <w:pPr>
        <w:jc w:val="both"/>
        <w:rPr>
          <w:rFonts w:cs="Arial"/>
          <w:sz w:val="18"/>
          <w:szCs w:val="18"/>
        </w:rPr>
      </w:pPr>
    </w:p>
    <w:p w14:paraId="0B0BC089" w14:textId="77777777" w:rsidR="000D5405" w:rsidRPr="000D5405" w:rsidRDefault="00BE10D7" w:rsidP="000D5405">
      <w:pPr>
        <w:jc w:val="both"/>
        <w:rPr>
          <w:rFonts w:cs="Arial"/>
          <w:sz w:val="18"/>
          <w:szCs w:val="18"/>
        </w:rPr>
      </w:pPr>
      <w:r w:rsidRPr="000D5405">
        <w:rPr>
          <w:rFonts w:cs="Arial"/>
          <w:sz w:val="18"/>
          <w:szCs w:val="18"/>
        </w:rPr>
        <w:t xml:space="preserve">De tekst van lid 3 komt te vervallen en wordt vervangen door: </w:t>
      </w:r>
    </w:p>
    <w:p w14:paraId="5CE60A74" w14:textId="77777777" w:rsidR="000D5405" w:rsidRPr="000D5405" w:rsidRDefault="000D5405" w:rsidP="000D5405">
      <w:pPr>
        <w:pStyle w:val="Normaalweb"/>
        <w:spacing w:before="2" w:after="2"/>
        <w:jc w:val="both"/>
        <w:rPr>
          <w:rFonts w:ascii="Arial" w:hAnsi="Arial" w:cs="Arial"/>
          <w:i/>
          <w:sz w:val="18"/>
          <w:szCs w:val="18"/>
          <w:lang w:eastAsia="en-US"/>
        </w:rPr>
      </w:pPr>
    </w:p>
    <w:p w14:paraId="002BF74F" w14:textId="77777777" w:rsidR="000D5405" w:rsidRPr="000D5405" w:rsidRDefault="00BE10D7" w:rsidP="000D5405">
      <w:pPr>
        <w:pStyle w:val="Normaalweb"/>
        <w:spacing w:before="2" w:after="2"/>
        <w:jc w:val="both"/>
        <w:rPr>
          <w:rFonts w:ascii="Arial" w:hAnsi="Arial" w:cs="Arial"/>
          <w:i/>
          <w:sz w:val="18"/>
          <w:szCs w:val="18"/>
          <w:lang w:eastAsia="en-US"/>
        </w:rPr>
      </w:pPr>
      <w:r w:rsidRPr="000D5405">
        <w:rPr>
          <w:rFonts w:ascii="Arial" w:hAnsi="Arial" w:cs="Arial"/>
          <w:i/>
          <w:sz w:val="18"/>
          <w:szCs w:val="18"/>
          <w:lang w:eastAsia="en-US"/>
        </w:rPr>
        <w:t>“Onverminderd</w:t>
      </w:r>
      <w:r w:rsidRPr="000D5405">
        <w:rPr>
          <w:rFonts w:ascii="Arial" w:hAnsi="Arial" w:cs="Arial"/>
          <w:i/>
          <w:sz w:val="18"/>
          <w:szCs w:val="18"/>
          <w:lang w:eastAsia="en-US"/>
        </w:rPr>
        <w:t xml:space="preserve"> het ter zake bepaalde in de Auteurswet hebben adviseur, opdrachtgever en eventuele toekomstige verkrijgers van de intellectuele eigendomsrechten, het recht om van het uitwendige en inwendige van een naar het ontwerp van adviseur verwezenlijkt object foto’</w:t>
      </w:r>
      <w:r w:rsidRPr="000D5405">
        <w:rPr>
          <w:rFonts w:ascii="Arial" w:hAnsi="Arial" w:cs="Arial"/>
          <w:i/>
          <w:sz w:val="18"/>
          <w:szCs w:val="18"/>
          <w:lang w:eastAsia="en-US"/>
        </w:rPr>
        <w:t>s of andere afbeeldingen te maken en deze te verveelvoudigen en openbaar te maken. De adviseur behoeft de toestemming van de opdrachtgever voor het openbaar maken van foto’s of andere afbeeldingen die het inwendige van het object tonen na ingebruikneming d</w:t>
      </w:r>
      <w:r w:rsidRPr="000D5405">
        <w:rPr>
          <w:rFonts w:ascii="Arial" w:hAnsi="Arial" w:cs="Arial"/>
          <w:i/>
          <w:sz w:val="18"/>
          <w:szCs w:val="18"/>
          <w:lang w:eastAsia="en-US"/>
        </w:rPr>
        <w:t>oor opdrachtgever. Aan zijn toestemming kan opdrachtgever voorwaarden verbinden.”</w:t>
      </w:r>
    </w:p>
    <w:p w14:paraId="31BB4C25" w14:textId="77777777" w:rsidR="000D5405" w:rsidRPr="000D5405" w:rsidRDefault="000D5405" w:rsidP="000D5405">
      <w:pPr>
        <w:pStyle w:val="Normaalweb"/>
        <w:spacing w:before="2" w:after="2"/>
        <w:jc w:val="both"/>
        <w:rPr>
          <w:rFonts w:ascii="Arial" w:hAnsi="Arial" w:cs="Arial"/>
          <w:i/>
          <w:sz w:val="18"/>
          <w:szCs w:val="18"/>
          <w:lang w:eastAsia="en-US"/>
        </w:rPr>
      </w:pPr>
    </w:p>
    <w:p w14:paraId="7964F4FE" w14:textId="77777777" w:rsidR="000D5405" w:rsidRPr="000D5405" w:rsidRDefault="00BE10D7" w:rsidP="000D5405">
      <w:pPr>
        <w:pStyle w:val="Normaalweb"/>
        <w:spacing w:before="2" w:after="2"/>
        <w:jc w:val="both"/>
        <w:rPr>
          <w:rFonts w:ascii="Arial" w:hAnsi="Arial" w:cs="Arial"/>
          <w:sz w:val="18"/>
          <w:szCs w:val="18"/>
        </w:rPr>
      </w:pPr>
      <w:r w:rsidRPr="000D5405">
        <w:rPr>
          <w:rFonts w:ascii="Arial" w:hAnsi="Arial" w:cs="Arial"/>
          <w:sz w:val="18"/>
          <w:szCs w:val="18"/>
        </w:rPr>
        <w:t xml:space="preserve">Lid 4 komt te vervallen en wordt vervangen door de volgende bepaling. </w:t>
      </w:r>
    </w:p>
    <w:p w14:paraId="31179C6D" w14:textId="77777777" w:rsidR="000D5405" w:rsidRPr="000D5405" w:rsidRDefault="000D5405" w:rsidP="000D5405">
      <w:pPr>
        <w:pStyle w:val="Normaalweb"/>
        <w:spacing w:before="2" w:after="2"/>
        <w:jc w:val="both"/>
        <w:rPr>
          <w:rFonts w:ascii="Arial" w:hAnsi="Arial" w:cs="Arial"/>
          <w:sz w:val="18"/>
          <w:szCs w:val="18"/>
        </w:rPr>
      </w:pPr>
    </w:p>
    <w:p w14:paraId="71D8C7A7" w14:textId="77777777" w:rsidR="000D5405" w:rsidRPr="000D5405" w:rsidRDefault="00BE10D7" w:rsidP="000D5405">
      <w:pPr>
        <w:ind w:left="705" w:hanging="705"/>
        <w:jc w:val="both"/>
        <w:rPr>
          <w:rFonts w:cs="Arial"/>
          <w:i/>
          <w:sz w:val="18"/>
          <w:szCs w:val="18"/>
        </w:rPr>
      </w:pPr>
      <w:r w:rsidRPr="000D5405">
        <w:rPr>
          <w:rFonts w:cs="Arial"/>
          <w:i/>
          <w:sz w:val="18"/>
          <w:szCs w:val="18"/>
        </w:rPr>
        <w:t>“4a.</w:t>
      </w:r>
      <w:r w:rsidRPr="000D5405">
        <w:rPr>
          <w:rFonts w:cs="Arial"/>
          <w:i/>
          <w:sz w:val="18"/>
          <w:szCs w:val="18"/>
        </w:rPr>
        <w:tab/>
      </w:r>
      <w:r w:rsidRPr="000D5405">
        <w:rPr>
          <w:rFonts w:cs="Arial"/>
          <w:i/>
          <w:sz w:val="18"/>
          <w:szCs w:val="18"/>
        </w:rPr>
        <w:t xml:space="preserve">Indien enig materiaal, waaronder mede begrepen programma’s en werkinstructies, door de adviseur ten behoeve van de opdracht beschikbaar is gesteld, terwijl dit wordt beschermd door octrooi- of auteursrechten van adviseur of een derde, verleent de adviseur </w:t>
      </w:r>
      <w:r w:rsidRPr="000D5405">
        <w:rPr>
          <w:rFonts w:cs="Arial"/>
          <w:i/>
          <w:sz w:val="18"/>
          <w:szCs w:val="18"/>
        </w:rPr>
        <w:t>aan opdrachtgever door het aangaan van de opdracht een niet-exclusief, eeuwigdurend en niet overdraagbaar gebruiksrecht op dit materiaal zonder dat de opdrachtgever daarvoor enige (aanvullende) vergoeding verschuldigd is. Adviseur staat er in dat geval voo</w:t>
      </w:r>
      <w:r w:rsidRPr="000D5405">
        <w:rPr>
          <w:rFonts w:cs="Arial"/>
          <w:i/>
          <w:sz w:val="18"/>
          <w:szCs w:val="18"/>
        </w:rPr>
        <w:t xml:space="preserve">r in gerechtigd te zijn tot het verlenen van vorenbedoeld gebruiksrecht.   </w:t>
      </w:r>
    </w:p>
    <w:p w14:paraId="24704B81" w14:textId="77777777" w:rsidR="000D5405" w:rsidRPr="000D5405" w:rsidRDefault="000D5405" w:rsidP="000D5405">
      <w:pPr>
        <w:ind w:left="705" w:hanging="345"/>
        <w:jc w:val="both"/>
        <w:rPr>
          <w:rFonts w:cs="Arial"/>
          <w:i/>
          <w:sz w:val="18"/>
          <w:szCs w:val="18"/>
        </w:rPr>
      </w:pPr>
    </w:p>
    <w:p w14:paraId="030D54D5" w14:textId="77777777" w:rsidR="000D5405" w:rsidRPr="000D5405" w:rsidRDefault="00BE10D7" w:rsidP="000D5405">
      <w:pPr>
        <w:ind w:left="705" w:hanging="705"/>
        <w:jc w:val="both"/>
        <w:rPr>
          <w:rFonts w:cs="Arial"/>
          <w:i/>
          <w:sz w:val="18"/>
          <w:szCs w:val="18"/>
        </w:rPr>
      </w:pPr>
      <w:r w:rsidRPr="000D5405">
        <w:rPr>
          <w:rFonts w:cs="Arial"/>
          <w:i/>
          <w:sz w:val="18"/>
          <w:szCs w:val="18"/>
        </w:rPr>
        <w:t>4b.</w:t>
      </w:r>
      <w:r w:rsidRPr="000D5405">
        <w:rPr>
          <w:rFonts w:cs="Arial"/>
          <w:i/>
          <w:sz w:val="18"/>
          <w:szCs w:val="18"/>
        </w:rPr>
        <w:tab/>
        <w:t>De adviseur vrijwaart de opdrachtgever tegen alle vorderingen, processen, kosten en schaden ten gevolge van beweerde of werkelijke inbreuk op rechten van derden (waaronder med</w:t>
      </w:r>
      <w:r w:rsidRPr="000D5405">
        <w:rPr>
          <w:rFonts w:cs="Arial"/>
          <w:i/>
          <w:sz w:val="18"/>
          <w:szCs w:val="18"/>
        </w:rPr>
        <w:t>e begrepen de eventuele rechtsopvolgers van adviseur), met name ter zake van hun octrooi-, auteurs-, of merkrecht en andere dergelijke rechten.”</w:t>
      </w:r>
    </w:p>
    <w:p w14:paraId="317C0F00" w14:textId="77777777" w:rsidR="000D5405" w:rsidRDefault="000D5405" w:rsidP="000D5405"/>
    <w:p w14:paraId="7F583F80" w14:textId="08551458" w:rsidR="000D5405" w:rsidRPr="000D5405" w:rsidRDefault="00BE10D7" w:rsidP="000D5405">
      <w:pPr>
        <w:rPr>
          <w:b/>
          <w:sz w:val="18"/>
          <w:szCs w:val="18"/>
        </w:rPr>
      </w:pPr>
      <w:r w:rsidRPr="000D5405">
        <w:rPr>
          <w:b/>
          <w:sz w:val="18"/>
          <w:szCs w:val="18"/>
        </w:rPr>
        <w:t>De artikelen 34,</w:t>
      </w:r>
      <w:r w:rsidR="00671BD6">
        <w:rPr>
          <w:b/>
          <w:sz w:val="18"/>
          <w:szCs w:val="18"/>
        </w:rPr>
        <w:t xml:space="preserve"> 35, 36,</w:t>
      </w:r>
      <w:r w:rsidRPr="000D5405">
        <w:rPr>
          <w:b/>
          <w:sz w:val="18"/>
          <w:szCs w:val="18"/>
        </w:rPr>
        <w:t xml:space="preserve"> 38, 40, 42 en 44 komen te vervallen.</w:t>
      </w:r>
    </w:p>
    <w:p w14:paraId="25666E7D" w14:textId="77777777" w:rsidR="00657485" w:rsidRPr="001F1B2A" w:rsidRDefault="00657485" w:rsidP="00657485">
      <w:pPr>
        <w:pStyle w:val="Normaalweb"/>
        <w:spacing w:before="2" w:after="2"/>
        <w:jc w:val="both"/>
        <w:rPr>
          <w:rFonts w:ascii="Arial" w:hAnsi="Arial" w:cs="Arial"/>
          <w:sz w:val="18"/>
          <w:szCs w:val="18"/>
        </w:rPr>
      </w:pPr>
    </w:p>
    <w:p w14:paraId="65A97405" w14:textId="77777777" w:rsidR="00657485" w:rsidRPr="001F1B2A" w:rsidRDefault="00BE10D7" w:rsidP="00657485">
      <w:pPr>
        <w:pStyle w:val="Kop2"/>
        <w:jc w:val="both"/>
        <w:rPr>
          <w:rFonts w:ascii="Arial" w:hAnsi="Arial" w:cs="Arial"/>
          <w:b/>
          <w:color w:val="auto"/>
          <w:sz w:val="18"/>
          <w:szCs w:val="18"/>
        </w:rPr>
      </w:pPr>
      <w:r w:rsidRPr="001F1B2A">
        <w:rPr>
          <w:rFonts w:ascii="Arial" w:hAnsi="Arial" w:cs="Arial"/>
          <w:b/>
          <w:color w:val="auto"/>
          <w:sz w:val="18"/>
          <w:szCs w:val="18"/>
        </w:rPr>
        <w:t>Artikel 47 De uitvoering van het object</w:t>
      </w:r>
    </w:p>
    <w:p w14:paraId="30D4D004" w14:textId="0EF89127" w:rsidR="00657485" w:rsidRPr="001F1B2A" w:rsidRDefault="00BE10D7" w:rsidP="00657485">
      <w:pPr>
        <w:pStyle w:val="Kop2"/>
        <w:jc w:val="both"/>
        <w:rPr>
          <w:rFonts w:ascii="Arial" w:hAnsi="Arial" w:cs="Arial"/>
          <w:color w:val="auto"/>
          <w:sz w:val="18"/>
          <w:szCs w:val="18"/>
        </w:rPr>
      </w:pPr>
      <w:r w:rsidRPr="001F1B2A">
        <w:rPr>
          <w:rFonts w:ascii="Arial" w:hAnsi="Arial" w:cs="Arial"/>
          <w:color w:val="auto"/>
          <w:sz w:val="18"/>
          <w:szCs w:val="18"/>
        </w:rPr>
        <w:t xml:space="preserve">Aan lid 1 wordt aan het einde van de eerste zin de volgende </w:t>
      </w:r>
      <w:r w:rsidR="00B76B0E" w:rsidRPr="001F1B2A">
        <w:rPr>
          <w:rFonts w:ascii="Arial" w:hAnsi="Arial" w:cs="Arial"/>
          <w:color w:val="auto"/>
          <w:sz w:val="18"/>
          <w:szCs w:val="18"/>
        </w:rPr>
        <w:t xml:space="preserve">zinsnede </w:t>
      </w:r>
      <w:r w:rsidRPr="001F1B2A">
        <w:rPr>
          <w:rFonts w:ascii="Arial" w:hAnsi="Arial" w:cs="Arial"/>
          <w:color w:val="auto"/>
          <w:sz w:val="18"/>
          <w:szCs w:val="18"/>
        </w:rPr>
        <w:t>toegevoegd:</w:t>
      </w:r>
    </w:p>
    <w:p w14:paraId="0D791D7E" w14:textId="77777777" w:rsidR="009F2A04" w:rsidRPr="001F1B2A" w:rsidRDefault="009F2A04" w:rsidP="009F2A04">
      <w:pPr>
        <w:rPr>
          <w:rFonts w:cs="Arial"/>
          <w:sz w:val="18"/>
          <w:szCs w:val="18"/>
        </w:rPr>
      </w:pPr>
    </w:p>
    <w:p w14:paraId="6F3CE804" w14:textId="77777777" w:rsidR="00657485" w:rsidRPr="001F1B2A" w:rsidRDefault="00BE10D7" w:rsidP="00657485">
      <w:pPr>
        <w:pStyle w:val="Kop2"/>
        <w:jc w:val="both"/>
        <w:rPr>
          <w:rFonts w:ascii="Arial" w:hAnsi="Arial" w:cs="Arial"/>
          <w:color w:val="auto"/>
          <w:sz w:val="18"/>
          <w:szCs w:val="18"/>
        </w:rPr>
      </w:pPr>
      <w:r w:rsidRPr="001F1B2A">
        <w:rPr>
          <w:rFonts w:ascii="Arial" w:hAnsi="Arial" w:cs="Arial"/>
          <w:i/>
          <w:color w:val="auto"/>
          <w:sz w:val="18"/>
          <w:szCs w:val="18"/>
        </w:rPr>
        <w:t>"tenzij dit wijzigingen betreffen welke weinig of geen invloed hebben op het karakter van het ontwerp</w:t>
      </w:r>
      <w:r w:rsidRPr="001F1B2A">
        <w:rPr>
          <w:rFonts w:ascii="Arial" w:hAnsi="Arial" w:cs="Arial"/>
          <w:color w:val="auto"/>
          <w:sz w:val="18"/>
          <w:szCs w:val="18"/>
        </w:rPr>
        <w:t>."</w:t>
      </w:r>
    </w:p>
    <w:p w14:paraId="0E9DD4FF" w14:textId="77777777" w:rsidR="00657485" w:rsidRPr="001F1B2A" w:rsidRDefault="00657485" w:rsidP="00657485">
      <w:pPr>
        <w:jc w:val="both"/>
        <w:rPr>
          <w:rFonts w:cs="Arial"/>
          <w:sz w:val="18"/>
          <w:szCs w:val="18"/>
        </w:rPr>
      </w:pPr>
    </w:p>
    <w:p w14:paraId="5800F1B5" w14:textId="4BECE28A" w:rsidR="00657485" w:rsidRPr="001F1B2A" w:rsidRDefault="00BE10D7" w:rsidP="00657485">
      <w:pPr>
        <w:jc w:val="both"/>
        <w:rPr>
          <w:rFonts w:cs="Arial"/>
          <w:sz w:val="18"/>
          <w:szCs w:val="18"/>
        </w:rPr>
      </w:pPr>
      <w:r w:rsidRPr="001F1B2A">
        <w:rPr>
          <w:rFonts w:cs="Arial"/>
          <w:sz w:val="18"/>
          <w:szCs w:val="18"/>
        </w:rPr>
        <w:t xml:space="preserve">Lid 2 komt te vervallen. </w:t>
      </w:r>
    </w:p>
    <w:p w14:paraId="37459A00" w14:textId="77777777" w:rsidR="00657485" w:rsidRPr="001F1B2A" w:rsidRDefault="00657485" w:rsidP="00657485">
      <w:pPr>
        <w:jc w:val="both"/>
        <w:rPr>
          <w:rFonts w:cs="Arial"/>
          <w:sz w:val="18"/>
          <w:szCs w:val="18"/>
        </w:rPr>
      </w:pPr>
    </w:p>
    <w:p w14:paraId="0431C566" w14:textId="77777777" w:rsidR="00657485" w:rsidRPr="001F1B2A" w:rsidRDefault="00BE10D7" w:rsidP="00657485">
      <w:pPr>
        <w:pStyle w:val="Kop2"/>
        <w:jc w:val="both"/>
        <w:rPr>
          <w:rFonts w:ascii="Arial" w:hAnsi="Arial" w:cs="Arial"/>
          <w:b/>
          <w:color w:val="auto"/>
          <w:sz w:val="18"/>
          <w:szCs w:val="18"/>
        </w:rPr>
      </w:pPr>
      <w:r w:rsidRPr="001F1B2A">
        <w:rPr>
          <w:rFonts w:ascii="Arial" w:hAnsi="Arial" w:cs="Arial"/>
          <w:b/>
          <w:color w:val="auto"/>
          <w:sz w:val="18"/>
          <w:szCs w:val="18"/>
        </w:rPr>
        <w:t xml:space="preserve">Artikel 48 Recht van herhaling van het </w:t>
      </w:r>
      <w:r w:rsidRPr="001F1B2A">
        <w:rPr>
          <w:rFonts w:ascii="Arial" w:hAnsi="Arial" w:cs="Arial"/>
          <w:b/>
          <w:color w:val="auto"/>
          <w:sz w:val="18"/>
          <w:szCs w:val="18"/>
        </w:rPr>
        <w:t>advies</w:t>
      </w:r>
    </w:p>
    <w:p w14:paraId="046E93E7" w14:textId="77777777" w:rsidR="00657485" w:rsidRPr="001F1B2A" w:rsidRDefault="00BE10D7" w:rsidP="00657485">
      <w:pPr>
        <w:pStyle w:val="Kop2"/>
        <w:jc w:val="both"/>
        <w:rPr>
          <w:rFonts w:ascii="Arial" w:hAnsi="Arial" w:cs="Arial"/>
          <w:color w:val="auto"/>
          <w:sz w:val="18"/>
          <w:szCs w:val="18"/>
        </w:rPr>
      </w:pPr>
      <w:r w:rsidRPr="001F1B2A">
        <w:rPr>
          <w:rFonts w:ascii="Arial" w:hAnsi="Arial" w:cs="Arial"/>
          <w:color w:val="auto"/>
          <w:sz w:val="18"/>
          <w:szCs w:val="18"/>
        </w:rPr>
        <w:t>De tekst van lid 1 komt te vervallen en wordt vervangen door de volgende tekst:</w:t>
      </w:r>
    </w:p>
    <w:p w14:paraId="7A6D20B8" w14:textId="77777777" w:rsidR="009F2A04" w:rsidRPr="001F1B2A" w:rsidRDefault="009F2A04" w:rsidP="009F2A04">
      <w:pPr>
        <w:rPr>
          <w:rFonts w:cs="Arial"/>
          <w:sz w:val="18"/>
          <w:szCs w:val="18"/>
        </w:rPr>
      </w:pPr>
    </w:p>
    <w:p w14:paraId="212CC116" w14:textId="59BB96F5" w:rsidR="00657485" w:rsidRPr="001F1B2A" w:rsidRDefault="00BE10D7" w:rsidP="00657485">
      <w:pPr>
        <w:pStyle w:val="Kop2"/>
        <w:jc w:val="both"/>
        <w:rPr>
          <w:rFonts w:ascii="Arial" w:hAnsi="Arial" w:cs="Arial"/>
          <w:color w:val="auto"/>
          <w:sz w:val="18"/>
          <w:szCs w:val="18"/>
        </w:rPr>
      </w:pPr>
      <w:r w:rsidRPr="001F1B2A">
        <w:rPr>
          <w:rFonts w:ascii="Arial" w:hAnsi="Arial" w:cs="Arial"/>
          <w:color w:val="auto"/>
          <w:sz w:val="18"/>
          <w:szCs w:val="18"/>
        </w:rPr>
        <w:t>"</w:t>
      </w:r>
      <w:r w:rsidRPr="001F1B2A">
        <w:rPr>
          <w:rFonts w:ascii="Arial" w:hAnsi="Arial" w:cs="Arial"/>
          <w:i/>
          <w:color w:val="auto"/>
          <w:sz w:val="18"/>
          <w:szCs w:val="18"/>
        </w:rPr>
        <w:t xml:space="preserve">De </w:t>
      </w:r>
      <w:r w:rsidR="00134D93" w:rsidRPr="001F1B2A">
        <w:rPr>
          <w:rFonts w:ascii="Arial" w:hAnsi="Arial" w:cs="Arial"/>
          <w:i/>
          <w:color w:val="auto"/>
          <w:sz w:val="18"/>
          <w:szCs w:val="18"/>
        </w:rPr>
        <w:t>a</w:t>
      </w:r>
      <w:r w:rsidR="004605FB" w:rsidRPr="001F1B2A">
        <w:rPr>
          <w:rFonts w:ascii="Arial" w:hAnsi="Arial" w:cs="Arial"/>
          <w:i/>
          <w:color w:val="auto"/>
          <w:sz w:val="18"/>
          <w:szCs w:val="18"/>
        </w:rPr>
        <w:t>dviseur</w:t>
      </w:r>
      <w:r w:rsidRPr="001F1B2A">
        <w:rPr>
          <w:rFonts w:ascii="Arial" w:hAnsi="Arial" w:cs="Arial"/>
          <w:i/>
          <w:color w:val="auto"/>
          <w:sz w:val="18"/>
          <w:szCs w:val="18"/>
        </w:rPr>
        <w:t xml:space="preserve"> heeft </w:t>
      </w:r>
      <w:r w:rsidR="00B76B0E" w:rsidRPr="001F1B2A">
        <w:rPr>
          <w:rFonts w:ascii="Arial" w:hAnsi="Arial" w:cs="Arial"/>
          <w:i/>
          <w:color w:val="auto"/>
          <w:sz w:val="18"/>
          <w:szCs w:val="18"/>
        </w:rPr>
        <w:t xml:space="preserve">enkel </w:t>
      </w:r>
      <w:r w:rsidRPr="001F1B2A">
        <w:rPr>
          <w:rFonts w:ascii="Arial" w:hAnsi="Arial" w:cs="Arial"/>
          <w:i/>
          <w:color w:val="auto"/>
          <w:sz w:val="18"/>
          <w:szCs w:val="18"/>
        </w:rPr>
        <w:t xml:space="preserve">het recht zijn advies te herhalen na schriftelijke toestemming van de </w:t>
      </w:r>
      <w:r w:rsidR="00134D93" w:rsidRPr="001F1B2A">
        <w:rPr>
          <w:rFonts w:ascii="Arial" w:hAnsi="Arial" w:cs="Arial"/>
          <w:i/>
          <w:color w:val="auto"/>
          <w:sz w:val="18"/>
          <w:szCs w:val="18"/>
        </w:rPr>
        <w:t>o</w:t>
      </w:r>
      <w:r w:rsidRPr="001F1B2A">
        <w:rPr>
          <w:rFonts w:ascii="Arial" w:hAnsi="Arial" w:cs="Arial"/>
          <w:i/>
          <w:color w:val="auto"/>
          <w:sz w:val="18"/>
          <w:szCs w:val="18"/>
        </w:rPr>
        <w:t>pdrachtgever</w:t>
      </w:r>
      <w:r w:rsidRPr="001F1B2A">
        <w:rPr>
          <w:rFonts w:ascii="Arial" w:hAnsi="Arial" w:cs="Arial"/>
          <w:color w:val="auto"/>
          <w:sz w:val="18"/>
          <w:szCs w:val="18"/>
        </w:rPr>
        <w:t xml:space="preserve">. </w:t>
      </w:r>
      <w:r w:rsidRPr="001F1B2A">
        <w:rPr>
          <w:rFonts w:ascii="Arial" w:hAnsi="Arial" w:cs="Arial"/>
          <w:i/>
          <w:color w:val="auto"/>
          <w:sz w:val="18"/>
          <w:szCs w:val="18"/>
        </w:rPr>
        <w:t xml:space="preserve">Opdrachtgever kan aan haar toestemming </w:t>
      </w:r>
      <w:r w:rsidRPr="001F1B2A">
        <w:rPr>
          <w:rFonts w:ascii="Arial" w:hAnsi="Arial" w:cs="Arial"/>
          <w:i/>
          <w:color w:val="auto"/>
          <w:sz w:val="18"/>
          <w:szCs w:val="18"/>
        </w:rPr>
        <w:t>voorwaarden verbinden."</w:t>
      </w:r>
    </w:p>
    <w:p w14:paraId="4CF83D5C" w14:textId="77777777" w:rsidR="00657485" w:rsidRPr="001F1B2A" w:rsidRDefault="00BE10D7" w:rsidP="00657485">
      <w:pPr>
        <w:pStyle w:val="Kop2"/>
        <w:jc w:val="both"/>
        <w:rPr>
          <w:rFonts w:ascii="Arial" w:hAnsi="Arial" w:cs="Arial"/>
          <w:color w:val="auto"/>
          <w:sz w:val="18"/>
          <w:szCs w:val="18"/>
        </w:rPr>
      </w:pPr>
      <w:r w:rsidRPr="001F1B2A">
        <w:rPr>
          <w:rFonts w:ascii="Arial" w:hAnsi="Arial" w:cs="Arial"/>
          <w:color w:val="auto"/>
          <w:sz w:val="18"/>
          <w:szCs w:val="18"/>
        </w:rPr>
        <w:br/>
        <w:t>De tekst van lid 2 komt te vervallen en wordt vervangen door de volgende tekst:</w:t>
      </w:r>
    </w:p>
    <w:p w14:paraId="478D2AA7" w14:textId="77777777" w:rsidR="009F2A04" w:rsidRPr="001F1B2A" w:rsidRDefault="009F2A04" w:rsidP="009F2A04">
      <w:pPr>
        <w:rPr>
          <w:rFonts w:cs="Arial"/>
          <w:sz w:val="18"/>
          <w:szCs w:val="18"/>
        </w:rPr>
      </w:pPr>
    </w:p>
    <w:p w14:paraId="6A56E07D" w14:textId="2B97EE04" w:rsidR="00657485" w:rsidRPr="001F1B2A" w:rsidRDefault="00BE10D7" w:rsidP="00657485">
      <w:pPr>
        <w:pStyle w:val="Kop2"/>
        <w:jc w:val="both"/>
        <w:rPr>
          <w:rFonts w:ascii="Arial" w:hAnsi="Arial" w:cs="Arial"/>
          <w:i/>
          <w:color w:val="auto"/>
          <w:sz w:val="18"/>
          <w:szCs w:val="18"/>
        </w:rPr>
      </w:pPr>
      <w:r w:rsidRPr="001F1B2A">
        <w:rPr>
          <w:rFonts w:ascii="Arial" w:hAnsi="Arial" w:cs="Arial"/>
          <w:i/>
          <w:color w:val="auto"/>
          <w:sz w:val="18"/>
          <w:szCs w:val="18"/>
        </w:rPr>
        <w:t>’Het is opdrachtgever in alle gevallen toegestaan het advies van de a</w:t>
      </w:r>
      <w:r w:rsidR="004605FB" w:rsidRPr="001F1B2A">
        <w:rPr>
          <w:rFonts w:ascii="Arial" w:hAnsi="Arial" w:cs="Arial"/>
          <w:i/>
          <w:color w:val="auto"/>
          <w:sz w:val="18"/>
          <w:szCs w:val="18"/>
        </w:rPr>
        <w:t>dviseur</w:t>
      </w:r>
      <w:r w:rsidRPr="001F1B2A">
        <w:rPr>
          <w:rFonts w:ascii="Arial" w:hAnsi="Arial" w:cs="Arial"/>
          <w:i/>
          <w:color w:val="auto"/>
          <w:sz w:val="18"/>
          <w:szCs w:val="18"/>
        </w:rPr>
        <w:t xml:space="preserve"> geheel of gedeeltelijk te hergebruiken, tenzij de a</w:t>
      </w:r>
      <w:r w:rsidR="004605FB" w:rsidRPr="001F1B2A">
        <w:rPr>
          <w:rFonts w:ascii="Arial" w:hAnsi="Arial" w:cs="Arial"/>
          <w:i/>
          <w:color w:val="auto"/>
          <w:sz w:val="18"/>
          <w:szCs w:val="18"/>
        </w:rPr>
        <w:t>dviseur</w:t>
      </w:r>
      <w:r w:rsidRPr="001F1B2A">
        <w:rPr>
          <w:rFonts w:ascii="Arial" w:hAnsi="Arial" w:cs="Arial"/>
          <w:i/>
          <w:color w:val="auto"/>
          <w:sz w:val="18"/>
          <w:szCs w:val="18"/>
        </w:rPr>
        <w:t xml:space="preserve"> gerechtigd is </w:t>
      </w:r>
      <w:r w:rsidRPr="001F1B2A">
        <w:rPr>
          <w:rFonts w:ascii="Arial" w:hAnsi="Arial" w:cs="Arial"/>
          <w:i/>
          <w:color w:val="auto"/>
          <w:sz w:val="18"/>
          <w:szCs w:val="18"/>
        </w:rPr>
        <w:t>om zich tegen de hergebruik te verzetten en tenzij partijen schriftelijk anders overeen zijn gekomen.</w:t>
      </w:r>
      <w:r w:rsidR="009F2A04" w:rsidRPr="001F1B2A">
        <w:rPr>
          <w:rFonts w:ascii="Arial" w:hAnsi="Arial" w:cs="Arial"/>
          <w:i/>
          <w:color w:val="auto"/>
          <w:sz w:val="18"/>
          <w:szCs w:val="18"/>
        </w:rPr>
        <w:t>”</w:t>
      </w:r>
      <w:r w:rsidRPr="001F1B2A">
        <w:rPr>
          <w:rFonts w:ascii="Arial" w:hAnsi="Arial" w:cs="Arial"/>
          <w:i/>
          <w:color w:val="auto"/>
          <w:sz w:val="18"/>
          <w:szCs w:val="18"/>
        </w:rPr>
        <w:t xml:space="preserve"> </w:t>
      </w:r>
    </w:p>
    <w:p w14:paraId="21EF1519" w14:textId="77777777" w:rsidR="00657485" w:rsidRPr="001F1B2A" w:rsidRDefault="00657485" w:rsidP="00657485">
      <w:pPr>
        <w:jc w:val="both"/>
        <w:rPr>
          <w:rFonts w:cs="Arial"/>
          <w:sz w:val="18"/>
          <w:szCs w:val="18"/>
        </w:rPr>
      </w:pPr>
    </w:p>
    <w:p w14:paraId="6C0912F5" w14:textId="77777777" w:rsidR="00657485" w:rsidRPr="001F1B2A" w:rsidRDefault="00BE10D7" w:rsidP="00657485">
      <w:pPr>
        <w:jc w:val="both"/>
        <w:rPr>
          <w:rFonts w:cs="Arial"/>
          <w:b/>
          <w:sz w:val="18"/>
          <w:szCs w:val="18"/>
        </w:rPr>
      </w:pPr>
      <w:r w:rsidRPr="001F1B2A">
        <w:rPr>
          <w:rFonts w:cs="Arial"/>
          <w:b/>
          <w:sz w:val="18"/>
          <w:szCs w:val="18"/>
        </w:rPr>
        <w:t>Artikel 50 Advieskosten</w:t>
      </w:r>
    </w:p>
    <w:p w14:paraId="332927A8" w14:textId="16581ABC" w:rsidR="00657485" w:rsidRPr="001F1B2A" w:rsidRDefault="00BE10D7" w:rsidP="00657485">
      <w:pPr>
        <w:jc w:val="both"/>
        <w:rPr>
          <w:rFonts w:cs="Arial"/>
          <w:sz w:val="18"/>
          <w:szCs w:val="18"/>
        </w:rPr>
      </w:pPr>
      <w:r w:rsidRPr="001F1B2A">
        <w:rPr>
          <w:rFonts w:cs="Arial"/>
          <w:sz w:val="18"/>
          <w:szCs w:val="18"/>
        </w:rPr>
        <w:lastRenderedPageBreak/>
        <w:t xml:space="preserve">In aanvulling en afwijking op artikel 50 geldt dat in de advieskosten eveneens worden geacht te zijn begrepen de vergoeding voor alle andere werkzaamheden die de </w:t>
      </w:r>
      <w:r w:rsidR="00F327CA" w:rsidRPr="001F1B2A">
        <w:rPr>
          <w:rFonts w:cs="Arial"/>
          <w:sz w:val="18"/>
          <w:szCs w:val="18"/>
        </w:rPr>
        <w:t>a</w:t>
      </w:r>
      <w:r w:rsidR="004605FB" w:rsidRPr="001F1B2A">
        <w:rPr>
          <w:rFonts w:cs="Arial"/>
          <w:sz w:val="18"/>
          <w:szCs w:val="18"/>
        </w:rPr>
        <w:t>dviseur</w:t>
      </w:r>
      <w:r w:rsidRPr="001F1B2A">
        <w:rPr>
          <w:rFonts w:cs="Arial"/>
          <w:sz w:val="18"/>
          <w:szCs w:val="18"/>
        </w:rPr>
        <w:t xml:space="preserve"> voor een behoorlijke uitvoering van de opdracht moet verrichten. Deze werkzaamheden z</w:t>
      </w:r>
      <w:r w:rsidRPr="001F1B2A">
        <w:rPr>
          <w:rFonts w:cs="Arial"/>
          <w:sz w:val="18"/>
          <w:szCs w:val="18"/>
        </w:rPr>
        <w:t xml:space="preserve">ullen niet afzonderlijk worden vergoed, tenzij dit voorafgaand aan de uitvoering schriftelijk is overeengekomen tussen </w:t>
      </w:r>
      <w:r w:rsidR="00F327CA" w:rsidRPr="001F1B2A">
        <w:rPr>
          <w:rFonts w:cs="Arial"/>
          <w:sz w:val="18"/>
          <w:szCs w:val="18"/>
        </w:rPr>
        <w:t>o</w:t>
      </w:r>
      <w:r w:rsidRPr="001F1B2A">
        <w:rPr>
          <w:rFonts w:cs="Arial"/>
          <w:sz w:val="18"/>
          <w:szCs w:val="18"/>
        </w:rPr>
        <w:t xml:space="preserve">pdrachtgever en de </w:t>
      </w:r>
      <w:r w:rsidR="00F327CA" w:rsidRPr="001F1B2A">
        <w:rPr>
          <w:rFonts w:cs="Arial"/>
          <w:sz w:val="18"/>
          <w:szCs w:val="18"/>
        </w:rPr>
        <w:t>a</w:t>
      </w:r>
      <w:r w:rsidR="004605FB" w:rsidRPr="001F1B2A">
        <w:rPr>
          <w:rFonts w:cs="Arial"/>
          <w:sz w:val="18"/>
          <w:szCs w:val="18"/>
        </w:rPr>
        <w:t>dviseur</w:t>
      </w:r>
      <w:r w:rsidRPr="001F1B2A">
        <w:rPr>
          <w:rFonts w:cs="Arial"/>
          <w:sz w:val="18"/>
          <w:szCs w:val="18"/>
        </w:rPr>
        <w:t>.</w:t>
      </w:r>
    </w:p>
    <w:p w14:paraId="4CE32C2D" w14:textId="77777777" w:rsidR="00657485" w:rsidRPr="001F1B2A" w:rsidRDefault="00657485" w:rsidP="00657485">
      <w:pPr>
        <w:jc w:val="both"/>
        <w:rPr>
          <w:rFonts w:cs="Arial"/>
          <w:sz w:val="18"/>
          <w:szCs w:val="18"/>
        </w:rPr>
      </w:pPr>
    </w:p>
    <w:p w14:paraId="42229383" w14:textId="77777777" w:rsidR="00657485" w:rsidRPr="001F1B2A" w:rsidRDefault="00BE10D7" w:rsidP="00657485">
      <w:pPr>
        <w:jc w:val="both"/>
        <w:rPr>
          <w:rFonts w:cs="Arial"/>
          <w:b/>
          <w:sz w:val="18"/>
          <w:szCs w:val="18"/>
        </w:rPr>
      </w:pPr>
      <w:r w:rsidRPr="001F1B2A">
        <w:rPr>
          <w:rFonts w:cs="Arial"/>
          <w:b/>
          <w:sz w:val="18"/>
          <w:szCs w:val="18"/>
        </w:rPr>
        <w:t>Artikel 54 Vaststelling vast bedrag</w:t>
      </w:r>
    </w:p>
    <w:p w14:paraId="4381E846" w14:textId="77777777" w:rsidR="00657485" w:rsidRPr="001F1B2A" w:rsidRDefault="00BE10D7" w:rsidP="00657485">
      <w:pPr>
        <w:jc w:val="both"/>
        <w:rPr>
          <w:rFonts w:cs="Arial"/>
          <w:sz w:val="18"/>
          <w:szCs w:val="18"/>
        </w:rPr>
      </w:pPr>
      <w:r w:rsidRPr="001F1B2A">
        <w:rPr>
          <w:rFonts w:cs="Arial"/>
          <w:sz w:val="18"/>
          <w:szCs w:val="18"/>
        </w:rPr>
        <w:t xml:space="preserve">Lid 2 komt te vervallen. </w:t>
      </w:r>
    </w:p>
    <w:p w14:paraId="69B89D8B" w14:textId="77777777" w:rsidR="00657485" w:rsidRPr="001F1B2A" w:rsidRDefault="00657485" w:rsidP="00657485">
      <w:pPr>
        <w:jc w:val="both"/>
        <w:rPr>
          <w:rFonts w:cs="Arial"/>
          <w:sz w:val="18"/>
          <w:szCs w:val="18"/>
        </w:rPr>
      </w:pPr>
    </w:p>
    <w:p w14:paraId="6A80CEB6" w14:textId="77777777" w:rsidR="00657485" w:rsidRPr="001F1B2A" w:rsidRDefault="00BE10D7" w:rsidP="00657485">
      <w:pPr>
        <w:pStyle w:val="Kop2"/>
        <w:jc w:val="both"/>
        <w:rPr>
          <w:rFonts w:ascii="Arial" w:hAnsi="Arial" w:cs="Arial"/>
          <w:b/>
          <w:color w:val="auto"/>
          <w:sz w:val="18"/>
          <w:szCs w:val="18"/>
        </w:rPr>
      </w:pPr>
      <w:r w:rsidRPr="001F1B2A">
        <w:rPr>
          <w:rFonts w:ascii="Arial" w:hAnsi="Arial" w:cs="Arial"/>
          <w:b/>
          <w:color w:val="auto"/>
          <w:sz w:val="18"/>
          <w:szCs w:val="18"/>
        </w:rPr>
        <w:t>Artikel 55 Advieskosten in geval van aanpas</w:t>
      </w:r>
      <w:r w:rsidRPr="001F1B2A">
        <w:rPr>
          <w:rFonts w:ascii="Arial" w:hAnsi="Arial" w:cs="Arial"/>
          <w:b/>
          <w:color w:val="auto"/>
          <w:sz w:val="18"/>
          <w:szCs w:val="18"/>
        </w:rPr>
        <w:t>singen en wijzigingen</w:t>
      </w:r>
    </w:p>
    <w:p w14:paraId="6A870790" w14:textId="2C1BD0CA" w:rsidR="00657485" w:rsidRPr="001F1B2A" w:rsidRDefault="00BE10D7" w:rsidP="00657485">
      <w:pPr>
        <w:jc w:val="both"/>
        <w:rPr>
          <w:rFonts w:cs="Arial"/>
          <w:sz w:val="18"/>
          <w:szCs w:val="18"/>
        </w:rPr>
      </w:pPr>
      <w:r w:rsidRPr="001F1B2A">
        <w:rPr>
          <w:rFonts w:cs="Arial"/>
          <w:sz w:val="18"/>
          <w:szCs w:val="18"/>
        </w:rPr>
        <w:t>In aanvulling op artikel 55 lid 1 DNR 2011 kunnen wijzigingen als bedoeld in dit artikel uitsluitend zijn i</w:t>
      </w:r>
      <w:r w:rsidR="00C6301E" w:rsidRPr="001F1B2A">
        <w:rPr>
          <w:rFonts w:cs="Arial"/>
          <w:sz w:val="18"/>
          <w:szCs w:val="18"/>
        </w:rPr>
        <w:t>ngrijpende wijzigingen van het p</w:t>
      </w:r>
      <w:r w:rsidRPr="001F1B2A">
        <w:rPr>
          <w:rFonts w:cs="Arial"/>
          <w:sz w:val="18"/>
          <w:szCs w:val="18"/>
        </w:rPr>
        <w:t xml:space="preserve">rogramma van </w:t>
      </w:r>
      <w:r w:rsidR="00C6301E" w:rsidRPr="001F1B2A">
        <w:rPr>
          <w:rFonts w:cs="Arial"/>
          <w:sz w:val="18"/>
          <w:szCs w:val="18"/>
        </w:rPr>
        <w:t>e</w:t>
      </w:r>
      <w:r w:rsidRPr="001F1B2A">
        <w:rPr>
          <w:rFonts w:cs="Arial"/>
          <w:sz w:val="18"/>
          <w:szCs w:val="18"/>
        </w:rPr>
        <w:t>isen dan wel ingrijpende wijzigingen als gevolg van veranderingen van overheidsvo</w:t>
      </w:r>
      <w:r w:rsidRPr="001F1B2A">
        <w:rPr>
          <w:rFonts w:cs="Arial"/>
          <w:sz w:val="18"/>
          <w:szCs w:val="18"/>
        </w:rPr>
        <w:t>orschriften of overheidsbeschikkingen. Veranderende detailleringen kunnen nimmer als (ingrijpende) wijzigingen in de zin van artikel 55 lid 1 DNR 2011 orden aangemerkt.</w:t>
      </w:r>
    </w:p>
    <w:p w14:paraId="593A0B48" w14:textId="77777777" w:rsidR="00657485" w:rsidRPr="001F1B2A" w:rsidRDefault="00657485" w:rsidP="00657485">
      <w:pPr>
        <w:jc w:val="both"/>
        <w:rPr>
          <w:rFonts w:cs="Arial"/>
          <w:sz w:val="18"/>
          <w:szCs w:val="18"/>
        </w:rPr>
      </w:pPr>
    </w:p>
    <w:p w14:paraId="3B2D8178" w14:textId="77777777" w:rsidR="00657485" w:rsidRPr="001F1B2A" w:rsidRDefault="00BE10D7" w:rsidP="00657485">
      <w:pPr>
        <w:jc w:val="both"/>
        <w:rPr>
          <w:rFonts w:cs="Arial"/>
          <w:b/>
          <w:sz w:val="18"/>
          <w:szCs w:val="18"/>
        </w:rPr>
      </w:pPr>
      <w:r w:rsidRPr="001F1B2A">
        <w:rPr>
          <w:rFonts w:cs="Arial"/>
          <w:b/>
          <w:sz w:val="18"/>
          <w:szCs w:val="18"/>
        </w:rPr>
        <w:t>Artikel 56 Betaling van advieskosten</w:t>
      </w:r>
    </w:p>
    <w:p w14:paraId="5BCCB26E" w14:textId="77777777" w:rsidR="00657485" w:rsidRPr="001F1B2A" w:rsidRDefault="00BE10D7" w:rsidP="00657485">
      <w:pPr>
        <w:jc w:val="both"/>
        <w:rPr>
          <w:rFonts w:cs="Arial"/>
          <w:sz w:val="18"/>
          <w:szCs w:val="18"/>
        </w:rPr>
      </w:pPr>
      <w:r w:rsidRPr="001F1B2A">
        <w:rPr>
          <w:rFonts w:cs="Arial"/>
          <w:sz w:val="18"/>
          <w:szCs w:val="18"/>
        </w:rPr>
        <w:t>Lid 4 tot en met 7 en lid 9 komen te vervallen.</w:t>
      </w:r>
    </w:p>
    <w:p w14:paraId="56E61DFF" w14:textId="77777777" w:rsidR="00657485" w:rsidRPr="001F1B2A" w:rsidRDefault="00657485" w:rsidP="00657485">
      <w:pPr>
        <w:jc w:val="both"/>
        <w:rPr>
          <w:rFonts w:cs="Arial"/>
          <w:sz w:val="18"/>
          <w:szCs w:val="18"/>
        </w:rPr>
      </w:pPr>
    </w:p>
    <w:sectPr w:rsidR="00657485" w:rsidRPr="001F1B2A">
      <w:footerReference w:type="default" r:id="rId10"/>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 " w:date="2021-10-29T14:46:00Z" w:initials=" ">
    <w:p w14:paraId="58689E71" w14:textId="77777777" w:rsidR="001F1B2A" w:rsidRDefault="00BE10D7">
      <w:pPr>
        <w:pStyle w:val="Tekstopmerking"/>
      </w:pPr>
      <w:r>
        <w:rPr>
          <w:rStyle w:val="Verwijzingopmerking"/>
        </w:rPr>
        <w:annotationRef/>
      </w:r>
      <w:r>
        <w:t xml:space="preserve">Check door gemeente tot welk bedrag de aansprakelijkheid van opdrachtnemer moet worden beperkt.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8689E7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8689E71" w16cid:durableId="295A1F3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EF6FF" w14:textId="77777777" w:rsidR="00000000" w:rsidRDefault="00BE10D7">
      <w:r>
        <w:separator/>
      </w:r>
    </w:p>
  </w:endnote>
  <w:endnote w:type="continuationSeparator" w:id="0">
    <w:p w14:paraId="6CDC4756" w14:textId="77777777" w:rsidR="00000000" w:rsidRDefault="00BE1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Arial"/>
        <w:sz w:val="18"/>
        <w:szCs w:val="18"/>
      </w:rPr>
      <w:id w:val="1059285676"/>
      <w:docPartObj>
        <w:docPartGallery w:val="Page Numbers (Bottom of Page)"/>
        <w:docPartUnique/>
      </w:docPartObj>
    </w:sdtPr>
    <w:sdtEndPr>
      <w:rPr>
        <w:rFonts w:ascii="Arial" w:hAnsi="Arial"/>
        <w:sz w:val="20"/>
        <w:szCs w:val="20"/>
      </w:rPr>
    </w:sdtEndPr>
    <w:sdtContent>
      <w:sdt>
        <w:sdtPr>
          <w:rPr>
            <w:rFonts w:asciiTheme="minorHAnsi" w:hAnsiTheme="minorHAnsi" w:cs="Arial"/>
            <w:sz w:val="18"/>
            <w:szCs w:val="18"/>
          </w:rPr>
          <w:id w:val="-1417469970"/>
          <w:docPartObj>
            <w:docPartGallery w:val="Page Numbers (Top of Page)"/>
            <w:docPartUnique/>
          </w:docPartObj>
        </w:sdtPr>
        <w:sdtEndPr>
          <w:rPr>
            <w:rFonts w:ascii="Arial" w:hAnsi="Arial"/>
            <w:sz w:val="20"/>
            <w:szCs w:val="20"/>
          </w:rPr>
        </w:sdtEndPr>
        <w:sdtContent>
          <w:p w14:paraId="0DA04047" w14:textId="1156947A" w:rsidR="00C02D14" w:rsidRPr="009A2204" w:rsidRDefault="00BE10D7" w:rsidP="00F23F72">
            <w:pPr>
              <w:pStyle w:val="Voettekst"/>
              <w:pBdr>
                <w:bottom w:val="single" w:sz="4" w:space="1" w:color="auto"/>
                <w:between w:val="single" w:sz="4" w:space="1" w:color="auto"/>
              </w:pBdr>
              <w:tabs>
                <w:tab w:val="left" w:pos="2268"/>
              </w:tabs>
              <w:rPr>
                <w:rFonts w:asciiTheme="minorHAnsi" w:hAnsiTheme="minorHAnsi" w:cs="Arial"/>
                <w:sz w:val="18"/>
                <w:szCs w:val="18"/>
              </w:rPr>
            </w:pPr>
            <w:r w:rsidRPr="009A2204">
              <w:rPr>
                <w:rFonts w:asciiTheme="minorHAnsi" w:hAnsiTheme="minorHAnsi" w:cs="Arial"/>
                <w:sz w:val="18"/>
                <w:szCs w:val="18"/>
              </w:rPr>
              <w:t xml:space="preserve">Paraaf </w:t>
            </w:r>
            <w:r>
              <w:rPr>
                <w:rFonts w:asciiTheme="minorHAnsi" w:hAnsiTheme="minorHAnsi" w:cs="Arial"/>
                <w:sz w:val="18"/>
                <w:szCs w:val="18"/>
              </w:rPr>
              <w:t>Opdrachtgever</w:t>
            </w:r>
            <w:r w:rsidRPr="009A2204">
              <w:rPr>
                <w:rFonts w:asciiTheme="minorHAnsi" w:hAnsiTheme="minorHAnsi" w:cs="Arial"/>
                <w:sz w:val="18"/>
                <w:szCs w:val="18"/>
              </w:rPr>
              <w:tab/>
            </w:r>
            <w:r w:rsidRPr="009A2204">
              <w:rPr>
                <w:rFonts w:asciiTheme="minorHAnsi" w:hAnsiTheme="minorHAnsi" w:cs="Arial"/>
                <w:sz w:val="18"/>
                <w:szCs w:val="18"/>
              </w:rPr>
              <w:tab/>
            </w:r>
            <w:r w:rsidR="008D3554">
              <w:rPr>
                <w:rFonts w:asciiTheme="minorHAnsi" w:hAnsiTheme="minorHAnsi" w:cs="Arial"/>
                <w:sz w:val="18"/>
                <w:szCs w:val="18"/>
              </w:rPr>
              <w:tab/>
            </w:r>
            <w:r w:rsidRPr="009A2204">
              <w:rPr>
                <w:rFonts w:asciiTheme="minorHAnsi" w:hAnsiTheme="minorHAnsi" w:cs="Arial"/>
                <w:sz w:val="18"/>
                <w:szCs w:val="18"/>
              </w:rPr>
              <w:t xml:space="preserve">Paraaf </w:t>
            </w:r>
            <w:r w:rsidR="004605FB">
              <w:rPr>
                <w:rFonts w:asciiTheme="minorHAnsi" w:hAnsiTheme="minorHAnsi" w:cs="Arial"/>
                <w:sz w:val="18"/>
                <w:szCs w:val="18"/>
              </w:rPr>
              <w:t>Adviseur</w:t>
            </w:r>
          </w:p>
          <w:p w14:paraId="57CEAEF2" w14:textId="77777777" w:rsidR="00C02D14" w:rsidRPr="008013E2" w:rsidRDefault="00BE10D7" w:rsidP="00F23F72">
            <w:pPr>
              <w:pStyle w:val="Voettekst"/>
              <w:rPr>
                <w:rFonts w:ascii="Arial" w:hAnsi="Arial" w:cs="Arial"/>
              </w:rPr>
            </w:pPr>
            <w:r w:rsidRPr="009A2204">
              <w:rPr>
                <w:rFonts w:asciiTheme="minorHAnsi" w:hAnsiTheme="minorHAnsi" w:cs="Arial"/>
                <w:sz w:val="18"/>
                <w:szCs w:val="18"/>
              </w:rPr>
              <w:tab/>
            </w:r>
            <w:r w:rsidRPr="009A2204">
              <w:rPr>
                <w:rFonts w:asciiTheme="minorHAnsi" w:hAnsiTheme="minorHAnsi" w:cs="Arial"/>
                <w:sz w:val="18"/>
                <w:szCs w:val="18"/>
              </w:rPr>
              <w:tab/>
              <w:t xml:space="preserve">Pagina </w:t>
            </w:r>
            <w:r w:rsidRPr="009A2204">
              <w:rPr>
                <w:rFonts w:asciiTheme="minorHAnsi" w:hAnsiTheme="minorHAnsi" w:cs="Arial"/>
                <w:sz w:val="18"/>
                <w:szCs w:val="18"/>
              </w:rPr>
              <w:fldChar w:fldCharType="begin"/>
            </w:r>
            <w:r w:rsidRPr="009A2204">
              <w:rPr>
                <w:rFonts w:asciiTheme="minorHAnsi" w:hAnsiTheme="minorHAnsi" w:cs="Arial"/>
                <w:sz w:val="18"/>
                <w:szCs w:val="18"/>
              </w:rPr>
              <w:instrText>PAGE</w:instrText>
            </w:r>
            <w:r w:rsidRPr="009A2204">
              <w:rPr>
                <w:rFonts w:asciiTheme="minorHAnsi" w:hAnsiTheme="minorHAnsi" w:cs="Arial"/>
                <w:sz w:val="18"/>
                <w:szCs w:val="18"/>
              </w:rPr>
              <w:fldChar w:fldCharType="separate"/>
            </w:r>
            <w:r w:rsidR="00816097">
              <w:rPr>
                <w:rFonts w:asciiTheme="minorHAnsi" w:hAnsiTheme="minorHAnsi" w:cs="Arial"/>
                <w:noProof/>
                <w:sz w:val="18"/>
                <w:szCs w:val="18"/>
              </w:rPr>
              <w:t>1</w:t>
            </w:r>
            <w:r w:rsidRPr="009A2204">
              <w:rPr>
                <w:rFonts w:asciiTheme="minorHAnsi" w:hAnsiTheme="minorHAnsi" w:cs="Arial"/>
                <w:sz w:val="18"/>
                <w:szCs w:val="18"/>
              </w:rPr>
              <w:fldChar w:fldCharType="end"/>
            </w:r>
            <w:r w:rsidRPr="009A2204">
              <w:rPr>
                <w:rFonts w:asciiTheme="minorHAnsi" w:hAnsiTheme="minorHAnsi" w:cs="Arial"/>
                <w:sz w:val="18"/>
                <w:szCs w:val="18"/>
              </w:rPr>
              <w:t xml:space="preserve"> van </w:t>
            </w:r>
            <w:r w:rsidR="00816097">
              <w:rPr>
                <w:rFonts w:asciiTheme="minorHAnsi" w:hAnsiTheme="minorHAnsi" w:cs="Arial"/>
                <w:noProof/>
                <w:sz w:val="18"/>
                <w:szCs w:val="18"/>
              </w:rPr>
              <w:t>5</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D93618" w14:textId="77777777" w:rsidR="00000000" w:rsidRDefault="00BE10D7">
      <w:r>
        <w:separator/>
      </w:r>
    </w:p>
  </w:footnote>
  <w:footnote w:type="continuationSeparator" w:id="0">
    <w:p w14:paraId="5BF56784" w14:textId="77777777" w:rsidR="00000000" w:rsidRDefault="00BE10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728C2"/>
    <w:multiLevelType w:val="hybridMultilevel"/>
    <w:tmpl w:val="F0A489A0"/>
    <w:lvl w:ilvl="0" w:tplc="A6A6B834">
      <w:start w:val="1"/>
      <w:numFmt w:val="decimal"/>
      <w:lvlText w:val="%1."/>
      <w:lvlJc w:val="left"/>
      <w:pPr>
        <w:ind w:left="720" w:hanging="360"/>
      </w:pPr>
      <w:rPr>
        <w:rFonts w:hint="default"/>
      </w:rPr>
    </w:lvl>
    <w:lvl w:ilvl="1" w:tplc="5B66E6A4" w:tentative="1">
      <w:start w:val="1"/>
      <w:numFmt w:val="lowerLetter"/>
      <w:lvlText w:val="%2."/>
      <w:lvlJc w:val="left"/>
      <w:pPr>
        <w:ind w:left="1440" w:hanging="360"/>
      </w:pPr>
    </w:lvl>
    <w:lvl w:ilvl="2" w:tplc="C5A4E22C" w:tentative="1">
      <w:start w:val="1"/>
      <w:numFmt w:val="lowerRoman"/>
      <w:lvlText w:val="%3."/>
      <w:lvlJc w:val="right"/>
      <w:pPr>
        <w:ind w:left="2160" w:hanging="180"/>
      </w:pPr>
    </w:lvl>
    <w:lvl w:ilvl="3" w:tplc="39142BE4" w:tentative="1">
      <w:start w:val="1"/>
      <w:numFmt w:val="decimal"/>
      <w:lvlText w:val="%4."/>
      <w:lvlJc w:val="left"/>
      <w:pPr>
        <w:ind w:left="2880" w:hanging="360"/>
      </w:pPr>
    </w:lvl>
    <w:lvl w:ilvl="4" w:tplc="1C64889C" w:tentative="1">
      <w:start w:val="1"/>
      <w:numFmt w:val="lowerLetter"/>
      <w:lvlText w:val="%5."/>
      <w:lvlJc w:val="left"/>
      <w:pPr>
        <w:ind w:left="3600" w:hanging="360"/>
      </w:pPr>
    </w:lvl>
    <w:lvl w:ilvl="5" w:tplc="4A922030" w:tentative="1">
      <w:start w:val="1"/>
      <w:numFmt w:val="lowerRoman"/>
      <w:lvlText w:val="%6."/>
      <w:lvlJc w:val="right"/>
      <w:pPr>
        <w:ind w:left="4320" w:hanging="180"/>
      </w:pPr>
    </w:lvl>
    <w:lvl w:ilvl="6" w:tplc="547A1DD8" w:tentative="1">
      <w:start w:val="1"/>
      <w:numFmt w:val="decimal"/>
      <w:lvlText w:val="%7."/>
      <w:lvlJc w:val="left"/>
      <w:pPr>
        <w:ind w:left="5040" w:hanging="360"/>
      </w:pPr>
    </w:lvl>
    <w:lvl w:ilvl="7" w:tplc="6BBEF682" w:tentative="1">
      <w:start w:val="1"/>
      <w:numFmt w:val="lowerLetter"/>
      <w:lvlText w:val="%8."/>
      <w:lvlJc w:val="left"/>
      <w:pPr>
        <w:ind w:left="5760" w:hanging="360"/>
      </w:pPr>
    </w:lvl>
    <w:lvl w:ilvl="8" w:tplc="75663D04" w:tentative="1">
      <w:start w:val="1"/>
      <w:numFmt w:val="lowerRoman"/>
      <w:lvlText w:val="%9."/>
      <w:lvlJc w:val="right"/>
      <w:pPr>
        <w:ind w:left="6480" w:hanging="180"/>
      </w:pPr>
    </w:lvl>
  </w:abstractNum>
  <w:abstractNum w:abstractNumId="1" w15:restartNumberingAfterBreak="0">
    <w:nsid w:val="3C636223"/>
    <w:multiLevelType w:val="hybridMultilevel"/>
    <w:tmpl w:val="2D1ACA9C"/>
    <w:lvl w:ilvl="0" w:tplc="3D88048C">
      <w:start w:val="4"/>
      <w:numFmt w:val="decimal"/>
      <w:lvlText w:val="%1."/>
      <w:lvlJc w:val="left"/>
      <w:pPr>
        <w:ind w:left="720" w:hanging="360"/>
      </w:pPr>
      <w:rPr>
        <w:rFonts w:hint="default"/>
      </w:rPr>
    </w:lvl>
    <w:lvl w:ilvl="1" w:tplc="AC3CFD10" w:tentative="1">
      <w:start w:val="1"/>
      <w:numFmt w:val="lowerLetter"/>
      <w:lvlText w:val="%2."/>
      <w:lvlJc w:val="left"/>
      <w:pPr>
        <w:ind w:left="1440" w:hanging="360"/>
      </w:pPr>
    </w:lvl>
    <w:lvl w:ilvl="2" w:tplc="12DCF984" w:tentative="1">
      <w:start w:val="1"/>
      <w:numFmt w:val="lowerRoman"/>
      <w:lvlText w:val="%3."/>
      <w:lvlJc w:val="right"/>
      <w:pPr>
        <w:ind w:left="2160" w:hanging="180"/>
      </w:pPr>
    </w:lvl>
    <w:lvl w:ilvl="3" w:tplc="FBAC8D12" w:tentative="1">
      <w:start w:val="1"/>
      <w:numFmt w:val="decimal"/>
      <w:lvlText w:val="%4."/>
      <w:lvlJc w:val="left"/>
      <w:pPr>
        <w:ind w:left="2880" w:hanging="360"/>
      </w:pPr>
    </w:lvl>
    <w:lvl w:ilvl="4" w:tplc="868055B4" w:tentative="1">
      <w:start w:val="1"/>
      <w:numFmt w:val="lowerLetter"/>
      <w:lvlText w:val="%5."/>
      <w:lvlJc w:val="left"/>
      <w:pPr>
        <w:ind w:left="3600" w:hanging="360"/>
      </w:pPr>
    </w:lvl>
    <w:lvl w:ilvl="5" w:tplc="3724D322" w:tentative="1">
      <w:start w:val="1"/>
      <w:numFmt w:val="lowerRoman"/>
      <w:lvlText w:val="%6."/>
      <w:lvlJc w:val="right"/>
      <w:pPr>
        <w:ind w:left="4320" w:hanging="180"/>
      </w:pPr>
    </w:lvl>
    <w:lvl w:ilvl="6" w:tplc="67F826F8" w:tentative="1">
      <w:start w:val="1"/>
      <w:numFmt w:val="decimal"/>
      <w:lvlText w:val="%7."/>
      <w:lvlJc w:val="left"/>
      <w:pPr>
        <w:ind w:left="5040" w:hanging="360"/>
      </w:pPr>
    </w:lvl>
    <w:lvl w:ilvl="7" w:tplc="4D924AD4" w:tentative="1">
      <w:start w:val="1"/>
      <w:numFmt w:val="lowerLetter"/>
      <w:lvlText w:val="%8."/>
      <w:lvlJc w:val="left"/>
      <w:pPr>
        <w:ind w:left="5760" w:hanging="360"/>
      </w:pPr>
    </w:lvl>
    <w:lvl w:ilvl="8" w:tplc="25A6952A" w:tentative="1">
      <w:start w:val="1"/>
      <w:numFmt w:val="lowerRoman"/>
      <w:lvlText w:val="%9."/>
      <w:lvlJc w:val="right"/>
      <w:pPr>
        <w:ind w:left="6480" w:hanging="180"/>
      </w:pPr>
    </w:lvl>
  </w:abstractNum>
  <w:abstractNum w:abstractNumId="2" w15:restartNumberingAfterBreak="0">
    <w:nsid w:val="48286B44"/>
    <w:multiLevelType w:val="hybridMultilevel"/>
    <w:tmpl w:val="6ED8DBEE"/>
    <w:lvl w:ilvl="0" w:tplc="3E00F1BA">
      <w:start w:val="1"/>
      <w:numFmt w:val="decimal"/>
      <w:lvlText w:val="%1."/>
      <w:lvlJc w:val="left"/>
      <w:pPr>
        <w:ind w:left="720" w:hanging="360"/>
      </w:pPr>
      <w:rPr>
        <w:rFonts w:hint="default"/>
      </w:rPr>
    </w:lvl>
    <w:lvl w:ilvl="1" w:tplc="FBB88800" w:tentative="1">
      <w:start w:val="1"/>
      <w:numFmt w:val="lowerLetter"/>
      <w:lvlText w:val="%2."/>
      <w:lvlJc w:val="left"/>
      <w:pPr>
        <w:ind w:left="1440" w:hanging="360"/>
      </w:pPr>
    </w:lvl>
    <w:lvl w:ilvl="2" w:tplc="CC60FD6E" w:tentative="1">
      <w:start w:val="1"/>
      <w:numFmt w:val="lowerRoman"/>
      <w:lvlText w:val="%3."/>
      <w:lvlJc w:val="right"/>
      <w:pPr>
        <w:ind w:left="2160" w:hanging="180"/>
      </w:pPr>
    </w:lvl>
    <w:lvl w:ilvl="3" w:tplc="0770A9F4" w:tentative="1">
      <w:start w:val="1"/>
      <w:numFmt w:val="decimal"/>
      <w:lvlText w:val="%4."/>
      <w:lvlJc w:val="left"/>
      <w:pPr>
        <w:ind w:left="2880" w:hanging="360"/>
      </w:pPr>
    </w:lvl>
    <w:lvl w:ilvl="4" w:tplc="829E8F7A" w:tentative="1">
      <w:start w:val="1"/>
      <w:numFmt w:val="lowerLetter"/>
      <w:lvlText w:val="%5."/>
      <w:lvlJc w:val="left"/>
      <w:pPr>
        <w:ind w:left="3600" w:hanging="360"/>
      </w:pPr>
    </w:lvl>
    <w:lvl w:ilvl="5" w:tplc="D97031F0" w:tentative="1">
      <w:start w:val="1"/>
      <w:numFmt w:val="lowerRoman"/>
      <w:lvlText w:val="%6."/>
      <w:lvlJc w:val="right"/>
      <w:pPr>
        <w:ind w:left="4320" w:hanging="180"/>
      </w:pPr>
    </w:lvl>
    <w:lvl w:ilvl="6" w:tplc="3164319A" w:tentative="1">
      <w:start w:val="1"/>
      <w:numFmt w:val="decimal"/>
      <w:lvlText w:val="%7."/>
      <w:lvlJc w:val="left"/>
      <w:pPr>
        <w:ind w:left="5040" w:hanging="360"/>
      </w:pPr>
    </w:lvl>
    <w:lvl w:ilvl="7" w:tplc="53963A18" w:tentative="1">
      <w:start w:val="1"/>
      <w:numFmt w:val="lowerLetter"/>
      <w:lvlText w:val="%8."/>
      <w:lvlJc w:val="left"/>
      <w:pPr>
        <w:ind w:left="5760" w:hanging="360"/>
      </w:pPr>
    </w:lvl>
    <w:lvl w:ilvl="8" w:tplc="39C21B5C" w:tentative="1">
      <w:start w:val="1"/>
      <w:numFmt w:val="lowerRoman"/>
      <w:lvlText w:val="%9."/>
      <w:lvlJc w:val="right"/>
      <w:pPr>
        <w:ind w:left="6480" w:hanging="180"/>
      </w:pPr>
    </w:lvl>
  </w:abstractNum>
  <w:abstractNum w:abstractNumId="3" w15:restartNumberingAfterBreak="0">
    <w:nsid w:val="655C34B6"/>
    <w:multiLevelType w:val="hybridMultilevel"/>
    <w:tmpl w:val="6ED8DBEE"/>
    <w:lvl w:ilvl="0" w:tplc="B5505F2A">
      <w:start w:val="1"/>
      <w:numFmt w:val="decimal"/>
      <w:lvlText w:val="%1."/>
      <w:lvlJc w:val="left"/>
      <w:pPr>
        <w:ind w:left="720" w:hanging="360"/>
      </w:pPr>
      <w:rPr>
        <w:rFonts w:hint="default"/>
      </w:rPr>
    </w:lvl>
    <w:lvl w:ilvl="1" w:tplc="38C0A680" w:tentative="1">
      <w:start w:val="1"/>
      <w:numFmt w:val="lowerLetter"/>
      <w:lvlText w:val="%2."/>
      <w:lvlJc w:val="left"/>
      <w:pPr>
        <w:ind w:left="1440" w:hanging="360"/>
      </w:pPr>
    </w:lvl>
    <w:lvl w:ilvl="2" w:tplc="10E22288" w:tentative="1">
      <w:start w:val="1"/>
      <w:numFmt w:val="lowerRoman"/>
      <w:lvlText w:val="%3."/>
      <w:lvlJc w:val="right"/>
      <w:pPr>
        <w:ind w:left="2160" w:hanging="180"/>
      </w:pPr>
    </w:lvl>
    <w:lvl w:ilvl="3" w:tplc="23502D6E" w:tentative="1">
      <w:start w:val="1"/>
      <w:numFmt w:val="decimal"/>
      <w:lvlText w:val="%4."/>
      <w:lvlJc w:val="left"/>
      <w:pPr>
        <w:ind w:left="2880" w:hanging="360"/>
      </w:pPr>
    </w:lvl>
    <w:lvl w:ilvl="4" w:tplc="282EB6FE" w:tentative="1">
      <w:start w:val="1"/>
      <w:numFmt w:val="lowerLetter"/>
      <w:lvlText w:val="%5."/>
      <w:lvlJc w:val="left"/>
      <w:pPr>
        <w:ind w:left="3600" w:hanging="360"/>
      </w:pPr>
    </w:lvl>
    <w:lvl w:ilvl="5" w:tplc="E0FA7B4E" w:tentative="1">
      <w:start w:val="1"/>
      <w:numFmt w:val="lowerRoman"/>
      <w:lvlText w:val="%6."/>
      <w:lvlJc w:val="right"/>
      <w:pPr>
        <w:ind w:left="4320" w:hanging="180"/>
      </w:pPr>
    </w:lvl>
    <w:lvl w:ilvl="6" w:tplc="F3D26A90" w:tentative="1">
      <w:start w:val="1"/>
      <w:numFmt w:val="decimal"/>
      <w:lvlText w:val="%7."/>
      <w:lvlJc w:val="left"/>
      <w:pPr>
        <w:ind w:left="5040" w:hanging="360"/>
      </w:pPr>
    </w:lvl>
    <w:lvl w:ilvl="7" w:tplc="843A2848" w:tentative="1">
      <w:start w:val="1"/>
      <w:numFmt w:val="lowerLetter"/>
      <w:lvlText w:val="%8."/>
      <w:lvlJc w:val="left"/>
      <w:pPr>
        <w:ind w:left="5760" w:hanging="360"/>
      </w:pPr>
    </w:lvl>
    <w:lvl w:ilvl="8" w:tplc="A476C7F2" w:tentative="1">
      <w:start w:val="1"/>
      <w:numFmt w:val="lowerRoman"/>
      <w:lvlText w:val="%9."/>
      <w:lvlJc w:val="right"/>
      <w:pPr>
        <w:ind w:left="6480" w:hanging="180"/>
      </w:pPr>
    </w:lvl>
  </w:abstractNum>
  <w:abstractNum w:abstractNumId="4" w15:restartNumberingAfterBreak="0">
    <w:nsid w:val="67380E6D"/>
    <w:multiLevelType w:val="hybridMultilevel"/>
    <w:tmpl w:val="865601E2"/>
    <w:lvl w:ilvl="0" w:tplc="D19CFC78">
      <w:start w:val="2"/>
      <w:numFmt w:val="bullet"/>
      <w:lvlText w:val="-"/>
      <w:lvlJc w:val="left"/>
      <w:pPr>
        <w:ind w:left="720" w:hanging="360"/>
      </w:pPr>
      <w:rPr>
        <w:rFonts w:ascii="Arial" w:eastAsiaTheme="minorHAnsi" w:hAnsi="Arial" w:cs="Arial" w:hint="default"/>
      </w:rPr>
    </w:lvl>
    <w:lvl w:ilvl="1" w:tplc="23700624" w:tentative="1">
      <w:start w:val="1"/>
      <w:numFmt w:val="bullet"/>
      <w:lvlText w:val="o"/>
      <w:lvlJc w:val="left"/>
      <w:pPr>
        <w:ind w:left="1440" w:hanging="360"/>
      </w:pPr>
      <w:rPr>
        <w:rFonts w:ascii="Courier New" w:hAnsi="Courier New" w:cs="Courier New" w:hint="default"/>
      </w:rPr>
    </w:lvl>
    <w:lvl w:ilvl="2" w:tplc="0FA6A94C" w:tentative="1">
      <w:start w:val="1"/>
      <w:numFmt w:val="bullet"/>
      <w:lvlText w:val=""/>
      <w:lvlJc w:val="left"/>
      <w:pPr>
        <w:ind w:left="2160" w:hanging="360"/>
      </w:pPr>
      <w:rPr>
        <w:rFonts w:ascii="Wingdings" w:hAnsi="Wingdings" w:hint="default"/>
      </w:rPr>
    </w:lvl>
    <w:lvl w:ilvl="3" w:tplc="61E04E0C" w:tentative="1">
      <w:start w:val="1"/>
      <w:numFmt w:val="bullet"/>
      <w:lvlText w:val=""/>
      <w:lvlJc w:val="left"/>
      <w:pPr>
        <w:ind w:left="2880" w:hanging="360"/>
      </w:pPr>
      <w:rPr>
        <w:rFonts w:ascii="Symbol" w:hAnsi="Symbol" w:hint="default"/>
      </w:rPr>
    </w:lvl>
    <w:lvl w:ilvl="4" w:tplc="950C6A94" w:tentative="1">
      <w:start w:val="1"/>
      <w:numFmt w:val="bullet"/>
      <w:lvlText w:val="o"/>
      <w:lvlJc w:val="left"/>
      <w:pPr>
        <w:ind w:left="3600" w:hanging="360"/>
      </w:pPr>
      <w:rPr>
        <w:rFonts w:ascii="Courier New" w:hAnsi="Courier New" w:cs="Courier New" w:hint="default"/>
      </w:rPr>
    </w:lvl>
    <w:lvl w:ilvl="5" w:tplc="060AF91C" w:tentative="1">
      <w:start w:val="1"/>
      <w:numFmt w:val="bullet"/>
      <w:lvlText w:val=""/>
      <w:lvlJc w:val="left"/>
      <w:pPr>
        <w:ind w:left="4320" w:hanging="360"/>
      </w:pPr>
      <w:rPr>
        <w:rFonts w:ascii="Wingdings" w:hAnsi="Wingdings" w:hint="default"/>
      </w:rPr>
    </w:lvl>
    <w:lvl w:ilvl="6" w:tplc="623C27EE" w:tentative="1">
      <w:start w:val="1"/>
      <w:numFmt w:val="bullet"/>
      <w:lvlText w:val=""/>
      <w:lvlJc w:val="left"/>
      <w:pPr>
        <w:ind w:left="5040" w:hanging="360"/>
      </w:pPr>
      <w:rPr>
        <w:rFonts w:ascii="Symbol" w:hAnsi="Symbol" w:hint="default"/>
      </w:rPr>
    </w:lvl>
    <w:lvl w:ilvl="7" w:tplc="55726C3E" w:tentative="1">
      <w:start w:val="1"/>
      <w:numFmt w:val="bullet"/>
      <w:lvlText w:val="o"/>
      <w:lvlJc w:val="left"/>
      <w:pPr>
        <w:ind w:left="5760" w:hanging="360"/>
      </w:pPr>
      <w:rPr>
        <w:rFonts w:ascii="Courier New" w:hAnsi="Courier New" w:cs="Courier New" w:hint="default"/>
      </w:rPr>
    </w:lvl>
    <w:lvl w:ilvl="8" w:tplc="21A04BAE" w:tentative="1">
      <w:start w:val="1"/>
      <w:numFmt w:val="bullet"/>
      <w:lvlText w:val=""/>
      <w:lvlJc w:val="left"/>
      <w:pPr>
        <w:ind w:left="6480" w:hanging="360"/>
      </w:pPr>
      <w:rPr>
        <w:rFonts w:ascii="Wingdings" w:hAnsi="Wingdings" w:hint="default"/>
      </w:rPr>
    </w:lvl>
  </w:abstractNum>
  <w:num w:numId="1" w16cid:durableId="964123522">
    <w:abstractNumId w:val="4"/>
  </w:num>
  <w:num w:numId="2" w16cid:durableId="61877054">
    <w:abstractNumId w:val="2"/>
  </w:num>
  <w:num w:numId="3" w16cid:durableId="1305239423">
    <w:abstractNumId w:val="3"/>
  </w:num>
  <w:num w:numId="4" w16cid:durableId="1566145032">
    <w:abstractNumId w:val="0"/>
  </w:num>
  <w:num w:numId="5" w16cid:durableId="12007065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485"/>
    <w:rsid w:val="000438FA"/>
    <w:rsid w:val="000461B5"/>
    <w:rsid w:val="00073924"/>
    <w:rsid w:val="000D5405"/>
    <w:rsid w:val="000E5707"/>
    <w:rsid w:val="000E7CA7"/>
    <w:rsid w:val="00134D93"/>
    <w:rsid w:val="001F1B2A"/>
    <w:rsid w:val="00280DCC"/>
    <w:rsid w:val="002D3AE7"/>
    <w:rsid w:val="0030458B"/>
    <w:rsid w:val="00346B7B"/>
    <w:rsid w:val="003B64BB"/>
    <w:rsid w:val="00417FCC"/>
    <w:rsid w:val="004605FB"/>
    <w:rsid w:val="00471384"/>
    <w:rsid w:val="005A7A38"/>
    <w:rsid w:val="005E16BD"/>
    <w:rsid w:val="005E4B29"/>
    <w:rsid w:val="00657485"/>
    <w:rsid w:val="00671BD6"/>
    <w:rsid w:val="006C0F72"/>
    <w:rsid w:val="008013E2"/>
    <w:rsid w:val="00816097"/>
    <w:rsid w:val="00850442"/>
    <w:rsid w:val="008B6D99"/>
    <w:rsid w:val="008D3554"/>
    <w:rsid w:val="00926385"/>
    <w:rsid w:val="009340FC"/>
    <w:rsid w:val="0096450A"/>
    <w:rsid w:val="009A2204"/>
    <w:rsid w:val="009D4CCF"/>
    <w:rsid w:val="009F2A04"/>
    <w:rsid w:val="00A35C3F"/>
    <w:rsid w:val="00A44358"/>
    <w:rsid w:val="00A46181"/>
    <w:rsid w:val="00A72193"/>
    <w:rsid w:val="00AB3CE3"/>
    <w:rsid w:val="00B76B0E"/>
    <w:rsid w:val="00BD10A0"/>
    <w:rsid w:val="00BE10D7"/>
    <w:rsid w:val="00C02D14"/>
    <w:rsid w:val="00C421B2"/>
    <w:rsid w:val="00C43527"/>
    <w:rsid w:val="00C6301E"/>
    <w:rsid w:val="00C70E4D"/>
    <w:rsid w:val="00C7727E"/>
    <w:rsid w:val="00CD4CD5"/>
    <w:rsid w:val="00D77AED"/>
    <w:rsid w:val="00E136AF"/>
    <w:rsid w:val="00E42D7E"/>
    <w:rsid w:val="00E93DBD"/>
    <w:rsid w:val="00EC0FD8"/>
    <w:rsid w:val="00ED124B"/>
    <w:rsid w:val="00F22955"/>
    <w:rsid w:val="00F23F72"/>
    <w:rsid w:val="00F327CA"/>
    <w:rsid w:val="00FB7F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ECF194-83FD-463B-9095-0D2AD1E2F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57485"/>
    <w:pPr>
      <w:spacing w:after="0" w:line="240" w:lineRule="auto"/>
    </w:pPr>
    <w:rPr>
      <w:rFonts w:ascii="Arial" w:eastAsia="Times New Roman" w:hAnsi="Arial" w:cs="Times New Roman"/>
      <w:sz w:val="20"/>
      <w:szCs w:val="20"/>
      <w:lang w:eastAsia="nl-NL"/>
    </w:rPr>
  </w:style>
  <w:style w:type="paragraph" w:styleId="Kop2">
    <w:name w:val="heading 2"/>
    <w:basedOn w:val="Standaard"/>
    <w:next w:val="Standaard"/>
    <w:link w:val="Kop2Char"/>
    <w:uiPriority w:val="9"/>
    <w:unhideWhenUsed/>
    <w:qFormat/>
    <w:rsid w:val="00657485"/>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657485"/>
    <w:rPr>
      <w:rFonts w:asciiTheme="majorHAnsi" w:eastAsiaTheme="majorEastAsia" w:hAnsiTheme="majorHAnsi" w:cstheme="majorBidi"/>
      <w:color w:val="2E74B5" w:themeColor="accent1" w:themeShade="BF"/>
      <w:sz w:val="26"/>
      <w:szCs w:val="26"/>
      <w:lang w:eastAsia="nl-NL"/>
    </w:rPr>
  </w:style>
  <w:style w:type="paragraph" w:styleId="Voettekst">
    <w:name w:val="footer"/>
    <w:basedOn w:val="Standaard"/>
    <w:link w:val="VoettekstChar"/>
    <w:uiPriority w:val="99"/>
    <w:rsid w:val="00657485"/>
    <w:pPr>
      <w:tabs>
        <w:tab w:val="center" w:pos="4536"/>
        <w:tab w:val="right" w:pos="9072"/>
      </w:tabs>
    </w:pPr>
    <w:rPr>
      <w:rFonts w:ascii="Times New Roman" w:hAnsi="Times New Roman"/>
    </w:rPr>
  </w:style>
  <w:style w:type="character" w:customStyle="1" w:styleId="VoettekstChar">
    <w:name w:val="Voettekst Char"/>
    <w:basedOn w:val="Standaardalinea-lettertype"/>
    <w:link w:val="Voettekst"/>
    <w:uiPriority w:val="99"/>
    <w:rsid w:val="00657485"/>
    <w:rPr>
      <w:rFonts w:ascii="Times New Roman" w:eastAsia="Times New Roman" w:hAnsi="Times New Roman" w:cs="Times New Roman"/>
      <w:sz w:val="20"/>
      <w:szCs w:val="20"/>
      <w:lang w:eastAsia="nl-NL"/>
    </w:rPr>
  </w:style>
  <w:style w:type="character" w:styleId="Verwijzingopmerking">
    <w:name w:val="annotation reference"/>
    <w:basedOn w:val="Standaardalinea-lettertype"/>
    <w:semiHidden/>
    <w:rsid w:val="00657485"/>
    <w:rPr>
      <w:sz w:val="16"/>
      <w:szCs w:val="16"/>
    </w:rPr>
  </w:style>
  <w:style w:type="paragraph" w:styleId="Tekstopmerking">
    <w:name w:val="annotation text"/>
    <w:basedOn w:val="Standaard"/>
    <w:link w:val="TekstopmerkingChar"/>
    <w:semiHidden/>
    <w:rsid w:val="00657485"/>
  </w:style>
  <w:style w:type="character" w:customStyle="1" w:styleId="TekstopmerkingChar">
    <w:name w:val="Tekst opmerking Char"/>
    <w:basedOn w:val="Standaardalinea-lettertype"/>
    <w:link w:val="Tekstopmerking"/>
    <w:semiHidden/>
    <w:rsid w:val="00657485"/>
    <w:rPr>
      <w:rFonts w:ascii="Arial" w:eastAsia="Times New Roman" w:hAnsi="Arial" w:cs="Times New Roman"/>
      <w:sz w:val="20"/>
      <w:szCs w:val="20"/>
      <w:lang w:eastAsia="nl-NL"/>
    </w:rPr>
  </w:style>
  <w:style w:type="paragraph" w:styleId="Normaalweb">
    <w:name w:val="Normal (Web)"/>
    <w:basedOn w:val="Standaard"/>
    <w:uiPriority w:val="99"/>
    <w:rsid w:val="00657485"/>
    <w:pPr>
      <w:spacing w:beforeLines="1" w:afterLines="1" w:after="200"/>
    </w:pPr>
    <w:rPr>
      <w:rFonts w:ascii="Times" w:eastAsiaTheme="minorHAnsi" w:hAnsi="Times"/>
    </w:rPr>
  </w:style>
  <w:style w:type="paragraph" w:styleId="Ballontekst">
    <w:name w:val="Balloon Text"/>
    <w:basedOn w:val="Standaard"/>
    <w:link w:val="BallontekstChar"/>
    <w:uiPriority w:val="99"/>
    <w:semiHidden/>
    <w:unhideWhenUsed/>
    <w:rsid w:val="00657485"/>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7485"/>
    <w:rPr>
      <w:rFonts w:ascii="Segoe UI" w:eastAsia="Times New Roman" w:hAnsi="Segoe UI" w:cs="Segoe UI"/>
      <w:sz w:val="18"/>
      <w:szCs w:val="18"/>
      <w:lang w:eastAsia="nl-NL"/>
    </w:rPr>
  </w:style>
  <w:style w:type="paragraph" w:styleId="Lijstalinea">
    <w:name w:val="List Paragraph"/>
    <w:basedOn w:val="Standaard"/>
    <w:uiPriority w:val="34"/>
    <w:qFormat/>
    <w:rsid w:val="00E42D7E"/>
    <w:pPr>
      <w:ind w:left="720"/>
      <w:contextualSpacing/>
    </w:pPr>
  </w:style>
  <w:style w:type="paragraph" w:styleId="Koptekst">
    <w:name w:val="header"/>
    <w:basedOn w:val="Standaard"/>
    <w:link w:val="KoptekstChar"/>
    <w:uiPriority w:val="99"/>
    <w:unhideWhenUsed/>
    <w:rsid w:val="008D3554"/>
    <w:pPr>
      <w:tabs>
        <w:tab w:val="center" w:pos="4513"/>
        <w:tab w:val="right" w:pos="9026"/>
      </w:tabs>
    </w:pPr>
  </w:style>
  <w:style w:type="character" w:customStyle="1" w:styleId="KoptekstChar">
    <w:name w:val="Koptekst Char"/>
    <w:basedOn w:val="Standaardalinea-lettertype"/>
    <w:link w:val="Koptekst"/>
    <w:uiPriority w:val="99"/>
    <w:rsid w:val="008D3554"/>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96450A"/>
    <w:rPr>
      <w:b/>
      <w:bCs/>
    </w:rPr>
  </w:style>
  <w:style w:type="character" w:customStyle="1" w:styleId="OnderwerpvanopmerkingChar">
    <w:name w:val="Onderwerp van opmerking Char"/>
    <w:basedOn w:val="TekstopmerkingChar"/>
    <w:link w:val="Onderwerpvanopmerking"/>
    <w:uiPriority w:val="99"/>
    <w:semiHidden/>
    <w:rsid w:val="0096450A"/>
    <w:rPr>
      <w:rFonts w:ascii="Arial" w:eastAsia="Times New Roman" w:hAnsi="Arial"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2350</Words>
  <Characters>12931</Characters>
  <Application>Microsoft Office Word</Application>
  <DocSecurity>4</DocSecurity>
  <Lines>107</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Rianne Bouhuijzen-Hupkes</dc:creator>
  <cp:lastModifiedBy>Rianne Bouhuijzen-Hupkes</cp:lastModifiedBy>
  <cp:revision>2</cp:revision>
  <dcterms:created xsi:type="dcterms:W3CDTF">2024-01-23T10:19:00Z</dcterms:created>
  <dcterms:modified xsi:type="dcterms:W3CDTF">2024-01-23T10:19:00Z</dcterms:modified>
</cp:coreProperties>
</file>