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2D15" w14:textId="1D4D6D0D" w:rsidR="00120DBF" w:rsidRDefault="00120DBF" w:rsidP="00120DBF">
      <w:pPr>
        <w:pStyle w:val="Normaalweb"/>
      </w:pPr>
      <w:bookmarkStart w:id="0" w:name="_GoBack"/>
      <w:bookmarkEnd w:id="0"/>
      <w:r>
        <w:rPr>
          <w:noProof/>
        </w:rPr>
        <w:drawing>
          <wp:inline distT="0" distB="0" distL="0" distR="0" wp14:anchorId="65D8B748" wp14:editId="76EA806A">
            <wp:extent cx="5633720" cy="8892540"/>
            <wp:effectExtent l="0" t="0" r="5080" b="3810"/>
            <wp:docPr id="9381179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661C" w14:textId="77777777" w:rsidR="009A03A7" w:rsidRPr="009A03A7" w:rsidRDefault="009A03A7" w:rsidP="009A03A7"/>
    <w:sectPr w:rsidR="009A03A7" w:rsidRPr="009A03A7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40684">
    <w:abstractNumId w:val="1"/>
  </w:num>
  <w:num w:numId="2" w16cid:durableId="1202936387">
    <w:abstractNumId w:val="2"/>
  </w:num>
  <w:num w:numId="3" w16cid:durableId="203472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BF"/>
    <w:rsid w:val="00120DBF"/>
    <w:rsid w:val="00127873"/>
    <w:rsid w:val="00194FF7"/>
    <w:rsid w:val="001D3423"/>
    <w:rsid w:val="00462676"/>
    <w:rsid w:val="00483277"/>
    <w:rsid w:val="004D5A27"/>
    <w:rsid w:val="00576711"/>
    <w:rsid w:val="008450B0"/>
    <w:rsid w:val="009A03A7"/>
    <w:rsid w:val="00B267A9"/>
    <w:rsid w:val="00BB2D95"/>
    <w:rsid w:val="00C05791"/>
    <w:rsid w:val="00C1661E"/>
    <w:rsid w:val="00FB024B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8A0C"/>
  <w15:chartTrackingRefBased/>
  <w15:docId w15:val="{B667B9CE-0C10-41D2-BA64-F6EFC83A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2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Gemeente Utrecht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Lohuizen, Erik van</dc:creator>
  <cp:keywords/>
  <dc:description/>
  <cp:lastModifiedBy>Lohuizen, Erik van</cp:lastModifiedBy>
  <cp:revision>1</cp:revision>
  <dcterms:created xsi:type="dcterms:W3CDTF">2024-09-18T14:48:00Z</dcterms:created>
  <dcterms:modified xsi:type="dcterms:W3CDTF">2024-09-18T14:49:00Z</dcterms:modified>
</cp:coreProperties>
</file>