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D2E61" w14:textId="77777777" w:rsidR="00E14D91" w:rsidRPr="00F51A82" w:rsidRDefault="00E14D91" w:rsidP="002A717A">
      <w:pPr>
        <w:pStyle w:val="Kop1"/>
        <w:jc w:val="both"/>
        <w:rPr>
          <w:rFonts w:ascii="Verdana" w:hAnsi="Verdana"/>
          <w:sz w:val="20"/>
          <w:szCs w:val="20"/>
        </w:rPr>
      </w:pPr>
    </w:p>
    <w:p w14:paraId="5F0D2E62" w14:textId="77777777" w:rsidR="00E14D91" w:rsidRPr="00F51A82" w:rsidRDefault="00E14D91" w:rsidP="002A717A">
      <w:pPr>
        <w:autoSpaceDE w:val="0"/>
        <w:autoSpaceDN w:val="0"/>
        <w:adjustRightInd w:val="0"/>
        <w:jc w:val="both"/>
        <w:rPr>
          <w:rFonts w:ascii="Verdana" w:hAnsi="Verdana" w:cs="Arial"/>
          <w:color w:val="000000"/>
        </w:rPr>
      </w:pPr>
    </w:p>
    <w:p w14:paraId="5F0D2E63" w14:textId="77777777" w:rsidR="00E14D91" w:rsidRPr="00F51A82" w:rsidRDefault="00E14D91" w:rsidP="002A717A">
      <w:pPr>
        <w:autoSpaceDE w:val="0"/>
        <w:autoSpaceDN w:val="0"/>
        <w:adjustRightInd w:val="0"/>
        <w:jc w:val="both"/>
        <w:rPr>
          <w:rFonts w:ascii="Verdana" w:hAnsi="Verdana" w:cs="Arial"/>
          <w:color w:val="000000"/>
        </w:rPr>
      </w:pPr>
    </w:p>
    <w:p w14:paraId="5F0D2E64" w14:textId="77777777" w:rsidR="00E14D91" w:rsidRPr="00F51A82" w:rsidRDefault="00E14D91" w:rsidP="002A717A">
      <w:pPr>
        <w:autoSpaceDE w:val="0"/>
        <w:autoSpaceDN w:val="0"/>
        <w:adjustRightInd w:val="0"/>
        <w:jc w:val="both"/>
        <w:rPr>
          <w:rFonts w:ascii="Verdana" w:hAnsi="Verdana" w:cs="Arial"/>
          <w:color w:val="000000"/>
        </w:rPr>
      </w:pPr>
    </w:p>
    <w:p w14:paraId="5F0D2E65" w14:textId="77777777" w:rsidR="00E14D91" w:rsidRPr="00F51A82" w:rsidRDefault="00E14D91" w:rsidP="002A717A">
      <w:pPr>
        <w:autoSpaceDE w:val="0"/>
        <w:autoSpaceDN w:val="0"/>
        <w:adjustRightInd w:val="0"/>
        <w:jc w:val="both"/>
        <w:rPr>
          <w:rFonts w:ascii="Verdana" w:hAnsi="Verdana" w:cs="Arial"/>
          <w:bCs/>
          <w:color w:val="000000"/>
        </w:rPr>
      </w:pPr>
    </w:p>
    <w:p w14:paraId="5F0D2E66" w14:textId="77777777" w:rsidR="00E14D91" w:rsidRPr="00F51A82" w:rsidRDefault="00E14D91" w:rsidP="002A717A">
      <w:pPr>
        <w:autoSpaceDE w:val="0"/>
        <w:autoSpaceDN w:val="0"/>
        <w:adjustRightInd w:val="0"/>
        <w:jc w:val="both"/>
        <w:rPr>
          <w:rFonts w:ascii="Verdana" w:hAnsi="Verdana" w:cs="Arial"/>
          <w:bCs/>
          <w:color w:val="000000"/>
        </w:rPr>
      </w:pPr>
    </w:p>
    <w:p w14:paraId="5F0D2E67" w14:textId="77777777" w:rsidR="00E14D91" w:rsidRPr="00F51A82" w:rsidRDefault="00E14D91" w:rsidP="002A717A">
      <w:pPr>
        <w:autoSpaceDE w:val="0"/>
        <w:autoSpaceDN w:val="0"/>
        <w:adjustRightInd w:val="0"/>
        <w:jc w:val="center"/>
        <w:rPr>
          <w:rFonts w:ascii="Verdana" w:hAnsi="Verdana" w:cs="Arial"/>
          <w:b/>
          <w:bCs/>
          <w:color w:val="000000"/>
        </w:rPr>
      </w:pPr>
      <w:r w:rsidRPr="00F51A82">
        <w:rPr>
          <w:rFonts w:ascii="Verdana" w:hAnsi="Verdana" w:cs="Arial"/>
          <w:b/>
          <w:bCs/>
          <w:color w:val="000000"/>
        </w:rPr>
        <w:t>OVEREENKOMST</w:t>
      </w:r>
    </w:p>
    <w:p w14:paraId="5F0D2E68" w14:textId="77777777" w:rsidR="00E14D91" w:rsidRPr="00F51A82" w:rsidRDefault="00E14D91" w:rsidP="002A717A">
      <w:pPr>
        <w:autoSpaceDE w:val="0"/>
        <w:autoSpaceDN w:val="0"/>
        <w:adjustRightInd w:val="0"/>
        <w:jc w:val="center"/>
        <w:rPr>
          <w:rFonts w:ascii="Verdana" w:hAnsi="Verdana" w:cs="Arial"/>
          <w:bCs/>
          <w:color w:val="000000"/>
        </w:rPr>
      </w:pPr>
    </w:p>
    <w:p w14:paraId="5F0D2E69" w14:textId="77777777" w:rsidR="00E14D91" w:rsidRPr="00F51A82" w:rsidRDefault="00E14D91" w:rsidP="002A717A">
      <w:pPr>
        <w:autoSpaceDE w:val="0"/>
        <w:autoSpaceDN w:val="0"/>
        <w:adjustRightInd w:val="0"/>
        <w:jc w:val="center"/>
        <w:rPr>
          <w:rFonts w:ascii="Verdana" w:hAnsi="Verdana" w:cs="Arial"/>
          <w:bCs/>
          <w:color w:val="000000"/>
        </w:rPr>
      </w:pPr>
      <w:r w:rsidRPr="00F51A82">
        <w:rPr>
          <w:rFonts w:ascii="Verdana" w:hAnsi="Verdana" w:cs="Arial"/>
          <w:bCs/>
          <w:color w:val="000000"/>
        </w:rPr>
        <w:t xml:space="preserve">Inzake de </w:t>
      </w:r>
      <w:r w:rsidR="0003371D" w:rsidRPr="00F51A82">
        <w:rPr>
          <w:rFonts w:ascii="Verdana" w:hAnsi="Verdana" w:cs="Arial"/>
          <w:bCs/>
          <w:color w:val="000000"/>
        </w:rPr>
        <w:t>[opdrachtomschrijving[</w:t>
      </w:r>
    </w:p>
    <w:p w14:paraId="5F0D2E6A" w14:textId="77777777" w:rsidR="00E14D91" w:rsidRPr="00F51A82" w:rsidRDefault="00E14D91" w:rsidP="002A717A">
      <w:pPr>
        <w:autoSpaceDE w:val="0"/>
        <w:autoSpaceDN w:val="0"/>
        <w:adjustRightInd w:val="0"/>
        <w:jc w:val="center"/>
        <w:rPr>
          <w:rFonts w:ascii="Verdana" w:hAnsi="Verdana" w:cs="Arial"/>
          <w:color w:val="000000"/>
        </w:rPr>
      </w:pPr>
    </w:p>
    <w:p w14:paraId="5F0D2E6B" w14:textId="77777777" w:rsidR="00E14D91" w:rsidRPr="00F51A82" w:rsidRDefault="00E14D91" w:rsidP="002A717A">
      <w:pPr>
        <w:autoSpaceDE w:val="0"/>
        <w:autoSpaceDN w:val="0"/>
        <w:adjustRightInd w:val="0"/>
        <w:jc w:val="center"/>
        <w:rPr>
          <w:rFonts w:ascii="Verdana" w:hAnsi="Verdana" w:cs="Arial"/>
          <w:color w:val="000000"/>
        </w:rPr>
      </w:pPr>
      <w:r w:rsidRPr="00F51A82">
        <w:rPr>
          <w:rFonts w:ascii="Verdana" w:hAnsi="Verdana" w:cs="Arial"/>
          <w:color w:val="000000"/>
        </w:rPr>
        <w:t>tussen</w:t>
      </w:r>
    </w:p>
    <w:p w14:paraId="5F0D2E6C" w14:textId="77777777" w:rsidR="00E14D91" w:rsidRPr="00F51A82" w:rsidRDefault="00E14D91" w:rsidP="002A717A">
      <w:pPr>
        <w:autoSpaceDE w:val="0"/>
        <w:autoSpaceDN w:val="0"/>
        <w:adjustRightInd w:val="0"/>
        <w:jc w:val="center"/>
        <w:rPr>
          <w:rFonts w:ascii="Verdana" w:hAnsi="Verdana" w:cs="Arial"/>
          <w:color w:val="000000"/>
        </w:rPr>
      </w:pPr>
    </w:p>
    <w:p w14:paraId="5F0D2E6D" w14:textId="14C8459C" w:rsidR="00E14D91" w:rsidRPr="00F51A82" w:rsidRDefault="0003371D" w:rsidP="002A717A">
      <w:pPr>
        <w:autoSpaceDE w:val="0"/>
        <w:autoSpaceDN w:val="0"/>
        <w:adjustRightInd w:val="0"/>
        <w:jc w:val="center"/>
        <w:rPr>
          <w:rFonts w:ascii="Verdana" w:hAnsi="Verdana" w:cs="Arial"/>
          <w:color w:val="000000"/>
        </w:rPr>
      </w:pPr>
      <w:r w:rsidRPr="00F51A82">
        <w:rPr>
          <w:rFonts w:ascii="Verdana" w:hAnsi="Verdana" w:cs="Arial"/>
          <w:color w:val="000000"/>
        </w:rPr>
        <w:t xml:space="preserve">Opdrachtgever, </w:t>
      </w:r>
      <w:r w:rsidR="00020130">
        <w:rPr>
          <w:rFonts w:ascii="Verdana" w:hAnsi="Verdana" w:cs="Arial"/>
          <w:color w:val="000000"/>
        </w:rPr>
        <w:t>De BedrijfsvoeringsPartner</w:t>
      </w:r>
    </w:p>
    <w:p w14:paraId="5F0D2E6E" w14:textId="77777777" w:rsidR="00E14D91" w:rsidRPr="00F51A82" w:rsidRDefault="00E14D91" w:rsidP="002A717A">
      <w:pPr>
        <w:autoSpaceDE w:val="0"/>
        <w:autoSpaceDN w:val="0"/>
        <w:adjustRightInd w:val="0"/>
        <w:jc w:val="center"/>
        <w:rPr>
          <w:rFonts w:ascii="Verdana" w:hAnsi="Verdana" w:cs="Arial"/>
          <w:color w:val="000000"/>
        </w:rPr>
      </w:pPr>
    </w:p>
    <w:p w14:paraId="5F0D2E6F" w14:textId="77777777" w:rsidR="00E14D91" w:rsidRPr="00F51A82" w:rsidRDefault="00E14D91" w:rsidP="002A717A">
      <w:pPr>
        <w:autoSpaceDE w:val="0"/>
        <w:autoSpaceDN w:val="0"/>
        <w:adjustRightInd w:val="0"/>
        <w:jc w:val="center"/>
        <w:rPr>
          <w:rFonts w:ascii="Verdana" w:hAnsi="Verdana" w:cs="Arial"/>
          <w:color w:val="000000"/>
        </w:rPr>
      </w:pPr>
      <w:r w:rsidRPr="00F51A82">
        <w:rPr>
          <w:rFonts w:ascii="Verdana" w:hAnsi="Verdana" w:cs="Arial"/>
          <w:color w:val="000000"/>
        </w:rPr>
        <w:t>en</w:t>
      </w:r>
    </w:p>
    <w:p w14:paraId="5F0D2E70" w14:textId="77777777" w:rsidR="00E14D91" w:rsidRPr="00F51A82" w:rsidRDefault="00E14D91" w:rsidP="002A717A">
      <w:pPr>
        <w:autoSpaceDE w:val="0"/>
        <w:autoSpaceDN w:val="0"/>
        <w:adjustRightInd w:val="0"/>
        <w:jc w:val="center"/>
        <w:rPr>
          <w:rFonts w:ascii="Verdana" w:hAnsi="Verdana" w:cs="Arial"/>
          <w:color w:val="000000"/>
        </w:rPr>
      </w:pPr>
    </w:p>
    <w:p w14:paraId="5F0D2E71" w14:textId="77777777" w:rsidR="00E14D91" w:rsidRPr="00F51A82" w:rsidRDefault="00E14D91" w:rsidP="002A717A">
      <w:pPr>
        <w:autoSpaceDE w:val="0"/>
        <w:autoSpaceDN w:val="0"/>
        <w:adjustRightInd w:val="0"/>
        <w:jc w:val="center"/>
        <w:rPr>
          <w:rFonts w:ascii="Verdana" w:hAnsi="Verdana" w:cs="Arial"/>
          <w:bCs/>
          <w:color w:val="000000"/>
        </w:rPr>
      </w:pPr>
      <w:r w:rsidRPr="00F51A82">
        <w:rPr>
          <w:rFonts w:ascii="Verdana" w:hAnsi="Verdana" w:cs="Arial"/>
          <w:color w:val="000000"/>
        </w:rPr>
        <w:t xml:space="preserve">Opdrachtnemer, </w:t>
      </w:r>
      <w:r w:rsidR="0003371D" w:rsidRPr="00F51A82">
        <w:rPr>
          <w:rFonts w:ascii="Verdana" w:hAnsi="Verdana" w:cs="Arial"/>
          <w:color w:val="000000"/>
        </w:rPr>
        <w:t>[naam opdrachtnemer]</w:t>
      </w:r>
    </w:p>
    <w:p w14:paraId="5F0D2E72" w14:textId="77777777" w:rsidR="00E14D91" w:rsidRPr="00F51A82" w:rsidRDefault="00E14D91" w:rsidP="002A717A">
      <w:pPr>
        <w:autoSpaceDE w:val="0"/>
        <w:autoSpaceDN w:val="0"/>
        <w:adjustRightInd w:val="0"/>
        <w:jc w:val="center"/>
        <w:rPr>
          <w:rFonts w:ascii="Verdana" w:hAnsi="Verdana" w:cs="Arial"/>
          <w:bCs/>
          <w:color w:val="000000"/>
        </w:rPr>
      </w:pPr>
    </w:p>
    <w:p w14:paraId="5F0D2E73" w14:textId="77777777" w:rsidR="003F3C81" w:rsidRPr="00F51A82" w:rsidRDefault="003F3C81" w:rsidP="002A717A">
      <w:pPr>
        <w:autoSpaceDE w:val="0"/>
        <w:autoSpaceDN w:val="0"/>
        <w:adjustRightInd w:val="0"/>
        <w:jc w:val="center"/>
        <w:rPr>
          <w:rFonts w:ascii="Verdana" w:hAnsi="Verdana" w:cs="Arial"/>
          <w:bCs/>
          <w:color w:val="000000"/>
        </w:rPr>
      </w:pPr>
    </w:p>
    <w:p w14:paraId="5F0D2E74" w14:textId="77777777" w:rsidR="00BD1EF7" w:rsidRPr="00F51A82" w:rsidRDefault="00BD1EF7" w:rsidP="002A717A">
      <w:pPr>
        <w:autoSpaceDE w:val="0"/>
        <w:autoSpaceDN w:val="0"/>
        <w:adjustRightInd w:val="0"/>
        <w:jc w:val="center"/>
        <w:rPr>
          <w:rFonts w:ascii="Verdana" w:hAnsi="Verdana" w:cs="Arial"/>
          <w:bCs/>
          <w:color w:val="000000"/>
        </w:rPr>
      </w:pPr>
    </w:p>
    <w:p w14:paraId="5F0D2E75" w14:textId="77777777" w:rsidR="00BD1EF7" w:rsidRPr="00F51A82" w:rsidRDefault="00BD1EF7" w:rsidP="002A717A">
      <w:pPr>
        <w:autoSpaceDE w:val="0"/>
        <w:autoSpaceDN w:val="0"/>
        <w:adjustRightInd w:val="0"/>
        <w:jc w:val="center"/>
        <w:rPr>
          <w:rFonts w:ascii="Verdana" w:hAnsi="Verdana" w:cs="Arial"/>
          <w:bCs/>
          <w:color w:val="000000"/>
        </w:rPr>
      </w:pPr>
    </w:p>
    <w:p w14:paraId="5F0D2E76" w14:textId="77777777" w:rsidR="00BD1EF7" w:rsidRPr="00F51A82" w:rsidRDefault="00BD1EF7" w:rsidP="002A717A">
      <w:pPr>
        <w:autoSpaceDE w:val="0"/>
        <w:autoSpaceDN w:val="0"/>
        <w:adjustRightInd w:val="0"/>
        <w:jc w:val="center"/>
        <w:rPr>
          <w:rFonts w:ascii="Verdana" w:hAnsi="Verdana" w:cs="Arial"/>
          <w:bCs/>
          <w:color w:val="000000"/>
        </w:rPr>
      </w:pPr>
    </w:p>
    <w:p w14:paraId="5F0D2E77" w14:textId="77777777" w:rsidR="00BD1EF7" w:rsidRPr="00F51A82" w:rsidRDefault="00BD1EF7" w:rsidP="002A717A">
      <w:pPr>
        <w:autoSpaceDE w:val="0"/>
        <w:autoSpaceDN w:val="0"/>
        <w:adjustRightInd w:val="0"/>
        <w:jc w:val="center"/>
        <w:rPr>
          <w:rFonts w:ascii="Verdana" w:hAnsi="Verdana" w:cs="Arial"/>
          <w:bCs/>
          <w:color w:val="000000"/>
        </w:rPr>
      </w:pPr>
    </w:p>
    <w:p w14:paraId="5F0D2E78" w14:textId="77777777" w:rsidR="00BD1EF7" w:rsidRPr="00F51A82" w:rsidRDefault="00BD1EF7" w:rsidP="002A717A">
      <w:pPr>
        <w:autoSpaceDE w:val="0"/>
        <w:autoSpaceDN w:val="0"/>
        <w:adjustRightInd w:val="0"/>
        <w:jc w:val="center"/>
        <w:rPr>
          <w:rFonts w:ascii="Verdana" w:hAnsi="Verdana" w:cs="Arial"/>
          <w:bCs/>
          <w:color w:val="000000"/>
        </w:rPr>
      </w:pPr>
    </w:p>
    <w:p w14:paraId="5F0D2E79" w14:textId="77777777" w:rsidR="00BD1EF7" w:rsidRPr="00F51A82" w:rsidRDefault="00BD1EF7" w:rsidP="002A717A">
      <w:pPr>
        <w:autoSpaceDE w:val="0"/>
        <w:autoSpaceDN w:val="0"/>
        <w:adjustRightInd w:val="0"/>
        <w:jc w:val="center"/>
        <w:rPr>
          <w:rFonts w:ascii="Verdana" w:hAnsi="Verdana" w:cs="Arial"/>
          <w:bCs/>
          <w:color w:val="000000"/>
        </w:rPr>
      </w:pPr>
    </w:p>
    <w:p w14:paraId="5F0D2E7A" w14:textId="77777777" w:rsidR="00BD1EF7" w:rsidRPr="00F51A82" w:rsidRDefault="00BD1EF7" w:rsidP="002A717A">
      <w:pPr>
        <w:autoSpaceDE w:val="0"/>
        <w:autoSpaceDN w:val="0"/>
        <w:adjustRightInd w:val="0"/>
        <w:jc w:val="center"/>
        <w:rPr>
          <w:rFonts w:ascii="Verdana" w:hAnsi="Verdana" w:cs="Arial"/>
          <w:bCs/>
          <w:color w:val="000000"/>
        </w:rPr>
      </w:pPr>
    </w:p>
    <w:p w14:paraId="5F0D2E7B" w14:textId="77777777" w:rsidR="00BD1EF7" w:rsidRDefault="00A803BD" w:rsidP="00A803BD">
      <w:pPr>
        <w:autoSpaceDE w:val="0"/>
        <w:autoSpaceDN w:val="0"/>
        <w:adjustRightInd w:val="0"/>
        <w:rPr>
          <w:rFonts w:ascii="Verdana" w:hAnsi="Verdana" w:cs="Arial"/>
          <w:bCs/>
          <w:color w:val="000000"/>
        </w:rPr>
      </w:pPr>
      <w:r>
        <w:rPr>
          <w:rFonts w:ascii="Verdana" w:hAnsi="Verdana" w:cs="Arial"/>
          <w:bCs/>
          <w:color w:val="000000"/>
        </w:rPr>
        <w:t>Datum:</w:t>
      </w:r>
    </w:p>
    <w:p w14:paraId="5F0D2E7C" w14:textId="77777777" w:rsidR="00A803BD" w:rsidRPr="00F51A82" w:rsidRDefault="00A803BD" w:rsidP="00A803BD">
      <w:pPr>
        <w:autoSpaceDE w:val="0"/>
        <w:autoSpaceDN w:val="0"/>
        <w:adjustRightInd w:val="0"/>
        <w:rPr>
          <w:rFonts w:ascii="Verdana" w:hAnsi="Verdana" w:cs="Arial"/>
          <w:bCs/>
          <w:color w:val="000000"/>
        </w:rPr>
      </w:pPr>
      <w:r>
        <w:rPr>
          <w:rFonts w:ascii="Verdana" w:hAnsi="Verdana" w:cs="Arial"/>
          <w:bCs/>
          <w:color w:val="000000"/>
        </w:rPr>
        <w:t>Referentie:</w:t>
      </w:r>
    </w:p>
    <w:p w14:paraId="5F0D2E7D" w14:textId="77777777" w:rsidR="00F52C6D" w:rsidRPr="00F51A82" w:rsidRDefault="00F52C6D" w:rsidP="002A717A">
      <w:pPr>
        <w:autoSpaceDE w:val="0"/>
        <w:autoSpaceDN w:val="0"/>
        <w:adjustRightInd w:val="0"/>
        <w:jc w:val="center"/>
        <w:rPr>
          <w:rFonts w:ascii="Verdana" w:hAnsi="Verdana" w:cs="Arial"/>
          <w:bCs/>
          <w:color w:val="000000"/>
        </w:rPr>
      </w:pPr>
    </w:p>
    <w:p w14:paraId="5F0D2E7E" w14:textId="77777777" w:rsidR="00C72F8B" w:rsidRPr="00F51A82" w:rsidRDefault="00C72F8B" w:rsidP="002A717A">
      <w:pPr>
        <w:autoSpaceDE w:val="0"/>
        <w:autoSpaceDN w:val="0"/>
        <w:adjustRightInd w:val="0"/>
        <w:jc w:val="both"/>
        <w:rPr>
          <w:rFonts w:ascii="Verdana" w:hAnsi="Verdana" w:cs="Arial"/>
          <w:bCs/>
          <w:color w:val="000000"/>
        </w:rPr>
      </w:pPr>
    </w:p>
    <w:p w14:paraId="5F0D2E7F" w14:textId="77777777" w:rsidR="00C72F8B" w:rsidRPr="00F51A82" w:rsidRDefault="00C72F8B" w:rsidP="002A717A">
      <w:pPr>
        <w:autoSpaceDE w:val="0"/>
        <w:autoSpaceDN w:val="0"/>
        <w:adjustRightInd w:val="0"/>
        <w:jc w:val="both"/>
        <w:rPr>
          <w:rFonts w:ascii="Verdana" w:hAnsi="Verdana" w:cs="Arial"/>
          <w:bCs/>
          <w:color w:val="000000"/>
        </w:rPr>
      </w:pPr>
    </w:p>
    <w:p w14:paraId="5F0D2E80" w14:textId="77777777" w:rsidR="00C72F8B" w:rsidRPr="00F51A82" w:rsidRDefault="00C72F8B" w:rsidP="002A717A">
      <w:pPr>
        <w:autoSpaceDE w:val="0"/>
        <w:autoSpaceDN w:val="0"/>
        <w:adjustRightInd w:val="0"/>
        <w:jc w:val="both"/>
        <w:rPr>
          <w:rFonts w:ascii="Verdana" w:hAnsi="Verdana" w:cs="Arial"/>
          <w:bCs/>
          <w:color w:val="000000"/>
        </w:rPr>
      </w:pPr>
    </w:p>
    <w:p w14:paraId="5F0D2E81" w14:textId="77777777" w:rsidR="003F3C81" w:rsidRPr="00F51A82" w:rsidRDefault="00F52C6D" w:rsidP="002A717A">
      <w:pPr>
        <w:autoSpaceDE w:val="0"/>
        <w:autoSpaceDN w:val="0"/>
        <w:adjustRightInd w:val="0"/>
        <w:jc w:val="both"/>
        <w:rPr>
          <w:rFonts w:ascii="Verdana" w:hAnsi="Verdana" w:cs="Arial"/>
          <w:b/>
          <w:color w:val="000000"/>
        </w:rPr>
      </w:pPr>
      <w:r w:rsidRPr="00F51A82">
        <w:rPr>
          <w:rFonts w:ascii="Verdana" w:hAnsi="Verdana" w:cs="Arial"/>
          <w:b/>
          <w:bCs/>
          <w:color w:val="000000"/>
        </w:rPr>
        <w:br w:type="page"/>
      </w:r>
      <w:r w:rsidR="00C72F8B" w:rsidRPr="00F51A82">
        <w:rPr>
          <w:rFonts w:ascii="Verdana" w:hAnsi="Verdana" w:cs="Arial"/>
          <w:b/>
          <w:bCs/>
          <w:color w:val="000000"/>
        </w:rPr>
        <w:lastRenderedPageBreak/>
        <w:t>O</w:t>
      </w:r>
      <w:r w:rsidR="00E14D91" w:rsidRPr="00F51A82">
        <w:rPr>
          <w:rFonts w:ascii="Verdana" w:hAnsi="Verdana" w:cs="Arial"/>
          <w:b/>
          <w:color w:val="000000"/>
        </w:rPr>
        <w:t>ndergetekenden:</w:t>
      </w:r>
    </w:p>
    <w:p w14:paraId="5F0D2E82" w14:textId="77777777" w:rsidR="003F3C81" w:rsidRPr="00F51A82" w:rsidRDefault="003F3C81" w:rsidP="002A717A">
      <w:pPr>
        <w:autoSpaceDE w:val="0"/>
        <w:autoSpaceDN w:val="0"/>
        <w:adjustRightInd w:val="0"/>
        <w:jc w:val="both"/>
        <w:rPr>
          <w:rFonts w:ascii="Verdana" w:hAnsi="Verdana" w:cs="Arial"/>
          <w:color w:val="000000"/>
        </w:rPr>
      </w:pPr>
    </w:p>
    <w:p w14:paraId="5F0D2E83" w14:textId="77777777" w:rsidR="00E14D91" w:rsidRPr="00F51A82" w:rsidRDefault="00E14D91" w:rsidP="002A717A">
      <w:pPr>
        <w:autoSpaceDE w:val="0"/>
        <w:autoSpaceDN w:val="0"/>
        <w:adjustRightInd w:val="0"/>
        <w:jc w:val="both"/>
        <w:rPr>
          <w:rFonts w:ascii="Verdana" w:hAnsi="Verdana" w:cs="Arial"/>
          <w:color w:val="000000"/>
        </w:rPr>
      </w:pPr>
      <w:r w:rsidRPr="00F51A82">
        <w:rPr>
          <w:rFonts w:ascii="Verdana" w:hAnsi="Verdana" w:cs="Arial"/>
          <w:color w:val="000000"/>
        </w:rPr>
        <w:t xml:space="preserve">De </w:t>
      </w:r>
      <w:r w:rsidR="0003371D" w:rsidRPr="00F51A82">
        <w:rPr>
          <w:rFonts w:ascii="Verdana" w:hAnsi="Verdana" w:cs="Arial"/>
          <w:color w:val="000000"/>
        </w:rPr>
        <w:t>[naam opdrachtgever]</w:t>
      </w:r>
      <w:r w:rsidR="00502DDA" w:rsidRPr="00F51A82">
        <w:rPr>
          <w:rFonts w:ascii="Verdana" w:hAnsi="Verdana" w:cs="Arial"/>
          <w:color w:val="000000"/>
        </w:rPr>
        <w:t xml:space="preserve">, gevestigd te </w:t>
      </w:r>
      <w:r w:rsidR="0003371D" w:rsidRPr="00F51A82">
        <w:rPr>
          <w:rFonts w:ascii="Verdana" w:hAnsi="Verdana" w:cs="Arial"/>
          <w:color w:val="000000"/>
        </w:rPr>
        <w:t>[straatnaam + huisnummer] te [plaatsnaam]</w:t>
      </w:r>
      <w:r w:rsidRPr="00F51A82">
        <w:rPr>
          <w:rFonts w:ascii="Verdana" w:hAnsi="Verdana" w:cs="Arial"/>
          <w:color w:val="000000"/>
        </w:rPr>
        <w:t>, ten deze rechtsgeldig vertegenwoo</w:t>
      </w:r>
      <w:r w:rsidR="00575C80" w:rsidRPr="00F51A82">
        <w:rPr>
          <w:rFonts w:ascii="Verdana" w:hAnsi="Verdana" w:cs="Arial"/>
          <w:color w:val="000000"/>
        </w:rPr>
        <w:t>rdigd door</w:t>
      </w:r>
      <w:r w:rsidR="0003371D" w:rsidRPr="00F51A82">
        <w:rPr>
          <w:rFonts w:ascii="Verdana" w:hAnsi="Verdana" w:cs="Arial"/>
          <w:color w:val="000000"/>
        </w:rPr>
        <w:t xml:space="preserve"> [de heer / mevrouw naam]</w:t>
      </w:r>
      <w:r w:rsidR="00575C80" w:rsidRPr="00F51A82">
        <w:rPr>
          <w:rFonts w:ascii="Verdana" w:hAnsi="Verdana" w:cs="Arial"/>
          <w:color w:val="000000"/>
        </w:rPr>
        <w:t xml:space="preserve">, </w:t>
      </w:r>
      <w:r w:rsidRPr="00F51A82">
        <w:rPr>
          <w:rFonts w:ascii="Verdana" w:hAnsi="Verdana" w:cs="Arial"/>
          <w:color w:val="000000"/>
        </w:rPr>
        <w:t>hierna te noemen: Opdrachtgever;</w:t>
      </w:r>
    </w:p>
    <w:p w14:paraId="5F0D2E84" w14:textId="77777777" w:rsidR="00575C80" w:rsidRPr="00F51A82" w:rsidRDefault="00575C80" w:rsidP="002A717A">
      <w:pPr>
        <w:autoSpaceDE w:val="0"/>
        <w:autoSpaceDN w:val="0"/>
        <w:adjustRightInd w:val="0"/>
        <w:jc w:val="both"/>
        <w:rPr>
          <w:rFonts w:ascii="Verdana" w:hAnsi="Verdana" w:cs="Arial"/>
          <w:color w:val="000000"/>
        </w:rPr>
      </w:pPr>
    </w:p>
    <w:p w14:paraId="5F0D2E85" w14:textId="77777777" w:rsidR="00575C80" w:rsidRPr="00F51A82" w:rsidRDefault="00E14D91" w:rsidP="002A717A">
      <w:pPr>
        <w:autoSpaceDE w:val="0"/>
        <w:autoSpaceDN w:val="0"/>
        <w:adjustRightInd w:val="0"/>
        <w:jc w:val="both"/>
        <w:rPr>
          <w:rFonts w:ascii="Verdana" w:hAnsi="Verdana" w:cs="Arial"/>
          <w:color w:val="000000"/>
        </w:rPr>
      </w:pPr>
      <w:r w:rsidRPr="00F51A82">
        <w:rPr>
          <w:rFonts w:ascii="Verdana" w:hAnsi="Verdana" w:cs="Arial"/>
          <w:color w:val="000000"/>
        </w:rPr>
        <w:t xml:space="preserve">en </w:t>
      </w:r>
    </w:p>
    <w:p w14:paraId="5F0D2E86" w14:textId="77777777" w:rsidR="00575C80" w:rsidRPr="00F51A82" w:rsidRDefault="00575C80" w:rsidP="002A717A">
      <w:pPr>
        <w:autoSpaceDE w:val="0"/>
        <w:autoSpaceDN w:val="0"/>
        <w:adjustRightInd w:val="0"/>
        <w:jc w:val="both"/>
        <w:rPr>
          <w:rFonts w:ascii="Verdana" w:hAnsi="Verdana" w:cs="Arial"/>
          <w:color w:val="000000"/>
        </w:rPr>
      </w:pPr>
    </w:p>
    <w:p w14:paraId="5F0D2E87" w14:textId="77777777" w:rsidR="00E14D91" w:rsidRPr="00F51A82" w:rsidRDefault="00E14D91" w:rsidP="002A717A">
      <w:pPr>
        <w:autoSpaceDE w:val="0"/>
        <w:autoSpaceDN w:val="0"/>
        <w:adjustRightInd w:val="0"/>
        <w:jc w:val="both"/>
        <w:rPr>
          <w:rFonts w:ascii="Verdana" w:hAnsi="Verdana" w:cs="Arial"/>
          <w:color w:val="000000"/>
        </w:rPr>
      </w:pPr>
      <w:r w:rsidRPr="00F51A82">
        <w:rPr>
          <w:rFonts w:ascii="Verdana" w:hAnsi="Verdana" w:cs="Arial"/>
          <w:color w:val="000000"/>
        </w:rPr>
        <w:t xml:space="preserve">2. </w:t>
      </w:r>
      <w:r w:rsidR="0003371D" w:rsidRPr="00F51A82">
        <w:rPr>
          <w:rFonts w:ascii="Verdana" w:hAnsi="Verdana" w:cs="Arial"/>
          <w:color w:val="000000"/>
        </w:rPr>
        <w:t>[naam opdrachtnemer]</w:t>
      </w:r>
      <w:r w:rsidR="00A22D57" w:rsidRPr="00F51A82">
        <w:rPr>
          <w:rFonts w:ascii="Verdana" w:hAnsi="Verdana" w:cs="Arial"/>
          <w:color w:val="000000"/>
        </w:rPr>
        <w:t xml:space="preserve">, </w:t>
      </w:r>
      <w:r w:rsidR="0003371D" w:rsidRPr="00F51A82">
        <w:rPr>
          <w:rFonts w:ascii="Verdana" w:hAnsi="Verdana" w:cs="Arial"/>
          <w:color w:val="000000"/>
        </w:rPr>
        <w:t>gevestigd te [straatnaam + huisnummer] te [plaatsnaam],</w:t>
      </w:r>
      <w:r w:rsidR="00A22D57" w:rsidRPr="00F51A82">
        <w:rPr>
          <w:rFonts w:ascii="Verdana" w:hAnsi="Verdana" w:cs="Arial"/>
          <w:color w:val="000000"/>
        </w:rPr>
        <w:t xml:space="preserve"> ten deze rechtsgeldig vertegenwoo</w:t>
      </w:r>
      <w:r w:rsidR="00502DDA" w:rsidRPr="00F51A82">
        <w:rPr>
          <w:rFonts w:ascii="Verdana" w:hAnsi="Verdana" w:cs="Arial"/>
          <w:color w:val="000000"/>
        </w:rPr>
        <w:t xml:space="preserve">rdigd door </w:t>
      </w:r>
      <w:r w:rsidR="0003371D" w:rsidRPr="00F51A82">
        <w:rPr>
          <w:rFonts w:ascii="Verdana" w:hAnsi="Verdana" w:cs="Arial"/>
          <w:color w:val="000000"/>
        </w:rPr>
        <w:t xml:space="preserve">[de heer / mevrouw naam], </w:t>
      </w:r>
      <w:r w:rsidRPr="00F51A82">
        <w:rPr>
          <w:rFonts w:ascii="Verdana" w:hAnsi="Verdana" w:cs="Arial"/>
          <w:color w:val="000000"/>
        </w:rPr>
        <w:t>hierna te noemen: Opdrachtnemer;</w:t>
      </w:r>
    </w:p>
    <w:p w14:paraId="5F0D2E88" w14:textId="77777777" w:rsidR="00575C80" w:rsidRPr="00F51A82" w:rsidRDefault="00575C80" w:rsidP="002A717A">
      <w:pPr>
        <w:autoSpaceDE w:val="0"/>
        <w:autoSpaceDN w:val="0"/>
        <w:adjustRightInd w:val="0"/>
        <w:jc w:val="both"/>
        <w:rPr>
          <w:rFonts w:ascii="Verdana" w:hAnsi="Verdana" w:cs="Arial"/>
          <w:color w:val="000000"/>
        </w:rPr>
      </w:pPr>
    </w:p>
    <w:p w14:paraId="5F0D2E89" w14:textId="77777777" w:rsidR="00575C80" w:rsidRPr="00F51A82" w:rsidRDefault="00C72F8B" w:rsidP="002A717A">
      <w:pPr>
        <w:autoSpaceDE w:val="0"/>
        <w:autoSpaceDN w:val="0"/>
        <w:adjustRightInd w:val="0"/>
        <w:jc w:val="both"/>
        <w:rPr>
          <w:rFonts w:ascii="Verdana" w:hAnsi="Verdana" w:cs="Arial"/>
        </w:rPr>
      </w:pPr>
      <w:r w:rsidRPr="00F51A82">
        <w:rPr>
          <w:rFonts w:ascii="Verdana" w:hAnsi="Verdana" w:cs="Arial"/>
        </w:rPr>
        <w:t>Tezamen te noemen: Partijen, ieder afzonderlijk te noemen: Partij;</w:t>
      </w:r>
    </w:p>
    <w:p w14:paraId="5F0D2E8A" w14:textId="77777777" w:rsidR="00C72F8B" w:rsidRPr="00F51A82" w:rsidRDefault="00C72F8B" w:rsidP="002A717A">
      <w:pPr>
        <w:autoSpaceDE w:val="0"/>
        <w:autoSpaceDN w:val="0"/>
        <w:adjustRightInd w:val="0"/>
        <w:jc w:val="both"/>
        <w:rPr>
          <w:rFonts w:ascii="Verdana" w:hAnsi="Verdana" w:cs="Arial"/>
          <w:color w:val="000000"/>
        </w:rPr>
      </w:pPr>
    </w:p>
    <w:p w14:paraId="5F0D2E8B" w14:textId="77777777" w:rsidR="00E14D91" w:rsidRPr="00F51A82" w:rsidRDefault="00A22D57" w:rsidP="002A717A">
      <w:pPr>
        <w:autoSpaceDE w:val="0"/>
        <w:autoSpaceDN w:val="0"/>
        <w:adjustRightInd w:val="0"/>
        <w:jc w:val="both"/>
        <w:rPr>
          <w:rFonts w:ascii="Verdana" w:hAnsi="Verdana" w:cs="Arial"/>
          <w:color w:val="000000"/>
        </w:rPr>
      </w:pPr>
      <w:r w:rsidRPr="00F51A82">
        <w:rPr>
          <w:rFonts w:ascii="Verdana" w:hAnsi="Verdana" w:cs="Arial"/>
          <w:color w:val="000000"/>
        </w:rPr>
        <w:t>Naar aanleiding van</w:t>
      </w:r>
      <w:r w:rsidR="00575C80" w:rsidRPr="00F51A82">
        <w:rPr>
          <w:rFonts w:ascii="Verdana" w:hAnsi="Verdana" w:cs="Arial"/>
          <w:color w:val="000000"/>
        </w:rPr>
        <w:t xml:space="preserve"> de A</w:t>
      </w:r>
      <w:r w:rsidR="00E14D91" w:rsidRPr="00F51A82">
        <w:rPr>
          <w:rFonts w:ascii="Verdana" w:hAnsi="Verdana" w:cs="Arial"/>
          <w:color w:val="000000"/>
        </w:rPr>
        <w:t xml:space="preserve">anbesteding </w:t>
      </w:r>
      <w:r w:rsidR="0003371D" w:rsidRPr="00F51A82">
        <w:rPr>
          <w:rFonts w:ascii="Verdana" w:hAnsi="Verdana" w:cs="Arial"/>
          <w:color w:val="000000"/>
        </w:rPr>
        <w:t>[opdr</w:t>
      </w:r>
      <w:r w:rsidR="003A7FF6" w:rsidRPr="00F51A82">
        <w:rPr>
          <w:rFonts w:ascii="Verdana" w:hAnsi="Verdana" w:cs="Arial"/>
          <w:color w:val="000000"/>
        </w:rPr>
        <w:t>acht</w:t>
      </w:r>
      <w:r w:rsidR="0003371D" w:rsidRPr="00F51A82">
        <w:rPr>
          <w:rFonts w:ascii="Verdana" w:hAnsi="Verdana" w:cs="Arial"/>
          <w:color w:val="000000"/>
        </w:rPr>
        <w:t>naam / projecttitel]</w:t>
      </w:r>
    </w:p>
    <w:p w14:paraId="5F0D2E8C" w14:textId="77777777" w:rsidR="00575C80" w:rsidRPr="00F51A82" w:rsidRDefault="00575C80" w:rsidP="002A717A">
      <w:pPr>
        <w:autoSpaceDE w:val="0"/>
        <w:autoSpaceDN w:val="0"/>
        <w:adjustRightInd w:val="0"/>
        <w:jc w:val="both"/>
        <w:rPr>
          <w:rFonts w:ascii="Verdana" w:hAnsi="Verdana" w:cs="Arial"/>
          <w:color w:val="000000"/>
        </w:rPr>
      </w:pPr>
    </w:p>
    <w:p w14:paraId="5F0D2E8D" w14:textId="77777777" w:rsidR="00E14D91" w:rsidRPr="00F51A82" w:rsidRDefault="00E14D91" w:rsidP="002A717A">
      <w:pPr>
        <w:autoSpaceDE w:val="0"/>
        <w:autoSpaceDN w:val="0"/>
        <w:adjustRightInd w:val="0"/>
        <w:jc w:val="both"/>
        <w:rPr>
          <w:rFonts w:ascii="Verdana" w:hAnsi="Verdana" w:cs="Arial"/>
          <w:b/>
          <w:color w:val="000000"/>
        </w:rPr>
      </w:pPr>
      <w:r w:rsidRPr="00F51A82">
        <w:rPr>
          <w:rFonts w:ascii="Verdana" w:hAnsi="Verdana" w:cs="Arial"/>
          <w:b/>
          <w:color w:val="000000"/>
        </w:rPr>
        <w:t>overwegende dat:</w:t>
      </w:r>
    </w:p>
    <w:p w14:paraId="5F0D2E8E" w14:textId="77777777" w:rsidR="00575C80" w:rsidRPr="00F51A82" w:rsidRDefault="00575C80" w:rsidP="002A717A">
      <w:pPr>
        <w:autoSpaceDE w:val="0"/>
        <w:autoSpaceDN w:val="0"/>
        <w:adjustRightInd w:val="0"/>
        <w:jc w:val="both"/>
        <w:rPr>
          <w:rFonts w:ascii="Verdana" w:hAnsi="Verdana"/>
          <w:color w:val="000000"/>
        </w:rPr>
      </w:pPr>
    </w:p>
    <w:p w14:paraId="5F0D2E8F" w14:textId="77777777" w:rsidR="00575C80" w:rsidRPr="00F51A82" w:rsidRDefault="00E14D91" w:rsidP="002A717A">
      <w:pPr>
        <w:numPr>
          <w:ilvl w:val="0"/>
          <w:numId w:val="1"/>
        </w:numPr>
        <w:autoSpaceDE w:val="0"/>
        <w:autoSpaceDN w:val="0"/>
        <w:adjustRightInd w:val="0"/>
        <w:jc w:val="both"/>
        <w:rPr>
          <w:rFonts w:ascii="Verdana" w:hAnsi="Verdana" w:cs="Arial"/>
          <w:color w:val="000000"/>
        </w:rPr>
      </w:pPr>
      <w:r w:rsidRPr="00F51A82">
        <w:rPr>
          <w:rFonts w:ascii="Verdana" w:hAnsi="Verdana" w:cs="Arial"/>
          <w:color w:val="000000"/>
        </w:rPr>
        <w:t xml:space="preserve">Opdrachtgever levering wenst </w:t>
      </w:r>
      <w:r w:rsidR="00502DDA" w:rsidRPr="00F51A82">
        <w:rPr>
          <w:rFonts w:ascii="Verdana" w:hAnsi="Verdana" w:cs="Arial"/>
          <w:color w:val="000000"/>
        </w:rPr>
        <w:t xml:space="preserve">van </w:t>
      </w:r>
      <w:r w:rsidR="0003371D" w:rsidRPr="00F51A82">
        <w:rPr>
          <w:rFonts w:ascii="Verdana" w:hAnsi="Verdana" w:cs="Arial"/>
          <w:color w:val="000000"/>
        </w:rPr>
        <w:t>[korte omschrijving opdracht]</w:t>
      </w:r>
      <w:r w:rsidR="00502DDA" w:rsidRPr="00F51A82">
        <w:rPr>
          <w:rFonts w:ascii="Verdana" w:hAnsi="Verdana" w:cs="Arial"/>
          <w:color w:val="000000"/>
        </w:rPr>
        <w:t xml:space="preserve"> en </w:t>
      </w:r>
      <w:r w:rsidRPr="00F51A82">
        <w:rPr>
          <w:rFonts w:ascii="Verdana" w:hAnsi="Verdana" w:cs="Arial"/>
          <w:color w:val="000000"/>
        </w:rPr>
        <w:t xml:space="preserve">daartoe </w:t>
      </w:r>
      <w:r w:rsidR="001D33B9">
        <w:rPr>
          <w:rFonts w:ascii="Verdana" w:hAnsi="Verdana" w:cs="Arial"/>
          <w:color w:val="000000"/>
        </w:rPr>
        <w:t>[</w:t>
      </w:r>
      <w:r w:rsidRPr="00F51A82">
        <w:rPr>
          <w:rFonts w:ascii="Verdana" w:hAnsi="Verdana" w:cs="Arial"/>
          <w:color w:val="000000"/>
        </w:rPr>
        <w:t>een aanbestedingspr</w:t>
      </w:r>
      <w:r w:rsidR="00575C80" w:rsidRPr="00F51A82">
        <w:rPr>
          <w:rFonts w:ascii="Verdana" w:hAnsi="Verdana" w:cs="Arial"/>
          <w:color w:val="000000"/>
        </w:rPr>
        <w:t xml:space="preserve">ocedure heeft uitgevoerd </w:t>
      </w:r>
      <w:r w:rsidRPr="00F51A82">
        <w:rPr>
          <w:rFonts w:ascii="Verdana" w:hAnsi="Verdana" w:cs="Arial"/>
          <w:color w:val="000000"/>
        </w:rPr>
        <w:t>teneinde</w:t>
      </w:r>
      <w:r w:rsidR="001D33B9">
        <w:rPr>
          <w:rFonts w:ascii="Verdana" w:hAnsi="Verdana" w:cs="Arial"/>
          <w:color w:val="000000"/>
        </w:rPr>
        <w:t>]</w:t>
      </w:r>
      <w:r w:rsidR="003A7FF6" w:rsidRPr="00F51A82">
        <w:rPr>
          <w:rFonts w:ascii="Verdana" w:hAnsi="Verdana" w:cs="Arial"/>
          <w:color w:val="000000"/>
        </w:rPr>
        <w:t xml:space="preserve"> met [</w:t>
      </w:r>
      <w:r w:rsidR="003A7FF6" w:rsidRPr="00F51A82">
        <w:rPr>
          <w:rFonts w:ascii="Verdana" w:hAnsi="Verdana" w:cs="Arial"/>
          <w:color w:val="000000"/>
          <w:highlight w:val="yellow"/>
        </w:rPr>
        <w:t>aantal]</w:t>
      </w:r>
      <w:r w:rsidRPr="00F51A82">
        <w:rPr>
          <w:rFonts w:ascii="Verdana" w:hAnsi="Verdana" w:cs="Arial"/>
          <w:color w:val="000000"/>
        </w:rPr>
        <w:t xml:space="preserve"> Partij</w:t>
      </w:r>
      <w:r w:rsidR="003A7FF6" w:rsidRPr="00F51A82">
        <w:rPr>
          <w:rFonts w:ascii="Verdana" w:hAnsi="Verdana" w:cs="Arial"/>
          <w:color w:val="000000"/>
        </w:rPr>
        <w:t>[en]</w:t>
      </w:r>
      <w:r w:rsidRPr="00F51A82">
        <w:rPr>
          <w:rFonts w:ascii="Verdana" w:hAnsi="Verdana" w:cs="Arial"/>
          <w:color w:val="000000"/>
        </w:rPr>
        <w:t xml:space="preserve"> een Overeenkomst </w:t>
      </w:r>
      <w:r w:rsidR="001D33B9">
        <w:rPr>
          <w:rFonts w:ascii="Verdana" w:hAnsi="Verdana" w:cs="Arial"/>
          <w:color w:val="000000"/>
        </w:rPr>
        <w:t xml:space="preserve">wenst </w:t>
      </w:r>
      <w:r w:rsidRPr="00F51A82">
        <w:rPr>
          <w:rFonts w:ascii="Verdana" w:hAnsi="Verdana" w:cs="Arial"/>
          <w:color w:val="000000"/>
        </w:rPr>
        <w:t xml:space="preserve">aan te gaan voor het leveren </w:t>
      </w:r>
      <w:r w:rsidR="00502DDA" w:rsidRPr="00F51A82">
        <w:rPr>
          <w:rFonts w:ascii="Verdana" w:hAnsi="Verdana" w:cs="Arial"/>
          <w:color w:val="000000"/>
        </w:rPr>
        <w:t xml:space="preserve">van deze </w:t>
      </w:r>
      <w:r w:rsidR="0003371D" w:rsidRPr="00F51A82">
        <w:rPr>
          <w:rFonts w:ascii="Verdana" w:hAnsi="Verdana" w:cs="Arial"/>
          <w:color w:val="000000"/>
        </w:rPr>
        <w:t>[</w:t>
      </w:r>
      <w:r w:rsidR="00502DDA" w:rsidRPr="00F51A82">
        <w:rPr>
          <w:rFonts w:ascii="Verdana" w:hAnsi="Verdana" w:cs="Arial"/>
          <w:color w:val="000000"/>
        </w:rPr>
        <w:t>produc</w:t>
      </w:r>
      <w:r w:rsidR="00BD1EF7" w:rsidRPr="00F51A82">
        <w:rPr>
          <w:rFonts w:ascii="Verdana" w:hAnsi="Verdana" w:cs="Arial"/>
          <w:color w:val="000000"/>
        </w:rPr>
        <w:t>ten</w:t>
      </w:r>
      <w:r w:rsidR="0003371D" w:rsidRPr="00F51A82">
        <w:rPr>
          <w:rFonts w:ascii="Verdana" w:hAnsi="Verdana" w:cs="Arial"/>
          <w:color w:val="000000"/>
        </w:rPr>
        <w:t xml:space="preserve"> </w:t>
      </w:r>
      <w:r w:rsidR="003A7FF6" w:rsidRPr="00F51A82">
        <w:rPr>
          <w:rFonts w:ascii="Verdana" w:hAnsi="Verdana" w:cs="Arial"/>
          <w:color w:val="000000"/>
        </w:rPr>
        <w:t>en</w:t>
      </w:r>
      <w:r w:rsidR="0003371D" w:rsidRPr="00F51A82">
        <w:rPr>
          <w:rFonts w:ascii="Verdana" w:hAnsi="Verdana" w:cs="Arial"/>
          <w:color w:val="000000"/>
        </w:rPr>
        <w:t>/</w:t>
      </w:r>
      <w:r w:rsidR="003A7FF6" w:rsidRPr="00F51A82">
        <w:rPr>
          <w:rFonts w:ascii="Verdana" w:hAnsi="Verdana" w:cs="Arial"/>
          <w:color w:val="000000"/>
        </w:rPr>
        <w:t>of</w:t>
      </w:r>
      <w:r w:rsidR="0003371D" w:rsidRPr="00F51A82">
        <w:rPr>
          <w:rFonts w:ascii="Verdana" w:hAnsi="Verdana" w:cs="Arial"/>
          <w:color w:val="000000"/>
        </w:rPr>
        <w:t xml:space="preserve"> diensten]</w:t>
      </w:r>
      <w:r w:rsidR="00502DDA" w:rsidRPr="00F51A82">
        <w:rPr>
          <w:rFonts w:ascii="Verdana" w:hAnsi="Verdana" w:cs="Arial"/>
          <w:color w:val="000000"/>
        </w:rPr>
        <w:t>.</w:t>
      </w:r>
    </w:p>
    <w:p w14:paraId="5F0D2E90" w14:textId="77777777" w:rsidR="00575C80" w:rsidRPr="00F51A82" w:rsidRDefault="00E14D91" w:rsidP="002A717A">
      <w:pPr>
        <w:numPr>
          <w:ilvl w:val="0"/>
          <w:numId w:val="1"/>
        </w:numPr>
        <w:autoSpaceDE w:val="0"/>
        <w:autoSpaceDN w:val="0"/>
        <w:adjustRightInd w:val="0"/>
        <w:jc w:val="both"/>
        <w:rPr>
          <w:rFonts w:ascii="Verdana" w:hAnsi="Verdana" w:cs="Arial"/>
          <w:color w:val="000000"/>
        </w:rPr>
      </w:pPr>
      <w:r w:rsidRPr="00F51A82">
        <w:rPr>
          <w:rFonts w:ascii="Verdana" w:hAnsi="Verdana" w:cs="Arial"/>
          <w:color w:val="000000"/>
        </w:rPr>
        <w:t xml:space="preserve">Opdrachtnemer in staat en bereid is </w:t>
      </w:r>
      <w:r w:rsidR="0003371D" w:rsidRPr="00F51A82">
        <w:rPr>
          <w:rFonts w:ascii="Verdana" w:hAnsi="Verdana" w:cs="Arial"/>
          <w:color w:val="000000"/>
        </w:rPr>
        <w:t xml:space="preserve">deze [producten </w:t>
      </w:r>
      <w:r w:rsidR="003A7FF6" w:rsidRPr="00F51A82">
        <w:rPr>
          <w:rFonts w:ascii="Verdana" w:hAnsi="Verdana" w:cs="Arial"/>
          <w:color w:val="000000"/>
        </w:rPr>
        <w:t>en</w:t>
      </w:r>
      <w:r w:rsidR="0003371D" w:rsidRPr="00F51A82">
        <w:rPr>
          <w:rFonts w:ascii="Verdana" w:hAnsi="Verdana" w:cs="Arial"/>
          <w:color w:val="000000"/>
        </w:rPr>
        <w:t>/</w:t>
      </w:r>
      <w:r w:rsidR="003A7FF6" w:rsidRPr="00F51A82">
        <w:rPr>
          <w:rFonts w:ascii="Verdana" w:hAnsi="Verdana" w:cs="Arial"/>
          <w:color w:val="000000"/>
        </w:rPr>
        <w:t>of</w:t>
      </w:r>
      <w:r w:rsidR="0003371D" w:rsidRPr="00F51A82">
        <w:rPr>
          <w:rFonts w:ascii="Verdana" w:hAnsi="Verdana" w:cs="Arial"/>
          <w:color w:val="000000"/>
        </w:rPr>
        <w:t xml:space="preserve"> diensten] </w:t>
      </w:r>
      <w:r w:rsidRPr="00F51A82">
        <w:rPr>
          <w:rFonts w:ascii="Verdana" w:hAnsi="Verdana" w:cs="Arial"/>
          <w:color w:val="000000"/>
        </w:rPr>
        <w:t>te leve</w:t>
      </w:r>
      <w:r w:rsidR="00575C80" w:rsidRPr="00F51A82">
        <w:rPr>
          <w:rFonts w:ascii="Verdana" w:hAnsi="Verdana" w:cs="Arial"/>
          <w:color w:val="000000"/>
        </w:rPr>
        <w:t xml:space="preserve">ren en daar toe </w:t>
      </w:r>
      <w:r w:rsidR="00502DDA" w:rsidRPr="00F51A82">
        <w:rPr>
          <w:rFonts w:ascii="Verdana" w:hAnsi="Verdana" w:cs="Arial"/>
          <w:color w:val="000000"/>
        </w:rPr>
        <w:t xml:space="preserve">op </w:t>
      </w:r>
      <w:r w:rsidR="0003371D" w:rsidRPr="00F51A82">
        <w:rPr>
          <w:rFonts w:ascii="Verdana" w:hAnsi="Verdana" w:cs="Arial"/>
          <w:color w:val="000000"/>
        </w:rPr>
        <w:t xml:space="preserve">[datum] </w:t>
      </w:r>
      <w:r w:rsidR="00575C80" w:rsidRPr="00F51A82">
        <w:rPr>
          <w:rFonts w:ascii="Verdana" w:hAnsi="Verdana" w:cs="Arial"/>
          <w:color w:val="000000"/>
        </w:rPr>
        <w:t>een Offerte</w:t>
      </w:r>
      <w:r w:rsidRPr="00F51A82">
        <w:rPr>
          <w:rFonts w:ascii="Verdana" w:hAnsi="Verdana" w:cs="Arial"/>
          <w:color w:val="000000"/>
        </w:rPr>
        <w:t xml:space="preserve"> heeft ingediend;</w:t>
      </w:r>
    </w:p>
    <w:p w14:paraId="5F0D2E91" w14:textId="77777777" w:rsidR="00575C80" w:rsidRPr="00F51A82" w:rsidRDefault="00E14D91" w:rsidP="002A717A">
      <w:pPr>
        <w:numPr>
          <w:ilvl w:val="0"/>
          <w:numId w:val="1"/>
        </w:numPr>
        <w:autoSpaceDE w:val="0"/>
        <w:autoSpaceDN w:val="0"/>
        <w:adjustRightInd w:val="0"/>
        <w:jc w:val="both"/>
        <w:rPr>
          <w:rFonts w:ascii="Verdana" w:hAnsi="Verdana" w:cs="Arial"/>
          <w:color w:val="000000"/>
        </w:rPr>
      </w:pPr>
      <w:r w:rsidRPr="00F51A82">
        <w:rPr>
          <w:rFonts w:ascii="Verdana" w:hAnsi="Verdana" w:cs="Arial"/>
          <w:color w:val="000000"/>
        </w:rPr>
        <w:t>Partijen de wederzijdse rechten en plichten ter zake, in deze Overeenkomst wensen vast te leggen;</w:t>
      </w:r>
    </w:p>
    <w:p w14:paraId="5F0D2E92" w14:textId="77777777" w:rsidR="00E14D91" w:rsidRPr="00F51A82" w:rsidRDefault="00E14D91" w:rsidP="002A717A">
      <w:pPr>
        <w:numPr>
          <w:ilvl w:val="0"/>
          <w:numId w:val="1"/>
        </w:numPr>
        <w:autoSpaceDE w:val="0"/>
        <w:autoSpaceDN w:val="0"/>
        <w:adjustRightInd w:val="0"/>
        <w:jc w:val="both"/>
        <w:rPr>
          <w:rFonts w:ascii="Verdana" w:hAnsi="Verdana" w:cs="Arial"/>
          <w:color w:val="000000"/>
        </w:rPr>
      </w:pPr>
      <w:r w:rsidRPr="00F51A82">
        <w:rPr>
          <w:rFonts w:ascii="Verdana" w:hAnsi="Verdana" w:cs="Arial"/>
          <w:color w:val="000000"/>
        </w:rPr>
        <w:t xml:space="preserve">Met deze Overeenkomst wordt beoogd de randvoorwaarden vast te stellen waarbinnen de levering en dienstverlening </w:t>
      </w:r>
      <w:r w:rsidR="003A7FF6" w:rsidRPr="00F51A82">
        <w:rPr>
          <w:rFonts w:ascii="Verdana" w:hAnsi="Verdana" w:cs="Arial"/>
          <w:color w:val="000000"/>
        </w:rPr>
        <w:t>wordt uitgevoerd</w:t>
      </w:r>
      <w:r w:rsidRPr="00F51A82">
        <w:rPr>
          <w:rFonts w:ascii="Verdana" w:hAnsi="Verdana" w:cs="Arial"/>
          <w:color w:val="000000"/>
        </w:rPr>
        <w:t>;</w:t>
      </w:r>
    </w:p>
    <w:p w14:paraId="5F0D2E93" w14:textId="77777777" w:rsidR="00A22D57" w:rsidRPr="00F51A82" w:rsidRDefault="00A22D57" w:rsidP="002A717A">
      <w:pPr>
        <w:autoSpaceDE w:val="0"/>
        <w:autoSpaceDN w:val="0"/>
        <w:adjustRightInd w:val="0"/>
        <w:jc w:val="both"/>
        <w:rPr>
          <w:rFonts w:ascii="Verdana" w:hAnsi="Verdana" w:cs="Arial"/>
          <w:b/>
          <w:color w:val="000000"/>
        </w:rPr>
      </w:pPr>
    </w:p>
    <w:p w14:paraId="5F0D2E94" w14:textId="77777777" w:rsidR="00575C80" w:rsidRPr="00F51A82" w:rsidRDefault="00E14D91" w:rsidP="002A717A">
      <w:pPr>
        <w:autoSpaceDE w:val="0"/>
        <w:autoSpaceDN w:val="0"/>
        <w:adjustRightInd w:val="0"/>
        <w:jc w:val="both"/>
        <w:rPr>
          <w:rFonts w:ascii="Verdana" w:hAnsi="Verdana" w:cs="Arial"/>
          <w:b/>
          <w:color w:val="000000"/>
        </w:rPr>
      </w:pPr>
      <w:r w:rsidRPr="00F51A82">
        <w:rPr>
          <w:rFonts w:ascii="Verdana" w:hAnsi="Verdana" w:cs="Arial"/>
          <w:b/>
          <w:color w:val="000000"/>
        </w:rPr>
        <w:t>Verklaren te zijn overeengekomen:</w:t>
      </w:r>
    </w:p>
    <w:p w14:paraId="5F0D2E95" w14:textId="77777777" w:rsidR="00E14D91" w:rsidRPr="00F51A82" w:rsidRDefault="00E14D91" w:rsidP="002A717A">
      <w:pPr>
        <w:pStyle w:val="Kop3"/>
        <w:jc w:val="both"/>
        <w:rPr>
          <w:rFonts w:ascii="Verdana" w:hAnsi="Verdana"/>
          <w:sz w:val="20"/>
          <w:szCs w:val="20"/>
        </w:rPr>
      </w:pPr>
      <w:bookmarkStart w:id="0" w:name="_Toc288729677"/>
      <w:bookmarkStart w:id="1" w:name="_Toc288730018"/>
      <w:bookmarkStart w:id="2" w:name="_Toc288735383"/>
      <w:bookmarkStart w:id="3" w:name="_Toc288739220"/>
      <w:r w:rsidRPr="00F51A82">
        <w:rPr>
          <w:rFonts w:ascii="Verdana" w:hAnsi="Verdana"/>
          <w:sz w:val="20"/>
          <w:szCs w:val="20"/>
        </w:rPr>
        <w:t xml:space="preserve">ARTIKEL </w:t>
      </w:r>
      <w:r w:rsidR="00502DDA" w:rsidRPr="00F51A82">
        <w:rPr>
          <w:rFonts w:ascii="Verdana" w:hAnsi="Verdana"/>
          <w:sz w:val="20"/>
          <w:szCs w:val="20"/>
        </w:rPr>
        <w:t>1</w:t>
      </w:r>
      <w:r w:rsidRPr="00F51A82">
        <w:rPr>
          <w:rFonts w:ascii="Verdana" w:hAnsi="Verdana"/>
          <w:sz w:val="20"/>
          <w:szCs w:val="20"/>
        </w:rPr>
        <w:t>: ONDERWERP VAN DE OVEREENKOMST</w:t>
      </w:r>
      <w:bookmarkEnd w:id="0"/>
      <w:bookmarkEnd w:id="1"/>
      <w:bookmarkEnd w:id="2"/>
      <w:bookmarkEnd w:id="3"/>
    </w:p>
    <w:p w14:paraId="5F0D2E96" w14:textId="77777777" w:rsidR="00143637" w:rsidRPr="00F51A82" w:rsidRDefault="00143637" w:rsidP="002A717A">
      <w:pPr>
        <w:numPr>
          <w:ilvl w:val="0"/>
          <w:numId w:val="3"/>
        </w:numPr>
        <w:autoSpaceDE w:val="0"/>
        <w:autoSpaceDN w:val="0"/>
        <w:adjustRightInd w:val="0"/>
        <w:jc w:val="both"/>
        <w:rPr>
          <w:rFonts w:ascii="Verdana" w:hAnsi="Verdana" w:cs="Arial"/>
          <w:color w:val="000000"/>
        </w:rPr>
      </w:pPr>
      <w:r w:rsidRPr="00F51A82">
        <w:rPr>
          <w:rFonts w:ascii="Verdana" w:hAnsi="Verdana" w:cs="Arial"/>
          <w:color w:val="000000"/>
        </w:rPr>
        <w:t>Opdr</w:t>
      </w:r>
      <w:r w:rsidR="00E14D91" w:rsidRPr="00F51A82">
        <w:rPr>
          <w:rFonts w:ascii="Verdana" w:hAnsi="Verdana" w:cs="Arial"/>
          <w:color w:val="000000"/>
        </w:rPr>
        <w:t>achtnemer verbindt zich middels de</w:t>
      </w:r>
      <w:r w:rsidR="00502DDA" w:rsidRPr="00F51A82">
        <w:rPr>
          <w:rFonts w:ascii="Verdana" w:hAnsi="Verdana" w:cs="Arial"/>
          <w:color w:val="000000"/>
        </w:rPr>
        <w:t xml:space="preserve">ze Overeenkomst tot Levering van de gevraagde </w:t>
      </w:r>
      <w:r w:rsidR="0003371D" w:rsidRPr="00F51A82">
        <w:rPr>
          <w:rFonts w:ascii="Verdana" w:hAnsi="Verdana" w:cs="Arial"/>
          <w:color w:val="000000"/>
        </w:rPr>
        <w:t>[producten / diensten]</w:t>
      </w:r>
      <w:r w:rsidR="00502DDA" w:rsidRPr="00F51A82">
        <w:rPr>
          <w:rFonts w:ascii="Verdana" w:hAnsi="Verdana" w:cs="Arial"/>
          <w:color w:val="000000"/>
        </w:rPr>
        <w:t xml:space="preserve"> tegen de voorwaarden zoals gesteld in de</w:t>
      </w:r>
      <w:r w:rsidR="00BD1EF7" w:rsidRPr="00F51A82">
        <w:rPr>
          <w:rFonts w:ascii="Verdana" w:hAnsi="Verdana" w:cs="Arial"/>
          <w:color w:val="000000"/>
        </w:rPr>
        <w:t xml:space="preserve">ze </w:t>
      </w:r>
      <w:r w:rsidR="0003371D" w:rsidRPr="00F51A82">
        <w:rPr>
          <w:rFonts w:ascii="Verdana" w:hAnsi="Verdana" w:cs="Arial"/>
          <w:color w:val="000000"/>
        </w:rPr>
        <w:t>O</w:t>
      </w:r>
      <w:r w:rsidR="00BD1EF7" w:rsidRPr="00F51A82">
        <w:rPr>
          <w:rFonts w:ascii="Verdana" w:hAnsi="Verdana" w:cs="Arial"/>
          <w:color w:val="000000"/>
        </w:rPr>
        <w:t xml:space="preserve">vereenkomst, inclusief </w:t>
      </w:r>
      <w:r w:rsidR="00FF6323" w:rsidRPr="00F51A82">
        <w:rPr>
          <w:rFonts w:ascii="Verdana" w:hAnsi="Verdana" w:cs="Arial"/>
          <w:color w:val="000000"/>
        </w:rPr>
        <w:t>B</w:t>
      </w:r>
      <w:r w:rsidR="00502DDA" w:rsidRPr="00F51A82">
        <w:rPr>
          <w:rFonts w:ascii="Verdana" w:hAnsi="Verdana" w:cs="Arial"/>
          <w:color w:val="000000"/>
        </w:rPr>
        <w:t>ijlagen</w:t>
      </w:r>
      <w:r w:rsidR="00E14D91" w:rsidRPr="00F51A82">
        <w:rPr>
          <w:rFonts w:ascii="Verdana" w:hAnsi="Verdana" w:cs="Arial"/>
          <w:color w:val="000000"/>
        </w:rPr>
        <w:t>.</w:t>
      </w:r>
    </w:p>
    <w:p w14:paraId="5F0D2E97" w14:textId="77777777" w:rsidR="00502DDA" w:rsidRPr="00F51A82" w:rsidRDefault="00E14D91" w:rsidP="002A717A">
      <w:pPr>
        <w:numPr>
          <w:ilvl w:val="0"/>
          <w:numId w:val="3"/>
        </w:numPr>
        <w:autoSpaceDE w:val="0"/>
        <w:autoSpaceDN w:val="0"/>
        <w:adjustRightInd w:val="0"/>
        <w:jc w:val="both"/>
        <w:rPr>
          <w:rFonts w:ascii="Verdana" w:hAnsi="Verdana" w:cs="Arial"/>
          <w:color w:val="000000"/>
        </w:rPr>
      </w:pPr>
      <w:r w:rsidRPr="00F51A82">
        <w:rPr>
          <w:rFonts w:ascii="Verdana" w:hAnsi="Verdana" w:cs="Arial"/>
          <w:color w:val="000000"/>
        </w:rPr>
        <w:t xml:space="preserve">Op deze Overeenkomst zijn de </w:t>
      </w:r>
      <w:r w:rsidR="003A7FF6" w:rsidRPr="00F51A82">
        <w:rPr>
          <w:rFonts w:ascii="Verdana" w:hAnsi="Verdana" w:cs="Arial"/>
          <w:color w:val="000000"/>
        </w:rPr>
        <w:t>[</w:t>
      </w:r>
      <w:r w:rsidR="00502DDA" w:rsidRPr="00F51A82">
        <w:rPr>
          <w:rFonts w:ascii="Verdana" w:hAnsi="Verdana" w:cs="Arial"/>
          <w:color w:val="000000"/>
          <w:highlight w:val="yellow"/>
        </w:rPr>
        <w:t xml:space="preserve">Algemene inkoopvoorwaarden </w:t>
      </w:r>
      <w:r w:rsidR="001D33B9">
        <w:rPr>
          <w:rFonts w:ascii="Verdana" w:hAnsi="Verdana" w:cs="Arial"/>
          <w:color w:val="000000"/>
          <w:highlight w:val="yellow"/>
        </w:rPr>
        <w:t>GR BAR-Organisatie</w:t>
      </w:r>
      <w:r w:rsidR="00502DDA" w:rsidRPr="00F51A82">
        <w:rPr>
          <w:rFonts w:ascii="Verdana" w:hAnsi="Verdana" w:cs="Arial"/>
          <w:color w:val="000000"/>
          <w:highlight w:val="yellow"/>
        </w:rPr>
        <w:t xml:space="preserve"> </w:t>
      </w:r>
      <w:r w:rsidR="003A7FF6" w:rsidRPr="00F51A82">
        <w:rPr>
          <w:rFonts w:ascii="Verdana" w:hAnsi="Verdana" w:cs="Arial"/>
          <w:color w:val="000000"/>
          <w:highlight w:val="yellow"/>
        </w:rPr>
        <w:t xml:space="preserve">/ </w:t>
      </w:r>
      <w:r w:rsidR="001D33B9">
        <w:rPr>
          <w:rFonts w:ascii="Verdana" w:hAnsi="Verdana" w:cs="Arial"/>
          <w:color w:val="000000"/>
          <w:highlight w:val="yellow"/>
        </w:rPr>
        <w:t>GIBIT</w:t>
      </w:r>
      <w:r w:rsidR="003A7FF6" w:rsidRPr="00F51A82">
        <w:rPr>
          <w:rFonts w:ascii="Verdana" w:hAnsi="Verdana" w:cs="Arial"/>
          <w:color w:val="000000"/>
          <w:highlight w:val="yellow"/>
        </w:rPr>
        <w:t xml:space="preserve"> / DNR 2011</w:t>
      </w:r>
      <w:r w:rsidR="003A7FF6" w:rsidRPr="00F51A82">
        <w:rPr>
          <w:rFonts w:ascii="Verdana" w:hAnsi="Verdana" w:cs="Arial"/>
          <w:color w:val="000000"/>
        </w:rPr>
        <w:t xml:space="preserve">] </w:t>
      </w:r>
      <w:r w:rsidR="00502DDA" w:rsidRPr="00F51A82">
        <w:rPr>
          <w:rFonts w:ascii="Verdana" w:hAnsi="Verdana" w:cs="Arial"/>
          <w:color w:val="000000"/>
        </w:rPr>
        <w:t>van toepassing, zoals bijgevoegd</w:t>
      </w:r>
      <w:r w:rsidR="0003371D" w:rsidRPr="00F51A82">
        <w:rPr>
          <w:rFonts w:ascii="Verdana" w:hAnsi="Verdana" w:cs="Arial"/>
          <w:color w:val="000000"/>
        </w:rPr>
        <w:t xml:space="preserve"> als Bijlage 1</w:t>
      </w:r>
      <w:r w:rsidR="00502DDA" w:rsidRPr="00F51A82">
        <w:rPr>
          <w:rFonts w:ascii="Verdana" w:hAnsi="Verdana" w:cs="Arial"/>
          <w:color w:val="000000"/>
        </w:rPr>
        <w:t>.</w:t>
      </w:r>
    </w:p>
    <w:p w14:paraId="5F0D2E98" w14:textId="77777777" w:rsidR="00143637" w:rsidRPr="00F51A82" w:rsidRDefault="00E14D91" w:rsidP="002A717A">
      <w:pPr>
        <w:pStyle w:val="Kop3"/>
        <w:jc w:val="both"/>
        <w:rPr>
          <w:rFonts w:ascii="Verdana" w:hAnsi="Verdana"/>
          <w:sz w:val="20"/>
          <w:szCs w:val="20"/>
        </w:rPr>
      </w:pPr>
      <w:bookmarkStart w:id="4" w:name="_Toc288729678"/>
      <w:bookmarkStart w:id="5" w:name="_Toc288730019"/>
      <w:bookmarkStart w:id="6" w:name="_Toc288735384"/>
      <w:bookmarkStart w:id="7" w:name="_Toc288739221"/>
      <w:r w:rsidRPr="00F51A82">
        <w:rPr>
          <w:rFonts w:ascii="Verdana" w:hAnsi="Verdana"/>
          <w:sz w:val="20"/>
          <w:szCs w:val="20"/>
        </w:rPr>
        <w:t xml:space="preserve">ARTIKEL </w:t>
      </w:r>
      <w:r w:rsidR="00502DDA" w:rsidRPr="00F51A82">
        <w:rPr>
          <w:rFonts w:ascii="Verdana" w:hAnsi="Verdana"/>
          <w:sz w:val="20"/>
          <w:szCs w:val="20"/>
        </w:rPr>
        <w:t>2</w:t>
      </w:r>
      <w:r w:rsidRPr="00F51A82">
        <w:rPr>
          <w:rFonts w:ascii="Verdana" w:hAnsi="Verdana"/>
          <w:sz w:val="20"/>
          <w:szCs w:val="20"/>
        </w:rPr>
        <w:t xml:space="preserve">: DUUR </w:t>
      </w:r>
      <w:r w:rsidR="009F0494" w:rsidRPr="00F51A82">
        <w:rPr>
          <w:rFonts w:ascii="Verdana" w:hAnsi="Verdana"/>
          <w:sz w:val="20"/>
          <w:szCs w:val="20"/>
        </w:rPr>
        <w:t xml:space="preserve">EN OPZEGGING </w:t>
      </w:r>
      <w:r w:rsidRPr="00F51A82">
        <w:rPr>
          <w:rFonts w:ascii="Verdana" w:hAnsi="Verdana"/>
          <w:sz w:val="20"/>
          <w:szCs w:val="20"/>
        </w:rPr>
        <w:t>VAN DE OVEREENKOMST</w:t>
      </w:r>
      <w:bookmarkEnd w:id="4"/>
      <w:bookmarkEnd w:id="5"/>
      <w:bookmarkEnd w:id="6"/>
      <w:bookmarkEnd w:id="7"/>
      <w:r w:rsidRPr="00F51A82">
        <w:rPr>
          <w:rFonts w:ascii="Verdana" w:hAnsi="Verdana"/>
          <w:sz w:val="20"/>
          <w:szCs w:val="20"/>
        </w:rPr>
        <w:t xml:space="preserve"> </w:t>
      </w:r>
    </w:p>
    <w:p w14:paraId="5F0D2E99" w14:textId="77777777" w:rsidR="00143637" w:rsidRPr="00F51A82" w:rsidRDefault="00E14D91" w:rsidP="002A717A">
      <w:pPr>
        <w:numPr>
          <w:ilvl w:val="0"/>
          <w:numId w:val="5"/>
        </w:numPr>
        <w:autoSpaceDE w:val="0"/>
        <w:autoSpaceDN w:val="0"/>
        <w:adjustRightInd w:val="0"/>
        <w:jc w:val="both"/>
        <w:rPr>
          <w:rFonts w:ascii="Verdana" w:hAnsi="Verdana" w:cs="Arial"/>
          <w:color w:val="000000"/>
        </w:rPr>
      </w:pPr>
      <w:r w:rsidRPr="00F51A82">
        <w:rPr>
          <w:rFonts w:ascii="Verdana" w:hAnsi="Verdana" w:cs="Arial"/>
          <w:color w:val="000000"/>
        </w:rPr>
        <w:t xml:space="preserve">Deze Overeenkomst vangt aan op </w:t>
      </w:r>
      <w:r w:rsidR="0003371D" w:rsidRPr="00F51A82">
        <w:rPr>
          <w:rFonts w:ascii="Verdana" w:hAnsi="Verdana" w:cs="Arial"/>
          <w:color w:val="000000"/>
        </w:rPr>
        <w:t>[datum]</w:t>
      </w:r>
      <w:r w:rsidR="00502DDA" w:rsidRPr="00F51A82">
        <w:rPr>
          <w:rFonts w:ascii="Verdana" w:hAnsi="Verdana" w:cs="Arial"/>
          <w:color w:val="000000"/>
        </w:rPr>
        <w:t xml:space="preserve"> </w:t>
      </w:r>
      <w:r w:rsidRPr="00F51A82">
        <w:rPr>
          <w:rFonts w:ascii="Verdana" w:hAnsi="Verdana" w:cs="Arial"/>
          <w:color w:val="000000"/>
        </w:rPr>
        <w:t>en eindigt van rechtswege op</w:t>
      </w:r>
      <w:r w:rsidR="0003371D" w:rsidRPr="00F51A82">
        <w:rPr>
          <w:rFonts w:ascii="Verdana" w:hAnsi="Verdana" w:cs="Arial"/>
          <w:color w:val="000000"/>
        </w:rPr>
        <w:t xml:space="preserve"> [datum]</w:t>
      </w:r>
      <w:r w:rsidR="00502DDA" w:rsidRPr="00F51A82">
        <w:rPr>
          <w:rFonts w:ascii="Verdana" w:hAnsi="Verdana" w:cs="Arial"/>
          <w:color w:val="000000"/>
        </w:rPr>
        <w:t>, met een optie tot verlenging van</w:t>
      </w:r>
      <w:r w:rsidR="001D33B9">
        <w:rPr>
          <w:rFonts w:ascii="Verdana" w:hAnsi="Verdana" w:cs="Arial"/>
          <w:color w:val="000000"/>
        </w:rPr>
        <w:t xml:space="preserve"> [aantal] keer</w:t>
      </w:r>
      <w:r w:rsidR="00502DDA" w:rsidRPr="00F51A82">
        <w:rPr>
          <w:rFonts w:ascii="Verdana" w:hAnsi="Verdana" w:cs="Arial"/>
          <w:color w:val="000000"/>
        </w:rPr>
        <w:t xml:space="preserve"> </w:t>
      </w:r>
      <w:r w:rsidR="0003371D" w:rsidRPr="00F51A82">
        <w:rPr>
          <w:rFonts w:ascii="Verdana" w:hAnsi="Verdana" w:cs="Arial"/>
          <w:color w:val="000000"/>
        </w:rPr>
        <w:t>[aantal]</w:t>
      </w:r>
      <w:r w:rsidR="00BD1EF7" w:rsidRPr="00F51A82">
        <w:rPr>
          <w:rFonts w:ascii="Verdana" w:hAnsi="Verdana" w:cs="Arial"/>
          <w:color w:val="000000"/>
        </w:rPr>
        <w:t xml:space="preserve"> maanden</w:t>
      </w:r>
      <w:r w:rsidR="00502DDA" w:rsidRPr="00F51A82">
        <w:rPr>
          <w:rFonts w:ascii="Verdana" w:hAnsi="Verdana" w:cs="Arial"/>
          <w:color w:val="000000"/>
        </w:rPr>
        <w:t xml:space="preserve">. </w:t>
      </w:r>
      <w:r w:rsidRPr="00F51A82">
        <w:rPr>
          <w:rFonts w:ascii="Verdana" w:hAnsi="Verdana" w:cs="Arial"/>
          <w:color w:val="000000"/>
        </w:rPr>
        <w:t xml:space="preserve"> </w:t>
      </w:r>
    </w:p>
    <w:p w14:paraId="5F0D2E9A" w14:textId="77777777" w:rsidR="00143637" w:rsidRPr="00F51A82" w:rsidRDefault="0003371D" w:rsidP="002A717A">
      <w:pPr>
        <w:numPr>
          <w:ilvl w:val="0"/>
          <w:numId w:val="5"/>
        </w:numPr>
        <w:autoSpaceDE w:val="0"/>
        <w:autoSpaceDN w:val="0"/>
        <w:adjustRightInd w:val="0"/>
        <w:jc w:val="both"/>
        <w:rPr>
          <w:rFonts w:ascii="Verdana" w:hAnsi="Verdana" w:cs="Arial"/>
          <w:color w:val="000000"/>
        </w:rPr>
      </w:pPr>
      <w:r w:rsidRPr="00F51A82">
        <w:rPr>
          <w:rFonts w:ascii="Verdana" w:hAnsi="Verdana" w:cs="Arial"/>
          <w:color w:val="000000"/>
        </w:rPr>
        <w:t xml:space="preserve">Ten minste [aantal] </w:t>
      </w:r>
      <w:r w:rsidR="00BD1EF7" w:rsidRPr="00F51A82">
        <w:rPr>
          <w:rFonts w:ascii="Verdana" w:hAnsi="Verdana" w:cs="Arial"/>
          <w:color w:val="000000"/>
        </w:rPr>
        <w:t>maand</w:t>
      </w:r>
      <w:r w:rsidRPr="00F51A82">
        <w:rPr>
          <w:rFonts w:ascii="Verdana" w:hAnsi="Verdana" w:cs="Arial"/>
          <w:color w:val="000000"/>
        </w:rPr>
        <w:t>[en]</w:t>
      </w:r>
      <w:r w:rsidR="00E14D91" w:rsidRPr="00F51A82">
        <w:rPr>
          <w:rFonts w:ascii="Verdana" w:hAnsi="Verdana" w:cs="Arial"/>
          <w:color w:val="000000"/>
        </w:rPr>
        <w:t xml:space="preserve"> voor afloop van deze Overeenkomst zal Opdrachtgever aan Opdrachtnemer meedelen of </w:t>
      </w:r>
      <w:r w:rsidR="00362343" w:rsidRPr="00F51A82">
        <w:rPr>
          <w:rFonts w:ascii="Verdana" w:hAnsi="Verdana" w:cs="Arial"/>
          <w:color w:val="000000"/>
        </w:rPr>
        <w:t xml:space="preserve">de Overeenkomst </w:t>
      </w:r>
      <w:r w:rsidRPr="00F51A82">
        <w:rPr>
          <w:rFonts w:ascii="Verdana" w:hAnsi="Verdana" w:cs="Arial"/>
          <w:color w:val="000000"/>
        </w:rPr>
        <w:t xml:space="preserve">wordt </w:t>
      </w:r>
      <w:r w:rsidR="00362343" w:rsidRPr="00F51A82">
        <w:rPr>
          <w:rFonts w:ascii="Verdana" w:hAnsi="Verdana" w:cs="Arial"/>
          <w:color w:val="000000"/>
        </w:rPr>
        <w:t>verlengd.</w:t>
      </w:r>
      <w:r w:rsidR="00E14D91" w:rsidRPr="00F51A82">
        <w:rPr>
          <w:rFonts w:ascii="Verdana" w:hAnsi="Verdana" w:cs="Arial"/>
          <w:color w:val="000000"/>
        </w:rPr>
        <w:t xml:space="preserve"> Opdrachtgever kan aan deze verlenging voorwaarden stellen. Deze Overeenkomst is verlengd, indien Opdrachtnemer met voornoemde mededeling heeft ingestemd.</w:t>
      </w:r>
    </w:p>
    <w:p w14:paraId="5F0D2E9B" w14:textId="77777777" w:rsidR="0003371D" w:rsidRPr="00F51A82" w:rsidRDefault="009F0494" w:rsidP="002A717A">
      <w:pPr>
        <w:numPr>
          <w:ilvl w:val="0"/>
          <w:numId w:val="5"/>
        </w:numPr>
        <w:autoSpaceDE w:val="0"/>
        <w:autoSpaceDN w:val="0"/>
        <w:adjustRightInd w:val="0"/>
        <w:jc w:val="both"/>
        <w:rPr>
          <w:rFonts w:ascii="Verdana" w:hAnsi="Verdana" w:cs="Arial"/>
          <w:color w:val="000000"/>
        </w:rPr>
      </w:pPr>
      <w:r w:rsidRPr="00F51A82">
        <w:rPr>
          <w:rFonts w:ascii="Verdana" w:hAnsi="Verdana" w:cs="Arial"/>
          <w:color w:val="000000"/>
        </w:rPr>
        <w:t xml:space="preserve">Onverminderd het bepaalde in het vorige lid kan deze Overeenkomst gedurende de contractperiode door </w:t>
      </w:r>
      <w:r w:rsidRPr="00F51A82">
        <w:rPr>
          <w:rFonts w:ascii="Verdana" w:hAnsi="Verdana" w:cs="Arial"/>
          <w:color w:val="000000"/>
          <w:highlight w:val="yellow"/>
        </w:rPr>
        <w:t>beide</w:t>
      </w:r>
      <w:r w:rsidRPr="00F51A82">
        <w:rPr>
          <w:rFonts w:ascii="Verdana" w:hAnsi="Verdana" w:cs="Arial"/>
          <w:color w:val="000000"/>
        </w:rPr>
        <w:t xml:space="preserve"> Partijen worden opgezegd, met inachtneming van een opzegtermijn van ten minste [</w:t>
      </w:r>
      <w:r w:rsidRPr="00F51A82">
        <w:rPr>
          <w:rFonts w:ascii="Verdana" w:hAnsi="Verdana" w:cs="Arial"/>
          <w:color w:val="000000"/>
          <w:highlight w:val="yellow"/>
        </w:rPr>
        <w:t>3 (drie</w:t>
      </w:r>
      <w:r w:rsidRPr="00F51A82">
        <w:rPr>
          <w:rFonts w:ascii="Verdana" w:hAnsi="Verdana" w:cs="Arial"/>
          <w:color w:val="000000"/>
        </w:rPr>
        <w:t xml:space="preserve">)] kalendermaanden. </w:t>
      </w:r>
      <w:r w:rsidRPr="00F51A82">
        <w:rPr>
          <w:rFonts w:ascii="Verdana" w:hAnsi="Verdana" w:cs="Arial"/>
          <w:color w:val="000000"/>
          <w:highlight w:val="yellow"/>
        </w:rPr>
        <w:t>Op elke ontbinding zijn</w:t>
      </w:r>
      <w:r w:rsidR="00353E21" w:rsidRPr="00F51A82">
        <w:rPr>
          <w:rFonts w:ascii="Verdana" w:hAnsi="Verdana" w:cs="Arial"/>
          <w:color w:val="000000"/>
          <w:highlight w:val="yellow"/>
        </w:rPr>
        <w:t xml:space="preserve"> onverminderd</w:t>
      </w:r>
      <w:r w:rsidRPr="00F51A82">
        <w:rPr>
          <w:rFonts w:ascii="Verdana" w:hAnsi="Verdana" w:cs="Arial"/>
          <w:color w:val="000000"/>
          <w:highlight w:val="yellow"/>
        </w:rPr>
        <w:t xml:space="preserve"> de bepalingen uit </w:t>
      </w:r>
      <w:r w:rsidR="003A7FF6" w:rsidRPr="00F51A82">
        <w:rPr>
          <w:rFonts w:ascii="Verdana" w:hAnsi="Verdana" w:cs="Arial"/>
          <w:color w:val="000000"/>
          <w:highlight w:val="yellow"/>
        </w:rPr>
        <w:t>[</w:t>
      </w:r>
      <w:r w:rsidRPr="00F51A82">
        <w:rPr>
          <w:rFonts w:ascii="Verdana" w:hAnsi="Verdana" w:cs="Arial"/>
          <w:color w:val="000000"/>
          <w:highlight w:val="yellow"/>
        </w:rPr>
        <w:t xml:space="preserve">artikel 25 VNG Algemene Inkoopvoorwaarden </w:t>
      </w:r>
      <w:r w:rsidR="003A7FF6" w:rsidRPr="00F51A82">
        <w:rPr>
          <w:rFonts w:ascii="Verdana" w:hAnsi="Verdana" w:cs="Arial"/>
          <w:color w:val="000000"/>
          <w:highlight w:val="yellow"/>
        </w:rPr>
        <w:t xml:space="preserve">/ artikel </w:t>
      </w:r>
      <w:r w:rsidR="001D33B9">
        <w:rPr>
          <w:rFonts w:ascii="Verdana" w:hAnsi="Verdana" w:cs="Arial"/>
          <w:color w:val="000000"/>
          <w:highlight w:val="yellow"/>
        </w:rPr>
        <w:t>2</w:t>
      </w:r>
      <w:r w:rsidR="003A7FF6" w:rsidRPr="00F51A82">
        <w:rPr>
          <w:rFonts w:ascii="Verdana" w:hAnsi="Verdana" w:cs="Arial"/>
          <w:color w:val="000000"/>
          <w:highlight w:val="yellow"/>
        </w:rPr>
        <w:t xml:space="preserve">0 </w:t>
      </w:r>
      <w:r w:rsidR="001D33B9">
        <w:rPr>
          <w:rFonts w:ascii="Verdana" w:hAnsi="Verdana" w:cs="Arial"/>
          <w:color w:val="000000"/>
          <w:highlight w:val="yellow"/>
        </w:rPr>
        <w:t>GIBIT</w:t>
      </w:r>
      <w:r w:rsidR="00353E21" w:rsidRPr="00F51A82">
        <w:rPr>
          <w:rFonts w:ascii="Verdana" w:hAnsi="Verdana" w:cs="Arial"/>
          <w:color w:val="000000"/>
          <w:highlight w:val="yellow"/>
        </w:rPr>
        <w:t xml:space="preserve"> / de artikelen in hoofdstukken 8, 9 en 10 DNR 2011</w:t>
      </w:r>
      <w:r w:rsidR="003A7FF6" w:rsidRPr="00F51A82">
        <w:rPr>
          <w:rFonts w:ascii="Verdana" w:hAnsi="Verdana" w:cs="Arial"/>
          <w:color w:val="000000"/>
          <w:highlight w:val="yellow"/>
        </w:rPr>
        <w:t xml:space="preserve"> van toepassing</w:t>
      </w:r>
      <w:r w:rsidR="00353E21" w:rsidRPr="00F51A82">
        <w:rPr>
          <w:rFonts w:ascii="Verdana" w:hAnsi="Verdana" w:cs="Arial"/>
          <w:color w:val="000000"/>
        </w:rPr>
        <w:t>.]</w:t>
      </w:r>
    </w:p>
    <w:p w14:paraId="5F0D2E9C" w14:textId="77777777" w:rsidR="00E14D91" w:rsidRPr="00F51A82" w:rsidRDefault="00E14D91" w:rsidP="002A717A">
      <w:pPr>
        <w:pStyle w:val="Kop3"/>
        <w:jc w:val="both"/>
        <w:rPr>
          <w:rFonts w:ascii="Verdana" w:hAnsi="Verdana"/>
          <w:sz w:val="20"/>
          <w:szCs w:val="20"/>
        </w:rPr>
      </w:pPr>
      <w:bookmarkStart w:id="8" w:name="_Toc288729682"/>
      <w:bookmarkStart w:id="9" w:name="_Toc288730023"/>
      <w:bookmarkStart w:id="10" w:name="_Toc288735388"/>
      <w:bookmarkStart w:id="11" w:name="_Toc288739225"/>
      <w:r w:rsidRPr="00F51A82">
        <w:rPr>
          <w:rFonts w:ascii="Verdana" w:hAnsi="Verdana"/>
          <w:sz w:val="20"/>
          <w:szCs w:val="20"/>
        </w:rPr>
        <w:lastRenderedPageBreak/>
        <w:t xml:space="preserve">ARTIKEL </w:t>
      </w:r>
      <w:r w:rsidR="00502DDA" w:rsidRPr="00F51A82">
        <w:rPr>
          <w:rFonts w:ascii="Verdana" w:hAnsi="Verdana"/>
          <w:sz w:val="20"/>
          <w:szCs w:val="20"/>
        </w:rPr>
        <w:t>3</w:t>
      </w:r>
      <w:r w:rsidR="00C72F8B" w:rsidRPr="00F51A82">
        <w:rPr>
          <w:rFonts w:ascii="Verdana" w:hAnsi="Verdana"/>
          <w:sz w:val="20"/>
          <w:szCs w:val="20"/>
        </w:rPr>
        <w:t>: KWALITEIT EN EVALUATIE GELEVERDE PRESTATIES</w:t>
      </w:r>
      <w:bookmarkEnd w:id="8"/>
      <w:bookmarkEnd w:id="9"/>
      <w:bookmarkEnd w:id="10"/>
      <w:bookmarkEnd w:id="11"/>
    </w:p>
    <w:p w14:paraId="5F0D2E9D" w14:textId="77777777" w:rsidR="008253C5" w:rsidRPr="00F51A82" w:rsidRDefault="00E14D91" w:rsidP="002A717A">
      <w:pPr>
        <w:numPr>
          <w:ilvl w:val="0"/>
          <w:numId w:val="15"/>
        </w:numPr>
        <w:autoSpaceDE w:val="0"/>
        <w:autoSpaceDN w:val="0"/>
        <w:adjustRightInd w:val="0"/>
        <w:jc w:val="both"/>
        <w:rPr>
          <w:rFonts w:ascii="Verdana" w:hAnsi="Verdana" w:cs="Arial"/>
          <w:color w:val="000000"/>
        </w:rPr>
      </w:pPr>
      <w:r w:rsidRPr="00F51A82">
        <w:rPr>
          <w:rFonts w:ascii="Verdana" w:hAnsi="Verdana" w:cs="Arial"/>
          <w:color w:val="000000"/>
        </w:rPr>
        <w:t>Opdrachtnemer draagt er zorg voor dat de door of namens hem uit te voeren Levering zullen voldoen en blijven voldoen aan specificaties zoals vastgelegd in:</w:t>
      </w:r>
    </w:p>
    <w:p w14:paraId="5F0D2E9E" w14:textId="77777777" w:rsidR="00BD1EF7" w:rsidRPr="00F51A82" w:rsidRDefault="00BD1EF7" w:rsidP="002A717A">
      <w:pPr>
        <w:numPr>
          <w:ilvl w:val="1"/>
          <w:numId w:val="15"/>
        </w:numPr>
        <w:autoSpaceDE w:val="0"/>
        <w:autoSpaceDN w:val="0"/>
        <w:adjustRightInd w:val="0"/>
        <w:jc w:val="both"/>
        <w:rPr>
          <w:rFonts w:ascii="Verdana" w:hAnsi="Verdana" w:cs="Arial"/>
          <w:color w:val="000000"/>
        </w:rPr>
      </w:pPr>
      <w:r w:rsidRPr="00F51A82">
        <w:rPr>
          <w:rFonts w:ascii="Verdana" w:hAnsi="Verdana" w:cs="Arial"/>
          <w:color w:val="000000"/>
        </w:rPr>
        <w:t xml:space="preserve">de offerteaanvraag, de offerte van Opdrachtnemer en de overige bijlagen bij deze </w:t>
      </w:r>
      <w:r w:rsidR="00353E21" w:rsidRPr="00F51A82">
        <w:rPr>
          <w:rFonts w:ascii="Verdana" w:hAnsi="Verdana" w:cs="Arial"/>
          <w:color w:val="000000"/>
        </w:rPr>
        <w:t>O</w:t>
      </w:r>
      <w:r w:rsidRPr="00F51A82">
        <w:rPr>
          <w:rFonts w:ascii="Verdana" w:hAnsi="Verdana" w:cs="Arial"/>
          <w:color w:val="000000"/>
        </w:rPr>
        <w:t>vereenkomst;</w:t>
      </w:r>
    </w:p>
    <w:p w14:paraId="5F0D2E9F" w14:textId="77777777" w:rsidR="00785379" w:rsidRPr="00F51A82" w:rsidRDefault="00E14D91" w:rsidP="002A717A">
      <w:pPr>
        <w:numPr>
          <w:ilvl w:val="1"/>
          <w:numId w:val="15"/>
        </w:numPr>
        <w:autoSpaceDE w:val="0"/>
        <w:autoSpaceDN w:val="0"/>
        <w:adjustRightInd w:val="0"/>
        <w:jc w:val="both"/>
        <w:rPr>
          <w:rFonts w:ascii="Verdana" w:hAnsi="Verdana" w:cs="Arial"/>
          <w:color w:val="000000"/>
        </w:rPr>
      </w:pPr>
      <w:r w:rsidRPr="00F51A82">
        <w:rPr>
          <w:rFonts w:ascii="Verdana" w:hAnsi="Verdana" w:cs="Arial"/>
          <w:color w:val="000000"/>
        </w:rPr>
        <w:t>binnen de betreffende beroepsgroep gebruikelijke kwa</w:t>
      </w:r>
      <w:r w:rsidR="00785379" w:rsidRPr="00F51A82">
        <w:rPr>
          <w:rFonts w:ascii="Verdana" w:hAnsi="Verdana" w:cs="Arial"/>
          <w:color w:val="000000"/>
        </w:rPr>
        <w:t>liteitseisen en standaarden</w:t>
      </w:r>
      <w:r w:rsidR="00BD1EF7" w:rsidRPr="00F51A82">
        <w:rPr>
          <w:rFonts w:ascii="Verdana" w:hAnsi="Verdana" w:cs="Arial"/>
          <w:color w:val="000000"/>
        </w:rPr>
        <w:t>.</w:t>
      </w:r>
    </w:p>
    <w:p w14:paraId="5F0D2EA0" w14:textId="77777777" w:rsidR="0003371D" w:rsidRPr="00F51A82" w:rsidRDefault="0003371D" w:rsidP="002A717A">
      <w:pPr>
        <w:numPr>
          <w:ilvl w:val="0"/>
          <w:numId w:val="15"/>
        </w:numPr>
        <w:autoSpaceDE w:val="0"/>
        <w:autoSpaceDN w:val="0"/>
        <w:adjustRightInd w:val="0"/>
        <w:jc w:val="both"/>
        <w:rPr>
          <w:rFonts w:ascii="Verdana" w:hAnsi="Verdana" w:cs="Arial"/>
          <w:color w:val="000000"/>
        </w:rPr>
      </w:pPr>
      <w:r w:rsidRPr="00F51A82">
        <w:rPr>
          <w:rFonts w:ascii="Verdana" w:hAnsi="Verdana" w:cs="Arial"/>
          <w:color w:val="000000"/>
        </w:rPr>
        <w:t xml:space="preserve">Tenminste [aantal] keer per jaar, of zo veel vaker als door een van beide Partijen gewenst zal </w:t>
      </w:r>
      <w:r w:rsidR="00FF6323" w:rsidRPr="00F51A82">
        <w:rPr>
          <w:rFonts w:ascii="Verdana" w:hAnsi="Verdana" w:cs="Arial"/>
          <w:color w:val="000000"/>
        </w:rPr>
        <w:t xml:space="preserve">een evaluatiegesprek plaatsvinden </w:t>
      </w:r>
      <w:r w:rsidRPr="00F51A82">
        <w:rPr>
          <w:rFonts w:ascii="Verdana" w:hAnsi="Verdana" w:cs="Arial"/>
          <w:color w:val="000000"/>
        </w:rPr>
        <w:t>om de opdrach</w:t>
      </w:r>
      <w:r w:rsidR="00FF6323" w:rsidRPr="00F51A82">
        <w:rPr>
          <w:rFonts w:ascii="Verdana" w:hAnsi="Verdana" w:cs="Arial"/>
          <w:color w:val="000000"/>
        </w:rPr>
        <w:t>t en samenwerking te bespreken.</w:t>
      </w:r>
    </w:p>
    <w:p w14:paraId="5F0D2EA1" w14:textId="77777777" w:rsidR="00FF6323" w:rsidRPr="00F51A82" w:rsidRDefault="00FF6323" w:rsidP="002A717A">
      <w:pPr>
        <w:numPr>
          <w:ilvl w:val="1"/>
          <w:numId w:val="15"/>
        </w:numPr>
        <w:autoSpaceDE w:val="0"/>
        <w:autoSpaceDN w:val="0"/>
        <w:adjustRightInd w:val="0"/>
        <w:jc w:val="both"/>
        <w:rPr>
          <w:rFonts w:ascii="Verdana" w:hAnsi="Verdana" w:cs="Arial"/>
          <w:color w:val="000000"/>
        </w:rPr>
      </w:pPr>
      <w:r w:rsidRPr="00F51A82">
        <w:rPr>
          <w:rFonts w:ascii="Verdana" w:hAnsi="Verdana" w:cs="Arial"/>
          <w:color w:val="000000"/>
        </w:rPr>
        <w:t>Het eerste evaluatiegesprek zal plaatsvinden in [maand, jaar]</w:t>
      </w:r>
      <w:r w:rsidR="00353E21" w:rsidRPr="00F51A82">
        <w:rPr>
          <w:rFonts w:ascii="Verdana" w:hAnsi="Verdana" w:cs="Arial"/>
          <w:color w:val="000000"/>
        </w:rPr>
        <w:t>, tenzij door beide Partijen anders overeengekomen.</w:t>
      </w:r>
    </w:p>
    <w:p w14:paraId="5F0D2EA2" w14:textId="77777777" w:rsidR="00C72F8B" w:rsidRPr="00F51A82" w:rsidRDefault="009F0494" w:rsidP="002A717A">
      <w:pPr>
        <w:numPr>
          <w:ilvl w:val="0"/>
          <w:numId w:val="15"/>
        </w:numPr>
        <w:autoSpaceDE w:val="0"/>
        <w:autoSpaceDN w:val="0"/>
        <w:adjustRightInd w:val="0"/>
        <w:jc w:val="both"/>
        <w:rPr>
          <w:rFonts w:ascii="Verdana" w:hAnsi="Verdana" w:cs="Arial"/>
          <w:color w:val="000000"/>
        </w:rPr>
      </w:pPr>
      <w:r w:rsidRPr="00F51A82">
        <w:rPr>
          <w:rFonts w:ascii="Verdana" w:hAnsi="Verdana" w:cs="Arial"/>
          <w:color w:val="000000"/>
        </w:rPr>
        <w:t xml:space="preserve">Opdrachtnemer staat er voor in, dat zijn werknemers en de </w:t>
      </w:r>
      <w:r w:rsidR="00D369F2" w:rsidRPr="00F51A82">
        <w:rPr>
          <w:rFonts w:ascii="Verdana" w:hAnsi="Verdana" w:cs="Arial"/>
          <w:color w:val="000000"/>
        </w:rPr>
        <w:t>(rechts)</w:t>
      </w:r>
      <w:r w:rsidRPr="00F51A82">
        <w:rPr>
          <w:rFonts w:ascii="Verdana" w:hAnsi="Verdana" w:cs="Arial"/>
          <w:color w:val="000000"/>
        </w:rPr>
        <w:t xml:space="preserve">personen van wie hij zich in verband met deze Overeenkomst en de uitvoering daarvan bedient, zich onderwerpen aan </w:t>
      </w:r>
      <w:r w:rsidR="00D369F2" w:rsidRPr="00F51A82">
        <w:rPr>
          <w:rFonts w:ascii="Verdana" w:hAnsi="Verdana" w:cs="Arial"/>
          <w:color w:val="000000"/>
        </w:rPr>
        <w:t xml:space="preserve">zowel </w:t>
      </w:r>
      <w:r w:rsidRPr="00F51A82">
        <w:rPr>
          <w:rFonts w:ascii="Verdana" w:hAnsi="Verdana" w:cs="Arial"/>
          <w:color w:val="000000"/>
        </w:rPr>
        <w:t xml:space="preserve">de </w:t>
      </w:r>
      <w:r w:rsidR="00D369F2" w:rsidRPr="00F51A82">
        <w:rPr>
          <w:rFonts w:ascii="Verdana" w:hAnsi="Verdana" w:cs="Arial"/>
          <w:color w:val="000000"/>
        </w:rPr>
        <w:t>w</w:t>
      </w:r>
      <w:r w:rsidRPr="00F51A82">
        <w:rPr>
          <w:rFonts w:ascii="Verdana" w:hAnsi="Verdana" w:cs="Arial"/>
          <w:color w:val="000000"/>
        </w:rPr>
        <w:t xml:space="preserve">ettelijke </w:t>
      </w:r>
      <w:r w:rsidR="00D369F2" w:rsidRPr="00F51A82">
        <w:rPr>
          <w:rFonts w:ascii="Verdana" w:hAnsi="Verdana" w:cs="Arial"/>
          <w:color w:val="000000"/>
        </w:rPr>
        <w:t xml:space="preserve">als </w:t>
      </w:r>
      <w:r w:rsidRPr="00F51A82">
        <w:rPr>
          <w:rFonts w:ascii="Verdana" w:hAnsi="Verdana" w:cs="Arial"/>
          <w:color w:val="000000"/>
        </w:rPr>
        <w:t>door Opdrachtgever vastgestelde kwaliteitseisen, voorwaarden, regelingen en instructies.</w:t>
      </w:r>
    </w:p>
    <w:p w14:paraId="5F0D2EA3" w14:textId="77777777" w:rsidR="00553343" w:rsidRPr="00020130" w:rsidRDefault="005F79E9" w:rsidP="002A717A">
      <w:pPr>
        <w:pStyle w:val="Kop3"/>
        <w:jc w:val="both"/>
        <w:rPr>
          <w:rFonts w:ascii="Verdana" w:hAnsi="Verdana"/>
          <w:sz w:val="20"/>
          <w:szCs w:val="20"/>
          <w:lang w:val="en-GB"/>
        </w:rPr>
      </w:pPr>
      <w:bookmarkStart w:id="12" w:name="_Toc288729687"/>
      <w:bookmarkStart w:id="13" w:name="_Toc288730028"/>
      <w:bookmarkStart w:id="14" w:name="_Toc288735393"/>
      <w:bookmarkStart w:id="15" w:name="_Toc288739231"/>
      <w:r w:rsidRPr="00020130">
        <w:rPr>
          <w:rFonts w:ascii="Verdana" w:hAnsi="Verdana"/>
          <w:sz w:val="20"/>
          <w:szCs w:val="20"/>
          <w:lang w:val="en-GB"/>
        </w:rPr>
        <w:t xml:space="preserve">ARTIKEL </w:t>
      </w:r>
      <w:r w:rsidR="008D4F23" w:rsidRPr="00020130">
        <w:rPr>
          <w:rFonts w:ascii="Verdana" w:hAnsi="Verdana"/>
          <w:sz w:val="20"/>
          <w:szCs w:val="20"/>
          <w:lang w:val="en-GB"/>
        </w:rPr>
        <w:t>4</w:t>
      </w:r>
      <w:r w:rsidR="00E14D91" w:rsidRPr="00020130">
        <w:rPr>
          <w:rFonts w:ascii="Verdana" w:hAnsi="Verdana"/>
          <w:sz w:val="20"/>
          <w:szCs w:val="20"/>
          <w:lang w:val="en-GB"/>
        </w:rPr>
        <w:t xml:space="preserve">: </w:t>
      </w:r>
      <w:r w:rsidR="00553343" w:rsidRPr="00020130">
        <w:rPr>
          <w:rFonts w:ascii="Verdana" w:hAnsi="Verdana"/>
          <w:sz w:val="20"/>
          <w:szCs w:val="20"/>
          <w:lang w:val="en-GB"/>
        </w:rPr>
        <w:t>SOCIAL RETURN ON INVESTMENT (SROI)</w:t>
      </w:r>
    </w:p>
    <w:p w14:paraId="5F0D2EA4" w14:textId="77777777" w:rsidR="00553343" w:rsidRPr="00B83713" w:rsidRDefault="002A717A" w:rsidP="002A717A">
      <w:pPr>
        <w:numPr>
          <w:ilvl w:val="0"/>
          <w:numId w:val="41"/>
        </w:numPr>
        <w:jc w:val="both"/>
        <w:rPr>
          <w:rFonts w:ascii="Verdana" w:hAnsi="Verdana"/>
        </w:rPr>
      </w:pPr>
      <w:r w:rsidRPr="00B83713">
        <w:rPr>
          <w:rFonts w:ascii="Verdana" w:hAnsi="Verdana"/>
        </w:rPr>
        <w:t xml:space="preserve">Voor opdrachten met een waarde boven de 50.000 euro verplicht </w:t>
      </w:r>
      <w:r w:rsidR="00553343" w:rsidRPr="00B83713">
        <w:rPr>
          <w:rFonts w:ascii="Verdana" w:hAnsi="Verdana"/>
        </w:rPr>
        <w:t>Opdrachtnemer zich om</w:t>
      </w:r>
      <w:r w:rsidR="00C05004" w:rsidRPr="00B83713">
        <w:rPr>
          <w:rFonts w:ascii="Verdana" w:hAnsi="Verdana"/>
        </w:rPr>
        <w:t xml:space="preserve"> minimaal</w:t>
      </w:r>
      <w:r w:rsidR="00553343" w:rsidRPr="00B83713">
        <w:rPr>
          <w:rFonts w:ascii="Verdana" w:hAnsi="Verdana"/>
        </w:rPr>
        <w:t xml:space="preserve"> </w:t>
      </w:r>
      <w:r w:rsidR="00F34C51" w:rsidRPr="00B83713">
        <w:rPr>
          <w:rFonts w:ascii="Verdana" w:hAnsi="Verdana"/>
        </w:rPr>
        <w:t>5</w:t>
      </w:r>
      <w:r w:rsidR="00A803BD" w:rsidRPr="00B83713">
        <w:rPr>
          <w:rFonts w:ascii="Verdana" w:hAnsi="Verdana"/>
        </w:rPr>
        <w:t>,0</w:t>
      </w:r>
      <w:r w:rsidR="00F34C51" w:rsidRPr="00B83713">
        <w:rPr>
          <w:rFonts w:ascii="Verdana" w:hAnsi="Verdana"/>
        </w:rPr>
        <w:t xml:space="preserve">% van de </w:t>
      </w:r>
      <w:r w:rsidR="00B83713" w:rsidRPr="00B83713">
        <w:rPr>
          <w:rFonts w:ascii="Verdana" w:hAnsi="Verdana"/>
        </w:rPr>
        <w:t>[</w:t>
      </w:r>
      <w:r w:rsidR="00F34C51" w:rsidRPr="00B83713">
        <w:rPr>
          <w:rFonts w:ascii="Verdana" w:hAnsi="Verdana"/>
          <w:highlight w:val="yellow"/>
        </w:rPr>
        <w:t>loonsom</w:t>
      </w:r>
      <w:r w:rsidR="00A803BD" w:rsidRPr="00B83713">
        <w:rPr>
          <w:rFonts w:ascii="Verdana" w:hAnsi="Verdana"/>
          <w:highlight w:val="yellow"/>
        </w:rPr>
        <w:t xml:space="preserve"> / opdrachtsom</w:t>
      </w:r>
      <w:r w:rsidR="00B83713" w:rsidRPr="00B83713">
        <w:rPr>
          <w:rFonts w:ascii="Verdana" w:hAnsi="Verdana"/>
        </w:rPr>
        <w:t>]</w:t>
      </w:r>
      <w:r w:rsidR="00F34C51" w:rsidRPr="00B83713">
        <w:rPr>
          <w:rFonts w:ascii="Verdana" w:hAnsi="Verdana"/>
        </w:rPr>
        <w:t xml:space="preserve"> </w:t>
      </w:r>
      <w:r w:rsidRPr="00B83713">
        <w:rPr>
          <w:rFonts w:ascii="Verdana" w:hAnsi="Verdana"/>
        </w:rPr>
        <w:t xml:space="preserve">van onderhavige Opdracht </w:t>
      </w:r>
      <w:r w:rsidR="00553343" w:rsidRPr="00B83713">
        <w:rPr>
          <w:rFonts w:ascii="Verdana" w:hAnsi="Verdana"/>
        </w:rPr>
        <w:t xml:space="preserve">aan te wenden voor </w:t>
      </w:r>
      <w:r w:rsidR="001E78E3" w:rsidRPr="00B83713">
        <w:rPr>
          <w:rFonts w:ascii="Verdana" w:hAnsi="Verdana"/>
        </w:rPr>
        <w:t xml:space="preserve">het (tijdelijk) in dienst nemen </w:t>
      </w:r>
      <w:r w:rsidR="00553343" w:rsidRPr="00B83713">
        <w:rPr>
          <w:rFonts w:ascii="Verdana" w:hAnsi="Verdana"/>
        </w:rPr>
        <w:t>van uitkeringsgerechtigden, het bieden van stageplaat</w:t>
      </w:r>
      <w:r w:rsidR="001E78E3" w:rsidRPr="00B83713">
        <w:rPr>
          <w:rFonts w:ascii="Verdana" w:hAnsi="Verdana"/>
        </w:rPr>
        <w:t xml:space="preserve">sen of andere leerwerktrajecten </w:t>
      </w:r>
      <w:r w:rsidR="00553343" w:rsidRPr="00B83713">
        <w:rPr>
          <w:rFonts w:ascii="Verdana" w:hAnsi="Verdana"/>
        </w:rPr>
        <w:t>of aan een andere sociale doelstelling van de gemeente</w:t>
      </w:r>
      <w:r w:rsidRPr="00B83713">
        <w:rPr>
          <w:rFonts w:ascii="Verdana" w:hAnsi="Verdana"/>
        </w:rPr>
        <w:t>, e.e.a. nog nader over een te komen tussen de SROI coördinator(en) van Opdrachtgever en Opdrachtnemer.</w:t>
      </w:r>
    </w:p>
    <w:p w14:paraId="5F0D2EA5" w14:textId="77777777" w:rsidR="001E78E3" w:rsidRPr="00B83713" w:rsidRDefault="001E78E3" w:rsidP="002A717A">
      <w:pPr>
        <w:numPr>
          <w:ilvl w:val="0"/>
          <w:numId w:val="41"/>
        </w:numPr>
        <w:jc w:val="both"/>
        <w:rPr>
          <w:rFonts w:ascii="Verdana" w:hAnsi="Verdana"/>
        </w:rPr>
      </w:pPr>
      <w:r w:rsidRPr="00B83713">
        <w:rPr>
          <w:rFonts w:ascii="Verdana" w:hAnsi="Verdana"/>
        </w:rPr>
        <w:t xml:space="preserve">Opdrachtnemer </w:t>
      </w:r>
      <w:r w:rsidR="00A803BD" w:rsidRPr="00B83713">
        <w:rPr>
          <w:rFonts w:ascii="Verdana" w:hAnsi="Verdana"/>
        </w:rPr>
        <w:t xml:space="preserve">stemt in om in </w:t>
      </w:r>
      <w:r w:rsidRPr="00B83713">
        <w:rPr>
          <w:rFonts w:ascii="Verdana" w:hAnsi="Verdana"/>
        </w:rPr>
        <w:t>overleg met de SROI-coördinator(en) van de Gemeente</w:t>
      </w:r>
      <w:r w:rsidR="00A803BD" w:rsidRPr="00B83713">
        <w:rPr>
          <w:rFonts w:ascii="Verdana" w:hAnsi="Verdana"/>
        </w:rPr>
        <w:t xml:space="preserve"> nadere afspraken te maken over de wijze van invulling en vastlegging van de SROI doelstellingen, het gebruikmaken va</w:t>
      </w:r>
      <w:r w:rsidR="008D3CD3">
        <w:rPr>
          <w:rFonts w:ascii="Verdana" w:hAnsi="Verdana"/>
        </w:rPr>
        <w:t>n het registratiehulpmiddel Wizzr</w:t>
      </w:r>
      <w:r w:rsidR="00A803BD" w:rsidRPr="00B83713">
        <w:rPr>
          <w:rFonts w:ascii="Verdana" w:hAnsi="Verdana"/>
        </w:rPr>
        <w:t xml:space="preserve"> vormt hier onderdeel van</w:t>
      </w:r>
      <w:r w:rsidRPr="00B83713">
        <w:rPr>
          <w:rFonts w:ascii="Verdana" w:hAnsi="Verdana"/>
        </w:rPr>
        <w:t>.</w:t>
      </w:r>
    </w:p>
    <w:p w14:paraId="5F0D2EA6" w14:textId="77777777" w:rsidR="001E78E3" w:rsidRPr="00B83713" w:rsidRDefault="001E78E3" w:rsidP="002A717A">
      <w:pPr>
        <w:numPr>
          <w:ilvl w:val="0"/>
          <w:numId w:val="41"/>
        </w:numPr>
        <w:jc w:val="both"/>
        <w:rPr>
          <w:rFonts w:ascii="Verdana" w:hAnsi="Verdana"/>
        </w:rPr>
      </w:pPr>
      <w:r w:rsidRPr="00B83713">
        <w:rPr>
          <w:rFonts w:ascii="Verdana" w:hAnsi="Verdana"/>
        </w:rPr>
        <w:t xml:space="preserve">Indien </w:t>
      </w:r>
      <w:r w:rsidR="002A717A" w:rsidRPr="00B83713">
        <w:rPr>
          <w:rFonts w:ascii="Verdana" w:hAnsi="Verdana"/>
        </w:rPr>
        <w:t>O</w:t>
      </w:r>
      <w:r w:rsidRPr="00B83713">
        <w:rPr>
          <w:rFonts w:ascii="Verdana" w:hAnsi="Verdana"/>
        </w:rPr>
        <w:t>pdrachtne</w:t>
      </w:r>
      <w:r w:rsidR="00A803BD" w:rsidRPr="00B83713">
        <w:rPr>
          <w:rFonts w:ascii="Verdana" w:hAnsi="Verdana"/>
        </w:rPr>
        <w:t>mer de overeengekomen doelstellingen</w:t>
      </w:r>
      <w:r w:rsidR="002A717A" w:rsidRPr="00B83713">
        <w:rPr>
          <w:rFonts w:ascii="Verdana" w:hAnsi="Verdana"/>
        </w:rPr>
        <w:t>, ondanks eenmalige schriftelijke aanmaning door Opdrachtgever, niet na komt, is Opdrachtgever gerechtigd om de geldelijke waarde van de in lid 1 genoemde doelstelling terug te vorderen op Opdrachtnemer en/of in te houden op de nog openstaande facturen van Opdrachtnemer.</w:t>
      </w:r>
    </w:p>
    <w:p w14:paraId="5F0D2EA7" w14:textId="77777777" w:rsidR="00E14D91" w:rsidRPr="00F51A82" w:rsidRDefault="00553343" w:rsidP="002A717A">
      <w:pPr>
        <w:pStyle w:val="Kop3"/>
        <w:jc w:val="both"/>
        <w:rPr>
          <w:rFonts w:ascii="Verdana" w:hAnsi="Verdana"/>
          <w:sz w:val="20"/>
          <w:szCs w:val="20"/>
        </w:rPr>
      </w:pPr>
      <w:r w:rsidRPr="00B83713">
        <w:rPr>
          <w:rFonts w:ascii="Verdana" w:hAnsi="Verdana"/>
          <w:sz w:val="20"/>
          <w:szCs w:val="20"/>
        </w:rPr>
        <w:t xml:space="preserve">ARTIKEL 5: </w:t>
      </w:r>
      <w:r w:rsidR="00E14D91" w:rsidRPr="00B83713">
        <w:rPr>
          <w:rFonts w:ascii="Verdana" w:hAnsi="Verdana"/>
          <w:sz w:val="20"/>
          <w:szCs w:val="20"/>
        </w:rPr>
        <w:t>PRIJZEN</w:t>
      </w:r>
      <w:bookmarkEnd w:id="12"/>
      <w:bookmarkEnd w:id="13"/>
      <w:bookmarkEnd w:id="14"/>
      <w:bookmarkEnd w:id="15"/>
    </w:p>
    <w:p w14:paraId="5F0D2EA8" w14:textId="77777777" w:rsidR="008253C5" w:rsidRPr="00F51A82" w:rsidRDefault="00BD1EF7" w:rsidP="002A717A">
      <w:pPr>
        <w:numPr>
          <w:ilvl w:val="0"/>
          <w:numId w:val="20"/>
        </w:numPr>
        <w:autoSpaceDE w:val="0"/>
        <w:autoSpaceDN w:val="0"/>
        <w:adjustRightInd w:val="0"/>
        <w:jc w:val="both"/>
        <w:rPr>
          <w:rFonts w:ascii="Verdana" w:hAnsi="Verdana" w:cs="Arial"/>
          <w:color w:val="000000"/>
        </w:rPr>
      </w:pPr>
      <w:r w:rsidRPr="00F51A82">
        <w:rPr>
          <w:rFonts w:ascii="Verdana" w:hAnsi="Verdana" w:cs="Arial"/>
          <w:color w:val="000000"/>
        </w:rPr>
        <w:t>Op de l</w:t>
      </w:r>
      <w:r w:rsidR="00E14D91" w:rsidRPr="00F51A82">
        <w:rPr>
          <w:rFonts w:ascii="Verdana" w:hAnsi="Verdana" w:cs="Arial"/>
          <w:color w:val="000000"/>
        </w:rPr>
        <w:t xml:space="preserve">evering en </w:t>
      </w:r>
      <w:r w:rsidRPr="00F51A82">
        <w:rPr>
          <w:rFonts w:ascii="Verdana" w:hAnsi="Verdana" w:cs="Arial"/>
          <w:color w:val="000000"/>
        </w:rPr>
        <w:t>d</w:t>
      </w:r>
      <w:r w:rsidR="00E14D91" w:rsidRPr="00F51A82">
        <w:rPr>
          <w:rFonts w:ascii="Verdana" w:hAnsi="Verdana" w:cs="Arial"/>
          <w:color w:val="000000"/>
        </w:rPr>
        <w:t xml:space="preserve">ienstverlening zijn de prijzen conform </w:t>
      </w:r>
      <w:r w:rsidR="00502DDA" w:rsidRPr="00F51A82">
        <w:rPr>
          <w:rFonts w:ascii="Verdana" w:hAnsi="Verdana" w:cs="Arial"/>
          <w:color w:val="000000"/>
        </w:rPr>
        <w:t xml:space="preserve">de offerte van </w:t>
      </w:r>
      <w:r w:rsidR="00FF6323" w:rsidRPr="00F51A82">
        <w:rPr>
          <w:rFonts w:ascii="Verdana" w:hAnsi="Verdana" w:cs="Arial"/>
          <w:color w:val="000000"/>
        </w:rPr>
        <w:t>[</w:t>
      </w:r>
      <w:r w:rsidR="00FF6323" w:rsidRPr="00B83713">
        <w:rPr>
          <w:rFonts w:ascii="Verdana" w:hAnsi="Verdana" w:cs="Arial"/>
          <w:color w:val="000000"/>
          <w:highlight w:val="yellow"/>
        </w:rPr>
        <w:t>datum]</w:t>
      </w:r>
      <w:r w:rsidR="00E14D91" w:rsidRPr="00F51A82">
        <w:rPr>
          <w:rFonts w:ascii="Verdana" w:hAnsi="Verdana" w:cs="Arial"/>
          <w:color w:val="000000"/>
        </w:rPr>
        <w:t xml:space="preserve"> van toepassing.</w:t>
      </w:r>
    </w:p>
    <w:p w14:paraId="5F0D2EA9" w14:textId="77777777" w:rsidR="00502DDA" w:rsidRPr="00F51A82" w:rsidRDefault="00502DDA" w:rsidP="002A717A">
      <w:pPr>
        <w:numPr>
          <w:ilvl w:val="0"/>
          <w:numId w:val="20"/>
        </w:numPr>
        <w:autoSpaceDE w:val="0"/>
        <w:autoSpaceDN w:val="0"/>
        <w:adjustRightInd w:val="0"/>
        <w:jc w:val="both"/>
        <w:rPr>
          <w:rFonts w:ascii="Verdana" w:hAnsi="Verdana" w:cs="Arial"/>
          <w:color w:val="000000"/>
        </w:rPr>
      </w:pPr>
      <w:r w:rsidRPr="00F51A82">
        <w:rPr>
          <w:rFonts w:ascii="Verdana" w:hAnsi="Verdana" w:cs="Arial"/>
          <w:color w:val="000000"/>
        </w:rPr>
        <w:t xml:space="preserve">De overeengekomen </w:t>
      </w:r>
      <w:r w:rsidR="00BD1EF7" w:rsidRPr="00F51A82">
        <w:rPr>
          <w:rFonts w:ascii="Verdana" w:hAnsi="Verdana" w:cs="Arial"/>
          <w:color w:val="000000"/>
        </w:rPr>
        <w:t>p</w:t>
      </w:r>
      <w:r w:rsidRPr="00F51A82">
        <w:rPr>
          <w:rFonts w:ascii="Verdana" w:hAnsi="Verdana" w:cs="Arial"/>
          <w:color w:val="000000"/>
        </w:rPr>
        <w:t>rijzen zijn vast en onveranderlijk gedurende de looptijd van de overeenkomst, behoudens de mogelijkheid tot</w:t>
      </w:r>
      <w:r w:rsidR="00353E21" w:rsidRPr="00F51A82">
        <w:rPr>
          <w:rFonts w:ascii="Verdana" w:hAnsi="Verdana" w:cs="Arial"/>
          <w:color w:val="000000"/>
        </w:rPr>
        <w:t xml:space="preserve"> jaarlijkse</w:t>
      </w:r>
      <w:r w:rsidRPr="00F51A82">
        <w:rPr>
          <w:rFonts w:ascii="Verdana" w:hAnsi="Verdana" w:cs="Arial"/>
          <w:color w:val="000000"/>
        </w:rPr>
        <w:t xml:space="preserve"> indexatie</w:t>
      </w:r>
      <w:r w:rsidR="00353E21" w:rsidRPr="00F51A82">
        <w:rPr>
          <w:rFonts w:ascii="Verdana" w:hAnsi="Verdana" w:cs="Arial"/>
          <w:color w:val="000000"/>
        </w:rPr>
        <w:t xml:space="preserve"> conform het dan actuele CBS-indexcijfer welke van toepassing is op de Opdracht</w:t>
      </w:r>
      <w:r w:rsidRPr="00F51A82">
        <w:rPr>
          <w:rFonts w:ascii="Verdana" w:hAnsi="Verdana" w:cs="Arial"/>
          <w:color w:val="000000"/>
        </w:rPr>
        <w:t>.</w:t>
      </w:r>
    </w:p>
    <w:p w14:paraId="5F0D2EAA" w14:textId="77777777" w:rsidR="008253C5" w:rsidRPr="00F51A82" w:rsidRDefault="00E14D91" w:rsidP="002A717A">
      <w:pPr>
        <w:numPr>
          <w:ilvl w:val="0"/>
          <w:numId w:val="20"/>
        </w:numPr>
        <w:autoSpaceDE w:val="0"/>
        <w:autoSpaceDN w:val="0"/>
        <w:adjustRightInd w:val="0"/>
        <w:jc w:val="both"/>
        <w:rPr>
          <w:rFonts w:ascii="Verdana" w:hAnsi="Verdana" w:cs="Arial"/>
          <w:color w:val="000000"/>
        </w:rPr>
      </w:pPr>
      <w:r w:rsidRPr="00F51A82">
        <w:rPr>
          <w:rFonts w:ascii="Verdana" w:hAnsi="Verdana" w:cs="Arial"/>
          <w:color w:val="000000"/>
        </w:rPr>
        <w:t>Indien door additionele wensen van Opdrachtgever, welke leiden tot wijziging van de overeengekomen specificaties, de prestatie welke Opdrachtnemer op grond van deze Overeenkomst moet leveren aantoonbaar wordt verzwaard dan wel uitgebreid, is er sprake van meerwerk welke voor vergoeding in aanmerking komt. Indien Opdrachtnemer meent dat van meerwerk sprake is, dan wel zal zijn, maakt hij daarvan zo spoedig mogelijk Schriftelijk melding aan Opdrachtgever en dient een wijzigingsvoorstel in.</w:t>
      </w:r>
    </w:p>
    <w:p w14:paraId="5F0D2EAB" w14:textId="77777777" w:rsidR="00C72F8B" w:rsidRPr="00F51A82" w:rsidRDefault="00C72F8B" w:rsidP="002A717A">
      <w:pPr>
        <w:numPr>
          <w:ilvl w:val="0"/>
          <w:numId w:val="20"/>
        </w:numPr>
        <w:autoSpaceDE w:val="0"/>
        <w:autoSpaceDN w:val="0"/>
        <w:adjustRightInd w:val="0"/>
        <w:jc w:val="both"/>
        <w:rPr>
          <w:rFonts w:ascii="Verdana" w:hAnsi="Verdana" w:cs="Arial"/>
          <w:color w:val="000000"/>
        </w:rPr>
      </w:pPr>
      <w:r w:rsidRPr="00F51A82">
        <w:rPr>
          <w:rFonts w:ascii="Verdana" w:hAnsi="Verdana" w:cs="Arial"/>
          <w:color w:val="000000"/>
        </w:rPr>
        <w:t xml:space="preserve">Tot meerwerk worden niet gerekend additionele werkzaamheden, die Opdrachtnemer had kunnen of moeten voorzien, ten einde de Levering en Dienstverlening conform de </w:t>
      </w:r>
      <w:r w:rsidR="009F0494" w:rsidRPr="00F51A82">
        <w:rPr>
          <w:rFonts w:ascii="Verdana" w:hAnsi="Verdana" w:cs="Arial"/>
          <w:color w:val="000000"/>
        </w:rPr>
        <w:t xml:space="preserve">vooraf </w:t>
      </w:r>
      <w:r w:rsidRPr="00F51A82">
        <w:rPr>
          <w:rFonts w:ascii="Verdana" w:hAnsi="Verdana" w:cs="Arial"/>
          <w:color w:val="000000"/>
        </w:rPr>
        <w:t>overeengekomen</w:t>
      </w:r>
      <w:r w:rsidR="002D59E0" w:rsidRPr="00F51A82">
        <w:rPr>
          <w:rFonts w:ascii="Verdana" w:hAnsi="Verdana" w:cs="Arial"/>
          <w:color w:val="000000"/>
        </w:rPr>
        <w:t xml:space="preserve"> eisen uit te kunnen uitvoeren.</w:t>
      </w:r>
    </w:p>
    <w:p w14:paraId="5F0D2EAC" w14:textId="77777777" w:rsidR="00E14D91" w:rsidRPr="00F51A82" w:rsidRDefault="005F79E9" w:rsidP="002A717A">
      <w:pPr>
        <w:pStyle w:val="Kop3"/>
        <w:jc w:val="both"/>
        <w:rPr>
          <w:rFonts w:ascii="Verdana" w:hAnsi="Verdana"/>
          <w:sz w:val="20"/>
          <w:szCs w:val="20"/>
        </w:rPr>
      </w:pPr>
      <w:bookmarkStart w:id="16" w:name="_Toc288729688"/>
      <w:bookmarkStart w:id="17" w:name="_Toc288730029"/>
      <w:bookmarkStart w:id="18" w:name="_Toc288735394"/>
      <w:bookmarkStart w:id="19" w:name="_Toc288739232"/>
      <w:r w:rsidRPr="00F51A82">
        <w:rPr>
          <w:rFonts w:ascii="Verdana" w:hAnsi="Verdana"/>
          <w:sz w:val="20"/>
          <w:szCs w:val="20"/>
        </w:rPr>
        <w:lastRenderedPageBreak/>
        <w:t xml:space="preserve">ARTIKEL </w:t>
      </w:r>
      <w:r w:rsidR="00553343" w:rsidRPr="00F51A82">
        <w:rPr>
          <w:rFonts w:ascii="Verdana" w:hAnsi="Verdana"/>
          <w:sz w:val="20"/>
          <w:szCs w:val="20"/>
        </w:rPr>
        <w:t>6</w:t>
      </w:r>
      <w:r w:rsidR="00E14D91" w:rsidRPr="00F51A82">
        <w:rPr>
          <w:rFonts w:ascii="Verdana" w:hAnsi="Verdana"/>
          <w:sz w:val="20"/>
          <w:szCs w:val="20"/>
        </w:rPr>
        <w:t>: FACTURATIE EN BETALING</w:t>
      </w:r>
      <w:bookmarkEnd w:id="16"/>
      <w:bookmarkEnd w:id="17"/>
      <w:bookmarkEnd w:id="18"/>
      <w:bookmarkEnd w:id="19"/>
    </w:p>
    <w:p w14:paraId="5F0D2EAD" w14:textId="77777777" w:rsidR="00502DDA" w:rsidRPr="00F51A82" w:rsidRDefault="00E14D91" w:rsidP="002A717A">
      <w:pPr>
        <w:numPr>
          <w:ilvl w:val="0"/>
          <w:numId w:val="22"/>
        </w:numPr>
        <w:autoSpaceDE w:val="0"/>
        <w:autoSpaceDN w:val="0"/>
        <w:adjustRightInd w:val="0"/>
        <w:jc w:val="both"/>
        <w:rPr>
          <w:rFonts w:ascii="Verdana" w:hAnsi="Verdana" w:cs="Arial"/>
          <w:color w:val="000000"/>
        </w:rPr>
      </w:pPr>
      <w:r w:rsidRPr="00F51A82">
        <w:rPr>
          <w:rFonts w:ascii="Verdana" w:hAnsi="Verdana" w:cs="Arial"/>
          <w:color w:val="000000"/>
        </w:rPr>
        <w:t>Opdrachtnemer factureert achteraf per periode van een kalendermaand uiterlijk op de eenentwintigste dag van de eerstvolgende kalenderma</w:t>
      </w:r>
      <w:r w:rsidR="00BD1EF7" w:rsidRPr="00F51A82">
        <w:rPr>
          <w:rFonts w:ascii="Verdana" w:hAnsi="Verdana" w:cs="Arial"/>
          <w:color w:val="000000"/>
        </w:rPr>
        <w:t>and.</w:t>
      </w:r>
    </w:p>
    <w:p w14:paraId="5F0D2EAE" w14:textId="34339987" w:rsidR="00AA6D52" w:rsidRPr="00F51A82" w:rsidRDefault="00E14D91" w:rsidP="002A717A">
      <w:pPr>
        <w:numPr>
          <w:ilvl w:val="0"/>
          <w:numId w:val="22"/>
        </w:numPr>
        <w:autoSpaceDE w:val="0"/>
        <w:autoSpaceDN w:val="0"/>
        <w:adjustRightInd w:val="0"/>
        <w:jc w:val="both"/>
        <w:rPr>
          <w:rStyle w:val="Hyperlink"/>
          <w:rFonts w:ascii="Verdana" w:hAnsi="Verdana" w:cs="Arial"/>
          <w:color w:val="000000"/>
          <w:u w:val="none"/>
        </w:rPr>
      </w:pPr>
      <w:r w:rsidRPr="00F51A82">
        <w:rPr>
          <w:rFonts w:ascii="Verdana" w:hAnsi="Verdana" w:cs="Arial"/>
          <w:color w:val="000000"/>
        </w:rPr>
        <w:t xml:space="preserve">Facturen </w:t>
      </w:r>
      <w:r w:rsidR="00AA6D52" w:rsidRPr="00F51A82">
        <w:rPr>
          <w:rFonts w:ascii="Verdana" w:hAnsi="Verdana" w:cs="Arial"/>
          <w:color w:val="000000"/>
        </w:rPr>
        <w:t>worden digitaal in</w:t>
      </w:r>
      <w:r w:rsidR="00FF6323" w:rsidRPr="00F51A82">
        <w:rPr>
          <w:rFonts w:ascii="Verdana" w:hAnsi="Verdana" w:cs="Arial"/>
          <w:color w:val="000000"/>
        </w:rPr>
        <w:t xml:space="preserve"> PDF-format</w:t>
      </w:r>
      <w:r w:rsidR="00AA6D52" w:rsidRPr="00F51A82">
        <w:rPr>
          <w:rFonts w:ascii="Verdana" w:hAnsi="Verdana" w:cs="Arial"/>
          <w:color w:val="000000"/>
        </w:rPr>
        <w:t xml:space="preserve"> verzonden aan </w:t>
      </w:r>
      <w:hyperlink r:id="rId10" w:history="1">
        <w:r w:rsidR="00B83713" w:rsidRPr="0008004F">
          <w:rPr>
            <w:rStyle w:val="Hyperlink"/>
            <w:rFonts w:ascii="Verdana" w:hAnsi="Verdana" w:cs="Arial"/>
            <w:highlight w:val="yellow"/>
          </w:rPr>
          <w:t>crediteuren@ridderkerk.nl</w:t>
        </w:r>
      </w:hyperlink>
      <w:r w:rsidR="00FF6323" w:rsidRPr="00F51A82">
        <w:rPr>
          <w:rStyle w:val="Hyperlink"/>
          <w:rFonts w:ascii="Verdana" w:hAnsi="Verdana" w:cs="Arial"/>
          <w:highlight w:val="yellow"/>
        </w:rPr>
        <w:t xml:space="preserve"> / </w:t>
      </w:r>
      <w:hyperlink r:id="rId11" w:history="1">
        <w:r w:rsidR="00FF6323" w:rsidRPr="00F51A82">
          <w:rPr>
            <w:rStyle w:val="Hyperlink"/>
            <w:rFonts w:ascii="Verdana" w:hAnsi="Verdana" w:cs="Arial"/>
            <w:highlight w:val="yellow"/>
          </w:rPr>
          <w:t>crediteuren@albrandswaard.nl</w:t>
        </w:r>
      </w:hyperlink>
      <w:r w:rsidR="00FF6323" w:rsidRPr="00F51A82">
        <w:rPr>
          <w:rStyle w:val="Hyperlink"/>
          <w:rFonts w:ascii="Verdana" w:hAnsi="Verdana" w:cs="Arial"/>
          <w:highlight w:val="yellow"/>
        </w:rPr>
        <w:t xml:space="preserve"> / </w:t>
      </w:r>
      <w:hyperlink r:id="rId12" w:history="1">
        <w:r w:rsidR="001D33B9" w:rsidRPr="00A94E30">
          <w:rPr>
            <w:rStyle w:val="Hyperlink"/>
            <w:rFonts w:ascii="Verdana" w:hAnsi="Verdana" w:cs="Arial"/>
            <w:highlight w:val="yellow"/>
          </w:rPr>
          <w:t>crediteuren@barendrecht.nl</w:t>
        </w:r>
      </w:hyperlink>
      <w:r w:rsidR="001D33B9">
        <w:rPr>
          <w:rStyle w:val="Hyperlink"/>
          <w:rFonts w:ascii="Verdana" w:hAnsi="Verdana" w:cs="Arial"/>
        </w:rPr>
        <w:t xml:space="preserve"> / crediteuren@</w:t>
      </w:r>
      <w:r w:rsidR="00020130">
        <w:rPr>
          <w:rStyle w:val="Hyperlink"/>
          <w:rFonts w:ascii="Verdana" w:hAnsi="Verdana" w:cs="Arial"/>
        </w:rPr>
        <w:t>debedrijfsvoeringspartner</w:t>
      </w:r>
      <w:bookmarkStart w:id="20" w:name="_GoBack"/>
      <w:bookmarkEnd w:id="20"/>
      <w:r w:rsidR="001D33B9">
        <w:rPr>
          <w:rStyle w:val="Hyperlink"/>
          <w:rFonts w:ascii="Verdana" w:hAnsi="Verdana" w:cs="Arial"/>
        </w:rPr>
        <w:t>.nl</w:t>
      </w:r>
    </w:p>
    <w:p w14:paraId="5F0D2EAF" w14:textId="77777777" w:rsidR="008D4F23" w:rsidRPr="00B83713" w:rsidRDefault="008D4F23" w:rsidP="00B83713">
      <w:pPr>
        <w:autoSpaceDE w:val="0"/>
        <w:autoSpaceDN w:val="0"/>
        <w:adjustRightInd w:val="0"/>
        <w:ind w:left="360"/>
        <w:jc w:val="both"/>
        <w:rPr>
          <w:rFonts w:ascii="Verdana" w:hAnsi="Verdana" w:cs="Arial"/>
          <w:color w:val="000000"/>
        </w:rPr>
      </w:pPr>
    </w:p>
    <w:p w14:paraId="5F0D2EB0" w14:textId="77777777" w:rsidR="000F7837" w:rsidRPr="00F51A82" w:rsidRDefault="008D4F23" w:rsidP="002A717A">
      <w:pPr>
        <w:numPr>
          <w:ilvl w:val="0"/>
          <w:numId w:val="22"/>
        </w:numPr>
        <w:autoSpaceDE w:val="0"/>
        <w:autoSpaceDN w:val="0"/>
        <w:adjustRightInd w:val="0"/>
        <w:jc w:val="both"/>
        <w:rPr>
          <w:rFonts w:ascii="Verdana" w:hAnsi="Verdana" w:cs="Arial"/>
          <w:color w:val="000000"/>
        </w:rPr>
      </w:pPr>
      <w:r w:rsidRPr="00F51A82">
        <w:rPr>
          <w:rFonts w:ascii="Verdana" w:hAnsi="Verdana" w:cs="Arial"/>
          <w:color w:val="000000"/>
        </w:rPr>
        <w:t>Vermeld op de factuur in ieder geval de</w:t>
      </w:r>
    </w:p>
    <w:p w14:paraId="5F0D2EB1" w14:textId="77777777" w:rsidR="000F7837" w:rsidRPr="00F51A82" w:rsidRDefault="00FF6323" w:rsidP="002A717A">
      <w:pPr>
        <w:numPr>
          <w:ilvl w:val="1"/>
          <w:numId w:val="22"/>
        </w:numPr>
        <w:autoSpaceDE w:val="0"/>
        <w:autoSpaceDN w:val="0"/>
        <w:adjustRightInd w:val="0"/>
        <w:jc w:val="both"/>
        <w:rPr>
          <w:rFonts w:ascii="Verdana" w:hAnsi="Verdana" w:cs="Arial"/>
          <w:color w:val="000000"/>
        </w:rPr>
      </w:pPr>
      <w:r w:rsidRPr="00F51A82">
        <w:rPr>
          <w:rFonts w:ascii="Verdana" w:hAnsi="Verdana" w:cs="Arial"/>
          <w:color w:val="000000"/>
        </w:rPr>
        <w:t xml:space="preserve">juiste </w:t>
      </w:r>
      <w:r w:rsidR="00353E21" w:rsidRPr="00F51A82">
        <w:rPr>
          <w:rFonts w:ascii="Verdana" w:hAnsi="Verdana" w:cs="Arial"/>
          <w:color w:val="000000"/>
        </w:rPr>
        <w:t xml:space="preserve">statutaire </w:t>
      </w:r>
      <w:r w:rsidRPr="00F51A82">
        <w:rPr>
          <w:rFonts w:ascii="Verdana" w:hAnsi="Verdana" w:cs="Arial"/>
          <w:color w:val="000000"/>
        </w:rPr>
        <w:t xml:space="preserve">naam van </w:t>
      </w:r>
      <w:r w:rsidR="000F7837" w:rsidRPr="00F51A82">
        <w:rPr>
          <w:rFonts w:ascii="Verdana" w:hAnsi="Verdana" w:cs="Arial"/>
          <w:color w:val="000000"/>
        </w:rPr>
        <w:t>opdrachtgever</w:t>
      </w:r>
    </w:p>
    <w:p w14:paraId="5F0D2EB2" w14:textId="77777777" w:rsidR="001D33B9" w:rsidRDefault="001D33B9" w:rsidP="002A717A">
      <w:pPr>
        <w:numPr>
          <w:ilvl w:val="1"/>
          <w:numId w:val="22"/>
        </w:numPr>
        <w:autoSpaceDE w:val="0"/>
        <w:autoSpaceDN w:val="0"/>
        <w:adjustRightInd w:val="0"/>
        <w:jc w:val="both"/>
        <w:rPr>
          <w:rFonts w:ascii="Verdana" w:hAnsi="Verdana" w:cs="Arial"/>
          <w:color w:val="000000"/>
        </w:rPr>
      </w:pPr>
      <w:r>
        <w:rPr>
          <w:rFonts w:ascii="Verdana" w:hAnsi="Verdana" w:cs="Arial"/>
          <w:color w:val="000000"/>
        </w:rPr>
        <w:t>Adres van opdrachtgever</w:t>
      </w:r>
    </w:p>
    <w:p w14:paraId="5F0D2EB3" w14:textId="77777777" w:rsidR="000F7837" w:rsidRPr="00F51A82" w:rsidRDefault="000F7837" w:rsidP="002A717A">
      <w:pPr>
        <w:numPr>
          <w:ilvl w:val="1"/>
          <w:numId w:val="22"/>
        </w:numPr>
        <w:autoSpaceDE w:val="0"/>
        <w:autoSpaceDN w:val="0"/>
        <w:adjustRightInd w:val="0"/>
        <w:jc w:val="both"/>
        <w:rPr>
          <w:rFonts w:ascii="Verdana" w:hAnsi="Verdana" w:cs="Arial"/>
          <w:color w:val="000000"/>
        </w:rPr>
      </w:pPr>
      <w:r w:rsidRPr="00F51A82">
        <w:rPr>
          <w:rFonts w:ascii="Verdana" w:hAnsi="Verdana" w:cs="Arial"/>
          <w:color w:val="000000"/>
        </w:rPr>
        <w:t xml:space="preserve">naam </w:t>
      </w:r>
      <w:r w:rsidR="001D33B9">
        <w:rPr>
          <w:rFonts w:ascii="Verdana" w:hAnsi="Verdana" w:cs="Arial"/>
          <w:color w:val="000000"/>
        </w:rPr>
        <w:t xml:space="preserve">afdeling en </w:t>
      </w:r>
      <w:r w:rsidR="008D4F23" w:rsidRPr="00F51A82">
        <w:rPr>
          <w:rFonts w:ascii="Verdana" w:hAnsi="Verdana" w:cs="Arial"/>
          <w:color w:val="000000"/>
        </w:rPr>
        <w:t>contactpersoon</w:t>
      </w:r>
      <w:r w:rsidR="00353E21" w:rsidRPr="00F51A82">
        <w:rPr>
          <w:rFonts w:ascii="Verdana" w:hAnsi="Verdana" w:cs="Arial"/>
          <w:color w:val="000000"/>
        </w:rPr>
        <w:t xml:space="preserve"> van opdrachtgever</w:t>
      </w:r>
    </w:p>
    <w:p w14:paraId="5F0D2EB4" w14:textId="77777777" w:rsidR="000F7837" w:rsidRPr="00F51A82" w:rsidRDefault="000F7837" w:rsidP="002A717A">
      <w:pPr>
        <w:numPr>
          <w:ilvl w:val="1"/>
          <w:numId w:val="22"/>
        </w:numPr>
        <w:autoSpaceDE w:val="0"/>
        <w:autoSpaceDN w:val="0"/>
        <w:adjustRightInd w:val="0"/>
        <w:jc w:val="both"/>
        <w:rPr>
          <w:rFonts w:ascii="Verdana" w:hAnsi="Verdana" w:cs="Arial"/>
          <w:color w:val="000000"/>
        </w:rPr>
      </w:pPr>
      <w:r w:rsidRPr="00F51A82">
        <w:rPr>
          <w:rFonts w:ascii="Verdana" w:hAnsi="Verdana" w:cs="Arial"/>
          <w:color w:val="000000"/>
        </w:rPr>
        <w:t xml:space="preserve">de projectnaam </w:t>
      </w:r>
    </w:p>
    <w:p w14:paraId="5F0D2EB5" w14:textId="77777777" w:rsidR="008D4F23" w:rsidRDefault="000F7837" w:rsidP="002A717A">
      <w:pPr>
        <w:numPr>
          <w:ilvl w:val="1"/>
          <w:numId w:val="22"/>
        </w:numPr>
        <w:autoSpaceDE w:val="0"/>
        <w:autoSpaceDN w:val="0"/>
        <w:adjustRightInd w:val="0"/>
        <w:jc w:val="both"/>
        <w:rPr>
          <w:rFonts w:ascii="Verdana" w:hAnsi="Verdana" w:cs="Arial"/>
          <w:color w:val="000000"/>
        </w:rPr>
      </w:pPr>
      <w:r w:rsidRPr="00F51A82">
        <w:rPr>
          <w:rFonts w:ascii="Verdana" w:hAnsi="Verdana" w:cs="Arial"/>
          <w:color w:val="000000"/>
        </w:rPr>
        <w:t>een omschrijving van de uitgevoerde werkzaamheden</w:t>
      </w:r>
      <w:r w:rsidR="008D4F23" w:rsidRPr="00F51A82">
        <w:rPr>
          <w:rFonts w:ascii="Verdana" w:hAnsi="Verdana" w:cs="Arial"/>
          <w:color w:val="000000"/>
        </w:rPr>
        <w:t>.</w:t>
      </w:r>
    </w:p>
    <w:p w14:paraId="5F0D2EB6" w14:textId="77777777" w:rsidR="001D33B9" w:rsidRDefault="001D33B9" w:rsidP="002A717A">
      <w:pPr>
        <w:numPr>
          <w:ilvl w:val="1"/>
          <w:numId w:val="22"/>
        </w:numPr>
        <w:autoSpaceDE w:val="0"/>
        <w:autoSpaceDN w:val="0"/>
        <w:adjustRightInd w:val="0"/>
        <w:jc w:val="both"/>
        <w:rPr>
          <w:rFonts w:ascii="Verdana" w:hAnsi="Verdana" w:cs="Arial"/>
          <w:color w:val="000000"/>
        </w:rPr>
      </w:pPr>
      <w:r>
        <w:rPr>
          <w:rFonts w:ascii="Verdana" w:hAnsi="Verdana" w:cs="Arial"/>
          <w:color w:val="000000"/>
        </w:rPr>
        <w:t>De NAW van opdrachtnemer</w:t>
      </w:r>
    </w:p>
    <w:p w14:paraId="5F0D2EB7" w14:textId="77777777" w:rsidR="001D33B9" w:rsidRDefault="001D33B9" w:rsidP="002A717A">
      <w:pPr>
        <w:numPr>
          <w:ilvl w:val="1"/>
          <w:numId w:val="22"/>
        </w:numPr>
        <w:autoSpaceDE w:val="0"/>
        <w:autoSpaceDN w:val="0"/>
        <w:adjustRightInd w:val="0"/>
        <w:jc w:val="both"/>
        <w:rPr>
          <w:rFonts w:ascii="Verdana" w:hAnsi="Verdana" w:cs="Arial"/>
          <w:color w:val="000000"/>
        </w:rPr>
      </w:pPr>
      <w:r>
        <w:rPr>
          <w:rFonts w:ascii="Verdana" w:hAnsi="Verdana" w:cs="Arial"/>
          <w:color w:val="000000"/>
        </w:rPr>
        <w:t>Het BTW en IBAN nummer van Opdrachtnemer</w:t>
      </w:r>
    </w:p>
    <w:p w14:paraId="5F0D2EB8" w14:textId="77777777" w:rsidR="001D33B9" w:rsidRPr="00F51A82" w:rsidRDefault="001D33B9" w:rsidP="001D33B9">
      <w:pPr>
        <w:autoSpaceDE w:val="0"/>
        <w:autoSpaceDN w:val="0"/>
        <w:adjustRightInd w:val="0"/>
        <w:ind w:left="792"/>
        <w:jc w:val="both"/>
        <w:rPr>
          <w:rFonts w:ascii="Verdana" w:hAnsi="Verdana" w:cs="Arial"/>
          <w:color w:val="000000"/>
        </w:rPr>
      </w:pPr>
    </w:p>
    <w:p w14:paraId="5F0D2EB9" w14:textId="77777777" w:rsidR="008253C5" w:rsidRPr="00F51A82" w:rsidRDefault="000F7837" w:rsidP="002A717A">
      <w:pPr>
        <w:numPr>
          <w:ilvl w:val="0"/>
          <w:numId w:val="22"/>
        </w:numPr>
        <w:autoSpaceDE w:val="0"/>
        <w:autoSpaceDN w:val="0"/>
        <w:adjustRightInd w:val="0"/>
        <w:jc w:val="both"/>
        <w:rPr>
          <w:rFonts w:ascii="Verdana" w:hAnsi="Verdana" w:cs="Arial"/>
          <w:color w:val="000000"/>
        </w:rPr>
      </w:pPr>
      <w:r w:rsidRPr="00F51A82">
        <w:rPr>
          <w:rFonts w:ascii="Verdana" w:hAnsi="Verdana" w:cs="Arial"/>
          <w:color w:val="000000"/>
        </w:rPr>
        <w:t xml:space="preserve">Indien de factuur </w:t>
      </w:r>
      <w:r w:rsidR="00E14D91" w:rsidRPr="00F51A82">
        <w:rPr>
          <w:rFonts w:ascii="Verdana" w:hAnsi="Verdana" w:cs="Arial"/>
          <w:color w:val="000000"/>
        </w:rPr>
        <w:t>naar oordeel van Opdrachtgever correct is opgesteld, betaalt Opdrachtgever de factuur binnen 30 (dertig) kalenderdagen na datum van ontvangst van de factuur.</w:t>
      </w:r>
    </w:p>
    <w:p w14:paraId="5F0D2EBA" w14:textId="77777777" w:rsidR="00824617" w:rsidRPr="00F51A82" w:rsidRDefault="000F7837" w:rsidP="002A717A">
      <w:pPr>
        <w:numPr>
          <w:ilvl w:val="0"/>
          <w:numId w:val="22"/>
        </w:numPr>
        <w:autoSpaceDE w:val="0"/>
        <w:autoSpaceDN w:val="0"/>
        <w:adjustRightInd w:val="0"/>
        <w:jc w:val="both"/>
        <w:rPr>
          <w:rFonts w:ascii="Verdana" w:hAnsi="Verdana" w:cs="Arial"/>
          <w:color w:val="000000"/>
        </w:rPr>
      </w:pPr>
      <w:r w:rsidRPr="00F51A82">
        <w:rPr>
          <w:rFonts w:ascii="Verdana" w:hAnsi="Verdana" w:cs="Arial"/>
          <w:color w:val="000000"/>
        </w:rPr>
        <w:t xml:space="preserve">Opdrachtgever is </w:t>
      </w:r>
      <w:r w:rsidR="004F5FBF" w:rsidRPr="00F51A82">
        <w:rPr>
          <w:rFonts w:ascii="Verdana" w:hAnsi="Verdana" w:cs="Arial"/>
          <w:color w:val="000000"/>
        </w:rPr>
        <w:t xml:space="preserve">gerechtigd betalingen op te </w:t>
      </w:r>
      <w:r w:rsidR="00E14D91" w:rsidRPr="00F51A82">
        <w:rPr>
          <w:rFonts w:ascii="Verdana" w:hAnsi="Verdana" w:cs="Arial"/>
          <w:color w:val="000000"/>
        </w:rPr>
        <w:t>op te schorten, indien Opdrachtnemer tekortschiet in nakoming van uit deze Overeenkomst voortvloeiende verplichtingen. Van dit recht kan Opdrachtgever alleen gebruik maken indien Opdrachtnemer in gebreke is gesteld en Opdrachtnemer een redelijke termijn heeft gekregen om het betreffende probleem te verhelpen.</w:t>
      </w:r>
    </w:p>
    <w:p w14:paraId="5F0D2EBB" w14:textId="77777777" w:rsidR="00E14D91" w:rsidRPr="00F51A82" w:rsidRDefault="008D4F23" w:rsidP="002A717A">
      <w:pPr>
        <w:pStyle w:val="Kop3"/>
        <w:jc w:val="both"/>
        <w:rPr>
          <w:rFonts w:ascii="Verdana" w:hAnsi="Verdana"/>
          <w:sz w:val="20"/>
          <w:szCs w:val="20"/>
        </w:rPr>
      </w:pPr>
      <w:bookmarkStart w:id="21" w:name="_Toc288729694"/>
      <w:bookmarkStart w:id="22" w:name="_Toc288730035"/>
      <w:bookmarkStart w:id="23" w:name="_Toc288735400"/>
      <w:bookmarkStart w:id="24" w:name="_Toc288739238"/>
      <w:r w:rsidRPr="00F51A82">
        <w:rPr>
          <w:rFonts w:ascii="Verdana" w:hAnsi="Verdana"/>
          <w:sz w:val="20"/>
          <w:szCs w:val="20"/>
        </w:rPr>
        <w:t xml:space="preserve">ARTIKEL </w:t>
      </w:r>
      <w:r w:rsidR="00553343" w:rsidRPr="00F51A82">
        <w:rPr>
          <w:rFonts w:ascii="Verdana" w:hAnsi="Verdana"/>
          <w:sz w:val="20"/>
          <w:szCs w:val="20"/>
        </w:rPr>
        <w:t>7</w:t>
      </w:r>
      <w:r w:rsidR="00E14D91" w:rsidRPr="00F51A82">
        <w:rPr>
          <w:rFonts w:ascii="Verdana" w:hAnsi="Verdana"/>
          <w:sz w:val="20"/>
          <w:szCs w:val="20"/>
        </w:rPr>
        <w:t>: GESCHILLEN</w:t>
      </w:r>
      <w:bookmarkEnd w:id="21"/>
      <w:bookmarkEnd w:id="22"/>
      <w:bookmarkEnd w:id="23"/>
      <w:bookmarkEnd w:id="24"/>
    </w:p>
    <w:p w14:paraId="5F0D2EBC" w14:textId="77777777" w:rsidR="00824617" w:rsidRPr="00F51A82" w:rsidRDefault="00E14D91" w:rsidP="002A717A">
      <w:pPr>
        <w:numPr>
          <w:ilvl w:val="0"/>
          <w:numId w:val="28"/>
        </w:numPr>
        <w:autoSpaceDE w:val="0"/>
        <w:autoSpaceDN w:val="0"/>
        <w:adjustRightInd w:val="0"/>
        <w:jc w:val="both"/>
        <w:rPr>
          <w:rFonts w:ascii="Verdana" w:hAnsi="Verdana" w:cs="Arial"/>
          <w:color w:val="000000"/>
        </w:rPr>
      </w:pPr>
      <w:r w:rsidRPr="00F51A82">
        <w:rPr>
          <w:rFonts w:ascii="Verdana" w:hAnsi="Verdana" w:cs="Arial"/>
          <w:color w:val="000000"/>
        </w:rPr>
        <w:t>Een geschil wordt geacht aanwezig te zijn indien een der Partijen zulks in een aangetekende brief aan de andere Partij kenbaar maakt. Alsdan verrichten Partijen alle inspanning naar redelijkheid en billijkheid om te voorkomen dat ten</w:t>
      </w:r>
      <w:r w:rsidR="003A3D42" w:rsidRPr="00F51A82">
        <w:rPr>
          <w:rFonts w:ascii="Verdana" w:hAnsi="Verdana" w:cs="Arial"/>
          <w:color w:val="000000"/>
        </w:rPr>
        <w:t xml:space="preserve"> </w:t>
      </w:r>
      <w:r w:rsidRPr="00F51A82">
        <w:rPr>
          <w:rFonts w:ascii="Verdana" w:hAnsi="Verdana" w:cs="Arial"/>
          <w:color w:val="000000"/>
        </w:rPr>
        <w:t>gevolge van een dergelijk geschil de voortgang van de Levering en Dienstverlening wordt gefrustreerd.</w:t>
      </w:r>
    </w:p>
    <w:p w14:paraId="5F0D2EBD" w14:textId="77777777" w:rsidR="008D4F23" w:rsidRPr="00F51A82" w:rsidRDefault="00E14D91" w:rsidP="002A717A">
      <w:pPr>
        <w:numPr>
          <w:ilvl w:val="0"/>
          <w:numId w:val="28"/>
        </w:numPr>
        <w:autoSpaceDE w:val="0"/>
        <w:autoSpaceDN w:val="0"/>
        <w:adjustRightInd w:val="0"/>
        <w:jc w:val="both"/>
        <w:rPr>
          <w:rFonts w:ascii="Verdana" w:hAnsi="Verdana" w:cs="Arial"/>
          <w:color w:val="000000"/>
        </w:rPr>
      </w:pPr>
      <w:r w:rsidRPr="00F51A82">
        <w:rPr>
          <w:rFonts w:ascii="Verdana" w:hAnsi="Verdana" w:cs="Arial"/>
          <w:color w:val="000000"/>
        </w:rPr>
        <w:t xml:space="preserve">Partijen zijn verplicht een eventueel feitelijk of juridisch geschil betreffende de totstandkoming, de uitleg of de uitvoering van deze Overeenkomst alsmede elk ander geschil ter zake of in verband met deze Overeenkomst en welk ander geschil dan ook in onderling overleg te beslechten. </w:t>
      </w:r>
    </w:p>
    <w:p w14:paraId="5F0D2EBE" w14:textId="77777777" w:rsidR="009E0E59" w:rsidRPr="00F51A82" w:rsidRDefault="008D4F23" w:rsidP="002A717A">
      <w:pPr>
        <w:numPr>
          <w:ilvl w:val="0"/>
          <w:numId w:val="28"/>
        </w:numPr>
        <w:autoSpaceDE w:val="0"/>
        <w:autoSpaceDN w:val="0"/>
        <w:adjustRightInd w:val="0"/>
        <w:jc w:val="both"/>
        <w:rPr>
          <w:rFonts w:ascii="Verdana" w:hAnsi="Verdana" w:cs="Arial"/>
          <w:color w:val="000000"/>
        </w:rPr>
      </w:pPr>
      <w:r w:rsidRPr="00F51A82">
        <w:rPr>
          <w:rFonts w:ascii="Verdana" w:hAnsi="Verdana" w:cs="Arial"/>
          <w:color w:val="000000"/>
        </w:rPr>
        <w:t>I</w:t>
      </w:r>
      <w:r w:rsidR="00E14D91" w:rsidRPr="00F51A82">
        <w:rPr>
          <w:rFonts w:ascii="Verdana" w:hAnsi="Verdana" w:cs="Arial"/>
          <w:color w:val="000000"/>
        </w:rPr>
        <w:t xml:space="preserve">ndien met geschillenbeslechting in onderling overleg niet het gewenste resultaat wordt bereikt zal het geschil bij uitsluiting worden voorgelegd aan de bevoegde rechter in het arrondissement </w:t>
      </w:r>
      <w:r w:rsidRPr="00F51A82">
        <w:rPr>
          <w:rFonts w:ascii="Verdana" w:hAnsi="Verdana" w:cs="Arial"/>
          <w:color w:val="000000"/>
        </w:rPr>
        <w:t>Rotterdam</w:t>
      </w:r>
      <w:r w:rsidR="00E14D91" w:rsidRPr="00F51A82">
        <w:rPr>
          <w:rFonts w:ascii="Verdana" w:hAnsi="Verdana" w:cs="Arial"/>
          <w:color w:val="000000"/>
        </w:rPr>
        <w:t>.</w:t>
      </w:r>
    </w:p>
    <w:p w14:paraId="5F0D2EBF" w14:textId="77777777" w:rsidR="00E14D91" w:rsidRPr="00F51A82" w:rsidRDefault="005F79E9" w:rsidP="002A717A">
      <w:pPr>
        <w:pStyle w:val="Kop3"/>
        <w:jc w:val="both"/>
        <w:rPr>
          <w:rFonts w:ascii="Verdana" w:hAnsi="Verdana"/>
          <w:sz w:val="20"/>
          <w:szCs w:val="20"/>
        </w:rPr>
      </w:pPr>
      <w:bookmarkStart w:id="25" w:name="_Toc288729699"/>
      <w:bookmarkStart w:id="26" w:name="_Toc288730040"/>
      <w:bookmarkStart w:id="27" w:name="_Toc288735405"/>
      <w:bookmarkStart w:id="28" w:name="_Toc288739243"/>
      <w:r w:rsidRPr="00F51A82">
        <w:rPr>
          <w:rFonts w:ascii="Verdana" w:hAnsi="Verdana"/>
          <w:sz w:val="20"/>
          <w:szCs w:val="20"/>
        </w:rPr>
        <w:t xml:space="preserve">ARTIKEL </w:t>
      </w:r>
      <w:r w:rsidR="00553343" w:rsidRPr="00F51A82">
        <w:rPr>
          <w:rFonts w:ascii="Verdana" w:hAnsi="Verdana"/>
          <w:sz w:val="20"/>
          <w:szCs w:val="20"/>
        </w:rPr>
        <w:t>8</w:t>
      </w:r>
      <w:r w:rsidR="00E14D91" w:rsidRPr="00F51A82">
        <w:rPr>
          <w:rFonts w:ascii="Verdana" w:hAnsi="Verdana"/>
          <w:sz w:val="20"/>
          <w:szCs w:val="20"/>
        </w:rPr>
        <w:t xml:space="preserve">: </w:t>
      </w:r>
      <w:bookmarkEnd w:id="25"/>
      <w:bookmarkEnd w:id="26"/>
      <w:bookmarkEnd w:id="27"/>
      <w:bookmarkEnd w:id="28"/>
      <w:r w:rsidR="009E0E59" w:rsidRPr="00F51A82">
        <w:rPr>
          <w:rFonts w:ascii="Verdana" w:hAnsi="Verdana"/>
          <w:sz w:val="20"/>
          <w:szCs w:val="20"/>
        </w:rPr>
        <w:t>BOETEBEDING</w:t>
      </w:r>
    </w:p>
    <w:p w14:paraId="5F0D2EC0" w14:textId="77777777" w:rsidR="009E0E59" w:rsidRPr="00F51A82" w:rsidRDefault="009E0E59" w:rsidP="002A717A">
      <w:pPr>
        <w:numPr>
          <w:ilvl w:val="0"/>
          <w:numId w:val="33"/>
        </w:numPr>
        <w:autoSpaceDE w:val="0"/>
        <w:autoSpaceDN w:val="0"/>
        <w:adjustRightInd w:val="0"/>
        <w:jc w:val="both"/>
        <w:rPr>
          <w:rFonts w:ascii="Verdana" w:hAnsi="Verdana" w:cs="Arial"/>
          <w:color w:val="000000"/>
        </w:rPr>
      </w:pPr>
      <w:r w:rsidRPr="00F51A82">
        <w:rPr>
          <w:rFonts w:ascii="Verdana" w:hAnsi="Verdana" w:cs="Arial"/>
          <w:color w:val="000000"/>
        </w:rPr>
        <w:t>Opdrachtgever is, onverminderd het elders in deze Overeenkomst bepaalde, gerechtigd bij Opdrachtnemer een boete in rekening te brengen voor tekortkomingen ten aanzien van de verplichtingen voortvloeiend uit deze Overeenkomst. Oplegging van een boete geschiedt niet dan nadat Opdrachtgever Opdrachtnemer Schriftelijk heeft geïnformeerd ten aanzien van een door Opdrachtgever geconstateerde tekortkoming en een redelijke termijn tot nakoming heeft gesteld. Na verloop van die redelijke termijn is de boete terstond opeisbaar.</w:t>
      </w:r>
    </w:p>
    <w:p w14:paraId="5F0D2EC1" w14:textId="77777777" w:rsidR="009E0E59" w:rsidRPr="00F51A82" w:rsidRDefault="009E0E59" w:rsidP="002A717A">
      <w:pPr>
        <w:numPr>
          <w:ilvl w:val="0"/>
          <w:numId w:val="33"/>
        </w:numPr>
        <w:autoSpaceDE w:val="0"/>
        <w:autoSpaceDN w:val="0"/>
        <w:adjustRightInd w:val="0"/>
        <w:jc w:val="both"/>
        <w:rPr>
          <w:rFonts w:ascii="Verdana" w:hAnsi="Verdana" w:cs="Arial"/>
          <w:color w:val="000000"/>
        </w:rPr>
      </w:pPr>
      <w:r w:rsidRPr="00F51A82">
        <w:rPr>
          <w:rFonts w:ascii="Verdana" w:hAnsi="Verdana" w:cs="Arial"/>
          <w:color w:val="000000"/>
        </w:rPr>
        <w:t>Boetes overeenkomstig het eerste lid kunnen slechts worden opgelegd ten aanzien van tekortkomingen die betrekking hebben op:</w:t>
      </w:r>
    </w:p>
    <w:p w14:paraId="5F0D2EC2" w14:textId="77777777" w:rsidR="009E0E59" w:rsidRPr="00F51A82" w:rsidRDefault="009E0E59" w:rsidP="002A717A">
      <w:pPr>
        <w:numPr>
          <w:ilvl w:val="1"/>
          <w:numId w:val="33"/>
        </w:numPr>
        <w:autoSpaceDE w:val="0"/>
        <w:autoSpaceDN w:val="0"/>
        <w:adjustRightInd w:val="0"/>
        <w:jc w:val="both"/>
        <w:rPr>
          <w:rFonts w:ascii="Verdana" w:hAnsi="Verdana" w:cs="Arial"/>
          <w:color w:val="000000"/>
        </w:rPr>
      </w:pPr>
      <w:r w:rsidRPr="00F51A82">
        <w:rPr>
          <w:rFonts w:ascii="Verdana" w:hAnsi="Verdana" w:cs="Arial"/>
          <w:color w:val="000000"/>
        </w:rPr>
        <w:t xml:space="preserve">de kwaliteit van de </w:t>
      </w:r>
      <w:r w:rsidR="003A3D42" w:rsidRPr="00F51A82">
        <w:rPr>
          <w:rFonts w:ascii="Verdana" w:hAnsi="Verdana" w:cs="Arial"/>
          <w:color w:val="000000"/>
        </w:rPr>
        <w:t xml:space="preserve">Levering / </w:t>
      </w:r>
      <w:r w:rsidRPr="00F51A82">
        <w:rPr>
          <w:rFonts w:ascii="Verdana" w:hAnsi="Verdana" w:cs="Arial"/>
          <w:color w:val="000000"/>
        </w:rPr>
        <w:t xml:space="preserve">Dienstverlening, waarbij onder tekortkoming mede wordt begrepen de niet juiste, onvolledige of kwalitatief slechte uitvoering van </w:t>
      </w:r>
      <w:r w:rsidR="003A3D42" w:rsidRPr="00F51A82">
        <w:rPr>
          <w:rFonts w:ascii="Verdana" w:hAnsi="Verdana" w:cs="Arial"/>
          <w:color w:val="000000"/>
        </w:rPr>
        <w:t xml:space="preserve">Levering / </w:t>
      </w:r>
      <w:r w:rsidRPr="00F51A82">
        <w:rPr>
          <w:rFonts w:ascii="Verdana" w:hAnsi="Verdana" w:cs="Arial"/>
          <w:color w:val="000000"/>
        </w:rPr>
        <w:t>Dienstverlening;</w:t>
      </w:r>
    </w:p>
    <w:p w14:paraId="5F0D2EC3" w14:textId="77777777" w:rsidR="009E0E59" w:rsidRPr="00F51A82" w:rsidRDefault="009E0E59" w:rsidP="002A717A">
      <w:pPr>
        <w:numPr>
          <w:ilvl w:val="1"/>
          <w:numId w:val="33"/>
        </w:numPr>
        <w:autoSpaceDE w:val="0"/>
        <w:autoSpaceDN w:val="0"/>
        <w:adjustRightInd w:val="0"/>
        <w:jc w:val="both"/>
        <w:rPr>
          <w:rFonts w:ascii="Verdana" w:hAnsi="Verdana" w:cs="Arial"/>
          <w:color w:val="000000"/>
        </w:rPr>
      </w:pPr>
      <w:r w:rsidRPr="00F51A82">
        <w:rPr>
          <w:rFonts w:ascii="Verdana" w:hAnsi="Verdana" w:cs="Arial"/>
          <w:color w:val="000000"/>
        </w:rPr>
        <w:t xml:space="preserve">de tijdigheid en continuïteit van de te verrichten </w:t>
      </w:r>
      <w:r w:rsidR="003A3D42" w:rsidRPr="00F51A82">
        <w:rPr>
          <w:rFonts w:ascii="Verdana" w:hAnsi="Verdana" w:cs="Arial"/>
          <w:color w:val="000000"/>
        </w:rPr>
        <w:t xml:space="preserve">Levering / </w:t>
      </w:r>
      <w:r w:rsidRPr="00F51A82">
        <w:rPr>
          <w:rFonts w:ascii="Verdana" w:hAnsi="Verdana" w:cs="Arial"/>
          <w:color w:val="000000"/>
        </w:rPr>
        <w:t>Dienstverlening; of</w:t>
      </w:r>
    </w:p>
    <w:p w14:paraId="5F0D2EC4" w14:textId="77777777" w:rsidR="009E0E59" w:rsidRPr="00F51A82" w:rsidRDefault="009E0E59" w:rsidP="002A717A">
      <w:pPr>
        <w:numPr>
          <w:ilvl w:val="1"/>
          <w:numId w:val="33"/>
        </w:numPr>
        <w:autoSpaceDE w:val="0"/>
        <w:autoSpaceDN w:val="0"/>
        <w:adjustRightInd w:val="0"/>
        <w:jc w:val="both"/>
        <w:rPr>
          <w:rFonts w:ascii="Verdana" w:hAnsi="Verdana" w:cs="Arial"/>
          <w:color w:val="000000"/>
        </w:rPr>
      </w:pPr>
      <w:r w:rsidRPr="00F51A82">
        <w:rPr>
          <w:rFonts w:ascii="Verdana" w:hAnsi="Verdana" w:cs="Arial"/>
          <w:color w:val="000000"/>
        </w:rPr>
        <w:lastRenderedPageBreak/>
        <w:t xml:space="preserve">het ondanks eenmalige aanmaning van Opdrachtgever niet tijdig en volledig versturen van gevraagde rapportages en/of facturen overeenkomstig artikel </w:t>
      </w:r>
      <w:r w:rsidR="003A3D42" w:rsidRPr="00F51A82">
        <w:rPr>
          <w:rFonts w:ascii="Verdana" w:hAnsi="Verdana" w:cs="Arial"/>
          <w:color w:val="000000"/>
        </w:rPr>
        <w:t>6</w:t>
      </w:r>
      <w:r w:rsidRPr="00F51A82">
        <w:rPr>
          <w:rFonts w:ascii="Verdana" w:hAnsi="Verdana" w:cs="Arial"/>
          <w:color w:val="000000"/>
        </w:rPr>
        <w:t>.</w:t>
      </w:r>
    </w:p>
    <w:p w14:paraId="5F0D2EC5" w14:textId="77777777" w:rsidR="009E0E59" w:rsidRPr="00F51A82" w:rsidRDefault="009E0E59" w:rsidP="002A717A">
      <w:pPr>
        <w:numPr>
          <w:ilvl w:val="0"/>
          <w:numId w:val="33"/>
        </w:numPr>
        <w:autoSpaceDE w:val="0"/>
        <w:autoSpaceDN w:val="0"/>
        <w:adjustRightInd w:val="0"/>
        <w:jc w:val="both"/>
        <w:rPr>
          <w:rFonts w:ascii="Verdana" w:hAnsi="Verdana" w:cs="Arial"/>
          <w:color w:val="000000"/>
        </w:rPr>
      </w:pPr>
      <w:r w:rsidRPr="00F51A82">
        <w:rPr>
          <w:rFonts w:ascii="Verdana" w:hAnsi="Verdana" w:cs="Arial"/>
          <w:color w:val="000000"/>
        </w:rPr>
        <w:t>De boete bedoeld in het eerste lid bedraagt minimaal € 1000,- (duizend euro), maar bedraagt voor elke dag dat Opdrachtnemer in gebreke blijft niet meer dan 10% van de totale waarde van de Dienstverlening binnen het kader van deze Overeenkomst, ten aanzien waarvan Opdrachtnemer in gebreke blijft.</w:t>
      </w:r>
    </w:p>
    <w:p w14:paraId="5F0D2EC6" w14:textId="77777777" w:rsidR="009E0E59" w:rsidRPr="00F51A82" w:rsidRDefault="009E0E59" w:rsidP="002A717A">
      <w:pPr>
        <w:numPr>
          <w:ilvl w:val="0"/>
          <w:numId w:val="33"/>
        </w:numPr>
        <w:autoSpaceDE w:val="0"/>
        <w:autoSpaceDN w:val="0"/>
        <w:adjustRightInd w:val="0"/>
        <w:jc w:val="both"/>
        <w:rPr>
          <w:rFonts w:ascii="Verdana" w:hAnsi="Verdana" w:cs="Arial"/>
          <w:color w:val="000000"/>
        </w:rPr>
      </w:pPr>
      <w:r w:rsidRPr="00F51A82">
        <w:rPr>
          <w:rFonts w:ascii="Verdana" w:hAnsi="Verdana" w:cs="Arial"/>
          <w:color w:val="000000"/>
        </w:rPr>
        <w:t>Opdrachtgever is gerechtigd de boete, bedoeld in het vorige lid, te verrekenen met een door Opdrachtnemer aan Opdrachtgever gefactureerde bedragen.</w:t>
      </w:r>
    </w:p>
    <w:p w14:paraId="5F0D2EC7" w14:textId="77777777" w:rsidR="009E0E59" w:rsidRPr="00F51A82" w:rsidRDefault="009E0E59" w:rsidP="002A717A">
      <w:pPr>
        <w:pStyle w:val="Kop3"/>
        <w:jc w:val="both"/>
        <w:rPr>
          <w:rFonts w:ascii="Verdana" w:hAnsi="Verdana"/>
          <w:sz w:val="20"/>
          <w:szCs w:val="20"/>
        </w:rPr>
      </w:pPr>
      <w:r w:rsidRPr="00F51A82">
        <w:rPr>
          <w:rFonts w:ascii="Verdana" w:hAnsi="Verdana"/>
          <w:sz w:val="20"/>
          <w:szCs w:val="20"/>
        </w:rPr>
        <w:t xml:space="preserve">ARTIKEL </w:t>
      </w:r>
      <w:r w:rsidR="00553343" w:rsidRPr="00F51A82">
        <w:rPr>
          <w:rFonts w:ascii="Verdana" w:hAnsi="Verdana"/>
          <w:sz w:val="20"/>
          <w:szCs w:val="20"/>
        </w:rPr>
        <w:t>9</w:t>
      </w:r>
      <w:r w:rsidRPr="00F51A82">
        <w:rPr>
          <w:rFonts w:ascii="Verdana" w:hAnsi="Verdana"/>
          <w:sz w:val="20"/>
          <w:szCs w:val="20"/>
        </w:rPr>
        <w:t>: PUBLICITEIT</w:t>
      </w:r>
    </w:p>
    <w:p w14:paraId="5F0D2EC8" w14:textId="77777777" w:rsidR="00E15E86" w:rsidRPr="00B83713" w:rsidRDefault="00E15E86" w:rsidP="00E15E86">
      <w:pPr>
        <w:pStyle w:val="ArtikelLid11"/>
        <w:numPr>
          <w:ilvl w:val="0"/>
          <w:numId w:val="43"/>
        </w:numPr>
        <w:rPr>
          <w:rFonts w:ascii="Verdana" w:hAnsi="Verdana"/>
        </w:rPr>
      </w:pPr>
      <w:r w:rsidRPr="00F51A82">
        <w:rPr>
          <w:rFonts w:ascii="Verdana" w:hAnsi="Verdana"/>
          <w:shd w:val="clear" w:color="auto" w:fill="FFFFFF"/>
        </w:rPr>
        <w:t>Uitlener maakt in Publiciteitsmedia of reclame-uitingen geen melding van de uitvoering van werkzaamheden bij en gebruikt de naam van Opdrachtgever niet, tenzij met schriftelijke toestemming van Opdrachtgever.</w:t>
      </w:r>
    </w:p>
    <w:p w14:paraId="5F0D2EC9" w14:textId="77777777" w:rsidR="00E14D91" w:rsidRPr="00F51A82" w:rsidRDefault="00E14D91" w:rsidP="002A717A">
      <w:pPr>
        <w:pStyle w:val="Kop3"/>
        <w:jc w:val="both"/>
        <w:rPr>
          <w:rFonts w:ascii="Verdana" w:hAnsi="Verdana"/>
          <w:sz w:val="20"/>
          <w:szCs w:val="20"/>
        </w:rPr>
      </w:pPr>
      <w:bookmarkStart w:id="29" w:name="_Toc288729700"/>
      <w:bookmarkStart w:id="30" w:name="_Toc288730041"/>
      <w:bookmarkStart w:id="31" w:name="_Toc288735406"/>
      <w:bookmarkStart w:id="32" w:name="_Toc288739244"/>
      <w:r w:rsidRPr="00F51A82">
        <w:rPr>
          <w:rFonts w:ascii="Verdana" w:hAnsi="Verdana"/>
          <w:sz w:val="20"/>
          <w:szCs w:val="20"/>
        </w:rPr>
        <w:t xml:space="preserve">ARTIKEL </w:t>
      </w:r>
      <w:r w:rsidR="00553343" w:rsidRPr="00F51A82">
        <w:rPr>
          <w:rFonts w:ascii="Verdana" w:hAnsi="Verdana"/>
          <w:sz w:val="20"/>
          <w:szCs w:val="20"/>
        </w:rPr>
        <w:t>10</w:t>
      </w:r>
      <w:r w:rsidRPr="00F51A82">
        <w:rPr>
          <w:rFonts w:ascii="Verdana" w:hAnsi="Verdana"/>
          <w:sz w:val="20"/>
          <w:szCs w:val="20"/>
        </w:rPr>
        <w:t xml:space="preserve">: </w:t>
      </w:r>
      <w:bookmarkEnd w:id="29"/>
      <w:bookmarkEnd w:id="30"/>
      <w:bookmarkEnd w:id="31"/>
      <w:bookmarkEnd w:id="32"/>
      <w:r w:rsidR="008D4F23" w:rsidRPr="00F51A82">
        <w:rPr>
          <w:rFonts w:ascii="Verdana" w:hAnsi="Verdana"/>
          <w:sz w:val="20"/>
          <w:szCs w:val="20"/>
        </w:rPr>
        <w:t>TOEPASSELIJK RECHT</w:t>
      </w:r>
    </w:p>
    <w:p w14:paraId="5F0D2ECA" w14:textId="77777777" w:rsidR="00824617" w:rsidRPr="00F51A82" w:rsidRDefault="00E14D91" w:rsidP="002A717A">
      <w:pPr>
        <w:numPr>
          <w:ilvl w:val="0"/>
          <w:numId w:val="34"/>
        </w:numPr>
        <w:autoSpaceDE w:val="0"/>
        <w:autoSpaceDN w:val="0"/>
        <w:adjustRightInd w:val="0"/>
        <w:jc w:val="both"/>
        <w:rPr>
          <w:rFonts w:ascii="Verdana" w:hAnsi="Verdana" w:cs="Arial"/>
          <w:color w:val="000000"/>
        </w:rPr>
      </w:pPr>
      <w:r w:rsidRPr="00F51A82">
        <w:rPr>
          <w:rFonts w:ascii="Verdana" w:hAnsi="Verdana" w:cs="Arial"/>
          <w:color w:val="000000"/>
        </w:rPr>
        <w:t>Op deze Overeenkomst is uitsluitend Nederlands recht van toepassing.</w:t>
      </w:r>
    </w:p>
    <w:p w14:paraId="5F0D2ECB" w14:textId="77777777" w:rsidR="00824617" w:rsidRPr="00F51A82" w:rsidRDefault="008D4F23" w:rsidP="002A717A">
      <w:pPr>
        <w:numPr>
          <w:ilvl w:val="0"/>
          <w:numId w:val="34"/>
        </w:numPr>
        <w:autoSpaceDE w:val="0"/>
        <w:autoSpaceDN w:val="0"/>
        <w:adjustRightInd w:val="0"/>
        <w:jc w:val="both"/>
        <w:rPr>
          <w:rFonts w:ascii="Verdana" w:hAnsi="Verdana" w:cs="Arial"/>
          <w:color w:val="000000"/>
        </w:rPr>
      </w:pPr>
      <w:r w:rsidRPr="00F51A82">
        <w:rPr>
          <w:rFonts w:ascii="Verdana" w:hAnsi="Verdana" w:cs="Arial"/>
          <w:color w:val="000000"/>
        </w:rPr>
        <w:t xml:space="preserve">De </w:t>
      </w:r>
      <w:r w:rsidR="00F276BD" w:rsidRPr="00F51A82">
        <w:rPr>
          <w:rFonts w:ascii="Verdana" w:hAnsi="Verdana" w:cs="Arial"/>
          <w:color w:val="000000"/>
        </w:rPr>
        <w:t>[</w:t>
      </w:r>
      <w:r w:rsidRPr="00F51A82">
        <w:rPr>
          <w:rFonts w:ascii="Verdana" w:hAnsi="Verdana" w:cs="Arial"/>
          <w:color w:val="000000"/>
          <w:highlight w:val="yellow"/>
        </w:rPr>
        <w:t xml:space="preserve">Algemene Inkoopvoorwaarden </w:t>
      </w:r>
      <w:r w:rsidR="001D33B9">
        <w:rPr>
          <w:rFonts w:ascii="Verdana" w:hAnsi="Verdana" w:cs="Arial"/>
          <w:color w:val="000000"/>
          <w:highlight w:val="yellow"/>
        </w:rPr>
        <w:t>GR BAR-Organisatie</w:t>
      </w:r>
      <w:r w:rsidR="00F276BD" w:rsidRPr="00F51A82">
        <w:rPr>
          <w:rFonts w:ascii="Verdana" w:hAnsi="Verdana" w:cs="Arial"/>
          <w:color w:val="000000"/>
          <w:highlight w:val="yellow"/>
        </w:rPr>
        <w:t xml:space="preserve"> / </w:t>
      </w:r>
      <w:r w:rsidR="001D33B9">
        <w:rPr>
          <w:rFonts w:ascii="Verdana" w:hAnsi="Verdana" w:cs="Arial"/>
          <w:color w:val="000000"/>
          <w:highlight w:val="yellow"/>
        </w:rPr>
        <w:t>GI</w:t>
      </w:r>
      <w:r w:rsidR="00F276BD" w:rsidRPr="00F51A82">
        <w:rPr>
          <w:rFonts w:ascii="Verdana" w:hAnsi="Verdana" w:cs="Arial"/>
          <w:color w:val="000000"/>
          <w:highlight w:val="yellow"/>
        </w:rPr>
        <w:t>BIT / DNR 2011</w:t>
      </w:r>
      <w:r w:rsidR="00F276BD" w:rsidRPr="00F51A82">
        <w:rPr>
          <w:rFonts w:ascii="Verdana" w:hAnsi="Verdana" w:cs="Arial"/>
          <w:color w:val="000000"/>
        </w:rPr>
        <w:t>]</w:t>
      </w:r>
      <w:r w:rsidRPr="00F51A82">
        <w:rPr>
          <w:rFonts w:ascii="Verdana" w:hAnsi="Verdana" w:cs="Arial"/>
          <w:color w:val="000000"/>
        </w:rPr>
        <w:t xml:space="preserve">. </w:t>
      </w:r>
      <w:r w:rsidR="00E14D91" w:rsidRPr="00F51A82">
        <w:rPr>
          <w:rFonts w:ascii="Verdana" w:hAnsi="Verdana" w:cs="Arial"/>
          <w:color w:val="000000"/>
        </w:rPr>
        <w:t>De Algemene Leverings- en Verkoopvoorwaarden van Opdrachtnemer zijn op deze Overeenkomst niet van toepassing.</w:t>
      </w:r>
    </w:p>
    <w:p w14:paraId="5F0D2ECC" w14:textId="77777777" w:rsidR="00824617" w:rsidRPr="00F51A82" w:rsidRDefault="00E14D91" w:rsidP="002A717A">
      <w:pPr>
        <w:numPr>
          <w:ilvl w:val="0"/>
          <w:numId w:val="34"/>
        </w:numPr>
        <w:autoSpaceDE w:val="0"/>
        <w:autoSpaceDN w:val="0"/>
        <w:adjustRightInd w:val="0"/>
        <w:jc w:val="both"/>
        <w:rPr>
          <w:rFonts w:ascii="Verdana" w:hAnsi="Verdana" w:cs="Arial"/>
          <w:color w:val="000000"/>
        </w:rPr>
      </w:pPr>
      <w:r w:rsidRPr="00F51A82">
        <w:rPr>
          <w:rFonts w:ascii="Verdana" w:hAnsi="Verdana" w:cs="Arial"/>
          <w:color w:val="000000"/>
        </w:rPr>
        <w:t>Voor zover deze Overeenkomst en de Bijlagen met elkaar in tegenspraak zijn, geldt bij de interpretatie van de Overeenkomst de navolgende rangorde, waarbij de inhoud van het hoger genoemde document prevaleert boven het lager genoemde:</w:t>
      </w:r>
    </w:p>
    <w:p w14:paraId="5F0D2ECD" w14:textId="77777777" w:rsidR="00824617" w:rsidRPr="00F51A82" w:rsidRDefault="00E14D91" w:rsidP="002A717A">
      <w:pPr>
        <w:numPr>
          <w:ilvl w:val="1"/>
          <w:numId w:val="35"/>
        </w:numPr>
        <w:autoSpaceDE w:val="0"/>
        <w:autoSpaceDN w:val="0"/>
        <w:adjustRightInd w:val="0"/>
        <w:jc w:val="both"/>
        <w:rPr>
          <w:rFonts w:ascii="Verdana" w:hAnsi="Verdana" w:cs="Arial"/>
          <w:color w:val="000000"/>
        </w:rPr>
      </w:pPr>
      <w:r w:rsidRPr="00F51A82">
        <w:rPr>
          <w:rFonts w:ascii="Verdana" w:hAnsi="Verdana" w:cs="Arial"/>
          <w:color w:val="000000"/>
        </w:rPr>
        <w:t>deze Overeenkomst;</w:t>
      </w:r>
    </w:p>
    <w:p w14:paraId="5F0D2ECE" w14:textId="77777777" w:rsidR="00A22D57" w:rsidRPr="00F51A82" w:rsidRDefault="008D4F23" w:rsidP="002A717A">
      <w:pPr>
        <w:numPr>
          <w:ilvl w:val="1"/>
          <w:numId w:val="35"/>
        </w:numPr>
        <w:autoSpaceDE w:val="0"/>
        <w:autoSpaceDN w:val="0"/>
        <w:adjustRightInd w:val="0"/>
        <w:jc w:val="both"/>
        <w:rPr>
          <w:rFonts w:ascii="Verdana" w:hAnsi="Verdana" w:cs="Arial"/>
          <w:color w:val="000000"/>
        </w:rPr>
      </w:pPr>
      <w:r w:rsidRPr="00F51A82">
        <w:rPr>
          <w:rFonts w:ascii="Verdana" w:hAnsi="Verdana" w:cs="Arial"/>
          <w:color w:val="000000"/>
        </w:rPr>
        <w:t xml:space="preserve">de </w:t>
      </w:r>
      <w:r w:rsidR="00F276BD" w:rsidRPr="00F51A82">
        <w:rPr>
          <w:rFonts w:ascii="Verdana" w:hAnsi="Verdana" w:cs="Arial"/>
          <w:color w:val="000000"/>
        </w:rPr>
        <w:t>[</w:t>
      </w:r>
      <w:r w:rsidRPr="00F51A82">
        <w:rPr>
          <w:rFonts w:ascii="Verdana" w:hAnsi="Verdana" w:cs="Arial"/>
          <w:color w:val="000000"/>
          <w:highlight w:val="yellow"/>
        </w:rPr>
        <w:t xml:space="preserve">Algemene Inkoopvoorwaarden </w:t>
      </w:r>
      <w:r w:rsidR="001D33B9">
        <w:rPr>
          <w:rFonts w:ascii="Verdana" w:hAnsi="Verdana" w:cs="Arial"/>
          <w:color w:val="000000"/>
          <w:highlight w:val="yellow"/>
        </w:rPr>
        <w:t xml:space="preserve">GR BAR-Organisatie </w:t>
      </w:r>
      <w:r w:rsidR="00676AE1" w:rsidRPr="00F51A82">
        <w:rPr>
          <w:rFonts w:ascii="Verdana" w:hAnsi="Verdana" w:cs="Arial"/>
          <w:color w:val="000000"/>
          <w:highlight w:val="yellow"/>
        </w:rPr>
        <w:t xml:space="preserve">/ </w:t>
      </w:r>
      <w:r w:rsidR="001D33B9">
        <w:rPr>
          <w:rFonts w:ascii="Verdana" w:hAnsi="Verdana" w:cs="Arial"/>
          <w:color w:val="000000"/>
          <w:highlight w:val="yellow"/>
        </w:rPr>
        <w:t>GI</w:t>
      </w:r>
      <w:r w:rsidR="00676AE1" w:rsidRPr="00F51A82">
        <w:rPr>
          <w:rFonts w:ascii="Verdana" w:hAnsi="Verdana" w:cs="Arial"/>
          <w:color w:val="000000"/>
          <w:highlight w:val="yellow"/>
        </w:rPr>
        <w:t>BIT / DNR 2011</w:t>
      </w:r>
      <w:r w:rsidR="00F276BD" w:rsidRPr="00F51A82">
        <w:rPr>
          <w:rFonts w:ascii="Verdana" w:hAnsi="Verdana" w:cs="Arial"/>
          <w:color w:val="000000"/>
        </w:rPr>
        <w:t>]</w:t>
      </w:r>
    </w:p>
    <w:p w14:paraId="5F0D2ECF" w14:textId="77777777" w:rsidR="00A22D57" w:rsidRPr="00F51A82" w:rsidRDefault="00F276BD" w:rsidP="002A717A">
      <w:pPr>
        <w:numPr>
          <w:ilvl w:val="1"/>
          <w:numId w:val="35"/>
        </w:numPr>
        <w:autoSpaceDE w:val="0"/>
        <w:autoSpaceDN w:val="0"/>
        <w:adjustRightInd w:val="0"/>
        <w:jc w:val="both"/>
        <w:rPr>
          <w:rFonts w:ascii="Verdana" w:hAnsi="Verdana" w:cs="Arial"/>
          <w:color w:val="000000"/>
        </w:rPr>
      </w:pPr>
      <w:r w:rsidRPr="00F51A82">
        <w:rPr>
          <w:rFonts w:ascii="Verdana" w:hAnsi="Verdana" w:cs="Arial"/>
          <w:color w:val="000000"/>
        </w:rPr>
        <w:t>o</w:t>
      </w:r>
      <w:r w:rsidR="00E14D91" w:rsidRPr="00F51A82">
        <w:rPr>
          <w:rFonts w:ascii="Verdana" w:hAnsi="Verdana" w:cs="Arial"/>
          <w:color w:val="000000"/>
        </w:rPr>
        <w:t>fferteaanvraag</w:t>
      </w:r>
      <w:r w:rsidR="008D4F23" w:rsidRPr="00F51A82">
        <w:rPr>
          <w:rFonts w:ascii="Verdana" w:hAnsi="Verdana" w:cs="Arial"/>
          <w:iCs/>
        </w:rPr>
        <w:t xml:space="preserve"> van Opdrachtgever</w:t>
      </w:r>
    </w:p>
    <w:p w14:paraId="5F0D2ED0" w14:textId="77777777" w:rsidR="00A22D57" w:rsidRPr="00F51A82" w:rsidRDefault="00E14D91" w:rsidP="002A717A">
      <w:pPr>
        <w:numPr>
          <w:ilvl w:val="1"/>
          <w:numId w:val="35"/>
        </w:numPr>
        <w:autoSpaceDE w:val="0"/>
        <w:autoSpaceDN w:val="0"/>
        <w:adjustRightInd w:val="0"/>
        <w:jc w:val="both"/>
        <w:rPr>
          <w:rFonts w:ascii="Verdana" w:hAnsi="Verdana" w:cs="Arial"/>
          <w:color w:val="000000"/>
        </w:rPr>
      </w:pPr>
      <w:r w:rsidRPr="00F51A82">
        <w:rPr>
          <w:rFonts w:ascii="Verdana" w:hAnsi="Verdana" w:cs="Arial"/>
          <w:color w:val="000000"/>
        </w:rPr>
        <w:t>de offerte van Opdrachtnemer d.d.</w:t>
      </w:r>
      <w:r w:rsidR="00A22D57" w:rsidRPr="00F51A82">
        <w:rPr>
          <w:rFonts w:ascii="Verdana" w:hAnsi="Verdana" w:cs="Arial"/>
          <w:color w:val="000000"/>
        </w:rPr>
        <w:t xml:space="preserve"> </w:t>
      </w:r>
      <w:r w:rsidR="00676AE1" w:rsidRPr="00F51A82">
        <w:rPr>
          <w:rFonts w:ascii="Verdana" w:hAnsi="Verdana" w:cs="Arial"/>
        </w:rPr>
        <w:t>[datum]</w:t>
      </w:r>
    </w:p>
    <w:p w14:paraId="5F0D2ED1" w14:textId="77777777" w:rsidR="00E14D91" w:rsidRPr="00F51A82" w:rsidRDefault="00E14D91" w:rsidP="002A717A">
      <w:pPr>
        <w:numPr>
          <w:ilvl w:val="1"/>
          <w:numId w:val="35"/>
        </w:numPr>
        <w:autoSpaceDE w:val="0"/>
        <w:autoSpaceDN w:val="0"/>
        <w:adjustRightInd w:val="0"/>
        <w:jc w:val="both"/>
        <w:rPr>
          <w:rFonts w:ascii="Verdana" w:hAnsi="Verdana" w:cs="Arial"/>
          <w:color w:val="000000"/>
        </w:rPr>
      </w:pPr>
      <w:r w:rsidRPr="00F51A82">
        <w:rPr>
          <w:rFonts w:ascii="Verdana" w:hAnsi="Verdana" w:cs="Arial"/>
          <w:color w:val="000000"/>
        </w:rPr>
        <w:t>overige relevante stukken.</w:t>
      </w:r>
    </w:p>
    <w:p w14:paraId="5F0D2ED2" w14:textId="77777777" w:rsidR="00A22D57" w:rsidRPr="00F51A82" w:rsidRDefault="00A22D57" w:rsidP="002A717A">
      <w:pPr>
        <w:autoSpaceDE w:val="0"/>
        <w:autoSpaceDN w:val="0"/>
        <w:adjustRightInd w:val="0"/>
        <w:jc w:val="both"/>
        <w:rPr>
          <w:rFonts w:ascii="Verdana" w:hAnsi="Verdana" w:cs="Arial"/>
          <w:color w:val="000000"/>
        </w:rPr>
      </w:pPr>
    </w:p>
    <w:p w14:paraId="5F0D2ED3" w14:textId="77777777" w:rsidR="00A22D57" w:rsidRPr="00F51A82" w:rsidRDefault="00E14D91" w:rsidP="002A717A">
      <w:pPr>
        <w:autoSpaceDE w:val="0"/>
        <w:autoSpaceDN w:val="0"/>
        <w:adjustRightInd w:val="0"/>
        <w:jc w:val="both"/>
        <w:rPr>
          <w:rFonts w:ascii="Verdana" w:hAnsi="Verdana" w:cs="Arial"/>
          <w:color w:val="000000"/>
        </w:rPr>
      </w:pPr>
      <w:r w:rsidRPr="00F51A82">
        <w:rPr>
          <w:rFonts w:ascii="Verdana" w:hAnsi="Verdana" w:cs="Arial"/>
          <w:color w:val="000000"/>
        </w:rPr>
        <w:t xml:space="preserve">Aldus opgemaakt en rechtsgeldig ondertekend in tweevoud. </w:t>
      </w:r>
    </w:p>
    <w:p w14:paraId="5F0D2ED4" w14:textId="77777777" w:rsidR="00BD1EF7" w:rsidRPr="00F51A82" w:rsidRDefault="00BD1EF7" w:rsidP="002A717A">
      <w:pPr>
        <w:autoSpaceDE w:val="0"/>
        <w:autoSpaceDN w:val="0"/>
        <w:adjustRightInd w:val="0"/>
        <w:jc w:val="both"/>
        <w:rPr>
          <w:rFonts w:ascii="Verdana" w:hAnsi="Verdana" w:cs="Arial"/>
          <w:color w:val="000000"/>
        </w:rPr>
      </w:pPr>
    </w:p>
    <w:p w14:paraId="5F0D2ED5" w14:textId="77777777" w:rsidR="00A22D57" w:rsidRPr="00F51A82" w:rsidRDefault="000F7837" w:rsidP="002A717A">
      <w:pPr>
        <w:autoSpaceDE w:val="0"/>
        <w:autoSpaceDN w:val="0"/>
        <w:adjustRightInd w:val="0"/>
        <w:jc w:val="both"/>
        <w:rPr>
          <w:rFonts w:ascii="Verdana" w:hAnsi="Verdana" w:cs="Arial"/>
          <w:color w:val="000000"/>
        </w:rPr>
      </w:pPr>
      <w:r w:rsidRPr="00F51A82">
        <w:rPr>
          <w:rFonts w:ascii="Verdana" w:hAnsi="Verdana" w:cs="Arial"/>
          <w:color w:val="000000"/>
        </w:rPr>
        <w:t>[datum, plaats]</w:t>
      </w:r>
    </w:p>
    <w:p w14:paraId="5F0D2ED6" w14:textId="77777777" w:rsidR="00E14D91" w:rsidRPr="00F51A82" w:rsidRDefault="00E14D91" w:rsidP="002A717A">
      <w:pPr>
        <w:autoSpaceDE w:val="0"/>
        <w:autoSpaceDN w:val="0"/>
        <w:adjustRightInd w:val="0"/>
        <w:jc w:val="both"/>
        <w:rPr>
          <w:rFonts w:ascii="Verdana" w:hAnsi="Verdana" w:cs="Arial"/>
          <w:color w:val="000000"/>
        </w:rPr>
      </w:pPr>
    </w:p>
    <w:tbl>
      <w:tblPr>
        <w:tblStyle w:val="3D-effectenvoortabel3"/>
        <w:tblW w:w="0" w:type="auto"/>
        <w:tblLook w:val="04A0" w:firstRow="1" w:lastRow="0" w:firstColumn="1" w:lastColumn="0" w:noHBand="0" w:noVBand="1"/>
      </w:tblPr>
      <w:tblGrid>
        <w:gridCol w:w="4223"/>
        <w:gridCol w:w="4223"/>
      </w:tblGrid>
      <w:tr w:rsidR="009E0E59" w:rsidRPr="00F51A82" w14:paraId="5F0D2ED9" w14:textId="77777777" w:rsidTr="009E0E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5F0D2ED7" w14:textId="77777777" w:rsidR="009E0E59" w:rsidRPr="00F51A82" w:rsidRDefault="009E0E59" w:rsidP="002A717A">
            <w:pPr>
              <w:autoSpaceDE w:val="0"/>
              <w:autoSpaceDN w:val="0"/>
              <w:adjustRightInd w:val="0"/>
              <w:jc w:val="both"/>
              <w:rPr>
                <w:rFonts w:ascii="Verdana" w:hAnsi="Verdana" w:cs="Arial"/>
                <w:color w:val="000000"/>
              </w:rPr>
            </w:pPr>
            <w:r w:rsidRPr="00F51A82">
              <w:rPr>
                <w:rFonts w:ascii="Verdana" w:hAnsi="Verdana" w:cs="Arial"/>
                <w:color w:val="000000"/>
              </w:rPr>
              <w:t>Namens Opdrachtgever:</w:t>
            </w:r>
          </w:p>
        </w:tc>
        <w:tc>
          <w:tcPr>
            <w:tcW w:w="4223" w:type="dxa"/>
          </w:tcPr>
          <w:p w14:paraId="5F0D2ED8" w14:textId="77777777" w:rsidR="009E0E59" w:rsidRPr="00F51A82" w:rsidRDefault="009E0E59" w:rsidP="002A717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F51A82">
              <w:rPr>
                <w:rFonts w:ascii="Verdana" w:hAnsi="Verdana" w:cs="Arial"/>
                <w:color w:val="000000"/>
              </w:rPr>
              <w:t>Namens Opdrachtnemer</w:t>
            </w:r>
          </w:p>
        </w:tc>
      </w:tr>
      <w:tr w:rsidR="009E0E59" w:rsidRPr="00F51A82" w14:paraId="5F0D2EDC" w14:textId="77777777" w:rsidTr="009E0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5F0D2EDA" w14:textId="77777777" w:rsidR="009E0E59" w:rsidRPr="00F51A82" w:rsidRDefault="009E0E59" w:rsidP="002A717A">
            <w:pPr>
              <w:autoSpaceDE w:val="0"/>
              <w:autoSpaceDN w:val="0"/>
              <w:adjustRightInd w:val="0"/>
              <w:jc w:val="both"/>
              <w:rPr>
                <w:rFonts w:ascii="Verdana" w:hAnsi="Verdana" w:cs="Arial"/>
                <w:color w:val="000000"/>
                <w:highlight w:val="yellow"/>
              </w:rPr>
            </w:pPr>
            <w:r w:rsidRPr="00F51A82">
              <w:rPr>
                <w:rFonts w:ascii="Verdana" w:hAnsi="Verdana" w:cs="Arial"/>
                <w:color w:val="000000"/>
                <w:highlight w:val="yellow"/>
              </w:rPr>
              <w:t>Voornaam + achternaam tekenbevoegde</w:t>
            </w:r>
          </w:p>
        </w:tc>
        <w:tc>
          <w:tcPr>
            <w:tcW w:w="4223" w:type="dxa"/>
          </w:tcPr>
          <w:p w14:paraId="5F0D2EDB" w14:textId="77777777" w:rsidR="009E0E59" w:rsidRPr="00F51A82" w:rsidRDefault="009E0E59" w:rsidP="002A71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highlight w:val="yellow"/>
              </w:rPr>
            </w:pPr>
            <w:r w:rsidRPr="00F51A82">
              <w:rPr>
                <w:rFonts w:ascii="Verdana" w:hAnsi="Verdana" w:cs="Arial"/>
                <w:color w:val="000000"/>
                <w:highlight w:val="yellow"/>
              </w:rPr>
              <w:t>Voornaam + achternaam tekenbevoegde</w:t>
            </w:r>
          </w:p>
        </w:tc>
      </w:tr>
      <w:tr w:rsidR="009E0E59" w:rsidRPr="00F51A82" w14:paraId="5F0D2EDF" w14:textId="77777777" w:rsidTr="009E0E59">
        <w:tc>
          <w:tcPr>
            <w:cnfStyle w:val="001000000000" w:firstRow="0" w:lastRow="0" w:firstColumn="1" w:lastColumn="0" w:oddVBand="0" w:evenVBand="0" w:oddHBand="0" w:evenHBand="0" w:firstRowFirstColumn="0" w:firstRowLastColumn="0" w:lastRowFirstColumn="0" w:lastRowLastColumn="0"/>
            <w:tcW w:w="4223" w:type="dxa"/>
          </w:tcPr>
          <w:p w14:paraId="5F0D2EDD" w14:textId="77777777" w:rsidR="009E0E59" w:rsidRPr="00F51A82" w:rsidRDefault="009E0E59" w:rsidP="002A717A">
            <w:pPr>
              <w:autoSpaceDE w:val="0"/>
              <w:autoSpaceDN w:val="0"/>
              <w:adjustRightInd w:val="0"/>
              <w:jc w:val="both"/>
              <w:rPr>
                <w:rFonts w:ascii="Verdana" w:hAnsi="Verdana" w:cs="Arial"/>
                <w:color w:val="000000"/>
              </w:rPr>
            </w:pPr>
            <w:r w:rsidRPr="00F51A82">
              <w:rPr>
                <w:rFonts w:ascii="Verdana" w:hAnsi="Verdana" w:cs="Arial"/>
                <w:color w:val="000000"/>
              </w:rPr>
              <w:t>Functie:</w:t>
            </w:r>
          </w:p>
        </w:tc>
        <w:tc>
          <w:tcPr>
            <w:tcW w:w="4223" w:type="dxa"/>
          </w:tcPr>
          <w:p w14:paraId="5F0D2EDE" w14:textId="77777777" w:rsidR="009E0E59" w:rsidRPr="00F51A82" w:rsidRDefault="009E0E59" w:rsidP="002A71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F51A82">
              <w:rPr>
                <w:rFonts w:ascii="Verdana" w:hAnsi="Verdana" w:cs="Arial"/>
                <w:color w:val="000000"/>
              </w:rPr>
              <w:t>Functie:</w:t>
            </w:r>
          </w:p>
        </w:tc>
      </w:tr>
      <w:tr w:rsidR="009E0E59" w:rsidRPr="00F51A82" w14:paraId="5F0D2EE3" w14:textId="77777777" w:rsidTr="009E0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5F0D2EE0" w14:textId="77777777" w:rsidR="009E0E59" w:rsidRPr="00F51A82" w:rsidRDefault="009E0E59" w:rsidP="002A717A">
            <w:pPr>
              <w:autoSpaceDE w:val="0"/>
              <w:autoSpaceDN w:val="0"/>
              <w:adjustRightInd w:val="0"/>
              <w:jc w:val="both"/>
              <w:rPr>
                <w:rFonts w:ascii="Verdana" w:hAnsi="Verdana" w:cs="Arial"/>
                <w:color w:val="000000"/>
              </w:rPr>
            </w:pPr>
            <w:r w:rsidRPr="00F51A82">
              <w:rPr>
                <w:rFonts w:ascii="Verdana" w:hAnsi="Verdana" w:cs="Arial"/>
                <w:color w:val="000000"/>
              </w:rPr>
              <w:t>Handtekening</w:t>
            </w:r>
          </w:p>
        </w:tc>
        <w:tc>
          <w:tcPr>
            <w:tcW w:w="4223" w:type="dxa"/>
          </w:tcPr>
          <w:p w14:paraId="5F0D2EE1" w14:textId="77777777" w:rsidR="009E0E59" w:rsidRPr="00F51A82" w:rsidRDefault="009E0E59" w:rsidP="002A71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F51A82">
              <w:rPr>
                <w:rFonts w:ascii="Verdana" w:hAnsi="Verdana" w:cs="Arial"/>
                <w:color w:val="000000"/>
              </w:rPr>
              <w:t>Handtekening</w:t>
            </w:r>
          </w:p>
          <w:p w14:paraId="5F0D2EE2" w14:textId="77777777" w:rsidR="009E0E59" w:rsidRPr="00F51A82" w:rsidRDefault="009E0E59" w:rsidP="002A71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tc>
      </w:tr>
    </w:tbl>
    <w:p w14:paraId="5F0D2EE4" w14:textId="77777777" w:rsidR="002D59E0" w:rsidRPr="00F51A82" w:rsidRDefault="002D59E0" w:rsidP="002A717A">
      <w:pPr>
        <w:pStyle w:val="Kop1"/>
        <w:jc w:val="both"/>
        <w:rPr>
          <w:rFonts w:ascii="Verdana" w:hAnsi="Verdana"/>
          <w:sz w:val="20"/>
          <w:szCs w:val="20"/>
        </w:rPr>
      </w:pPr>
    </w:p>
    <w:p w14:paraId="5F0D2EE5" w14:textId="77777777" w:rsidR="002D59E0" w:rsidRPr="00F51A82" w:rsidRDefault="002D59E0" w:rsidP="002A717A">
      <w:pPr>
        <w:pStyle w:val="Kop1"/>
        <w:jc w:val="both"/>
        <w:rPr>
          <w:rFonts w:ascii="Verdana" w:hAnsi="Verdana"/>
          <w:sz w:val="20"/>
          <w:szCs w:val="20"/>
        </w:rPr>
      </w:pPr>
    </w:p>
    <w:p w14:paraId="5F0D2EE6" w14:textId="77777777" w:rsidR="00A41F78" w:rsidRPr="00F51A82" w:rsidRDefault="004B51E0" w:rsidP="002A717A">
      <w:pPr>
        <w:pStyle w:val="Kop1"/>
        <w:jc w:val="both"/>
        <w:rPr>
          <w:rFonts w:ascii="Verdana" w:hAnsi="Verdana"/>
          <w:sz w:val="20"/>
          <w:szCs w:val="20"/>
        </w:rPr>
      </w:pPr>
      <w:r w:rsidRPr="00F51A82">
        <w:rPr>
          <w:rFonts w:ascii="Verdana" w:hAnsi="Verdana"/>
          <w:sz w:val="20"/>
          <w:szCs w:val="20"/>
        </w:rPr>
        <w:t>BIJLAGEN:</w:t>
      </w:r>
    </w:p>
    <w:p w14:paraId="5F0D2EE7" w14:textId="77777777" w:rsidR="001D33B9" w:rsidRPr="00F51A82" w:rsidRDefault="001D33B9" w:rsidP="001D33B9">
      <w:pPr>
        <w:numPr>
          <w:ilvl w:val="0"/>
          <w:numId w:val="38"/>
        </w:numPr>
        <w:autoSpaceDE w:val="0"/>
        <w:autoSpaceDN w:val="0"/>
        <w:adjustRightInd w:val="0"/>
        <w:jc w:val="both"/>
        <w:rPr>
          <w:rFonts w:ascii="Verdana" w:hAnsi="Verdana" w:cs="Arial"/>
          <w:color w:val="000000"/>
        </w:rPr>
      </w:pPr>
      <w:r w:rsidRPr="00F51A82">
        <w:rPr>
          <w:rFonts w:ascii="Verdana" w:hAnsi="Verdana" w:cs="Arial"/>
          <w:color w:val="000000"/>
        </w:rPr>
        <w:t>de [</w:t>
      </w:r>
      <w:r w:rsidRPr="00F51A82">
        <w:rPr>
          <w:rFonts w:ascii="Verdana" w:hAnsi="Verdana" w:cs="Arial"/>
          <w:color w:val="000000"/>
          <w:highlight w:val="yellow"/>
        </w:rPr>
        <w:t xml:space="preserve">Algemene Inkoopvoorwaarden </w:t>
      </w:r>
      <w:r>
        <w:rPr>
          <w:rFonts w:ascii="Verdana" w:hAnsi="Verdana" w:cs="Arial"/>
          <w:color w:val="000000"/>
          <w:highlight w:val="yellow"/>
        </w:rPr>
        <w:t xml:space="preserve">GR BAR-Organisatie </w:t>
      </w:r>
      <w:r w:rsidRPr="00F51A82">
        <w:rPr>
          <w:rFonts w:ascii="Verdana" w:hAnsi="Verdana" w:cs="Arial"/>
          <w:color w:val="000000"/>
          <w:highlight w:val="yellow"/>
        </w:rPr>
        <w:t xml:space="preserve">/ </w:t>
      </w:r>
      <w:r>
        <w:rPr>
          <w:rFonts w:ascii="Verdana" w:hAnsi="Verdana" w:cs="Arial"/>
          <w:color w:val="000000"/>
          <w:highlight w:val="yellow"/>
        </w:rPr>
        <w:t>GI</w:t>
      </w:r>
      <w:r w:rsidRPr="00F51A82">
        <w:rPr>
          <w:rFonts w:ascii="Verdana" w:hAnsi="Verdana" w:cs="Arial"/>
          <w:color w:val="000000"/>
          <w:highlight w:val="yellow"/>
        </w:rPr>
        <w:t>BIT / DNR 2011</w:t>
      </w:r>
      <w:r w:rsidRPr="00F51A82">
        <w:rPr>
          <w:rFonts w:ascii="Verdana" w:hAnsi="Verdana" w:cs="Arial"/>
          <w:color w:val="000000"/>
        </w:rPr>
        <w:t>]</w:t>
      </w:r>
    </w:p>
    <w:p w14:paraId="5F0D2EE8" w14:textId="77777777" w:rsidR="004B51E0" w:rsidRPr="00F51A82" w:rsidRDefault="004B51E0" w:rsidP="002A717A">
      <w:pPr>
        <w:numPr>
          <w:ilvl w:val="0"/>
          <w:numId w:val="38"/>
        </w:numPr>
        <w:jc w:val="both"/>
        <w:rPr>
          <w:rFonts w:ascii="Verdana" w:hAnsi="Verdana"/>
        </w:rPr>
      </w:pPr>
      <w:r w:rsidRPr="00F51A82">
        <w:rPr>
          <w:rFonts w:ascii="Verdana" w:hAnsi="Verdana"/>
        </w:rPr>
        <w:t xml:space="preserve">Offerteaanvraag </w:t>
      </w:r>
      <w:r w:rsidR="000F7837" w:rsidRPr="00F51A82">
        <w:rPr>
          <w:rFonts w:ascii="Verdana" w:hAnsi="Verdana"/>
        </w:rPr>
        <w:t>d.d. [datum]</w:t>
      </w:r>
    </w:p>
    <w:p w14:paraId="5F0D2EE9" w14:textId="77777777" w:rsidR="004B51E0" w:rsidRPr="00F51A82" w:rsidRDefault="004B51E0" w:rsidP="002A717A">
      <w:pPr>
        <w:numPr>
          <w:ilvl w:val="0"/>
          <w:numId w:val="38"/>
        </w:numPr>
        <w:jc w:val="both"/>
        <w:rPr>
          <w:rFonts w:ascii="Verdana" w:hAnsi="Verdana"/>
        </w:rPr>
      </w:pPr>
      <w:r w:rsidRPr="00F51A82">
        <w:rPr>
          <w:rFonts w:ascii="Verdana" w:hAnsi="Verdana"/>
        </w:rPr>
        <w:t xml:space="preserve">Offerte </w:t>
      </w:r>
      <w:r w:rsidR="000F7837" w:rsidRPr="00F51A82">
        <w:rPr>
          <w:rFonts w:ascii="Verdana" w:hAnsi="Verdana"/>
        </w:rPr>
        <w:t>d.d. [datum]</w:t>
      </w:r>
    </w:p>
    <w:p w14:paraId="5F0D2EEA" w14:textId="77777777" w:rsidR="00F276BD" w:rsidRPr="00F51A82" w:rsidRDefault="00F276BD" w:rsidP="002A717A">
      <w:pPr>
        <w:numPr>
          <w:ilvl w:val="0"/>
          <w:numId w:val="38"/>
        </w:numPr>
        <w:jc w:val="both"/>
        <w:rPr>
          <w:rFonts w:ascii="Verdana" w:hAnsi="Verdana"/>
        </w:rPr>
      </w:pPr>
      <w:r w:rsidRPr="00F51A82">
        <w:rPr>
          <w:rFonts w:ascii="Verdana" w:hAnsi="Verdana"/>
        </w:rPr>
        <w:t>[</w:t>
      </w:r>
      <w:r w:rsidRPr="00F51A82">
        <w:rPr>
          <w:rFonts w:ascii="Verdana" w:hAnsi="Verdana"/>
          <w:highlight w:val="yellow"/>
        </w:rPr>
        <w:t>eventuele overige relevante documenten, zoals gespreksverslagen, e-mails, e.d</w:t>
      </w:r>
      <w:r w:rsidR="00BE0347" w:rsidRPr="00F51A82">
        <w:rPr>
          <w:rFonts w:ascii="Verdana" w:hAnsi="Verdana"/>
        </w:rPr>
        <w:t>.]</w:t>
      </w:r>
    </w:p>
    <w:sectPr w:rsidR="00F276BD" w:rsidRPr="00F51A82" w:rsidSect="00E14D91">
      <w:footerReference w:type="even" r:id="rId13"/>
      <w:footerReference w:type="default" r:id="rId14"/>
      <w:head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D2EED" w14:textId="77777777" w:rsidR="008504AB" w:rsidRDefault="008504AB">
      <w:r>
        <w:separator/>
      </w:r>
    </w:p>
  </w:endnote>
  <w:endnote w:type="continuationSeparator" w:id="0">
    <w:p w14:paraId="5F0D2EEE" w14:textId="77777777" w:rsidR="008504AB" w:rsidRDefault="0085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2EEF" w14:textId="77777777" w:rsidR="00785379" w:rsidRDefault="00785379" w:rsidP="00A22D5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79E9">
      <w:rPr>
        <w:rStyle w:val="Paginanummer"/>
        <w:noProof/>
      </w:rPr>
      <w:t>2</w:t>
    </w:r>
    <w:r>
      <w:rPr>
        <w:rStyle w:val="Paginanummer"/>
      </w:rPr>
      <w:fldChar w:fldCharType="end"/>
    </w:r>
  </w:p>
  <w:p w14:paraId="5F0D2EF0" w14:textId="77777777" w:rsidR="00785379" w:rsidRDefault="00785379" w:rsidP="00E14D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2EF1" w14:textId="21F0DC3E" w:rsidR="00785379" w:rsidRDefault="00785379" w:rsidP="008253C5">
    <w:pPr>
      <w:pStyle w:val="Voettekst"/>
      <w:ind w:right="360"/>
      <w:jc w:val="right"/>
    </w:pPr>
    <w:r>
      <w:t xml:space="preserve">Pagina </w:t>
    </w:r>
    <w:r>
      <w:fldChar w:fldCharType="begin"/>
    </w:r>
    <w:r>
      <w:instrText xml:space="preserve"> PAGE </w:instrText>
    </w:r>
    <w:r>
      <w:fldChar w:fldCharType="separate"/>
    </w:r>
    <w:r w:rsidR="00020130">
      <w:rPr>
        <w:noProof/>
      </w:rPr>
      <w:t>3</w:t>
    </w:r>
    <w:r>
      <w:fldChar w:fldCharType="end"/>
    </w:r>
    <w:r>
      <w:t xml:space="preserve"> van </w:t>
    </w:r>
    <w:fldSimple w:instr=" NUMPAGES ">
      <w:r w:rsidR="00020130">
        <w:rPr>
          <w:noProof/>
        </w:rPr>
        <w:t>5</w:t>
      </w:r>
    </w:fldSimple>
  </w:p>
  <w:p w14:paraId="5F0D2EF2" w14:textId="77777777" w:rsidR="00785379" w:rsidRDefault="00C407E0" w:rsidP="008253C5">
    <w:pPr>
      <w:pStyle w:val="Voettekst"/>
      <w:ind w:right="360"/>
      <w:jc w:val="right"/>
    </w:pPr>
    <w:r>
      <w:t>Concept overeenkomst [titel project/ omschrijving opdracht]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D2EEB" w14:textId="77777777" w:rsidR="008504AB" w:rsidRDefault="008504AB">
      <w:r>
        <w:separator/>
      </w:r>
    </w:p>
  </w:footnote>
  <w:footnote w:type="continuationSeparator" w:id="0">
    <w:p w14:paraId="5F0D2EEC" w14:textId="77777777" w:rsidR="008504AB" w:rsidRDefault="0085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2EF3" w14:textId="7451C98D" w:rsidR="00BD1EF7" w:rsidRPr="0003371D" w:rsidRDefault="00020130" w:rsidP="00020130">
    <w:pPr>
      <w:pStyle w:val="Koptekst"/>
    </w:pPr>
    <w:r>
      <w:rPr>
        <w:rFonts w:ascii="Times New Roman" w:hAnsi="Times New Roman"/>
        <w:noProof/>
        <w:sz w:val="24"/>
        <w:szCs w:val="24"/>
      </w:rPr>
      <w:drawing>
        <wp:inline distT="0" distB="0" distL="0" distR="0" wp14:anchorId="75AC8E3D" wp14:editId="33C6FFD8">
          <wp:extent cx="2857500" cy="670560"/>
          <wp:effectExtent l="0" t="0" r="0" b="0"/>
          <wp:docPr id="1" name="Afbeelding 1" descr="Logo De Bedrijfsvoerings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BedrijfsvoeringsPartn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31C"/>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9B6E9E"/>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9D2AE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E6580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015D4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39021E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74F643C"/>
    <w:multiLevelType w:val="hybridMultilevel"/>
    <w:tmpl w:val="1C0AF9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012F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206349"/>
    <w:multiLevelType w:val="hybridMultilevel"/>
    <w:tmpl w:val="7760FF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BB0763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D82349D"/>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DB01F3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FC0407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1404DC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8C5039"/>
    <w:multiLevelType w:val="hybridMultilevel"/>
    <w:tmpl w:val="D00E4BA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5AE49BE"/>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2C36FC"/>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F6E5890"/>
    <w:multiLevelType w:val="hybridMultilevel"/>
    <w:tmpl w:val="F0AC83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750262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970324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9C44DD5"/>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0AE04F1"/>
    <w:multiLevelType w:val="hybridMultilevel"/>
    <w:tmpl w:val="E21254C8"/>
    <w:lvl w:ilvl="0" w:tplc="67A0F7B0">
      <w:start w:val="1"/>
      <w:numFmt w:val="decimal"/>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abstractNum w:abstractNumId="22" w15:restartNumberingAfterBreak="0">
    <w:nsid w:val="427257A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3240A1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6C72B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20573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8DF4E41"/>
    <w:multiLevelType w:val="hybridMultilevel"/>
    <w:tmpl w:val="7B18D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6C70EB"/>
    <w:multiLevelType w:val="multilevel"/>
    <w:tmpl w:val="0C3462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A643098"/>
    <w:multiLevelType w:val="multilevel"/>
    <w:tmpl w:val="FEF24FDC"/>
    <w:lvl w:ilvl="0">
      <w:start w:val="1"/>
      <w:numFmt w:val="decimal"/>
      <w:pStyle w:val="Artikel"/>
      <w:suff w:val="space"/>
      <w:lvlText w:val="ARTIKEL %1 - "/>
      <w:lvlJc w:val="left"/>
      <w:pPr>
        <w:ind w:left="438" w:hanging="432"/>
      </w:pPr>
      <w:rPr>
        <w:rFonts w:hint="default"/>
      </w:rPr>
    </w:lvl>
    <w:lvl w:ilvl="1">
      <w:start w:val="1"/>
      <w:numFmt w:val="decimal"/>
      <w:pStyle w:val="ArtikelLid11"/>
      <w:lvlText w:val="%1.%2"/>
      <w:lvlJc w:val="left"/>
      <w:pPr>
        <w:tabs>
          <w:tab w:val="num" w:pos="709"/>
        </w:tabs>
        <w:ind w:left="709" w:hanging="703"/>
      </w:pPr>
      <w:rPr>
        <w:rFonts w:hint="default"/>
      </w:rPr>
    </w:lvl>
    <w:lvl w:ilvl="2">
      <w:start w:val="1"/>
      <w:numFmt w:val="decimal"/>
      <w:pStyle w:val="ArtikelSubLid111"/>
      <w:lvlText w:val="%1.%2.%3 "/>
      <w:lvlJc w:val="left"/>
      <w:pPr>
        <w:tabs>
          <w:tab w:val="num" w:pos="1418"/>
        </w:tabs>
        <w:ind w:left="1418" w:hanging="709"/>
      </w:pPr>
      <w:rPr>
        <w:rFonts w:hint="default"/>
      </w:rPr>
    </w:lvl>
    <w:lvl w:ilvl="3">
      <w:start w:val="1"/>
      <w:numFmt w:val="decimal"/>
      <w:pStyle w:val="ArtikelSubLid2Roman"/>
      <w:lvlText w:val="%1.%2.%3.%4"/>
      <w:lvlJc w:val="left"/>
      <w:pPr>
        <w:tabs>
          <w:tab w:val="num" w:pos="1559"/>
        </w:tabs>
        <w:ind w:left="1559" w:hanging="850"/>
      </w:pPr>
      <w:rPr>
        <w:rFonts w:hint="default"/>
      </w:rPr>
    </w:lvl>
    <w:lvl w:ilvl="4">
      <w:start w:val="1"/>
      <w:numFmt w:val="decimal"/>
      <w:lvlText w:val="%1.%2.%3.%4.%5"/>
      <w:lvlJc w:val="left"/>
      <w:pPr>
        <w:tabs>
          <w:tab w:val="num" w:pos="1014"/>
        </w:tabs>
        <w:ind w:left="1014" w:hanging="1008"/>
      </w:pPr>
      <w:rPr>
        <w:rFonts w:hint="default"/>
      </w:rPr>
    </w:lvl>
    <w:lvl w:ilvl="5">
      <w:start w:val="1"/>
      <w:numFmt w:val="decimal"/>
      <w:lvlText w:val="%1.%2.%3.%4.%5.%6"/>
      <w:lvlJc w:val="left"/>
      <w:pPr>
        <w:tabs>
          <w:tab w:val="num" w:pos="1158"/>
        </w:tabs>
        <w:ind w:left="1158" w:hanging="1152"/>
      </w:pPr>
      <w:rPr>
        <w:rFonts w:hint="default"/>
      </w:rPr>
    </w:lvl>
    <w:lvl w:ilvl="6">
      <w:start w:val="1"/>
      <w:numFmt w:val="decimal"/>
      <w:lvlText w:val="%1.%2.%3.%4.%5.%6.%7"/>
      <w:lvlJc w:val="left"/>
      <w:pPr>
        <w:tabs>
          <w:tab w:val="num" w:pos="1302"/>
        </w:tabs>
        <w:ind w:left="1302" w:hanging="1296"/>
      </w:pPr>
      <w:rPr>
        <w:rFonts w:hint="default"/>
      </w:rPr>
    </w:lvl>
    <w:lvl w:ilvl="7">
      <w:start w:val="1"/>
      <w:numFmt w:val="decimal"/>
      <w:lvlText w:val="%1.%2.%3.%4.%5.%6.%7.%8"/>
      <w:lvlJc w:val="left"/>
      <w:pPr>
        <w:tabs>
          <w:tab w:val="num" w:pos="1446"/>
        </w:tabs>
        <w:ind w:left="1446" w:hanging="1440"/>
      </w:pPr>
      <w:rPr>
        <w:rFonts w:hint="default"/>
      </w:rPr>
    </w:lvl>
    <w:lvl w:ilvl="8">
      <w:start w:val="1"/>
      <w:numFmt w:val="decimal"/>
      <w:lvlText w:val="%1.%2.%3.%4.%5.%6.%7.%8.%9"/>
      <w:lvlJc w:val="left"/>
      <w:pPr>
        <w:tabs>
          <w:tab w:val="num" w:pos="1590"/>
        </w:tabs>
        <w:ind w:left="1590" w:hanging="1584"/>
      </w:pPr>
      <w:rPr>
        <w:rFonts w:hint="default"/>
      </w:rPr>
    </w:lvl>
  </w:abstractNum>
  <w:abstractNum w:abstractNumId="29" w15:restartNumberingAfterBreak="0">
    <w:nsid w:val="4DDC4661"/>
    <w:multiLevelType w:val="hybridMultilevel"/>
    <w:tmpl w:val="9E50D142"/>
    <w:lvl w:ilvl="0" w:tplc="38186B7A">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9011C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110092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5D4150"/>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83E18C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C73024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D5E2055"/>
    <w:multiLevelType w:val="multilevel"/>
    <w:tmpl w:val="3ECA51B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D861F7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1705B2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57B5F2D"/>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88501E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562081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CDB1EBE"/>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7E2E7BC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8"/>
  </w:num>
  <w:num w:numId="3">
    <w:abstractNumId w:val="9"/>
  </w:num>
  <w:num w:numId="4">
    <w:abstractNumId w:val="27"/>
  </w:num>
  <w:num w:numId="5">
    <w:abstractNumId w:val="16"/>
  </w:num>
  <w:num w:numId="6">
    <w:abstractNumId w:val="38"/>
  </w:num>
  <w:num w:numId="7">
    <w:abstractNumId w:val="42"/>
  </w:num>
  <w:num w:numId="8">
    <w:abstractNumId w:val="36"/>
  </w:num>
  <w:num w:numId="9">
    <w:abstractNumId w:val="41"/>
  </w:num>
  <w:num w:numId="10">
    <w:abstractNumId w:val="5"/>
  </w:num>
  <w:num w:numId="11">
    <w:abstractNumId w:val="23"/>
  </w:num>
  <w:num w:numId="12">
    <w:abstractNumId w:val="32"/>
  </w:num>
  <w:num w:numId="13">
    <w:abstractNumId w:val="30"/>
  </w:num>
  <w:num w:numId="14">
    <w:abstractNumId w:val="4"/>
  </w:num>
  <w:num w:numId="15">
    <w:abstractNumId w:val="0"/>
  </w:num>
  <w:num w:numId="16">
    <w:abstractNumId w:val="20"/>
  </w:num>
  <w:num w:numId="17">
    <w:abstractNumId w:val="2"/>
  </w:num>
  <w:num w:numId="18">
    <w:abstractNumId w:val="13"/>
  </w:num>
  <w:num w:numId="19">
    <w:abstractNumId w:val="18"/>
  </w:num>
  <w:num w:numId="20">
    <w:abstractNumId w:val="34"/>
  </w:num>
  <w:num w:numId="21">
    <w:abstractNumId w:val="3"/>
  </w:num>
  <w:num w:numId="22">
    <w:abstractNumId w:val="39"/>
  </w:num>
  <w:num w:numId="23">
    <w:abstractNumId w:val="24"/>
  </w:num>
  <w:num w:numId="24">
    <w:abstractNumId w:val="37"/>
  </w:num>
  <w:num w:numId="25">
    <w:abstractNumId w:val="25"/>
  </w:num>
  <w:num w:numId="26">
    <w:abstractNumId w:val="7"/>
  </w:num>
  <w:num w:numId="27">
    <w:abstractNumId w:val="10"/>
  </w:num>
  <w:num w:numId="28">
    <w:abstractNumId w:val="19"/>
  </w:num>
  <w:num w:numId="29">
    <w:abstractNumId w:val="33"/>
  </w:num>
  <w:num w:numId="30">
    <w:abstractNumId w:val="31"/>
  </w:num>
  <w:num w:numId="31">
    <w:abstractNumId w:val="40"/>
  </w:num>
  <w:num w:numId="32">
    <w:abstractNumId w:val="11"/>
  </w:num>
  <w:num w:numId="33">
    <w:abstractNumId w:val="15"/>
  </w:num>
  <w:num w:numId="34">
    <w:abstractNumId w:val="22"/>
  </w:num>
  <w:num w:numId="35">
    <w:abstractNumId w:val="35"/>
  </w:num>
  <w:num w:numId="36">
    <w:abstractNumId w:val="12"/>
  </w:num>
  <w:num w:numId="37">
    <w:abstractNumId w:val="14"/>
  </w:num>
  <w:num w:numId="38">
    <w:abstractNumId w:val="29"/>
  </w:num>
  <w:num w:numId="39">
    <w:abstractNumId w:val="26"/>
  </w:num>
  <w:num w:numId="40">
    <w:abstractNumId w:val="1"/>
  </w:num>
  <w:num w:numId="41">
    <w:abstractNumId w:val="17"/>
  </w:num>
  <w:num w:numId="42">
    <w:abstractNumId w:val="2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91"/>
    <w:rsid w:val="000067FB"/>
    <w:rsid w:val="00020130"/>
    <w:rsid w:val="00021693"/>
    <w:rsid w:val="0003371D"/>
    <w:rsid w:val="000E0A66"/>
    <w:rsid w:val="000F7837"/>
    <w:rsid w:val="00143637"/>
    <w:rsid w:val="001A6BC3"/>
    <w:rsid w:val="001D33B9"/>
    <w:rsid w:val="001E517E"/>
    <w:rsid w:val="001E78E3"/>
    <w:rsid w:val="00277326"/>
    <w:rsid w:val="002A717A"/>
    <w:rsid w:val="002D59E0"/>
    <w:rsid w:val="00353E21"/>
    <w:rsid w:val="00362343"/>
    <w:rsid w:val="003A3D42"/>
    <w:rsid w:val="003A7FF6"/>
    <w:rsid w:val="003E0262"/>
    <w:rsid w:val="003F3C81"/>
    <w:rsid w:val="004A1996"/>
    <w:rsid w:val="004B51E0"/>
    <w:rsid w:val="004F5FBF"/>
    <w:rsid w:val="00502DDA"/>
    <w:rsid w:val="00553343"/>
    <w:rsid w:val="00575C80"/>
    <w:rsid w:val="00581EF1"/>
    <w:rsid w:val="005C1518"/>
    <w:rsid w:val="005F79E9"/>
    <w:rsid w:val="00676AE1"/>
    <w:rsid w:val="006A42DA"/>
    <w:rsid w:val="006B11FB"/>
    <w:rsid w:val="00707956"/>
    <w:rsid w:val="00775535"/>
    <w:rsid w:val="00785379"/>
    <w:rsid w:val="00815D26"/>
    <w:rsid w:val="00824617"/>
    <w:rsid w:val="008253C5"/>
    <w:rsid w:val="008504AB"/>
    <w:rsid w:val="00891048"/>
    <w:rsid w:val="008D3CD3"/>
    <w:rsid w:val="008D4F23"/>
    <w:rsid w:val="009A49E5"/>
    <w:rsid w:val="009D14A6"/>
    <w:rsid w:val="009E0E59"/>
    <w:rsid w:val="009F0494"/>
    <w:rsid w:val="00A15F70"/>
    <w:rsid w:val="00A22D57"/>
    <w:rsid w:val="00A41F78"/>
    <w:rsid w:val="00A70EB7"/>
    <w:rsid w:val="00A717A5"/>
    <w:rsid w:val="00A803BD"/>
    <w:rsid w:val="00AA6D52"/>
    <w:rsid w:val="00AB4299"/>
    <w:rsid w:val="00B32D7A"/>
    <w:rsid w:val="00B83713"/>
    <w:rsid w:val="00BD1EF7"/>
    <w:rsid w:val="00BE0347"/>
    <w:rsid w:val="00C05004"/>
    <w:rsid w:val="00C407E0"/>
    <w:rsid w:val="00C72F8B"/>
    <w:rsid w:val="00CB61F7"/>
    <w:rsid w:val="00D369F2"/>
    <w:rsid w:val="00D545E3"/>
    <w:rsid w:val="00D86EF2"/>
    <w:rsid w:val="00E14D91"/>
    <w:rsid w:val="00E15E86"/>
    <w:rsid w:val="00EA79BD"/>
    <w:rsid w:val="00EF78A2"/>
    <w:rsid w:val="00F276BD"/>
    <w:rsid w:val="00F34C51"/>
    <w:rsid w:val="00F51A82"/>
    <w:rsid w:val="00F52C6D"/>
    <w:rsid w:val="00FC3B44"/>
    <w:rsid w:val="00FF6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F0D2E61"/>
  <w15:docId w15:val="{34E10045-159F-4628-AFEA-5E6476DA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rPr>
  </w:style>
  <w:style w:type="paragraph" w:styleId="Kop1">
    <w:name w:val="heading 1"/>
    <w:basedOn w:val="Standaard"/>
    <w:next w:val="Standaard"/>
    <w:link w:val="Kop1Char"/>
    <w:qFormat/>
    <w:rsid w:val="00575C80"/>
    <w:pPr>
      <w:keepNext/>
      <w:spacing w:before="240" w:after="60"/>
      <w:outlineLvl w:val="0"/>
    </w:pPr>
    <w:rPr>
      <w:rFonts w:ascii="Arial" w:hAnsi="Arial" w:cs="Arial"/>
      <w:b/>
      <w:bCs/>
      <w:kern w:val="32"/>
      <w:sz w:val="32"/>
      <w:szCs w:val="32"/>
    </w:rPr>
  </w:style>
  <w:style w:type="paragraph" w:styleId="Kop3">
    <w:name w:val="heading 3"/>
    <w:basedOn w:val="Standaard"/>
    <w:next w:val="Standaard"/>
    <w:qFormat/>
    <w:rsid w:val="00575C80"/>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14D91"/>
    <w:pPr>
      <w:tabs>
        <w:tab w:val="center" w:pos="4153"/>
        <w:tab w:val="right" w:pos="8306"/>
      </w:tabs>
    </w:pPr>
  </w:style>
  <w:style w:type="character" w:styleId="Paginanummer">
    <w:name w:val="page number"/>
    <w:basedOn w:val="Standaardalinea-lettertype"/>
    <w:rsid w:val="00E14D91"/>
  </w:style>
  <w:style w:type="paragraph" w:styleId="Koptekst">
    <w:name w:val="header"/>
    <w:basedOn w:val="Standaard"/>
    <w:rsid w:val="00E14D91"/>
    <w:pPr>
      <w:tabs>
        <w:tab w:val="center" w:pos="4153"/>
        <w:tab w:val="right" w:pos="8306"/>
      </w:tabs>
    </w:pPr>
  </w:style>
  <w:style w:type="character" w:customStyle="1" w:styleId="Kop1Char">
    <w:name w:val="Kop 1 Char"/>
    <w:basedOn w:val="Standaardalinea-lettertype"/>
    <w:link w:val="Kop1"/>
    <w:rsid w:val="008253C5"/>
    <w:rPr>
      <w:rFonts w:ascii="Arial" w:hAnsi="Arial" w:cs="Arial"/>
      <w:b/>
      <w:bCs/>
      <w:kern w:val="32"/>
      <w:sz w:val="32"/>
      <w:szCs w:val="32"/>
      <w:lang w:val="nl-NL" w:eastAsia="nl-NL" w:bidi="ar-SA"/>
    </w:rPr>
  </w:style>
  <w:style w:type="paragraph" w:styleId="Inhopg1">
    <w:name w:val="toc 1"/>
    <w:basedOn w:val="Standaard"/>
    <w:next w:val="Standaard"/>
    <w:autoRedefine/>
    <w:semiHidden/>
    <w:rsid w:val="00A22D57"/>
  </w:style>
  <w:style w:type="paragraph" w:styleId="Inhopg3">
    <w:name w:val="toc 3"/>
    <w:basedOn w:val="Standaard"/>
    <w:next w:val="Standaard"/>
    <w:autoRedefine/>
    <w:semiHidden/>
    <w:rsid w:val="00A22D57"/>
    <w:pPr>
      <w:ind w:left="400"/>
    </w:pPr>
  </w:style>
  <w:style w:type="character" w:styleId="Hyperlink">
    <w:name w:val="Hyperlink"/>
    <w:basedOn w:val="Standaardalinea-lettertype"/>
    <w:rsid w:val="00A22D57"/>
    <w:rPr>
      <w:color w:val="0000FF"/>
      <w:u w:val="single"/>
    </w:rPr>
  </w:style>
  <w:style w:type="table" w:styleId="Tabelraster">
    <w:name w:val="Table Grid"/>
    <w:basedOn w:val="Standaardtabel"/>
    <w:rsid w:val="009E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9E0E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2">
    <w:name w:val="Table Simple 2"/>
    <w:basedOn w:val="Standaardtabel"/>
    <w:rsid w:val="009E0E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ntekst">
    <w:name w:val="Balloon Text"/>
    <w:basedOn w:val="Standaard"/>
    <w:link w:val="BallontekstChar"/>
    <w:rsid w:val="00A717A5"/>
    <w:rPr>
      <w:rFonts w:ascii="Tahoma" w:hAnsi="Tahoma" w:cs="Tahoma"/>
      <w:sz w:val="16"/>
      <w:szCs w:val="16"/>
    </w:rPr>
  </w:style>
  <w:style w:type="character" w:customStyle="1" w:styleId="BallontekstChar">
    <w:name w:val="Ballontekst Char"/>
    <w:basedOn w:val="Standaardalinea-lettertype"/>
    <w:link w:val="Ballontekst"/>
    <w:rsid w:val="00A717A5"/>
    <w:rPr>
      <w:rFonts w:ascii="Tahoma" w:hAnsi="Tahoma" w:cs="Tahoma"/>
      <w:sz w:val="16"/>
      <w:szCs w:val="16"/>
    </w:rPr>
  </w:style>
  <w:style w:type="paragraph" w:customStyle="1" w:styleId="Artikel">
    <w:name w:val="Artikel"/>
    <w:next w:val="ArtikelLid11"/>
    <w:autoRedefine/>
    <w:rsid w:val="00E15E86"/>
    <w:pPr>
      <w:numPr>
        <w:numId w:val="42"/>
      </w:numPr>
      <w:spacing w:before="480" w:after="120"/>
    </w:pPr>
    <w:rPr>
      <w:b/>
      <w:caps/>
      <w:sz w:val="22"/>
    </w:rPr>
  </w:style>
  <w:style w:type="paragraph" w:customStyle="1" w:styleId="ArtikelLid11">
    <w:name w:val="Artikel Lid 1.1"/>
    <w:basedOn w:val="Standaard"/>
    <w:autoRedefine/>
    <w:rsid w:val="00E15E86"/>
    <w:pPr>
      <w:widowControl w:val="0"/>
      <w:numPr>
        <w:ilvl w:val="1"/>
        <w:numId w:val="42"/>
      </w:numPr>
      <w:jc w:val="both"/>
    </w:pPr>
    <w:rPr>
      <w:rFonts w:ascii="Arial" w:hAnsi="Arial" w:cs="Arial"/>
      <w:color w:val="000000"/>
    </w:rPr>
  </w:style>
  <w:style w:type="paragraph" w:customStyle="1" w:styleId="ArtikelSubLid111">
    <w:name w:val="Artikel SubLid 1.1.1"/>
    <w:basedOn w:val="Standaard"/>
    <w:rsid w:val="00E15E86"/>
    <w:pPr>
      <w:widowControl w:val="0"/>
      <w:numPr>
        <w:ilvl w:val="2"/>
        <w:numId w:val="42"/>
      </w:numPr>
    </w:pPr>
    <w:rPr>
      <w:rFonts w:ascii="Times New Roman" w:hAnsi="Times New Roman"/>
      <w:sz w:val="22"/>
    </w:rPr>
  </w:style>
  <w:style w:type="paragraph" w:customStyle="1" w:styleId="ArtikelSubLid2Roman">
    <w:name w:val="Artikel SubLid2 Roman"/>
    <w:basedOn w:val="Standaard"/>
    <w:autoRedefine/>
    <w:rsid w:val="00E15E86"/>
    <w:pPr>
      <w:widowControl w:val="0"/>
      <w:numPr>
        <w:ilvl w:val="3"/>
        <w:numId w:val="42"/>
      </w:numPr>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263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62">
          <w:marLeft w:val="0"/>
          <w:marRight w:val="0"/>
          <w:marTop w:val="0"/>
          <w:marBottom w:val="0"/>
          <w:divBdr>
            <w:top w:val="none" w:sz="0" w:space="0" w:color="auto"/>
            <w:left w:val="none" w:sz="0" w:space="0" w:color="auto"/>
            <w:bottom w:val="none" w:sz="0" w:space="0" w:color="auto"/>
            <w:right w:val="none" w:sz="0" w:space="0" w:color="auto"/>
          </w:divBdr>
          <w:divsChild>
            <w:div w:id="9070382">
              <w:marLeft w:val="0"/>
              <w:marRight w:val="0"/>
              <w:marTop w:val="0"/>
              <w:marBottom w:val="0"/>
              <w:divBdr>
                <w:top w:val="none" w:sz="0" w:space="0" w:color="auto"/>
                <w:left w:val="none" w:sz="0" w:space="0" w:color="auto"/>
                <w:bottom w:val="none" w:sz="0" w:space="0" w:color="auto"/>
                <w:right w:val="none" w:sz="0" w:space="0" w:color="auto"/>
              </w:divBdr>
              <w:divsChild>
                <w:div w:id="1946232951">
                  <w:marLeft w:val="0"/>
                  <w:marRight w:val="0"/>
                  <w:marTop w:val="195"/>
                  <w:marBottom w:val="0"/>
                  <w:divBdr>
                    <w:top w:val="none" w:sz="0" w:space="0" w:color="auto"/>
                    <w:left w:val="none" w:sz="0" w:space="0" w:color="auto"/>
                    <w:bottom w:val="none" w:sz="0" w:space="0" w:color="auto"/>
                    <w:right w:val="none" w:sz="0" w:space="0" w:color="auto"/>
                  </w:divBdr>
                  <w:divsChild>
                    <w:div w:id="1120417875">
                      <w:marLeft w:val="0"/>
                      <w:marRight w:val="0"/>
                      <w:marTop w:val="0"/>
                      <w:marBottom w:val="180"/>
                      <w:divBdr>
                        <w:top w:val="none" w:sz="0" w:space="0" w:color="auto"/>
                        <w:left w:val="none" w:sz="0" w:space="0" w:color="auto"/>
                        <w:bottom w:val="none" w:sz="0" w:space="0" w:color="auto"/>
                        <w:right w:val="none" w:sz="0" w:space="0" w:color="auto"/>
                      </w:divBdr>
                      <w:divsChild>
                        <w:div w:id="1114791657">
                          <w:marLeft w:val="0"/>
                          <w:marRight w:val="0"/>
                          <w:marTop w:val="0"/>
                          <w:marBottom w:val="0"/>
                          <w:divBdr>
                            <w:top w:val="none" w:sz="0" w:space="0" w:color="auto"/>
                            <w:left w:val="none" w:sz="0" w:space="0" w:color="auto"/>
                            <w:bottom w:val="none" w:sz="0" w:space="0" w:color="auto"/>
                            <w:right w:val="none" w:sz="0" w:space="0" w:color="auto"/>
                          </w:divBdr>
                          <w:divsChild>
                            <w:div w:id="1095243933">
                              <w:marLeft w:val="0"/>
                              <w:marRight w:val="0"/>
                              <w:marTop w:val="0"/>
                              <w:marBottom w:val="0"/>
                              <w:divBdr>
                                <w:top w:val="none" w:sz="0" w:space="0" w:color="auto"/>
                                <w:left w:val="none" w:sz="0" w:space="0" w:color="auto"/>
                                <w:bottom w:val="none" w:sz="0" w:space="0" w:color="auto"/>
                                <w:right w:val="none" w:sz="0" w:space="0" w:color="auto"/>
                              </w:divBdr>
                              <w:divsChild>
                                <w:div w:id="769474579">
                                  <w:marLeft w:val="0"/>
                                  <w:marRight w:val="0"/>
                                  <w:marTop w:val="0"/>
                                  <w:marBottom w:val="0"/>
                                  <w:divBdr>
                                    <w:top w:val="none" w:sz="0" w:space="0" w:color="auto"/>
                                    <w:left w:val="none" w:sz="0" w:space="0" w:color="auto"/>
                                    <w:bottom w:val="none" w:sz="0" w:space="0" w:color="auto"/>
                                    <w:right w:val="none" w:sz="0" w:space="0" w:color="auto"/>
                                  </w:divBdr>
                                  <w:divsChild>
                                    <w:div w:id="1089275635">
                                      <w:marLeft w:val="0"/>
                                      <w:marRight w:val="0"/>
                                      <w:marTop w:val="0"/>
                                      <w:marBottom w:val="0"/>
                                      <w:divBdr>
                                        <w:top w:val="none" w:sz="0" w:space="0" w:color="auto"/>
                                        <w:left w:val="none" w:sz="0" w:space="0" w:color="auto"/>
                                        <w:bottom w:val="none" w:sz="0" w:space="0" w:color="auto"/>
                                        <w:right w:val="none" w:sz="0" w:space="0" w:color="auto"/>
                                      </w:divBdr>
                                      <w:divsChild>
                                        <w:div w:id="1049260105">
                                          <w:marLeft w:val="0"/>
                                          <w:marRight w:val="0"/>
                                          <w:marTop w:val="0"/>
                                          <w:marBottom w:val="0"/>
                                          <w:divBdr>
                                            <w:top w:val="none" w:sz="0" w:space="0" w:color="auto"/>
                                            <w:left w:val="none" w:sz="0" w:space="0" w:color="auto"/>
                                            <w:bottom w:val="none" w:sz="0" w:space="0" w:color="auto"/>
                                            <w:right w:val="none" w:sz="0" w:space="0" w:color="auto"/>
                                          </w:divBdr>
                                          <w:divsChild>
                                            <w:div w:id="164908095">
                                              <w:marLeft w:val="0"/>
                                              <w:marRight w:val="0"/>
                                              <w:marTop w:val="0"/>
                                              <w:marBottom w:val="0"/>
                                              <w:divBdr>
                                                <w:top w:val="none" w:sz="0" w:space="0" w:color="auto"/>
                                                <w:left w:val="none" w:sz="0" w:space="0" w:color="auto"/>
                                                <w:bottom w:val="none" w:sz="0" w:space="0" w:color="auto"/>
                                                <w:right w:val="none" w:sz="0" w:space="0" w:color="auto"/>
                                              </w:divBdr>
                                              <w:divsChild>
                                                <w:div w:id="1580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0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editeuren@barendrech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diteuren@albrandswaard.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rediteuren@ridderkerk.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53.75A692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B0679826C3F46A9AD87336D019F39" ma:contentTypeVersion="4" ma:contentTypeDescription="Create a new document." ma:contentTypeScope="" ma:versionID="9d5ca521f3d45c90a7b9926d90740f15">
  <xsd:schema xmlns:xsd="http://www.w3.org/2001/XMLSchema" xmlns:xs="http://www.w3.org/2001/XMLSchema" xmlns:p="http://schemas.microsoft.com/office/2006/metadata/properties" xmlns:ns2="990d8155-350d-42b7-a51f-ce03e3b694e8" targetNamespace="http://schemas.microsoft.com/office/2006/metadata/properties" ma:root="true" ma:fieldsID="8655bd8441e073477815b3905eefe67a" ns2:_="">
    <xsd:import namespace="990d8155-350d-42b7-a51f-ce03e3b69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d8155-350d-42b7-a51f-ce03e3b69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A6421-0388-47C7-90F2-9C5C836BF087}">
  <ds:schemaRefs>
    <ds:schemaRef ds:uri="http://schemas.microsoft.com/sharepoint/v3/contenttype/forms"/>
  </ds:schemaRefs>
</ds:datastoreItem>
</file>

<file path=customXml/itemProps2.xml><?xml version="1.0" encoding="utf-8"?>
<ds:datastoreItem xmlns:ds="http://schemas.openxmlformats.org/officeDocument/2006/customXml" ds:itemID="{F5990AFE-7B3C-4555-BE90-A5ED91D9A3C6}"/>
</file>

<file path=customXml/itemProps3.xml><?xml version="1.0" encoding="utf-8"?>
<ds:datastoreItem xmlns:ds="http://schemas.openxmlformats.org/officeDocument/2006/customXml" ds:itemID="{01F22A3D-276C-4DD7-B11B-8D7F3632AC0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1665</Words>
  <Characters>9158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OVEREENKOMST</vt:lpstr>
    </vt:vector>
  </TitlesOfParts>
  <Company>Parnassiagroep</Company>
  <LinksUpToDate>false</LinksUpToDate>
  <CharactersWithSpaces>10802</CharactersWithSpaces>
  <SharedDoc>false</SharedDoc>
  <HLinks>
    <vt:vector size="198" baseType="variant">
      <vt:variant>
        <vt:i4>1310779</vt:i4>
      </vt:variant>
      <vt:variant>
        <vt:i4>194</vt:i4>
      </vt:variant>
      <vt:variant>
        <vt:i4>0</vt:i4>
      </vt:variant>
      <vt:variant>
        <vt:i4>5</vt:i4>
      </vt:variant>
      <vt:variant>
        <vt:lpwstr/>
      </vt:variant>
      <vt:variant>
        <vt:lpwstr>_Toc288739250</vt:lpwstr>
      </vt:variant>
      <vt:variant>
        <vt:i4>1376315</vt:i4>
      </vt:variant>
      <vt:variant>
        <vt:i4>188</vt:i4>
      </vt:variant>
      <vt:variant>
        <vt:i4>0</vt:i4>
      </vt:variant>
      <vt:variant>
        <vt:i4>5</vt:i4>
      </vt:variant>
      <vt:variant>
        <vt:lpwstr/>
      </vt:variant>
      <vt:variant>
        <vt:lpwstr>_Toc288739249</vt:lpwstr>
      </vt:variant>
      <vt:variant>
        <vt:i4>1376315</vt:i4>
      </vt:variant>
      <vt:variant>
        <vt:i4>182</vt:i4>
      </vt:variant>
      <vt:variant>
        <vt:i4>0</vt:i4>
      </vt:variant>
      <vt:variant>
        <vt:i4>5</vt:i4>
      </vt:variant>
      <vt:variant>
        <vt:lpwstr/>
      </vt:variant>
      <vt:variant>
        <vt:lpwstr>_Toc288739248</vt:lpwstr>
      </vt:variant>
      <vt:variant>
        <vt:i4>1376315</vt:i4>
      </vt:variant>
      <vt:variant>
        <vt:i4>176</vt:i4>
      </vt:variant>
      <vt:variant>
        <vt:i4>0</vt:i4>
      </vt:variant>
      <vt:variant>
        <vt:i4>5</vt:i4>
      </vt:variant>
      <vt:variant>
        <vt:lpwstr/>
      </vt:variant>
      <vt:variant>
        <vt:lpwstr>_Toc288739247</vt:lpwstr>
      </vt:variant>
      <vt:variant>
        <vt:i4>1376315</vt:i4>
      </vt:variant>
      <vt:variant>
        <vt:i4>170</vt:i4>
      </vt:variant>
      <vt:variant>
        <vt:i4>0</vt:i4>
      </vt:variant>
      <vt:variant>
        <vt:i4>5</vt:i4>
      </vt:variant>
      <vt:variant>
        <vt:lpwstr/>
      </vt:variant>
      <vt:variant>
        <vt:lpwstr>_Toc288739246</vt:lpwstr>
      </vt:variant>
      <vt:variant>
        <vt:i4>1376315</vt:i4>
      </vt:variant>
      <vt:variant>
        <vt:i4>164</vt:i4>
      </vt:variant>
      <vt:variant>
        <vt:i4>0</vt:i4>
      </vt:variant>
      <vt:variant>
        <vt:i4>5</vt:i4>
      </vt:variant>
      <vt:variant>
        <vt:lpwstr/>
      </vt:variant>
      <vt:variant>
        <vt:lpwstr>_Toc288739245</vt:lpwstr>
      </vt:variant>
      <vt:variant>
        <vt:i4>1376315</vt:i4>
      </vt:variant>
      <vt:variant>
        <vt:i4>158</vt:i4>
      </vt:variant>
      <vt:variant>
        <vt:i4>0</vt:i4>
      </vt:variant>
      <vt:variant>
        <vt:i4>5</vt:i4>
      </vt:variant>
      <vt:variant>
        <vt:lpwstr/>
      </vt:variant>
      <vt:variant>
        <vt:lpwstr>_Toc288739244</vt:lpwstr>
      </vt:variant>
      <vt:variant>
        <vt:i4>1376315</vt:i4>
      </vt:variant>
      <vt:variant>
        <vt:i4>152</vt:i4>
      </vt:variant>
      <vt:variant>
        <vt:i4>0</vt:i4>
      </vt:variant>
      <vt:variant>
        <vt:i4>5</vt:i4>
      </vt:variant>
      <vt:variant>
        <vt:lpwstr/>
      </vt:variant>
      <vt:variant>
        <vt:lpwstr>_Toc288739243</vt:lpwstr>
      </vt:variant>
      <vt:variant>
        <vt:i4>1376315</vt:i4>
      </vt:variant>
      <vt:variant>
        <vt:i4>146</vt:i4>
      </vt:variant>
      <vt:variant>
        <vt:i4>0</vt:i4>
      </vt:variant>
      <vt:variant>
        <vt:i4>5</vt:i4>
      </vt:variant>
      <vt:variant>
        <vt:lpwstr/>
      </vt:variant>
      <vt:variant>
        <vt:lpwstr>_Toc288739242</vt:lpwstr>
      </vt:variant>
      <vt:variant>
        <vt:i4>1376315</vt:i4>
      </vt:variant>
      <vt:variant>
        <vt:i4>140</vt:i4>
      </vt:variant>
      <vt:variant>
        <vt:i4>0</vt:i4>
      </vt:variant>
      <vt:variant>
        <vt:i4>5</vt:i4>
      </vt:variant>
      <vt:variant>
        <vt:lpwstr/>
      </vt:variant>
      <vt:variant>
        <vt:lpwstr>_Toc288739241</vt:lpwstr>
      </vt:variant>
      <vt:variant>
        <vt:i4>1376315</vt:i4>
      </vt:variant>
      <vt:variant>
        <vt:i4>134</vt:i4>
      </vt:variant>
      <vt:variant>
        <vt:i4>0</vt:i4>
      </vt:variant>
      <vt:variant>
        <vt:i4>5</vt:i4>
      </vt:variant>
      <vt:variant>
        <vt:lpwstr/>
      </vt:variant>
      <vt:variant>
        <vt:lpwstr>_Toc288739240</vt:lpwstr>
      </vt:variant>
      <vt:variant>
        <vt:i4>1179707</vt:i4>
      </vt:variant>
      <vt:variant>
        <vt:i4>128</vt:i4>
      </vt:variant>
      <vt:variant>
        <vt:i4>0</vt:i4>
      </vt:variant>
      <vt:variant>
        <vt:i4>5</vt:i4>
      </vt:variant>
      <vt:variant>
        <vt:lpwstr/>
      </vt:variant>
      <vt:variant>
        <vt:lpwstr>_Toc288739239</vt:lpwstr>
      </vt:variant>
      <vt:variant>
        <vt:i4>1179707</vt:i4>
      </vt:variant>
      <vt:variant>
        <vt:i4>122</vt:i4>
      </vt:variant>
      <vt:variant>
        <vt:i4>0</vt:i4>
      </vt:variant>
      <vt:variant>
        <vt:i4>5</vt:i4>
      </vt:variant>
      <vt:variant>
        <vt:lpwstr/>
      </vt:variant>
      <vt:variant>
        <vt:lpwstr>_Toc288739238</vt:lpwstr>
      </vt:variant>
      <vt:variant>
        <vt:i4>1179707</vt:i4>
      </vt:variant>
      <vt:variant>
        <vt:i4>116</vt:i4>
      </vt:variant>
      <vt:variant>
        <vt:i4>0</vt:i4>
      </vt:variant>
      <vt:variant>
        <vt:i4>5</vt:i4>
      </vt:variant>
      <vt:variant>
        <vt:lpwstr/>
      </vt:variant>
      <vt:variant>
        <vt:lpwstr>_Toc288739237</vt:lpwstr>
      </vt:variant>
      <vt:variant>
        <vt:i4>1179707</vt:i4>
      </vt:variant>
      <vt:variant>
        <vt:i4>110</vt:i4>
      </vt:variant>
      <vt:variant>
        <vt:i4>0</vt:i4>
      </vt:variant>
      <vt:variant>
        <vt:i4>5</vt:i4>
      </vt:variant>
      <vt:variant>
        <vt:lpwstr/>
      </vt:variant>
      <vt:variant>
        <vt:lpwstr>_Toc288739236</vt:lpwstr>
      </vt:variant>
      <vt:variant>
        <vt:i4>1179707</vt:i4>
      </vt:variant>
      <vt:variant>
        <vt:i4>104</vt:i4>
      </vt:variant>
      <vt:variant>
        <vt:i4>0</vt:i4>
      </vt:variant>
      <vt:variant>
        <vt:i4>5</vt:i4>
      </vt:variant>
      <vt:variant>
        <vt:lpwstr/>
      </vt:variant>
      <vt:variant>
        <vt:lpwstr>_Toc288739235</vt:lpwstr>
      </vt:variant>
      <vt:variant>
        <vt:i4>1179707</vt:i4>
      </vt:variant>
      <vt:variant>
        <vt:i4>98</vt:i4>
      </vt:variant>
      <vt:variant>
        <vt:i4>0</vt:i4>
      </vt:variant>
      <vt:variant>
        <vt:i4>5</vt:i4>
      </vt:variant>
      <vt:variant>
        <vt:lpwstr/>
      </vt:variant>
      <vt:variant>
        <vt:lpwstr>_Toc288739234</vt:lpwstr>
      </vt:variant>
      <vt:variant>
        <vt:i4>1179707</vt:i4>
      </vt:variant>
      <vt:variant>
        <vt:i4>92</vt:i4>
      </vt:variant>
      <vt:variant>
        <vt:i4>0</vt:i4>
      </vt:variant>
      <vt:variant>
        <vt:i4>5</vt:i4>
      </vt:variant>
      <vt:variant>
        <vt:lpwstr/>
      </vt:variant>
      <vt:variant>
        <vt:lpwstr>_Toc288739233</vt:lpwstr>
      </vt:variant>
      <vt:variant>
        <vt:i4>1179707</vt:i4>
      </vt:variant>
      <vt:variant>
        <vt:i4>86</vt:i4>
      </vt:variant>
      <vt:variant>
        <vt:i4>0</vt:i4>
      </vt:variant>
      <vt:variant>
        <vt:i4>5</vt:i4>
      </vt:variant>
      <vt:variant>
        <vt:lpwstr/>
      </vt:variant>
      <vt:variant>
        <vt:lpwstr>_Toc288739232</vt:lpwstr>
      </vt:variant>
      <vt:variant>
        <vt:i4>1179707</vt:i4>
      </vt:variant>
      <vt:variant>
        <vt:i4>80</vt:i4>
      </vt:variant>
      <vt:variant>
        <vt:i4>0</vt:i4>
      </vt:variant>
      <vt:variant>
        <vt:i4>5</vt:i4>
      </vt:variant>
      <vt:variant>
        <vt:lpwstr/>
      </vt:variant>
      <vt:variant>
        <vt:lpwstr>_Toc288739231</vt:lpwstr>
      </vt:variant>
      <vt:variant>
        <vt:i4>1179707</vt:i4>
      </vt:variant>
      <vt:variant>
        <vt:i4>74</vt:i4>
      </vt:variant>
      <vt:variant>
        <vt:i4>0</vt:i4>
      </vt:variant>
      <vt:variant>
        <vt:i4>5</vt:i4>
      </vt:variant>
      <vt:variant>
        <vt:lpwstr/>
      </vt:variant>
      <vt:variant>
        <vt:lpwstr>_Toc288739230</vt:lpwstr>
      </vt:variant>
      <vt:variant>
        <vt:i4>1245243</vt:i4>
      </vt:variant>
      <vt:variant>
        <vt:i4>68</vt:i4>
      </vt:variant>
      <vt:variant>
        <vt:i4>0</vt:i4>
      </vt:variant>
      <vt:variant>
        <vt:i4>5</vt:i4>
      </vt:variant>
      <vt:variant>
        <vt:lpwstr/>
      </vt:variant>
      <vt:variant>
        <vt:lpwstr>_Toc288739229</vt:lpwstr>
      </vt:variant>
      <vt:variant>
        <vt:i4>1245243</vt:i4>
      </vt:variant>
      <vt:variant>
        <vt:i4>62</vt:i4>
      </vt:variant>
      <vt:variant>
        <vt:i4>0</vt:i4>
      </vt:variant>
      <vt:variant>
        <vt:i4>5</vt:i4>
      </vt:variant>
      <vt:variant>
        <vt:lpwstr/>
      </vt:variant>
      <vt:variant>
        <vt:lpwstr>_Toc288739228</vt:lpwstr>
      </vt:variant>
      <vt:variant>
        <vt:i4>1245243</vt:i4>
      </vt:variant>
      <vt:variant>
        <vt:i4>56</vt:i4>
      </vt:variant>
      <vt:variant>
        <vt:i4>0</vt:i4>
      </vt:variant>
      <vt:variant>
        <vt:i4>5</vt:i4>
      </vt:variant>
      <vt:variant>
        <vt:lpwstr/>
      </vt:variant>
      <vt:variant>
        <vt:lpwstr>_Toc288739227</vt:lpwstr>
      </vt:variant>
      <vt:variant>
        <vt:i4>1245243</vt:i4>
      </vt:variant>
      <vt:variant>
        <vt:i4>50</vt:i4>
      </vt:variant>
      <vt:variant>
        <vt:i4>0</vt:i4>
      </vt:variant>
      <vt:variant>
        <vt:i4>5</vt:i4>
      </vt:variant>
      <vt:variant>
        <vt:lpwstr/>
      </vt:variant>
      <vt:variant>
        <vt:lpwstr>_Toc288739226</vt:lpwstr>
      </vt:variant>
      <vt:variant>
        <vt:i4>1245243</vt:i4>
      </vt:variant>
      <vt:variant>
        <vt:i4>44</vt:i4>
      </vt:variant>
      <vt:variant>
        <vt:i4>0</vt:i4>
      </vt:variant>
      <vt:variant>
        <vt:i4>5</vt:i4>
      </vt:variant>
      <vt:variant>
        <vt:lpwstr/>
      </vt:variant>
      <vt:variant>
        <vt:lpwstr>_Toc288739225</vt:lpwstr>
      </vt:variant>
      <vt:variant>
        <vt:i4>1245243</vt:i4>
      </vt:variant>
      <vt:variant>
        <vt:i4>38</vt:i4>
      </vt:variant>
      <vt:variant>
        <vt:i4>0</vt:i4>
      </vt:variant>
      <vt:variant>
        <vt:i4>5</vt:i4>
      </vt:variant>
      <vt:variant>
        <vt:lpwstr/>
      </vt:variant>
      <vt:variant>
        <vt:lpwstr>_Toc288739224</vt:lpwstr>
      </vt:variant>
      <vt:variant>
        <vt:i4>1245243</vt:i4>
      </vt:variant>
      <vt:variant>
        <vt:i4>32</vt:i4>
      </vt:variant>
      <vt:variant>
        <vt:i4>0</vt:i4>
      </vt:variant>
      <vt:variant>
        <vt:i4>5</vt:i4>
      </vt:variant>
      <vt:variant>
        <vt:lpwstr/>
      </vt:variant>
      <vt:variant>
        <vt:lpwstr>_Toc288739223</vt:lpwstr>
      </vt:variant>
      <vt:variant>
        <vt:i4>1245243</vt:i4>
      </vt:variant>
      <vt:variant>
        <vt:i4>26</vt:i4>
      </vt:variant>
      <vt:variant>
        <vt:i4>0</vt:i4>
      </vt:variant>
      <vt:variant>
        <vt:i4>5</vt:i4>
      </vt:variant>
      <vt:variant>
        <vt:lpwstr/>
      </vt:variant>
      <vt:variant>
        <vt:lpwstr>_Toc288739222</vt:lpwstr>
      </vt:variant>
      <vt:variant>
        <vt:i4>1245243</vt:i4>
      </vt:variant>
      <vt:variant>
        <vt:i4>20</vt:i4>
      </vt:variant>
      <vt:variant>
        <vt:i4>0</vt:i4>
      </vt:variant>
      <vt:variant>
        <vt:i4>5</vt:i4>
      </vt:variant>
      <vt:variant>
        <vt:lpwstr/>
      </vt:variant>
      <vt:variant>
        <vt:lpwstr>_Toc288739221</vt:lpwstr>
      </vt:variant>
      <vt:variant>
        <vt:i4>1245243</vt:i4>
      </vt:variant>
      <vt:variant>
        <vt:i4>14</vt:i4>
      </vt:variant>
      <vt:variant>
        <vt:i4>0</vt:i4>
      </vt:variant>
      <vt:variant>
        <vt:i4>5</vt:i4>
      </vt:variant>
      <vt:variant>
        <vt:lpwstr/>
      </vt:variant>
      <vt:variant>
        <vt:lpwstr>_Toc288739220</vt:lpwstr>
      </vt:variant>
      <vt:variant>
        <vt:i4>1048635</vt:i4>
      </vt:variant>
      <vt:variant>
        <vt:i4>8</vt:i4>
      </vt:variant>
      <vt:variant>
        <vt:i4>0</vt:i4>
      </vt:variant>
      <vt:variant>
        <vt:i4>5</vt:i4>
      </vt:variant>
      <vt:variant>
        <vt:lpwstr/>
      </vt:variant>
      <vt:variant>
        <vt:lpwstr>_Toc288739219</vt:lpwstr>
      </vt:variant>
      <vt:variant>
        <vt:i4>1048635</vt:i4>
      </vt:variant>
      <vt:variant>
        <vt:i4>2</vt:i4>
      </vt:variant>
      <vt:variant>
        <vt:i4>0</vt:i4>
      </vt:variant>
      <vt:variant>
        <vt:i4>5</vt:i4>
      </vt:variant>
      <vt:variant>
        <vt:lpwstr/>
      </vt:variant>
      <vt:variant>
        <vt:lpwstr>_Toc288739218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M.Groenheide@bar-organisatie.nl</dc:creator>
  <cp:lastModifiedBy>René Hoogendoorn</cp:lastModifiedBy>
  <cp:revision>6</cp:revision>
  <cp:lastPrinted>2013-12-12T15:34:00Z</cp:lastPrinted>
  <dcterms:created xsi:type="dcterms:W3CDTF">2015-08-04T10:59:00Z</dcterms:created>
  <dcterms:modified xsi:type="dcterms:W3CDTF">2024-09-20T07:57:00Z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0x0101004D7B0679826C3F46A9AD87336D019F39</vt:lpwstr>
  </property>
</Properties>
</file>