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A5EB1" w14:textId="25E3B2F7" w:rsidR="00CA04DF" w:rsidRPr="005A0157" w:rsidRDefault="73AB7861" w:rsidP="00CA04DF">
      <w:pPr>
        <w:pStyle w:val="Kop1"/>
      </w:pPr>
      <w:r>
        <w:t>Bijlage</w:t>
      </w:r>
      <w:r w:rsidR="00CA04DF">
        <w:t xml:space="preserve"> </w:t>
      </w:r>
      <w:r w:rsidR="6336D783">
        <w:t>6</w:t>
      </w:r>
      <w:r w:rsidR="00CA04DF">
        <w:t xml:space="preserve"> – </w:t>
      </w:r>
      <w:r w:rsidR="297C3561">
        <w:t>V</w:t>
      </w:r>
      <w:r w:rsidR="45430A58">
        <w:t xml:space="preserve">erklaring beroep draagkracht derde </w:t>
      </w:r>
    </w:p>
    <w:p w14:paraId="49CD54C3" w14:textId="66AD9F44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6F70169" w14:textId="18C04FDC" w:rsidR="00882220" w:rsidRDefault="25BF99A0" w:rsidP="0D4CC94A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D4CC94A">
        <w:rPr>
          <w:rFonts w:ascii="Century Gothic" w:eastAsia="Century Gothic" w:hAnsi="Century Gothic" w:cs="Century Gothic"/>
          <w:b/>
          <w:bCs/>
          <w:sz w:val="20"/>
          <w:szCs w:val="20"/>
        </w:rPr>
        <w:t>Ten behoeve van de financieel en economisch</w:t>
      </w:r>
      <w:r w:rsidR="466F2899" w:rsidRPr="0D4CC94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 </w:t>
      </w:r>
      <w:r w:rsidRPr="0D4CC94A">
        <w:rPr>
          <w:rFonts w:ascii="Century Gothic" w:eastAsia="Century Gothic" w:hAnsi="Century Gothic" w:cs="Century Gothic"/>
          <w:b/>
          <w:bCs/>
          <w:sz w:val="20"/>
          <w:szCs w:val="20"/>
        </w:rPr>
        <w:t>draagkracht</w:t>
      </w:r>
    </w:p>
    <w:p w14:paraId="2C8FE7A6" w14:textId="4E96BD23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173E096E" w14:paraId="639D8178" w14:textId="77777777" w:rsidTr="0D4CC94A">
        <w:trPr>
          <w:trHeight w:val="300"/>
        </w:trPr>
        <w:tc>
          <w:tcPr>
            <w:tcW w:w="9006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2A99AA77" w14:textId="543AB91E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Behorende bij inschrijving op:</w:t>
            </w:r>
          </w:p>
        </w:tc>
      </w:tr>
      <w:tr w:rsidR="173E096E" w14:paraId="5A121BEE" w14:textId="77777777" w:rsidTr="0D4CC94A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5BD71E7E" w14:textId="41887ED1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Aanbesteding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3C2A1EE5" w14:textId="7BE8E2F6" w:rsidR="173E096E" w:rsidRDefault="00F412E3" w:rsidP="0D4CC94A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Visuele communicatie</w:t>
            </w:r>
          </w:p>
        </w:tc>
      </w:tr>
      <w:tr w:rsidR="173E096E" w14:paraId="6E1CD4AF" w14:textId="77777777" w:rsidTr="0D4CC94A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6709F656" w14:textId="1634D9C3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TenderNed-nummer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3734F152" w14:textId="0E440BFC" w:rsidR="173E096E" w:rsidRDefault="00F412E3" w:rsidP="0D4CC94A">
            <w:pPr>
              <w:keepNext/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TN487623</w:t>
            </w:r>
          </w:p>
        </w:tc>
      </w:tr>
    </w:tbl>
    <w:p w14:paraId="7D90A495" w14:textId="43C94664" w:rsidR="00882220" w:rsidRDefault="00882220" w:rsidP="0D4CC94A">
      <w:pPr>
        <w:spacing w:after="200" w:line="240" w:lineRule="auto"/>
        <w:rPr>
          <w:rFonts w:ascii="Century Gothic" w:eastAsia="Century Gothic" w:hAnsi="Century Gothic" w:cs="Century Gothic"/>
          <w:i/>
          <w:iCs/>
          <w:color w:val="44546A" w:themeColor="text2"/>
          <w:sz w:val="18"/>
          <w:szCs w:val="18"/>
        </w:rPr>
      </w:pPr>
    </w:p>
    <w:p w14:paraId="6B9D2DB4" w14:textId="48232A87" w:rsidR="00882220" w:rsidRDefault="25BF99A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De ondergetekenden (hierna tezamen te noemen: “Partijen”)</w:t>
      </w:r>
    </w:p>
    <w:p w14:paraId="22E7D1A2" w14:textId="028DCAD8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173E096E" w14:paraId="792E6A5C" w14:textId="77777777" w:rsidTr="173E096E">
        <w:trPr>
          <w:trHeight w:val="300"/>
        </w:trPr>
        <w:tc>
          <w:tcPr>
            <w:tcW w:w="9006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729B6A" w14:textId="13DEF3DB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Gegevens Inschrijver:</w:t>
            </w:r>
          </w:p>
        </w:tc>
      </w:tr>
      <w:tr w:rsidR="173E096E" w14:paraId="168727DB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345C78" w14:textId="0DF4C689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Statutaire naam onderneming (volledige formele naam, inclusief rechtsvorm)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265932" w14:textId="552807AF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59E7516C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F35851" w14:textId="1C08B620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Statutaire vestigingsplaats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7CFCA8" w14:textId="76AB24C4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13B54EBA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A4F731" w14:textId="7226FA4F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Nummer inschrijving Handelsregister (KvK)Naam en functie bevoegd vertegenwoordiger Inschrijver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54639D" w14:textId="26C51847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0C76D98D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05AE5A" w14:textId="4D7AB04F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Telefoonnummer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97F72E" w14:textId="0E13F679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640A6AF7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DABA6A" w14:textId="503F9136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E-mailadres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7C56C8" w14:textId="52A05D33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503DCC70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C52B70" w14:textId="6FC6ABFF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Internetadres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077EBF" w14:textId="134F55FC" w:rsidR="173E096E" w:rsidRDefault="173E096E" w:rsidP="173E096E">
            <w:pPr>
              <w:keepNext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969770D" w14:textId="3DBBF0CE" w:rsidR="00882220" w:rsidRDefault="00882220" w:rsidP="173E096E">
      <w:pPr>
        <w:spacing w:after="200" w:line="240" w:lineRule="auto"/>
        <w:rPr>
          <w:rFonts w:ascii="Century Gothic" w:eastAsia="Century Gothic" w:hAnsi="Century Gothic" w:cs="Century Gothic"/>
          <w:i/>
          <w:iCs/>
          <w:color w:val="44546A" w:themeColor="text2"/>
          <w:sz w:val="18"/>
          <w:szCs w:val="18"/>
        </w:rPr>
      </w:pPr>
    </w:p>
    <w:p w14:paraId="68B4F13B" w14:textId="169B8FCD" w:rsidR="00882220" w:rsidRDefault="25BF99A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en</w:t>
      </w:r>
    </w:p>
    <w:p w14:paraId="3891B17C" w14:textId="74DD853B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173E096E" w14:paraId="6960A91F" w14:textId="77777777" w:rsidTr="173E096E">
        <w:trPr>
          <w:trHeight w:val="300"/>
        </w:trPr>
        <w:tc>
          <w:tcPr>
            <w:tcW w:w="9006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763318" w14:textId="4806D1B6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Gegevens derde:</w:t>
            </w:r>
          </w:p>
        </w:tc>
      </w:tr>
      <w:tr w:rsidR="173E096E" w14:paraId="5C369D83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4D7B2ABC" w14:textId="0F5AA2A4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Statutaire naam onderneming (volledige formele naam, inclusief rechtsvorm)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32949CF7" w14:textId="58B3F81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383FCF1B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6955BB87" w14:textId="6EB1D771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Statutaire vestigingsplaats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53D246F3" w14:textId="5FB8498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1FC543F8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4697ECA7" w14:textId="705AC290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Nummer inschrijving Handelsregister (KvK)Naam en functie bevoegd vertegenwoordiger Inschrijver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2A69A2FA" w14:textId="1DF95718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428530CB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04A7549B" w14:textId="0BEEEA13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Telefoonnummer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2FF91DC1" w14:textId="52D56A28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76FD3457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1BE9B873" w14:textId="0F42351F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E-mailadres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62244ADA" w14:textId="2C8E58C1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173E096E" w14:paraId="2A6AB13C" w14:textId="77777777" w:rsidTr="173E096E">
        <w:trPr>
          <w:trHeight w:val="300"/>
        </w:trPr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6A4D20F3" w14:textId="1217F2B1" w:rsidR="173E096E" w:rsidRDefault="173E096E" w:rsidP="173E096E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Internetadres</w:t>
            </w:r>
          </w:p>
        </w:tc>
        <w:tc>
          <w:tcPr>
            <w:tcW w:w="450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5A11384E" w14:textId="443440FA" w:rsidR="173E096E" w:rsidRDefault="173E096E" w:rsidP="173E096E">
            <w:pPr>
              <w:keepNext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7A56FA70" w14:textId="6D91D735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642CB024" w14:textId="2D73AA27" w:rsidR="00882220" w:rsidRDefault="25BF99A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Overwegende dat:</w:t>
      </w:r>
    </w:p>
    <w:p w14:paraId="21CE3372" w14:textId="1D1577E4" w:rsidR="00882220" w:rsidRDefault="327CAB5A" w:rsidP="0D4CC94A">
      <w:pPr>
        <w:pStyle w:val="Lijstalinea"/>
        <w:numPr>
          <w:ilvl w:val="0"/>
          <w:numId w:val="4"/>
        </w:numPr>
        <w:spacing w:line="276" w:lineRule="auto"/>
        <w:ind w:left="426"/>
        <w:rPr>
          <w:rFonts w:eastAsia="Century Gothic" w:cs="Century Gothic"/>
          <w:szCs w:val="20"/>
        </w:rPr>
      </w:pPr>
      <w:r w:rsidRPr="0D4CC94A">
        <w:rPr>
          <w:rFonts w:eastAsia="Century Gothic" w:cs="Century Gothic"/>
          <w:szCs w:val="20"/>
        </w:rPr>
        <w:t>I</w:t>
      </w:r>
      <w:r w:rsidR="25BF99A0" w:rsidRPr="0D4CC94A">
        <w:rPr>
          <w:rFonts w:eastAsia="Century Gothic" w:cs="Century Gothic"/>
          <w:szCs w:val="20"/>
        </w:rPr>
        <w:t>nschrijver een Inschrijving wil doen op bovengenoemde aanbesteding;</w:t>
      </w:r>
    </w:p>
    <w:p w14:paraId="01E9E68B" w14:textId="125A0220" w:rsidR="00882220" w:rsidRDefault="25BF99A0" w:rsidP="173E096E">
      <w:pPr>
        <w:pStyle w:val="Lijstalinea"/>
        <w:numPr>
          <w:ilvl w:val="0"/>
          <w:numId w:val="4"/>
        </w:numPr>
        <w:spacing w:line="276" w:lineRule="auto"/>
        <w:ind w:left="426"/>
        <w:rPr>
          <w:rFonts w:eastAsia="Century Gothic" w:cs="Century Gothic"/>
          <w:szCs w:val="20"/>
        </w:rPr>
      </w:pPr>
      <w:r w:rsidRPr="173E096E">
        <w:rPr>
          <w:rFonts w:eastAsia="Century Gothic" w:cs="Century Gothic"/>
          <w:szCs w:val="20"/>
        </w:rPr>
        <w:t>ICTU in het kader van deze aanbesteding geschiktheidseisen ten aanzien van de financiële- en economische draagkracht en/of technische- en beroepsbekwaamheid heeft gesteld waaraan Inschrijver dient te voldoen;</w:t>
      </w:r>
    </w:p>
    <w:p w14:paraId="0B84DB49" w14:textId="5785C262" w:rsidR="00882220" w:rsidRDefault="25BF99A0" w:rsidP="173E096E">
      <w:pPr>
        <w:pStyle w:val="Lijstalinea"/>
        <w:numPr>
          <w:ilvl w:val="0"/>
          <w:numId w:val="4"/>
        </w:numPr>
        <w:spacing w:line="276" w:lineRule="auto"/>
        <w:ind w:left="426"/>
        <w:rPr>
          <w:rFonts w:eastAsia="Century Gothic" w:cs="Century Gothic"/>
          <w:szCs w:val="20"/>
        </w:rPr>
      </w:pPr>
      <w:r w:rsidRPr="173E096E">
        <w:rPr>
          <w:rFonts w:eastAsia="Century Gothic" w:cs="Century Gothic"/>
          <w:szCs w:val="20"/>
        </w:rPr>
        <w:t>Inschrijver niet zelfstandig aan de gestelde eisen kan voldoen en daarom een beroep doet op bovengenoemde derde;</w:t>
      </w:r>
    </w:p>
    <w:p w14:paraId="564FD731" w14:textId="04E4D6D6" w:rsidR="00882220" w:rsidRDefault="25BF99A0" w:rsidP="173E096E">
      <w:pPr>
        <w:pStyle w:val="Lijstalinea"/>
        <w:numPr>
          <w:ilvl w:val="0"/>
          <w:numId w:val="4"/>
        </w:numPr>
        <w:spacing w:line="276" w:lineRule="auto"/>
        <w:ind w:left="426"/>
        <w:rPr>
          <w:rFonts w:eastAsia="Century Gothic" w:cs="Century Gothic"/>
          <w:szCs w:val="20"/>
        </w:rPr>
      </w:pPr>
      <w:r w:rsidRPr="173E096E">
        <w:rPr>
          <w:rFonts w:eastAsia="Century Gothic" w:cs="Century Gothic"/>
          <w:szCs w:val="20"/>
        </w:rPr>
        <w:t>Inschrijver en bovengenoemde derde het volgende wensen vast te leggen.</w:t>
      </w:r>
    </w:p>
    <w:p w14:paraId="4408206C" w14:textId="3BB04457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D53ECD1" w14:textId="64EB1347" w:rsidR="0FBF5E09" w:rsidRDefault="0FBF5E09" w:rsidP="0FBF5E09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</w:p>
    <w:p w14:paraId="5BCF6D9C" w14:textId="477D249B" w:rsidR="00882220" w:rsidRDefault="25BF99A0" w:rsidP="173E096E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Verklaren te zijn overeengekomen als volgt:</w:t>
      </w:r>
    </w:p>
    <w:p w14:paraId="3241E25E" w14:textId="57C1337A" w:rsidR="00882220" w:rsidRDefault="00882220" w:rsidP="173E096E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</w:p>
    <w:p w14:paraId="7F15BD8E" w14:textId="7B75F37A" w:rsidR="00882220" w:rsidRDefault="25BF99A0" w:rsidP="173E096E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Inschrijver beroept zich voor wat betreft de volgende geschiktheidseis op de financiële- en economische draagkracht en/of technische en beroepsbekwaamheid van bovengenoemde derde. Inschrijver verklaart te kunnen beschikken over de voor de uitvoering van de opdracht noodzakelijke middelen van bovengenoemde derde.</w:t>
      </w:r>
    </w:p>
    <w:p w14:paraId="32047DBE" w14:textId="02D6A8C3" w:rsidR="00882220" w:rsidRDefault="00882220" w:rsidP="173E096E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elraster"/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6750"/>
      </w:tblGrid>
      <w:tr w:rsidR="173E096E" w14:paraId="05437161" w14:textId="77777777" w:rsidTr="173E096E">
        <w:trPr>
          <w:trHeight w:val="300"/>
        </w:trPr>
        <w:tc>
          <w:tcPr>
            <w:tcW w:w="21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415D93D9" w14:textId="7037CFE8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Geschiktheidseis</w:t>
            </w:r>
          </w:p>
        </w:tc>
        <w:tc>
          <w:tcPr>
            <w:tcW w:w="67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left w:w="105" w:type="dxa"/>
              <w:right w:w="105" w:type="dxa"/>
            </w:tcMar>
          </w:tcPr>
          <w:p w14:paraId="652BC7E1" w14:textId="20AA39EC" w:rsidR="173E096E" w:rsidRDefault="173E096E" w:rsidP="173E096E">
            <w:pPr>
              <w:keepNext/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sz w:val="20"/>
                <w:szCs w:val="20"/>
              </w:rPr>
              <w:t>[Beschrijvend document]</w:t>
            </w:r>
          </w:p>
        </w:tc>
      </w:tr>
    </w:tbl>
    <w:p w14:paraId="79C27182" w14:textId="6457ED50" w:rsidR="00882220" w:rsidRDefault="00882220" w:rsidP="173E096E">
      <w:pPr>
        <w:spacing w:after="200" w:line="240" w:lineRule="auto"/>
        <w:rPr>
          <w:rFonts w:ascii="Century Gothic" w:eastAsia="Century Gothic" w:hAnsi="Century Gothic" w:cs="Century Gothic"/>
          <w:i/>
          <w:iCs/>
          <w:color w:val="44546A" w:themeColor="text2"/>
          <w:sz w:val="18"/>
          <w:szCs w:val="18"/>
        </w:rPr>
      </w:pPr>
    </w:p>
    <w:p w14:paraId="6A879229" w14:textId="3B054415" w:rsidR="00882220" w:rsidRDefault="25BF99A0" w:rsidP="173E096E">
      <w:pPr>
        <w:spacing w:line="276" w:lineRule="auto"/>
        <w:ind w:left="66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Bovengenoemde derde verklaart hierbij dat zij jegens ICTU – als de opdracht aan Inschrijver wordt gegund, volledig en onvoorwaardelijk hoofdelijk aansprakelijk te zijn voor de uitvoering van de opdracht.</w:t>
      </w:r>
    </w:p>
    <w:p w14:paraId="280F4D5F" w14:textId="53EB2533" w:rsidR="00882220" w:rsidRDefault="00882220" w:rsidP="173E096E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E294B" w14:textId="12F6E2B3" w:rsidR="00882220" w:rsidRDefault="25BF99A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173E096E">
        <w:rPr>
          <w:rFonts w:ascii="Century Gothic" w:eastAsia="Century Gothic" w:hAnsi="Century Gothic" w:cs="Century Gothic"/>
          <w:sz w:val="20"/>
          <w:szCs w:val="20"/>
        </w:rPr>
        <w:t>Aldus naar waarheid opgemaakt en rechtsgeldig bevoegd ondertekend:</w:t>
      </w:r>
    </w:p>
    <w:p w14:paraId="011E0397" w14:textId="5E769456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173E096E" w14:paraId="57799468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6478F53" w14:textId="642A07C0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Naam Inschrijver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9793A2B" w14:textId="1E5AECE5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722334F6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025CF92" w14:textId="58EFCD91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Functie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82300FA" w14:textId="1CE1C16C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1F755675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F0E0393" w14:textId="0AB839EE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Onderneming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A48EE1F" w14:textId="2194CF1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43DD015D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E827DAC" w14:textId="65D8A752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Plaats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B0C8FA2" w14:textId="07142F6D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5BC8D30F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B5C744B" w14:textId="72AA66CD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Datum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EA05F4B" w14:textId="53F7706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7E13C8CC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7A2F331" w14:textId="68BC451F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Handtekening</w:t>
            </w:r>
          </w:p>
          <w:p w14:paraId="26E286A2" w14:textId="62F18891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  <w:p w14:paraId="68AD672B" w14:textId="09A428D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  <w:p w14:paraId="3FBDF523" w14:textId="49F17362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5821C8E" w14:textId="3677586E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</w:tbl>
    <w:p w14:paraId="1ACC589D" w14:textId="5BA7C66E" w:rsidR="00882220" w:rsidRDefault="00882220" w:rsidP="173E096E">
      <w:pPr>
        <w:spacing w:line="240" w:lineRule="auto"/>
        <w:rPr>
          <w:rFonts w:ascii="Century Gothic" w:eastAsia="Century Gothic" w:hAnsi="Century Gothic" w:cs="Century Gothic"/>
          <w:color w:val="4573D5"/>
          <w:sz w:val="20"/>
          <w:szCs w:val="20"/>
        </w:rPr>
      </w:pPr>
    </w:p>
    <w:p w14:paraId="6D566EB3" w14:textId="33BAFB9F" w:rsidR="00882220" w:rsidRDefault="00882220" w:rsidP="173E096E">
      <w:pPr>
        <w:spacing w:line="276" w:lineRule="auto"/>
        <w:rPr>
          <w:rFonts w:ascii="Century Gothic" w:eastAsia="Century Gothic" w:hAnsi="Century Gothic" w:cs="Century Gothic"/>
          <w:color w:val="4573D5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173E096E" w14:paraId="36EDE18E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74B1D0FE" w14:textId="409BD573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Naam derde (een waar beroep op wordt gedaan)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8DEEEBB" w14:textId="58F2F944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15607521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77C632D" w14:textId="534F8ABC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Functie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EC03924" w14:textId="60751FF3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57A4C8E8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5806024" w14:textId="468D86C9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Onderneming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BA47D24" w14:textId="12D6DCEC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694D2A57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91D0051" w14:textId="5D460EA2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Plaats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515078F" w14:textId="4B1A84F0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79BCF78E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E63BABE" w14:textId="5F3249EA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Datum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A560091" w14:textId="289415ED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  <w:tr w:rsidR="173E096E" w14:paraId="0BF15836" w14:textId="77777777" w:rsidTr="173E096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2077FAA" w14:textId="5002E999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  <w:r w:rsidRPr="173E096E"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  <w:t>Handtekening</w:t>
            </w:r>
          </w:p>
          <w:p w14:paraId="11DFF3CD" w14:textId="1398C388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  <w:p w14:paraId="1256CE0A" w14:textId="38E058E1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  <w:p w14:paraId="79C7359A" w14:textId="3A3069A0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7C57256" w14:textId="68C6F8E9" w:rsidR="173E096E" w:rsidRDefault="173E096E" w:rsidP="173E096E">
            <w:pPr>
              <w:spacing w:line="276" w:lineRule="auto"/>
              <w:rPr>
                <w:rFonts w:ascii="Century Gothic" w:eastAsia="Century Gothic" w:hAnsi="Century Gothic" w:cs="Century Gothic"/>
                <w:color w:val="4573D5"/>
                <w:sz w:val="20"/>
                <w:szCs w:val="20"/>
              </w:rPr>
            </w:pPr>
          </w:p>
        </w:tc>
      </w:tr>
    </w:tbl>
    <w:p w14:paraId="7190B948" w14:textId="06C03F69" w:rsidR="00882220" w:rsidRDefault="00882220" w:rsidP="173E096E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9157582" w14:textId="719FED70" w:rsidR="00882220" w:rsidRDefault="00882220" w:rsidP="173E096E"/>
    <w:sectPr w:rsidR="00882220" w:rsidSect="001E1AA6">
      <w:headerReference w:type="default" r:id="rId10"/>
      <w:footerReference w:type="default" r:id="rId11"/>
      <w:pgSz w:w="11906" w:h="16838"/>
      <w:pgMar w:top="1418" w:right="1418" w:bottom="1418" w:left="1418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A0772" w14:textId="77777777" w:rsidR="00B70A50" w:rsidRDefault="00B70A50">
      <w:pPr>
        <w:spacing w:line="240" w:lineRule="auto"/>
      </w:pPr>
      <w:r>
        <w:separator/>
      </w:r>
    </w:p>
  </w:endnote>
  <w:endnote w:type="continuationSeparator" w:id="0">
    <w:p w14:paraId="39E55D9C" w14:textId="77777777" w:rsidR="00B70A50" w:rsidRDefault="00B70A50">
      <w:pPr>
        <w:spacing w:line="240" w:lineRule="auto"/>
      </w:pPr>
      <w:r>
        <w:continuationSeparator/>
      </w:r>
    </w:p>
  </w:endnote>
  <w:endnote w:type="continuationNotice" w:id="1">
    <w:p w14:paraId="02D8CA78" w14:textId="77777777" w:rsidR="00B70A50" w:rsidRDefault="00B70A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159363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6"/>
          <w:szCs w:val="16"/>
        </w:rPr>
      </w:sdtEndPr>
      <w:sdtContent>
        <w:tr w:rsidR="002B6BE9" w14:paraId="619DC08B" w14:textId="77777777" w:rsidTr="0053487E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1E50F0DC" w14:textId="77777777" w:rsidR="002B6BE9" w:rsidRDefault="002B6BE9" w:rsidP="002B6BE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234E0B8" w14:textId="77777777" w:rsidR="002B6BE9" w:rsidRPr="00971D48" w:rsidRDefault="002B6BE9" w:rsidP="002B6BE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>PAGE    \* MERGEFORMAT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sz w:val="16"/>
                  <w:szCs w:val="16"/>
                </w:rPr>
                <w:t>2</w:t>
              </w:r>
              <w:r w:rsidRPr="00971D48">
                <w:rPr>
                  <w:sz w:val="16"/>
                  <w:szCs w:val="16"/>
                </w:rPr>
                <w:fldChar w:fldCharType="end"/>
              </w:r>
              <w:r w:rsidRPr="00971D48">
                <w:rPr>
                  <w:sz w:val="16"/>
                  <w:szCs w:val="16"/>
                </w:rPr>
                <w:t>/</w:t>
              </w: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noProof/>
                  <w:sz w:val="16"/>
                  <w:szCs w:val="16"/>
                </w:rPr>
                <w:t>22</w:t>
              </w:r>
              <w:r w:rsidRPr="00971D48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6161EB81" w14:textId="2809E2DD" w:rsidR="001308AE" w:rsidRPr="002B6BE9" w:rsidRDefault="001308AE" w:rsidP="002B6B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7B2A7" w14:textId="77777777" w:rsidR="00B70A50" w:rsidRDefault="00B70A50">
      <w:pPr>
        <w:spacing w:line="240" w:lineRule="auto"/>
      </w:pPr>
      <w:r>
        <w:separator/>
      </w:r>
    </w:p>
  </w:footnote>
  <w:footnote w:type="continuationSeparator" w:id="0">
    <w:p w14:paraId="2A48932B" w14:textId="77777777" w:rsidR="00B70A50" w:rsidRDefault="00B70A50">
      <w:pPr>
        <w:spacing w:line="240" w:lineRule="auto"/>
      </w:pPr>
      <w:r>
        <w:continuationSeparator/>
      </w:r>
    </w:p>
  </w:footnote>
  <w:footnote w:type="continuationNotice" w:id="1">
    <w:p w14:paraId="40162973" w14:textId="77777777" w:rsidR="00B70A50" w:rsidRDefault="00B70A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6565" w14:textId="3C442DA3" w:rsidR="005706CF" w:rsidRPr="00120333" w:rsidRDefault="005706CF" w:rsidP="005706CF">
    <w:pPr>
      <w:pStyle w:val="Koptekst"/>
      <w:tabs>
        <w:tab w:val="clear" w:pos="4536"/>
        <w:tab w:val="center" w:pos="2268"/>
      </w:tabs>
      <w:rPr>
        <w:sz w:val="16"/>
        <w:szCs w:val="16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7D5E4A6" wp14:editId="43B19D6E">
          <wp:simplePos x="914400" y="447675"/>
          <wp:positionH relativeFrom="column">
            <wp:posOffset>0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1278395943" name="Afbeelding 1278395943" descr="Afbeelding met Graphics, Kleurrijkheid, grafische vormgeving, Lettertype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fbeelding met Graphics, Kleurrijkheid, grafische vormgeving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1B5">
      <w:tab/>
    </w:r>
    <w:r w:rsidRPr="001D61B5">
      <w:tab/>
    </w:r>
    <w:r w:rsidR="173E096E" w:rsidRPr="00120333">
      <w:rPr>
        <w:sz w:val="16"/>
        <w:szCs w:val="16"/>
      </w:rPr>
      <w:t>Bijlage 6</w:t>
    </w:r>
    <w:r w:rsidR="173E096E">
      <w:rPr>
        <w:sz w:val="16"/>
        <w:szCs w:val="16"/>
      </w:rPr>
      <w:t xml:space="preserve"> – Verklaring beroep draagkracht derde</w:t>
    </w:r>
  </w:p>
  <w:p w14:paraId="55F29F4B" w14:textId="201DD87A" w:rsidR="005706CF" w:rsidRPr="00120333" w:rsidRDefault="005706CF" w:rsidP="173E096E">
    <w:pPr>
      <w:pStyle w:val="Koptekst"/>
      <w:tabs>
        <w:tab w:val="clear" w:pos="4536"/>
        <w:tab w:val="left" w:pos="1486"/>
        <w:tab w:val="center" w:pos="2268"/>
      </w:tabs>
      <w:jc w:val="right"/>
      <w:rPr>
        <w:sz w:val="16"/>
        <w:szCs w:val="16"/>
      </w:rPr>
    </w:pPr>
    <w:r w:rsidRPr="00120333">
      <w:rPr>
        <w:sz w:val="16"/>
        <w:szCs w:val="20"/>
      </w:rPr>
      <w:tab/>
    </w:r>
    <w:r>
      <w:rPr>
        <w:sz w:val="16"/>
        <w:szCs w:val="20"/>
      </w:rPr>
      <w:tab/>
    </w:r>
    <w:r w:rsidRPr="00120333">
      <w:rPr>
        <w:sz w:val="16"/>
        <w:szCs w:val="20"/>
      </w:rPr>
      <w:tab/>
    </w:r>
    <w:r w:rsidR="173E096E">
      <w:rPr>
        <w:sz w:val="16"/>
        <w:szCs w:val="16"/>
      </w:rPr>
      <w:t>Beschrijvend document</w:t>
    </w:r>
    <w:r w:rsidR="173E096E" w:rsidRPr="00120333">
      <w:rPr>
        <w:sz w:val="16"/>
        <w:szCs w:val="16"/>
      </w:rPr>
      <w:t xml:space="preserve"> TenderNed-nummer</w:t>
    </w:r>
    <w:r w:rsidR="00F412E3">
      <w:rPr>
        <w:sz w:val="16"/>
        <w:szCs w:val="16"/>
      </w:rPr>
      <w:t>: TN487623</w:t>
    </w:r>
  </w:p>
  <w:p w14:paraId="6BE29F71" w14:textId="37139302" w:rsidR="00D94B1D" w:rsidRDefault="00EE55D9" w:rsidP="00FA25AD">
    <w:pPr>
      <w:pStyle w:val="Koptekst"/>
      <w:tabs>
        <w:tab w:val="left" w:pos="6495"/>
      </w:tabs>
    </w:pPr>
    <w:r>
      <w:tab/>
    </w:r>
    <w:r>
      <w:tab/>
    </w:r>
    <w:r w:rsidR="00FA25AD">
      <w:tab/>
    </w:r>
  </w:p>
  <w:p w14:paraId="700B958E" w14:textId="14E2D75C" w:rsidR="00D94B1D" w:rsidRDefault="0031047B" w:rsidP="0031047B">
    <w:pPr>
      <w:pStyle w:val="Koptekst"/>
      <w:tabs>
        <w:tab w:val="clear" w:pos="4536"/>
        <w:tab w:val="clear" w:pos="9072"/>
        <w:tab w:val="left" w:pos="2340"/>
      </w:tabs>
    </w:pPr>
    <w:r>
      <w:tab/>
    </w:r>
  </w:p>
  <w:p w14:paraId="07754AD2" w14:textId="77777777" w:rsidR="00D94B1D" w:rsidRDefault="00D94B1D">
    <w:pPr>
      <w:pStyle w:val="Koptekst"/>
    </w:pPr>
  </w:p>
  <w:p w14:paraId="39C412DC" w14:textId="77777777" w:rsidR="00D94B1D" w:rsidRDefault="00D94B1D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oPu9WmIMaQMwI" int2:id="HJoVb2Z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AFC6"/>
    <w:multiLevelType w:val="hybridMultilevel"/>
    <w:tmpl w:val="584CB302"/>
    <w:lvl w:ilvl="0" w:tplc="E1BC97B4">
      <w:start w:val="2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AF0E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CD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C3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9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0A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8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E4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89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BF8D9"/>
    <w:multiLevelType w:val="hybridMultilevel"/>
    <w:tmpl w:val="8FC4D0AC"/>
    <w:lvl w:ilvl="0" w:tplc="F6466ECA">
      <w:start w:val="2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166A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2F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4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E0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D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CB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C0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A2649"/>
    <w:multiLevelType w:val="hybridMultilevel"/>
    <w:tmpl w:val="1CECD506"/>
    <w:lvl w:ilvl="0" w:tplc="DFA07672">
      <w:start w:val="2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4B61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7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F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E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25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B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22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6EA8"/>
    <w:multiLevelType w:val="hybridMultilevel"/>
    <w:tmpl w:val="AFE46B90"/>
    <w:lvl w:ilvl="0" w:tplc="D47E5D46">
      <w:start w:val="2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326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2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43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0F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CE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E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08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26035">
    <w:abstractNumId w:val="3"/>
  </w:num>
  <w:num w:numId="2" w16cid:durableId="998194951">
    <w:abstractNumId w:val="2"/>
  </w:num>
  <w:num w:numId="3" w16cid:durableId="168714959">
    <w:abstractNumId w:val="1"/>
  </w:num>
  <w:num w:numId="4" w16cid:durableId="2033265936">
    <w:abstractNumId w:val="4"/>
  </w:num>
  <w:num w:numId="5" w16cid:durableId="13048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DF"/>
    <w:rsid w:val="000A13C5"/>
    <w:rsid w:val="001308AE"/>
    <w:rsid w:val="00166ADE"/>
    <w:rsid w:val="001E1AA6"/>
    <w:rsid w:val="002337D2"/>
    <w:rsid w:val="002808A8"/>
    <w:rsid w:val="002A318F"/>
    <w:rsid w:val="002B6BE9"/>
    <w:rsid w:val="002D28E3"/>
    <w:rsid w:val="00305DF5"/>
    <w:rsid w:val="0031047B"/>
    <w:rsid w:val="00321B45"/>
    <w:rsid w:val="003429A7"/>
    <w:rsid w:val="00357ACF"/>
    <w:rsid w:val="00377C83"/>
    <w:rsid w:val="004403DA"/>
    <w:rsid w:val="00462645"/>
    <w:rsid w:val="004937B6"/>
    <w:rsid w:val="004C0DC4"/>
    <w:rsid w:val="005706CF"/>
    <w:rsid w:val="005A1D66"/>
    <w:rsid w:val="005B11F6"/>
    <w:rsid w:val="005B41A0"/>
    <w:rsid w:val="005D2600"/>
    <w:rsid w:val="00606937"/>
    <w:rsid w:val="00651E01"/>
    <w:rsid w:val="006A4762"/>
    <w:rsid w:val="006B3FD2"/>
    <w:rsid w:val="007054CB"/>
    <w:rsid w:val="00732E4C"/>
    <w:rsid w:val="0074611B"/>
    <w:rsid w:val="00757A10"/>
    <w:rsid w:val="007F50FA"/>
    <w:rsid w:val="007F79D5"/>
    <w:rsid w:val="00842FDD"/>
    <w:rsid w:val="00854561"/>
    <w:rsid w:val="00863846"/>
    <w:rsid w:val="00872540"/>
    <w:rsid w:val="00882220"/>
    <w:rsid w:val="00883898"/>
    <w:rsid w:val="008B51A6"/>
    <w:rsid w:val="008C7FB4"/>
    <w:rsid w:val="00925999"/>
    <w:rsid w:val="00925BFA"/>
    <w:rsid w:val="00973072"/>
    <w:rsid w:val="0099297B"/>
    <w:rsid w:val="009E3D21"/>
    <w:rsid w:val="009F3279"/>
    <w:rsid w:val="00A41A86"/>
    <w:rsid w:val="00A674C2"/>
    <w:rsid w:val="00AA367D"/>
    <w:rsid w:val="00AC63E7"/>
    <w:rsid w:val="00B0278F"/>
    <w:rsid w:val="00B2311F"/>
    <w:rsid w:val="00B23B69"/>
    <w:rsid w:val="00B55599"/>
    <w:rsid w:val="00B70A50"/>
    <w:rsid w:val="00BE1065"/>
    <w:rsid w:val="00C22A7B"/>
    <w:rsid w:val="00C4404F"/>
    <w:rsid w:val="00C51260"/>
    <w:rsid w:val="00C80A15"/>
    <w:rsid w:val="00CA04DF"/>
    <w:rsid w:val="00CD083E"/>
    <w:rsid w:val="00D30A40"/>
    <w:rsid w:val="00D41329"/>
    <w:rsid w:val="00D94B1D"/>
    <w:rsid w:val="00DB01BD"/>
    <w:rsid w:val="00DB0AA7"/>
    <w:rsid w:val="00E07AFF"/>
    <w:rsid w:val="00E423A7"/>
    <w:rsid w:val="00E81B30"/>
    <w:rsid w:val="00EA0F6A"/>
    <w:rsid w:val="00ED66CD"/>
    <w:rsid w:val="00EE55D9"/>
    <w:rsid w:val="00F31D44"/>
    <w:rsid w:val="00F412E3"/>
    <w:rsid w:val="00F749F8"/>
    <w:rsid w:val="00FA25AD"/>
    <w:rsid w:val="05B06F3E"/>
    <w:rsid w:val="0D015CE4"/>
    <w:rsid w:val="0D4CC94A"/>
    <w:rsid w:val="0FBF5E09"/>
    <w:rsid w:val="101E1C03"/>
    <w:rsid w:val="10F47AB4"/>
    <w:rsid w:val="170976E1"/>
    <w:rsid w:val="173E096E"/>
    <w:rsid w:val="190A7E9E"/>
    <w:rsid w:val="256D5164"/>
    <w:rsid w:val="25BF99A0"/>
    <w:rsid w:val="297C3561"/>
    <w:rsid w:val="2DACE742"/>
    <w:rsid w:val="327CAB5A"/>
    <w:rsid w:val="3ABDDA39"/>
    <w:rsid w:val="3AC9322A"/>
    <w:rsid w:val="43C9D2E7"/>
    <w:rsid w:val="45430A58"/>
    <w:rsid w:val="466F2899"/>
    <w:rsid w:val="49C0C6E4"/>
    <w:rsid w:val="4A67A398"/>
    <w:rsid w:val="52A304DC"/>
    <w:rsid w:val="5B37CB58"/>
    <w:rsid w:val="5C76253C"/>
    <w:rsid w:val="62BA7F7F"/>
    <w:rsid w:val="6336D783"/>
    <w:rsid w:val="686FAF25"/>
    <w:rsid w:val="73AB7861"/>
    <w:rsid w:val="7C9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3512"/>
  <w15:chartTrackingRefBased/>
  <w15:docId w15:val="{26CF9BE8-63B7-4C43-BD35-F74C1818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04DF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A04DF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4DF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CA04DF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A04DF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CA04DF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A04DF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04DF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CA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808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8A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5D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5DF5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5DF5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3b8e05-a2aa-433e-8172-8388819f589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67B97A9BFCD4DB1183B7E2CB65E4C" ma:contentTypeVersion="6" ma:contentTypeDescription="Een nieuw document maken." ma:contentTypeScope="" ma:versionID="f49eb1e1c182b7b0953829b148edc990">
  <xsd:schema xmlns:xsd="http://www.w3.org/2001/XMLSchema" xmlns:xs="http://www.w3.org/2001/XMLSchema" xmlns:p="http://schemas.microsoft.com/office/2006/metadata/properties" xmlns:ns2="02d915c1-fff6-4231-9f97-c8d308ded1b3" xmlns:ns3="4e3b8e05-a2aa-433e-8172-8388819f5897" targetNamespace="http://schemas.microsoft.com/office/2006/metadata/properties" ma:root="true" ma:fieldsID="4cceef3ae05f55da047a02892beb526d" ns2:_="" ns3:_="">
    <xsd:import namespace="02d915c1-fff6-4231-9f97-c8d308ded1b3"/>
    <xsd:import namespace="4e3b8e05-a2aa-433e-8172-8388819f5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915c1-fff6-4231-9f97-c8d308ded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8e05-a2aa-433e-8172-8388819f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C0504-9FE6-40E8-9833-011749AA1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CED5E-4BEE-4CB9-BE6A-3342ED6EA505}">
  <ds:schemaRefs>
    <ds:schemaRef ds:uri="http://schemas.microsoft.com/office/2006/metadata/properties"/>
    <ds:schemaRef ds:uri="http://schemas.microsoft.com/office/infopath/2007/PartnerControls"/>
    <ds:schemaRef ds:uri="4e3b8e05-a2aa-433e-8172-8388819f5897"/>
  </ds:schemaRefs>
</ds:datastoreItem>
</file>

<file path=customXml/itemProps3.xml><?xml version="1.0" encoding="utf-8"?>
<ds:datastoreItem xmlns:ds="http://schemas.openxmlformats.org/officeDocument/2006/customXml" ds:itemID="{AD28BDBB-D779-4280-95EB-3216F9016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915c1-fff6-4231-9f97-c8d308ded1b3"/>
    <ds:schemaRef ds:uri="4e3b8e05-a2aa-433e-8172-8388819f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Anja Versluis</cp:lastModifiedBy>
  <cp:revision>2</cp:revision>
  <dcterms:created xsi:type="dcterms:W3CDTF">2024-09-25T14:29:00Z</dcterms:created>
  <dcterms:modified xsi:type="dcterms:W3CDTF">2024-09-25T14:29:00Z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0x010100B7667B97A9BFCD4DB1183B7E2CB65E4C</vt:lpwstr>
  </property>
  <property fmtid="{D5CDD505-2E9C-101B-9397-08002B2CF9AE}" pid="3" name="MediaServiceImageTags">
    <vt:lpwstr/>
  </property>
  <property fmtid="{D5CDD505-2E9C-101B-9397-08002B2CF9AE}" pid="4" name="Order">
    <vt:r8>19700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lcf76f155ced4ddcb4097134ff3c332f">
    <vt:lpwstr/>
  </property>
</Properties>
</file>