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4CD062AC" w:rsidR="000B47F1" w:rsidRPr="0041583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 xml:space="preserve">Bijlage </w:t>
      </w:r>
      <w:r w:rsidR="00A82835">
        <w:rPr>
          <w:rFonts w:ascii="Arial" w:hAnsi="Arial" w:cs="Arial"/>
          <w:sz w:val="24"/>
          <w:szCs w:val="24"/>
        </w:rPr>
        <w:t>9</w:t>
      </w:r>
      <w:r w:rsidRPr="00415837">
        <w:rPr>
          <w:rFonts w:ascii="Arial" w:hAnsi="Arial" w:cs="Arial"/>
          <w:i/>
          <w:sz w:val="24"/>
          <w:szCs w:val="24"/>
        </w:rPr>
        <w:t xml:space="preserve">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  <w:r w:rsidRPr="00415837">
        <w:rPr>
          <w:rFonts w:ascii="Arial" w:hAnsi="Arial" w:cs="Arial"/>
          <w:sz w:val="24"/>
          <w:szCs w:val="24"/>
        </w:rPr>
        <w:t xml:space="preserve">aanbesteding </w:t>
      </w:r>
      <w:r w:rsidR="00A82835" w:rsidRPr="00A82835">
        <w:rPr>
          <w:rFonts w:ascii="Arial" w:hAnsi="Arial" w:cs="Arial"/>
          <w:sz w:val="24"/>
          <w:szCs w:val="24"/>
        </w:rPr>
        <w:t>“Draagbare Gasdetectiemiddelen” met kenmerk IUC23-714</w:t>
      </w:r>
      <w:r w:rsidR="00A82835" w:rsidRPr="00A82835">
        <w:rPr>
          <w:rFonts w:ascii="Arial" w:hAnsi="Arial" w:cs="Arial"/>
          <w:sz w:val="24"/>
          <w:szCs w:val="24"/>
        </w:rPr>
        <w:t xml:space="preserve"> 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proofErr w:type="spellStart"/>
      <w:r w:rsidRPr="009A03E5">
        <w:rPr>
          <w:rFonts w:ascii="Arial" w:hAnsi="Arial" w:cs="Arial"/>
        </w:rPr>
        <w:t>verkla</w:t>
      </w:r>
      <w:proofErr w:type="spellEnd"/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15837">
        <w:rPr>
          <w:rFonts w:ascii="Arial" w:hAnsi="Arial" w:cs="Arial"/>
          <w:color w:val="343434"/>
        </w:rPr>
        <w:t>duodecies</w:t>
      </w:r>
      <w:proofErr w:type="spellEnd"/>
      <w:r w:rsidRPr="00415837">
        <w:rPr>
          <w:rFonts w:ascii="Arial" w:hAnsi="Arial"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</w:t>
      </w:r>
      <w:proofErr w:type="spellStart"/>
      <w:r w:rsidRPr="00500A7C">
        <w:rPr>
          <w:rFonts w:ascii="Arial" w:hAnsi="Arial" w:cs="Arial"/>
        </w:rPr>
        <w:t>verkla</w:t>
      </w:r>
      <w:proofErr w:type="spellEnd"/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Tenslotte</w:t>
      </w:r>
      <w:r w:rsidR="00792DCD" w:rsidRPr="00CC6D11">
        <w:rPr>
          <w:rFonts w:ascii="Arial" w:hAnsi="Arial" w:cs="Arial"/>
        </w:rPr>
        <w:t xml:space="preserve"> </w:t>
      </w:r>
      <w:proofErr w:type="spellStart"/>
      <w:r w:rsidR="00B24BC5" w:rsidRPr="00CC6D11">
        <w:rPr>
          <w:rFonts w:ascii="Arial" w:hAnsi="Arial" w:cs="Arial"/>
        </w:rPr>
        <w:t>verkla</w:t>
      </w:r>
      <w:proofErr w:type="spellEnd"/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2290317">
    <w:abstractNumId w:val="2"/>
  </w:num>
  <w:num w:numId="2" w16cid:durableId="1738556447">
    <w:abstractNumId w:val="1"/>
  </w:num>
  <w:num w:numId="3" w16cid:durableId="1178302159">
    <w:abstractNumId w:val="0"/>
  </w:num>
  <w:num w:numId="4" w16cid:durableId="1329598260">
    <w:abstractNumId w:val="1"/>
  </w:num>
  <w:num w:numId="5" w16cid:durableId="1097479355">
    <w:abstractNumId w:val="3"/>
  </w:num>
  <w:num w:numId="6" w16cid:durableId="113797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82835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Tim T. Blijham</cp:lastModifiedBy>
  <cp:revision>2</cp:revision>
  <cp:lastPrinted>2022-08-08T14:44:00Z</cp:lastPrinted>
  <dcterms:created xsi:type="dcterms:W3CDTF">2023-12-11T14:38:00Z</dcterms:created>
  <dcterms:modified xsi:type="dcterms:W3CDTF">2023-12-11T14:38:00Z</dcterms:modified>
</cp:coreProperties>
</file>