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9B19" w14:textId="1ED93549" w:rsidR="00D05F84" w:rsidRPr="00FF2C47" w:rsidRDefault="00C828F6" w:rsidP="00643454">
      <w:pPr>
        <w:pStyle w:val="Kop2"/>
        <w:spacing w:after="360" w:line="240" w:lineRule="atLeast"/>
        <w:rPr>
          <w:b w:val="0"/>
          <w:bCs w:val="0"/>
          <w:kern w:val="32"/>
          <w:sz w:val="28"/>
        </w:rPr>
      </w:pPr>
      <w:bookmarkStart w:id="0" w:name="_Toc32934433"/>
      <w:r w:rsidRPr="00FF2C47">
        <w:rPr>
          <w:b w:val="0"/>
          <w:bCs w:val="0"/>
          <w:sz w:val="28"/>
        </w:rPr>
        <w:t xml:space="preserve">Bijlage </w:t>
      </w:r>
      <w:r w:rsidR="00B2334E">
        <w:rPr>
          <w:b w:val="0"/>
          <w:bCs w:val="0"/>
          <w:sz w:val="28"/>
        </w:rPr>
        <w:t xml:space="preserve">H </w:t>
      </w:r>
      <w:r w:rsidR="00FE1D1F" w:rsidRPr="00FF2C47">
        <w:rPr>
          <w:b w:val="0"/>
          <w:bCs w:val="0"/>
          <w:sz w:val="28"/>
        </w:rPr>
        <w:t xml:space="preserve">| </w:t>
      </w:r>
      <w:r w:rsidR="00D05F84" w:rsidRPr="00FF2C47">
        <w:rPr>
          <w:b w:val="0"/>
          <w:bCs w:val="0"/>
          <w:sz w:val="28"/>
        </w:rPr>
        <w:t xml:space="preserve">Ervaring </w:t>
      </w:r>
      <w:r w:rsidR="009D18CB" w:rsidRPr="00FF2C47">
        <w:rPr>
          <w:b w:val="0"/>
          <w:bCs w:val="0"/>
          <w:sz w:val="28"/>
        </w:rPr>
        <w:t>Gegadigde</w:t>
      </w:r>
    </w:p>
    <w:bookmarkEnd w:id="0"/>
    <w:p w14:paraId="3B06E8D2" w14:textId="09472550" w:rsidR="00D05F84" w:rsidRPr="00FF2C47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FF2C47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 w:rsidRPr="00FF2C47">
        <w:rPr>
          <w:rFonts w:ascii="Verdana" w:hAnsi="Verdana" w:cs="Arial"/>
          <w:sz w:val="18"/>
          <w:szCs w:val="22"/>
        </w:rPr>
        <w:t>u</w:t>
      </w:r>
      <w:r w:rsidRPr="00FF2C47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FF2C47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2359"/>
        <w:gridCol w:w="6146"/>
      </w:tblGrid>
      <w:tr w:rsidR="001C046A" w:rsidRPr="00FF2C47" w14:paraId="7E238906" w14:textId="77777777" w:rsidTr="002600CA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1C046A" w:rsidRPr="00FF2C47" w:rsidRDefault="001C046A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359" w:type="dxa"/>
            <w:vMerge w:val="restart"/>
            <w:tcBorders>
              <w:top w:val="single" w:sz="12" w:space="0" w:color="808080"/>
              <w:right w:val="single" w:sz="4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1C046A" w:rsidRPr="00FF2C47" w:rsidRDefault="001C046A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6146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</w:tcMar>
          </w:tcPr>
          <w:p w14:paraId="14F10A44" w14:textId="134ED0FA" w:rsidR="001C046A" w:rsidRPr="00FF2C47" w:rsidRDefault="00CC1889" w:rsidP="002600CA">
            <w:pPr>
              <w:tabs>
                <w:tab w:val="left" w:pos="273"/>
              </w:tabs>
              <w:spacing w:line="240" w:lineRule="auto"/>
              <w:ind w:left="273" w:hanging="273"/>
            </w:pPr>
            <w:sdt>
              <w:sdtPr>
                <w:rPr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C046A" w:rsidRPr="00FF2C47">
                  <w:rPr>
                    <w:lang w:eastAsia="zh-CN"/>
                  </w:rPr>
                  <w:sym w:font="Wingdings" w:char="F0A8"/>
                </w:r>
              </w:sdtContent>
            </w:sdt>
            <w:r w:rsidR="001C046A" w:rsidRPr="00FF2C47">
              <w:rPr>
                <w:lang w:eastAsia="zh-CN"/>
              </w:rPr>
              <w:t xml:space="preserve"> </w:t>
            </w:r>
            <w:r w:rsidR="001C046A" w:rsidRPr="00FF2C47">
              <w:rPr>
                <w:lang w:eastAsia="zh-CN"/>
              </w:rPr>
              <w:tab/>
            </w:r>
            <w:r w:rsidR="001C046A" w:rsidRPr="00FF2C47">
              <w:t>Kerncompetentie A</w:t>
            </w:r>
          </w:p>
        </w:tc>
      </w:tr>
      <w:tr w:rsidR="001C046A" w:rsidRPr="00FF2C47" w14:paraId="36002C41" w14:textId="77777777" w:rsidTr="002600CA"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7BE86DD" w14:textId="77777777" w:rsidR="001C046A" w:rsidRPr="00FF2C47" w:rsidRDefault="001C046A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right w:val="single" w:sz="4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348B0EB" w14:textId="77777777" w:rsidR="001C046A" w:rsidRPr="00FF2C47" w:rsidRDefault="001C046A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</w:tcMar>
          </w:tcPr>
          <w:p w14:paraId="66B7D8AC" w14:textId="4E51C5C9" w:rsidR="001C046A" w:rsidRPr="00FF2C47" w:rsidRDefault="00CC1889" w:rsidP="002600CA">
            <w:pPr>
              <w:tabs>
                <w:tab w:val="left" w:pos="273"/>
              </w:tabs>
              <w:spacing w:line="240" w:lineRule="auto"/>
              <w:ind w:left="273" w:hanging="273"/>
            </w:pPr>
            <w:sdt>
              <w:sdtPr>
                <w:rPr>
                  <w:lang w:eastAsia="zh-CN"/>
                </w:rPr>
                <w:tag w:val="kennisname"/>
                <w:id w:val="9193757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C046A" w:rsidRPr="00FF2C47">
                  <w:rPr>
                    <w:lang w:eastAsia="zh-CN"/>
                  </w:rPr>
                  <w:sym w:font="Wingdings" w:char="F0A8"/>
                </w:r>
              </w:sdtContent>
            </w:sdt>
            <w:r w:rsidR="001C046A" w:rsidRPr="00FF2C47">
              <w:rPr>
                <w:lang w:eastAsia="zh-CN"/>
              </w:rPr>
              <w:t xml:space="preserve"> </w:t>
            </w:r>
            <w:r w:rsidR="001C046A" w:rsidRPr="00FF2C47">
              <w:rPr>
                <w:lang w:eastAsia="zh-CN"/>
              </w:rPr>
              <w:tab/>
            </w:r>
            <w:r w:rsidR="00082BCA" w:rsidRPr="00FF2C47">
              <w:t>Kerncompetentie B</w:t>
            </w:r>
          </w:p>
        </w:tc>
      </w:tr>
      <w:tr w:rsidR="001C046A" w:rsidRPr="00FF2C47" w14:paraId="0ABEABB7" w14:textId="77777777" w:rsidTr="002600CA"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4617618" w14:textId="77777777" w:rsidR="001C046A" w:rsidRPr="00FF2C47" w:rsidRDefault="001C046A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right w:val="single" w:sz="4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09FC682A" w14:textId="77777777" w:rsidR="001C046A" w:rsidRPr="00FF2C47" w:rsidRDefault="001C046A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</w:tcMar>
          </w:tcPr>
          <w:p w14:paraId="3334C6E2" w14:textId="6B701A42" w:rsidR="001C046A" w:rsidRPr="00FF2C47" w:rsidRDefault="00CC1889" w:rsidP="002600CA">
            <w:pPr>
              <w:tabs>
                <w:tab w:val="left" w:pos="273"/>
              </w:tabs>
              <w:spacing w:line="240" w:lineRule="auto"/>
              <w:ind w:left="273" w:hanging="273"/>
            </w:pPr>
            <w:sdt>
              <w:sdtPr>
                <w:rPr>
                  <w:lang w:eastAsia="zh-CN"/>
                </w:rPr>
                <w:tag w:val="kennisname"/>
                <w:id w:val="16139344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C046A" w:rsidRPr="00FF2C47">
                  <w:rPr>
                    <w:lang w:eastAsia="zh-CN"/>
                  </w:rPr>
                  <w:sym w:font="Wingdings" w:char="F0A8"/>
                </w:r>
              </w:sdtContent>
            </w:sdt>
            <w:r w:rsidR="001C046A" w:rsidRPr="00FF2C47">
              <w:rPr>
                <w:lang w:eastAsia="zh-CN"/>
              </w:rPr>
              <w:t xml:space="preserve"> </w:t>
            </w:r>
            <w:r w:rsidR="001C046A" w:rsidRPr="00FF2C47">
              <w:rPr>
                <w:lang w:eastAsia="zh-CN"/>
              </w:rPr>
              <w:tab/>
            </w:r>
            <w:r w:rsidR="00082BCA" w:rsidRPr="00FF2C47">
              <w:t xml:space="preserve">Kerncompetentie </w:t>
            </w:r>
            <w:r w:rsidR="0045602D">
              <w:t>C</w:t>
            </w:r>
          </w:p>
        </w:tc>
      </w:tr>
      <w:tr w:rsidR="001C046A" w:rsidRPr="00FF2C47" w14:paraId="7A4B7AD9" w14:textId="77777777" w:rsidTr="002600CA"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A91231C" w14:textId="77777777" w:rsidR="001C046A" w:rsidRPr="00FF2C47" w:rsidRDefault="001C046A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right w:val="single" w:sz="4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CFCBC6B" w14:textId="77777777" w:rsidR="001C046A" w:rsidRPr="00FF2C47" w:rsidRDefault="001C046A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</w:tcMar>
          </w:tcPr>
          <w:p w14:paraId="46D52724" w14:textId="04AE119A" w:rsidR="001C046A" w:rsidRPr="00FF2C47" w:rsidRDefault="00CC1889" w:rsidP="002600CA">
            <w:pPr>
              <w:tabs>
                <w:tab w:val="left" w:pos="273"/>
              </w:tabs>
              <w:spacing w:line="240" w:lineRule="auto"/>
              <w:ind w:left="273" w:hanging="273"/>
            </w:pPr>
            <w:sdt>
              <w:sdtPr>
                <w:rPr>
                  <w:lang w:eastAsia="zh-CN"/>
                </w:rPr>
                <w:tag w:val="kennisname"/>
                <w:id w:val="-1427411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C046A" w:rsidRPr="00FF2C47">
                  <w:rPr>
                    <w:lang w:eastAsia="zh-CN"/>
                  </w:rPr>
                  <w:sym w:font="Wingdings" w:char="F0A8"/>
                </w:r>
              </w:sdtContent>
            </w:sdt>
            <w:r w:rsidR="001C046A" w:rsidRPr="00FF2C47">
              <w:rPr>
                <w:lang w:eastAsia="zh-CN"/>
              </w:rPr>
              <w:t xml:space="preserve"> </w:t>
            </w:r>
            <w:r w:rsidR="001C046A" w:rsidRPr="00FF2C47">
              <w:rPr>
                <w:lang w:eastAsia="zh-CN"/>
              </w:rPr>
              <w:tab/>
            </w:r>
            <w:r w:rsidR="00082BCA" w:rsidRPr="00FF2C47">
              <w:t>Kerncompetentie D</w:t>
            </w:r>
          </w:p>
        </w:tc>
      </w:tr>
      <w:tr w:rsidR="001C046A" w:rsidRPr="00FF2C47" w14:paraId="57C601FA" w14:textId="77777777" w:rsidTr="002600CA">
        <w:trPr>
          <w:cantSplit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3C160360" w14:textId="77777777" w:rsidR="001C046A" w:rsidRPr="00FF2C47" w:rsidRDefault="001C046A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right w:val="single" w:sz="4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38C52BE" w14:textId="77777777" w:rsidR="001C046A" w:rsidRPr="00FF2C47" w:rsidRDefault="001C046A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46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tcMar>
              <w:top w:w="28" w:type="dxa"/>
              <w:bottom w:w="28" w:type="dxa"/>
            </w:tcMar>
          </w:tcPr>
          <w:p w14:paraId="294F06D6" w14:textId="1BDE8C66" w:rsidR="001C046A" w:rsidRPr="00FF2C47" w:rsidRDefault="00CC1889" w:rsidP="002600CA">
            <w:pPr>
              <w:tabs>
                <w:tab w:val="left" w:pos="273"/>
              </w:tabs>
              <w:spacing w:line="240" w:lineRule="auto"/>
              <w:ind w:left="273" w:hanging="273"/>
            </w:pPr>
            <w:sdt>
              <w:sdtPr>
                <w:rPr>
                  <w:lang w:eastAsia="zh-CN"/>
                </w:rPr>
                <w:tag w:val="kennisname"/>
                <w:id w:val="17305756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C046A" w:rsidRPr="00FF2C47">
                  <w:rPr>
                    <w:lang w:eastAsia="zh-CN"/>
                  </w:rPr>
                  <w:sym w:font="Wingdings" w:char="F0A8"/>
                </w:r>
              </w:sdtContent>
            </w:sdt>
            <w:r w:rsidR="001C046A" w:rsidRPr="00FF2C47">
              <w:rPr>
                <w:lang w:eastAsia="zh-CN"/>
              </w:rPr>
              <w:t xml:space="preserve"> </w:t>
            </w:r>
            <w:r w:rsidR="001C046A" w:rsidRPr="00FF2C47">
              <w:rPr>
                <w:lang w:eastAsia="zh-CN"/>
              </w:rPr>
              <w:tab/>
            </w:r>
            <w:r w:rsidR="00082BCA" w:rsidRPr="00FF2C47">
              <w:t>Kerncompetentie E</w:t>
            </w:r>
          </w:p>
        </w:tc>
      </w:tr>
      <w:tr w:rsidR="00D05F84" w:rsidRPr="00FF2C47" w14:paraId="0EF1546D" w14:textId="77777777" w:rsidTr="002600CA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359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FF2C47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614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1EA2C269" w14:textId="77777777" w:rsidTr="002600CA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6146" w:type="dxa"/>
            <w:tcMar>
              <w:top w:w="28" w:type="dxa"/>
              <w:bottom w:w="28" w:type="dxa"/>
            </w:tcMar>
          </w:tcPr>
          <w:p w14:paraId="492EACAA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2DD248AB" w14:textId="77777777" w:rsidTr="002600CA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6146" w:type="dxa"/>
            <w:tcMar>
              <w:top w:w="28" w:type="dxa"/>
              <w:bottom w:w="28" w:type="dxa"/>
            </w:tcMar>
          </w:tcPr>
          <w:p w14:paraId="242EADE7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04EE4F1B" w14:textId="77777777" w:rsidTr="002600CA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359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6146" w:type="dxa"/>
            <w:tcMar>
              <w:top w:w="28" w:type="dxa"/>
              <w:bottom w:w="28" w:type="dxa"/>
            </w:tcMar>
          </w:tcPr>
          <w:p w14:paraId="4E148991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461A8F2C" w14:textId="77777777" w:rsidTr="002600CA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6146" w:type="dxa"/>
            <w:tcMar>
              <w:top w:w="28" w:type="dxa"/>
              <w:bottom w:w="28" w:type="dxa"/>
            </w:tcMar>
          </w:tcPr>
          <w:p w14:paraId="52208EFE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03EBAA8C" w14:textId="77777777" w:rsidTr="002600CA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6146" w:type="dxa"/>
            <w:tcMar>
              <w:top w:w="28" w:type="dxa"/>
              <w:bottom w:w="28" w:type="dxa"/>
            </w:tcMar>
          </w:tcPr>
          <w:p w14:paraId="739A5CEB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0ED35308" w14:textId="77777777" w:rsidTr="002600CA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6146" w:type="dxa"/>
            <w:tcMar>
              <w:top w:w="28" w:type="dxa"/>
              <w:bottom w:w="28" w:type="dxa"/>
            </w:tcMar>
          </w:tcPr>
          <w:p w14:paraId="6A746854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2EFD6D5B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2359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6146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2C2911BA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61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FF2C4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F2C47">
              <w:rPr>
                <w:rFonts w:ascii="Verdana" w:hAnsi="Verdana" w:cs="Arial"/>
                <w:sz w:val="18"/>
                <w:szCs w:val="18"/>
              </w:rPr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F2C47">
              <w:rPr>
                <w:rFonts w:ascii="Verdana" w:hAnsi="Verdana" w:cs="Arial"/>
                <w:noProof/>
                <w:sz w:val="18"/>
                <w:szCs w:val="18"/>
              </w:rPr>
              <w:t>[datum]</w:t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FF2C47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FF2C4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F2C47">
              <w:rPr>
                <w:rFonts w:ascii="Verdana" w:hAnsi="Verdana" w:cs="Arial"/>
                <w:sz w:val="18"/>
                <w:szCs w:val="18"/>
              </w:rPr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F2C47">
              <w:rPr>
                <w:rFonts w:ascii="Verdana" w:hAnsi="Verdana" w:cs="Arial"/>
                <w:noProof/>
                <w:sz w:val="18"/>
                <w:szCs w:val="18"/>
              </w:rPr>
              <w:t>[datum]</w:t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798CDDE2" w14:textId="1F641933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FF2C47">
              <w:rPr>
                <w:rFonts w:ascii="Verdana" w:hAnsi="Verdana" w:cs="Arial"/>
                <w:sz w:val="18"/>
                <w:szCs w:val="18"/>
              </w:rPr>
              <w:t xml:space="preserve">Ter informatie: </w:t>
            </w:r>
            <w:r w:rsidR="008000DD" w:rsidRPr="00FF2C47">
              <w:rPr>
                <w:rFonts w:ascii="Verdana" w:hAnsi="Verdana" w:cs="Arial"/>
                <w:sz w:val="18"/>
                <w:szCs w:val="18"/>
              </w:rPr>
              <w:t>uw</w:t>
            </w:r>
            <w:r w:rsidRPr="00FF2C47">
              <w:rPr>
                <w:rFonts w:ascii="Verdana" w:hAnsi="Verdana" w:cs="Arial"/>
                <w:sz w:val="18"/>
                <w:szCs w:val="18"/>
              </w:rPr>
              <w:t xml:space="preserve"> referentieproject dient te zijn uitgevoerd in de laatste </w:t>
            </w:r>
            <w:r w:rsidR="00FD3DD7" w:rsidRPr="00FF2C47">
              <w:rPr>
                <w:rFonts w:ascii="Verdana" w:hAnsi="Verdana" w:cs="Arial"/>
                <w:sz w:val="18"/>
                <w:szCs w:val="18"/>
              </w:rPr>
              <w:t>vier (4)</w:t>
            </w:r>
            <w:r w:rsidRPr="00FF2C47">
              <w:rPr>
                <w:rFonts w:ascii="Verdana" w:hAnsi="Verdana" w:cs="Arial"/>
                <w:sz w:val="18"/>
                <w:szCs w:val="18"/>
              </w:rPr>
              <w:t xml:space="preserve"> jaar, gerekend vanaf de publicatiedatum van deze </w:t>
            </w:r>
            <w:r w:rsidR="00F94C53" w:rsidRPr="00FF2C47">
              <w:rPr>
                <w:rFonts w:ascii="Verdana" w:hAnsi="Verdana" w:cs="Arial"/>
                <w:sz w:val="18"/>
                <w:szCs w:val="18"/>
              </w:rPr>
              <w:t>a</w:t>
            </w:r>
            <w:r w:rsidRPr="00FF2C47">
              <w:rPr>
                <w:rFonts w:ascii="Verdana" w:hAnsi="Verdana" w:cs="Arial"/>
                <w:sz w:val="18"/>
                <w:szCs w:val="18"/>
              </w:rPr>
              <w:t>anbesteding.</w:t>
            </w:r>
            <w:r w:rsidR="00173C2D" w:rsidRPr="00FF2C47">
              <w:rPr>
                <w:rFonts w:ascii="Verdana" w:hAnsi="Verdana" w:cs="Arial"/>
                <w:sz w:val="18"/>
                <w:szCs w:val="18"/>
              </w:rPr>
              <w:t xml:space="preserve"> Of, in geval van een nog lopende opdracht is de startdatum van de referentieopdracht ouder dan één jaar gerekend vanaf de publicatiedatum van deze Aanbesteding.</w:t>
            </w:r>
          </w:p>
        </w:tc>
      </w:tr>
      <w:tr w:rsidR="00F47D8A" w:rsidRPr="00FF2C47" w14:paraId="4C8098EB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01B1D87F" w14:textId="77777777" w:rsidR="00F47D8A" w:rsidRPr="00FF2C47" w:rsidRDefault="00F47D8A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ECB417A" w14:textId="22F54220" w:rsidR="00F47D8A" w:rsidRPr="00FF2C47" w:rsidRDefault="00104E40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Is/was er sprake van samenwerkingsverband?</w:t>
            </w:r>
          </w:p>
        </w:tc>
        <w:tc>
          <w:tcPr>
            <w:tcW w:w="61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96EC2AB" w14:textId="4F82E603" w:rsidR="00F47D8A" w:rsidRPr="00FF2C47" w:rsidRDefault="00CC1889" w:rsidP="00EA4A31">
            <w:pPr>
              <w:pStyle w:val="Geenafstand"/>
              <w:ind w:left="272" w:hanging="272"/>
              <w:rPr>
                <w:rFonts w:ascii="Verdana" w:hAnsi="Verdana"/>
                <w:sz w:val="18"/>
                <w:szCs w:val="18"/>
                <w:lang w:eastAsia="zh-CN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eastAsia="zh-CN"/>
                </w:rPr>
                <w:tag w:val="kennisname"/>
                <w:id w:val="-17179717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04E40" w:rsidRPr="00FF2C47">
                  <w:rPr>
                    <w:rFonts w:ascii="Verdana" w:hAnsi="Verdana"/>
                    <w:sz w:val="18"/>
                    <w:szCs w:val="18"/>
                    <w:lang w:eastAsia="zh-CN"/>
                  </w:rPr>
                  <w:sym w:font="Wingdings" w:char="F0A8"/>
                </w:r>
              </w:sdtContent>
            </w:sdt>
            <w:r w:rsidR="00104E40" w:rsidRPr="00FF2C47">
              <w:rPr>
                <w:rFonts w:ascii="Verdana" w:hAnsi="Verdana"/>
                <w:sz w:val="18"/>
                <w:szCs w:val="18"/>
                <w:lang w:eastAsia="zh-CN"/>
              </w:rPr>
              <w:t xml:space="preserve"> </w:t>
            </w:r>
            <w:r w:rsidR="00104E40" w:rsidRPr="00FF2C47">
              <w:rPr>
                <w:rFonts w:ascii="Verdana" w:hAnsi="Verdana"/>
                <w:sz w:val="18"/>
                <w:szCs w:val="18"/>
                <w:lang w:eastAsia="zh-CN"/>
              </w:rPr>
              <w:tab/>
              <w:t>Nee</w:t>
            </w:r>
            <w:r w:rsidR="0052261A" w:rsidRPr="00FF2C47">
              <w:rPr>
                <w:rFonts w:ascii="Verdana" w:hAnsi="Verdana"/>
                <w:sz w:val="18"/>
                <w:szCs w:val="18"/>
                <w:lang w:eastAsia="zh-CN"/>
              </w:rPr>
              <w:t>.</w:t>
            </w:r>
          </w:p>
          <w:p w14:paraId="2B5B484C" w14:textId="5FFEDD76" w:rsidR="0017410E" w:rsidRPr="00FF2C47" w:rsidRDefault="00CC1889" w:rsidP="00EA4A31">
            <w:pPr>
              <w:pStyle w:val="Geenafstand"/>
              <w:ind w:left="272" w:hanging="272"/>
              <w:rPr>
                <w:rFonts w:ascii="Verdana" w:hAnsi="Verdana"/>
                <w:sz w:val="18"/>
                <w:szCs w:val="18"/>
                <w:lang w:eastAsia="zh-CN"/>
              </w:rPr>
            </w:pPr>
            <w:sdt>
              <w:sdtPr>
                <w:rPr>
                  <w:rFonts w:ascii="Verdana" w:hAnsi="Verdana"/>
                  <w:sz w:val="18"/>
                  <w:szCs w:val="18"/>
                  <w:lang w:eastAsia="zh-CN"/>
                </w:rPr>
                <w:tag w:val="kennisname"/>
                <w:id w:val="-18393790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04E40" w:rsidRPr="00FF2C47">
                  <w:rPr>
                    <w:rFonts w:ascii="Verdana" w:hAnsi="Verdana"/>
                    <w:sz w:val="18"/>
                    <w:szCs w:val="18"/>
                    <w:lang w:eastAsia="zh-CN"/>
                  </w:rPr>
                  <w:sym w:font="Wingdings" w:char="F0A8"/>
                </w:r>
              </w:sdtContent>
            </w:sdt>
            <w:r w:rsidR="00104E40" w:rsidRPr="00FF2C47">
              <w:rPr>
                <w:rFonts w:ascii="Verdana" w:hAnsi="Verdana"/>
                <w:sz w:val="18"/>
                <w:szCs w:val="18"/>
                <w:lang w:eastAsia="zh-CN"/>
              </w:rPr>
              <w:t xml:space="preserve"> </w:t>
            </w:r>
            <w:r w:rsidR="00104E40" w:rsidRPr="00FF2C47">
              <w:rPr>
                <w:rFonts w:ascii="Verdana" w:hAnsi="Verdana"/>
                <w:sz w:val="18"/>
                <w:szCs w:val="18"/>
                <w:lang w:eastAsia="zh-CN"/>
              </w:rPr>
              <w:tab/>
              <w:t>Ja</w:t>
            </w:r>
            <w:r w:rsidR="0052261A" w:rsidRPr="00FF2C47">
              <w:rPr>
                <w:rFonts w:ascii="Verdana" w:hAnsi="Verdana"/>
                <w:sz w:val="18"/>
                <w:szCs w:val="18"/>
                <w:lang w:eastAsia="zh-CN"/>
              </w:rPr>
              <w:t>.</w:t>
            </w:r>
          </w:p>
          <w:p w14:paraId="313590D1" w14:textId="77777777" w:rsidR="00EA4A31" w:rsidRPr="00FF2C47" w:rsidRDefault="00EA4A31" w:rsidP="00E07AB7">
            <w:pPr>
              <w:pStyle w:val="Geenafstand"/>
              <w:rPr>
                <w:rFonts w:ascii="Verdana" w:hAnsi="Verdana"/>
                <w:sz w:val="18"/>
                <w:szCs w:val="18"/>
                <w:lang w:eastAsia="zh-CN"/>
              </w:rPr>
            </w:pPr>
          </w:p>
          <w:p w14:paraId="769BA7C8" w14:textId="7992BF53" w:rsidR="00EA4A31" w:rsidRPr="00FF2C47" w:rsidRDefault="00FF2C47" w:rsidP="00E07AB7">
            <w:pPr>
              <w:pStyle w:val="Geenafstand"/>
              <w:rPr>
                <w:rFonts w:ascii="Verdana" w:hAnsi="Verdana"/>
                <w:sz w:val="18"/>
                <w:szCs w:val="18"/>
                <w:lang w:eastAsia="zh-CN"/>
              </w:rPr>
            </w:pPr>
            <w:proofErr w:type="gramStart"/>
            <w:r w:rsidRPr="00FF2C47">
              <w:rPr>
                <w:rFonts w:ascii="Verdana" w:hAnsi="Verdana"/>
                <w:sz w:val="18"/>
                <w:szCs w:val="18"/>
                <w:lang w:eastAsia="zh-CN"/>
              </w:rPr>
              <w:t>Indien</w:t>
            </w:r>
            <w:proofErr w:type="gramEnd"/>
            <w:r w:rsidRPr="00FF2C47">
              <w:rPr>
                <w:rFonts w:ascii="Verdana" w:hAnsi="Verdana"/>
                <w:sz w:val="18"/>
                <w:szCs w:val="18"/>
                <w:lang w:eastAsia="zh-CN"/>
              </w:rPr>
              <w:t xml:space="preserve"> u bij de uitvoering van de referentieopdracht onderdeel was/bent van een samenwerkingsverband, dan beschrijft u wat uw aandeel is (geweest) bij de uitvoering van de referentieopdracht. Slechts uw aandeel in de referentieopdracht telt mee bij de beoordeling of aan deze Geschiktheidseis wordt voldaan.</w:t>
            </w:r>
          </w:p>
        </w:tc>
      </w:tr>
      <w:tr w:rsidR="00D05F84" w:rsidRPr="00FF2C47" w14:paraId="2BD7CD50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FF2C47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61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6BC173A0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61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FF2C47" w14:paraId="1AC38443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3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61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FF2C4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FF2C47">
              <w:rPr>
                <w:rFonts w:ascii="Verdana" w:hAnsi="Verdana" w:cs="Arial"/>
                <w:sz w:val="18"/>
                <w:szCs w:val="18"/>
              </w:rPr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FF2C47">
              <w:rPr>
                <w:rFonts w:ascii="Verdana" w:hAnsi="Verdana" w:cs="Arial"/>
                <w:noProof/>
                <w:sz w:val="18"/>
                <w:szCs w:val="18"/>
              </w:rPr>
              <w:t>[     ]</w:t>
            </w:r>
            <w:r w:rsidRPr="00FF2C47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05F84" w:rsidRPr="00FF2C47" w14:paraId="65FD33D5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320D018A" w:rsidR="00E040E9" w:rsidRPr="00FF2C47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FF2C47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FF2C47">
              <w:rPr>
                <w:rFonts w:ascii="Verdana" w:hAnsi="Verdana" w:cs="Arial"/>
                <w:sz w:val="18"/>
                <w:szCs w:val="18"/>
              </w:rPr>
              <w:t xml:space="preserve"> in eenheden</w:t>
            </w:r>
          </w:p>
        </w:tc>
        <w:tc>
          <w:tcPr>
            <w:tcW w:w="61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5D867CD0" w:rsidR="003C29DE" w:rsidRPr="00FF2C47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FF2C47">
              <w:rPr>
                <w:rFonts w:ascii="Verdana" w:hAnsi="Verdana" w:cs="Arial"/>
                <w:bCs/>
                <w:sz w:val="18"/>
                <w:szCs w:val="18"/>
              </w:rPr>
              <w:t>Geef</w:t>
            </w:r>
            <w:r w:rsidR="003C29DE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 hier aan wat </w:t>
            </w:r>
            <w:r w:rsidR="00D321AF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de jaarlijkse omvang of hoeveelheid is in </w:t>
            </w:r>
            <w:r w:rsidR="005856AF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eenheden toepasselijk voor de opdracht. Denk aan </w:t>
            </w:r>
            <w:r w:rsidR="00352F77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euro’s, stuks, </w:t>
            </w:r>
            <w:r w:rsidR="005D7A67" w:rsidRPr="00FF2C47">
              <w:rPr>
                <w:rFonts w:ascii="Verdana" w:hAnsi="Verdana" w:cs="Arial"/>
                <w:bCs/>
                <w:sz w:val="18"/>
                <w:szCs w:val="18"/>
              </w:rPr>
              <w:t>aantal locaties, aantal gebruikers</w:t>
            </w:r>
            <w:r w:rsidR="001C2CCC" w:rsidRPr="00FF2C47">
              <w:rPr>
                <w:rFonts w:ascii="Verdana" w:hAnsi="Verdana" w:cs="Arial"/>
                <w:bCs/>
                <w:sz w:val="18"/>
                <w:szCs w:val="18"/>
              </w:rPr>
              <w:t>,</w:t>
            </w:r>
            <w:r w:rsidR="006C0732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 meldingen,</w:t>
            </w:r>
            <w:r w:rsidR="001C2CCC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6C0732" w:rsidRPr="00FF2C47">
              <w:rPr>
                <w:rFonts w:ascii="Verdana" w:hAnsi="Verdana" w:cs="Arial"/>
                <w:bCs/>
                <w:sz w:val="18"/>
                <w:szCs w:val="18"/>
              </w:rPr>
              <w:t>apparaten, ed.</w:t>
            </w:r>
          </w:p>
        </w:tc>
      </w:tr>
      <w:tr w:rsidR="00D05F84" w:rsidRPr="00952A13" w14:paraId="45ED352A" w14:textId="77777777" w:rsidTr="00260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FF2C47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F2C47">
              <w:rPr>
                <w:rFonts w:ascii="Verdana" w:hAnsi="Verdana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3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FF2C47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FF2C47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61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05CE0640" w:rsidR="00D05F84" w:rsidRPr="00952A13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FF2C47">
              <w:rPr>
                <w:rFonts w:ascii="Verdana" w:hAnsi="Verdana" w:cs="Arial"/>
                <w:bCs/>
                <w:sz w:val="18"/>
                <w:szCs w:val="18"/>
              </w:rPr>
              <w:t>Geef</w:t>
            </w:r>
            <w:r w:rsidR="00D05F84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 hier een uitgebreide omschrijving van de referentieopdracht, waaruit blijkt dat </w:t>
            </w:r>
            <w:r w:rsidR="0094247C" w:rsidRPr="00FF2C47">
              <w:rPr>
                <w:rFonts w:ascii="Verdana" w:hAnsi="Verdana" w:cs="Arial"/>
                <w:bCs/>
                <w:sz w:val="18"/>
                <w:szCs w:val="18"/>
              </w:rPr>
              <w:t>u</w:t>
            </w:r>
            <w:r w:rsidR="00D05F84" w:rsidRPr="00FF2C47">
              <w:rPr>
                <w:rFonts w:ascii="Verdana" w:hAnsi="Verdana" w:cs="Arial"/>
                <w:bCs/>
                <w:sz w:val="18"/>
                <w:szCs w:val="18"/>
              </w:rPr>
              <w:t xml:space="preserve"> voldoet aan de vereiste kerncompetenties.</w:t>
            </w:r>
          </w:p>
          <w:p w14:paraId="796229D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/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327AF" w14:textId="77777777" w:rsidR="003D2AF1" w:rsidRDefault="003D2AF1" w:rsidP="00E300F5">
      <w:pPr>
        <w:spacing w:line="240" w:lineRule="auto"/>
      </w:pPr>
      <w:r>
        <w:separator/>
      </w:r>
    </w:p>
  </w:endnote>
  <w:endnote w:type="continuationSeparator" w:id="0">
    <w:p w14:paraId="630E9CA3" w14:textId="77777777" w:rsidR="003D2AF1" w:rsidRDefault="003D2AF1" w:rsidP="00E300F5">
      <w:pPr>
        <w:spacing w:line="240" w:lineRule="auto"/>
      </w:pPr>
      <w:r>
        <w:continuationSeparator/>
      </w:r>
    </w:p>
  </w:endnote>
  <w:endnote w:type="continuationNotice" w:id="1">
    <w:p w14:paraId="73F34FD1" w14:textId="77777777" w:rsidR="003D2AF1" w:rsidRDefault="003D2A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80000A67" w:usb1="00000000" w:usb2="00000000" w:usb3="00000000" w:csb0="000001F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D625" w14:textId="3D99A95B" w:rsidR="00FE6CE9" w:rsidRPr="00322152" w:rsidRDefault="009942D0">
    <w:pPr>
      <w:pStyle w:val="Voettekst"/>
      <w:rPr>
        <w:color w:val="D9D9D9" w:themeColor="background1" w:themeShade="D9"/>
        <w:sz w:val="12"/>
        <w:szCs w:val="12"/>
      </w:rPr>
    </w:pPr>
    <w:r w:rsidRPr="00322152">
      <w:rPr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50FAB" w14:textId="77777777" w:rsidR="003D2AF1" w:rsidRDefault="003D2AF1" w:rsidP="00E300F5">
      <w:pPr>
        <w:spacing w:line="240" w:lineRule="auto"/>
      </w:pPr>
      <w:r>
        <w:separator/>
      </w:r>
    </w:p>
  </w:footnote>
  <w:footnote w:type="continuationSeparator" w:id="0">
    <w:p w14:paraId="5BFB68F8" w14:textId="77777777" w:rsidR="003D2AF1" w:rsidRDefault="003D2AF1" w:rsidP="00E300F5">
      <w:pPr>
        <w:spacing w:line="240" w:lineRule="auto"/>
      </w:pPr>
      <w:r>
        <w:continuationSeparator/>
      </w:r>
    </w:p>
  </w:footnote>
  <w:footnote w:type="continuationNotice" w:id="1">
    <w:p w14:paraId="568726A7" w14:textId="77777777" w:rsidR="003D2AF1" w:rsidRDefault="003D2AF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8CB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2BCA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4E40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3C2D"/>
    <w:rsid w:val="0017410E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46A"/>
    <w:rsid w:val="001C07D7"/>
    <w:rsid w:val="001C0A4A"/>
    <w:rsid w:val="001C1055"/>
    <w:rsid w:val="001C13F9"/>
    <w:rsid w:val="001C2762"/>
    <w:rsid w:val="001C2CCC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1D7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0CA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5EFD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5D2F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4F2"/>
    <w:rsid w:val="003D2AF1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02D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50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31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61A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6780D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A67"/>
    <w:rsid w:val="005D7F84"/>
    <w:rsid w:val="005E05E8"/>
    <w:rsid w:val="005E0659"/>
    <w:rsid w:val="005E12DE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4B66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5F72A1"/>
    <w:rsid w:val="0060003F"/>
    <w:rsid w:val="006005EE"/>
    <w:rsid w:val="006007E2"/>
    <w:rsid w:val="00600DD4"/>
    <w:rsid w:val="0060132B"/>
    <w:rsid w:val="00601470"/>
    <w:rsid w:val="00601669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732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084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27C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6F54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A7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8C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473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34E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889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4C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A56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31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A42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47D8A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87A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DD7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3A6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67F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2C47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00CA"/>
    <w:pPr>
      <w:spacing w:after="0" w:line="288" w:lineRule="auto"/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40A93A171834EB63C8CF3B7638D31" ma:contentTypeVersion="12" ma:contentTypeDescription="Een nieuw document maken." ma:contentTypeScope="" ma:versionID="a10478dedb5251f9e3a27fda330f5ae9">
  <xsd:schema xmlns:xsd="http://www.w3.org/2001/XMLSchema" xmlns:xs="http://www.w3.org/2001/XMLSchema" xmlns:p="http://schemas.microsoft.com/office/2006/metadata/properties" xmlns:ns2="70ffe005-e77a-4155-bd86-b023ecd39072" xmlns:ns3="e19cf6de-11af-4ada-a49f-f141976f8571" targetNamespace="http://schemas.microsoft.com/office/2006/metadata/properties" ma:root="true" ma:fieldsID="92e5c0215d7aea6d6a32fc03981bb6b7" ns2:_="" ns3:_="">
    <xsd:import namespace="70ffe005-e77a-4155-bd86-b023ecd39072"/>
    <xsd:import namespace="e19cf6de-11af-4ada-a49f-f141976f8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e005-e77a-4155-bd86-b023ecd39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cf6de-11af-4ada-a49f-f141976f85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6ac419-6b87-4e07-aae3-f672d7348fc9}" ma:internalName="TaxCatchAll" ma:showField="CatchAllData" ma:web="e19cf6de-11af-4ada-a49f-f141976f8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fe005-e77a-4155-bd86-b023ecd39072">
      <Terms xmlns="http://schemas.microsoft.com/office/infopath/2007/PartnerControls"/>
    </lcf76f155ced4ddcb4097134ff3c332f>
    <TaxCatchAll xmlns="e19cf6de-11af-4ada-a49f-f141976f8571" xsi:nil="true"/>
  </documentManagement>
</p:properties>
</file>

<file path=customXml/itemProps1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25F20-50B4-4C98-A640-B700F72C9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fe005-e77a-4155-bd86-b023ecd39072"/>
    <ds:schemaRef ds:uri="e19cf6de-11af-4ada-a49f-f141976f8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DF8F7-00AA-4B7A-BAB7-92C6A6C0D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BCF01-6AA0-4D74-8233-69CD7CCD3A5C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70ffe005-e77a-4155-bd86-b023ecd3907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19cf6de-11af-4ada-a49f-f141976f857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2024-09-25T09:10:00Z</dcterms:created>
  <dcterms:modified xsi:type="dcterms:W3CDTF">2024-09-25T09:10:00Z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0x010100BC340A93A171834EB63C8CF3B7638D31</vt:lpwstr>
  </property>
  <property fmtid="{D5CDD505-2E9C-101B-9397-08002B2CF9AE}" pid="4" name="MediaServiceImageTags">
    <vt:lpwstr/>
  </property>
</Properties>
</file>