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BD3779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>gegadigde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  <w:bookmarkStart w:id="0" w:name="_GoBack"/>
      <w:bookmarkEnd w:id="0"/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>pdracht zoals omschrev</w:t>
      </w:r>
      <w:r w:rsidRPr="007B35A5">
        <w:rPr>
          <w:rFonts w:ascii="Arial" w:hAnsi="Arial" w:cs="Arial"/>
          <w:sz w:val="20"/>
          <w:szCs w:val="20"/>
        </w:rPr>
        <w:t xml:space="preserve">en in de </w:t>
      </w:r>
      <w:r w:rsidR="00BA13DF" w:rsidRPr="007B35A5">
        <w:rPr>
          <w:rFonts w:ascii="Arial" w:hAnsi="Arial" w:cs="Arial"/>
          <w:sz w:val="20"/>
          <w:szCs w:val="20"/>
        </w:rPr>
        <w:t>selectie</w:t>
      </w:r>
      <w:r w:rsidRPr="007B35A5">
        <w:rPr>
          <w:rFonts w:ascii="Arial" w:hAnsi="Arial" w:cs="Arial"/>
          <w:sz w:val="20"/>
          <w:szCs w:val="20"/>
        </w:rPr>
        <w:t>leidraad</w:t>
      </w:r>
      <w:r w:rsidR="00BA13DF" w:rsidRPr="007B35A5">
        <w:rPr>
          <w:rFonts w:ascii="Arial" w:hAnsi="Arial" w:cs="Arial"/>
          <w:sz w:val="20"/>
          <w:szCs w:val="20"/>
        </w:rPr>
        <w:t xml:space="preserve"> </w:t>
      </w:r>
      <w:r w:rsidR="00BD3779">
        <w:rPr>
          <w:rFonts w:ascii="Arial" w:hAnsi="Arial" w:cs="Arial"/>
          <w:sz w:val="20"/>
          <w:szCs w:val="20"/>
        </w:rPr>
        <w:t>Cybersecurity Diensten OT</w:t>
      </w:r>
      <w:r w:rsidR="007B35A5" w:rsidRPr="007B35A5">
        <w:rPr>
          <w:rFonts w:ascii="Arial" w:hAnsi="Arial" w:cs="Arial"/>
          <w:sz w:val="20"/>
          <w:szCs w:val="20"/>
        </w:rPr>
        <w:t xml:space="preserve"> met</w:t>
      </w:r>
      <w:r w:rsidRPr="007B35A5">
        <w:rPr>
          <w:rFonts w:ascii="Arial" w:hAnsi="Arial" w:cs="Arial"/>
          <w:sz w:val="20"/>
          <w:szCs w:val="20"/>
        </w:rPr>
        <w:t xml:space="preserve"> kenmerk</w:t>
      </w:r>
      <w:r w:rsidR="007B35A5" w:rsidRPr="007B35A5">
        <w:rPr>
          <w:rFonts w:ascii="Arial" w:hAnsi="Arial" w:cs="Arial"/>
          <w:sz w:val="20"/>
          <w:szCs w:val="20"/>
        </w:rPr>
        <w:t xml:space="preserve"> 2023-</w:t>
      </w:r>
      <w:r w:rsidR="00BD3779">
        <w:rPr>
          <w:rFonts w:ascii="Arial" w:hAnsi="Arial" w:cs="Arial"/>
          <w:sz w:val="20"/>
          <w:szCs w:val="20"/>
        </w:rPr>
        <w:t>30</w:t>
      </w:r>
      <w:r w:rsidRPr="007B35A5">
        <w:rPr>
          <w:rFonts w:ascii="Arial" w:hAnsi="Arial" w:cs="Arial"/>
          <w:sz w:val="20"/>
          <w:szCs w:val="20"/>
        </w:rPr>
        <w:t xml:space="preserve"> </w:t>
      </w:r>
      <w:r w:rsidR="001A6844">
        <w:rPr>
          <w:rFonts w:ascii="Arial" w:hAnsi="Arial" w:cs="Arial"/>
          <w:sz w:val="20"/>
          <w:szCs w:val="20"/>
        </w:rPr>
        <w:t>[</w:t>
      </w:r>
      <w:r w:rsidR="001A6844" w:rsidRPr="001A6844">
        <w:rPr>
          <w:rFonts w:ascii="Arial" w:hAnsi="Arial" w:cs="Arial"/>
          <w:sz w:val="20"/>
          <w:szCs w:val="20"/>
          <w:highlight w:val="yellow"/>
        </w:rPr>
        <w:t>Perceel 1-Techniek en/of Perceel 2-Governance</w:t>
      </w:r>
      <w:r w:rsidR="001A6844">
        <w:rPr>
          <w:rFonts w:ascii="Arial" w:hAnsi="Arial" w:cs="Arial"/>
          <w:sz w:val="20"/>
          <w:szCs w:val="20"/>
        </w:rPr>
        <w:t xml:space="preserve">] </w:t>
      </w:r>
      <w:r w:rsidRPr="007B35A5">
        <w:rPr>
          <w:rFonts w:ascii="Arial" w:hAnsi="Arial" w:cs="Arial"/>
          <w:sz w:val="20"/>
          <w:szCs w:val="20"/>
        </w:rPr>
        <w:t>en</w:t>
      </w:r>
      <w:r w:rsidRPr="00390F99">
        <w:rPr>
          <w:rFonts w:ascii="Arial" w:hAnsi="Arial" w:cs="Arial"/>
          <w:sz w:val="20"/>
          <w:szCs w:val="20"/>
        </w:rPr>
        <w:t xml:space="preserve"> 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7B35A5">
        <w:rPr>
          <w:rFonts w:ascii="Arial" w:hAnsi="Arial" w:cs="Arial"/>
          <w:sz w:val="20"/>
          <w:szCs w:val="20"/>
        </w:rPr>
        <w:t xml:space="preserve">de </w:t>
      </w:r>
      <w:r w:rsidR="00C33F3E" w:rsidRPr="007B35A5">
        <w:rPr>
          <w:rFonts w:ascii="Arial" w:hAnsi="Arial" w:cs="Arial"/>
          <w:sz w:val="20"/>
          <w:szCs w:val="20"/>
        </w:rPr>
        <w:t xml:space="preserve">aanmelding </w:t>
      </w:r>
      <w:r w:rsidR="00D90A13" w:rsidRPr="007B35A5">
        <w:rPr>
          <w:rFonts w:ascii="Arial" w:hAnsi="Arial" w:cs="Arial"/>
          <w:sz w:val="20"/>
          <w:szCs w:val="20"/>
        </w:rPr>
        <w:t>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BD3779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Cybersecurity Diensten OT</w:t>
    </w:r>
    <w:r w:rsidR="007B35A5">
      <w:rPr>
        <w:rFonts w:ascii="Arial" w:hAnsi="Arial" w:cs="Arial"/>
        <w:sz w:val="16"/>
        <w:szCs w:val="16"/>
      </w:rPr>
      <w:t xml:space="preserve">: </w:t>
    </w:r>
    <w:r w:rsidR="007B35A5" w:rsidRPr="007B35A5">
      <w:rPr>
        <w:rFonts w:ascii="Arial" w:hAnsi="Arial" w:cs="Arial"/>
        <w:sz w:val="16"/>
        <w:szCs w:val="16"/>
      </w:rPr>
      <w:t>Verklaring financiële draagkracht en continuïteit bedrijfsvoering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A6844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7B35A5"/>
    <w:rsid w:val="00863275"/>
    <w:rsid w:val="00883586"/>
    <w:rsid w:val="0097777C"/>
    <w:rsid w:val="00B34D37"/>
    <w:rsid w:val="00B53247"/>
    <w:rsid w:val="00BA13DF"/>
    <w:rsid w:val="00BD3779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ACEF6F8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6</cp:revision>
  <dcterms:created xsi:type="dcterms:W3CDTF">2020-12-21T12:02:00Z</dcterms:created>
  <dcterms:modified xsi:type="dcterms:W3CDTF">2023-08-28T14:21:00Z</dcterms:modified>
</cp:coreProperties>
</file>