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1FF90" w14:textId="77777777" w:rsidR="00DB6A64" w:rsidRPr="00F453FE" w:rsidRDefault="00DB6A64" w:rsidP="00DB058A">
      <w:pPr>
        <w:spacing w:after="160" w:line="259" w:lineRule="auto"/>
        <w:rPr>
          <w:rFonts w:cs="Times New Roman"/>
          <w:b/>
          <w:bCs/>
          <w:color w:val="0099D6"/>
          <w:sz w:val="32"/>
          <w:szCs w:val="32"/>
          <w:lang w:eastAsia="en-US"/>
        </w:rPr>
      </w:pPr>
      <w:r w:rsidRPr="00F453FE">
        <w:rPr>
          <w:rFonts w:cs="Times New Roman"/>
          <w:b/>
          <w:bCs/>
          <w:color w:val="0099D6"/>
          <w:sz w:val="32"/>
          <w:szCs w:val="32"/>
          <w:lang w:eastAsia="en-US"/>
        </w:rPr>
        <w:t>Verklaring inzake VERORDENING (EU) 2022/576</w:t>
      </w:r>
    </w:p>
    <w:p w14:paraId="6F3618AD" w14:textId="00AE2BD6" w:rsidR="00DB6A64" w:rsidRPr="000F41A8" w:rsidRDefault="00DB6A64" w:rsidP="007434E9">
      <w:pPr>
        <w:pStyle w:val="Voettekst"/>
        <w:tabs>
          <w:tab w:val="clear" w:pos="9026"/>
          <w:tab w:val="right" w:pos="9072"/>
        </w:tabs>
        <w:rPr>
          <w:rFonts w:cs="Times New Roman"/>
          <w:b/>
          <w:bCs/>
          <w:color w:val="D40100"/>
          <w:sz w:val="20"/>
          <w:szCs w:val="20"/>
          <w:lang w:eastAsia="en-US"/>
        </w:rPr>
      </w:pPr>
      <w:r w:rsidRPr="000F41A8">
        <w:rPr>
          <w:rFonts w:cs="Times New Roman"/>
          <w:b/>
          <w:bCs/>
          <w:color w:val="D40100"/>
          <w:sz w:val="20"/>
          <w:szCs w:val="20"/>
          <w:lang w:eastAsia="en-US"/>
        </w:rPr>
        <w:t xml:space="preserve">Behoort bij aanbesteding </w:t>
      </w:r>
      <w:r w:rsidR="003F71CB">
        <w:rPr>
          <w:rFonts w:cs="Times New Roman"/>
          <w:b/>
          <w:bCs/>
          <w:color w:val="D40100"/>
          <w:sz w:val="20"/>
          <w:szCs w:val="20"/>
          <w:lang w:eastAsia="en-US"/>
        </w:rPr>
        <w:t>Grafische Vormgeving</w:t>
      </w:r>
      <w:r w:rsidR="00DB058A" w:rsidRPr="000F41A8">
        <w:rPr>
          <w:rFonts w:cs="Times New Roman"/>
          <w:b/>
          <w:bCs/>
          <w:color w:val="D40100"/>
          <w:sz w:val="20"/>
          <w:szCs w:val="20"/>
          <w:lang w:eastAsia="en-US"/>
        </w:rPr>
        <w:t xml:space="preserve"> </w:t>
      </w:r>
      <w:r w:rsidR="000F41A8" w:rsidRPr="000F41A8">
        <w:rPr>
          <w:rFonts w:cs="Times New Roman"/>
          <w:b/>
          <w:bCs/>
          <w:color w:val="D40100"/>
          <w:sz w:val="20"/>
          <w:szCs w:val="20"/>
          <w:lang w:eastAsia="en-US"/>
        </w:rPr>
        <w:t>met kenmerk</w:t>
      </w:r>
      <w:r w:rsidRPr="000F41A8">
        <w:rPr>
          <w:rFonts w:cs="Times New Roman"/>
          <w:b/>
          <w:bCs/>
          <w:color w:val="D40100"/>
          <w:sz w:val="20"/>
          <w:szCs w:val="20"/>
          <w:lang w:eastAsia="en-US"/>
        </w:rPr>
        <w:t xml:space="preserve"> </w:t>
      </w:r>
      <w:r w:rsidR="00B77435" w:rsidRPr="000F41A8">
        <w:rPr>
          <w:rFonts w:cs="Times New Roman"/>
          <w:b/>
          <w:bCs/>
          <w:color w:val="D40100"/>
          <w:sz w:val="20"/>
          <w:szCs w:val="20"/>
          <w:lang w:eastAsia="en-US"/>
        </w:rPr>
        <w:t xml:space="preserve">TN </w:t>
      </w:r>
      <w:r w:rsidR="00DB058A" w:rsidRPr="000F41A8">
        <w:rPr>
          <w:rFonts w:cs="Times New Roman"/>
          <w:b/>
          <w:bCs/>
          <w:color w:val="D40100"/>
          <w:sz w:val="20"/>
          <w:szCs w:val="20"/>
          <w:lang w:eastAsia="en-US"/>
        </w:rPr>
        <w:t>XXX</w:t>
      </w:r>
    </w:p>
    <w:p w14:paraId="095D9AB7" w14:textId="77777777" w:rsidR="00DB6A64" w:rsidRPr="000F41A8" w:rsidRDefault="00DB6A64" w:rsidP="00DB6A64">
      <w:pPr>
        <w:rPr>
          <w:sz w:val="20"/>
          <w:szCs w:val="20"/>
        </w:rPr>
      </w:pPr>
    </w:p>
    <w:p w14:paraId="67050750" w14:textId="77777777" w:rsidR="00DB6A64" w:rsidRPr="00FB2121" w:rsidRDefault="00DB6A64" w:rsidP="00DB6A64">
      <w:pPr>
        <w:spacing w:line="240" w:lineRule="atLeast"/>
      </w:pPr>
      <w:r w:rsidRPr="00FB2121">
        <w:t>Betreft perceel:</w:t>
      </w:r>
    </w:p>
    <w:p w14:paraId="46F6880A" w14:textId="740A161B" w:rsidR="00DB6A64" w:rsidRDefault="00DB058A" w:rsidP="00DB6A64">
      <w:r>
        <w:fldChar w:fldCharType="begin">
          <w:ffData>
            <w:name w:val="Selectievakje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Selectievakje1"/>
      <w:r>
        <w:instrText xml:space="preserve"> FORMCHECKBOX </w:instrText>
      </w:r>
      <w:r w:rsidR="003F71CB">
        <w:fldChar w:fldCharType="separate"/>
      </w:r>
      <w:r>
        <w:fldChar w:fldCharType="end"/>
      </w:r>
      <w:bookmarkEnd w:id="0"/>
      <w:r w:rsidR="00DB6A64">
        <w:t xml:space="preserve"> </w:t>
      </w:r>
      <w:r w:rsidR="003F71CB">
        <w:t>Grafische Vormgeving</w:t>
      </w:r>
      <w:r w:rsidR="00DB6A64">
        <w:t xml:space="preserve"> / </w:t>
      </w:r>
      <w:r w:rsidR="00DB6A64"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B6A64">
        <w:instrText xml:space="preserve"> FORMCHECKBOX </w:instrText>
      </w:r>
      <w:r w:rsidR="003F71CB">
        <w:fldChar w:fldCharType="separate"/>
      </w:r>
      <w:r w:rsidR="00DB6A64">
        <w:fldChar w:fldCharType="end"/>
      </w:r>
      <w:r w:rsidR="00DB6A64">
        <w:t xml:space="preserve"> ………………..  / </w:t>
      </w:r>
      <w:r w:rsidR="00DB6A64"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B6A64">
        <w:instrText xml:space="preserve"> FORMCHECKBOX </w:instrText>
      </w:r>
      <w:r w:rsidR="003F71CB">
        <w:fldChar w:fldCharType="separate"/>
      </w:r>
      <w:r w:rsidR="00DB6A64">
        <w:fldChar w:fldCharType="end"/>
      </w:r>
      <w:r w:rsidR="00DB6A64">
        <w:t xml:space="preserve"> ……………….  / </w:t>
      </w:r>
      <w:r w:rsidR="00DB6A64"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B6A64">
        <w:instrText xml:space="preserve"> FORMCHECKBOX </w:instrText>
      </w:r>
      <w:r w:rsidR="003F71CB">
        <w:fldChar w:fldCharType="separate"/>
      </w:r>
      <w:r w:rsidR="00DB6A64">
        <w:fldChar w:fldCharType="end"/>
      </w:r>
      <w:r w:rsidR="00DB6A64">
        <w:t xml:space="preserve"> ……………….</w:t>
      </w:r>
    </w:p>
    <w:p w14:paraId="7ACDCAC2" w14:textId="77777777" w:rsidR="00DB6A64" w:rsidRDefault="00DB6A64" w:rsidP="00DB6A64"/>
    <w:p w14:paraId="43E88098" w14:textId="77777777" w:rsidR="00DB6A64" w:rsidRDefault="00DB6A64" w:rsidP="00DB6A64"/>
    <w:p w14:paraId="499A1478" w14:textId="77777777" w:rsidR="00DB6A64" w:rsidRPr="000F41A8" w:rsidRDefault="00DB6A64" w:rsidP="00DB6A64">
      <w:pPr>
        <w:rPr>
          <w:b/>
          <w:bCs/>
        </w:rPr>
      </w:pPr>
      <w:r w:rsidRPr="000F41A8">
        <w:rPr>
          <w:b/>
          <w:bCs/>
        </w:rPr>
        <w:t>Naam en adres van de onderneming:</w:t>
      </w:r>
    </w:p>
    <w:p w14:paraId="371023D9" w14:textId="54A7627B" w:rsidR="00DB6A64" w:rsidRDefault="000F41A8" w:rsidP="00DB6A64">
      <w:r w:rsidRPr="000F41A8">
        <w:rPr>
          <w:highlight w:val="yellow"/>
        </w:rPr>
        <w:t>&lt;invullen&gt;</w:t>
      </w:r>
    </w:p>
    <w:p w14:paraId="794BF6D3" w14:textId="77777777" w:rsidR="00DB6A64" w:rsidRDefault="00DB6A64" w:rsidP="00DB6A64"/>
    <w:p w14:paraId="7248FEF3" w14:textId="77777777" w:rsidR="00DB6A64" w:rsidRPr="000F41A8" w:rsidRDefault="00DB6A64" w:rsidP="00DB6A64">
      <w:pPr>
        <w:rPr>
          <w:b/>
          <w:bCs/>
        </w:rPr>
      </w:pPr>
      <w:r w:rsidRPr="000F41A8">
        <w:rPr>
          <w:b/>
          <w:bCs/>
        </w:rPr>
        <w:t>Inschrijvingsnummer Kamer van Koophandel (inschrijvingsnummer van het</w:t>
      </w:r>
    </w:p>
    <w:p w14:paraId="7569B738" w14:textId="77777777" w:rsidR="00DB6A64" w:rsidRPr="000F41A8" w:rsidRDefault="00DB6A64" w:rsidP="00DB6A64">
      <w:pPr>
        <w:rPr>
          <w:b/>
          <w:bCs/>
        </w:rPr>
      </w:pPr>
      <w:r w:rsidRPr="000F41A8">
        <w:rPr>
          <w:b/>
          <w:bCs/>
        </w:rPr>
        <w:t>handelsregister of een overeenkomstig register van het land van vestiging van de</w:t>
      </w:r>
    </w:p>
    <w:p w14:paraId="73A6E4CA" w14:textId="77777777" w:rsidR="00DB6A64" w:rsidRPr="000F41A8" w:rsidRDefault="00DB6A64" w:rsidP="00DB6A64">
      <w:pPr>
        <w:rPr>
          <w:b/>
          <w:bCs/>
        </w:rPr>
      </w:pPr>
      <w:r w:rsidRPr="000F41A8">
        <w:rPr>
          <w:b/>
          <w:bCs/>
        </w:rPr>
        <w:t>onderneming):</w:t>
      </w:r>
    </w:p>
    <w:p w14:paraId="671F5C01" w14:textId="77777777" w:rsidR="000F41A8" w:rsidRDefault="000F41A8" w:rsidP="000F41A8">
      <w:r w:rsidRPr="000F41A8">
        <w:rPr>
          <w:highlight w:val="yellow"/>
        </w:rPr>
        <w:t>&lt;invullen&gt;</w:t>
      </w:r>
    </w:p>
    <w:p w14:paraId="1CA0314B" w14:textId="77777777" w:rsidR="00DB6A64" w:rsidRDefault="00DB6A64" w:rsidP="00DB6A64"/>
    <w:p w14:paraId="488FC1EB" w14:textId="77777777" w:rsidR="00DB6A64" w:rsidRPr="009E5CCC" w:rsidRDefault="00DB6A64" w:rsidP="00DB6A64">
      <w:pPr>
        <w:rPr>
          <w:b/>
          <w:bCs/>
        </w:rPr>
      </w:pPr>
      <w:r w:rsidRPr="009E5CCC">
        <w:rPr>
          <w:b/>
          <w:bCs/>
        </w:rPr>
        <w:t>Contactpersoon van de onderneming (naam, email, telefoon):</w:t>
      </w:r>
    </w:p>
    <w:p w14:paraId="327F5310" w14:textId="14687696" w:rsidR="000F41A8" w:rsidRDefault="009E5CCC" w:rsidP="000F41A8">
      <w:r w:rsidRPr="009E5CCC">
        <w:t>Naam:</w:t>
      </w:r>
      <w:r>
        <w:tab/>
      </w:r>
      <w:r>
        <w:tab/>
      </w:r>
      <w:r>
        <w:tab/>
      </w:r>
      <w:r w:rsidR="000F41A8" w:rsidRPr="000F41A8">
        <w:rPr>
          <w:highlight w:val="yellow"/>
        </w:rPr>
        <w:t>&lt;invullen&gt;</w:t>
      </w:r>
    </w:p>
    <w:p w14:paraId="4AA313E5" w14:textId="2B987FB8" w:rsidR="009E5CCC" w:rsidRDefault="009E5CCC" w:rsidP="009E5CCC">
      <w:r>
        <w:t>E-mailadres:</w:t>
      </w:r>
      <w:r>
        <w:tab/>
      </w:r>
      <w:r>
        <w:tab/>
      </w:r>
      <w:r w:rsidRPr="000F41A8">
        <w:rPr>
          <w:highlight w:val="yellow"/>
        </w:rPr>
        <w:t>&lt;invullen&gt;</w:t>
      </w:r>
    </w:p>
    <w:p w14:paraId="5E6DFEE7" w14:textId="77777777" w:rsidR="009E5CCC" w:rsidRDefault="009E5CCC" w:rsidP="009E5CCC">
      <w:r>
        <w:t>Telefoonnummer:</w:t>
      </w:r>
      <w:r>
        <w:tab/>
      </w:r>
      <w:r w:rsidRPr="000F41A8">
        <w:rPr>
          <w:highlight w:val="yellow"/>
        </w:rPr>
        <w:t>&lt;invullen&gt;</w:t>
      </w:r>
    </w:p>
    <w:p w14:paraId="51610391" w14:textId="6CB2C906" w:rsidR="00DB6A64" w:rsidRDefault="00DB6A64" w:rsidP="00DB6A64"/>
    <w:p w14:paraId="11D2BE66" w14:textId="77777777" w:rsidR="00DB6A64" w:rsidRDefault="00DB6A64" w:rsidP="00DB6A64">
      <w:r w:rsidRPr="005363C9">
        <w:t>De Europese Unie heeft op 8 april 2022 nieuwe sancties ingesteld tegen Rusland. Deze hebben ook gevolgen voor aanbestedingen van aanbestedende dienste</w:t>
      </w:r>
      <w:r>
        <w:t>n</w:t>
      </w:r>
      <w:r w:rsidRPr="005363C9">
        <w:t xml:space="preserve">. Met dit sanctiepakket introduceert de Europese Unie een verbod op het gunnen van overheidsopdrachten aan een Russische partij. </w:t>
      </w:r>
    </w:p>
    <w:p w14:paraId="5CDF1809" w14:textId="77777777" w:rsidR="00DB6A64" w:rsidRPr="00AF49C8" w:rsidRDefault="00DB6A64" w:rsidP="00DB6A64">
      <w:pPr>
        <w:spacing w:before="100" w:beforeAutospacing="1" w:after="100" w:afterAutospacing="1"/>
        <w:rPr>
          <w:color w:val="000000" w:themeColor="text1"/>
        </w:rPr>
      </w:pPr>
      <w:r w:rsidRPr="00AF49C8">
        <w:rPr>
          <w:color w:val="000000" w:themeColor="text1"/>
        </w:rPr>
        <w:t>Het verbod heeft betrekking op gunning van overheidsopdrachten met:</w:t>
      </w:r>
    </w:p>
    <w:p w14:paraId="75A9E7F5" w14:textId="13EC5091" w:rsidR="00DB6A64" w:rsidRPr="004450AD" w:rsidRDefault="009C7D0E" w:rsidP="00DB6A64">
      <w:pPr>
        <w:pStyle w:val="Lijstalinea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P</w:t>
      </w:r>
      <w:r w:rsidR="00DB6A64" w:rsidRPr="004450AD">
        <w:rPr>
          <w:color w:val="000000" w:themeColor="text1"/>
        </w:rPr>
        <w:t>ersonen met een Russische nationaliteit en personen of rechtspersonen (bedrijven, entiteiten of organen) die gevestigd zijn in Rusland.</w:t>
      </w:r>
    </w:p>
    <w:p w14:paraId="1234A847" w14:textId="5EFF0A47" w:rsidR="00DB6A64" w:rsidRPr="004450AD" w:rsidRDefault="009C7D0E" w:rsidP="00DB6A64">
      <w:pPr>
        <w:pStyle w:val="Lijstalinea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R</w:t>
      </w:r>
      <w:r w:rsidR="00DB6A64" w:rsidRPr="004450AD">
        <w:rPr>
          <w:color w:val="000000" w:themeColor="text1"/>
        </w:rPr>
        <w:t>echtspersonen (gevestigd in Rusland of een ander land) die voor meer dan 50% eigendom zijn van een Russische partij zoals hierboven genoemd.</w:t>
      </w:r>
    </w:p>
    <w:p w14:paraId="09287274" w14:textId="47FE82F4" w:rsidR="00DB6A64" w:rsidRPr="004450AD" w:rsidRDefault="009C7D0E" w:rsidP="00DB6A64">
      <w:pPr>
        <w:pStyle w:val="Lijstalinea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P</w:t>
      </w:r>
      <w:r w:rsidR="00DB6A64" w:rsidRPr="004450AD">
        <w:rPr>
          <w:color w:val="000000" w:themeColor="text1"/>
        </w:rPr>
        <w:t>ersonen of rechtspersonen (gevestigd in Rusland of een ander land) die handelen in belang van of op aanwijzing van een bovengenoemde Russische partij.</w:t>
      </w:r>
    </w:p>
    <w:p w14:paraId="6FBB8AA1" w14:textId="3A2FF04A" w:rsidR="00DB6A64" w:rsidRDefault="009C7D0E" w:rsidP="00DB6A64">
      <w:pPr>
        <w:pStyle w:val="Lijstalinea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N</w:t>
      </w:r>
      <w:r w:rsidR="00DB6A64" w:rsidRPr="004450AD">
        <w:rPr>
          <w:color w:val="000000" w:themeColor="text1"/>
        </w:rPr>
        <w:t>iet-Russische entiteiten, waarbij meer dan 10% van de contractwaarde geleverd wordt door onderaannemers, leveranciers of entiteiten die als Russische entiteit kunnen worden aangemerkt.</w:t>
      </w:r>
    </w:p>
    <w:p w14:paraId="08C22F10" w14:textId="77777777" w:rsidR="00DB6A64" w:rsidRPr="004450AD" w:rsidRDefault="00DB6A64" w:rsidP="00DB6A64">
      <w:pPr>
        <w:rPr>
          <w:color w:val="000000" w:themeColor="text1"/>
        </w:rPr>
      </w:pPr>
    </w:p>
    <w:p w14:paraId="1C9433EF" w14:textId="77777777" w:rsidR="00DB6A64" w:rsidRPr="00F93692" w:rsidRDefault="00DB6A64" w:rsidP="00DB6A64">
      <w:r w:rsidRPr="00F93692">
        <w:t xml:space="preserve">Ondergetekende verklaart bij het opstellen </w:t>
      </w:r>
      <w:r>
        <w:t xml:space="preserve">en het indienen </w:t>
      </w:r>
      <w:r w:rsidRPr="00F93692">
        <w:t xml:space="preserve">van zijn inschrijving </w:t>
      </w:r>
      <w:r>
        <w:t>dat bovengenoemde bepalingen niet van toepassing zijn op haar onderneming of haar onderaannemers.</w:t>
      </w:r>
    </w:p>
    <w:p w14:paraId="7C99175C" w14:textId="77777777" w:rsidR="00DB6A64" w:rsidRPr="00F93692" w:rsidRDefault="00DB6A64" w:rsidP="00DB6A64">
      <w:pPr>
        <w:ind w:left="1146"/>
      </w:pPr>
    </w:p>
    <w:p w14:paraId="182225D3" w14:textId="77777777" w:rsidR="00DB6A64" w:rsidRPr="002E2B4B" w:rsidRDefault="00DB6A64" w:rsidP="00DB6A64">
      <w:r w:rsidRPr="002E2B4B">
        <w:t>Na(a)m(en) vertegenwoordigingsbevoegde ondertekenaar(s):</w:t>
      </w:r>
    </w:p>
    <w:p w14:paraId="22FE3721" w14:textId="77777777" w:rsidR="008230D7" w:rsidRDefault="008230D7" w:rsidP="008230D7">
      <w:r w:rsidRPr="000F41A8">
        <w:rPr>
          <w:highlight w:val="yellow"/>
        </w:rPr>
        <w:t>&lt;invullen&gt;</w:t>
      </w:r>
    </w:p>
    <w:p w14:paraId="62501B2B" w14:textId="77777777" w:rsidR="00DB6A64" w:rsidRDefault="00DB6A64" w:rsidP="00DB6A64"/>
    <w:p w14:paraId="75857A37" w14:textId="77777777" w:rsidR="008230D7" w:rsidRDefault="00DB6A64" w:rsidP="008230D7">
      <w:r w:rsidRPr="002E2B4B">
        <w:t>Datum:</w:t>
      </w:r>
      <w:r w:rsidR="008230D7">
        <w:t xml:space="preserve"> </w:t>
      </w:r>
      <w:r w:rsidR="008230D7" w:rsidRPr="000F41A8">
        <w:rPr>
          <w:highlight w:val="yellow"/>
        </w:rPr>
        <w:t>&lt;invullen&gt;</w:t>
      </w:r>
    </w:p>
    <w:p w14:paraId="76CA7A08" w14:textId="77777777" w:rsidR="008230D7" w:rsidRDefault="008230D7" w:rsidP="00DB6A64"/>
    <w:p w14:paraId="0BF4AE99" w14:textId="4E8127A2" w:rsidR="00B23812" w:rsidRDefault="00DB6A64">
      <w:r w:rsidRPr="002E2B4B">
        <w:t>Handtekening(en)</w:t>
      </w:r>
      <w:r w:rsidR="009C7D0E">
        <w:t>:</w:t>
      </w:r>
    </w:p>
    <w:sectPr w:rsidR="00B23812" w:rsidSect="00DB6A6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DD976" w14:textId="77777777" w:rsidR="00E9166E" w:rsidRDefault="00E9166E">
      <w:pPr>
        <w:spacing w:line="240" w:lineRule="auto"/>
      </w:pPr>
      <w:r>
        <w:separator/>
      </w:r>
    </w:p>
  </w:endnote>
  <w:endnote w:type="continuationSeparator" w:id="0">
    <w:p w14:paraId="30E160AC" w14:textId="77777777" w:rsidR="00E9166E" w:rsidRDefault="00E916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C1902" w14:textId="00947A2F" w:rsidR="00C21CB4" w:rsidRDefault="00C21CB4" w:rsidP="00C21CB4">
    <w:pPr>
      <w:pStyle w:val="Voettekst"/>
      <w:rPr>
        <w:b/>
        <w:bCs/>
        <w:color w:val="D40100"/>
        <w:sz w:val="16"/>
        <w:szCs w:val="16"/>
      </w:rPr>
    </w:pPr>
    <w:r>
      <w:rPr>
        <w:b/>
        <w:bCs/>
        <w:color w:val="D40100"/>
        <w:sz w:val="16"/>
        <w:szCs w:val="16"/>
      </w:rPr>
      <w:t xml:space="preserve">Bijlage </w:t>
    </w:r>
    <w:r w:rsidR="003F71CB">
      <w:rPr>
        <w:b/>
        <w:bCs/>
        <w:color w:val="D40100"/>
        <w:sz w:val="16"/>
        <w:szCs w:val="16"/>
      </w:rPr>
      <w:t>8</w:t>
    </w:r>
    <w:r>
      <w:rPr>
        <w:b/>
        <w:bCs/>
        <w:color w:val="D40100"/>
        <w:sz w:val="16"/>
        <w:szCs w:val="16"/>
      </w:rPr>
      <w:t xml:space="preserve"> Verklaring geen Russische betrokkenheid</w:t>
    </w:r>
  </w:p>
  <w:p w14:paraId="4140E3C2" w14:textId="4B1B6728" w:rsidR="00101BE4" w:rsidRPr="00C21CB4" w:rsidRDefault="00C21CB4" w:rsidP="00C21CB4">
    <w:pPr>
      <w:pStyle w:val="Voettekst"/>
    </w:pPr>
    <w:r w:rsidRPr="00CC3C33">
      <w:rPr>
        <w:b/>
        <w:bCs/>
        <w:color w:val="D40100"/>
        <w:sz w:val="16"/>
        <w:szCs w:val="16"/>
      </w:rPr>
      <w:t>Openbare</w:t>
    </w:r>
    <w:r w:rsidRPr="00F37826">
      <w:rPr>
        <w:b/>
        <w:bCs/>
        <w:color w:val="D40100"/>
        <w:sz w:val="16"/>
        <w:szCs w:val="16"/>
      </w:rPr>
      <w:t xml:space="preserve"> Europese Aanbesteding </w:t>
    </w:r>
    <w:r w:rsidR="003F71CB">
      <w:rPr>
        <w:b/>
        <w:bCs/>
        <w:color w:val="D40100"/>
        <w:sz w:val="16"/>
        <w:szCs w:val="16"/>
      </w:rPr>
      <w:t>Grafische Vormgeving</w:t>
    </w:r>
    <w:r>
      <w:rPr>
        <w:rFonts w:asciiTheme="majorHAnsi" w:eastAsiaTheme="majorEastAsia" w:hAnsiTheme="majorHAnsi"/>
        <w:sz w:val="28"/>
        <w:szCs w:val="28"/>
      </w:rPr>
      <w:tab/>
    </w:r>
    <w:r w:rsidRPr="00673E73">
      <w:rPr>
        <w:rFonts w:eastAsiaTheme="majorEastAsia"/>
        <w:b/>
        <w:bCs/>
        <w:color w:val="D40100"/>
        <w:sz w:val="16"/>
        <w:szCs w:val="16"/>
      </w:rPr>
      <w:t xml:space="preserve">pag. </w:t>
    </w:r>
    <w:r w:rsidRPr="00673E73">
      <w:rPr>
        <w:b/>
        <w:bCs/>
        <w:color w:val="D40100"/>
        <w:sz w:val="16"/>
        <w:szCs w:val="16"/>
        <w:shd w:val="clear" w:color="auto" w:fill="E6E6E6"/>
      </w:rPr>
      <w:fldChar w:fldCharType="begin"/>
    </w:r>
    <w:r w:rsidRPr="00673E73">
      <w:rPr>
        <w:b/>
        <w:bCs/>
        <w:color w:val="D40100"/>
        <w:sz w:val="16"/>
        <w:szCs w:val="16"/>
      </w:rPr>
      <w:instrText>PAGE    \* MERGEFORMAT</w:instrText>
    </w:r>
    <w:r w:rsidRPr="00673E73">
      <w:rPr>
        <w:b/>
        <w:bCs/>
        <w:color w:val="D40100"/>
        <w:sz w:val="16"/>
        <w:szCs w:val="16"/>
        <w:shd w:val="clear" w:color="auto" w:fill="E6E6E6"/>
      </w:rPr>
      <w:fldChar w:fldCharType="separate"/>
    </w:r>
    <w:r>
      <w:rPr>
        <w:b/>
        <w:bCs/>
        <w:color w:val="D40100"/>
        <w:sz w:val="16"/>
        <w:szCs w:val="16"/>
        <w:shd w:val="clear" w:color="auto" w:fill="E6E6E6"/>
      </w:rPr>
      <w:t>1</w:t>
    </w:r>
    <w:r w:rsidRPr="00673E73">
      <w:rPr>
        <w:b/>
        <w:bCs/>
        <w:color w:val="D40100"/>
        <w:sz w:val="16"/>
        <w:szCs w:val="16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A97E5" w14:textId="77777777" w:rsidR="00E9166E" w:rsidRDefault="00E9166E">
      <w:pPr>
        <w:spacing w:line="240" w:lineRule="auto"/>
      </w:pPr>
      <w:r>
        <w:separator/>
      </w:r>
    </w:p>
  </w:footnote>
  <w:footnote w:type="continuationSeparator" w:id="0">
    <w:p w14:paraId="5AD11CF6" w14:textId="77777777" w:rsidR="00E9166E" w:rsidRDefault="00E916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3B7A6" w14:textId="765525CA" w:rsidR="000F41A8" w:rsidRDefault="000F41A8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B97B1B7" wp14:editId="2AC0607F">
          <wp:simplePos x="0" y="0"/>
          <wp:positionH relativeFrom="margin">
            <wp:posOffset>5848350</wp:posOffset>
          </wp:positionH>
          <wp:positionV relativeFrom="paragraph">
            <wp:posOffset>-229235</wp:posOffset>
          </wp:positionV>
          <wp:extent cx="511175" cy="507365"/>
          <wp:effectExtent l="0" t="0" r="0" b="0"/>
          <wp:wrapNone/>
          <wp:docPr id="1" name="Afbeelding 19" descr="Afbeelding met symbool, Verkeersbord, Lettertype, teke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9" descr="Afbeelding met symbool, Verkeersbord, Lettertype, teken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175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72AA"/>
    <w:multiLevelType w:val="hybridMultilevel"/>
    <w:tmpl w:val="4434DD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21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4"/>
    <w:rsid w:val="000F41A8"/>
    <w:rsid w:val="00101BE4"/>
    <w:rsid w:val="001E2C48"/>
    <w:rsid w:val="003150FA"/>
    <w:rsid w:val="00391D8B"/>
    <w:rsid w:val="003F71CB"/>
    <w:rsid w:val="00534DB7"/>
    <w:rsid w:val="007434E9"/>
    <w:rsid w:val="008230D7"/>
    <w:rsid w:val="009340B7"/>
    <w:rsid w:val="009C7D0E"/>
    <w:rsid w:val="009E5CCC"/>
    <w:rsid w:val="00A85975"/>
    <w:rsid w:val="00AC0915"/>
    <w:rsid w:val="00B23812"/>
    <w:rsid w:val="00B644C7"/>
    <w:rsid w:val="00B77435"/>
    <w:rsid w:val="00B967D0"/>
    <w:rsid w:val="00C13CF6"/>
    <w:rsid w:val="00C21CB4"/>
    <w:rsid w:val="00CC31A4"/>
    <w:rsid w:val="00DB058A"/>
    <w:rsid w:val="00DB6A64"/>
    <w:rsid w:val="00E9166E"/>
    <w:rsid w:val="00EB6106"/>
    <w:rsid w:val="00F4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7623A"/>
  <w15:chartTrackingRefBased/>
  <w15:docId w15:val="{89936FAB-360C-4509-8666-CF6A49A8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B6A64"/>
    <w:pPr>
      <w:spacing w:after="0" w:line="260" w:lineRule="atLeast"/>
    </w:pPr>
    <w:rPr>
      <w:rFonts w:ascii="Verdana" w:eastAsia="Times New Roman" w:hAnsi="Verdana" w:cs="Arial"/>
      <w:kern w:val="0"/>
      <w:sz w:val="19"/>
      <w:szCs w:val="19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B6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6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6A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6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6A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6A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6A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6A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6A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6A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6A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6A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6A6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6A6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6A6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6A6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6A6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6A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6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6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6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6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6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B6A6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99"/>
    <w:qFormat/>
    <w:rsid w:val="00DB6A6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6A6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6A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6A6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6A64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B6A64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B6A64"/>
    <w:rPr>
      <w:rFonts w:ascii="Verdana" w:eastAsia="Times New Roman" w:hAnsi="Verdana" w:cs="Arial"/>
      <w:kern w:val="0"/>
      <w:sz w:val="19"/>
      <w:szCs w:val="19"/>
      <w:lang w:val="nl-NL"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qFormat/>
    <w:rsid w:val="00DB6A64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B6A64"/>
    <w:rPr>
      <w:rFonts w:ascii="Verdana" w:eastAsia="Times New Roman" w:hAnsi="Verdana" w:cs="Arial"/>
      <w:kern w:val="0"/>
      <w:sz w:val="19"/>
      <w:szCs w:val="19"/>
      <w:lang w:val="nl-NL"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75114E6006B34C9DCB81E48806D94D" ma:contentTypeVersion="4" ma:contentTypeDescription="Een nieuw document maken." ma:contentTypeScope="" ma:versionID="8cf594d7011f9f819980f7e7a048a65b">
  <xsd:schema xmlns:xsd="http://www.w3.org/2001/XMLSchema" xmlns:xs="http://www.w3.org/2001/XMLSchema" xmlns:p="http://schemas.microsoft.com/office/2006/metadata/properties" xmlns:ns2="32151401-1bb1-4e0f-a13f-b55f40b90842" targetNamespace="http://schemas.microsoft.com/office/2006/metadata/properties" ma:root="true" ma:fieldsID="2b7248f16dc26708bbb0e494bc0586ab" ns2:_="">
    <xsd:import namespace="32151401-1bb1-4e0f-a13f-b55f40b908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51401-1bb1-4e0f-a13f-b55f40b908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753EAB-A0D9-4D0A-8899-132167633A52}"/>
</file>

<file path=customXml/itemProps2.xml><?xml version="1.0" encoding="utf-8"?>
<ds:datastoreItem xmlns:ds="http://schemas.openxmlformats.org/officeDocument/2006/customXml" ds:itemID="{6665C973-AD74-4F33-BB22-5FDB964560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784C9E-B0B4-4F01-BBD6-10FCA11395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Nieuwenhuys | Adjust</dc:creator>
  <cp:keywords/>
  <dc:description/>
  <cp:lastModifiedBy>Marinda Rolvink</cp:lastModifiedBy>
  <cp:revision>18</cp:revision>
  <dcterms:created xsi:type="dcterms:W3CDTF">2024-02-07T13:54:00Z</dcterms:created>
  <dcterms:modified xsi:type="dcterms:W3CDTF">2024-09-05T06:43:00Z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0x010100E075114E6006B34C9DCB81E48806D94D</vt:lpwstr>
  </property>
</Properties>
</file>