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63212" w14:textId="7ED398FF"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B05AC1">
        <w:rPr>
          <w:b/>
          <w:bCs/>
          <w:color w:val="auto"/>
          <w:sz w:val="22"/>
          <w:szCs w:val="22"/>
        </w:rPr>
        <w:t>1</w:t>
      </w:r>
      <w:r w:rsidR="009F6FF9">
        <w:rPr>
          <w:b/>
          <w:bCs/>
          <w:color w:val="auto"/>
          <w:sz w:val="22"/>
          <w:szCs w:val="22"/>
        </w:rPr>
        <w:t>.B</w:t>
      </w:r>
      <w:r>
        <w:rPr>
          <w:b/>
          <w:bCs/>
          <w:color w:val="auto"/>
          <w:sz w:val="22"/>
          <w:szCs w:val="22"/>
        </w:rPr>
        <w:t xml:space="preserve"> Kerncompetenties</w:t>
      </w:r>
    </w:p>
    <w:p w14:paraId="1A1DBFB7" w14:textId="045AA982" w:rsidR="006B5988" w:rsidRPr="00F646D2" w:rsidRDefault="006B5988" w:rsidP="006B5988">
      <w:pPr>
        <w:pStyle w:val="Default"/>
        <w:jc w:val="both"/>
        <w:rPr>
          <w:i/>
          <w:iCs/>
          <w:color w:val="auto"/>
          <w:sz w:val="18"/>
          <w:szCs w:val="18"/>
        </w:rPr>
      </w:pPr>
      <w:r>
        <w:rPr>
          <w:i/>
          <w:iCs/>
          <w:color w:val="auto"/>
          <w:sz w:val="18"/>
          <w:szCs w:val="18"/>
        </w:rPr>
        <w:t xml:space="preserve">Europese aanbesteding volgens de </w:t>
      </w:r>
      <w:r w:rsidR="008865A5">
        <w:rPr>
          <w:i/>
          <w:iCs/>
          <w:color w:val="auto"/>
          <w:sz w:val="18"/>
          <w:szCs w:val="18"/>
        </w:rPr>
        <w:t>niet-</w:t>
      </w:r>
      <w:r>
        <w:rPr>
          <w:i/>
          <w:iCs/>
          <w:color w:val="auto"/>
          <w:sz w:val="18"/>
          <w:szCs w:val="18"/>
        </w:rPr>
        <w:t xml:space="preserve">openbare procedure voor </w:t>
      </w:r>
      <w:r w:rsidR="00F646D2">
        <w:rPr>
          <w:i/>
          <w:iCs/>
          <w:color w:val="auto"/>
          <w:sz w:val="18"/>
          <w:szCs w:val="18"/>
        </w:rPr>
        <w:t>het sluiten van een raamovereenkomst voor de uitvoering van architectendiensten</w:t>
      </w:r>
      <w:r>
        <w:rPr>
          <w:i/>
          <w:iCs/>
          <w:color w:val="auto"/>
          <w:sz w:val="18"/>
          <w:szCs w:val="18"/>
        </w:rPr>
        <w:t xml:space="preserve"> ten behoeve van VISTA college met kenmerk </w:t>
      </w:r>
      <w:r w:rsidR="00F646D2" w:rsidRPr="00F646D2">
        <w:rPr>
          <w:rFonts w:cstheme="minorHAnsi"/>
          <w:i/>
          <w:iCs/>
          <w:sz w:val="18"/>
          <w:szCs w:val="18"/>
        </w:rPr>
        <w:t>ENO.2024.INK.1.</w:t>
      </w:r>
      <w:r w:rsidR="003200C5">
        <w:rPr>
          <w:rFonts w:cstheme="minorHAnsi"/>
          <w:i/>
          <w:iCs/>
          <w:sz w:val="18"/>
          <w:szCs w:val="18"/>
        </w:rPr>
        <w:t xml:space="preserve"> </w:t>
      </w:r>
    </w:p>
    <w:p w14:paraId="49BEE265" w14:textId="77777777" w:rsidR="0005520B" w:rsidRPr="0005520B" w:rsidRDefault="0005520B" w:rsidP="0005520B">
      <w:pPr>
        <w:spacing w:line="288" w:lineRule="auto"/>
        <w:jc w:val="both"/>
        <w:rPr>
          <w:rFonts w:cstheme="minorHAnsi"/>
          <w:sz w:val="18"/>
          <w:szCs w:val="18"/>
        </w:rPr>
      </w:pPr>
    </w:p>
    <w:p w14:paraId="3B0017BB" w14:textId="09A1C59F" w:rsidR="0005520B" w:rsidRPr="0005520B" w:rsidRDefault="0005520B" w:rsidP="0063318E">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(per referentie 1 model)</w:t>
      </w:r>
      <w:r w:rsidR="006B5988">
        <w:rPr>
          <w:rFonts w:cstheme="minorHAnsi"/>
          <w:sz w:val="18"/>
          <w:szCs w:val="18"/>
        </w:rPr>
        <w:t>.</w:t>
      </w:r>
    </w:p>
    <w:p w14:paraId="0D9B2F03" w14:textId="3907E9FC" w:rsidR="0005520B" w:rsidRPr="0005520B" w:rsidRDefault="0005520B" w:rsidP="0063318E">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00340C2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340C2C">
        <w:trPr>
          <w:cantSplit/>
        </w:trPr>
        <w:tc>
          <w:tcPr>
            <w:tcW w:w="582"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340C2C">
        <w:trPr>
          <w:cantSplit/>
        </w:trPr>
        <w:tc>
          <w:tcPr>
            <w:tcW w:w="582"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235E6" w:rsidRPr="0005520B" w14:paraId="7EAC4445" w14:textId="77777777" w:rsidTr="00A851AE">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351F6558" w14:textId="77777777" w:rsidR="000235E6" w:rsidRPr="0005520B" w:rsidRDefault="000235E6" w:rsidP="00DA0C1C">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07FB56B" w14:textId="4D21CDC4" w:rsidR="000235E6" w:rsidRPr="0005520B" w:rsidRDefault="000235E6" w:rsidP="00DA0C1C">
            <w:pPr>
              <w:spacing w:line="288" w:lineRule="auto"/>
              <w:jc w:val="both"/>
              <w:rPr>
                <w:rFonts w:cstheme="minorHAnsi"/>
                <w:bCs/>
                <w:sz w:val="18"/>
                <w:szCs w:val="18"/>
                <w:highlight w:val="yellow"/>
              </w:rPr>
            </w:pPr>
            <w:r>
              <w:rPr>
                <w:rFonts w:cstheme="minorHAnsi"/>
                <w:sz w:val="18"/>
                <w:szCs w:val="18"/>
              </w:rPr>
              <w:t>Omvang van de gehele opdracht</w:t>
            </w:r>
            <w:r w:rsidR="00A851AE">
              <w:rPr>
                <w:rFonts w:cstheme="minorHAnsi"/>
                <w:sz w:val="18"/>
                <w:szCs w:val="18"/>
              </w:rPr>
              <w:t xml:space="preserve"> (BVO)</w:t>
            </w:r>
          </w:p>
        </w:tc>
        <w:tc>
          <w:tcPr>
            <w:tcW w:w="4832" w:type="dxa"/>
            <w:tcBorders>
              <w:top w:val="single" w:sz="8" w:space="0" w:color="C0C0C0"/>
              <w:left w:val="single" w:sz="4" w:space="0" w:color="AEAAAA"/>
              <w:bottom w:val="single" w:sz="8" w:space="0" w:color="C0C0C0"/>
              <w:right w:val="single" w:sz="8" w:space="0" w:color="C0C0C0"/>
            </w:tcBorders>
            <w:vAlign w:val="center"/>
          </w:tcPr>
          <w:p w14:paraId="0E5F7230" w14:textId="04A6BA17" w:rsidR="000235E6" w:rsidRPr="0005520B" w:rsidRDefault="000235E6" w:rsidP="00DA0C1C">
            <w:pPr>
              <w:spacing w:line="288" w:lineRule="auto"/>
              <w:jc w:val="both"/>
              <w:rPr>
                <w:rFonts w:cstheme="minorHAnsi"/>
                <w:bCs/>
                <w:sz w:val="18"/>
                <w:szCs w:val="18"/>
              </w:rPr>
            </w:pPr>
          </w:p>
        </w:tc>
      </w:tr>
      <w:tr w:rsidR="0005520B" w:rsidRPr="0005520B" w14:paraId="56935A1A"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0383DA7F" w14:textId="5B951BCD" w:rsidR="0005520B" w:rsidRPr="0005520B" w:rsidRDefault="000235E6" w:rsidP="009223CA">
            <w:pPr>
              <w:spacing w:line="288" w:lineRule="auto"/>
              <w:jc w:val="both"/>
              <w:rPr>
                <w:rFonts w:cstheme="minorHAnsi"/>
                <w:sz w:val="18"/>
                <w:szCs w:val="18"/>
              </w:rPr>
            </w:pPr>
            <w:r>
              <w:rPr>
                <w:rFonts w:cstheme="minorHAnsi"/>
                <w:sz w:val="18"/>
                <w:szCs w:val="18"/>
              </w:rPr>
              <w:t>5</w:t>
            </w:r>
            <w:r w:rsidR="0005520B" w:rsidRPr="0005520B">
              <w:rPr>
                <w:rFonts w:cstheme="minorHAnsi"/>
                <w:sz w:val="18"/>
                <w:szCs w:val="18"/>
              </w:rPr>
              <w:t>)</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461E584"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6AAEFFAC" w14:textId="77777777" w:rsidR="0005520B" w:rsidRPr="0005520B" w:rsidRDefault="0005520B" w:rsidP="009223CA">
            <w:pPr>
              <w:spacing w:line="288" w:lineRule="auto"/>
              <w:jc w:val="both"/>
              <w:rPr>
                <w:rFonts w:cstheme="minorHAnsi"/>
                <w:bCs/>
                <w:sz w:val="18"/>
                <w:szCs w:val="18"/>
              </w:rPr>
            </w:pPr>
          </w:p>
        </w:tc>
      </w:tr>
      <w:tr w:rsidR="0005520B" w:rsidRPr="0005520B" w14:paraId="66421A4B"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1388CC83" w:rsidR="0005520B" w:rsidRPr="0005520B" w:rsidRDefault="000235E6" w:rsidP="009223CA">
            <w:pPr>
              <w:spacing w:line="288" w:lineRule="auto"/>
              <w:jc w:val="both"/>
              <w:rPr>
                <w:rFonts w:cstheme="minorHAnsi"/>
                <w:sz w:val="18"/>
                <w:szCs w:val="18"/>
              </w:rPr>
            </w:pPr>
            <w:r>
              <w:rPr>
                <w:rFonts w:cstheme="minorHAnsi"/>
                <w:sz w:val="18"/>
                <w:szCs w:val="18"/>
              </w:rPr>
              <w:t>6</w:t>
            </w:r>
            <w:r w:rsidR="0005520B" w:rsidRPr="0005520B">
              <w:rPr>
                <w:rFonts w:cstheme="minorHAnsi"/>
                <w:sz w:val="18"/>
                <w:szCs w:val="18"/>
              </w:rPr>
              <w:t>)</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Toelichting:….</w:t>
            </w:r>
          </w:p>
        </w:tc>
      </w:tr>
      <w:tr w:rsidR="00202F0D" w:rsidRPr="0005520B" w14:paraId="34E29E76"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r w:rsidRPr="0005520B">
              <w:rPr>
                <w:rFonts w:cstheme="minorHAnsi"/>
                <w:sz w:val="18"/>
                <w:szCs w:val="18"/>
              </w:rPr>
              <w:t>Toelichting:….</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77777777" w:rsidR="0005520B" w:rsidRPr="0063318E" w:rsidRDefault="0005520B" w:rsidP="0063318E">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FDADD" w14:textId="77777777" w:rsidR="00EF4671" w:rsidRDefault="00EF4671" w:rsidP="0068418A">
      <w:r>
        <w:separator/>
      </w:r>
    </w:p>
  </w:endnote>
  <w:endnote w:type="continuationSeparator" w:id="0">
    <w:p w14:paraId="50F01A53" w14:textId="77777777" w:rsidR="00EF4671" w:rsidRDefault="00EF4671" w:rsidP="0068418A">
      <w:r>
        <w:continuationSeparator/>
      </w:r>
    </w:p>
  </w:endnote>
  <w:endnote w:type="continuationNotice" w:id="1">
    <w:p w14:paraId="6C75AAD9" w14:textId="77777777" w:rsidR="00EF4671" w:rsidRDefault="00EF4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4"/>
        <w:szCs w:val="14"/>
      </w:rPr>
      <w:id w:val="2121566913"/>
      <w:docPartObj>
        <w:docPartGallery w:val="Page Numbers (Bottom of Page)"/>
        <w:docPartUnique/>
      </w:docPartObj>
    </w:sdtPr>
    <w:sdtContent>
      <w:sdt>
        <w:sdtPr>
          <w:rPr>
            <w:sz w:val="14"/>
            <w:szCs w:val="14"/>
          </w:rPr>
          <w:id w:val="-1769616900"/>
          <w:docPartObj>
            <w:docPartGallery w:val="Page Numbers (Top of Page)"/>
            <w:docPartUnique/>
          </w:docPartObj>
        </w:sdtPr>
        <w:sdtContent>
          <w:p w14:paraId="7D8F7F1D" w14:textId="78185FE1" w:rsidR="001216D5" w:rsidRPr="00133052" w:rsidRDefault="001216D5">
            <w:pPr>
              <w:pStyle w:val="Footer"/>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FE8A4" w14:textId="77777777" w:rsidR="00EF4671" w:rsidRDefault="00EF4671" w:rsidP="0068418A">
      <w:r>
        <w:separator/>
      </w:r>
    </w:p>
  </w:footnote>
  <w:footnote w:type="continuationSeparator" w:id="0">
    <w:p w14:paraId="6D57054C" w14:textId="77777777" w:rsidR="00EF4671" w:rsidRDefault="00EF4671" w:rsidP="0068418A">
      <w:r>
        <w:continuationSeparator/>
      </w:r>
    </w:p>
  </w:footnote>
  <w:footnote w:type="continuationNotice" w:id="1">
    <w:p w14:paraId="61EF41A4" w14:textId="77777777" w:rsidR="00EF4671" w:rsidRDefault="00EF46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49AF7" w14:textId="77777777" w:rsidR="001216D5" w:rsidRDefault="001216D5">
    <w:pPr>
      <w:pStyle w:val="Header"/>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56AB6" w14:textId="615E6871" w:rsidR="001216D5" w:rsidRDefault="00541E1A">
    <w:pPr>
      <w:pStyle w:val="Header"/>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u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5E6"/>
    <w:rsid w:val="00023A92"/>
    <w:rsid w:val="00023A94"/>
    <w:rsid w:val="00023DAD"/>
    <w:rsid w:val="00023F5E"/>
    <w:rsid w:val="00024D21"/>
    <w:rsid w:val="00024E89"/>
    <w:rsid w:val="00025350"/>
    <w:rsid w:val="0002659C"/>
    <w:rsid w:val="00026AC1"/>
    <w:rsid w:val="00026F40"/>
    <w:rsid w:val="00027225"/>
    <w:rsid w:val="00027406"/>
    <w:rsid w:val="00027598"/>
    <w:rsid w:val="00030A7B"/>
    <w:rsid w:val="00030DDA"/>
    <w:rsid w:val="000310EF"/>
    <w:rsid w:val="000311BF"/>
    <w:rsid w:val="0003122B"/>
    <w:rsid w:val="000328A7"/>
    <w:rsid w:val="000328FE"/>
    <w:rsid w:val="00033414"/>
    <w:rsid w:val="00036013"/>
    <w:rsid w:val="00036808"/>
    <w:rsid w:val="00036B2B"/>
    <w:rsid w:val="00037A45"/>
    <w:rsid w:val="00037BA5"/>
    <w:rsid w:val="000410AD"/>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C03"/>
    <w:rsid w:val="001D1482"/>
    <w:rsid w:val="001D1B68"/>
    <w:rsid w:val="001D1D57"/>
    <w:rsid w:val="001D3122"/>
    <w:rsid w:val="001D4DEF"/>
    <w:rsid w:val="001D50F9"/>
    <w:rsid w:val="001D5672"/>
    <w:rsid w:val="001D62D9"/>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00C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6735"/>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15AA"/>
    <w:rsid w:val="00782168"/>
    <w:rsid w:val="007825B6"/>
    <w:rsid w:val="00782B87"/>
    <w:rsid w:val="00785405"/>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5A5"/>
    <w:rsid w:val="008869E9"/>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75"/>
    <w:rsid w:val="00914CF6"/>
    <w:rsid w:val="00915064"/>
    <w:rsid w:val="00915815"/>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74B"/>
    <w:rsid w:val="00A51AE0"/>
    <w:rsid w:val="00A52AEE"/>
    <w:rsid w:val="00A52D3F"/>
    <w:rsid w:val="00A52D62"/>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AE"/>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4FFC"/>
    <w:rsid w:val="00B053A8"/>
    <w:rsid w:val="00B05AC1"/>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53D2"/>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47D2"/>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1DB"/>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620D"/>
    <w:rsid w:val="00D87C1F"/>
    <w:rsid w:val="00D87E77"/>
    <w:rsid w:val="00D90C2D"/>
    <w:rsid w:val="00D916F0"/>
    <w:rsid w:val="00D91A75"/>
    <w:rsid w:val="00D92986"/>
    <w:rsid w:val="00D93385"/>
    <w:rsid w:val="00D94C34"/>
    <w:rsid w:val="00D9590A"/>
    <w:rsid w:val="00D96132"/>
    <w:rsid w:val="00D969A2"/>
    <w:rsid w:val="00D96CE3"/>
    <w:rsid w:val="00D97C45"/>
    <w:rsid w:val="00DA0C1C"/>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2240"/>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6ECE"/>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6D2"/>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15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BB2A7AE5-187F-49CD-9A3A-F3574C02B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9FF"/>
    <w:pPr>
      <w:spacing w:line="240" w:lineRule="auto"/>
    </w:pPr>
    <w:rPr>
      <w:sz w:val="22"/>
      <w:szCs w:val="22"/>
    </w:rPr>
  </w:style>
  <w:style w:type="paragraph" w:styleId="Heading1">
    <w:name w:val="heading 1"/>
    <w:basedOn w:val="Normal"/>
    <w:next w:val="Normal"/>
    <w:link w:val="Heading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jlAdres">
    <w:name w:val="stijlAdres"/>
    <w:basedOn w:val="Normal"/>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leGrid">
    <w:name w:val="Table Grid"/>
    <w:basedOn w:val="TableNorma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418A"/>
    <w:pPr>
      <w:tabs>
        <w:tab w:val="center" w:pos="4536"/>
        <w:tab w:val="right" w:pos="9072"/>
      </w:tabs>
    </w:pPr>
  </w:style>
  <w:style w:type="character" w:customStyle="1" w:styleId="HeaderChar">
    <w:name w:val="Header Char"/>
    <w:basedOn w:val="DefaultParagraphFont"/>
    <w:link w:val="Header"/>
    <w:uiPriority w:val="99"/>
    <w:rsid w:val="0068418A"/>
  </w:style>
  <w:style w:type="paragraph" w:styleId="Footer">
    <w:name w:val="footer"/>
    <w:basedOn w:val="Normal"/>
    <w:link w:val="FooterChar"/>
    <w:uiPriority w:val="99"/>
    <w:unhideWhenUsed/>
    <w:rsid w:val="0068418A"/>
    <w:pPr>
      <w:tabs>
        <w:tab w:val="center" w:pos="4536"/>
        <w:tab w:val="right" w:pos="9072"/>
      </w:tabs>
    </w:pPr>
  </w:style>
  <w:style w:type="character" w:customStyle="1" w:styleId="FooterChar">
    <w:name w:val="Footer Char"/>
    <w:basedOn w:val="DefaultParagraphFont"/>
    <w:link w:val="Footer"/>
    <w:uiPriority w:val="99"/>
    <w:rsid w:val="0068418A"/>
  </w:style>
  <w:style w:type="character" w:customStyle="1" w:styleId="Heading1Char">
    <w:name w:val="Heading 1 Char"/>
    <w:basedOn w:val="DefaultParagraphFont"/>
    <w:link w:val="Heading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33052"/>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133052"/>
    <w:rPr>
      <w:rFonts w:asciiTheme="majorHAnsi" w:eastAsiaTheme="majorEastAsia" w:hAnsiTheme="majorHAnsi" w:cstheme="majorBidi"/>
      <w:b/>
      <w:bCs/>
      <w:color w:val="4472C4" w:themeColor="accent1"/>
      <w:sz w:val="22"/>
      <w:szCs w:val="22"/>
    </w:rPr>
  </w:style>
  <w:style w:type="paragraph" w:styleId="ListParagraph">
    <w:name w:val="List Paragraph"/>
    <w:basedOn w:val="Normal"/>
    <w:link w:val="ListParagraphChar"/>
    <w:uiPriority w:val="34"/>
    <w:qFormat/>
    <w:rsid w:val="00133052"/>
    <w:pPr>
      <w:ind w:left="720"/>
      <w:contextualSpacing/>
    </w:pPr>
  </w:style>
  <w:style w:type="paragraph" w:styleId="BalloonText">
    <w:name w:val="Balloon Text"/>
    <w:basedOn w:val="Normal"/>
    <w:link w:val="BalloonTextChar"/>
    <w:uiPriority w:val="99"/>
    <w:semiHidden/>
    <w:unhideWhenUsed/>
    <w:rsid w:val="00133052"/>
    <w:rPr>
      <w:rFonts w:ascii="Tahoma" w:hAnsi="Tahoma" w:cs="Tahoma"/>
      <w:sz w:val="16"/>
      <w:szCs w:val="16"/>
    </w:rPr>
  </w:style>
  <w:style w:type="character" w:customStyle="1" w:styleId="BalloonTextChar">
    <w:name w:val="Balloon Text Char"/>
    <w:basedOn w:val="DefaultParagraphFont"/>
    <w:link w:val="BalloonText"/>
    <w:uiPriority w:val="99"/>
    <w:semiHidden/>
    <w:rsid w:val="00133052"/>
    <w:rPr>
      <w:rFonts w:ascii="Tahoma" w:hAnsi="Tahoma" w:cs="Tahoma"/>
      <w:sz w:val="16"/>
      <w:szCs w:val="16"/>
    </w:rPr>
  </w:style>
  <w:style w:type="paragraph" w:styleId="TOCHeading">
    <w:name w:val="TOC Heading"/>
    <w:basedOn w:val="Heading1"/>
    <w:next w:val="Normal"/>
    <w:uiPriority w:val="39"/>
    <w:unhideWhenUsed/>
    <w:qFormat/>
    <w:rsid w:val="00133052"/>
    <w:pPr>
      <w:spacing w:line="276" w:lineRule="auto"/>
      <w:outlineLvl w:val="9"/>
    </w:pPr>
    <w:rPr>
      <w:lang w:eastAsia="nl-NL"/>
    </w:rPr>
  </w:style>
  <w:style w:type="paragraph" w:styleId="TOC1">
    <w:name w:val="toc 1"/>
    <w:basedOn w:val="Normal"/>
    <w:next w:val="Normal"/>
    <w:autoRedefine/>
    <w:uiPriority w:val="39"/>
    <w:unhideWhenUsed/>
    <w:rsid w:val="00133052"/>
    <w:pPr>
      <w:spacing w:after="100"/>
    </w:pPr>
  </w:style>
  <w:style w:type="paragraph" w:styleId="TOC2">
    <w:name w:val="toc 2"/>
    <w:basedOn w:val="Normal"/>
    <w:next w:val="Normal"/>
    <w:autoRedefine/>
    <w:uiPriority w:val="39"/>
    <w:unhideWhenUsed/>
    <w:rsid w:val="00133052"/>
    <w:pPr>
      <w:spacing w:after="100"/>
      <w:ind w:left="220"/>
    </w:pPr>
  </w:style>
  <w:style w:type="paragraph" w:styleId="TOC3">
    <w:name w:val="toc 3"/>
    <w:basedOn w:val="Normal"/>
    <w:next w:val="Normal"/>
    <w:autoRedefine/>
    <w:uiPriority w:val="39"/>
    <w:unhideWhenUsed/>
    <w:rsid w:val="00133052"/>
    <w:pPr>
      <w:spacing w:after="100"/>
      <w:ind w:left="440"/>
    </w:pPr>
  </w:style>
  <w:style w:type="character" w:styleId="Hyperlink">
    <w:name w:val="Hyperlink"/>
    <w:basedOn w:val="DefaultParagraphFont"/>
    <w:uiPriority w:val="99"/>
    <w:unhideWhenUsed/>
    <w:rsid w:val="00133052"/>
    <w:rPr>
      <w:color w:val="0563C1" w:themeColor="hyperlink"/>
      <w:u w:val="single"/>
    </w:rPr>
  </w:style>
  <w:style w:type="character" w:styleId="CommentReference">
    <w:name w:val="annotation reference"/>
    <w:basedOn w:val="DefaultParagraphFont"/>
    <w:uiPriority w:val="99"/>
    <w:unhideWhenUsed/>
    <w:rsid w:val="00133052"/>
    <w:rPr>
      <w:sz w:val="16"/>
      <w:szCs w:val="16"/>
    </w:rPr>
  </w:style>
  <w:style w:type="paragraph" w:styleId="CommentText">
    <w:name w:val="annotation text"/>
    <w:basedOn w:val="Normal"/>
    <w:link w:val="CommentTextChar"/>
    <w:uiPriority w:val="99"/>
    <w:unhideWhenUsed/>
    <w:rsid w:val="00133052"/>
    <w:rPr>
      <w:sz w:val="20"/>
      <w:szCs w:val="20"/>
    </w:rPr>
  </w:style>
  <w:style w:type="character" w:customStyle="1" w:styleId="CommentTextChar">
    <w:name w:val="Comment Text Char"/>
    <w:basedOn w:val="DefaultParagraphFont"/>
    <w:link w:val="CommentText"/>
    <w:uiPriority w:val="99"/>
    <w:rsid w:val="00133052"/>
    <w:rPr>
      <w:sz w:val="20"/>
      <w:szCs w:val="20"/>
    </w:rPr>
  </w:style>
  <w:style w:type="paragraph" w:styleId="CommentSubject">
    <w:name w:val="annotation subject"/>
    <w:basedOn w:val="CommentText"/>
    <w:next w:val="CommentText"/>
    <w:link w:val="CommentSubjectChar"/>
    <w:uiPriority w:val="99"/>
    <w:semiHidden/>
    <w:unhideWhenUsed/>
    <w:rsid w:val="00133052"/>
    <w:rPr>
      <w:b/>
      <w:bCs/>
    </w:rPr>
  </w:style>
  <w:style w:type="character" w:customStyle="1" w:styleId="CommentSubjectChar">
    <w:name w:val="Comment Subject Char"/>
    <w:basedOn w:val="CommentTextChar"/>
    <w:link w:val="CommentSubject"/>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NoList"/>
    <w:rsid w:val="00133052"/>
    <w:pPr>
      <w:numPr>
        <w:numId w:val="2"/>
      </w:numPr>
    </w:pPr>
  </w:style>
  <w:style w:type="paragraph" w:styleId="NoSpacing">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DefaultParagraphFont"/>
    <w:uiPriority w:val="99"/>
    <w:semiHidden/>
    <w:unhideWhenUsed/>
    <w:rsid w:val="00133052"/>
    <w:rPr>
      <w:color w:val="808080"/>
      <w:shd w:val="clear" w:color="auto" w:fill="E6E6E6"/>
    </w:rPr>
  </w:style>
  <w:style w:type="character" w:customStyle="1" w:styleId="ListParagraphChar">
    <w:name w:val="List Paragraph Char"/>
    <w:link w:val="ListParagraph"/>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PlaceholderText">
    <w:name w:val="Placeholder Text"/>
    <w:basedOn w:val="DefaultParagraphFont"/>
    <w:uiPriority w:val="99"/>
    <w:semiHidden/>
    <w:rsid w:val="00F06C34"/>
    <w:rPr>
      <w:color w:val="808080"/>
    </w:rPr>
  </w:style>
  <w:style w:type="paragraph" w:styleId="FootnoteText">
    <w:name w:val="footnote text"/>
    <w:basedOn w:val="Normal"/>
    <w:link w:val="FootnoteTextChar"/>
    <w:uiPriority w:val="99"/>
    <w:semiHidden/>
    <w:unhideWhenUsed/>
    <w:rsid w:val="00672EDD"/>
    <w:rPr>
      <w:sz w:val="20"/>
      <w:szCs w:val="20"/>
    </w:rPr>
  </w:style>
  <w:style w:type="character" w:customStyle="1" w:styleId="FootnoteTextChar">
    <w:name w:val="Footnote Text Char"/>
    <w:basedOn w:val="DefaultParagraphFont"/>
    <w:link w:val="FootnoteText"/>
    <w:uiPriority w:val="99"/>
    <w:semiHidden/>
    <w:rsid w:val="00672EDD"/>
    <w:rPr>
      <w:sz w:val="20"/>
      <w:szCs w:val="20"/>
    </w:rPr>
  </w:style>
  <w:style w:type="character" w:styleId="FootnoteReference">
    <w:name w:val="footnote reference"/>
    <w:basedOn w:val="DefaultParagraphFont"/>
    <w:uiPriority w:val="99"/>
    <w:semiHidden/>
    <w:unhideWhenUsed/>
    <w:rsid w:val="00672EDD"/>
    <w:rPr>
      <w:vertAlign w:val="superscript"/>
    </w:rPr>
  </w:style>
  <w:style w:type="paragraph" w:styleId="Revision">
    <w:name w:val="Revision"/>
    <w:hidden/>
    <w:uiPriority w:val="99"/>
    <w:semiHidden/>
    <w:rsid w:val="00CF705E"/>
    <w:pPr>
      <w:spacing w:line="240" w:lineRule="auto"/>
    </w:pPr>
    <w:rPr>
      <w:sz w:val="22"/>
      <w:szCs w:val="22"/>
    </w:rPr>
  </w:style>
  <w:style w:type="character" w:customStyle="1" w:styleId="Onopgelostemelding2">
    <w:name w:val="Onopgeloste melding2"/>
    <w:basedOn w:val="DefaultParagraphFont"/>
    <w:uiPriority w:val="99"/>
    <w:semiHidden/>
    <w:unhideWhenUsed/>
    <w:rsid w:val="006B1AE2"/>
    <w:rPr>
      <w:color w:val="605E5C"/>
      <w:shd w:val="clear" w:color="auto" w:fill="E1DFDD"/>
    </w:rPr>
  </w:style>
  <w:style w:type="character" w:styleId="FollowedHyperlink">
    <w:name w:val="FollowedHyperlink"/>
    <w:basedOn w:val="DefaultParagraphFont"/>
    <w:uiPriority w:val="99"/>
    <w:semiHidden/>
    <w:unhideWhenUsed/>
    <w:rsid w:val="006B1AE2"/>
    <w:rPr>
      <w:color w:val="954F72" w:themeColor="followedHyperlink"/>
      <w:u w:val="single"/>
    </w:rPr>
  </w:style>
  <w:style w:type="table" w:styleId="TableGridLight">
    <w:name w:val="Grid Table Light"/>
    <w:basedOn w:val="TableNorma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rsid w:val="004F3CB0"/>
    <w:rPr>
      <w:rFonts w:asciiTheme="majorHAnsi" w:eastAsiaTheme="majorEastAsia" w:hAnsiTheme="majorHAnsi" w:cstheme="majorBidi"/>
      <w:i/>
      <w:iCs/>
      <w:color w:val="2F5496" w:themeColor="accent1" w:themeShade="BF"/>
      <w:sz w:val="22"/>
      <w:szCs w:val="22"/>
    </w:rPr>
  </w:style>
  <w:style w:type="character" w:styleId="UnresolvedMention">
    <w:name w:val="Unresolved Mention"/>
    <w:basedOn w:val="DefaultParagraphFont"/>
    <w:uiPriority w:val="99"/>
    <w:semiHidden/>
    <w:unhideWhenUsed/>
    <w:rsid w:val="00D259BE"/>
    <w:rPr>
      <w:color w:val="605E5C"/>
      <w:shd w:val="clear" w:color="auto" w:fill="E1DFDD"/>
    </w:rPr>
  </w:style>
  <w:style w:type="table" w:styleId="GridTable1Light-Accent3">
    <w:name w:val="Grid Table 1 Light Accent 3"/>
    <w:basedOn w:val="TableNorma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DefaultParagraphFont"/>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G:\Centraal\FAB\Inkoop\Inkoopdocumenten\VISTA%20sjablonen\VISTA%20Briefpapier_Volgv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2.xml><?xml version="1.0" encoding="utf-8"?>
<ds:datastoreItem xmlns:ds="http://schemas.openxmlformats.org/officeDocument/2006/customXml" ds:itemID="{FE20838C-CE35-46FB-A2AD-4F0E4C52B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D133F8-D49E-4634-B210-BC57FE936C03}">
  <ds:schemaRefs>
    <ds:schemaRef ds:uri="http://schemas.microsoft.com/office/2006/documentManagement/types"/>
    <ds:schemaRef ds:uri="http://purl.org/dc/dcmitype/"/>
    <ds:schemaRef ds:uri="http://www.w3.org/XML/1998/namespace"/>
    <ds:schemaRef ds:uri="http://schemas.microsoft.com/office/infopath/2007/PartnerControls"/>
    <ds:schemaRef ds:uri="http://schemas.microsoft.com/office/2006/metadata/properties"/>
    <ds:schemaRef ds:uri="c1c31995-88eb-414d-8c22-d98f870b28a3"/>
    <ds:schemaRef ds:uri="http://schemas.openxmlformats.org/package/2006/metadata/core-properties"/>
    <ds:schemaRef ds:uri="a13a5e4a-d85c-46f9-b1d7-3e383f4cb0d5"/>
    <ds:schemaRef ds:uri="b27cbe81-dbaf-4add-80b6-59b2b0a60d58"/>
    <ds:schemaRef ds:uri="http://purl.org/dc/terms/"/>
    <ds:schemaRef ds:uri="http://purl.org/dc/elements/1.1/"/>
    <ds:schemaRef ds:uri="df334da4-c630-45b1-95f0-858e998e8867"/>
    <ds:schemaRef ds:uri="118699ed-b0bb-4314-a950-7636bf7a902d"/>
  </ds:schemaRefs>
</ds:datastoreItem>
</file>

<file path=customXml/itemProps4.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VISTA Briefpapier_Volgvel.dotx</Template>
  <TotalTime>1230</TotalTime>
  <Pages>1</Pages>
  <Words>236</Words>
  <Characters>1350</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Verhoeven, MMJE</dc:creator>
  <cp:keywords/>
  <dc:description>v1.0.1</dc:description>
  <cp:lastModifiedBy>Ilse Kroes</cp:lastModifiedBy>
  <cp:revision>543</cp:revision>
  <cp:lastPrinted>2023-02-14T08:12:00Z</cp:lastPrinted>
  <dcterms:created xsi:type="dcterms:W3CDTF">2023-06-23T04:22:00Z</dcterms:created>
  <dcterms:modified xsi:type="dcterms:W3CDTF">2024-05-10T19:07:00Z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ies>
</file>