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61FEB" w:rsidR="0058615E" w:rsidP="0058615E" w:rsidRDefault="008C4C7C" w14:paraId="430DBD10" w14:textId="5E0DD4A0">
      <w:pPr>
        <w:spacing w:line="360" w:lineRule="auto"/>
        <w:rPr>
          <w:b/>
          <w:sz w:val="28"/>
          <w:szCs w:val="28"/>
        </w:rPr>
      </w:pPr>
      <w:r>
        <w:rPr>
          <w:b/>
          <w:sz w:val="28"/>
          <w:szCs w:val="28"/>
        </w:rPr>
        <w:t xml:space="preserve">Bijlage </w:t>
      </w:r>
      <w:r w:rsidR="00E07B2C">
        <w:rPr>
          <w:b/>
          <w:sz w:val="28"/>
          <w:szCs w:val="28"/>
        </w:rPr>
        <w:t>7.0</w:t>
      </w:r>
      <w:r w:rsidRPr="00061FEB" w:rsidR="005A643A">
        <w:rPr>
          <w:b/>
          <w:sz w:val="28"/>
          <w:szCs w:val="28"/>
        </w:rPr>
        <w:t xml:space="preserve"> </w:t>
      </w:r>
      <w:r w:rsidRPr="00061FEB" w:rsidR="005A643A">
        <w:rPr>
          <w:b/>
          <w:sz w:val="28"/>
          <w:szCs w:val="28"/>
        </w:rPr>
        <w:tab/>
      </w:r>
      <w:r w:rsidRPr="00061FEB" w:rsidR="005A643A">
        <w:rPr>
          <w:b/>
          <w:sz w:val="28"/>
          <w:szCs w:val="28"/>
        </w:rPr>
        <w:t xml:space="preserve"> </w:t>
      </w:r>
      <w:r w:rsidRPr="00856F10" w:rsidR="00856F10">
        <w:rPr>
          <w:b/>
          <w:sz w:val="28"/>
          <w:szCs w:val="28"/>
        </w:rPr>
        <w:t>Kwaliteitscriteria</w:t>
      </w:r>
    </w:p>
    <w:p w:rsidR="00F904B7" w:rsidP="00360136" w:rsidRDefault="00F904B7" w14:paraId="011AD5A0" w14:textId="77777777">
      <w:pPr>
        <w:spacing w:line="240" w:lineRule="auto"/>
        <w:rPr>
          <w:rFonts w:cs="Arial"/>
          <w:szCs w:val="20"/>
        </w:rPr>
      </w:pPr>
    </w:p>
    <w:p w:rsidRPr="00761ED4" w:rsidR="00F904B7" w:rsidP="00F904B7" w:rsidRDefault="00F904B7" w14:paraId="7D82012F" w14:textId="3E32F75E">
      <w:pPr>
        <w:spacing w:line="240" w:lineRule="auto"/>
        <w:rPr>
          <w:szCs w:val="20"/>
        </w:rPr>
      </w:pPr>
      <w:r w:rsidRPr="00761ED4">
        <w:rPr>
          <w:szCs w:val="20"/>
        </w:rPr>
        <w:t xml:space="preserve">Behorende bij de Europese aanbesteding inzake </w:t>
      </w:r>
      <w:r w:rsidRPr="00761ED4" w:rsidR="00761ED4">
        <w:rPr>
          <w:szCs w:val="20"/>
        </w:rPr>
        <w:t>Eén Voedingsmanagementsysteem</w:t>
      </w:r>
    </w:p>
    <w:p w:rsidRPr="00761ED4" w:rsidR="00F904B7" w:rsidP="00F904B7" w:rsidRDefault="008C4C7C" w14:paraId="7F7472C4" w14:textId="64799EF2">
      <w:pPr>
        <w:spacing w:line="240" w:lineRule="auto"/>
        <w:rPr>
          <w:szCs w:val="20"/>
        </w:rPr>
      </w:pPr>
      <w:r w:rsidRPr="00761ED4">
        <w:rPr>
          <w:szCs w:val="20"/>
        </w:rPr>
        <w:t>TenderNed-kenmerk:</w:t>
      </w:r>
      <w:r w:rsidRPr="00761ED4" w:rsidR="00761ED4">
        <w:rPr>
          <w:szCs w:val="20"/>
        </w:rPr>
        <w:t xml:space="preserve"> RD00224</w:t>
      </w:r>
    </w:p>
    <w:p w:rsidR="0058615E" w:rsidP="0058615E" w:rsidRDefault="0058615E" w14:paraId="596F4C57" w14:textId="77777777">
      <w:pPr>
        <w:spacing w:line="240" w:lineRule="auto"/>
        <w:rPr>
          <w:sz w:val="28"/>
          <w:szCs w:val="28"/>
        </w:rPr>
      </w:pPr>
    </w:p>
    <w:p w:rsidRPr="008C4C7C" w:rsidR="00571DA5" w:rsidP="008C4C7C" w:rsidRDefault="008C4C7C" w14:paraId="1DD0964D" w14:textId="77777777">
      <w:pPr>
        <w:rPr>
          <w:b/>
          <w:sz w:val="28"/>
          <w:szCs w:val="28"/>
        </w:rPr>
      </w:pPr>
      <w:r w:rsidRPr="008C4C7C">
        <w:rPr>
          <w:b/>
        </w:rPr>
        <w:t>Instructie:</w:t>
      </w:r>
    </w:p>
    <w:p w:rsidRPr="00A032D6" w:rsidR="00571DA5" w:rsidP="004F4BB6" w:rsidRDefault="00571DA5" w14:paraId="6622C2A4" w14:textId="77777777">
      <w:pPr>
        <w:numPr>
          <w:ilvl w:val="0"/>
          <w:numId w:val="7"/>
        </w:numPr>
        <w:tabs>
          <w:tab w:val="clear" w:pos="502"/>
          <w:tab w:val="num" w:pos="360"/>
        </w:tabs>
        <w:spacing w:line="240" w:lineRule="auto"/>
        <w:ind w:left="360"/>
        <w:jc w:val="both"/>
        <w:rPr>
          <w:szCs w:val="20"/>
        </w:rPr>
      </w:pPr>
      <w:r>
        <w:rPr>
          <w:szCs w:val="20"/>
        </w:rPr>
        <w:t xml:space="preserve">Dit document </w:t>
      </w:r>
      <w:r w:rsidR="00856F10">
        <w:rPr>
          <w:szCs w:val="20"/>
        </w:rPr>
        <w:t>Kwaliteits</w:t>
      </w:r>
      <w:r w:rsidR="008C4C7C">
        <w:rPr>
          <w:szCs w:val="20"/>
        </w:rPr>
        <w:t>criteria</w:t>
      </w:r>
      <w:r w:rsidR="007178DA">
        <w:rPr>
          <w:szCs w:val="20"/>
        </w:rPr>
        <w:t xml:space="preserve"> </w:t>
      </w:r>
      <w:r w:rsidRPr="00A032D6">
        <w:rPr>
          <w:szCs w:val="20"/>
        </w:rPr>
        <w:t>(het origineel) dient volledig te worden ingevuld en bij de Inschrijving te worden gevoegd.</w:t>
      </w:r>
    </w:p>
    <w:p w:rsidRPr="00A032D6" w:rsidR="00571DA5" w:rsidP="004F4BB6" w:rsidRDefault="00571DA5" w14:paraId="5E91F008" w14:textId="2647D7CE">
      <w:pPr>
        <w:numPr>
          <w:ilvl w:val="0"/>
          <w:numId w:val="7"/>
        </w:numPr>
        <w:tabs>
          <w:tab w:val="clear" w:pos="502"/>
          <w:tab w:val="num" w:pos="360"/>
        </w:tabs>
        <w:spacing w:line="240" w:lineRule="auto"/>
        <w:ind w:left="360"/>
        <w:jc w:val="both"/>
      </w:pPr>
      <w:r>
        <w:t xml:space="preserve">De tekst van dit document </w:t>
      </w:r>
      <w:r w:rsidR="00856F10">
        <w:t>Kwaliteitscriteria</w:t>
      </w:r>
      <w:r w:rsidR="007178DA">
        <w:t xml:space="preserve"> </w:t>
      </w:r>
      <w:r>
        <w:t>mag niet worden overgetypt, aangevuld noch gewijzigd.</w:t>
      </w:r>
    </w:p>
    <w:p w:rsidRPr="00A032D6" w:rsidR="00571DA5" w:rsidP="004F4BB6" w:rsidRDefault="00571DA5" w14:paraId="1FB256AC" w14:textId="77777777">
      <w:pPr>
        <w:numPr>
          <w:ilvl w:val="0"/>
          <w:numId w:val="7"/>
        </w:numPr>
        <w:tabs>
          <w:tab w:val="clear" w:pos="502"/>
          <w:tab w:val="num" w:pos="360"/>
        </w:tabs>
        <w:spacing w:line="240" w:lineRule="auto"/>
        <w:ind w:left="360"/>
        <w:jc w:val="both"/>
        <w:rPr>
          <w:szCs w:val="20"/>
        </w:rPr>
      </w:pPr>
      <w:r>
        <w:rPr>
          <w:szCs w:val="20"/>
        </w:rPr>
        <w:t xml:space="preserve">Daar waar in dit document </w:t>
      </w:r>
      <w:r w:rsidRPr="00A032D6">
        <w:rPr>
          <w:szCs w:val="20"/>
        </w:rPr>
        <w:t>aangegeven, dienen aparte bijlagen te worden toegevoegd.</w:t>
      </w:r>
    </w:p>
    <w:p w:rsidR="007D035A" w:rsidP="004F4BB6" w:rsidRDefault="00571DA5" w14:paraId="17B3D051" w14:textId="77777777">
      <w:pPr>
        <w:numPr>
          <w:ilvl w:val="0"/>
          <w:numId w:val="7"/>
        </w:numPr>
        <w:tabs>
          <w:tab w:val="clear" w:pos="502"/>
          <w:tab w:val="num" w:pos="360"/>
        </w:tabs>
        <w:spacing w:line="240" w:lineRule="auto"/>
        <w:ind w:left="360"/>
        <w:jc w:val="both"/>
        <w:rPr>
          <w:szCs w:val="20"/>
        </w:rPr>
      </w:pPr>
      <w:r w:rsidRPr="00A032D6">
        <w:rPr>
          <w:szCs w:val="20"/>
        </w:rPr>
        <w:t>Indien Ondernemer zich inschrijft in combinatie met anderen, dient voor elke combinant een ingevuld exemplaar van deze verklaring ingediend te worden.</w:t>
      </w:r>
    </w:p>
    <w:p w:rsidR="007D035A" w:rsidP="004F4BB6" w:rsidRDefault="00A71634" w14:paraId="684B6002" w14:textId="3C6508F7">
      <w:pPr>
        <w:numPr>
          <w:ilvl w:val="0"/>
          <w:numId w:val="7"/>
        </w:numPr>
        <w:tabs>
          <w:tab w:val="clear" w:pos="502"/>
          <w:tab w:val="num" w:pos="360"/>
        </w:tabs>
        <w:spacing w:line="240" w:lineRule="auto"/>
        <w:ind w:left="360"/>
        <w:jc w:val="both"/>
      </w:pPr>
      <w:r>
        <w:t>Iedere onderaannemer waar de Ondernemer een beroep op doet in het kader van de kwaliteitscriteria, dient zelfstandig deze verklaring in te vullen en rechtsgeldig te laten ondertekenen door de hoogste statutaire bestuurder(s). De Ondernemer dient deze ingevulde en ondertekende verklaring in te diene</w:t>
      </w:r>
      <w:r w:rsidR="007D035A">
        <w:t>n.</w:t>
      </w:r>
    </w:p>
    <w:p w:rsidR="005A643A" w:rsidP="00571DA5" w:rsidRDefault="005A643A" w14:paraId="2EAF097D" w14:textId="77777777"/>
    <w:p w:rsidRPr="005A643A" w:rsidR="005A643A" w:rsidP="005A643A" w:rsidRDefault="005A643A" w14:paraId="0C0BD54F" w14:textId="77777777"/>
    <w:p w:rsidRPr="0027625D" w:rsidR="005A643A" w:rsidP="005A643A" w:rsidRDefault="002D2B4E" w14:paraId="3D02E375" w14:textId="22849203">
      <w:r>
        <w:t xml:space="preserve">De kwaliteitscriteria waarin </w:t>
      </w:r>
      <w:r w:rsidR="00273059">
        <w:t>1000</w:t>
      </w:r>
      <w:r>
        <w:t xml:space="preserve"> punten van toegewezen kunnen worden zal bestaan uit 4 onderdelen:</w:t>
      </w:r>
    </w:p>
    <w:p w:rsidRPr="0027625D" w:rsidR="002D2B4E" w:rsidP="004F4BB6" w:rsidRDefault="002D2B4E" w14:paraId="32DCDC57" w14:textId="77777777">
      <w:pPr>
        <w:numPr>
          <w:ilvl w:val="0"/>
          <w:numId w:val="8"/>
        </w:numPr>
      </w:pPr>
      <w:r w:rsidRPr="0027625D">
        <w:t>Wensen gesloten vraag (</w:t>
      </w:r>
      <w:r w:rsidRPr="0027625D" w:rsidR="00273059">
        <w:t>50</w:t>
      </w:r>
      <w:r w:rsidRPr="0027625D">
        <w:t>)</w:t>
      </w:r>
    </w:p>
    <w:p w:rsidRPr="0027625D" w:rsidR="002D2B4E" w:rsidP="004F4BB6" w:rsidRDefault="002D2B4E" w14:paraId="5DFDD177" w14:textId="77777777">
      <w:pPr>
        <w:numPr>
          <w:ilvl w:val="0"/>
          <w:numId w:val="8"/>
        </w:numPr>
      </w:pPr>
      <w:r w:rsidRPr="0027625D">
        <w:t>Wensen open vraag (</w:t>
      </w:r>
      <w:r w:rsidRPr="0027625D" w:rsidR="0027625D">
        <w:t>255)</w:t>
      </w:r>
    </w:p>
    <w:p w:rsidRPr="0027625D" w:rsidR="002D2B4E" w:rsidP="004F4BB6" w:rsidRDefault="002D2B4E" w14:paraId="6D59B697" w14:textId="20574B57">
      <w:pPr>
        <w:numPr>
          <w:ilvl w:val="0"/>
          <w:numId w:val="8"/>
        </w:numPr>
      </w:pPr>
      <w:r w:rsidRPr="0027625D">
        <w:t>Usecases uitgewerkt op papier (</w:t>
      </w:r>
      <w:r w:rsidRPr="0027625D" w:rsidR="0027625D">
        <w:t>9</w:t>
      </w:r>
      <w:r w:rsidR="00A53027">
        <w:t>0</w:t>
      </w:r>
      <w:r w:rsidRPr="0027625D">
        <w:t>)</w:t>
      </w:r>
    </w:p>
    <w:p w:rsidRPr="0027625D" w:rsidR="002D2B4E" w:rsidP="004F4BB6" w:rsidRDefault="002D2B4E" w14:paraId="25BEC26E" w14:textId="45192045">
      <w:pPr>
        <w:numPr>
          <w:ilvl w:val="0"/>
          <w:numId w:val="8"/>
        </w:numPr>
      </w:pPr>
      <w:r w:rsidRPr="0027625D">
        <w:t>Usecases gedemonstreerd. (</w:t>
      </w:r>
      <w:r w:rsidR="00A53027">
        <w:t>6</w:t>
      </w:r>
      <w:r w:rsidRPr="0027625D" w:rsidR="0027625D">
        <w:t>0</w:t>
      </w:r>
      <w:r w:rsidR="00A53027">
        <w:t>5</w:t>
      </w:r>
      <w:r w:rsidRPr="0027625D">
        <w:t>)</w:t>
      </w:r>
    </w:p>
    <w:p w:rsidRPr="005A643A" w:rsidR="005A643A" w:rsidP="005A643A" w:rsidRDefault="005A643A" w14:paraId="2235CE4E" w14:textId="77777777"/>
    <w:p w:rsidRPr="005A643A" w:rsidR="005A643A" w:rsidP="005A643A" w:rsidRDefault="005A643A" w14:paraId="05383FBC" w14:textId="77777777"/>
    <w:p w:rsidRPr="005A643A" w:rsidR="005A643A" w:rsidP="005A643A" w:rsidRDefault="005A643A" w14:paraId="59F1C804" w14:textId="77777777"/>
    <w:p w:rsidRPr="005A643A" w:rsidR="005A643A" w:rsidP="005A643A" w:rsidRDefault="005A643A" w14:paraId="2B932E8D" w14:textId="77777777"/>
    <w:p w:rsidRPr="005A643A" w:rsidR="005A643A" w:rsidP="005A643A" w:rsidRDefault="005A643A" w14:paraId="486D9CAE" w14:textId="77777777"/>
    <w:p w:rsidR="005A643A" w:rsidP="00571DA5" w:rsidRDefault="005A643A" w14:paraId="3020A7AA" w14:textId="77777777"/>
    <w:p w:rsidR="005A643A" w:rsidP="005A643A" w:rsidRDefault="005A643A" w14:paraId="6FCCE02C" w14:textId="77777777">
      <w:pPr>
        <w:tabs>
          <w:tab w:val="left" w:pos="3600"/>
        </w:tabs>
      </w:pPr>
      <w:r>
        <w:tab/>
      </w:r>
    </w:p>
    <w:p w:rsidR="003D49C0" w:rsidP="007A7436" w:rsidRDefault="003D49C0" w14:paraId="21C0F9C3" w14:textId="77777777">
      <w:pPr>
        <w:pStyle w:val="Heading2"/>
        <w:numPr>
          <w:ilvl w:val="0"/>
          <w:numId w:val="0"/>
        </w:numPr>
      </w:pPr>
    </w:p>
    <w:p w:rsidR="007A7436" w:rsidP="007A7436" w:rsidRDefault="007A7436" w14:paraId="033A7866" w14:textId="77777777"/>
    <w:p w:rsidR="007A7436" w:rsidP="007A7436" w:rsidRDefault="007A7436" w14:paraId="75298A43" w14:textId="77777777"/>
    <w:p w:rsidR="006A1E8E" w:rsidP="00E628A2" w:rsidRDefault="007A7436" w14:paraId="55AA28CC" w14:textId="77777777">
      <w:pPr>
        <w:pStyle w:val="Heading2"/>
      </w:pPr>
      <w:r>
        <w:br w:type="page"/>
      </w:r>
      <w:r w:rsidRPr="000D2FFD" w:rsidR="000D2FFD">
        <w:t>Open vragen</w:t>
      </w:r>
      <w:r>
        <w:t>.</w:t>
      </w:r>
    </w:p>
    <w:p w:rsidRPr="007A7436" w:rsidR="007A7436" w:rsidP="007A7436" w:rsidRDefault="007A7436" w14:paraId="7BEBFFA2" w14:textId="77777777">
      <w:pPr>
        <w:pStyle w:val="Heading3"/>
      </w:pPr>
      <w:r>
        <w:t>Vraag 1</w:t>
      </w:r>
    </w:p>
    <w:p w:rsidR="00783952" w:rsidP="002F1E9F" w:rsidRDefault="00783952" w14:paraId="27BAEEC7" w14:textId="77777777"/>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4"/>
        <w:gridCol w:w="8363"/>
        <w:gridCol w:w="1134"/>
      </w:tblGrid>
      <w:tr w:rsidR="00353A37" w:rsidTr="299C15E0" w14:paraId="0506A6C9" w14:textId="77777777">
        <w:tc>
          <w:tcPr>
            <w:tcW w:w="534" w:type="dxa"/>
            <w:shd w:val="clear" w:color="auto" w:fill="auto"/>
          </w:tcPr>
          <w:p w:rsidRPr="00353A37" w:rsidR="00353A37" w:rsidP="002F1E9F" w:rsidRDefault="007A7436" w14:paraId="496704C3" w14:textId="77777777">
            <w:pPr>
              <w:rPr>
                <w:b/>
                <w:bCs/>
              </w:rPr>
            </w:pPr>
            <w:r>
              <w:rPr>
                <w:b/>
                <w:bCs/>
              </w:rPr>
              <w:t>1</w:t>
            </w:r>
            <w:r w:rsidRPr="00353A37" w:rsidR="00353A37">
              <w:rPr>
                <w:b/>
                <w:bCs/>
              </w:rPr>
              <w:t>.</w:t>
            </w:r>
          </w:p>
        </w:tc>
        <w:tc>
          <w:tcPr>
            <w:tcW w:w="8363" w:type="dxa"/>
            <w:shd w:val="clear" w:color="auto" w:fill="auto"/>
          </w:tcPr>
          <w:p w:rsidRPr="00353A37" w:rsidR="00353A37" w:rsidP="002F1E9F" w:rsidRDefault="006F3FD2" w14:paraId="102E76B9" w14:textId="77777777">
            <w:pPr>
              <w:rPr>
                <w:b/>
                <w:bCs/>
              </w:rPr>
            </w:pPr>
            <w:r>
              <w:rPr>
                <w:b/>
                <w:bCs/>
              </w:rPr>
              <w:t>Taal</w:t>
            </w:r>
          </w:p>
        </w:tc>
        <w:tc>
          <w:tcPr>
            <w:tcW w:w="1134" w:type="dxa"/>
            <w:shd w:val="clear" w:color="auto" w:fill="auto"/>
          </w:tcPr>
          <w:p w:rsidRPr="00353A37" w:rsidR="00353A37" w:rsidP="002F1E9F" w:rsidRDefault="00353A37" w14:paraId="618D4E6D" w14:textId="77777777">
            <w:pPr>
              <w:rPr>
                <w:b/>
                <w:bCs/>
              </w:rPr>
            </w:pPr>
            <w:r w:rsidRPr="00353A37">
              <w:rPr>
                <w:b/>
                <w:bCs/>
              </w:rPr>
              <w:t>Punten</w:t>
            </w:r>
          </w:p>
        </w:tc>
      </w:tr>
      <w:tr w:rsidR="00353A37" w:rsidTr="299C15E0" w14:paraId="45F36E14" w14:textId="77777777">
        <w:tc>
          <w:tcPr>
            <w:tcW w:w="534" w:type="dxa"/>
            <w:shd w:val="clear" w:color="auto" w:fill="auto"/>
          </w:tcPr>
          <w:p w:rsidR="00353A37" w:rsidP="002F1E9F" w:rsidRDefault="00353A37" w14:paraId="6B3911CF" w14:textId="77777777"/>
        </w:tc>
        <w:tc>
          <w:tcPr>
            <w:tcW w:w="8363" w:type="dxa"/>
            <w:shd w:val="clear" w:color="auto" w:fill="auto"/>
          </w:tcPr>
          <w:p w:rsidR="00353A37" w:rsidP="002F1E9F" w:rsidRDefault="00522822" w14:paraId="076D1329" w14:textId="4D8A8FB7">
            <w:r>
              <w:t>Het is wenselijk als de software</w:t>
            </w:r>
            <w:r w:rsidR="6BE03FC6">
              <w:t xml:space="preserve"> waartoe de </w:t>
            </w:r>
            <w:r>
              <w:t>patiënt</w:t>
            </w:r>
            <w:r w:rsidR="549940A8">
              <w:t>en</w:t>
            </w:r>
            <w:r>
              <w:t xml:space="preserve"> </w:t>
            </w:r>
            <w:r w:rsidR="6BE03FC6">
              <w:t>toegang hebben beschikbaar is</w:t>
            </w:r>
            <w:r>
              <w:t xml:space="preserve"> in meerdere talen. Overhandig ons een lijst met de in uw software beschikbare talen.</w:t>
            </w:r>
            <w:r w:rsidR="0562B7ED">
              <w:t xml:space="preserve"> </w:t>
            </w:r>
            <w:r w:rsidR="43D9D320">
              <w:t xml:space="preserve">Voeg </w:t>
            </w:r>
            <w:r w:rsidR="0562B7ED">
              <w:t>daartoe een toelichting</w:t>
            </w:r>
            <w:r w:rsidR="006F3FD2">
              <w:t xml:space="preserve"> welke methode u gebruikt om deze vertaling te realiseren. </w:t>
            </w:r>
          </w:p>
        </w:tc>
        <w:tc>
          <w:tcPr>
            <w:tcW w:w="1134" w:type="dxa"/>
            <w:shd w:val="clear" w:color="auto" w:fill="auto"/>
          </w:tcPr>
          <w:p w:rsidRPr="0092597D" w:rsidR="00353A37" w:rsidP="002F1E9F" w:rsidRDefault="00113EDC" w14:paraId="7E84C12A" w14:textId="77777777">
            <w:pPr>
              <w:rPr>
                <w:b/>
                <w:bCs/>
                <w:sz w:val="48"/>
                <w:szCs w:val="48"/>
              </w:rPr>
            </w:pPr>
            <w:r>
              <w:rPr>
                <w:b/>
                <w:bCs/>
                <w:sz w:val="48"/>
                <w:szCs w:val="48"/>
              </w:rPr>
              <w:t>25</w:t>
            </w:r>
          </w:p>
        </w:tc>
      </w:tr>
    </w:tbl>
    <w:p w:rsidR="00E628A2" w:rsidP="00E628A2" w:rsidRDefault="00E628A2" w14:paraId="26D2DEFE" w14:textId="77777777">
      <w:pPr>
        <w:rPr>
          <w:u w:val="single"/>
        </w:rPr>
      </w:pPr>
    </w:p>
    <w:p w:rsidR="00E628A2" w:rsidP="00E628A2" w:rsidRDefault="00E628A2" w14:paraId="02C17511" w14:textId="77777777">
      <w:r>
        <w:t>Beschikbare talen:</w:t>
      </w:r>
    </w:p>
    <w:p w:rsidRPr="00E628A2" w:rsidR="00E628A2" w:rsidP="004F4BB6" w:rsidRDefault="00E628A2" w14:paraId="52B4C8E5" w14:textId="77777777">
      <w:pPr>
        <w:numPr>
          <w:ilvl w:val="0"/>
          <w:numId w:val="12"/>
        </w:numPr>
      </w:pPr>
    </w:p>
    <w:p w:rsidR="00E628A2" w:rsidP="004F4BB6" w:rsidRDefault="00E628A2" w14:paraId="7C8BCA1D" w14:textId="77777777">
      <w:pPr>
        <w:numPr>
          <w:ilvl w:val="0"/>
          <w:numId w:val="12"/>
        </w:numPr>
        <w:rPr>
          <w:u w:val="single"/>
        </w:rPr>
      </w:pPr>
    </w:p>
    <w:p w:rsidR="00E628A2" w:rsidP="004F4BB6" w:rsidRDefault="00E628A2" w14:paraId="19D5B1F9" w14:textId="77777777">
      <w:pPr>
        <w:numPr>
          <w:ilvl w:val="0"/>
          <w:numId w:val="12"/>
        </w:numPr>
        <w:rPr>
          <w:u w:val="single"/>
        </w:rPr>
      </w:pPr>
    </w:p>
    <w:p w:rsidR="00E628A2" w:rsidP="004F4BB6" w:rsidRDefault="00E628A2" w14:paraId="3619659D" w14:textId="77777777">
      <w:pPr>
        <w:numPr>
          <w:ilvl w:val="0"/>
          <w:numId w:val="12"/>
        </w:numPr>
        <w:rPr>
          <w:u w:val="single"/>
        </w:rPr>
      </w:pPr>
    </w:p>
    <w:p w:rsidR="00E628A2" w:rsidP="004F4BB6" w:rsidRDefault="00E628A2" w14:paraId="075C0ECE" w14:textId="77777777">
      <w:pPr>
        <w:numPr>
          <w:ilvl w:val="0"/>
          <w:numId w:val="12"/>
        </w:numPr>
        <w:rPr>
          <w:u w:val="single"/>
        </w:rPr>
      </w:pPr>
    </w:p>
    <w:p w:rsidR="00E628A2" w:rsidP="004F4BB6" w:rsidRDefault="00E628A2" w14:paraId="71B0B559" w14:textId="77777777">
      <w:pPr>
        <w:numPr>
          <w:ilvl w:val="0"/>
          <w:numId w:val="12"/>
        </w:numPr>
        <w:rPr>
          <w:u w:val="single"/>
        </w:rPr>
      </w:pPr>
    </w:p>
    <w:p w:rsidR="00E628A2" w:rsidP="004F4BB6" w:rsidRDefault="00E628A2" w14:paraId="232A003C" w14:textId="77777777">
      <w:pPr>
        <w:numPr>
          <w:ilvl w:val="0"/>
          <w:numId w:val="12"/>
        </w:numPr>
        <w:rPr>
          <w:u w:val="single"/>
        </w:rPr>
      </w:pPr>
    </w:p>
    <w:p w:rsidRPr="00E628A2" w:rsidR="00E628A2" w:rsidP="004F4BB6" w:rsidRDefault="00E628A2" w14:paraId="1D57BCAA" w14:textId="77777777">
      <w:pPr>
        <w:numPr>
          <w:ilvl w:val="0"/>
          <w:numId w:val="12"/>
        </w:numPr>
        <w:rPr>
          <w:u w:val="single"/>
        </w:rPr>
      </w:pPr>
    </w:p>
    <w:p w:rsidRPr="00E628A2" w:rsidR="00E628A2" w:rsidP="003C1EFE" w:rsidRDefault="00E628A2" w14:paraId="49ED8872" w14:textId="77777777">
      <w:r>
        <w:t xml:space="preserve">Toelichting: </w:t>
      </w:r>
    </w:p>
    <w:p w:rsidR="00E628A2" w:rsidP="003C1EFE" w:rsidRDefault="00E628A2" w14:paraId="38984A37" w14:textId="77777777">
      <w:pPr>
        <w:rPr>
          <w:u w:val="single"/>
        </w:rPr>
      </w:pPr>
    </w:p>
    <w:p w:rsidR="00E628A2" w:rsidP="003C1EFE" w:rsidRDefault="00E628A2" w14:paraId="456400CA" w14:textId="77777777">
      <w:pPr>
        <w:rPr>
          <w:u w:val="single"/>
        </w:rPr>
      </w:pPr>
    </w:p>
    <w:p w:rsidR="00E628A2" w:rsidP="003C1EFE" w:rsidRDefault="00E628A2" w14:paraId="287F12EF" w14:textId="77777777">
      <w:pPr>
        <w:rPr>
          <w:u w:val="single"/>
        </w:rPr>
      </w:pPr>
    </w:p>
    <w:p w:rsidR="00E628A2" w:rsidP="003C1EFE" w:rsidRDefault="00E628A2" w14:paraId="2E063497" w14:textId="77777777">
      <w:pPr>
        <w:rPr>
          <w:u w:val="single"/>
        </w:rPr>
      </w:pPr>
    </w:p>
    <w:p w:rsidR="00E628A2" w:rsidP="003C1EFE" w:rsidRDefault="00E628A2" w14:paraId="3F1C4F8F" w14:textId="77777777">
      <w:pPr>
        <w:rPr>
          <w:u w:val="single"/>
        </w:rPr>
      </w:pPr>
    </w:p>
    <w:p w:rsidR="00E628A2" w:rsidP="003C1EFE" w:rsidRDefault="00E628A2" w14:paraId="3C24FE76" w14:textId="77777777">
      <w:pPr>
        <w:rPr>
          <w:u w:val="single"/>
        </w:rPr>
      </w:pPr>
    </w:p>
    <w:p w:rsidR="00E628A2" w:rsidP="003C1EFE" w:rsidRDefault="00E628A2" w14:paraId="7242C2B7" w14:textId="77777777">
      <w:pPr>
        <w:pBdr>
          <w:bottom w:val="single" w:color="auto" w:sz="6" w:space="1"/>
        </w:pBdr>
        <w:rPr>
          <w:u w:val="single"/>
        </w:rPr>
      </w:pPr>
    </w:p>
    <w:p w:rsidR="00E628A2" w:rsidP="003C1EFE" w:rsidRDefault="00E628A2" w14:paraId="34ED4BA2" w14:textId="77777777">
      <w:pPr>
        <w:rPr>
          <w:u w:val="single"/>
        </w:rPr>
      </w:pPr>
    </w:p>
    <w:p w:rsidR="003C1EFE" w:rsidP="003C1EFE" w:rsidRDefault="003C1EFE" w14:paraId="0E7B4C70" w14:textId="77777777">
      <w:pPr>
        <w:rPr>
          <w:u w:val="single"/>
        </w:rPr>
      </w:pPr>
      <w:r w:rsidRPr="008E74AB">
        <w:rPr>
          <w:u w:val="single"/>
        </w:rPr>
        <w:t>Aanleiding/context/casus</w:t>
      </w:r>
    </w:p>
    <w:p w:rsidR="00522822" w:rsidP="003C1EFE" w:rsidRDefault="00522822" w14:paraId="2B301C36" w14:textId="49EBE854">
      <w:r>
        <w:t>Amsterdam UMC kent veel diversiteit in zijn patiënten</w:t>
      </w:r>
      <w:r w:rsidR="13DD269F">
        <w:t>.</w:t>
      </w:r>
      <w:r w:rsidR="006F3FD2">
        <w:t xml:space="preserve"> Naast Engels en Nederlands komen talen zoals: Arabisch, Chinees, </w:t>
      </w:r>
      <w:r w:rsidR="00FD5A13">
        <w:t>Indisch</w:t>
      </w:r>
      <w:r w:rsidR="006F3FD2">
        <w:t xml:space="preserve"> met regelmaat voor. Wanneer Amsterdam UMC zijn patiënten zelf de bestelling laat opnemen is het belangrijk de drempel om dit te doen zo laag mogelijk is.</w:t>
      </w:r>
    </w:p>
    <w:p w:rsidR="006F3FD2" w:rsidP="003C1EFE" w:rsidRDefault="006F3FD2" w14:paraId="6FB70DF2" w14:textId="77777777"/>
    <w:p w:rsidRPr="00522822" w:rsidR="006F3FD2" w:rsidP="003C1EFE" w:rsidRDefault="006F3FD2" w14:paraId="5C9EDDF2" w14:textId="4440E815">
      <w:r>
        <w:t>Wij zijn daarnaast ook benieuwd hoe deze vertaling tot stand komt. Gebeurt dat automatisch</w:t>
      </w:r>
      <w:r w:rsidR="00896532">
        <w:t>? Of is daar enige handmatige invoer voor nodig?</w:t>
      </w:r>
      <w:r w:rsidR="007A7436">
        <w:t xml:space="preserve"> En hoe weet de keuken of voedingsassistent wat er dan besteld is? </w:t>
      </w:r>
      <w:r w:rsidR="0F4FEEB7">
        <w:t>Wordt dat terugvertaald?</w:t>
      </w:r>
    </w:p>
    <w:p w:rsidRPr="008E74AB" w:rsidR="003C1EFE" w:rsidP="003C1EFE" w:rsidRDefault="003C1EFE" w14:paraId="55B56F72" w14:textId="77777777">
      <w:pPr>
        <w:rPr>
          <w:u w:val="single"/>
        </w:rPr>
      </w:pPr>
      <w:r w:rsidRPr="008E74AB">
        <w:rPr>
          <w:u w:val="single"/>
        </w:rPr>
        <w:t>Resultaat omschrijving</w:t>
      </w:r>
      <w:r w:rsidRPr="008E74AB" w:rsidR="00C123C1">
        <w:rPr>
          <w:u w:val="single"/>
        </w:rPr>
        <w:t>:</w:t>
      </w:r>
    </w:p>
    <w:p w:rsidR="00C123C1" w:rsidRDefault="00C123C1" w14:paraId="47273D5C" w14:textId="34010A1A">
      <w:r>
        <w:t>Benoem de in uw software beschikbare talen</w:t>
      </w:r>
      <w:r w:rsidR="4A9D9DC8">
        <w:t>.</w:t>
      </w:r>
    </w:p>
    <w:p w:rsidRPr="00BF7AEF" w:rsidR="4A9D9DC8" w:rsidP="299C15E0" w:rsidRDefault="00263318" w14:paraId="2976FBB1" w14:textId="0B520254">
      <w:r>
        <w:t xml:space="preserve">Geef een Omschrijving hoe de vertaling tot stand komt. </w:t>
      </w:r>
      <w:r w:rsidR="00BC57CF">
        <w:t xml:space="preserve">En hoe </w:t>
      </w:r>
      <w:r w:rsidR="000D6443">
        <w:t xml:space="preserve">u </w:t>
      </w:r>
      <w:r w:rsidR="001631EA">
        <w:t>ervoor</w:t>
      </w:r>
      <w:r w:rsidR="000D6443">
        <w:t xml:space="preserve"> zorgt </w:t>
      </w:r>
      <w:r w:rsidR="00EC6D4C">
        <w:t xml:space="preserve">typische benamingen van recepten correct wordt overgezet. Neem als voorbeeld </w:t>
      </w:r>
      <w:r w:rsidR="00373F44">
        <w:t>“</w:t>
      </w:r>
      <w:r w:rsidR="00EC6D4C">
        <w:t>Wentelteefjes</w:t>
      </w:r>
      <w:r w:rsidR="00373F44">
        <w:t>”</w:t>
      </w:r>
      <w:r w:rsidR="00EC6D4C">
        <w:t xml:space="preserve"> </w:t>
      </w:r>
    </w:p>
    <w:p w:rsidRPr="00896532" w:rsidR="00896532" w:rsidP="003C1EFE" w:rsidRDefault="00896532" w14:paraId="7505B2B9" w14:textId="77777777">
      <w:pPr>
        <w:rPr>
          <w:u w:val="single"/>
        </w:rPr>
      </w:pPr>
      <w:r w:rsidRPr="00896532">
        <w:rPr>
          <w:u w:val="single"/>
        </w:rPr>
        <w:t>Voorwaarden:</w:t>
      </w:r>
    </w:p>
    <w:p w:rsidR="00107B08" w:rsidP="003C1EFE" w:rsidRDefault="00107B08" w14:paraId="76A65CE3" w14:textId="77777777">
      <w:r>
        <w:t>Engels en Nederlands tellen niet mee, deze waren al vereist</w:t>
      </w:r>
    </w:p>
    <w:p w:rsidR="00522822" w:rsidP="003C1EFE" w:rsidRDefault="00896532" w14:paraId="67467011" w14:textId="0A533164">
      <w:r>
        <w:t xml:space="preserve">Onofficiële talen, </w:t>
      </w:r>
      <w:r w:rsidR="00522822">
        <w:t>Dialecten</w:t>
      </w:r>
      <w:r>
        <w:t xml:space="preserve"> of tussentalen</w:t>
      </w:r>
      <w:r w:rsidR="008936FB">
        <w:t xml:space="preserve"> </w:t>
      </w:r>
      <w:r>
        <w:t>worden niet meegeteld.</w:t>
      </w:r>
    </w:p>
    <w:p w:rsidR="00761ED4" w:rsidP="003C1EFE" w:rsidRDefault="00761ED4" w14:paraId="5D5034BD" w14:textId="2E395151">
      <w:r>
        <w:t>Vul uw antwoorden in op bovenstaande ruimtes.</w:t>
      </w:r>
    </w:p>
    <w:p w:rsidRPr="00107B08" w:rsidR="00107B08" w:rsidP="003C1EFE" w:rsidRDefault="003C1EFE" w14:paraId="144622E8" w14:textId="77777777">
      <w:pPr>
        <w:rPr>
          <w:u w:val="single"/>
        </w:rPr>
      </w:pPr>
      <w:r w:rsidRPr="008E74AB">
        <w:rPr>
          <w:u w:val="single"/>
        </w:rPr>
        <w:t>Beoordelingswijze</w:t>
      </w:r>
    </w:p>
    <w:p w:rsidR="00107B08" w:rsidP="003C1EFE" w:rsidRDefault="00107B08" w14:paraId="61B5D2E1" w14:textId="77777777">
      <w:r>
        <w:t xml:space="preserve">Geen talen </w:t>
      </w:r>
      <w:r>
        <w:tab/>
      </w:r>
      <w:r>
        <w:t xml:space="preserve">= 0% van de punten </w:t>
      </w:r>
    </w:p>
    <w:p w:rsidR="00107B08" w:rsidP="003C1EFE" w:rsidRDefault="46F8491B" w14:paraId="1767EF36" w14:textId="7DA3559A">
      <w:r>
        <w:t>1</w:t>
      </w:r>
      <w:r w:rsidR="00107B08">
        <w:t xml:space="preserve"> tot </w:t>
      </w:r>
      <w:r w:rsidR="2575C714">
        <w:t>2</w:t>
      </w:r>
      <w:r w:rsidR="00107B08">
        <w:t xml:space="preserve"> talen </w:t>
      </w:r>
      <w:r w:rsidR="00107B08">
        <w:tab/>
      </w:r>
      <w:r w:rsidR="00107B08">
        <w:t>= 33% van de punten</w:t>
      </w:r>
    </w:p>
    <w:p w:rsidR="00107B08" w:rsidP="00107B08" w:rsidRDefault="610206C1" w14:paraId="0950AC8F" w14:textId="50F4E229">
      <w:r>
        <w:t xml:space="preserve">3 </w:t>
      </w:r>
      <w:r w:rsidR="240AEF38">
        <w:t>t</w:t>
      </w:r>
      <w:r w:rsidR="00107B08">
        <w:t xml:space="preserve">ot </w:t>
      </w:r>
      <w:r w:rsidR="00E628A2">
        <w:t>4</w:t>
      </w:r>
      <w:r w:rsidR="00107B08">
        <w:t xml:space="preserve"> talen </w:t>
      </w:r>
      <w:r w:rsidR="00E628A2">
        <w:tab/>
      </w:r>
      <w:r w:rsidR="00107B08">
        <w:t>= 66% van de punten</w:t>
      </w:r>
    </w:p>
    <w:p w:rsidR="003D7904" w:rsidP="003C1EFE" w:rsidRDefault="00E628A2" w14:paraId="76F8976D" w14:textId="77777777">
      <w:r>
        <w:t>4</w:t>
      </w:r>
      <w:r w:rsidR="00107B08">
        <w:t xml:space="preserve"> </w:t>
      </w:r>
      <w:r>
        <w:t>tot 6 en</w:t>
      </w:r>
      <w:r w:rsidR="00107B08">
        <w:t xml:space="preserve"> meer</w:t>
      </w:r>
      <w:r>
        <w:tab/>
      </w:r>
      <w:r w:rsidR="00107B08">
        <w:t>= 100% van de punten</w:t>
      </w:r>
      <w:r w:rsidR="003D7904">
        <w:t xml:space="preserve"> </w:t>
      </w:r>
    </w:p>
    <w:p w:rsidRPr="00107B08" w:rsidR="00107B08" w:rsidP="003C1EFE" w:rsidRDefault="008E74AB" w14:paraId="6A93895A" w14:textId="77777777">
      <w:pPr>
        <w:rPr>
          <w:u w:val="single"/>
        </w:rPr>
      </w:pPr>
      <w:r w:rsidRPr="00107B08">
        <w:rPr>
          <w:u w:val="single"/>
        </w:rPr>
        <w:t>Beoordelaar:</w:t>
      </w:r>
      <w:r w:rsidRPr="00107B08" w:rsidR="00107B08">
        <w:rPr>
          <w:u w:val="single"/>
        </w:rPr>
        <w:t xml:space="preserve"> </w:t>
      </w:r>
    </w:p>
    <w:p w:rsidR="008E6D3D" w:rsidP="002F1E9F" w:rsidRDefault="007A7436" w14:paraId="39092640" w14:textId="3D7D02BB">
      <w:r>
        <w:t>Inkoopadviseur beoordeeld aan de hand van de hoeveelheid aangeboden talen hoeveel punten de inschrijve</w:t>
      </w:r>
      <w:r w:rsidR="597C1C38">
        <w:t>r</w:t>
      </w:r>
      <w:r>
        <w:t xml:space="preserve"> voor dit onderdeel krijgt.</w:t>
      </w:r>
    </w:p>
    <w:p w:rsidR="007A7436" w:rsidP="002F1E9F" w:rsidRDefault="007A7436" w14:paraId="2F0D35F3" w14:textId="77777777">
      <w:r>
        <w:t>Beoordelingsteam zal de toelichting lezen.</w:t>
      </w:r>
      <w:r w:rsidR="003D7904">
        <w:t xml:space="preserve"> </w:t>
      </w:r>
    </w:p>
    <w:p w:rsidR="00266A50" w:rsidP="00266A50" w:rsidRDefault="007A7436" w14:paraId="75489B83" w14:textId="77777777">
      <w:pPr>
        <w:pStyle w:val="Heading3"/>
      </w:pPr>
      <w:r>
        <w:br w:type="page"/>
      </w:r>
      <w:r w:rsidR="00266A50">
        <w:t>Open vraag 2</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2"/>
        <w:gridCol w:w="8178"/>
        <w:gridCol w:w="1243"/>
      </w:tblGrid>
      <w:tr w:rsidR="006D78E2" w:rsidTr="4523723B" w14:paraId="074DE18D" w14:textId="77777777">
        <w:tc>
          <w:tcPr>
            <w:tcW w:w="502" w:type="dxa"/>
            <w:shd w:val="clear" w:color="auto" w:fill="auto"/>
          </w:tcPr>
          <w:p w:rsidRPr="007F5F5F" w:rsidR="00266A50" w:rsidRDefault="00266A50" w14:paraId="7D82F6C8" w14:textId="77777777">
            <w:r w:rsidRPr="007F5F5F">
              <w:t>2</w:t>
            </w:r>
          </w:p>
        </w:tc>
        <w:tc>
          <w:tcPr>
            <w:tcW w:w="8178" w:type="dxa"/>
            <w:shd w:val="clear" w:color="auto" w:fill="auto"/>
          </w:tcPr>
          <w:p w:rsidRPr="007F5F5F" w:rsidR="00266A50" w:rsidRDefault="008E1C78" w14:paraId="24426326" w14:textId="1AC68C98">
            <w:pPr>
              <w:rPr>
                <w:b/>
                <w:bCs/>
              </w:rPr>
            </w:pPr>
            <w:r w:rsidRPr="007F5F5F">
              <w:rPr>
                <w:b/>
                <w:bCs/>
              </w:rPr>
              <w:t>Implementatie</w:t>
            </w:r>
          </w:p>
        </w:tc>
        <w:tc>
          <w:tcPr>
            <w:tcW w:w="1243" w:type="dxa"/>
            <w:shd w:val="clear" w:color="auto" w:fill="auto"/>
          </w:tcPr>
          <w:p w:rsidR="00266A50" w:rsidRDefault="00266A50" w14:paraId="21E27276" w14:textId="77777777">
            <w:pPr>
              <w:spacing w:line="240" w:lineRule="auto"/>
            </w:pPr>
            <w:r w:rsidRPr="00D63DCE">
              <w:rPr>
                <w:b/>
                <w:bCs/>
              </w:rPr>
              <w:t>Punten</w:t>
            </w:r>
          </w:p>
        </w:tc>
      </w:tr>
      <w:tr w:rsidR="006D78E2" w:rsidTr="4523723B" w14:paraId="7221A84A" w14:textId="77777777">
        <w:tc>
          <w:tcPr>
            <w:tcW w:w="502" w:type="dxa"/>
            <w:shd w:val="clear" w:color="auto" w:fill="auto"/>
          </w:tcPr>
          <w:p w:rsidR="00266A50" w:rsidRDefault="00266A50" w14:paraId="51D2990A" w14:textId="77777777"/>
        </w:tc>
        <w:tc>
          <w:tcPr>
            <w:tcW w:w="8178" w:type="dxa"/>
            <w:shd w:val="clear" w:color="auto" w:fill="auto"/>
          </w:tcPr>
          <w:p w:rsidR="007E5460" w:rsidP="007E5460" w:rsidRDefault="286878FE" w14:paraId="01691C7D" w14:textId="78C21642">
            <w:r>
              <w:t>U dient een implementatieplan in te dienen</w:t>
            </w:r>
            <w:r w:rsidR="1F39CEF2">
              <w:t xml:space="preserve"> waarmee beide locaties kunnen overstappen op uw </w:t>
            </w:r>
            <w:r w:rsidR="5FAC6351">
              <w:t>systeem</w:t>
            </w:r>
            <w:r w:rsidR="06A1B033">
              <w:t>. D</w:t>
            </w:r>
            <w:r w:rsidR="40DEF293">
              <w:t xml:space="preserve">e voorziene implementatieperiode is van 2025 </w:t>
            </w:r>
            <w:r w:rsidR="64038B29">
              <w:t>d</w:t>
            </w:r>
            <w:r w:rsidR="1753DCC5">
              <w:t>irect na gunning van de aanbesteding</w:t>
            </w:r>
            <w:r w:rsidR="304E5CA6">
              <w:t>,</w:t>
            </w:r>
            <w:r w:rsidR="1753DCC5">
              <w:t xml:space="preserve"> </w:t>
            </w:r>
            <w:r w:rsidR="40DEF293">
              <w:t xml:space="preserve">tot </w:t>
            </w:r>
            <w:r w:rsidR="5FCBC25A">
              <w:t xml:space="preserve">de </w:t>
            </w:r>
            <w:r w:rsidR="63E7B74E">
              <w:t xml:space="preserve">periode dat de </w:t>
            </w:r>
            <w:r w:rsidR="5FCBC25A">
              <w:t>software in de basis operationeel is</w:t>
            </w:r>
            <w:r w:rsidR="0BA3FEB1">
              <w:t>. E</w:t>
            </w:r>
            <w:r w:rsidR="5FCBC25A">
              <w:t>ind 2025 moet de eerste fase van implementatie afgerond zijn.</w:t>
            </w:r>
            <w:r w:rsidR="5FAC6351">
              <w:t xml:space="preserve"> </w:t>
            </w:r>
            <w:r w:rsidR="7CE165B9">
              <w:t>Gedurende de implementatie zijn</w:t>
            </w:r>
            <w:r w:rsidR="24DFFB91">
              <w:t xml:space="preserve"> de oude systemen</w:t>
            </w:r>
            <w:r w:rsidR="1753DCC5">
              <w:t xml:space="preserve"> op beide locaties</w:t>
            </w:r>
            <w:r w:rsidR="24DFFB91">
              <w:t xml:space="preserve"> nog in bedrijf</w:t>
            </w:r>
            <w:r w:rsidR="3D8F29E3">
              <w:t>.</w:t>
            </w:r>
          </w:p>
          <w:p w:rsidRPr="007248D4" w:rsidR="00266A50" w:rsidP="007248D4" w:rsidRDefault="00266A50" w14:paraId="2EDD9FF8" w14:textId="77777777">
            <w:pPr>
              <w:rPr>
                <w:highlight w:val="yellow"/>
              </w:rPr>
            </w:pPr>
          </w:p>
        </w:tc>
        <w:tc>
          <w:tcPr>
            <w:tcW w:w="1243" w:type="dxa"/>
            <w:shd w:val="clear" w:color="auto" w:fill="auto"/>
          </w:tcPr>
          <w:p w:rsidRPr="0092597D" w:rsidR="00266A50" w:rsidRDefault="008E1C78" w14:paraId="074EB926" w14:textId="14CF854E">
            <w:pPr>
              <w:spacing w:line="240" w:lineRule="auto"/>
              <w:rPr>
                <w:b/>
                <w:bCs/>
                <w:highlight w:val="yellow"/>
              </w:rPr>
            </w:pPr>
            <w:r>
              <w:rPr>
                <w:b/>
                <w:bCs/>
                <w:sz w:val="48"/>
                <w:szCs w:val="52"/>
              </w:rPr>
              <w:t>80</w:t>
            </w:r>
          </w:p>
        </w:tc>
      </w:tr>
    </w:tbl>
    <w:p w:rsidR="00266A50" w:rsidP="00266A50" w:rsidRDefault="00266A50" w14:paraId="104215A6" w14:textId="77777777">
      <w:pPr>
        <w:rPr>
          <w:u w:val="single"/>
        </w:rPr>
      </w:pPr>
    </w:p>
    <w:p w:rsidRPr="0099772D" w:rsidR="00266A50" w:rsidP="00266A50" w:rsidRDefault="00266A50" w14:paraId="52453109" w14:textId="77777777">
      <w:pPr>
        <w:rPr>
          <w:u w:val="single"/>
        </w:rPr>
      </w:pPr>
      <w:r w:rsidRPr="0099772D">
        <w:rPr>
          <w:u w:val="single"/>
        </w:rPr>
        <w:t>Aanleiding/context/casus</w:t>
      </w:r>
    </w:p>
    <w:p w:rsidR="002054EF" w:rsidP="4523723B" w:rsidRDefault="0BA0249C" w14:paraId="0366B98A" w14:textId="49C15CF4">
      <w:r>
        <w:t>Wij vragen u of uw partner een aanbieding te doen voor de implementatie van het</w:t>
      </w:r>
      <w:r w:rsidR="155DCA26">
        <w:t xml:space="preserve"> </w:t>
      </w:r>
      <w:r w:rsidR="7943DD5B">
        <w:t>voedingsmanagementsysteem</w:t>
      </w:r>
      <w:r>
        <w:t>.</w:t>
      </w:r>
      <w:r w:rsidR="5C74E60C">
        <w:t xml:space="preserve"> </w:t>
      </w:r>
      <w:r w:rsidR="6FB050F1">
        <w:t>Amsterdam UMC w</w:t>
      </w:r>
      <w:r>
        <w:t>enst z</w:t>
      </w:r>
      <w:r w:rsidR="5C74E60C">
        <w:t>oveel</w:t>
      </w:r>
      <w:r w:rsidR="6FB050F1">
        <w:t xml:space="preserve"> mogelijk ontzorgd te worden tijdens het implementatie</w:t>
      </w:r>
      <w:r w:rsidR="05BE951E">
        <w:t>traject</w:t>
      </w:r>
      <w:r>
        <w:t>. In</w:t>
      </w:r>
      <w:r w:rsidR="5834EA8D">
        <w:t xml:space="preserve"> </w:t>
      </w:r>
      <w:r w:rsidR="52DA0652">
        <w:t>f</w:t>
      </w:r>
      <w:r w:rsidR="5834EA8D">
        <w:t xml:space="preserve">ase 1 </w:t>
      </w:r>
      <w:r w:rsidR="534517DC">
        <w:t>en</w:t>
      </w:r>
      <w:r w:rsidR="5834EA8D">
        <w:t xml:space="preserve"> 2</w:t>
      </w:r>
      <w:r>
        <w:t xml:space="preserve"> vragen wij u de situatie zo</w:t>
      </w:r>
      <w:r w:rsidR="05BE951E">
        <w:t xml:space="preserve"> in t</w:t>
      </w:r>
      <w:r w:rsidR="0DD6F559">
        <w:t>e richten</w:t>
      </w:r>
      <w:r w:rsidR="41B2701D">
        <w:t xml:space="preserve"> dat</w:t>
      </w:r>
      <w:r w:rsidR="770562D0">
        <w:t xml:space="preserve"> beide locaties kunnen overstappen naar het nieuw</w:t>
      </w:r>
      <w:r w:rsidR="7786C432">
        <w:t>e</w:t>
      </w:r>
      <w:r w:rsidR="770562D0">
        <w:t xml:space="preserve"> systeem</w:t>
      </w:r>
      <w:r w:rsidR="2F93D8FD">
        <w:t>,</w:t>
      </w:r>
      <w:r w:rsidR="770562D0">
        <w:t xml:space="preserve"> </w:t>
      </w:r>
      <w:r w:rsidR="1F70E804">
        <w:t xml:space="preserve">zonder </w:t>
      </w:r>
      <w:r w:rsidR="257FF4E2">
        <w:t xml:space="preserve">dat ons proces daar </w:t>
      </w:r>
      <w:r w:rsidR="76B00724">
        <w:t xml:space="preserve">ernstige </w:t>
      </w:r>
      <w:r w:rsidR="257FF4E2">
        <w:t>hinder van ondervindt.</w:t>
      </w:r>
      <w:r w:rsidR="4E25FA9F">
        <w:t xml:space="preserve"> </w:t>
      </w:r>
    </w:p>
    <w:p w:rsidR="004A3C5F" w:rsidP="4523723B" w:rsidRDefault="21CBB256" w14:paraId="00C68626" w14:textId="71911571">
      <w:r>
        <w:t>Indien mogelijk kunt u al gelijk starten met</w:t>
      </w:r>
      <w:r w:rsidR="1AB9610F">
        <w:t xml:space="preserve"> </w:t>
      </w:r>
      <w:r>
        <w:t xml:space="preserve">de onderlinge verschillen overbruggen </w:t>
      </w:r>
      <w:r w:rsidR="120769E7">
        <w:t>tussen beide locaties</w:t>
      </w:r>
      <w:r w:rsidR="20B1357A">
        <w:t>. E</w:t>
      </w:r>
      <w:r w:rsidR="120769E7">
        <w:t>nkel</w:t>
      </w:r>
      <w:r w:rsidR="4181A99B">
        <w:t>e</w:t>
      </w:r>
      <w:r w:rsidR="120769E7">
        <w:t xml:space="preserve"> voorbeelden van deze verschillen zijn aangegeven</w:t>
      </w:r>
      <w:r w:rsidR="172EEE59">
        <w:t xml:space="preserve"> in</w:t>
      </w:r>
      <w:r w:rsidR="120769E7">
        <w:t xml:space="preserve"> </w:t>
      </w:r>
      <w:r w:rsidR="78B99FC6">
        <w:t>1.9 van de leidraad.</w:t>
      </w:r>
      <w:r w:rsidR="7B0AFDCF">
        <w:t xml:space="preserve"> </w:t>
      </w:r>
      <w:r w:rsidR="5C69B659">
        <w:t>Voor een overzicht van de scope</w:t>
      </w:r>
      <w:r w:rsidR="5677C24F">
        <w:t xml:space="preserve"> van de implementatie, zie 1.4</w:t>
      </w:r>
      <w:r w:rsidR="6CF91423">
        <w:t xml:space="preserve"> van de leidraad.</w:t>
      </w:r>
    </w:p>
    <w:p w:rsidR="006D1323" w:rsidP="00266A50" w:rsidRDefault="006D1323" w14:paraId="0CE8585D" w14:textId="77777777"/>
    <w:p w:rsidR="005B0C4A" w:rsidP="00266A50" w:rsidRDefault="25772E8C" w14:paraId="33C610C3" w14:textId="05897A18">
      <w:r>
        <w:t xml:space="preserve">Voor de </w:t>
      </w:r>
      <w:r w:rsidR="3D33ED63">
        <w:t>volgende fase</w:t>
      </w:r>
      <w:r w:rsidR="0CCA5FA6">
        <w:t>n</w:t>
      </w:r>
      <w:r w:rsidR="3D33ED63">
        <w:t xml:space="preserve"> </w:t>
      </w:r>
      <w:r w:rsidR="346B49AE">
        <w:t xml:space="preserve">dient </w:t>
      </w:r>
      <w:r>
        <w:t xml:space="preserve">u </w:t>
      </w:r>
      <w:r w:rsidR="7CEAF547">
        <w:t>een z</w:t>
      </w:r>
      <w:r w:rsidR="583E5DF3">
        <w:t>o compleet mogelijk</w:t>
      </w:r>
      <w:r w:rsidR="7074522C">
        <w:t>e</w:t>
      </w:r>
      <w:r w:rsidR="583E5DF3">
        <w:t xml:space="preserve"> </w:t>
      </w:r>
      <w:r w:rsidR="73855794">
        <w:t xml:space="preserve">invulling te geven aan de wensen zoals aangegeven in deze </w:t>
      </w:r>
      <w:r w:rsidR="286878FE">
        <w:t>uitvraag</w:t>
      </w:r>
      <w:r w:rsidR="4F4010F9">
        <w:t>.</w:t>
      </w:r>
      <w:r w:rsidR="11A4F6AE">
        <w:t xml:space="preserve"> Hoe</w:t>
      </w:r>
      <w:r w:rsidR="1D9FE761">
        <w:t xml:space="preserve"> de inrichting van</w:t>
      </w:r>
      <w:r w:rsidR="49A2639D">
        <w:t xml:space="preserve"> de fase</w:t>
      </w:r>
      <w:r w:rsidR="756E0868">
        <w:t>s zijn</w:t>
      </w:r>
      <w:r w:rsidR="11A4F6AE">
        <w:t>, en hoeveel u nodig denkt te hebben</w:t>
      </w:r>
      <w:r w:rsidR="721D63F2">
        <w:t>,</w:t>
      </w:r>
      <w:r w:rsidR="11A4F6AE">
        <w:t xml:space="preserve"> is </w:t>
      </w:r>
      <w:r w:rsidR="2B02F95F">
        <w:t>naar uw eigen inzicht.</w:t>
      </w:r>
    </w:p>
    <w:p w:rsidR="00DC3D5B" w:rsidP="00266A50" w:rsidRDefault="76A3973D" w14:paraId="71FF59F6" w14:textId="3961C75A">
      <w:r>
        <w:t xml:space="preserve">Onderstaande </w:t>
      </w:r>
      <w:r w:rsidR="0000938E">
        <w:t xml:space="preserve">opsomming </w:t>
      </w:r>
      <w:r w:rsidR="5B8CFA11">
        <w:t>is o</w:t>
      </w:r>
      <w:r w:rsidR="0000938E">
        <w:t>nderdeel van uw implementatie:</w:t>
      </w:r>
    </w:p>
    <w:p w:rsidR="00C62B0B" w:rsidP="00991FB5" w:rsidRDefault="3D280699" w14:paraId="4D6D2A73" w14:textId="66B12863">
      <w:pPr>
        <w:pStyle w:val="ListParagraph"/>
        <w:numPr>
          <w:ilvl w:val="0"/>
          <w:numId w:val="20"/>
        </w:numPr>
      </w:pPr>
      <w:r>
        <w:t xml:space="preserve">Het implementeren van meerdere talen in het </w:t>
      </w:r>
      <w:r w:rsidR="46133BBD">
        <w:t xml:space="preserve">patiënten </w:t>
      </w:r>
      <w:r>
        <w:t>portaal</w:t>
      </w:r>
      <w:r w:rsidR="44E06D35">
        <w:t>;</w:t>
      </w:r>
    </w:p>
    <w:p w:rsidR="00991FB5" w:rsidP="00991FB5" w:rsidRDefault="11B4F0C5" w14:paraId="36DA6656" w14:textId="221EC183">
      <w:pPr>
        <w:pStyle w:val="ListParagraph"/>
        <w:numPr>
          <w:ilvl w:val="0"/>
          <w:numId w:val="20"/>
        </w:numPr>
      </w:pPr>
      <w:r>
        <w:t xml:space="preserve">Het mogelijk maken van actief </w:t>
      </w:r>
      <w:r w:rsidR="33FE3B49">
        <w:t>v</w:t>
      </w:r>
      <w:r w:rsidR="055C7AAB">
        <w:t>oorraadbeheer</w:t>
      </w:r>
      <w:r w:rsidR="6CD02029">
        <w:t>;</w:t>
      </w:r>
    </w:p>
    <w:p w:rsidR="004B7E25" w:rsidP="00991FB5" w:rsidRDefault="04F44FA9" w14:paraId="1EC662B9" w14:textId="5EF83872">
      <w:pPr>
        <w:pStyle w:val="ListParagraph"/>
        <w:numPr>
          <w:ilvl w:val="0"/>
          <w:numId w:val="20"/>
        </w:numPr>
      </w:pPr>
      <w:r>
        <w:t>Traceerbaarheid</w:t>
      </w:r>
      <w:r w:rsidR="11B4F0C5">
        <w:t xml:space="preserve"> </w:t>
      </w:r>
      <w:r w:rsidR="64D1D4B3">
        <w:t>van ingrediënten</w:t>
      </w:r>
      <w:r>
        <w:t xml:space="preserve"> </w:t>
      </w:r>
      <w:r w:rsidR="222B86AD">
        <w:t>mogelijk make</w:t>
      </w:r>
      <w:r w:rsidR="2324B1A8">
        <w:t>n;</w:t>
      </w:r>
    </w:p>
    <w:p w:rsidR="004B7E25" w:rsidP="00991FB5" w:rsidRDefault="75E4256A" w14:paraId="6973A244" w14:textId="6EB3DF1D">
      <w:pPr>
        <w:pStyle w:val="ListParagraph"/>
        <w:numPr>
          <w:ilvl w:val="0"/>
          <w:numId w:val="20"/>
        </w:numPr>
      </w:pPr>
      <w:r>
        <w:t>Maaltijdaa</w:t>
      </w:r>
      <w:r w:rsidR="20723B10">
        <w:t xml:space="preserve">nbod generen </w:t>
      </w:r>
      <w:r w:rsidR="222B86AD">
        <w:t>met</w:t>
      </w:r>
      <w:r w:rsidR="20723B10">
        <w:t xml:space="preserve"> </w:t>
      </w:r>
      <w:r w:rsidR="0B1253C2">
        <w:t>lastig combineerbare allergenen</w:t>
      </w:r>
      <w:r w:rsidR="5603D27C">
        <w:t>;</w:t>
      </w:r>
    </w:p>
    <w:p w:rsidR="008C1008" w:rsidP="00991FB5" w:rsidRDefault="0305681C" w14:paraId="7FE972BE" w14:textId="08A69E1A">
      <w:pPr>
        <w:pStyle w:val="ListParagraph"/>
        <w:numPr>
          <w:ilvl w:val="0"/>
          <w:numId w:val="20"/>
        </w:numPr>
      </w:pPr>
      <w:r>
        <w:t xml:space="preserve">Gradaties in allergenen </w:t>
      </w:r>
      <w:r w:rsidR="0B1253C2">
        <w:t xml:space="preserve">kunnen aangeven in </w:t>
      </w:r>
      <w:r w:rsidR="48FF2237">
        <w:t xml:space="preserve">het </w:t>
      </w:r>
      <w:r w:rsidR="386FC11D">
        <w:t>systeem</w:t>
      </w:r>
      <w:r w:rsidR="0E0FDF42">
        <w:t>;</w:t>
      </w:r>
    </w:p>
    <w:p w:rsidR="001672D0" w:rsidP="001672D0" w:rsidRDefault="386FC11D" w14:paraId="7D7B6D05" w14:textId="2BDCC672">
      <w:pPr>
        <w:pStyle w:val="ListParagraph"/>
        <w:numPr>
          <w:ilvl w:val="0"/>
          <w:numId w:val="20"/>
        </w:numPr>
      </w:pPr>
      <w:r>
        <w:t xml:space="preserve">Het toepassen van </w:t>
      </w:r>
      <w:r w:rsidR="57B8F1D3">
        <w:t xml:space="preserve">het </w:t>
      </w:r>
      <w:r w:rsidR="549859EE">
        <w:t xml:space="preserve">zelfbestel </w:t>
      </w:r>
      <w:r w:rsidR="57B8F1D3">
        <w:t xml:space="preserve">systeem op </w:t>
      </w:r>
      <w:r w:rsidR="721D7A3F">
        <w:t>daartoe geschikte</w:t>
      </w:r>
      <w:r w:rsidR="57B8F1D3">
        <w:t xml:space="preserve"> afdelingen. </w:t>
      </w:r>
      <w:r w:rsidR="5627E037">
        <w:t xml:space="preserve">Neem in uw implementatieplan minimaal </w:t>
      </w:r>
      <w:r w:rsidR="23E3C978">
        <w:t xml:space="preserve">de kosten op voor </w:t>
      </w:r>
      <w:r w:rsidR="476103EB">
        <w:t>één</w:t>
      </w:r>
      <w:r w:rsidR="23E3C978">
        <w:t xml:space="preserve"> afdeling zoals</w:t>
      </w:r>
      <w:r w:rsidR="5C559D4A">
        <w:t xml:space="preserve"> bijvoorbeeld het </w:t>
      </w:r>
      <w:r w:rsidR="0072643A">
        <w:t>Orthopedie</w:t>
      </w:r>
      <w:r w:rsidR="4D8E61D4">
        <w:t xml:space="preserve"> </w:t>
      </w:r>
      <w:r w:rsidR="4528CAD4">
        <w:t>met circa 30 patiënten per dag</w:t>
      </w:r>
      <w:r w:rsidR="23E3C978">
        <w:t>.</w:t>
      </w:r>
    </w:p>
    <w:p w:rsidR="008A518B" w:rsidP="001672D0" w:rsidRDefault="7C69EFF2" w14:paraId="1EA297B5" w14:textId="603F063F">
      <w:pPr>
        <w:pStyle w:val="ListParagraph"/>
        <w:numPr>
          <w:ilvl w:val="0"/>
          <w:numId w:val="20"/>
        </w:numPr>
      </w:pPr>
      <w:r>
        <w:t>UMC migreert zoveel mogelijk zelfstandig, uw hulp wordt gevraagd waar nodig e.v.t. met een instructie</w:t>
      </w:r>
      <w:r w:rsidR="223EEB69">
        <w:t>.</w:t>
      </w:r>
    </w:p>
    <w:p w:rsidR="00824635" w:rsidP="001672D0" w:rsidRDefault="00824635" w14:paraId="5432C19F" w14:textId="451CF939">
      <w:pPr>
        <w:pStyle w:val="ListParagraph"/>
        <w:numPr>
          <w:ilvl w:val="0"/>
          <w:numId w:val="20"/>
        </w:numPr>
      </w:pPr>
      <w:r>
        <w:t>Het trainen van beheerders op technisch en functioneel gebied</w:t>
      </w:r>
      <w:r w:rsidR="471DC3E4">
        <w:t>;</w:t>
      </w:r>
    </w:p>
    <w:p w:rsidR="00A0158C" w:rsidP="001672D0" w:rsidRDefault="00311F13" w14:paraId="2F27828C" w14:textId="2DE5C373">
      <w:pPr>
        <w:pStyle w:val="ListParagraph"/>
        <w:numPr>
          <w:ilvl w:val="0"/>
          <w:numId w:val="20"/>
        </w:numPr>
      </w:pPr>
      <w:r>
        <w:t xml:space="preserve">In samenwerking met </w:t>
      </w:r>
      <w:r w:rsidR="600551E0">
        <w:t xml:space="preserve">Amsterdam </w:t>
      </w:r>
      <w:r>
        <w:t>UMC koppelen aan diverse systemen.</w:t>
      </w:r>
    </w:p>
    <w:p w:rsidRPr="002054EF" w:rsidR="008C1008" w:rsidP="008C1008" w:rsidRDefault="008C1008" w14:paraId="7B389B2B" w14:textId="77777777"/>
    <w:p w:rsidR="00266A50" w:rsidP="00266A50" w:rsidRDefault="00266A50" w14:paraId="4599F75F" w14:textId="16E8A6CC">
      <w:pPr>
        <w:rPr>
          <w:u w:val="single"/>
        </w:rPr>
      </w:pPr>
      <w:r w:rsidRPr="009801ED">
        <w:rPr>
          <w:u w:val="single"/>
        </w:rPr>
        <w:t>Resultaat omschrijving</w:t>
      </w:r>
    </w:p>
    <w:p w:rsidR="007248D4" w:rsidP="007248D4" w:rsidRDefault="73B27A0A" w14:paraId="36396AFE" w14:textId="3D1F54EA">
      <w:pPr>
        <w:pStyle w:val="ListParagraph"/>
        <w:numPr>
          <w:ilvl w:val="0"/>
          <w:numId w:val="19"/>
        </w:numPr>
      </w:pPr>
      <w:r>
        <w:t xml:space="preserve">Deel 1: </w:t>
      </w:r>
      <w:r w:rsidR="1A97B664">
        <w:t>U dient minimaal de doorlooptijd aan te geven van de verschillende fase</w:t>
      </w:r>
      <w:r w:rsidR="6AC05B71">
        <w:t>n</w:t>
      </w:r>
      <w:r w:rsidR="098A879B">
        <w:t xml:space="preserve">. Hierbij dient u </w:t>
      </w:r>
      <w:r w:rsidR="1A97B664">
        <w:t>te onderbouwen waarom u dit haalbaar acht en aan te geven hoe u dit bewerkstelligt. (NB: onderbouwing kan bijvoorbeeld op basis van expertise en dient verifieerbaar te zijn)</w:t>
      </w:r>
    </w:p>
    <w:p w:rsidR="007248D4" w:rsidP="007248D4" w:rsidRDefault="5AEE71B0" w14:paraId="53CA6764" w14:textId="2D0C0DCA">
      <w:pPr>
        <w:pStyle w:val="ListParagraph"/>
        <w:numPr>
          <w:ilvl w:val="0"/>
          <w:numId w:val="19"/>
        </w:numPr>
      </w:pPr>
      <w:r>
        <w:t xml:space="preserve">Deel 2: </w:t>
      </w:r>
      <w:r w:rsidR="2DB6CED5">
        <w:t>D</w:t>
      </w:r>
      <w:r w:rsidR="1A97B664">
        <w:t xml:space="preserve">e belangrijkste risico’s buiten uw invloedsfeer voor het realiseren van uw implementatieplan/ planning </w:t>
      </w:r>
      <w:r w:rsidR="16723FA3">
        <w:t xml:space="preserve">in </w:t>
      </w:r>
      <w:r w:rsidR="1A97B664">
        <w:t>max. 2 A4 in antwoordformulier risico's</w:t>
      </w:r>
      <w:r w:rsidR="2CBE9232">
        <w:t>.</w:t>
      </w:r>
    </w:p>
    <w:p w:rsidRPr="004E2326" w:rsidR="007248D4" w:rsidP="00266A50" w:rsidRDefault="6BFDF63A" w14:paraId="2B492180" w14:textId="7B0528A5">
      <w:pPr>
        <w:pStyle w:val="ListParagraph"/>
        <w:numPr>
          <w:ilvl w:val="0"/>
          <w:numId w:val="19"/>
        </w:numPr>
      </w:pPr>
      <w:r>
        <w:t xml:space="preserve">Deel 3: </w:t>
      </w:r>
      <w:r w:rsidR="1A97B664">
        <w:t xml:space="preserve">Vul in de </w:t>
      </w:r>
      <w:r w:rsidR="42E0B1D7">
        <w:t>E</w:t>
      </w:r>
      <w:r w:rsidR="1A97B664">
        <w:t xml:space="preserve">xcelsheet uw implementatieplan inclusief planning en bezetting in. </w:t>
      </w:r>
    </w:p>
    <w:p w:rsidRPr="004E2326" w:rsidR="007248D4" w:rsidP="00266A50" w:rsidRDefault="645B7D1B" w14:paraId="04C5E045" w14:textId="463C5815">
      <w:pPr>
        <w:pStyle w:val="ListParagraph"/>
        <w:numPr>
          <w:ilvl w:val="0"/>
          <w:numId w:val="19"/>
        </w:numPr>
      </w:pPr>
      <w:r>
        <w:t xml:space="preserve">Deel 4: </w:t>
      </w:r>
      <w:r w:rsidR="0BD8D755">
        <w:t>U</w:t>
      </w:r>
      <w:r w:rsidR="1A97B664">
        <w:t>w prijsopgave voor de implementatie</w:t>
      </w:r>
      <w:r w:rsidR="7505D3B0">
        <w:t>.</w:t>
      </w:r>
    </w:p>
    <w:p w:rsidR="00266A50" w:rsidP="00266A50" w:rsidRDefault="00266A50" w14:paraId="52E9EA90" w14:textId="77777777">
      <w:pPr>
        <w:rPr>
          <w:u w:val="single"/>
        </w:rPr>
      </w:pPr>
      <w:r>
        <w:rPr>
          <w:u w:val="single"/>
        </w:rPr>
        <w:t>Voorwaarden</w:t>
      </w:r>
    </w:p>
    <w:p w:rsidR="00B96001" w:rsidP="00FC7ACB" w:rsidRDefault="00FC7ACB" w14:paraId="40272AC7" w14:textId="77777777">
      <w:r>
        <w:t>Maak gebruik van het template</w:t>
      </w:r>
      <w:r w:rsidR="00B96001">
        <w:t>:</w:t>
      </w:r>
      <w:r>
        <w:t xml:space="preserve"> </w:t>
      </w:r>
    </w:p>
    <w:p w:rsidR="00FC7ACB" w:rsidP="00FC7ACB" w:rsidRDefault="00FC7ACB" w14:paraId="2FD8D461" w14:textId="341B3EEA">
      <w:r w:rsidRPr="00E628A2">
        <w:rPr>
          <w:b/>
          <w:bCs/>
        </w:rPr>
        <w:t>Openvraag2</w:t>
      </w:r>
      <w:r>
        <w:rPr>
          <w:b/>
          <w:bCs/>
        </w:rPr>
        <w:t>_Template_</w:t>
      </w:r>
      <w:r w:rsidR="00BE1A25">
        <w:rPr>
          <w:b/>
          <w:bCs/>
        </w:rPr>
        <w:t xml:space="preserve">Prestatie en </w:t>
      </w:r>
      <w:r w:rsidR="00600CC7">
        <w:rPr>
          <w:b/>
          <w:bCs/>
        </w:rPr>
        <w:t>doorlooptijd implementatie</w:t>
      </w:r>
      <w:r>
        <w:rPr>
          <w:b/>
          <w:bCs/>
        </w:rPr>
        <w:t xml:space="preserve"> </w:t>
      </w:r>
      <w:r w:rsidR="00B96001">
        <w:rPr>
          <w:b/>
          <w:bCs/>
        </w:rPr>
        <w:t>Deel 1</w:t>
      </w:r>
      <w:r w:rsidRPr="00E628A2">
        <w:rPr>
          <w:b/>
          <w:bCs/>
        </w:rPr>
        <w:t>.</w:t>
      </w:r>
      <w:r>
        <w:rPr>
          <w:b/>
          <w:bCs/>
        </w:rPr>
        <w:t>Word</w:t>
      </w:r>
      <w:r>
        <w:t xml:space="preserve"> </w:t>
      </w:r>
    </w:p>
    <w:p w:rsidR="00B96001" w:rsidP="00B96001" w:rsidRDefault="00B96001" w14:paraId="6EFBD317" w14:textId="174526B0">
      <w:r w:rsidRPr="00E628A2">
        <w:rPr>
          <w:b/>
          <w:bCs/>
        </w:rPr>
        <w:t>Openvraag2</w:t>
      </w:r>
      <w:r>
        <w:rPr>
          <w:b/>
          <w:bCs/>
        </w:rPr>
        <w:t>_Template</w:t>
      </w:r>
      <w:r w:rsidR="00BE1A25">
        <w:rPr>
          <w:b/>
          <w:bCs/>
        </w:rPr>
        <w:t>_</w:t>
      </w:r>
      <w:r w:rsidR="0049149E">
        <w:rPr>
          <w:b/>
          <w:bCs/>
        </w:rPr>
        <w:t>Risi</w:t>
      </w:r>
      <w:r w:rsidR="00C44793">
        <w:rPr>
          <w:b/>
          <w:bCs/>
        </w:rPr>
        <w:t>cos</w:t>
      </w:r>
      <w:r>
        <w:rPr>
          <w:b/>
          <w:bCs/>
        </w:rPr>
        <w:t>_implementatie Deel 2</w:t>
      </w:r>
      <w:r w:rsidRPr="00E628A2">
        <w:rPr>
          <w:b/>
          <w:bCs/>
        </w:rPr>
        <w:t>.</w:t>
      </w:r>
      <w:r>
        <w:rPr>
          <w:b/>
          <w:bCs/>
        </w:rPr>
        <w:t>Word</w:t>
      </w:r>
      <w:r>
        <w:t xml:space="preserve"> </w:t>
      </w:r>
    </w:p>
    <w:p w:rsidR="00B96001" w:rsidP="00B96001" w:rsidRDefault="00B96001" w14:paraId="5831C69D" w14:textId="7D4CA8A7">
      <w:r w:rsidRPr="00E628A2">
        <w:rPr>
          <w:b/>
          <w:bCs/>
        </w:rPr>
        <w:t>Openvraag2</w:t>
      </w:r>
      <w:r>
        <w:rPr>
          <w:b/>
          <w:bCs/>
        </w:rPr>
        <w:t>_Template</w:t>
      </w:r>
      <w:r w:rsidR="00F10F5E">
        <w:rPr>
          <w:b/>
          <w:bCs/>
        </w:rPr>
        <w:t>_</w:t>
      </w:r>
      <w:r w:rsidR="006539B4">
        <w:rPr>
          <w:b/>
          <w:bCs/>
        </w:rPr>
        <w:t>planning</w:t>
      </w:r>
      <w:r>
        <w:rPr>
          <w:b/>
          <w:bCs/>
        </w:rPr>
        <w:t>_implementatie Deel 3</w:t>
      </w:r>
      <w:r w:rsidRPr="00E628A2">
        <w:rPr>
          <w:b/>
          <w:bCs/>
        </w:rPr>
        <w:t>.</w:t>
      </w:r>
      <w:r>
        <w:rPr>
          <w:b/>
          <w:bCs/>
        </w:rPr>
        <w:t xml:space="preserve">XLS </w:t>
      </w:r>
      <w:r>
        <w:t xml:space="preserve"> </w:t>
      </w:r>
    </w:p>
    <w:p w:rsidR="00B96001" w:rsidP="00B96001" w:rsidRDefault="00B96001" w14:paraId="6FFBD35A" w14:textId="12D49904">
      <w:r w:rsidRPr="00E628A2">
        <w:rPr>
          <w:b/>
          <w:bCs/>
        </w:rPr>
        <w:t>Openvraag2</w:t>
      </w:r>
      <w:r>
        <w:rPr>
          <w:b/>
          <w:bCs/>
        </w:rPr>
        <w:t>_Template</w:t>
      </w:r>
      <w:r w:rsidR="006539B4">
        <w:rPr>
          <w:b/>
          <w:bCs/>
        </w:rPr>
        <w:t>_</w:t>
      </w:r>
      <w:r w:rsidR="00600CC7">
        <w:rPr>
          <w:b/>
          <w:bCs/>
        </w:rPr>
        <w:t>prijs</w:t>
      </w:r>
      <w:r>
        <w:rPr>
          <w:b/>
          <w:bCs/>
        </w:rPr>
        <w:t>_implementatie Deel 4</w:t>
      </w:r>
      <w:r w:rsidRPr="00E628A2">
        <w:rPr>
          <w:b/>
          <w:bCs/>
        </w:rPr>
        <w:t>.</w:t>
      </w:r>
      <w:r>
        <w:rPr>
          <w:b/>
          <w:bCs/>
        </w:rPr>
        <w:t xml:space="preserve">XLS </w:t>
      </w:r>
      <w:r>
        <w:t xml:space="preserve"> </w:t>
      </w:r>
    </w:p>
    <w:p w:rsidR="00B96001" w:rsidP="00FC7ACB" w:rsidRDefault="00B96001" w14:paraId="1F490B26" w14:textId="77777777"/>
    <w:p w:rsidR="00B96001" w:rsidP="00FC7ACB" w:rsidRDefault="00FC7ACB" w14:paraId="03ED5610" w14:textId="77777777">
      <w:r>
        <w:t xml:space="preserve">Lever uw antwoord en roadmap in onder de bestandsnaam: </w:t>
      </w:r>
    </w:p>
    <w:p w:rsidRPr="00677135" w:rsidR="00FC7ACB" w:rsidP="00FC7ACB" w:rsidRDefault="00FC7ACB" w14:paraId="2C5848A8" w14:textId="166AAABF">
      <w:pPr>
        <w:rPr>
          <w:b/>
          <w:bCs/>
        </w:rPr>
      </w:pPr>
      <w:r w:rsidRPr="299C15E0">
        <w:rPr>
          <w:b/>
          <w:bCs/>
        </w:rPr>
        <w:t>Openvraag2_</w:t>
      </w:r>
      <w:r w:rsidR="00B96001">
        <w:rPr>
          <w:b/>
          <w:bCs/>
        </w:rPr>
        <w:t>Implementatie</w:t>
      </w:r>
      <w:r>
        <w:rPr>
          <w:b/>
          <w:bCs/>
        </w:rPr>
        <w:t>_</w:t>
      </w:r>
      <w:r w:rsidRPr="299C15E0">
        <w:rPr>
          <w:b/>
          <w:bCs/>
        </w:rPr>
        <w:t>BEDRIJFSNAAM</w:t>
      </w:r>
      <w:r w:rsidR="00B96001">
        <w:rPr>
          <w:b/>
          <w:bCs/>
        </w:rPr>
        <w:t>_Deel</w:t>
      </w:r>
      <w:r w:rsidR="00E94034">
        <w:rPr>
          <w:b/>
          <w:bCs/>
        </w:rPr>
        <w:t xml:space="preserve"> 1</w:t>
      </w:r>
      <w:r w:rsidRPr="299C15E0">
        <w:rPr>
          <w:b/>
          <w:bCs/>
        </w:rPr>
        <w:t>.pdf</w:t>
      </w:r>
    </w:p>
    <w:p w:rsidRPr="00677135" w:rsidR="00E94034" w:rsidP="00E94034" w:rsidRDefault="00E94034" w14:paraId="4C617FA7" w14:textId="78C549AB">
      <w:pPr>
        <w:rPr>
          <w:b/>
          <w:bCs/>
        </w:rPr>
      </w:pPr>
      <w:r w:rsidRPr="299C15E0">
        <w:rPr>
          <w:b/>
          <w:bCs/>
        </w:rPr>
        <w:t>Openvraag2_</w:t>
      </w:r>
      <w:r>
        <w:rPr>
          <w:b/>
          <w:bCs/>
        </w:rPr>
        <w:t>Implementatie_</w:t>
      </w:r>
      <w:r w:rsidRPr="299C15E0">
        <w:rPr>
          <w:b/>
          <w:bCs/>
        </w:rPr>
        <w:t>BEDRIJFSNAAM</w:t>
      </w:r>
      <w:r>
        <w:rPr>
          <w:b/>
          <w:bCs/>
        </w:rPr>
        <w:t>_Deel 2</w:t>
      </w:r>
      <w:r w:rsidRPr="299C15E0">
        <w:rPr>
          <w:b/>
          <w:bCs/>
        </w:rPr>
        <w:t>.pdf</w:t>
      </w:r>
    </w:p>
    <w:p w:rsidR="00E94034" w:rsidP="00E94034" w:rsidRDefault="00E94034" w14:paraId="73A2E42E" w14:textId="7FF31D56">
      <w:pPr>
        <w:rPr>
          <w:b/>
          <w:bCs/>
        </w:rPr>
      </w:pPr>
      <w:r w:rsidRPr="299C15E0">
        <w:rPr>
          <w:b/>
          <w:bCs/>
        </w:rPr>
        <w:t>Openvraag2_</w:t>
      </w:r>
      <w:r>
        <w:rPr>
          <w:b/>
          <w:bCs/>
        </w:rPr>
        <w:t>Implementatie_</w:t>
      </w:r>
      <w:r w:rsidRPr="299C15E0">
        <w:rPr>
          <w:b/>
          <w:bCs/>
        </w:rPr>
        <w:t>BEDRIJFSNAAM</w:t>
      </w:r>
      <w:r>
        <w:rPr>
          <w:b/>
          <w:bCs/>
        </w:rPr>
        <w:t>_Deel 3</w:t>
      </w:r>
      <w:r w:rsidRPr="299C15E0">
        <w:rPr>
          <w:b/>
          <w:bCs/>
        </w:rPr>
        <w:t>.</w:t>
      </w:r>
      <w:r>
        <w:rPr>
          <w:b/>
          <w:bCs/>
        </w:rPr>
        <w:t>XLS</w:t>
      </w:r>
    </w:p>
    <w:p w:rsidRPr="00677135" w:rsidR="00E94034" w:rsidP="00E94034" w:rsidRDefault="00E94034" w14:paraId="5DEF99E9" w14:textId="38717504">
      <w:pPr>
        <w:rPr>
          <w:b/>
          <w:bCs/>
        </w:rPr>
      </w:pPr>
      <w:r w:rsidRPr="299C15E0">
        <w:rPr>
          <w:b/>
          <w:bCs/>
        </w:rPr>
        <w:t>Openvraag2_</w:t>
      </w:r>
      <w:r>
        <w:rPr>
          <w:b/>
          <w:bCs/>
        </w:rPr>
        <w:t>Implementatie_</w:t>
      </w:r>
      <w:r w:rsidRPr="299C15E0">
        <w:rPr>
          <w:b/>
          <w:bCs/>
        </w:rPr>
        <w:t>BEDRIJFSNAAM</w:t>
      </w:r>
      <w:r>
        <w:rPr>
          <w:b/>
          <w:bCs/>
        </w:rPr>
        <w:t>_Deel 4</w:t>
      </w:r>
      <w:r w:rsidRPr="299C15E0">
        <w:rPr>
          <w:b/>
          <w:bCs/>
        </w:rPr>
        <w:t>.</w:t>
      </w:r>
      <w:r>
        <w:rPr>
          <w:b/>
          <w:bCs/>
        </w:rPr>
        <w:t>XLS</w:t>
      </w:r>
    </w:p>
    <w:p w:rsidR="00E94034" w:rsidRDefault="00E94034" w14:paraId="74B3CEE3" w14:textId="77777777">
      <w:pPr>
        <w:spacing w:line="240" w:lineRule="auto"/>
        <w:rPr>
          <w:u w:val="single"/>
        </w:rPr>
      </w:pPr>
      <w:r w:rsidRPr="00025660">
        <w:rPr>
          <w:u w:val="single"/>
        </w:rPr>
        <w:t>Beoordelingswijze:</w:t>
      </w:r>
    </w:p>
    <w:p w:rsidR="002121F8" w:rsidRDefault="002121F8" w14:paraId="03D6E205" w14:textId="489037B0">
      <w:pPr>
        <w:spacing w:line="240" w:lineRule="auto"/>
      </w:pPr>
      <w:r>
        <w:t>Wij beoordelen op de volgende categorieën:</w:t>
      </w:r>
    </w:p>
    <w:p w:rsidR="006C3834" w:rsidP="00BA1974" w:rsidRDefault="67A9B5CB" w14:paraId="170F2123" w14:textId="77777777">
      <w:pPr>
        <w:pStyle w:val="ListParagraph"/>
        <w:numPr>
          <w:ilvl w:val="0"/>
          <w:numId w:val="21"/>
        </w:numPr>
        <w:spacing w:line="240" w:lineRule="auto"/>
      </w:pPr>
      <w:r>
        <w:t>Uw implementatie plan</w:t>
      </w:r>
      <w:r w:rsidR="006C3834">
        <w:t xml:space="preserve"> (deel 3)</w:t>
      </w:r>
      <w:r>
        <w:t xml:space="preserve"> én de haalbaarheid van de doorlooptijd</w:t>
      </w:r>
      <w:r w:rsidR="006C3834">
        <w:t xml:space="preserve"> (deel 1)</w:t>
      </w:r>
      <w:r>
        <w:tab/>
      </w:r>
      <w:r>
        <w:tab/>
      </w:r>
    </w:p>
    <w:p w:rsidR="00BA1974" w:rsidP="006C3834" w:rsidRDefault="4417765F" w14:paraId="05100D92" w14:textId="4DD59DAF">
      <w:pPr>
        <w:spacing w:line="240" w:lineRule="auto"/>
        <w:ind w:left="6384" w:firstLine="696"/>
      </w:pPr>
      <w:r>
        <w:t>1 tot 5 punten</w:t>
      </w:r>
    </w:p>
    <w:p w:rsidR="00BA1974" w:rsidP="00BA1974" w:rsidRDefault="00BA1974" w14:paraId="53E53FCD" w14:textId="6EFBBAB5">
      <w:pPr>
        <w:pStyle w:val="ListParagraph"/>
        <w:numPr>
          <w:ilvl w:val="0"/>
          <w:numId w:val="21"/>
        </w:numPr>
        <w:spacing w:line="240" w:lineRule="auto"/>
      </w:pPr>
      <w:r>
        <w:t>Haalbaarheid van uw beheersmaatregelen</w:t>
      </w:r>
      <w:r w:rsidR="00F93F64">
        <w:tab/>
      </w:r>
      <w:r w:rsidR="00F93F64">
        <w:tab/>
      </w:r>
      <w:r w:rsidR="00F93F64">
        <w:tab/>
      </w:r>
      <w:r w:rsidR="00F93F64">
        <w:tab/>
      </w:r>
      <w:r w:rsidR="00F93F64">
        <w:tab/>
      </w:r>
      <w:r w:rsidR="00F93F64">
        <w:t>1 tot 5 punten</w:t>
      </w:r>
    </w:p>
    <w:p w:rsidRPr="00F93F64" w:rsidR="00F93F64" w:rsidP="00BA1974" w:rsidRDefault="67A9B5CB" w14:paraId="1CED8499" w14:textId="77777777">
      <w:pPr>
        <w:pStyle w:val="ListParagraph"/>
        <w:numPr>
          <w:ilvl w:val="0"/>
          <w:numId w:val="21"/>
        </w:numPr>
        <w:spacing w:line="240" w:lineRule="auto"/>
        <w:rPr>
          <w:rFonts w:eastAsia="Times New Roman"/>
          <w:b/>
          <w:bCs/>
        </w:rPr>
      </w:pPr>
      <w:r>
        <w:t xml:space="preserve">Kosten van de implementatie. </w:t>
      </w:r>
      <w:r>
        <w:tab/>
      </w:r>
      <w:r>
        <w:tab/>
      </w:r>
      <w:r>
        <w:tab/>
      </w:r>
      <w:r>
        <w:tab/>
      </w:r>
      <w:r>
        <w:tab/>
      </w:r>
      <w:r>
        <w:tab/>
      </w:r>
      <w:r w:rsidR="4417765F">
        <w:t>1 tot 5 punten</w:t>
      </w:r>
    </w:p>
    <w:p w:rsidR="00F93F64" w:rsidP="00F93F64" w:rsidRDefault="00F93F64" w14:paraId="65A82436" w14:textId="77777777">
      <w:pPr>
        <w:spacing w:line="240" w:lineRule="auto"/>
      </w:pPr>
    </w:p>
    <w:p w:rsidR="00F93F64" w:rsidP="4523723B" w:rsidRDefault="4417765F" w14:paraId="7E820CF2" w14:textId="0CD4814A">
      <w:pPr>
        <w:rPr>
          <w:rStyle w:val="normaltextrun"/>
          <w:rFonts w:cs="Calibri"/>
          <w:color w:val="000000"/>
          <w:shd w:val="clear" w:color="auto" w:fill="FFFFFF"/>
        </w:rPr>
      </w:pPr>
      <w:r w:rsidRPr="4523723B">
        <w:rPr>
          <w:rStyle w:val="normaltextrun"/>
          <w:rFonts w:cs="Calibri"/>
          <w:color w:val="000000"/>
          <w:shd w:val="clear" w:color="auto" w:fill="FFFFFF"/>
        </w:rPr>
        <w:t xml:space="preserve">3 punten = 0% </w:t>
      </w:r>
      <w:r w:rsidRPr="4523723B" w:rsidR="43143F57">
        <w:rPr>
          <w:rStyle w:val="normaltextrun"/>
          <w:rFonts w:cs="Calibri"/>
          <w:color w:val="000000"/>
          <w:shd w:val="clear" w:color="auto" w:fill="FFFFFF"/>
        </w:rPr>
        <w:t xml:space="preserve">en </w:t>
      </w:r>
      <w:r w:rsidRPr="4523723B">
        <w:rPr>
          <w:rStyle w:val="normaltextrun"/>
          <w:rFonts w:cs="Calibri"/>
          <w:color w:val="000000"/>
          <w:shd w:val="clear" w:color="auto" w:fill="FFFFFF"/>
        </w:rPr>
        <w:t>15 punten = 100%</w:t>
      </w:r>
    </w:p>
    <w:p w:rsidR="00F93F64" w:rsidP="4523723B" w:rsidRDefault="4417765F" w14:paraId="5E379E3E" w14:textId="6122D603">
      <w:pPr>
        <w:rPr>
          <w:rStyle w:val="normaltextrun"/>
          <w:rFonts w:cs="Calibri"/>
          <w:color w:val="000000"/>
          <w:shd w:val="clear" w:color="auto" w:fill="FFFFFF"/>
        </w:rPr>
      </w:pPr>
      <w:r w:rsidRPr="4523723B">
        <w:rPr>
          <w:rStyle w:val="normaltextrun"/>
          <w:rFonts w:cs="Calibri"/>
          <w:color w:val="000000"/>
          <w:shd w:val="clear" w:color="auto" w:fill="FFFFFF"/>
        </w:rPr>
        <w:t>100%/</w:t>
      </w:r>
      <w:r w:rsidRPr="4523723B" w:rsidR="3A572B06">
        <w:rPr>
          <w:rStyle w:val="normaltextrun"/>
          <w:rFonts w:cs="Calibri"/>
          <w:color w:val="000000"/>
          <w:shd w:val="clear" w:color="auto" w:fill="FFFFFF"/>
        </w:rPr>
        <w:t>12</w:t>
      </w:r>
      <w:r w:rsidRPr="4523723B" w:rsidR="439265BA">
        <w:rPr>
          <w:rStyle w:val="normaltextrun"/>
          <w:rFonts w:cs="Calibri"/>
          <w:color w:val="000000"/>
          <w:shd w:val="clear" w:color="auto" w:fill="FFFFFF"/>
        </w:rPr>
        <w:t xml:space="preserve"> </w:t>
      </w:r>
      <w:r w:rsidRPr="4523723B">
        <w:rPr>
          <w:rStyle w:val="normaltextrun"/>
          <w:rFonts w:cs="Calibri"/>
          <w:color w:val="000000"/>
          <w:shd w:val="clear" w:color="auto" w:fill="FFFFFF"/>
        </w:rPr>
        <w:t>=</w:t>
      </w:r>
      <w:r w:rsidRPr="4523723B" w:rsidR="0338CB4E">
        <w:rPr>
          <w:rStyle w:val="normaltextrun"/>
          <w:rFonts w:cs="Calibri"/>
          <w:color w:val="000000"/>
          <w:shd w:val="clear" w:color="auto" w:fill="FFFFFF"/>
        </w:rPr>
        <w:t xml:space="preserve"> </w:t>
      </w:r>
      <w:r w:rsidRPr="4523723B" w:rsidR="3A572B06">
        <w:rPr>
          <w:rStyle w:val="normaltextrun"/>
          <w:rFonts w:cs="Calibri"/>
          <w:color w:val="000000"/>
          <w:shd w:val="clear" w:color="auto" w:fill="FFFFFF"/>
        </w:rPr>
        <w:t>8.</w:t>
      </w:r>
      <w:r w:rsidRPr="4523723B">
        <w:rPr>
          <w:rStyle w:val="normaltextrun"/>
          <w:rFonts w:cs="Calibri"/>
          <w:color w:val="000000"/>
          <w:shd w:val="clear" w:color="auto" w:fill="FFFFFF"/>
        </w:rPr>
        <w:t>3</w:t>
      </w:r>
      <w:r w:rsidRPr="4523723B" w:rsidR="3A572B06">
        <w:rPr>
          <w:rStyle w:val="normaltextrun"/>
          <w:rFonts w:cs="Calibri"/>
          <w:color w:val="000000"/>
          <w:shd w:val="clear" w:color="auto" w:fill="FFFFFF"/>
        </w:rPr>
        <w:t>4</w:t>
      </w:r>
      <w:r w:rsidRPr="4523723B">
        <w:rPr>
          <w:rStyle w:val="normaltextrun"/>
          <w:rFonts w:cs="Calibri"/>
          <w:color w:val="000000"/>
          <w:shd w:val="clear" w:color="auto" w:fill="FFFFFF"/>
        </w:rPr>
        <w:t>% (altijd afgerond naar boven op 2 decimaal)</w:t>
      </w:r>
    </w:p>
    <w:p w:rsidR="00F93F64" w:rsidP="00F93F64" w:rsidRDefault="00F93F64" w14:paraId="16BE93F5" w14:textId="0BFA9560">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1 punt is </w:t>
      </w:r>
      <w:r w:rsidR="00E401B2">
        <w:rPr>
          <w:rStyle w:val="normaltextrun"/>
          <w:rFonts w:cs="Calibri"/>
          <w:color w:val="000000"/>
          <w:szCs w:val="20"/>
          <w:shd w:val="clear" w:color="auto" w:fill="FFFFFF"/>
        </w:rPr>
        <w:t>8</w:t>
      </w:r>
      <w:r>
        <w:rPr>
          <w:rStyle w:val="normaltextrun"/>
          <w:rFonts w:cs="Calibri"/>
          <w:color w:val="000000"/>
          <w:szCs w:val="20"/>
          <w:shd w:val="clear" w:color="auto" w:fill="FFFFFF"/>
        </w:rPr>
        <w:t>.</w:t>
      </w:r>
      <w:r w:rsidR="00E401B2">
        <w:rPr>
          <w:rStyle w:val="normaltextrun"/>
          <w:rFonts w:cs="Calibri"/>
          <w:color w:val="000000"/>
          <w:szCs w:val="20"/>
          <w:shd w:val="clear" w:color="auto" w:fill="FFFFFF"/>
        </w:rPr>
        <w:t>34</w:t>
      </w:r>
      <w:r>
        <w:rPr>
          <w:rStyle w:val="normaltextrun"/>
          <w:rFonts w:cs="Calibri"/>
          <w:color w:val="000000"/>
          <w:szCs w:val="20"/>
          <w:shd w:val="clear" w:color="auto" w:fill="FFFFFF"/>
        </w:rPr>
        <w:t xml:space="preserve">% van de totaalpunten waard </w:t>
      </w:r>
    </w:p>
    <w:p w:rsidR="00E401B2" w:rsidP="00E401B2" w:rsidRDefault="00E401B2" w14:paraId="5D06C1E1" w14:textId="77777777">
      <w:pPr>
        <w:rPr>
          <w:rStyle w:val="normaltextrun"/>
          <w:rFonts w:cs="Calibri"/>
          <w:color w:val="000000"/>
          <w:szCs w:val="20"/>
          <w:shd w:val="clear" w:color="auto" w:fill="FFFFFF"/>
        </w:rPr>
      </w:pPr>
    </w:p>
    <w:p w:rsidR="00E401B2" w:rsidP="00E401B2" w:rsidRDefault="00E401B2" w14:paraId="0D70B84D" w14:textId="2772F644">
      <w:pPr>
        <w:rPr>
          <w:rStyle w:val="normaltextrun"/>
          <w:rFonts w:cs="Calibri"/>
          <w:color w:val="000000"/>
          <w:szCs w:val="20"/>
          <w:shd w:val="clear" w:color="auto" w:fill="FFFFFF"/>
        </w:rPr>
      </w:pPr>
      <w:r>
        <w:rPr>
          <w:rStyle w:val="normaltextrun"/>
          <w:rFonts w:cs="Calibri"/>
          <w:color w:val="000000"/>
          <w:szCs w:val="20"/>
          <w:shd w:val="clear" w:color="auto" w:fill="FFFFFF"/>
        </w:rPr>
        <w:t>Rekenvoorbeeld: (</w:t>
      </w:r>
      <w:r w:rsidR="00F34E8A">
        <w:rPr>
          <w:rStyle w:val="normaltextrun"/>
          <w:rFonts w:cs="Calibri"/>
          <w:color w:val="000000"/>
          <w:szCs w:val="20"/>
          <w:shd w:val="clear" w:color="auto" w:fill="FFFFFF"/>
        </w:rPr>
        <w:t xml:space="preserve">12 </w:t>
      </w:r>
      <w:r>
        <w:rPr>
          <w:rStyle w:val="normaltextrun"/>
          <w:rFonts w:cs="Calibri"/>
          <w:color w:val="000000"/>
          <w:szCs w:val="20"/>
          <w:shd w:val="clear" w:color="auto" w:fill="FFFFFF"/>
        </w:rPr>
        <w:t>punten -</w:t>
      </w:r>
      <w:r w:rsidR="00F34E8A">
        <w:rPr>
          <w:rStyle w:val="normaltextrun"/>
          <w:rFonts w:cs="Calibri"/>
          <w:color w:val="000000"/>
          <w:szCs w:val="20"/>
          <w:shd w:val="clear" w:color="auto" w:fill="FFFFFF"/>
        </w:rPr>
        <w:t>3</w:t>
      </w:r>
      <w:r>
        <w:rPr>
          <w:rStyle w:val="normaltextrun"/>
          <w:rFonts w:cs="Calibri"/>
          <w:color w:val="000000"/>
          <w:szCs w:val="20"/>
          <w:shd w:val="clear" w:color="auto" w:fill="FFFFFF"/>
        </w:rPr>
        <w:t xml:space="preserve">) x </w:t>
      </w:r>
      <w:r w:rsidR="00F34E8A">
        <w:rPr>
          <w:rStyle w:val="normaltextrun"/>
          <w:rFonts w:cs="Calibri"/>
          <w:color w:val="000000"/>
          <w:szCs w:val="20"/>
          <w:shd w:val="clear" w:color="auto" w:fill="FFFFFF"/>
        </w:rPr>
        <w:t>8.34</w:t>
      </w:r>
      <w:r>
        <w:rPr>
          <w:rStyle w:val="normaltextrun"/>
          <w:rFonts w:cs="Calibri"/>
          <w:color w:val="000000"/>
          <w:szCs w:val="20"/>
          <w:shd w:val="clear" w:color="auto" w:fill="FFFFFF"/>
        </w:rPr>
        <w:t xml:space="preserve">% = </w:t>
      </w:r>
      <w:r w:rsidR="007A6523">
        <w:rPr>
          <w:rStyle w:val="normaltextrun"/>
          <w:rFonts w:cs="Calibri"/>
          <w:color w:val="000000"/>
          <w:szCs w:val="20"/>
          <w:shd w:val="clear" w:color="auto" w:fill="FFFFFF"/>
        </w:rPr>
        <w:t>75.06</w:t>
      </w:r>
      <w:r>
        <w:rPr>
          <w:rStyle w:val="normaltextrun"/>
          <w:rFonts w:cs="Calibri"/>
          <w:color w:val="000000"/>
          <w:szCs w:val="20"/>
          <w:shd w:val="clear" w:color="auto" w:fill="FFFFFF"/>
        </w:rPr>
        <w:t xml:space="preserve">% </w:t>
      </w:r>
    </w:p>
    <w:p w:rsidR="007A6523" w:rsidP="00F93F64" w:rsidRDefault="007A6523" w14:paraId="4FD23657" w14:textId="77777777">
      <w:pPr>
        <w:spacing w:line="240" w:lineRule="auto"/>
      </w:pPr>
    </w:p>
    <w:p w:rsidRPr="00C628C6" w:rsidR="007A6523" w:rsidP="007A6523" w:rsidRDefault="007A6523" w14:paraId="4E7B8F4E" w14:textId="77777777">
      <w:pPr>
        <w:rPr>
          <w:u w:val="single"/>
        </w:rPr>
      </w:pPr>
      <w:r w:rsidRPr="00C628C6">
        <w:rPr>
          <w:u w:val="single"/>
        </w:rPr>
        <w:t>Beoordelaar:</w:t>
      </w:r>
    </w:p>
    <w:p w:rsidR="007A6523" w:rsidP="007A6523" w:rsidRDefault="007A6523" w14:paraId="75358C28" w14:textId="77777777">
      <w:r>
        <w:t>Beoordelingscommissie</w:t>
      </w:r>
    </w:p>
    <w:p w:rsidRPr="00F93F64" w:rsidR="00266A50" w:rsidP="00F93F64" w:rsidRDefault="00266A50" w14:paraId="33C417CA" w14:textId="1066B8F5">
      <w:pPr>
        <w:spacing w:line="240" w:lineRule="auto"/>
        <w:rPr>
          <w:rFonts w:eastAsia="Times New Roman"/>
          <w:b/>
          <w:bCs/>
        </w:rPr>
      </w:pPr>
      <w:r>
        <w:br w:type="page"/>
      </w:r>
    </w:p>
    <w:p w:rsidR="007A7436" w:rsidP="00C628C6" w:rsidRDefault="00C628C6" w14:paraId="28DB76CF" w14:textId="1B13BA81">
      <w:pPr>
        <w:pStyle w:val="Heading3"/>
      </w:pPr>
      <w:r>
        <w:t xml:space="preserve">Open vraag </w:t>
      </w:r>
      <w:r w:rsidR="00E2015A">
        <w:t>3</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2"/>
        <w:gridCol w:w="8178"/>
        <w:gridCol w:w="1243"/>
      </w:tblGrid>
      <w:tr w:rsidR="0052176E" w:rsidTr="4523723B" w14:paraId="5EDA5EB6" w14:textId="77777777">
        <w:tc>
          <w:tcPr>
            <w:tcW w:w="502" w:type="dxa"/>
            <w:shd w:val="clear" w:color="auto" w:fill="auto"/>
          </w:tcPr>
          <w:p w:rsidRPr="007F5F5F" w:rsidR="00E550C9" w:rsidP="00E550C9" w:rsidRDefault="00E2015A" w14:paraId="06699A46" w14:textId="7ED55C00">
            <w:r>
              <w:t>3</w:t>
            </w:r>
          </w:p>
        </w:tc>
        <w:tc>
          <w:tcPr>
            <w:tcW w:w="8178" w:type="dxa"/>
            <w:shd w:val="clear" w:color="auto" w:fill="auto"/>
          </w:tcPr>
          <w:p w:rsidRPr="007F5F5F" w:rsidR="00E550C9" w:rsidP="00E550C9" w:rsidRDefault="00A276F8" w14:paraId="1C503650" w14:textId="50C7E9B1">
            <w:r w:rsidRPr="007F5F5F">
              <w:rPr>
                <w:b/>
                <w:bCs/>
              </w:rPr>
              <w:t>Kansen</w:t>
            </w:r>
            <w:r w:rsidRPr="007F5F5F" w:rsidR="003A2B5D">
              <w:rPr>
                <w:b/>
                <w:bCs/>
              </w:rPr>
              <w:t>,</w:t>
            </w:r>
            <w:r w:rsidRPr="007F5F5F" w:rsidR="37A0C106">
              <w:rPr>
                <w:b/>
                <w:bCs/>
              </w:rPr>
              <w:t xml:space="preserve"> </w:t>
            </w:r>
            <w:r w:rsidRPr="007F5F5F" w:rsidR="00A76CF4">
              <w:rPr>
                <w:b/>
                <w:bCs/>
              </w:rPr>
              <w:t xml:space="preserve">Maatwerk, </w:t>
            </w:r>
            <w:r w:rsidRPr="007F5F5F">
              <w:rPr>
                <w:b/>
                <w:bCs/>
              </w:rPr>
              <w:t>innovatie</w:t>
            </w:r>
            <w:r w:rsidRPr="007F5F5F" w:rsidR="000B745B">
              <w:rPr>
                <w:b/>
                <w:bCs/>
              </w:rPr>
              <w:t xml:space="preserve"> </w:t>
            </w:r>
            <w:r w:rsidRPr="007F5F5F">
              <w:rPr>
                <w:b/>
                <w:bCs/>
              </w:rPr>
              <w:t>en partnerschap</w:t>
            </w:r>
          </w:p>
        </w:tc>
        <w:tc>
          <w:tcPr>
            <w:tcW w:w="1243" w:type="dxa"/>
            <w:shd w:val="clear" w:color="auto" w:fill="auto"/>
          </w:tcPr>
          <w:p w:rsidR="00E550C9" w:rsidP="00D63DCE" w:rsidRDefault="00E550C9" w14:paraId="4C406E75" w14:textId="77777777">
            <w:pPr>
              <w:spacing w:line="240" w:lineRule="auto"/>
            </w:pPr>
            <w:r w:rsidRPr="00D63DCE">
              <w:rPr>
                <w:b/>
                <w:bCs/>
              </w:rPr>
              <w:t>Punten</w:t>
            </w:r>
          </w:p>
        </w:tc>
      </w:tr>
      <w:tr w:rsidR="0052176E" w:rsidTr="4523723B" w14:paraId="41219660" w14:textId="77777777">
        <w:tc>
          <w:tcPr>
            <w:tcW w:w="502" w:type="dxa"/>
            <w:shd w:val="clear" w:color="auto" w:fill="auto"/>
          </w:tcPr>
          <w:p w:rsidRPr="007F5F5F" w:rsidR="00E550C9" w:rsidP="00E550C9" w:rsidRDefault="00E550C9" w14:paraId="7A704EA5" w14:textId="77777777"/>
        </w:tc>
        <w:tc>
          <w:tcPr>
            <w:tcW w:w="8178" w:type="dxa"/>
            <w:shd w:val="clear" w:color="auto" w:fill="auto"/>
          </w:tcPr>
          <w:p w:rsidRPr="007F5F5F" w:rsidR="00E550C9" w:rsidP="00E550C9" w:rsidRDefault="5AE45068" w14:paraId="41860AAD" w14:textId="70C422DC">
            <w:r>
              <w:t xml:space="preserve">Leverancier kan </w:t>
            </w:r>
            <w:r w:rsidR="00B925A3">
              <w:t>a.d.h.v. onze usecases, wensen</w:t>
            </w:r>
            <w:r w:rsidR="4064F79E">
              <w:t>, omvang</w:t>
            </w:r>
            <w:r w:rsidR="00B925A3">
              <w:t xml:space="preserve"> </w:t>
            </w:r>
            <w:r w:rsidR="553F9123">
              <w:t xml:space="preserve">en </w:t>
            </w:r>
            <w:r w:rsidR="00B925A3">
              <w:t xml:space="preserve">procesomschrijving </w:t>
            </w:r>
            <w:r>
              <w:t>voor</w:t>
            </w:r>
            <w:r w:rsidR="00677135">
              <w:t xml:space="preserve"> minimaal</w:t>
            </w:r>
            <w:r>
              <w:t xml:space="preserve"> de komende </w:t>
            </w:r>
            <w:r w:rsidR="3DDD9403">
              <w:t>2</w:t>
            </w:r>
            <w:r>
              <w:t xml:space="preserve"> jaar </w:t>
            </w:r>
            <w:r w:rsidR="00B925A3">
              <w:t>ontwikkelingen en innovaties laten zien die bijdrag</w:t>
            </w:r>
            <w:r w:rsidR="2BF55F7C">
              <w:t>en</w:t>
            </w:r>
            <w:r w:rsidR="00B925A3">
              <w:t xml:space="preserve"> aan onze doelstellingen. Indien wij wensen hebben die maatwerk vereist dan biedt u dit aan als kans. </w:t>
            </w:r>
          </w:p>
          <w:p w:rsidRPr="007F5F5F" w:rsidR="0042082E" w:rsidP="00E550C9" w:rsidRDefault="0042082E" w14:paraId="4E5456B4" w14:textId="77777777"/>
          <w:p w:rsidRPr="007F5F5F" w:rsidR="0042082E" w:rsidP="00E550C9" w:rsidRDefault="0042082E" w14:paraId="148F18A7" w14:textId="77777777"/>
        </w:tc>
        <w:tc>
          <w:tcPr>
            <w:tcW w:w="1243" w:type="dxa"/>
            <w:shd w:val="clear" w:color="auto" w:fill="auto"/>
          </w:tcPr>
          <w:p w:rsidRPr="0092597D" w:rsidR="00E550C9" w:rsidP="00D63DCE" w:rsidRDefault="007F5F5F" w14:paraId="50B1694D" w14:textId="6A1A685F">
            <w:pPr>
              <w:spacing w:line="240" w:lineRule="auto"/>
              <w:rPr>
                <w:b/>
                <w:bCs/>
                <w:highlight w:val="yellow"/>
              </w:rPr>
            </w:pPr>
            <w:r>
              <w:rPr>
                <w:b/>
                <w:bCs/>
                <w:sz w:val="48"/>
                <w:szCs w:val="52"/>
              </w:rPr>
              <w:t>8</w:t>
            </w:r>
            <w:r w:rsidR="00113EDC">
              <w:rPr>
                <w:b/>
                <w:bCs/>
                <w:sz w:val="48"/>
                <w:szCs w:val="52"/>
              </w:rPr>
              <w:t>5</w:t>
            </w:r>
          </w:p>
        </w:tc>
      </w:tr>
    </w:tbl>
    <w:p w:rsidR="0099772D" w:rsidP="003C1EFE" w:rsidRDefault="0099772D" w14:paraId="4092ADD4" w14:textId="77777777">
      <w:pPr>
        <w:rPr>
          <w:u w:val="single"/>
        </w:rPr>
      </w:pPr>
    </w:p>
    <w:p w:rsidRPr="0099772D" w:rsidR="003C1EFE" w:rsidP="003C1EFE" w:rsidRDefault="003C1EFE" w14:paraId="56236665" w14:textId="77777777">
      <w:pPr>
        <w:rPr>
          <w:u w:val="single"/>
        </w:rPr>
      </w:pPr>
      <w:r w:rsidRPr="0099772D">
        <w:rPr>
          <w:u w:val="single"/>
        </w:rPr>
        <w:t>Aanleiding/context/casus</w:t>
      </w:r>
    </w:p>
    <w:p w:rsidR="00C615A4" w:rsidP="003C1EFE" w:rsidRDefault="0099772D" w14:paraId="271C1C5D" w14:textId="77777777">
      <w:r>
        <w:t xml:space="preserve">Amsterdam </w:t>
      </w:r>
      <w:r w:rsidR="00A173A8">
        <w:t xml:space="preserve">UMC zoekt voor de duur van de overeenkomst een leverancier </w:t>
      </w:r>
      <w:r w:rsidR="00C615A4">
        <w:t>die ons kan ondersteunen in de doelstellingen die wij voor ogen hebben.</w:t>
      </w:r>
      <w:r w:rsidR="00B925A3">
        <w:t xml:space="preserve"> </w:t>
      </w:r>
    </w:p>
    <w:p w:rsidRPr="009801ED" w:rsidR="00AE6BF0" w:rsidP="003C1EFE" w:rsidRDefault="003C1EFE" w14:paraId="7C78F64C" w14:textId="77777777">
      <w:pPr>
        <w:rPr>
          <w:u w:val="single"/>
        </w:rPr>
      </w:pPr>
      <w:bookmarkStart w:name="_Hlk177394598" w:id="0"/>
      <w:r w:rsidRPr="009801ED">
        <w:rPr>
          <w:u w:val="single"/>
        </w:rPr>
        <w:t>Resultaat omschrijving</w:t>
      </w:r>
    </w:p>
    <w:p w:rsidR="00C615A4" w:rsidP="003C1EFE" w:rsidRDefault="2B45D778" w14:paraId="478DABA2" w14:textId="580565B4">
      <w:r>
        <w:t xml:space="preserve">Overhandig ons </w:t>
      </w:r>
      <w:r w:rsidR="00B925A3">
        <w:t xml:space="preserve">uw kansen </w:t>
      </w:r>
      <w:r>
        <w:t>voor minimaal de komende 2 jaar vanaf de sluitingsdatum van deze aanbesteding.</w:t>
      </w:r>
      <w:r w:rsidR="00677135">
        <w:t xml:space="preserve"> A.d.h.v. onze usecases</w:t>
      </w:r>
      <w:r w:rsidR="0A2A541B">
        <w:t>,</w:t>
      </w:r>
      <w:r w:rsidR="00677135">
        <w:t xml:space="preserve"> wensen</w:t>
      </w:r>
      <w:r w:rsidR="566D33FC">
        <w:t>, omvang</w:t>
      </w:r>
      <w:r w:rsidR="00677135">
        <w:t xml:space="preserve"> </w:t>
      </w:r>
      <w:r w:rsidR="781C0D44">
        <w:t>en</w:t>
      </w:r>
      <w:r w:rsidR="00677135">
        <w:t xml:space="preserve"> procesomschrijving </w:t>
      </w:r>
    </w:p>
    <w:p w:rsidR="00907208" w:rsidP="003C1EFE" w:rsidRDefault="00677135" w14:paraId="20FE4098" w14:textId="77777777">
      <w:r>
        <w:t>Beschrijf bij uw kans</w:t>
      </w:r>
      <w:r w:rsidR="00907208">
        <w:t xml:space="preserve">: </w:t>
      </w:r>
    </w:p>
    <w:p w:rsidR="00907208" w:rsidP="004F4BB6" w:rsidRDefault="00907208" w14:paraId="5500B96B" w14:textId="77777777">
      <w:pPr>
        <w:numPr>
          <w:ilvl w:val="0"/>
          <w:numId w:val="9"/>
        </w:numPr>
      </w:pPr>
      <w:bookmarkStart w:name="_Hlk177394512" w:id="1"/>
      <w:r>
        <w:t xml:space="preserve">De tijdlijn </w:t>
      </w:r>
      <w:r w:rsidR="00E377F5">
        <w:t>met releases</w:t>
      </w:r>
      <w:r>
        <w:t>.</w:t>
      </w:r>
    </w:p>
    <w:p w:rsidR="00677135" w:rsidP="004F4BB6" w:rsidRDefault="00677135" w14:paraId="17D6328A" w14:textId="3BC1B707">
      <w:pPr>
        <w:numPr>
          <w:ilvl w:val="0"/>
          <w:numId w:val="9"/>
        </w:numPr>
      </w:pPr>
      <w:r>
        <w:t xml:space="preserve">De </w:t>
      </w:r>
      <w:r w:rsidR="7707BFA1">
        <w:t>t</w:t>
      </w:r>
      <w:r>
        <w:t>oepassing van uw kans in ons proces.</w:t>
      </w:r>
    </w:p>
    <w:p w:rsidRPr="00761ED4" w:rsidR="00465591" w:rsidP="004F4BB6" w:rsidRDefault="00677135" w14:paraId="11B09DA2" w14:textId="20335CE7">
      <w:pPr>
        <w:numPr>
          <w:ilvl w:val="0"/>
          <w:numId w:val="9"/>
        </w:numPr>
      </w:pPr>
      <w:r>
        <w:t>Aan welke van onze doelstellingen uw kans een toegevoegde waarde heeft</w:t>
      </w:r>
      <w:r w:rsidR="00761ED4">
        <w:t xml:space="preserve"> en waarom.</w:t>
      </w:r>
    </w:p>
    <w:p w:rsidR="007A7436" w:rsidP="004F4BB6" w:rsidRDefault="003D7904" w14:paraId="3F9C0ABF" w14:textId="6DB56BFF">
      <w:pPr>
        <w:numPr>
          <w:ilvl w:val="0"/>
          <w:numId w:val="9"/>
        </w:numPr>
      </w:pPr>
      <w:r>
        <w:t xml:space="preserve">Noteer </w:t>
      </w:r>
      <w:r w:rsidR="7A29801D">
        <w:t>a</w:t>
      </w:r>
      <w:r w:rsidR="007A7436">
        <w:t xml:space="preserve">dditionele kosten die deze kansen/ ontwikkelingen voor Amsterdam UMC </w:t>
      </w:r>
      <w:r w:rsidR="0042082E">
        <w:t>teweeg kunnen brenge</w:t>
      </w:r>
      <w:r>
        <w:t xml:space="preserve">n. </w:t>
      </w:r>
    </w:p>
    <w:bookmarkEnd w:id="0"/>
    <w:bookmarkEnd w:id="1"/>
    <w:p w:rsidR="009801ED" w:rsidP="009801ED" w:rsidRDefault="009801ED" w14:paraId="60551262" w14:textId="77777777">
      <w:pPr>
        <w:rPr>
          <w:u w:val="single"/>
        </w:rPr>
      </w:pPr>
      <w:r>
        <w:rPr>
          <w:u w:val="single"/>
        </w:rPr>
        <w:t>Voorwaarden</w:t>
      </w:r>
    </w:p>
    <w:p w:rsidR="00677135" w:rsidP="009801ED" w:rsidRDefault="00677135" w14:paraId="3AAF2101" w14:textId="532E4593">
      <w:r>
        <w:t xml:space="preserve">Maak gebruik van het template </w:t>
      </w:r>
      <w:bookmarkStart w:name="_Hlk177394400" w:id="2"/>
      <w:r w:rsidRPr="00E628A2">
        <w:rPr>
          <w:b/>
          <w:bCs/>
        </w:rPr>
        <w:t>Openvraag</w:t>
      </w:r>
      <w:r w:rsidR="00E2015A">
        <w:rPr>
          <w:b/>
          <w:bCs/>
        </w:rPr>
        <w:t>3</w:t>
      </w:r>
      <w:r>
        <w:rPr>
          <w:b/>
          <w:bCs/>
        </w:rPr>
        <w:t>_Template_</w:t>
      </w:r>
      <w:r w:rsidR="001631EA">
        <w:rPr>
          <w:b/>
          <w:bCs/>
        </w:rPr>
        <w:t>kansen</w:t>
      </w:r>
      <w:r w:rsidRPr="00E628A2" w:rsidR="001631EA">
        <w:rPr>
          <w:b/>
          <w:bCs/>
        </w:rPr>
        <w:t>.</w:t>
      </w:r>
      <w:r w:rsidR="001631EA">
        <w:rPr>
          <w:b/>
          <w:bCs/>
        </w:rPr>
        <w:t xml:space="preserve"> </w:t>
      </w:r>
      <w:r w:rsidR="00295233">
        <w:rPr>
          <w:b/>
          <w:bCs/>
        </w:rPr>
        <w:t>Word</w:t>
      </w:r>
      <w:r>
        <w:t xml:space="preserve"> </w:t>
      </w:r>
      <w:bookmarkEnd w:id="2"/>
    </w:p>
    <w:p w:rsidRPr="00677135" w:rsidR="00E628A2" w:rsidP="009801ED" w:rsidRDefault="000B7A20" w14:paraId="6B91F050" w14:textId="177B658D">
      <w:pPr>
        <w:rPr>
          <w:b/>
          <w:bCs/>
        </w:rPr>
      </w:pPr>
      <w:r>
        <w:t xml:space="preserve">Lever uw </w:t>
      </w:r>
      <w:r w:rsidR="00E628A2">
        <w:t>antwoord en roadmap</w:t>
      </w:r>
      <w:r>
        <w:t xml:space="preserve"> in onder </w:t>
      </w:r>
      <w:r w:rsidR="217F592B">
        <w:t>de</w:t>
      </w:r>
      <w:r>
        <w:t xml:space="preserve"> bestandsnaam:</w:t>
      </w:r>
      <w:r w:rsidR="00F552A2">
        <w:t xml:space="preserve"> </w:t>
      </w:r>
      <w:r w:rsidRPr="299C15E0" w:rsidR="00F552A2">
        <w:rPr>
          <w:b/>
          <w:bCs/>
        </w:rPr>
        <w:t>Openvraag</w:t>
      </w:r>
      <w:r w:rsidR="00E2015A">
        <w:rPr>
          <w:b/>
          <w:bCs/>
        </w:rPr>
        <w:t>3</w:t>
      </w:r>
      <w:r w:rsidRPr="299C15E0" w:rsidR="00E628A2">
        <w:rPr>
          <w:b/>
          <w:bCs/>
        </w:rPr>
        <w:t>_</w:t>
      </w:r>
      <w:r w:rsidRPr="299C15E0" w:rsidR="00677135">
        <w:rPr>
          <w:b/>
          <w:bCs/>
        </w:rPr>
        <w:t>Kansen</w:t>
      </w:r>
      <w:r w:rsidR="00940649">
        <w:rPr>
          <w:b/>
          <w:bCs/>
        </w:rPr>
        <w:t>_</w:t>
      </w:r>
      <w:r w:rsidRPr="299C15E0" w:rsidR="00B0021B">
        <w:rPr>
          <w:b/>
          <w:bCs/>
        </w:rPr>
        <w:t>BEDRIJFSNAAM.pdf</w:t>
      </w:r>
    </w:p>
    <w:p w:rsidR="00677135" w:rsidP="009801ED" w:rsidRDefault="00677135" w14:paraId="58BD1BCE" w14:textId="77777777"/>
    <w:p w:rsidR="00A76CF4" w:rsidP="004F4BB6" w:rsidRDefault="00A76CF4" w14:paraId="69E099A8" w14:textId="77777777">
      <w:pPr>
        <w:numPr>
          <w:ilvl w:val="0"/>
          <w:numId w:val="15"/>
        </w:numPr>
      </w:pPr>
      <w:r>
        <w:t>Indien er maatwerk moet worden geleverd om aan een wens te kunnen voldoen dient u dat hier te benoemen als kans.</w:t>
      </w:r>
    </w:p>
    <w:p w:rsidR="00AB7470" w:rsidP="004F4BB6" w:rsidRDefault="00AB7470" w14:paraId="6873AA7B" w14:textId="4984A9E0">
      <w:pPr>
        <w:numPr>
          <w:ilvl w:val="0"/>
          <w:numId w:val="15"/>
        </w:numPr>
      </w:pPr>
      <w:r>
        <w:t xml:space="preserve">Het is niet toegestaan om met behulp van </w:t>
      </w:r>
      <w:r w:rsidR="00A76CF4">
        <w:t xml:space="preserve">maatwerk </w:t>
      </w:r>
      <w:r>
        <w:t xml:space="preserve">aan </w:t>
      </w:r>
      <w:r w:rsidR="00A76CF4">
        <w:t xml:space="preserve">een </w:t>
      </w:r>
      <w:r w:rsidR="6E2B097C">
        <w:t>e</w:t>
      </w:r>
      <w:r>
        <w:t xml:space="preserve">is </w:t>
      </w:r>
      <w:r w:rsidR="00A76CF4">
        <w:t>te kunnen voldoen</w:t>
      </w:r>
      <w:r>
        <w:t xml:space="preserve">. </w:t>
      </w:r>
    </w:p>
    <w:p w:rsidRPr="009801ED" w:rsidR="00AB7470" w:rsidP="009801ED" w:rsidRDefault="483CB8C2" w14:paraId="38601277" w14:textId="39CAB02C">
      <w:r>
        <w:t xml:space="preserve">U mag maximaal </w:t>
      </w:r>
      <w:r w:rsidR="55FCA77C">
        <w:t>9</w:t>
      </w:r>
      <w:r>
        <w:t xml:space="preserve"> </w:t>
      </w:r>
      <w:r w:rsidR="0BF072FB">
        <w:t>k</w:t>
      </w:r>
      <w:r>
        <w:t>ansen aanbieden</w:t>
      </w:r>
      <w:r w:rsidR="63D330C5">
        <w:t>.</w:t>
      </w:r>
    </w:p>
    <w:p w:rsidR="003C1EFE" w:rsidP="003C1EFE" w:rsidRDefault="00896454" w14:paraId="58B13AA4" w14:textId="77777777">
      <w:pPr>
        <w:rPr>
          <w:u w:val="single"/>
        </w:rPr>
      </w:pPr>
      <w:r>
        <w:rPr>
          <w:u w:val="single"/>
        </w:rPr>
        <w:br w:type="page"/>
      </w:r>
      <w:r w:rsidRPr="00025660" w:rsidR="003C1EFE">
        <w:rPr>
          <w:u w:val="single"/>
        </w:rPr>
        <w:t>Beoordelingswijze</w:t>
      </w:r>
      <w:r w:rsidRPr="00025660" w:rsidR="00025660">
        <w:rPr>
          <w:u w:val="single"/>
        </w:rPr>
        <w:t>:</w:t>
      </w:r>
    </w:p>
    <w:p w:rsidRPr="002E1ABC" w:rsidR="002E1ABC" w:rsidP="003C1EFE" w:rsidRDefault="002E1ABC" w14:paraId="2223967F" w14:textId="77777777">
      <w:r>
        <w:t xml:space="preserve">Aan de hand van </w:t>
      </w:r>
      <w:r w:rsidR="003D7904">
        <w:t xml:space="preserve">onderstaande </w:t>
      </w:r>
      <w:r>
        <w:t xml:space="preserve">doelstellingen wordt beoordeeld </w:t>
      </w:r>
      <w:r w:rsidR="00EC737C">
        <w:t xml:space="preserve">of de in uw genoemde </w:t>
      </w:r>
      <w:r w:rsidR="00D2524B">
        <w:t>kansen</w:t>
      </w:r>
      <w:r w:rsidR="00A76CF4">
        <w:t xml:space="preserve"> </w:t>
      </w:r>
      <w:r w:rsidR="00EC737C">
        <w:t>voldoende aansluit</w:t>
      </w:r>
      <w:r w:rsidR="003D7904">
        <w:t>. Iedere kans wordt aan alle doelstellingen gewogen.</w:t>
      </w:r>
    </w:p>
    <w:p w:rsidR="00025660" w:rsidP="004F4BB6" w:rsidRDefault="00025660" w14:paraId="4A5155B6" w14:textId="77777777">
      <w:pPr>
        <w:numPr>
          <w:ilvl w:val="0"/>
          <w:numId w:val="11"/>
        </w:numPr>
        <w:rPr>
          <w:rStyle w:val="eop"/>
          <w:rFonts w:cs="Calibri"/>
          <w:color w:val="000000"/>
          <w:szCs w:val="20"/>
          <w:shd w:val="clear" w:color="auto" w:fill="FFFFFF"/>
        </w:rPr>
      </w:pPr>
      <w:r>
        <w:rPr>
          <w:rStyle w:val="normaltextrun"/>
          <w:rFonts w:cs="Calibri"/>
          <w:color w:val="000000"/>
          <w:szCs w:val="20"/>
          <w:shd w:val="clear" w:color="auto" w:fill="FFFFFF"/>
        </w:rPr>
        <w:t>Volledige ondersteuning van de voedingsassistent</w:t>
      </w:r>
      <w:r w:rsidR="00EC737C">
        <w:rPr>
          <w:rStyle w:val="normaltextrun"/>
          <w:rFonts w:cs="Calibri"/>
          <w:color w:val="000000"/>
          <w:szCs w:val="20"/>
          <w:shd w:val="clear" w:color="auto" w:fill="FFFFFF"/>
        </w:rPr>
        <w:tab/>
      </w:r>
      <w:r w:rsidR="00EC737C">
        <w:rPr>
          <w:rStyle w:val="normaltextrun"/>
          <w:rFonts w:cs="Calibri"/>
          <w:color w:val="000000"/>
          <w:szCs w:val="20"/>
          <w:shd w:val="clear" w:color="auto" w:fill="FFFFFF"/>
        </w:rPr>
        <w:t>1 tot 5 punten</w:t>
      </w:r>
    </w:p>
    <w:p w:rsidRPr="00EC737C" w:rsidR="00EC737C" w:rsidP="004F4BB6" w:rsidRDefault="00025660" w14:paraId="2D51FD36" w14:textId="5B23896B">
      <w:pPr>
        <w:numPr>
          <w:ilvl w:val="0"/>
          <w:numId w:val="10"/>
        </w:numPr>
        <w:rPr>
          <w:rStyle w:val="eop"/>
          <w:rFonts w:cs="Calibri"/>
          <w:color w:val="000000"/>
          <w:shd w:val="clear" w:color="auto" w:fill="FFFFFF"/>
        </w:rPr>
      </w:pPr>
      <w:r w:rsidRPr="299C15E0">
        <w:rPr>
          <w:rStyle w:val="normaltextrun"/>
          <w:rFonts w:cs="Calibri"/>
          <w:color w:val="000000"/>
          <w:shd w:val="clear" w:color="auto" w:fill="FFFFFF"/>
        </w:rPr>
        <w:t>Digitalisering </w:t>
      </w:r>
      <w:r>
        <w:tab/>
      </w:r>
      <w:r w:rsidRPr="299C15E0">
        <w:rPr>
          <w:rStyle w:val="eop"/>
          <w:rFonts w:cs="Calibri"/>
          <w:color w:val="000000"/>
          <w:shd w:val="clear" w:color="auto" w:fill="FFFFFF"/>
        </w:rPr>
        <w:t> </w:t>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Pr="299C15E0" w:rsidR="00EC737C">
        <w:rPr>
          <w:rStyle w:val="eop"/>
          <w:rFonts w:cs="Calibri"/>
          <w:color w:val="000000"/>
          <w:shd w:val="clear" w:color="auto" w:fill="FFFFFF"/>
        </w:rPr>
        <w:t>1 tot 5 punten</w:t>
      </w:r>
    </w:p>
    <w:p w:rsidR="00025660" w:rsidP="004F4BB6" w:rsidRDefault="00025660" w14:paraId="3D6BCF24" w14:textId="49FF880C">
      <w:pPr>
        <w:numPr>
          <w:ilvl w:val="0"/>
          <w:numId w:val="10"/>
        </w:numPr>
        <w:rPr>
          <w:rStyle w:val="eop"/>
          <w:rFonts w:cs="Calibri"/>
          <w:color w:val="000000"/>
          <w:shd w:val="clear" w:color="auto" w:fill="FFFFFF"/>
        </w:rPr>
      </w:pPr>
      <w:r w:rsidRPr="299C15E0">
        <w:rPr>
          <w:rStyle w:val="normaltextrun"/>
          <w:rFonts w:cs="Calibri"/>
          <w:color w:val="000000"/>
          <w:shd w:val="clear" w:color="auto" w:fill="FFFFFF"/>
        </w:rPr>
        <w:t>Data gedreven bedrijfsvoering</w:t>
      </w:r>
      <w:r w:rsidRPr="299C15E0">
        <w:rPr>
          <w:rStyle w:val="eop"/>
          <w:rFonts w:cs="Calibri"/>
          <w:color w:val="000000"/>
          <w:shd w:val="clear" w:color="auto" w:fill="FFFFFF"/>
        </w:rPr>
        <w:t> </w:t>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Pr="299C15E0" w:rsidR="00EC737C">
        <w:rPr>
          <w:rStyle w:val="eop"/>
          <w:rFonts w:cs="Calibri"/>
          <w:color w:val="000000"/>
          <w:shd w:val="clear" w:color="auto" w:fill="FFFFFF"/>
        </w:rPr>
        <w:t>1 tot 5 punten</w:t>
      </w:r>
    </w:p>
    <w:p w:rsidR="00025660" w:rsidP="004F4BB6" w:rsidRDefault="00025660" w14:paraId="6BF67FB4" w14:textId="77777777">
      <w:pPr>
        <w:numPr>
          <w:ilvl w:val="0"/>
          <w:numId w:val="10"/>
        </w:numPr>
        <w:rPr>
          <w:rStyle w:val="eop"/>
          <w:rFonts w:cs="Calibri"/>
          <w:color w:val="000000"/>
          <w:szCs w:val="20"/>
          <w:shd w:val="clear" w:color="auto" w:fill="FFFFFF"/>
        </w:rPr>
      </w:pPr>
      <w:r>
        <w:rPr>
          <w:rStyle w:val="normaltextrun"/>
          <w:rFonts w:cs="Calibri"/>
          <w:color w:val="000000"/>
          <w:szCs w:val="20"/>
          <w:shd w:val="clear" w:color="auto" w:fill="FFFFFF"/>
        </w:rPr>
        <w:t>Autonomie voor Patiënten</w:t>
      </w:r>
      <w:r>
        <w:rPr>
          <w:rStyle w:val="eop"/>
          <w:rFonts w:cs="Calibri"/>
          <w:color w:val="000000"/>
          <w:szCs w:val="20"/>
          <w:shd w:val="clear" w:color="auto" w:fill="FFFFFF"/>
        </w:rPr>
        <w:t> </w:t>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1 tot 5 punten</w:t>
      </w:r>
    </w:p>
    <w:p w:rsidR="00025660" w:rsidP="004F4BB6" w:rsidRDefault="00025660" w14:paraId="6A8DFE3F" w14:textId="77777777">
      <w:pPr>
        <w:numPr>
          <w:ilvl w:val="0"/>
          <w:numId w:val="10"/>
        </w:numPr>
        <w:rPr>
          <w:rStyle w:val="eop"/>
          <w:rFonts w:cs="Calibri"/>
          <w:color w:val="000000"/>
          <w:szCs w:val="20"/>
          <w:shd w:val="clear" w:color="auto" w:fill="FFFFFF"/>
        </w:rPr>
      </w:pPr>
      <w:r>
        <w:rPr>
          <w:rStyle w:val="normaltextrun"/>
          <w:rFonts w:cs="Calibri"/>
          <w:color w:val="000000"/>
          <w:szCs w:val="20"/>
          <w:shd w:val="clear" w:color="auto" w:fill="FFFFFF"/>
        </w:rPr>
        <w:t>Maaltijdaanbod voor iedereen</w:t>
      </w:r>
      <w:r>
        <w:rPr>
          <w:rStyle w:val="eop"/>
          <w:rFonts w:cs="Calibri"/>
          <w:color w:val="000000"/>
          <w:szCs w:val="20"/>
          <w:shd w:val="clear" w:color="auto" w:fill="FFFFFF"/>
        </w:rPr>
        <w:t> </w:t>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ab/>
      </w:r>
      <w:r w:rsidR="00EC737C">
        <w:rPr>
          <w:rStyle w:val="eop"/>
          <w:rFonts w:cs="Calibri"/>
          <w:color w:val="000000"/>
          <w:szCs w:val="20"/>
          <w:shd w:val="clear" w:color="auto" w:fill="FFFFFF"/>
        </w:rPr>
        <w:t>1 tot 5 punten</w:t>
      </w:r>
    </w:p>
    <w:p w:rsidR="00D2524B" w:rsidP="004F4BB6" w:rsidRDefault="00EC737C" w14:paraId="645F996A" w14:textId="77777777">
      <w:pPr>
        <w:numPr>
          <w:ilvl w:val="0"/>
          <w:numId w:val="10"/>
        </w:numPr>
        <w:rPr>
          <w:rStyle w:val="eop"/>
          <w:rFonts w:cs="Calibri"/>
          <w:color w:val="000000"/>
          <w:szCs w:val="20"/>
          <w:shd w:val="clear" w:color="auto" w:fill="FFFFFF"/>
        </w:rPr>
      </w:pPr>
      <w:r>
        <w:rPr>
          <w:rStyle w:val="eop"/>
          <w:rFonts w:cs="Calibri"/>
          <w:color w:val="000000"/>
          <w:szCs w:val="20"/>
          <w:shd w:val="clear" w:color="auto" w:fill="FFFFFF"/>
        </w:rPr>
        <w:t xml:space="preserve">Harmonisatie </w:t>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1 tot 5 punten</w:t>
      </w:r>
    </w:p>
    <w:p w:rsidRPr="00D2524B" w:rsidR="003D7904" w:rsidP="004F4BB6" w:rsidRDefault="003D7904" w14:paraId="428D723E" w14:textId="77777777">
      <w:pPr>
        <w:numPr>
          <w:ilvl w:val="0"/>
          <w:numId w:val="10"/>
        </w:numPr>
        <w:rPr>
          <w:rStyle w:val="normaltextrun"/>
          <w:rFonts w:cs="Calibri"/>
          <w:color w:val="000000"/>
          <w:szCs w:val="20"/>
          <w:shd w:val="clear" w:color="auto" w:fill="FFFFFF"/>
        </w:rPr>
      </w:pPr>
      <w:r>
        <w:rPr>
          <w:rStyle w:val="eop"/>
          <w:rFonts w:cs="Calibri"/>
          <w:color w:val="000000"/>
          <w:szCs w:val="20"/>
          <w:shd w:val="clear" w:color="auto" w:fill="FFFFFF"/>
        </w:rPr>
        <w:t>Prijs</w:t>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1 tot 5 punten</w:t>
      </w:r>
    </w:p>
    <w:p w:rsidR="00813D85" w:rsidP="00813D85" w:rsidRDefault="00813D85" w14:paraId="47647C3B" w14:textId="77777777">
      <w:pPr>
        <w:rPr>
          <w:rStyle w:val="normaltextrun"/>
          <w:rFonts w:cs="Calibri"/>
          <w:color w:val="000000"/>
          <w:szCs w:val="20"/>
          <w:shd w:val="clear" w:color="auto" w:fill="FFFFFF"/>
        </w:rPr>
      </w:pPr>
    </w:p>
    <w:p w:rsidR="00813D85" w:rsidP="00813D85" w:rsidRDefault="003D7904" w14:paraId="74FEB6C0"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7</w:t>
      </w:r>
      <w:r w:rsidR="00813D85">
        <w:rPr>
          <w:rStyle w:val="normaltextrun"/>
          <w:rFonts w:cs="Calibri"/>
          <w:color w:val="000000"/>
          <w:szCs w:val="20"/>
          <w:shd w:val="clear" w:color="auto" w:fill="FFFFFF"/>
        </w:rPr>
        <w:t xml:space="preserve"> punten = 0% 3</w:t>
      </w:r>
      <w:r>
        <w:rPr>
          <w:rStyle w:val="normaltextrun"/>
          <w:rFonts w:cs="Calibri"/>
          <w:color w:val="000000"/>
          <w:szCs w:val="20"/>
          <w:shd w:val="clear" w:color="auto" w:fill="FFFFFF"/>
        </w:rPr>
        <w:t>5</w:t>
      </w:r>
      <w:r w:rsidR="00813D85">
        <w:rPr>
          <w:rStyle w:val="normaltextrun"/>
          <w:rFonts w:cs="Calibri"/>
          <w:color w:val="000000"/>
          <w:szCs w:val="20"/>
          <w:shd w:val="clear" w:color="auto" w:fill="FFFFFF"/>
        </w:rPr>
        <w:t xml:space="preserve"> punten = 100%</w:t>
      </w:r>
    </w:p>
    <w:p w:rsidR="00813D85" w:rsidP="00813D85" w:rsidRDefault="00813D85" w14:paraId="6AB5E35A"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100%/2</w:t>
      </w:r>
      <w:r w:rsidR="003D7904">
        <w:rPr>
          <w:rStyle w:val="normaltextrun"/>
          <w:rFonts w:cs="Calibri"/>
          <w:color w:val="000000"/>
          <w:szCs w:val="20"/>
          <w:shd w:val="clear" w:color="auto" w:fill="FFFFFF"/>
        </w:rPr>
        <w:t>8</w:t>
      </w:r>
      <w:r>
        <w:rPr>
          <w:rStyle w:val="normaltextrun"/>
          <w:rFonts w:cs="Calibri"/>
          <w:color w:val="000000"/>
          <w:szCs w:val="20"/>
          <w:shd w:val="clear" w:color="auto" w:fill="FFFFFF"/>
        </w:rPr>
        <w:t>=</w:t>
      </w:r>
      <w:r w:rsidR="003D7904">
        <w:rPr>
          <w:rStyle w:val="normaltextrun"/>
          <w:rFonts w:cs="Calibri"/>
          <w:color w:val="000000"/>
          <w:szCs w:val="20"/>
          <w:shd w:val="clear" w:color="auto" w:fill="FFFFFF"/>
        </w:rPr>
        <w:t>3.58</w:t>
      </w:r>
      <w:r>
        <w:rPr>
          <w:rStyle w:val="normaltextrun"/>
          <w:rFonts w:cs="Calibri"/>
          <w:color w:val="000000"/>
          <w:szCs w:val="20"/>
          <w:shd w:val="clear" w:color="auto" w:fill="FFFFFF"/>
        </w:rPr>
        <w:t>% (altijd afgerond naar boven op 2 decimaal)</w:t>
      </w:r>
    </w:p>
    <w:p w:rsidR="00813D85" w:rsidP="00813D85" w:rsidRDefault="00813D85" w14:paraId="5EDFDA6C"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1 punt is </w:t>
      </w:r>
      <w:r w:rsidR="003D7904">
        <w:rPr>
          <w:rStyle w:val="normaltextrun"/>
          <w:rFonts w:cs="Calibri"/>
          <w:color w:val="000000"/>
          <w:szCs w:val="20"/>
          <w:shd w:val="clear" w:color="auto" w:fill="FFFFFF"/>
        </w:rPr>
        <w:t>3.58</w:t>
      </w:r>
      <w:r>
        <w:rPr>
          <w:rStyle w:val="normaltextrun"/>
          <w:rFonts w:cs="Calibri"/>
          <w:color w:val="000000"/>
          <w:szCs w:val="20"/>
          <w:shd w:val="clear" w:color="auto" w:fill="FFFFFF"/>
        </w:rPr>
        <w:t xml:space="preserve">% van de totaalpunten waard </w:t>
      </w:r>
    </w:p>
    <w:p w:rsidR="00813D85" w:rsidP="0092597D" w:rsidRDefault="00813D85" w14:paraId="4CCB3C32" w14:textId="77777777">
      <w:pPr>
        <w:rPr>
          <w:rStyle w:val="normaltextrun"/>
          <w:rFonts w:cs="Calibri"/>
          <w:color w:val="000000"/>
          <w:szCs w:val="20"/>
          <w:shd w:val="clear" w:color="auto" w:fill="FFFFFF"/>
        </w:rPr>
      </w:pPr>
    </w:p>
    <w:p w:rsidR="007E3F61" w:rsidP="299C15E0" w:rsidRDefault="55FCA77C" w14:paraId="2BD137A3" w14:textId="229BCA64">
      <w:pPr>
        <w:rPr>
          <w:rStyle w:val="normaltextrun"/>
          <w:rFonts w:cs="Calibri"/>
          <w:color w:val="000000"/>
          <w:shd w:val="clear" w:color="auto" w:fill="FFFFFF"/>
        </w:rPr>
      </w:pPr>
      <w:r w:rsidRPr="299C15E0">
        <w:rPr>
          <w:rStyle w:val="normaltextrun"/>
          <w:rFonts w:cs="Calibri"/>
          <w:color w:val="000000"/>
          <w:shd w:val="clear" w:color="auto" w:fill="FFFFFF"/>
        </w:rPr>
        <w:t xml:space="preserve">Om strategische inschrijvingen te voorkomen is er </w:t>
      </w:r>
      <w:r w:rsidRPr="299C15E0" w:rsidR="1825DE6C">
        <w:rPr>
          <w:rStyle w:val="normaltextrun"/>
          <w:rFonts w:cs="Calibri"/>
          <w:color w:val="000000"/>
          <w:shd w:val="clear" w:color="auto" w:fill="FFFFFF"/>
        </w:rPr>
        <w:t>ge</w:t>
      </w:r>
      <w:r w:rsidRPr="299C15E0">
        <w:rPr>
          <w:rStyle w:val="normaltextrun"/>
          <w:rFonts w:cs="Calibri"/>
          <w:color w:val="000000"/>
          <w:shd w:val="clear" w:color="auto" w:fill="FFFFFF"/>
        </w:rPr>
        <w:t>kozen voor het volgende beoordelingsmodel</w:t>
      </w:r>
      <w:r w:rsidRPr="299C15E0" w:rsidR="227DA6C2">
        <w:rPr>
          <w:rStyle w:val="normaltextrun"/>
          <w:rFonts w:cs="Calibri"/>
          <w:color w:val="000000"/>
          <w:shd w:val="clear" w:color="auto" w:fill="FFFFFF"/>
        </w:rPr>
        <w:t>.</w:t>
      </w:r>
    </w:p>
    <w:p w:rsidR="00896454" w:rsidP="4523723B" w:rsidRDefault="5998BA96" w14:paraId="14502A28" w14:textId="348DE3BF">
      <w:pPr>
        <w:rPr>
          <w:rStyle w:val="normaltextrun"/>
          <w:rFonts w:cs="Calibri"/>
          <w:color w:val="000000"/>
          <w:shd w:val="clear" w:color="auto" w:fill="FFFFFF"/>
        </w:rPr>
      </w:pPr>
      <w:r w:rsidRPr="4523723B">
        <w:rPr>
          <w:rStyle w:val="normaltextrun"/>
          <w:rFonts w:cs="Calibri"/>
          <w:color w:val="000000"/>
          <w:shd w:val="clear" w:color="auto" w:fill="FFFFFF"/>
        </w:rPr>
        <w:t>Idealiter biedt u dus 5 of meer kansen</w:t>
      </w:r>
      <w:r w:rsidRPr="4523723B" w:rsidR="6EE03680">
        <w:rPr>
          <w:rStyle w:val="normaltextrun"/>
          <w:rFonts w:cs="Calibri"/>
          <w:color w:val="000000"/>
          <w:shd w:val="clear" w:color="auto" w:fill="FFFFFF"/>
        </w:rPr>
        <w: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08"/>
        <w:gridCol w:w="1752"/>
        <w:gridCol w:w="1758"/>
        <w:gridCol w:w="4058"/>
      </w:tblGrid>
      <w:tr w:rsidRPr="00C030B1" w:rsidR="00813D85" w:rsidTr="00C030B1" w14:paraId="055F7017" w14:textId="77777777">
        <w:trPr>
          <w:trHeight w:val="191"/>
        </w:trPr>
        <w:tc>
          <w:tcPr>
            <w:tcW w:w="2008" w:type="dxa"/>
            <w:shd w:val="clear" w:color="auto" w:fill="auto"/>
          </w:tcPr>
          <w:p w:rsidRPr="00C030B1" w:rsidR="00813D85" w:rsidP="0092597D" w:rsidRDefault="00813D85" w14:paraId="626DEE03"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Totaal aantal kansen die aangeboden worden.</w:t>
            </w:r>
          </w:p>
        </w:tc>
        <w:tc>
          <w:tcPr>
            <w:tcW w:w="1752" w:type="dxa"/>
            <w:shd w:val="clear" w:color="auto" w:fill="auto"/>
          </w:tcPr>
          <w:p w:rsidRPr="00C030B1" w:rsidR="00813D85" w:rsidP="0092597D" w:rsidRDefault="00813D85" w14:paraId="2E50CCBF"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 van de punten die verdient kunnen worden met deze open vraag</w:t>
            </w:r>
          </w:p>
        </w:tc>
        <w:tc>
          <w:tcPr>
            <w:tcW w:w="1758" w:type="dxa"/>
            <w:shd w:val="clear" w:color="auto" w:fill="auto"/>
          </w:tcPr>
          <w:p w:rsidRPr="00C030B1" w:rsidR="00813D85" w:rsidP="0092597D" w:rsidRDefault="00813D85" w14:paraId="6CCB8530"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 van de punten die verdient kunnen worden met deze open vraag per aangeboden kans</w:t>
            </w:r>
          </w:p>
        </w:tc>
        <w:tc>
          <w:tcPr>
            <w:tcW w:w="4058" w:type="dxa"/>
            <w:shd w:val="clear" w:color="auto" w:fill="auto"/>
          </w:tcPr>
          <w:p w:rsidRPr="00C030B1" w:rsidR="008C6ECA" w:rsidP="0092597D" w:rsidRDefault="008C6ECA" w14:paraId="56C17F6B"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Rekenvoorbeeld:</w:t>
            </w:r>
          </w:p>
          <w:p w:rsidRPr="00C030B1" w:rsidR="008C6ECA" w:rsidP="0092597D" w:rsidRDefault="008C6ECA" w14:paraId="584204CF" w14:textId="77777777">
            <w:pPr>
              <w:rPr>
                <w:rStyle w:val="normaltextrun"/>
                <w:rFonts w:cs="Calibri"/>
                <w:color w:val="000000"/>
                <w:sz w:val="12"/>
                <w:szCs w:val="12"/>
                <w:shd w:val="clear" w:color="auto" w:fill="FFFFFF"/>
              </w:rPr>
            </w:pPr>
          </w:p>
          <w:p w:rsidRPr="00C030B1" w:rsidR="00813D85" w:rsidP="0092597D" w:rsidRDefault="008C6ECA" w14:paraId="77BF6A56"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De aangeboden kans(en) scoren allemaal 15 punten</w:t>
            </w:r>
            <w:r w:rsidRPr="00C030B1" w:rsidR="00C10861">
              <w:rPr>
                <w:rStyle w:val="normaltextrun"/>
                <w:rFonts w:cs="Calibri"/>
                <w:color w:val="000000"/>
                <w:sz w:val="12"/>
                <w:szCs w:val="12"/>
                <w:shd w:val="clear" w:color="auto" w:fill="FFFFFF"/>
              </w:rPr>
              <w:t xml:space="preserve"> (15*</w:t>
            </w:r>
            <w:r w:rsidRPr="00C030B1" w:rsidR="003D7904">
              <w:rPr>
                <w:rStyle w:val="normaltextrun"/>
                <w:rFonts w:cs="Calibri"/>
                <w:color w:val="000000"/>
                <w:sz w:val="12"/>
                <w:szCs w:val="12"/>
                <w:shd w:val="clear" w:color="auto" w:fill="FFFFFF"/>
              </w:rPr>
              <w:t>3</w:t>
            </w:r>
            <w:r w:rsidRPr="00C030B1" w:rsidR="00C10861">
              <w:rPr>
                <w:rStyle w:val="normaltextrun"/>
                <w:rFonts w:cs="Calibri"/>
                <w:color w:val="000000"/>
                <w:sz w:val="12"/>
                <w:szCs w:val="12"/>
                <w:shd w:val="clear" w:color="auto" w:fill="FFFFFF"/>
              </w:rPr>
              <w:t>.</w:t>
            </w:r>
            <w:r w:rsidRPr="00C030B1" w:rsidR="003D7904">
              <w:rPr>
                <w:rStyle w:val="normaltextrun"/>
                <w:rFonts w:cs="Calibri"/>
                <w:color w:val="000000"/>
                <w:sz w:val="12"/>
                <w:szCs w:val="12"/>
                <w:shd w:val="clear" w:color="auto" w:fill="FFFFFF"/>
              </w:rPr>
              <w:t>58</w:t>
            </w:r>
            <w:r w:rsidRPr="00C030B1" w:rsidR="00C10861">
              <w:rPr>
                <w:rStyle w:val="normaltextrun"/>
                <w:rFonts w:cs="Calibri"/>
                <w:color w:val="000000"/>
                <w:sz w:val="12"/>
                <w:szCs w:val="12"/>
                <w:shd w:val="clear" w:color="auto" w:fill="FFFFFF"/>
              </w:rPr>
              <w:t>%=</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sidR="003D7904">
              <w:rPr>
                <w:rStyle w:val="normaltextrun"/>
                <w:rFonts w:cs="Calibri"/>
                <w:color w:val="000000"/>
                <w:sz w:val="12"/>
                <w:szCs w:val="12"/>
                <w:shd w:val="clear" w:color="auto" w:fill="FFFFFF"/>
              </w:rPr>
              <w:t>58</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 xml:space="preserve"> met de beoordeling a.d.h.v. de doelstellingen</w:t>
            </w:r>
            <w:r w:rsidRPr="00C030B1" w:rsidR="00C10861">
              <w:rPr>
                <w:rStyle w:val="normaltextrun"/>
                <w:rFonts w:cs="Calibri"/>
                <w:color w:val="000000"/>
                <w:sz w:val="12"/>
                <w:szCs w:val="12"/>
                <w:shd w:val="clear" w:color="auto" w:fill="FFFFFF"/>
              </w:rPr>
              <w:t xml:space="preserve">. </w:t>
            </w:r>
          </w:p>
        </w:tc>
      </w:tr>
      <w:tr w:rsidRPr="00C030B1" w:rsidR="00813D85" w:rsidTr="00C030B1" w14:paraId="7A028BA0" w14:textId="77777777">
        <w:trPr>
          <w:trHeight w:val="197"/>
        </w:trPr>
        <w:tc>
          <w:tcPr>
            <w:tcW w:w="2008" w:type="dxa"/>
            <w:shd w:val="clear" w:color="auto" w:fill="auto"/>
          </w:tcPr>
          <w:p w:rsidRPr="00C030B1" w:rsidR="00813D85" w:rsidP="0092597D" w:rsidRDefault="00813D85" w14:paraId="395BC5CC"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 kans</w:t>
            </w:r>
          </w:p>
        </w:tc>
        <w:tc>
          <w:tcPr>
            <w:tcW w:w="1752" w:type="dxa"/>
            <w:shd w:val="clear" w:color="auto" w:fill="auto"/>
          </w:tcPr>
          <w:p w:rsidRPr="00C030B1" w:rsidR="00813D85" w:rsidP="0092597D" w:rsidRDefault="00813D85" w14:paraId="10BFF9BB"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15</w:t>
            </w:r>
          </w:p>
        </w:tc>
        <w:tc>
          <w:tcPr>
            <w:tcW w:w="1758" w:type="dxa"/>
            <w:shd w:val="clear" w:color="auto" w:fill="auto"/>
          </w:tcPr>
          <w:p w:rsidRPr="00C030B1" w:rsidR="00813D85" w:rsidP="0092597D" w:rsidRDefault="00813D85" w14:paraId="2FDC2D83"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15</w:t>
            </w:r>
          </w:p>
        </w:tc>
        <w:tc>
          <w:tcPr>
            <w:tcW w:w="4058" w:type="dxa"/>
            <w:shd w:val="clear" w:color="auto" w:fill="auto"/>
          </w:tcPr>
          <w:p w:rsidRPr="00C030B1" w:rsidR="00813D85" w:rsidP="0092597D" w:rsidRDefault="008C6ECA" w14:paraId="2CCAC55F" w14:textId="22C3E0B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r w:rsidRPr="00C030B1" w:rsidR="003A47E9">
              <w:rPr>
                <w:rStyle w:val="normaltextrun"/>
                <w:rFonts w:cs="Calibri"/>
                <w:color w:val="000000"/>
                <w:sz w:val="12"/>
                <w:szCs w:val="12"/>
                <w:shd w:val="clear" w:color="auto" w:fill="FFFFFF"/>
              </w:rPr>
              <w:t>Totaalpunten</w:t>
            </w:r>
            <w:r w:rsidRPr="00C030B1">
              <w:rPr>
                <w:rStyle w:val="normaltextrun"/>
                <w:rFonts w:cs="Calibri"/>
                <w:color w:val="000000"/>
                <w:sz w:val="12"/>
                <w:szCs w:val="12"/>
                <w:shd w:val="clear" w:color="auto" w:fill="FFFFFF"/>
              </w:rPr>
              <w:t xml:space="preserve"> * </w:t>
            </w:r>
            <w:r w:rsidRPr="00C030B1" w:rsidR="00295233">
              <w:rPr>
                <w:rStyle w:val="normaltextrun"/>
                <w:rFonts w:cs="Calibri"/>
                <w:color w:val="000000"/>
                <w:sz w:val="12"/>
                <w:szCs w:val="12"/>
                <w:shd w:val="clear" w:color="auto" w:fill="FFFFFF"/>
              </w:rPr>
              <w:t>0.15) *</w:t>
            </w:r>
            <w:r w:rsidRPr="00C030B1" w:rsidR="00C10861">
              <w:rPr>
                <w:rStyle w:val="normaltextrun"/>
                <w:rFonts w:cs="Calibri"/>
                <w:color w:val="000000"/>
                <w:sz w:val="12"/>
                <w:szCs w:val="12"/>
                <w:shd w:val="clear" w:color="auto" w:fill="FFFFFF"/>
              </w:rPr>
              <w:t>0.</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5</w:t>
            </w:r>
            <w:r w:rsidRPr="00C030B1" w:rsidR="003D7904">
              <w:rPr>
                <w:rStyle w:val="normaltextrun"/>
                <w:rFonts w:cs="Calibri"/>
                <w:color w:val="000000"/>
                <w:sz w:val="12"/>
                <w:szCs w:val="12"/>
                <w:shd w:val="clear" w:color="auto" w:fill="FFFFFF"/>
              </w:rPr>
              <w:t>8</w:t>
            </w:r>
            <w:r w:rsidRPr="00C030B1">
              <w:rPr>
                <w:rStyle w:val="normaltextrun"/>
                <w:rFonts w:cs="Calibri"/>
                <w:color w:val="000000"/>
                <w:sz w:val="12"/>
                <w:szCs w:val="12"/>
                <w:shd w:val="clear" w:color="auto" w:fill="FFFFFF"/>
              </w:rPr>
              <w:t>= totale eindscore voor deze open vraag</w:t>
            </w:r>
          </w:p>
        </w:tc>
      </w:tr>
      <w:tr w:rsidRPr="00C030B1" w:rsidR="00813D85" w:rsidTr="00C030B1" w14:paraId="3F77F3B8" w14:textId="77777777">
        <w:trPr>
          <w:trHeight w:val="191"/>
        </w:trPr>
        <w:tc>
          <w:tcPr>
            <w:tcW w:w="2008" w:type="dxa"/>
            <w:shd w:val="clear" w:color="auto" w:fill="auto"/>
          </w:tcPr>
          <w:p w:rsidRPr="00C030B1" w:rsidR="00813D85" w:rsidP="0092597D" w:rsidRDefault="00813D85" w14:paraId="4EB36938"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2 kansen</w:t>
            </w:r>
          </w:p>
        </w:tc>
        <w:tc>
          <w:tcPr>
            <w:tcW w:w="1752" w:type="dxa"/>
            <w:shd w:val="clear" w:color="auto" w:fill="auto"/>
          </w:tcPr>
          <w:p w:rsidRPr="00C030B1" w:rsidR="00813D85" w:rsidP="0092597D" w:rsidRDefault="00813D85" w14:paraId="53D858F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30</w:t>
            </w:r>
          </w:p>
        </w:tc>
        <w:tc>
          <w:tcPr>
            <w:tcW w:w="1758" w:type="dxa"/>
            <w:shd w:val="clear" w:color="auto" w:fill="auto"/>
          </w:tcPr>
          <w:p w:rsidRPr="00C030B1" w:rsidR="00813D85" w:rsidP="0092597D" w:rsidRDefault="00813D85" w14:paraId="2DDAE556"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15</w:t>
            </w:r>
          </w:p>
        </w:tc>
        <w:tc>
          <w:tcPr>
            <w:tcW w:w="4058" w:type="dxa"/>
            <w:shd w:val="clear" w:color="auto" w:fill="auto"/>
          </w:tcPr>
          <w:p w:rsidRPr="00C030B1" w:rsidR="008C6ECA" w:rsidP="0092597D" w:rsidRDefault="008C6ECA" w14:paraId="419CDEA5" w14:textId="237C103C">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r w:rsidRPr="00C030B1" w:rsidR="003A47E9">
              <w:rPr>
                <w:rStyle w:val="normaltextrun"/>
                <w:rFonts w:cs="Calibri"/>
                <w:color w:val="000000"/>
                <w:sz w:val="12"/>
                <w:szCs w:val="12"/>
                <w:shd w:val="clear" w:color="auto" w:fill="FFFFFF"/>
              </w:rPr>
              <w:t>Totaalpunten</w:t>
            </w:r>
            <w:r w:rsidRPr="00C030B1">
              <w:rPr>
                <w:rStyle w:val="normaltextrun"/>
                <w:rFonts w:cs="Calibri"/>
                <w:color w:val="000000"/>
                <w:sz w:val="12"/>
                <w:szCs w:val="12"/>
                <w:shd w:val="clear" w:color="auto" w:fill="FFFFFF"/>
              </w:rPr>
              <w:t xml:space="preserve"> * </w:t>
            </w:r>
            <w:r w:rsidRPr="00C030B1" w:rsidR="00295233">
              <w:rPr>
                <w:rStyle w:val="normaltextrun"/>
                <w:rFonts w:cs="Calibri"/>
                <w:color w:val="000000"/>
                <w:sz w:val="12"/>
                <w:szCs w:val="12"/>
                <w:shd w:val="clear" w:color="auto" w:fill="FFFFFF"/>
              </w:rPr>
              <w:t>0.15) *</w:t>
            </w:r>
            <w:r w:rsidRPr="00C030B1" w:rsidR="00C10861">
              <w:rPr>
                <w:rStyle w:val="normaltextrun"/>
                <w:rFonts w:cs="Calibri"/>
                <w:color w:val="000000"/>
                <w:sz w:val="12"/>
                <w:szCs w:val="12"/>
                <w:shd w:val="clear" w:color="auto" w:fill="FFFFFF"/>
              </w:rPr>
              <w:t>0.</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5</w:t>
            </w:r>
            <w:r w:rsidRPr="00C030B1" w:rsidR="003D7904">
              <w:rPr>
                <w:rStyle w:val="normaltextrun"/>
                <w:rFonts w:cs="Calibri"/>
                <w:color w:val="000000"/>
                <w:sz w:val="12"/>
                <w:szCs w:val="12"/>
                <w:shd w:val="clear" w:color="auto" w:fill="FFFFFF"/>
              </w:rPr>
              <w:t>8</w:t>
            </w:r>
            <w:r w:rsidRPr="00C030B1">
              <w:rPr>
                <w:rStyle w:val="normaltextrun"/>
                <w:rFonts w:cs="Calibri"/>
                <w:color w:val="000000"/>
                <w:sz w:val="12"/>
                <w:szCs w:val="12"/>
                <w:shd w:val="clear" w:color="auto" w:fill="FFFFFF"/>
              </w:rPr>
              <w:t xml:space="preserve">=eindscore kans 1 </w:t>
            </w:r>
          </w:p>
          <w:p w:rsidRPr="00C030B1" w:rsidR="008C6ECA" w:rsidP="0092597D" w:rsidRDefault="008C6ECA" w14:paraId="3A1647F1"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 xml:space="preserve">+ </w:t>
            </w:r>
          </w:p>
          <w:p w:rsidRPr="00C030B1" w:rsidR="00813D85" w:rsidP="0092597D" w:rsidRDefault="008C6ECA" w14:paraId="03D2C6E4" w14:textId="2C4AE4B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r w:rsidRPr="00C030B1" w:rsidR="003A47E9">
              <w:rPr>
                <w:rStyle w:val="normaltextrun"/>
                <w:rFonts w:cs="Calibri"/>
                <w:color w:val="000000"/>
                <w:sz w:val="12"/>
                <w:szCs w:val="12"/>
                <w:shd w:val="clear" w:color="auto" w:fill="FFFFFF"/>
              </w:rPr>
              <w:t>Totaalpunten</w:t>
            </w:r>
            <w:r w:rsidRPr="00C030B1">
              <w:rPr>
                <w:rStyle w:val="normaltextrun"/>
                <w:rFonts w:cs="Calibri"/>
                <w:color w:val="000000"/>
                <w:sz w:val="12"/>
                <w:szCs w:val="12"/>
                <w:shd w:val="clear" w:color="auto" w:fill="FFFFFF"/>
              </w:rPr>
              <w:t xml:space="preserve"> * </w:t>
            </w:r>
            <w:r w:rsidRPr="00C030B1" w:rsidR="00295233">
              <w:rPr>
                <w:rStyle w:val="normaltextrun"/>
                <w:rFonts w:cs="Calibri"/>
                <w:color w:val="000000"/>
                <w:sz w:val="12"/>
                <w:szCs w:val="12"/>
                <w:shd w:val="clear" w:color="auto" w:fill="FFFFFF"/>
              </w:rPr>
              <w:t>0.15) *</w:t>
            </w:r>
            <w:r w:rsidRPr="00C030B1" w:rsidR="00C10861">
              <w:rPr>
                <w:rStyle w:val="normaltextrun"/>
                <w:rFonts w:cs="Calibri"/>
                <w:color w:val="000000"/>
                <w:sz w:val="12"/>
                <w:szCs w:val="12"/>
                <w:shd w:val="clear" w:color="auto" w:fill="FFFFFF"/>
              </w:rPr>
              <w:t>0.</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5</w:t>
            </w:r>
            <w:r w:rsidRPr="00C030B1" w:rsidR="003D7904">
              <w:rPr>
                <w:rStyle w:val="normaltextrun"/>
                <w:rFonts w:cs="Calibri"/>
                <w:color w:val="000000"/>
                <w:sz w:val="12"/>
                <w:szCs w:val="12"/>
                <w:shd w:val="clear" w:color="auto" w:fill="FFFFFF"/>
              </w:rPr>
              <w:t>8</w:t>
            </w:r>
            <w:r w:rsidRPr="00C030B1">
              <w:rPr>
                <w:rStyle w:val="normaltextrun"/>
                <w:rFonts w:cs="Calibri"/>
                <w:color w:val="000000"/>
                <w:sz w:val="12"/>
                <w:szCs w:val="12"/>
                <w:shd w:val="clear" w:color="auto" w:fill="FFFFFF"/>
              </w:rPr>
              <w:t>=eindscore kans 2</w:t>
            </w:r>
          </w:p>
          <w:p w:rsidRPr="00C030B1" w:rsidR="008C6ECA" w:rsidP="0092597D" w:rsidRDefault="008C6ECA" w14:paraId="4824C03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p>
          <w:p w:rsidRPr="00C030B1" w:rsidR="008C6ECA" w:rsidP="0092597D" w:rsidRDefault="008C6ECA" w14:paraId="44EFD2D4"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Totale eindscore voor deze open vraag</w:t>
            </w:r>
          </w:p>
        </w:tc>
      </w:tr>
      <w:tr w:rsidRPr="00C030B1" w:rsidR="008C6ECA" w:rsidTr="00C030B1" w14:paraId="018C4442" w14:textId="77777777">
        <w:trPr>
          <w:trHeight w:val="191"/>
        </w:trPr>
        <w:tc>
          <w:tcPr>
            <w:tcW w:w="2008" w:type="dxa"/>
            <w:shd w:val="clear" w:color="auto" w:fill="auto"/>
          </w:tcPr>
          <w:p w:rsidRPr="00C030B1" w:rsidR="008C6ECA" w:rsidP="008C6ECA" w:rsidRDefault="008C6ECA" w14:paraId="77CDB87A"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3 kansen</w:t>
            </w:r>
          </w:p>
        </w:tc>
        <w:tc>
          <w:tcPr>
            <w:tcW w:w="1752" w:type="dxa"/>
            <w:shd w:val="clear" w:color="auto" w:fill="auto"/>
          </w:tcPr>
          <w:p w:rsidRPr="00C030B1" w:rsidR="008C6ECA" w:rsidP="008C6ECA" w:rsidRDefault="008C6ECA" w14:paraId="2A2B09F9"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60</w:t>
            </w:r>
          </w:p>
        </w:tc>
        <w:tc>
          <w:tcPr>
            <w:tcW w:w="1758" w:type="dxa"/>
            <w:shd w:val="clear" w:color="auto" w:fill="auto"/>
          </w:tcPr>
          <w:p w:rsidRPr="00C030B1" w:rsidR="008C6ECA" w:rsidP="008C6ECA" w:rsidRDefault="008C6ECA" w14:paraId="502A4D6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20</w:t>
            </w:r>
          </w:p>
        </w:tc>
        <w:tc>
          <w:tcPr>
            <w:tcW w:w="4058" w:type="dxa"/>
            <w:shd w:val="clear" w:color="auto" w:fill="auto"/>
          </w:tcPr>
          <w:p w:rsidRPr="00C030B1" w:rsidR="008C6ECA" w:rsidP="008C6ECA" w:rsidRDefault="008C6ECA" w14:paraId="01E942BE" w14:textId="0CB0AD93">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r w:rsidRPr="00C030B1" w:rsidR="003A47E9">
              <w:rPr>
                <w:rStyle w:val="normaltextrun"/>
                <w:rFonts w:cs="Calibri"/>
                <w:color w:val="000000"/>
                <w:sz w:val="12"/>
                <w:szCs w:val="12"/>
                <w:shd w:val="clear" w:color="auto" w:fill="FFFFFF"/>
              </w:rPr>
              <w:t>Totaalpunten</w:t>
            </w:r>
            <w:r w:rsidRPr="00C030B1">
              <w:rPr>
                <w:rStyle w:val="normaltextrun"/>
                <w:rFonts w:cs="Calibri"/>
                <w:color w:val="000000"/>
                <w:sz w:val="12"/>
                <w:szCs w:val="12"/>
                <w:shd w:val="clear" w:color="auto" w:fill="FFFFFF"/>
              </w:rPr>
              <w:t xml:space="preserve"> * </w:t>
            </w:r>
            <w:r w:rsidRPr="00C030B1" w:rsidR="00295233">
              <w:rPr>
                <w:rStyle w:val="normaltextrun"/>
                <w:rFonts w:cs="Calibri"/>
                <w:color w:val="000000"/>
                <w:sz w:val="12"/>
                <w:szCs w:val="12"/>
                <w:shd w:val="clear" w:color="auto" w:fill="FFFFFF"/>
              </w:rPr>
              <w:t>0.2) *</w:t>
            </w:r>
            <w:r w:rsidRPr="00C030B1" w:rsidR="00C10861">
              <w:rPr>
                <w:rStyle w:val="normaltextrun"/>
                <w:rFonts w:cs="Calibri"/>
                <w:color w:val="000000"/>
                <w:sz w:val="12"/>
                <w:szCs w:val="12"/>
                <w:shd w:val="clear" w:color="auto" w:fill="FFFFFF"/>
              </w:rPr>
              <w:t>0.</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5</w:t>
            </w:r>
            <w:r w:rsidRPr="00C030B1" w:rsidR="003D7904">
              <w:rPr>
                <w:rStyle w:val="normaltextrun"/>
                <w:rFonts w:cs="Calibri"/>
                <w:color w:val="000000"/>
                <w:sz w:val="12"/>
                <w:szCs w:val="12"/>
                <w:shd w:val="clear" w:color="auto" w:fill="FFFFFF"/>
              </w:rPr>
              <w:t>8</w:t>
            </w:r>
            <w:r w:rsidRPr="00C030B1">
              <w:rPr>
                <w:rStyle w:val="normaltextrun"/>
                <w:rFonts w:cs="Calibri"/>
                <w:color w:val="000000"/>
                <w:sz w:val="12"/>
                <w:szCs w:val="12"/>
                <w:shd w:val="clear" w:color="auto" w:fill="FFFFFF"/>
              </w:rPr>
              <w:t xml:space="preserve">=eindscore kans 1 </w:t>
            </w:r>
          </w:p>
          <w:p w:rsidRPr="00C030B1" w:rsidR="008C6ECA" w:rsidP="008C6ECA" w:rsidRDefault="008C6ECA" w14:paraId="6CB214F7"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 xml:space="preserve">+ </w:t>
            </w:r>
          </w:p>
          <w:p w:rsidRPr="00C030B1" w:rsidR="008C6ECA" w:rsidP="008C6ECA" w:rsidRDefault="008C6ECA" w14:paraId="06DB2C71" w14:textId="60FE6620">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r w:rsidRPr="00C030B1" w:rsidR="003A47E9">
              <w:rPr>
                <w:rStyle w:val="normaltextrun"/>
                <w:rFonts w:cs="Calibri"/>
                <w:color w:val="000000"/>
                <w:sz w:val="12"/>
                <w:szCs w:val="12"/>
                <w:shd w:val="clear" w:color="auto" w:fill="FFFFFF"/>
              </w:rPr>
              <w:t>Totaalpunten</w:t>
            </w:r>
            <w:r w:rsidRPr="00C030B1">
              <w:rPr>
                <w:rStyle w:val="normaltextrun"/>
                <w:rFonts w:cs="Calibri"/>
                <w:color w:val="000000"/>
                <w:sz w:val="12"/>
                <w:szCs w:val="12"/>
                <w:shd w:val="clear" w:color="auto" w:fill="FFFFFF"/>
              </w:rPr>
              <w:t xml:space="preserve"> * </w:t>
            </w:r>
            <w:r w:rsidRPr="00C030B1" w:rsidR="00295233">
              <w:rPr>
                <w:rStyle w:val="normaltextrun"/>
                <w:rFonts w:cs="Calibri"/>
                <w:color w:val="000000"/>
                <w:sz w:val="12"/>
                <w:szCs w:val="12"/>
                <w:shd w:val="clear" w:color="auto" w:fill="FFFFFF"/>
              </w:rPr>
              <w:t>0.2) *</w:t>
            </w:r>
            <w:r w:rsidRPr="00C030B1" w:rsidR="00C10861">
              <w:rPr>
                <w:rStyle w:val="normaltextrun"/>
                <w:rFonts w:cs="Calibri"/>
                <w:color w:val="000000"/>
                <w:sz w:val="12"/>
                <w:szCs w:val="12"/>
                <w:shd w:val="clear" w:color="auto" w:fill="FFFFFF"/>
              </w:rPr>
              <w:t>0.</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5</w:t>
            </w:r>
            <w:r w:rsidRPr="00C030B1" w:rsidR="003D7904">
              <w:rPr>
                <w:rStyle w:val="normaltextrun"/>
                <w:rFonts w:cs="Calibri"/>
                <w:color w:val="000000"/>
                <w:sz w:val="12"/>
                <w:szCs w:val="12"/>
                <w:shd w:val="clear" w:color="auto" w:fill="FFFFFF"/>
              </w:rPr>
              <w:t>8</w:t>
            </w:r>
            <w:r w:rsidRPr="00C030B1">
              <w:rPr>
                <w:rStyle w:val="normaltextrun"/>
                <w:rFonts w:cs="Calibri"/>
                <w:color w:val="000000"/>
                <w:sz w:val="12"/>
                <w:szCs w:val="12"/>
                <w:shd w:val="clear" w:color="auto" w:fill="FFFFFF"/>
              </w:rPr>
              <w:t>=eindscore kans 2</w:t>
            </w:r>
          </w:p>
          <w:p w:rsidRPr="00C030B1" w:rsidR="008C6ECA" w:rsidP="008C6ECA" w:rsidRDefault="008C6ECA" w14:paraId="2144940A"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 xml:space="preserve">+ </w:t>
            </w:r>
          </w:p>
          <w:p w:rsidRPr="00C030B1" w:rsidR="008C6ECA" w:rsidP="008C6ECA" w:rsidRDefault="008C6ECA" w14:paraId="5EF004D2" w14:textId="6DB81E3C">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r w:rsidRPr="00C030B1" w:rsidR="003A47E9">
              <w:rPr>
                <w:rStyle w:val="normaltextrun"/>
                <w:rFonts w:cs="Calibri"/>
                <w:color w:val="000000"/>
                <w:sz w:val="12"/>
                <w:szCs w:val="12"/>
                <w:shd w:val="clear" w:color="auto" w:fill="FFFFFF"/>
              </w:rPr>
              <w:t>Totaalpunten</w:t>
            </w:r>
            <w:r w:rsidRPr="00C030B1">
              <w:rPr>
                <w:rStyle w:val="normaltextrun"/>
                <w:rFonts w:cs="Calibri"/>
                <w:color w:val="000000"/>
                <w:sz w:val="12"/>
                <w:szCs w:val="12"/>
                <w:shd w:val="clear" w:color="auto" w:fill="FFFFFF"/>
              </w:rPr>
              <w:t xml:space="preserve"> * </w:t>
            </w:r>
            <w:r w:rsidRPr="00C030B1" w:rsidR="00295233">
              <w:rPr>
                <w:rStyle w:val="normaltextrun"/>
                <w:rFonts w:cs="Calibri"/>
                <w:color w:val="000000"/>
                <w:sz w:val="12"/>
                <w:szCs w:val="12"/>
                <w:shd w:val="clear" w:color="auto" w:fill="FFFFFF"/>
              </w:rPr>
              <w:t>0.2) *</w:t>
            </w:r>
            <w:r w:rsidRPr="00C030B1" w:rsidR="00C10861">
              <w:rPr>
                <w:rStyle w:val="normaltextrun"/>
                <w:rFonts w:cs="Calibri"/>
                <w:color w:val="000000"/>
                <w:sz w:val="12"/>
                <w:szCs w:val="12"/>
                <w:shd w:val="clear" w:color="auto" w:fill="FFFFFF"/>
              </w:rPr>
              <w:t>0.</w:t>
            </w:r>
            <w:r w:rsidRPr="00C030B1" w:rsidR="003D7904">
              <w:rPr>
                <w:rStyle w:val="normaltextrun"/>
                <w:rFonts w:cs="Calibri"/>
                <w:color w:val="000000"/>
                <w:sz w:val="12"/>
                <w:szCs w:val="12"/>
                <w:shd w:val="clear" w:color="auto" w:fill="FFFFFF"/>
              </w:rPr>
              <w:t>53</w:t>
            </w:r>
            <w:r w:rsidRPr="00C030B1" w:rsidR="00C10861">
              <w:rPr>
                <w:rStyle w:val="normaltextrun"/>
                <w:rFonts w:cs="Calibri"/>
                <w:color w:val="000000"/>
                <w:sz w:val="12"/>
                <w:szCs w:val="12"/>
                <w:shd w:val="clear" w:color="auto" w:fill="FFFFFF"/>
              </w:rPr>
              <w:t>,</w:t>
            </w:r>
            <w:r w:rsidRPr="00C030B1">
              <w:rPr>
                <w:rStyle w:val="normaltextrun"/>
                <w:rFonts w:cs="Calibri"/>
                <w:color w:val="000000"/>
                <w:sz w:val="12"/>
                <w:szCs w:val="12"/>
                <w:shd w:val="clear" w:color="auto" w:fill="FFFFFF"/>
              </w:rPr>
              <w:t>5</w:t>
            </w:r>
            <w:r w:rsidRPr="00C030B1" w:rsidR="003D7904">
              <w:rPr>
                <w:rStyle w:val="normaltextrun"/>
                <w:rFonts w:cs="Calibri"/>
                <w:color w:val="000000"/>
                <w:sz w:val="12"/>
                <w:szCs w:val="12"/>
                <w:shd w:val="clear" w:color="auto" w:fill="FFFFFF"/>
              </w:rPr>
              <w:t>8</w:t>
            </w:r>
            <w:r w:rsidRPr="00C030B1">
              <w:rPr>
                <w:rStyle w:val="normaltextrun"/>
                <w:rFonts w:cs="Calibri"/>
                <w:color w:val="000000"/>
                <w:sz w:val="12"/>
                <w:szCs w:val="12"/>
                <w:shd w:val="clear" w:color="auto" w:fill="FFFFFF"/>
              </w:rPr>
              <w:t>=eindscore kans 3</w:t>
            </w:r>
          </w:p>
          <w:p w:rsidRPr="00C030B1" w:rsidR="008C6ECA" w:rsidP="008C6ECA" w:rsidRDefault="008C6ECA" w14:paraId="38F5C72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w:t>
            </w:r>
          </w:p>
          <w:p w:rsidRPr="00C030B1" w:rsidR="008C6ECA" w:rsidP="008C6ECA" w:rsidRDefault="008C6ECA" w14:paraId="47E6EFD9"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Totale eindscore voor deze open vraag</w:t>
            </w:r>
          </w:p>
        </w:tc>
      </w:tr>
      <w:tr w:rsidRPr="00C030B1" w:rsidR="008C6ECA" w:rsidTr="00C030B1" w14:paraId="173B2F18" w14:textId="77777777">
        <w:trPr>
          <w:trHeight w:val="197"/>
        </w:trPr>
        <w:tc>
          <w:tcPr>
            <w:tcW w:w="2008" w:type="dxa"/>
            <w:shd w:val="clear" w:color="auto" w:fill="auto"/>
          </w:tcPr>
          <w:p w:rsidRPr="00C030B1" w:rsidR="008C6ECA" w:rsidP="008C6ECA" w:rsidRDefault="008C6ECA" w14:paraId="7D234514"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4 kansen</w:t>
            </w:r>
          </w:p>
        </w:tc>
        <w:tc>
          <w:tcPr>
            <w:tcW w:w="1752" w:type="dxa"/>
            <w:shd w:val="clear" w:color="auto" w:fill="auto"/>
          </w:tcPr>
          <w:p w:rsidRPr="00C030B1" w:rsidR="008C6ECA" w:rsidP="008C6ECA" w:rsidRDefault="008C6ECA" w14:paraId="4D1E1DC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80</w:t>
            </w:r>
          </w:p>
        </w:tc>
        <w:tc>
          <w:tcPr>
            <w:tcW w:w="1758" w:type="dxa"/>
            <w:shd w:val="clear" w:color="auto" w:fill="auto"/>
          </w:tcPr>
          <w:p w:rsidRPr="00C030B1" w:rsidR="008C6ECA" w:rsidP="008C6ECA" w:rsidRDefault="008C6ECA" w14:paraId="176A51DD"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20</w:t>
            </w:r>
          </w:p>
        </w:tc>
        <w:tc>
          <w:tcPr>
            <w:tcW w:w="4058" w:type="dxa"/>
            <w:shd w:val="clear" w:color="auto" w:fill="auto"/>
          </w:tcPr>
          <w:p w:rsidRPr="00C030B1" w:rsidR="008C6ECA" w:rsidP="008C6ECA" w:rsidRDefault="008C6ECA" w14:paraId="64D33F95"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Ect.</w:t>
            </w:r>
          </w:p>
        </w:tc>
      </w:tr>
      <w:tr w:rsidRPr="00C030B1" w:rsidR="008C6ECA" w:rsidTr="00C030B1" w14:paraId="70A5DAFC" w14:textId="77777777">
        <w:trPr>
          <w:trHeight w:val="191"/>
        </w:trPr>
        <w:tc>
          <w:tcPr>
            <w:tcW w:w="2008" w:type="dxa"/>
            <w:shd w:val="clear" w:color="auto" w:fill="auto"/>
          </w:tcPr>
          <w:p w:rsidRPr="00C030B1" w:rsidR="008C6ECA" w:rsidP="008C6ECA" w:rsidRDefault="008C6ECA" w14:paraId="548A57C7"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5 kansen</w:t>
            </w:r>
          </w:p>
        </w:tc>
        <w:tc>
          <w:tcPr>
            <w:tcW w:w="1752" w:type="dxa"/>
            <w:shd w:val="clear" w:color="auto" w:fill="auto"/>
          </w:tcPr>
          <w:p w:rsidRPr="00C030B1" w:rsidR="008C6ECA" w:rsidP="008C6ECA" w:rsidRDefault="008C6ECA" w14:paraId="5A563FA3"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100</w:t>
            </w:r>
          </w:p>
        </w:tc>
        <w:tc>
          <w:tcPr>
            <w:tcW w:w="1758" w:type="dxa"/>
            <w:shd w:val="clear" w:color="auto" w:fill="auto"/>
          </w:tcPr>
          <w:p w:rsidRPr="00C030B1" w:rsidR="008C6ECA" w:rsidP="008C6ECA" w:rsidRDefault="008C6ECA" w14:paraId="39D441F5"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20</w:t>
            </w:r>
          </w:p>
        </w:tc>
        <w:tc>
          <w:tcPr>
            <w:tcW w:w="4058" w:type="dxa"/>
            <w:shd w:val="clear" w:color="auto" w:fill="auto"/>
          </w:tcPr>
          <w:p w:rsidRPr="00C030B1" w:rsidR="008C6ECA" w:rsidP="008C6ECA" w:rsidRDefault="008C6ECA" w14:paraId="1EF32381"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Ect.</w:t>
            </w:r>
          </w:p>
        </w:tc>
      </w:tr>
      <w:tr w:rsidRPr="00C030B1" w:rsidR="008C6ECA" w:rsidTr="00C030B1" w14:paraId="6226BD3A" w14:textId="77777777">
        <w:trPr>
          <w:trHeight w:val="191"/>
        </w:trPr>
        <w:tc>
          <w:tcPr>
            <w:tcW w:w="2008" w:type="dxa"/>
            <w:shd w:val="clear" w:color="auto" w:fill="auto"/>
          </w:tcPr>
          <w:p w:rsidRPr="00C030B1" w:rsidR="008C6ECA" w:rsidP="008C6ECA" w:rsidRDefault="008C6ECA" w14:paraId="25CEEE8F"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6 kansen</w:t>
            </w:r>
          </w:p>
        </w:tc>
        <w:tc>
          <w:tcPr>
            <w:tcW w:w="1752" w:type="dxa"/>
            <w:shd w:val="clear" w:color="auto" w:fill="auto"/>
          </w:tcPr>
          <w:p w:rsidRPr="00C030B1" w:rsidR="008C6ECA" w:rsidP="008C6ECA" w:rsidRDefault="008C6ECA" w14:paraId="0EA2A4EA"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100</w:t>
            </w:r>
          </w:p>
        </w:tc>
        <w:tc>
          <w:tcPr>
            <w:tcW w:w="1758" w:type="dxa"/>
            <w:shd w:val="clear" w:color="auto" w:fill="auto"/>
          </w:tcPr>
          <w:p w:rsidRPr="00C030B1" w:rsidR="008C6ECA" w:rsidP="008C6ECA" w:rsidRDefault="008C6ECA" w14:paraId="109D6AF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16.67</w:t>
            </w:r>
          </w:p>
        </w:tc>
        <w:tc>
          <w:tcPr>
            <w:tcW w:w="4058" w:type="dxa"/>
            <w:shd w:val="clear" w:color="auto" w:fill="auto"/>
          </w:tcPr>
          <w:p w:rsidRPr="00C030B1" w:rsidR="008C6ECA" w:rsidP="008C6ECA" w:rsidRDefault="008C6ECA" w14:paraId="021E5EC8"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Ect.</w:t>
            </w:r>
          </w:p>
        </w:tc>
      </w:tr>
      <w:tr w:rsidRPr="00C030B1" w:rsidR="008C6ECA" w:rsidTr="00C030B1" w14:paraId="433D3221" w14:textId="77777777">
        <w:trPr>
          <w:trHeight w:val="197"/>
        </w:trPr>
        <w:tc>
          <w:tcPr>
            <w:tcW w:w="2008" w:type="dxa"/>
            <w:shd w:val="clear" w:color="auto" w:fill="auto"/>
          </w:tcPr>
          <w:p w:rsidRPr="00C030B1" w:rsidR="008C6ECA" w:rsidP="008C6ECA" w:rsidRDefault="008C6ECA" w14:paraId="0336381D"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7 kansen</w:t>
            </w:r>
          </w:p>
        </w:tc>
        <w:tc>
          <w:tcPr>
            <w:tcW w:w="1752" w:type="dxa"/>
            <w:shd w:val="clear" w:color="auto" w:fill="auto"/>
          </w:tcPr>
          <w:p w:rsidRPr="00C030B1" w:rsidR="008C6ECA" w:rsidP="008C6ECA" w:rsidRDefault="008C6ECA" w14:paraId="52135314"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100</w:t>
            </w:r>
          </w:p>
        </w:tc>
        <w:tc>
          <w:tcPr>
            <w:tcW w:w="1758" w:type="dxa"/>
            <w:shd w:val="clear" w:color="auto" w:fill="auto"/>
          </w:tcPr>
          <w:p w:rsidRPr="00C030B1" w:rsidR="008C6ECA" w:rsidP="008C6ECA" w:rsidRDefault="008C6ECA" w14:paraId="4A66F5FE"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14.29</w:t>
            </w:r>
          </w:p>
        </w:tc>
        <w:tc>
          <w:tcPr>
            <w:tcW w:w="4058" w:type="dxa"/>
            <w:shd w:val="clear" w:color="auto" w:fill="auto"/>
          </w:tcPr>
          <w:p w:rsidRPr="00C030B1" w:rsidR="008C6ECA" w:rsidP="008C6ECA" w:rsidRDefault="008C6ECA" w14:paraId="6AF7E5F1"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Ect.</w:t>
            </w:r>
          </w:p>
        </w:tc>
      </w:tr>
      <w:tr w:rsidRPr="00C030B1" w:rsidR="008C6ECA" w:rsidTr="00C030B1" w14:paraId="292A9ACA" w14:textId="77777777">
        <w:trPr>
          <w:trHeight w:val="191"/>
        </w:trPr>
        <w:tc>
          <w:tcPr>
            <w:tcW w:w="2008" w:type="dxa"/>
            <w:shd w:val="clear" w:color="auto" w:fill="auto"/>
          </w:tcPr>
          <w:p w:rsidRPr="00C030B1" w:rsidR="008C6ECA" w:rsidP="008C6ECA" w:rsidRDefault="008C6ECA" w14:paraId="1DB90544"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8 kansen</w:t>
            </w:r>
          </w:p>
        </w:tc>
        <w:tc>
          <w:tcPr>
            <w:tcW w:w="1752" w:type="dxa"/>
            <w:shd w:val="clear" w:color="auto" w:fill="auto"/>
          </w:tcPr>
          <w:p w:rsidRPr="00C030B1" w:rsidR="008C6ECA" w:rsidP="008C6ECA" w:rsidRDefault="008C6ECA" w14:paraId="5E0BBD0B"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100</w:t>
            </w:r>
          </w:p>
        </w:tc>
        <w:tc>
          <w:tcPr>
            <w:tcW w:w="1758" w:type="dxa"/>
            <w:shd w:val="clear" w:color="auto" w:fill="auto"/>
          </w:tcPr>
          <w:p w:rsidRPr="00C030B1" w:rsidR="008C6ECA" w:rsidP="008C6ECA" w:rsidRDefault="008C6ECA" w14:paraId="036049CF"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12.5</w:t>
            </w:r>
          </w:p>
        </w:tc>
        <w:tc>
          <w:tcPr>
            <w:tcW w:w="4058" w:type="dxa"/>
            <w:shd w:val="clear" w:color="auto" w:fill="auto"/>
          </w:tcPr>
          <w:p w:rsidRPr="00C030B1" w:rsidR="008C6ECA" w:rsidP="008C6ECA" w:rsidRDefault="008C6ECA" w14:paraId="1FFC3283"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Ect.</w:t>
            </w:r>
          </w:p>
        </w:tc>
      </w:tr>
      <w:tr w:rsidRPr="00C030B1" w:rsidR="008C6ECA" w:rsidTr="00C030B1" w14:paraId="015EC721" w14:textId="77777777">
        <w:trPr>
          <w:trHeight w:val="191"/>
        </w:trPr>
        <w:tc>
          <w:tcPr>
            <w:tcW w:w="2008" w:type="dxa"/>
            <w:shd w:val="clear" w:color="auto" w:fill="auto"/>
          </w:tcPr>
          <w:p w:rsidRPr="00C030B1" w:rsidR="008C6ECA" w:rsidP="008C6ECA" w:rsidRDefault="008C6ECA" w14:paraId="628110FF"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9 kansen</w:t>
            </w:r>
          </w:p>
        </w:tc>
        <w:tc>
          <w:tcPr>
            <w:tcW w:w="1752" w:type="dxa"/>
            <w:shd w:val="clear" w:color="auto" w:fill="auto"/>
          </w:tcPr>
          <w:p w:rsidRPr="00C030B1" w:rsidR="008C6ECA" w:rsidP="008C6ECA" w:rsidRDefault="008C6ECA" w14:paraId="0C75E9C5"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100</w:t>
            </w:r>
          </w:p>
        </w:tc>
        <w:tc>
          <w:tcPr>
            <w:tcW w:w="1758" w:type="dxa"/>
            <w:shd w:val="clear" w:color="auto" w:fill="auto"/>
          </w:tcPr>
          <w:p w:rsidRPr="00C030B1" w:rsidR="008C6ECA" w:rsidP="008C6ECA" w:rsidRDefault="008C6ECA" w14:paraId="2295E9F5"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11,12</w:t>
            </w:r>
          </w:p>
        </w:tc>
        <w:tc>
          <w:tcPr>
            <w:tcW w:w="4058" w:type="dxa"/>
            <w:shd w:val="clear" w:color="auto" w:fill="auto"/>
          </w:tcPr>
          <w:p w:rsidRPr="00C030B1" w:rsidR="008C6ECA" w:rsidP="008C6ECA" w:rsidRDefault="008C6ECA" w14:paraId="6C3D291A" w14:textId="77777777">
            <w:pPr>
              <w:rPr>
                <w:rStyle w:val="normaltextrun"/>
                <w:rFonts w:cs="Calibri"/>
                <w:color w:val="000000"/>
                <w:sz w:val="12"/>
                <w:szCs w:val="12"/>
                <w:shd w:val="clear" w:color="auto" w:fill="FFFFFF"/>
              </w:rPr>
            </w:pPr>
            <w:r w:rsidRPr="00C030B1">
              <w:rPr>
                <w:rStyle w:val="normaltextrun"/>
                <w:rFonts w:cs="Calibri"/>
                <w:color w:val="000000"/>
                <w:sz w:val="12"/>
                <w:szCs w:val="12"/>
                <w:shd w:val="clear" w:color="auto" w:fill="FFFFFF"/>
              </w:rPr>
              <w:t>Ect.</w:t>
            </w:r>
          </w:p>
        </w:tc>
      </w:tr>
    </w:tbl>
    <w:p w:rsidR="00785F2B" w:rsidP="0092597D" w:rsidRDefault="00785F2B" w14:paraId="2C09FA0E" w14:textId="77777777">
      <w:pPr>
        <w:rPr>
          <w:rStyle w:val="normaltextrun"/>
          <w:rFonts w:cs="Calibri"/>
          <w:color w:val="000000"/>
          <w:szCs w:val="20"/>
          <w:shd w:val="clear" w:color="auto" w:fill="FFFFFF"/>
        </w:rPr>
      </w:pPr>
    </w:p>
    <w:p w:rsidR="0092597D" w:rsidP="0092597D" w:rsidRDefault="0092597D" w14:paraId="15CAC65A" w14:textId="77777777">
      <w:pPr>
        <w:rPr>
          <w:rStyle w:val="normaltextrun"/>
          <w:rFonts w:cs="Calibri"/>
          <w:color w:val="000000"/>
          <w:szCs w:val="20"/>
          <w:shd w:val="clear" w:color="auto" w:fill="FFFFFF"/>
        </w:rPr>
      </w:pPr>
    </w:p>
    <w:p w:rsidR="003C1EFE" w:rsidP="003C1EFE" w:rsidRDefault="00C628C6" w14:paraId="1F2832D1" w14:textId="77777777">
      <w:pPr>
        <w:rPr>
          <w:u w:val="single"/>
        </w:rPr>
      </w:pPr>
      <w:r>
        <w:rPr>
          <w:u w:val="single"/>
        </w:rPr>
        <w:t>Beoordelaar:</w:t>
      </w:r>
    </w:p>
    <w:p w:rsidRPr="009801ED" w:rsidR="009801ED" w:rsidP="003C1EFE" w:rsidRDefault="003A47E9" w14:paraId="64323C06" w14:textId="567F6F59">
      <w:r>
        <w:t>Beoordelingscommissie</w:t>
      </w:r>
    </w:p>
    <w:p w:rsidR="003C1EFE" w:rsidP="00C628C6" w:rsidRDefault="00E628A2" w14:paraId="7635AE4C" w14:textId="62F4F7D3">
      <w:pPr>
        <w:pStyle w:val="Heading3"/>
      </w:pPr>
      <w:r>
        <w:br w:type="page"/>
      </w:r>
      <w:r w:rsidR="00C628C6">
        <w:t xml:space="preserve">Open vraag </w:t>
      </w:r>
      <w:r w:rsidR="00E2015A">
        <w:t>4</w:t>
      </w: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
        <w:gridCol w:w="8285"/>
        <w:gridCol w:w="1134"/>
      </w:tblGrid>
      <w:tr w:rsidR="006D78E2" w:rsidTr="4523723B" w14:paraId="1F2580FB" w14:textId="77777777">
        <w:tc>
          <w:tcPr>
            <w:tcW w:w="504" w:type="dxa"/>
            <w:shd w:val="clear" w:color="auto" w:fill="auto"/>
          </w:tcPr>
          <w:p w:rsidRPr="00F768B4" w:rsidR="00F768B4" w:rsidP="00043282" w:rsidRDefault="00E2015A" w14:paraId="046C825D" w14:textId="6ACAEECE">
            <w:pPr>
              <w:rPr>
                <w:b/>
                <w:bCs/>
              </w:rPr>
            </w:pPr>
            <w:r>
              <w:rPr>
                <w:b/>
                <w:bCs/>
              </w:rPr>
              <w:t>4</w:t>
            </w:r>
          </w:p>
        </w:tc>
        <w:tc>
          <w:tcPr>
            <w:tcW w:w="8285" w:type="dxa"/>
            <w:shd w:val="clear" w:color="auto" w:fill="auto"/>
          </w:tcPr>
          <w:p w:rsidR="00F768B4" w:rsidP="299C15E0" w:rsidRDefault="29E7B444" w14:paraId="51D1DADD" w14:textId="777E2C68">
            <w:pPr>
              <w:rPr>
                <w:b/>
                <w:bCs/>
              </w:rPr>
            </w:pPr>
            <w:r w:rsidRPr="299C15E0">
              <w:rPr>
                <w:b/>
                <w:bCs/>
              </w:rPr>
              <w:t>L</w:t>
            </w:r>
            <w:r w:rsidRPr="299C15E0" w:rsidR="00C628C6">
              <w:rPr>
                <w:b/>
                <w:bCs/>
              </w:rPr>
              <w:t>icentiestructuur</w:t>
            </w:r>
          </w:p>
        </w:tc>
        <w:tc>
          <w:tcPr>
            <w:tcW w:w="1134" w:type="dxa"/>
            <w:shd w:val="clear" w:color="auto" w:fill="auto"/>
          </w:tcPr>
          <w:p w:rsidR="00F768B4" w:rsidP="00043282" w:rsidRDefault="00F768B4" w14:paraId="7AC62926" w14:textId="77777777">
            <w:pPr>
              <w:spacing w:line="240" w:lineRule="auto"/>
            </w:pPr>
            <w:r w:rsidRPr="00D63DCE">
              <w:rPr>
                <w:b/>
                <w:bCs/>
              </w:rPr>
              <w:t>Punten</w:t>
            </w:r>
          </w:p>
        </w:tc>
      </w:tr>
      <w:tr w:rsidR="006D78E2" w:rsidTr="4523723B" w14:paraId="442C80EE" w14:textId="77777777">
        <w:tc>
          <w:tcPr>
            <w:tcW w:w="504" w:type="dxa"/>
            <w:shd w:val="clear" w:color="auto" w:fill="auto"/>
          </w:tcPr>
          <w:p w:rsidR="00F768B4" w:rsidP="00043282" w:rsidRDefault="00F768B4" w14:paraId="7CD1DF7E" w14:textId="77777777"/>
        </w:tc>
        <w:tc>
          <w:tcPr>
            <w:tcW w:w="8285" w:type="dxa"/>
            <w:shd w:val="clear" w:color="auto" w:fill="auto"/>
          </w:tcPr>
          <w:p w:rsidRPr="00B0021B" w:rsidR="00F768B4" w:rsidP="00F768B4" w:rsidRDefault="00F768B4" w14:paraId="1A77DB76" w14:textId="77777777">
            <w:r w:rsidRPr="00B0021B">
              <w:t>Licht uw licentiestructuur toe van de aangeboden software en app:</w:t>
            </w:r>
          </w:p>
          <w:p w:rsidRPr="00B0021B" w:rsidR="00F768B4" w:rsidP="00F768B4" w:rsidRDefault="7BE25FC7" w14:paraId="259B5F0D" w14:textId="0BDC42A2">
            <w:r>
              <w:t>-</w:t>
            </w:r>
            <w:r w:rsidR="6E5D5277">
              <w:t xml:space="preserve"> </w:t>
            </w:r>
            <w:r>
              <w:t>Geef hierbij duidelijk aan welke limieten en/of beperkingen aan het aangeboden licentietype zijn verbonden in termen van bijvoorbeeld aantallen gebruikers, typen gebruikers, beschikbare functionaliteit, etc.</w:t>
            </w:r>
          </w:p>
          <w:p w:rsidRPr="00B0021B" w:rsidR="00F768B4" w:rsidP="00F768B4" w:rsidRDefault="00F768B4" w14:paraId="549A3ABC" w14:textId="77777777">
            <w:r w:rsidRPr="00B0021B">
              <w:t>-Geef aan op welke wijze de metric waarop de licenties is gebaseerd jaarlijks worden vastgesteld.</w:t>
            </w:r>
          </w:p>
          <w:p w:rsidRPr="00B0021B" w:rsidR="00F768B4" w:rsidP="00F768B4" w:rsidRDefault="4DEA9499" w14:paraId="3BCC13F1" w14:textId="24DE5970">
            <w:r>
              <w:t>-</w:t>
            </w:r>
            <w:r w:rsidR="7BE25FC7">
              <w:t>Geef aan met welke hoeveel</w:t>
            </w:r>
            <w:r w:rsidR="13AD8235">
              <w:t>heid</w:t>
            </w:r>
            <w:r w:rsidR="7BE25FC7">
              <w:t xml:space="preserve"> (aantal stuks) de licenties op- en afgeschaald kunnen worden.</w:t>
            </w:r>
          </w:p>
          <w:p w:rsidRPr="00B0021B" w:rsidR="00F768B4" w:rsidP="00F768B4" w:rsidRDefault="00F768B4" w14:paraId="1F25CFA2" w14:textId="77777777"/>
        </w:tc>
        <w:tc>
          <w:tcPr>
            <w:tcW w:w="1134" w:type="dxa"/>
            <w:shd w:val="clear" w:color="auto" w:fill="auto"/>
          </w:tcPr>
          <w:p w:rsidRPr="00B0021B" w:rsidR="00F768B4" w:rsidP="00C628C6" w:rsidRDefault="00113EDC" w14:paraId="089B2D7B" w14:textId="77777777">
            <w:pPr>
              <w:spacing w:line="240" w:lineRule="auto"/>
              <w:rPr>
                <w:b/>
                <w:bCs/>
                <w:sz w:val="48"/>
                <w:szCs w:val="48"/>
              </w:rPr>
            </w:pPr>
            <w:r w:rsidRPr="00B0021B">
              <w:rPr>
                <w:b/>
                <w:bCs/>
                <w:sz w:val="48"/>
                <w:szCs w:val="48"/>
              </w:rPr>
              <w:t>65</w:t>
            </w:r>
          </w:p>
        </w:tc>
      </w:tr>
    </w:tbl>
    <w:p w:rsidR="00F768B4" w:rsidP="002F1E9F" w:rsidRDefault="00F768B4" w14:paraId="7A5AFB9B" w14:textId="77777777"/>
    <w:p w:rsidR="00F768B4" w:rsidP="002F1E9F" w:rsidRDefault="00C628C6" w14:paraId="0F735EA6" w14:textId="77777777">
      <w:pPr>
        <w:rPr>
          <w:u w:val="single"/>
        </w:rPr>
      </w:pPr>
      <w:r w:rsidRPr="00C628C6">
        <w:rPr>
          <w:u w:val="single"/>
        </w:rPr>
        <w:t>Aanleiding/context/casus</w:t>
      </w:r>
    </w:p>
    <w:p w:rsidRPr="00C628C6" w:rsidR="00C628C6" w:rsidP="002F1E9F" w:rsidRDefault="00C628C6" w14:paraId="5802CB2A" w14:textId="34EA6996">
      <w:r>
        <w:t>Amsterdam UMC wil graag weten hoe de kosten voor de licenties worden berekend en welke flexibiliteit daarin geboden word</w:t>
      </w:r>
      <w:r w:rsidR="4EA45218">
        <w:t>t</w:t>
      </w:r>
      <w:r>
        <w:t xml:space="preserve">. Wij willen hiermee inzicht verkrijgen op de vragen: Wat als we groeien? Wat als we krimpen? </w:t>
      </w:r>
      <w:r w:rsidR="7B6E6F23">
        <w:t>W</w:t>
      </w:r>
      <w:r w:rsidR="004D5998">
        <w:t xml:space="preserve">at als er door reorganisatie rollen worden gewijzigd? </w:t>
      </w:r>
      <w:r>
        <w:t>Wat als we modules toch niet nodig zouden hebben?</w:t>
      </w:r>
    </w:p>
    <w:p w:rsidR="00C628C6" w:rsidP="002F1E9F" w:rsidRDefault="00C628C6" w14:paraId="7E38E152" w14:textId="77777777">
      <w:pPr>
        <w:rPr>
          <w:u w:val="single"/>
        </w:rPr>
      </w:pPr>
      <w:r w:rsidRPr="00C628C6">
        <w:rPr>
          <w:u w:val="single"/>
        </w:rPr>
        <w:t>Resultaatomschrijving</w:t>
      </w:r>
    </w:p>
    <w:p w:rsidRPr="00C628C6" w:rsidR="00C628C6" w:rsidP="002F1E9F" w:rsidRDefault="00C628C6" w14:paraId="67290989" w14:textId="77777777">
      <w:r>
        <w:t xml:space="preserve">Leg uw licentiestructuur </w:t>
      </w:r>
      <w:r w:rsidR="004D5998">
        <w:t xml:space="preserve">en opbouw van modules uit, benoem de flexibiliteit die uw licentiestructuur te bieden heeft. </w:t>
      </w:r>
    </w:p>
    <w:p w:rsidR="00C628C6" w:rsidP="00C628C6" w:rsidRDefault="00C628C6" w14:paraId="2C5FCBA0" w14:textId="77777777">
      <w:pPr>
        <w:rPr>
          <w:u w:val="single"/>
        </w:rPr>
      </w:pPr>
      <w:r w:rsidRPr="00C628C6">
        <w:rPr>
          <w:u w:val="single"/>
        </w:rPr>
        <w:t>Voorwaarden</w:t>
      </w:r>
    </w:p>
    <w:p w:rsidR="00C628C6" w:rsidP="299C15E0" w:rsidRDefault="00C628C6" w14:paraId="72138074" w14:textId="363ADF63">
      <w:pPr>
        <w:rPr>
          <w:b/>
          <w:bCs/>
        </w:rPr>
      </w:pPr>
      <w:r>
        <w:t xml:space="preserve">Lever uw antwoord in onder </w:t>
      </w:r>
      <w:r w:rsidR="2A94B3CC">
        <w:t xml:space="preserve">de </w:t>
      </w:r>
      <w:r>
        <w:t xml:space="preserve">bestandsnaam: </w:t>
      </w:r>
      <w:r w:rsidRPr="299C15E0">
        <w:rPr>
          <w:b/>
          <w:bCs/>
        </w:rPr>
        <w:t>Openvraag</w:t>
      </w:r>
      <w:r w:rsidR="00E2015A">
        <w:rPr>
          <w:b/>
          <w:bCs/>
        </w:rPr>
        <w:t>4</w:t>
      </w:r>
      <w:r w:rsidRPr="299C15E0">
        <w:rPr>
          <w:b/>
          <w:bCs/>
        </w:rPr>
        <w:t>_LICENTIESTRUCTUUR.PDF/</w:t>
      </w:r>
      <w:r w:rsidRPr="299C15E0" w:rsidR="0B8E0AC2">
        <w:rPr>
          <w:b/>
          <w:bCs/>
        </w:rPr>
        <w:t>W</w:t>
      </w:r>
      <w:r w:rsidRPr="299C15E0">
        <w:rPr>
          <w:b/>
          <w:bCs/>
        </w:rPr>
        <w:t>ord</w:t>
      </w:r>
    </w:p>
    <w:p w:rsidR="00C628C6" w:rsidP="00C628C6" w:rsidRDefault="00C628C6" w14:paraId="7133DF58" w14:textId="77777777"/>
    <w:p w:rsidRPr="00C628C6" w:rsidR="00C628C6" w:rsidP="002F1E9F" w:rsidRDefault="49C115F3" w14:paraId="6E0C20E3" w14:textId="115BA709">
      <w:pPr>
        <w:rPr>
          <w:u w:val="single"/>
        </w:rPr>
      </w:pPr>
      <w:r>
        <w:t>H</w:t>
      </w:r>
      <w:r w:rsidR="00C628C6">
        <w:t xml:space="preserve">et is niet toegestaan aanvullende licentievoorwaarden </w:t>
      </w:r>
      <w:r w:rsidR="36A0D4E0">
        <w:t xml:space="preserve">te stellen </w:t>
      </w:r>
      <w:r w:rsidR="00C628C6">
        <w:t xml:space="preserve">anders dan bij de licentievoorwaarden zoals in het ICT PvE </w:t>
      </w:r>
      <w:r w:rsidR="688B0514">
        <w:t>is</w:t>
      </w:r>
      <w:r w:rsidR="00C628C6">
        <w:t xml:space="preserve"> aangegeven. Indien u extra voorwaarden wil stellen dient u deze via de </w:t>
      </w:r>
      <w:r w:rsidR="2DB54A72">
        <w:t>N</w:t>
      </w:r>
      <w:r w:rsidR="00C628C6">
        <w:t xml:space="preserve">ota van </w:t>
      </w:r>
      <w:r w:rsidR="49ED02E8">
        <w:t>I</w:t>
      </w:r>
      <w:r w:rsidR="00C628C6">
        <w:t>nlichtingen als verzoek in te dienen.</w:t>
      </w:r>
    </w:p>
    <w:p w:rsidR="00C628C6" w:rsidP="002F1E9F" w:rsidRDefault="00C628C6" w14:paraId="62569049" w14:textId="77777777">
      <w:pPr>
        <w:rPr>
          <w:u w:val="single"/>
        </w:rPr>
      </w:pPr>
      <w:r w:rsidRPr="00C628C6">
        <w:rPr>
          <w:u w:val="single"/>
        </w:rPr>
        <w:t>Beoordelingswijze</w:t>
      </w:r>
    </w:p>
    <w:p w:rsidR="004D5998" w:rsidP="002F1E9F" w:rsidRDefault="004D5998" w14:paraId="2DEA290C" w14:textId="77777777">
      <w:r>
        <w:t>Flexibiliteit: 1-</w:t>
      </w:r>
      <w:r w:rsidR="000929F8">
        <w:t>5</w:t>
      </w:r>
    </w:p>
    <w:p w:rsidR="000929F8" w:rsidP="002F1E9F" w:rsidRDefault="000929F8" w14:paraId="0B3573C0" w14:textId="77777777">
      <w:r>
        <w:t>1 = 0% van de punten</w:t>
      </w:r>
    </w:p>
    <w:p w:rsidR="000929F8" w:rsidP="002F1E9F" w:rsidRDefault="66591C27" w14:paraId="1CA63DAE" w14:textId="5472DA42">
      <w:r>
        <w:t xml:space="preserve">2 = 25% van de </w:t>
      </w:r>
      <w:r w:rsidR="0FF99440">
        <w:t>p</w:t>
      </w:r>
      <w:r>
        <w:t>unten</w:t>
      </w:r>
    </w:p>
    <w:p w:rsidR="000929F8" w:rsidP="002F1E9F" w:rsidRDefault="66591C27" w14:paraId="30990724" w14:textId="3457BFC0">
      <w:r>
        <w:t xml:space="preserve">3 = 50% van de </w:t>
      </w:r>
      <w:r w:rsidR="3BF95C7B">
        <w:t>p</w:t>
      </w:r>
      <w:r>
        <w:t>unten</w:t>
      </w:r>
    </w:p>
    <w:p w:rsidR="000929F8" w:rsidP="002F1E9F" w:rsidRDefault="66591C27" w14:paraId="79B3BC21" w14:textId="1D1447DE">
      <w:r>
        <w:t xml:space="preserve">4 = 75 % van de </w:t>
      </w:r>
      <w:r w:rsidR="0F853F00">
        <w:t>p</w:t>
      </w:r>
      <w:r>
        <w:t>unten</w:t>
      </w:r>
    </w:p>
    <w:p w:rsidRPr="004D5998" w:rsidR="000929F8" w:rsidP="002F1E9F" w:rsidRDefault="66591C27" w14:paraId="7F4525D6" w14:textId="6916388D">
      <w:r>
        <w:t xml:space="preserve">5 = 100% van de </w:t>
      </w:r>
      <w:r w:rsidR="2117DC4F">
        <w:t>p</w:t>
      </w:r>
      <w:r>
        <w:t>unten</w:t>
      </w:r>
    </w:p>
    <w:p w:rsidRPr="00C628C6" w:rsidR="00C628C6" w:rsidP="002F1E9F" w:rsidRDefault="00C628C6" w14:paraId="1AC979A8" w14:textId="77777777">
      <w:pPr>
        <w:rPr>
          <w:u w:val="single"/>
        </w:rPr>
      </w:pPr>
      <w:r w:rsidRPr="00C628C6">
        <w:rPr>
          <w:u w:val="single"/>
        </w:rPr>
        <w:t>Beoordelaar:</w:t>
      </w:r>
    </w:p>
    <w:p w:rsidR="00F768B4" w:rsidP="002F1E9F" w:rsidRDefault="000929F8" w14:paraId="3E4CDFB3" w14:textId="77777777">
      <w:r>
        <w:t>Beoordelingscommissie</w:t>
      </w:r>
    </w:p>
    <w:p w:rsidR="00F768B4" w:rsidP="002F1E9F" w:rsidRDefault="00F768B4" w14:paraId="262E9C50" w14:textId="77777777"/>
    <w:p w:rsidR="00F768B4" w:rsidP="002F1E9F" w:rsidRDefault="00F768B4" w14:paraId="652F6B13" w14:textId="77777777"/>
    <w:p w:rsidR="0008210D" w:rsidP="002F1E9F" w:rsidRDefault="0008210D" w14:paraId="672B92B7" w14:textId="0DDC513D"/>
    <w:p w:rsidR="00D63DCE" w:rsidP="000929F8" w:rsidRDefault="000929F8" w14:paraId="0DA85604" w14:textId="77777777">
      <w:pPr>
        <w:pStyle w:val="Heading2"/>
      </w:pPr>
      <w:r>
        <w:br w:type="page"/>
      </w:r>
      <w:r w:rsidR="0008210D">
        <w:t xml:space="preserve">Usecases </w:t>
      </w:r>
      <w:r w:rsidR="002D2B4E">
        <w:t xml:space="preserve">uitgewerkt </w:t>
      </w:r>
      <w:r w:rsidR="0008210D">
        <w:t>op papier.</w:t>
      </w:r>
    </w:p>
    <w:p w:rsidRPr="0008210D" w:rsidR="0008210D" w:rsidP="0008210D" w:rsidRDefault="0008210D" w14:paraId="0DF8A1A3" w14:textId="77777777"/>
    <w:p w:rsidRPr="00DE1094" w:rsidR="000D2FFD" w:rsidP="00D845D4" w:rsidRDefault="008E6D3D" w14:paraId="165D96F3" w14:textId="77777777">
      <w:pPr>
        <w:pStyle w:val="Heading3"/>
      </w:pPr>
      <w:r w:rsidRPr="00DE1094">
        <w:t>Usecase op papier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25"/>
        <w:gridCol w:w="1188"/>
      </w:tblGrid>
      <w:tr w:rsidR="000929F8" w:rsidTr="299C15E0" w14:paraId="5F488BFE" w14:textId="77777777">
        <w:tc>
          <w:tcPr>
            <w:tcW w:w="675" w:type="dxa"/>
            <w:shd w:val="clear" w:color="auto" w:fill="auto"/>
          </w:tcPr>
          <w:p w:rsidR="000929F8" w:rsidP="000929F8" w:rsidRDefault="000929F8" w14:paraId="1F74AC9D" w14:textId="77777777">
            <w:r>
              <w:t>1</w:t>
            </w:r>
          </w:p>
        </w:tc>
        <w:tc>
          <w:tcPr>
            <w:tcW w:w="7655" w:type="dxa"/>
            <w:shd w:val="clear" w:color="auto" w:fill="auto"/>
          </w:tcPr>
          <w:p w:rsidR="000929F8" w:rsidP="000929F8" w:rsidRDefault="000929F8" w14:paraId="5A0ECFAF" w14:textId="77777777">
            <w:r w:rsidRPr="00047BC7">
              <w:rPr>
                <w:b/>
                <w:bCs/>
              </w:rPr>
              <w:t>Voorraadbeheer</w:t>
            </w:r>
          </w:p>
        </w:tc>
        <w:tc>
          <w:tcPr>
            <w:tcW w:w="1216" w:type="dxa"/>
            <w:shd w:val="clear" w:color="auto" w:fill="auto"/>
          </w:tcPr>
          <w:p w:rsidR="000929F8" w:rsidP="000929F8" w:rsidRDefault="000929F8" w14:paraId="054265D0" w14:textId="77777777">
            <w:r w:rsidRPr="00047BC7">
              <w:rPr>
                <w:b/>
                <w:bCs/>
              </w:rPr>
              <w:t>Punten</w:t>
            </w:r>
          </w:p>
        </w:tc>
      </w:tr>
      <w:tr w:rsidR="000929F8" w:rsidTr="299C15E0" w14:paraId="5FA971BF" w14:textId="77777777">
        <w:tc>
          <w:tcPr>
            <w:tcW w:w="675" w:type="dxa"/>
            <w:shd w:val="clear" w:color="auto" w:fill="auto"/>
          </w:tcPr>
          <w:p w:rsidR="000929F8" w:rsidP="000929F8" w:rsidRDefault="000929F8" w14:paraId="7D2F6849" w14:textId="77777777"/>
        </w:tc>
        <w:tc>
          <w:tcPr>
            <w:tcW w:w="7655" w:type="dxa"/>
            <w:shd w:val="clear" w:color="auto" w:fill="auto"/>
          </w:tcPr>
          <w:p w:rsidR="000929F8" w:rsidP="000929F8" w:rsidRDefault="00ED0F69" w14:paraId="76D0F334" w14:textId="41BD8B39">
            <w:r>
              <w:t>Amsterdam UMC wil graag te hoge voorraden en of ontoereikende voorraden voorkomen. Wij zoeken naar een mogelijkheid om de hoeveelheid afname van maaltijden te sturen door</w:t>
            </w:r>
            <w:r w:rsidR="09D69B70">
              <w:t xml:space="preserve"> </w:t>
            </w:r>
            <w:r>
              <w:t>middel van promot</w:t>
            </w:r>
            <w:r w:rsidR="00644C5B">
              <w:t>en</w:t>
            </w:r>
          </w:p>
        </w:tc>
        <w:tc>
          <w:tcPr>
            <w:tcW w:w="1216" w:type="dxa"/>
            <w:shd w:val="clear" w:color="auto" w:fill="auto"/>
          </w:tcPr>
          <w:p w:rsidRPr="0092597D" w:rsidR="000929F8" w:rsidP="000929F8" w:rsidRDefault="00113EDC" w14:paraId="490F0115" w14:textId="77777777">
            <w:pPr>
              <w:rPr>
                <w:b/>
                <w:bCs/>
                <w:sz w:val="48"/>
                <w:szCs w:val="48"/>
              </w:rPr>
            </w:pPr>
            <w:r>
              <w:rPr>
                <w:b/>
                <w:bCs/>
                <w:sz w:val="48"/>
                <w:szCs w:val="48"/>
              </w:rPr>
              <w:t>25</w:t>
            </w:r>
          </w:p>
        </w:tc>
      </w:tr>
    </w:tbl>
    <w:p w:rsidR="008E6D3D" w:rsidP="002F1E9F" w:rsidRDefault="008E6D3D" w14:paraId="027D948B" w14:textId="77777777"/>
    <w:p w:rsidR="00ED0F69" w:rsidP="002F1E9F" w:rsidRDefault="0014091C" w14:paraId="26B8380B" w14:textId="77777777">
      <w:r w:rsidRPr="000929F8">
        <w:rPr>
          <w:u w:val="single"/>
        </w:rPr>
        <w:t>Aanleiding/context</w:t>
      </w:r>
      <w:r w:rsidRPr="000929F8" w:rsidR="008605D7">
        <w:rPr>
          <w:u w:val="single"/>
        </w:rPr>
        <w:t>/casus</w:t>
      </w:r>
      <w:r w:rsidRPr="00ED0F69" w:rsidR="00ED0F69">
        <w:t xml:space="preserve"> </w:t>
      </w:r>
    </w:p>
    <w:p w:rsidR="0014091C" w:rsidP="002F1E9F" w:rsidRDefault="00ED0F69" w14:paraId="044AC389" w14:textId="70BE43EC">
      <w:pPr>
        <w:rPr>
          <w:u w:val="single"/>
        </w:rPr>
      </w:pPr>
      <w:r>
        <w:t>Het VMS</w:t>
      </w:r>
      <w:r w:rsidR="7D5F9D05">
        <w:t>-</w:t>
      </w:r>
      <w:r>
        <w:t>systeem is in staat om op basis van ingevoerde voorraad</w:t>
      </w:r>
      <w:r w:rsidR="5430714F">
        <w:t xml:space="preserve"> en verbruik</w:t>
      </w:r>
      <w:r>
        <w:t>, real time voorraad te tonen tijdens maaltijd opname. Dus aan het begin van de dag wordt aangegeven 200x menu A, 150x B. Tijdens opnemen van menukeuze ziet de gebruiker de voorraad afnemen en kan hierdoor voorkomen dat er achteraf nee verkocht kan worden. Tevens kan op basis van deze gegevens producten die in derving dreigen te gaan extra worden gepromoot.</w:t>
      </w:r>
    </w:p>
    <w:p w:rsidRPr="006E6B9F" w:rsidR="00DE1094" w:rsidP="002F1E9F" w:rsidRDefault="0014091C" w14:paraId="433C1877" w14:textId="77777777">
      <w:pPr>
        <w:rPr>
          <w:u w:val="single"/>
        </w:rPr>
      </w:pPr>
      <w:r w:rsidRPr="006E6B9F">
        <w:rPr>
          <w:u w:val="single"/>
        </w:rPr>
        <w:t>Resultaat omschrijving</w:t>
      </w:r>
    </w:p>
    <w:p w:rsidR="006E6B9F" w:rsidP="004F4BB6" w:rsidRDefault="2CF2830F" w14:paraId="738361D2" w14:textId="04748010">
      <w:pPr>
        <w:numPr>
          <w:ilvl w:val="0"/>
          <w:numId w:val="13"/>
        </w:numPr>
      </w:pPr>
      <w:r>
        <w:t xml:space="preserve">Laat middels </w:t>
      </w:r>
      <w:r w:rsidR="269B4E51">
        <w:t>schermafbeeldingen</w:t>
      </w:r>
      <w:r>
        <w:t xml:space="preserve"> zien hoe de voorraadstanden zichtbaar </w:t>
      </w:r>
      <w:r w:rsidR="338A0080">
        <w:t>zijn</w:t>
      </w:r>
      <w:r>
        <w:t xml:space="preserve"> voor de voedingsassistent en patiënt.</w:t>
      </w:r>
    </w:p>
    <w:p w:rsidR="006E6B9F" w:rsidP="004F4BB6" w:rsidRDefault="006E6B9F" w14:paraId="124CB844" w14:textId="48175E47">
      <w:pPr>
        <w:numPr>
          <w:ilvl w:val="0"/>
          <w:numId w:val="13"/>
        </w:numPr>
      </w:pPr>
      <w:r>
        <w:t>Omschrijf welke invoer er</w:t>
      </w:r>
      <w:r w:rsidR="6EFFC603">
        <w:t>v</w:t>
      </w:r>
      <w:r>
        <w:t>oor nodig is om de correcte voorraadstanden weer</w:t>
      </w:r>
      <w:r w:rsidR="3D251AA4">
        <w:t xml:space="preserve"> te </w:t>
      </w:r>
      <w:r>
        <w:t>geven. Hoe kan dat geautomatiseerd worden?</w:t>
      </w:r>
    </w:p>
    <w:p w:rsidR="006E6B9F" w:rsidP="004F4BB6" w:rsidRDefault="006E6B9F" w14:paraId="2445CFAA" w14:textId="77777777">
      <w:pPr>
        <w:numPr>
          <w:ilvl w:val="0"/>
          <w:numId w:val="13"/>
        </w:numPr>
      </w:pPr>
      <w:r w:rsidRPr="006E6B9F">
        <w:t>Laat zien op ba</w:t>
      </w:r>
      <w:r>
        <w:t xml:space="preserve">sis van voorraadstanden dat bepaalde maaltijden gepromoot worden, maar ook dat er notificaties verstuurd kunnen worden over de lage voorraadstanden </w:t>
      </w:r>
      <w:r w:rsidR="00612A79">
        <w:t>of producten die vanwege hun houdbaarheid gepromoot dienen te worden.</w:t>
      </w:r>
    </w:p>
    <w:p w:rsidR="00612A79" w:rsidP="004F4BB6" w:rsidRDefault="00612A79" w14:paraId="253C60C3" w14:textId="533A32EF">
      <w:pPr>
        <w:numPr>
          <w:ilvl w:val="0"/>
          <w:numId w:val="13"/>
        </w:numPr>
      </w:pPr>
      <w:r>
        <w:t xml:space="preserve">Laat zien dat de beheerder ook handmatig artikelen kan promoten. </w:t>
      </w:r>
    </w:p>
    <w:p w:rsidR="007C6C37" w:rsidP="007C6C37" w:rsidRDefault="007C6C37" w14:paraId="1858CE91" w14:textId="77777777">
      <w:pPr>
        <w:rPr>
          <w:u w:val="single"/>
        </w:rPr>
      </w:pPr>
      <w:r>
        <w:rPr>
          <w:u w:val="single"/>
        </w:rPr>
        <w:t>Voorwaarden</w:t>
      </w:r>
    </w:p>
    <w:p w:rsidRPr="00A2542C" w:rsidR="00A2542C" w:rsidP="007C6C37" w:rsidRDefault="00A2542C" w14:paraId="71C1F394" w14:textId="22BC8760">
      <w:pPr>
        <w:rPr>
          <w:b/>
          <w:bCs/>
          <w:u w:val="single"/>
        </w:rPr>
      </w:pPr>
      <w:r>
        <w:t xml:space="preserve">Gebruik van </w:t>
      </w:r>
      <w:r w:rsidRPr="299C15E0" w:rsidR="5CB0731A">
        <w:rPr>
          <w:b/>
          <w:bCs/>
          <w:u w:val="single"/>
        </w:rPr>
        <w:t>PowerPoint</w:t>
      </w:r>
    </w:p>
    <w:p w:rsidRPr="007C6C37" w:rsidR="007C6C37" w:rsidP="007C6C37" w:rsidRDefault="00FA1FC9" w14:paraId="21F94D38" w14:textId="468F1793">
      <w:r>
        <w:t xml:space="preserve">Lever uw antwoord in onder </w:t>
      </w:r>
      <w:r w:rsidR="4B22D070">
        <w:t xml:space="preserve">de </w:t>
      </w:r>
      <w:r>
        <w:t xml:space="preserve">bestandsnaam: </w:t>
      </w:r>
      <w:r w:rsidRPr="299C15E0">
        <w:rPr>
          <w:b/>
          <w:bCs/>
        </w:rPr>
        <w:t>usecase 1 op papier_VOORRAADBEHEER.</w:t>
      </w:r>
      <w:r w:rsidRPr="299C15E0" w:rsidR="00AD12FB">
        <w:rPr>
          <w:b/>
          <w:bCs/>
        </w:rPr>
        <w:t>BEDRIJFSNAAM.</w:t>
      </w:r>
      <w:r w:rsidRPr="299C15E0" w:rsidR="009F07F6">
        <w:rPr>
          <w:b/>
          <w:bCs/>
        </w:rPr>
        <w:t>pptx</w:t>
      </w:r>
    </w:p>
    <w:p w:rsidR="00ED0F69" w:rsidP="00ED0F69" w:rsidRDefault="0014091C" w14:paraId="74142E30" w14:textId="77777777">
      <w:pPr>
        <w:rPr>
          <w:u w:val="single"/>
        </w:rPr>
      </w:pPr>
      <w:r w:rsidRPr="00612A79">
        <w:rPr>
          <w:u w:val="single"/>
        </w:rPr>
        <w:t>Beoordelingswijze</w:t>
      </w:r>
    </w:p>
    <w:p w:rsidR="00CF4256" w:rsidP="00465591" w:rsidRDefault="00CF4256" w14:paraId="453CE744" w14:textId="77777777">
      <w:r>
        <w:t>Deze functionaliteiten zijn mogelijk in uw software:</w:t>
      </w:r>
    </w:p>
    <w:p w:rsidRPr="00C00C60" w:rsidR="00CF4256" w:rsidP="299C15E0" w:rsidRDefault="00CF4256" w14:paraId="4C80F10C" w14:textId="5F21E20D">
      <w:r w:rsidRPr="00C00C60">
        <w:t>Inzien van voorraadhoogtes</w:t>
      </w:r>
      <w:r w:rsidRPr="00C00C60">
        <w:tab/>
      </w:r>
      <w:r w:rsidRPr="00C00C60">
        <w:tab/>
      </w:r>
      <w:r w:rsidRPr="00C00C60">
        <w:tab/>
      </w:r>
      <w:r w:rsidRPr="00C00C60">
        <w:tab/>
      </w:r>
      <w:r w:rsidRPr="00C00C60">
        <w:tab/>
      </w:r>
      <w:r w:rsidRPr="00C00C60">
        <w:t xml:space="preserve">Ja </w:t>
      </w:r>
      <w:r w:rsidRPr="00C00C60" w:rsidR="00C00C60">
        <w:t>10</w:t>
      </w:r>
      <w:r w:rsidRPr="00C00C60">
        <w:t>% van de punten/ nee 0%</w:t>
      </w:r>
      <w:r w:rsidRPr="00C00C60">
        <w:tab/>
      </w:r>
    </w:p>
    <w:p w:rsidRPr="00C00C60" w:rsidR="00CF4256" w:rsidP="299C15E0" w:rsidRDefault="00CF4256" w14:paraId="09AC2EEE" w14:textId="7A0A5CC2">
      <w:r w:rsidRPr="00C00C60">
        <w:t>Versturen van notificaties</w:t>
      </w:r>
      <w:r w:rsidRPr="00C00C60">
        <w:tab/>
      </w:r>
      <w:r w:rsidRPr="00C00C60">
        <w:tab/>
      </w:r>
      <w:r w:rsidRPr="00C00C60">
        <w:tab/>
      </w:r>
      <w:r w:rsidRPr="00C00C60">
        <w:tab/>
      </w:r>
      <w:r w:rsidRPr="00C00C60">
        <w:tab/>
      </w:r>
      <w:r w:rsidRPr="00C00C60">
        <w:tab/>
      </w:r>
      <w:r w:rsidRPr="00C00C60">
        <w:t xml:space="preserve">Ja </w:t>
      </w:r>
      <w:r w:rsidRPr="00C00C60" w:rsidR="00C00C60">
        <w:t>1</w:t>
      </w:r>
      <w:r w:rsidRPr="00C00C60">
        <w:t>0% van de punten/ nee 0%</w:t>
      </w:r>
    </w:p>
    <w:p w:rsidRPr="00C00C60" w:rsidR="00ED0F69" w:rsidP="299C15E0" w:rsidRDefault="525B4CCB" w14:paraId="2D912492" w14:textId="54D902FE">
      <w:r w:rsidRPr="00C00C60">
        <w:t>P</w:t>
      </w:r>
      <w:r w:rsidRPr="00C00C60" w:rsidR="00CF4256">
        <w:t>romot</w:t>
      </w:r>
      <w:r w:rsidRPr="00C00C60" w:rsidR="033D3EB2">
        <w:t>en van maaltijden</w:t>
      </w:r>
      <w:r w:rsidRPr="00C00C60" w:rsidR="00CF4256">
        <w:tab/>
      </w:r>
      <w:r w:rsidRPr="00C00C60" w:rsidR="00CF4256">
        <w:tab/>
      </w:r>
      <w:r w:rsidRPr="00C00C60" w:rsidR="00CF4256">
        <w:tab/>
      </w:r>
      <w:r w:rsidRPr="00C00C60" w:rsidR="00CF4256">
        <w:tab/>
      </w:r>
      <w:r w:rsidRPr="00C00C60" w:rsidR="00CF4256">
        <w:tab/>
      </w:r>
      <w:r w:rsidRPr="00C00C60" w:rsidR="00CF4256">
        <w:tab/>
      </w:r>
      <w:r w:rsidRPr="00C00C60" w:rsidR="00ED0F69">
        <w:t xml:space="preserve"> Ja </w:t>
      </w:r>
      <w:r w:rsidRPr="00C00C60" w:rsidR="00C00C60">
        <w:t>1</w:t>
      </w:r>
      <w:r w:rsidRPr="00C00C60" w:rsidR="00CF4256">
        <w:t>0</w:t>
      </w:r>
      <w:r w:rsidRPr="00C00C60" w:rsidR="00ED0F69">
        <w:t>% van de punten/ nee 0%</w:t>
      </w:r>
    </w:p>
    <w:p w:rsidR="00ED0F69" w:rsidP="00ED0F69" w:rsidRDefault="00ED0F69" w14:paraId="3434D326" w14:textId="77777777"/>
    <w:p w:rsidR="00ED0F69" w:rsidP="00ED0F69" w:rsidRDefault="3108845A" w14:paraId="69953809" w14:textId="77F93CBF">
      <w:r>
        <w:t>G</w:t>
      </w:r>
      <w:r w:rsidR="00ED0F69">
        <w:t>ebruiksvriendelijkheid.</w:t>
      </w:r>
      <w:r w:rsidR="00ED0F69">
        <w:tab/>
      </w:r>
      <w:r w:rsidR="00ED0F69">
        <w:tab/>
      </w:r>
      <w:r w:rsidR="00ED0F69">
        <w:tab/>
      </w:r>
      <w:r w:rsidR="00ED0F69">
        <w:tab/>
      </w:r>
      <w:r w:rsidR="00ED0F69">
        <w:tab/>
      </w:r>
      <w:r w:rsidR="00ED0F69">
        <w:tab/>
      </w:r>
      <w:r w:rsidR="00ED0F69">
        <w:t>1 tot 5</w:t>
      </w:r>
      <w:r w:rsidR="00ED0F69">
        <w:tab/>
      </w:r>
      <w:r w:rsidR="00ED0F69">
        <w:t>1 = 0%</w:t>
      </w:r>
    </w:p>
    <w:p w:rsidR="00ED0F69" w:rsidP="00ED0F69" w:rsidRDefault="00ED0F69" w14:paraId="1C93AC4E" w14:textId="77777777">
      <w:r>
        <w:tab/>
      </w:r>
      <w:r>
        <w:tab/>
      </w:r>
      <w:r>
        <w:tab/>
      </w:r>
      <w:r>
        <w:tab/>
      </w:r>
      <w:r>
        <w:tab/>
      </w:r>
      <w:r>
        <w:tab/>
      </w:r>
      <w:r>
        <w:tab/>
      </w:r>
      <w:r>
        <w:tab/>
      </w:r>
      <w:r>
        <w:tab/>
      </w:r>
      <w:r>
        <w:t xml:space="preserve">2= </w:t>
      </w:r>
      <w:r w:rsidR="00CF4256">
        <w:t>10</w:t>
      </w:r>
      <w:r>
        <w:t>%</w:t>
      </w:r>
    </w:p>
    <w:p w:rsidR="00ED0F69" w:rsidP="00ED0F69" w:rsidRDefault="00ED0F69" w14:paraId="6845E98D" w14:textId="77777777">
      <w:r>
        <w:tab/>
      </w:r>
      <w:r>
        <w:tab/>
      </w:r>
      <w:r>
        <w:tab/>
      </w:r>
      <w:r>
        <w:tab/>
      </w:r>
      <w:r>
        <w:tab/>
      </w:r>
      <w:r>
        <w:tab/>
      </w:r>
      <w:r>
        <w:tab/>
      </w:r>
      <w:r>
        <w:tab/>
      </w:r>
      <w:r>
        <w:tab/>
      </w:r>
      <w:r>
        <w:t xml:space="preserve">3= </w:t>
      </w:r>
      <w:r w:rsidR="00CF4256">
        <w:t>20</w:t>
      </w:r>
      <w:r>
        <w:t>%</w:t>
      </w:r>
    </w:p>
    <w:p w:rsidR="00ED0F69" w:rsidP="00ED0F69" w:rsidRDefault="00ED0F69" w14:paraId="5D1DAF6C" w14:textId="77777777">
      <w:r>
        <w:tab/>
      </w:r>
      <w:r>
        <w:tab/>
      </w:r>
      <w:r>
        <w:tab/>
      </w:r>
      <w:r>
        <w:tab/>
      </w:r>
      <w:r>
        <w:tab/>
      </w:r>
      <w:r>
        <w:tab/>
      </w:r>
      <w:r>
        <w:tab/>
      </w:r>
      <w:r>
        <w:tab/>
      </w:r>
      <w:r>
        <w:tab/>
      </w:r>
      <w:r>
        <w:t xml:space="preserve">4= </w:t>
      </w:r>
      <w:r w:rsidR="00CF4256">
        <w:t>30</w:t>
      </w:r>
      <w:r>
        <w:t>%</w:t>
      </w:r>
    </w:p>
    <w:p w:rsidR="00ED0F69" w:rsidP="00ED0F69" w:rsidRDefault="00ED0F69" w14:paraId="56DF9CF9" w14:textId="77777777">
      <w:r>
        <w:tab/>
      </w:r>
      <w:r>
        <w:tab/>
      </w:r>
      <w:r>
        <w:tab/>
      </w:r>
      <w:r>
        <w:tab/>
      </w:r>
      <w:r>
        <w:tab/>
      </w:r>
      <w:r>
        <w:tab/>
      </w:r>
      <w:r>
        <w:tab/>
      </w:r>
      <w:r>
        <w:tab/>
      </w:r>
      <w:r>
        <w:tab/>
      </w:r>
      <w:r>
        <w:t xml:space="preserve">5= </w:t>
      </w:r>
      <w:r w:rsidR="00CF4256">
        <w:t>40</w:t>
      </w:r>
      <w:r>
        <w:t>%</w:t>
      </w:r>
    </w:p>
    <w:p w:rsidR="00C00C60" w:rsidP="00ED0F69" w:rsidRDefault="00C00C60" w14:paraId="60ACA13D" w14:textId="77777777"/>
    <w:p w:rsidR="00C00C60" w:rsidP="00C00C60" w:rsidRDefault="00A346F2" w14:paraId="2189B1D9" w14:textId="5C83D37E">
      <w:r>
        <w:t>Gebruiksgemak invoer voorraadstanden.</w:t>
      </w:r>
      <w:r>
        <w:tab/>
      </w:r>
      <w:r>
        <w:tab/>
      </w:r>
      <w:r w:rsidR="0023714D">
        <w:tab/>
      </w:r>
      <w:r w:rsidR="0023714D">
        <w:tab/>
      </w:r>
      <w:r w:rsidR="00C00C60">
        <w:t>1 tot 5</w:t>
      </w:r>
      <w:r w:rsidR="00C00C60">
        <w:tab/>
      </w:r>
      <w:r w:rsidR="00C00C60">
        <w:t>1 = 0%</w:t>
      </w:r>
    </w:p>
    <w:p w:rsidR="00C00C60" w:rsidP="00C00C60" w:rsidRDefault="00C00C60" w14:paraId="3A788F6C" w14:textId="3CE45AC9">
      <w:r>
        <w:tab/>
      </w:r>
      <w:r>
        <w:tab/>
      </w:r>
      <w:r>
        <w:tab/>
      </w:r>
      <w:r>
        <w:tab/>
      </w:r>
      <w:r>
        <w:tab/>
      </w:r>
      <w:r>
        <w:tab/>
      </w:r>
      <w:r>
        <w:tab/>
      </w:r>
      <w:r>
        <w:tab/>
      </w:r>
      <w:r>
        <w:tab/>
      </w:r>
      <w:r>
        <w:t xml:space="preserve">2= </w:t>
      </w:r>
      <w:r w:rsidR="00354C1E">
        <w:t>7.5</w:t>
      </w:r>
      <w:r>
        <w:t>%</w:t>
      </w:r>
    </w:p>
    <w:p w:rsidR="00C00C60" w:rsidP="00C00C60" w:rsidRDefault="00C00C60" w14:paraId="3E2307EA" w14:textId="060170E3">
      <w:r>
        <w:tab/>
      </w:r>
      <w:r>
        <w:tab/>
      </w:r>
      <w:r>
        <w:tab/>
      </w:r>
      <w:r>
        <w:tab/>
      </w:r>
      <w:r>
        <w:tab/>
      </w:r>
      <w:r>
        <w:tab/>
      </w:r>
      <w:r>
        <w:tab/>
      </w:r>
      <w:r>
        <w:tab/>
      </w:r>
      <w:r>
        <w:tab/>
      </w:r>
      <w:r>
        <w:t xml:space="preserve">3= </w:t>
      </w:r>
      <w:r w:rsidR="00354C1E">
        <w:t>15</w:t>
      </w:r>
      <w:r>
        <w:t>%</w:t>
      </w:r>
    </w:p>
    <w:p w:rsidR="00C00C60" w:rsidP="00C00C60" w:rsidRDefault="00C00C60" w14:paraId="60F36224" w14:textId="0EC326E5">
      <w:r>
        <w:tab/>
      </w:r>
      <w:r>
        <w:tab/>
      </w:r>
      <w:r>
        <w:tab/>
      </w:r>
      <w:r>
        <w:tab/>
      </w:r>
      <w:r>
        <w:tab/>
      </w:r>
      <w:r>
        <w:tab/>
      </w:r>
      <w:r>
        <w:tab/>
      </w:r>
      <w:r>
        <w:tab/>
      </w:r>
      <w:r>
        <w:tab/>
      </w:r>
      <w:r>
        <w:t xml:space="preserve">4= </w:t>
      </w:r>
      <w:r w:rsidR="00874E01">
        <w:t>22.5</w:t>
      </w:r>
      <w:r>
        <w:t>%</w:t>
      </w:r>
    </w:p>
    <w:p w:rsidR="00C00C60" w:rsidP="00C00C60" w:rsidRDefault="00C00C60" w14:paraId="7408D984" w14:textId="2CCFF160">
      <w:r>
        <w:tab/>
      </w:r>
      <w:r>
        <w:tab/>
      </w:r>
      <w:r>
        <w:tab/>
      </w:r>
      <w:r>
        <w:tab/>
      </w:r>
      <w:r>
        <w:tab/>
      </w:r>
      <w:r>
        <w:tab/>
      </w:r>
      <w:r>
        <w:tab/>
      </w:r>
      <w:r>
        <w:tab/>
      </w:r>
      <w:r>
        <w:tab/>
      </w:r>
      <w:r>
        <w:t xml:space="preserve">5= </w:t>
      </w:r>
      <w:r w:rsidR="009A543F">
        <w:t>30</w:t>
      </w:r>
      <w:r>
        <w:t>%</w:t>
      </w:r>
    </w:p>
    <w:p w:rsidRPr="00612A79" w:rsidR="00ED0F69" w:rsidP="00ED0F69" w:rsidRDefault="00ED0F69" w14:paraId="1E1A157B" w14:textId="128D8003"/>
    <w:p w:rsidR="0023714D" w:rsidP="0023714D" w:rsidRDefault="0023714D" w14:paraId="69B6E267" w14:textId="77777777">
      <w:pPr>
        <w:rPr>
          <w:u w:val="single"/>
        </w:rPr>
      </w:pPr>
      <w:r>
        <w:rPr>
          <w:u w:val="single"/>
        </w:rPr>
        <w:t>Beoordelaar:</w:t>
      </w:r>
    </w:p>
    <w:p w:rsidRPr="009801ED" w:rsidR="0023714D" w:rsidP="0023714D" w:rsidRDefault="10A1C67D" w14:paraId="281877A4" w14:textId="0FE6C087">
      <w:r>
        <w:t>B</w:t>
      </w:r>
      <w:r w:rsidR="0023714D">
        <w:t>eoordelingscommissie</w:t>
      </w:r>
    </w:p>
    <w:p w:rsidRPr="00DE1094" w:rsidR="008E6D3D" w:rsidP="007B607F" w:rsidRDefault="007B607F" w14:paraId="4DB28979" w14:textId="77777777">
      <w:pPr>
        <w:pStyle w:val="Heading3"/>
      </w:pPr>
      <w:r>
        <w:br w:type="page"/>
      </w:r>
      <w:r w:rsidRPr="00DE1094" w:rsidR="008E6D3D">
        <w:t xml:space="preserve">Usecase op papier </w:t>
      </w:r>
      <w:r w:rsidR="00DE1094">
        <w:t>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26"/>
        <w:gridCol w:w="1187"/>
      </w:tblGrid>
      <w:tr w:rsidR="007B607F" w:rsidTr="299C15E0" w14:paraId="0A5767A9" w14:textId="77777777">
        <w:tc>
          <w:tcPr>
            <w:tcW w:w="675" w:type="dxa"/>
            <w:shd w:val="clear" w:color="auto" w:fill="auto"/>
          </w:tcPr>
          <w:p w:rsidR="007B607F" w:rsidP="00047BC7" w:rsidRDefault="00D63C15" w14:paraId="5550B7F4" w14:textId="77777777">
            <w:r>
              <w:t>2</w:t>
            </w:r>
          </w:p>
        </w:tc>
        <w:tc>
          <w:tcPr>
            <w:tcW w:w="7655" w:type="dxa"/>
            <w:shd w:val="clear" w:color="auto" w:fill="auto"/>
          </w:tcPr>
          <w:p w:rsidR="007B607F" w:rsidP="00047BC7" w:rsidRDefault="007B607F" w14:paraId="14ADF30B" w14:textId="77777777">
            <w:r w:rsidRPr="00047BC7">
              <w:rPr>
                <w:b/>
                <w:bCs/>
              </w:rPr>
              <w:t>Traceerbaarheid</w:t>
            </w:r>
            <w:r w:rsidR="00113EDC">
              <w:rPr>
                <w:b/>
                <w:bCs/>
              </w:rPr>
              <w:t xml:space="preserve"> ingrediënten</w:t>
            </w:r>
          </w:p>
        </w:tc>
        <w:tc>
          <w:tcPr>
            <w:tcW w:w="1216" w:type="dxa"/>
            <w:shd w:val="clear" w:color="auto" w:fill="auto"/>
          </w:tcPr>
          <w:p w:rsidR="007B607F" w:rsidP="00047BC7" w:rsidRDefault="007B607F" w14:paraId="7051B9F2" w14:textId="77777777">
            <w:r w:rsidRPr="00047BC7">
              <w:rPr>
                <w:b/>
                <w:bCs/>
              </w:rPr>
              <w:t>Punten</w:t>
            </w:r>
          </w:p>
        </w:tc>
      </w:tr>
      <w:tr w:rsidR="007B607F" w:rsidTr="299C15E0" w14:paraId="446DDD9F" w14:textId="77777777">
        <w:tc>
          <w:tcPr>
            <w:tcW w:w="675" w:type="dxa"/>
            <w:shd w:val="clear" w:color="auto" w:fill="auto"/>
          </w:tcPr>
          <w:p w:rsidR="007B607F" w:rsidP="00047BC7" w:rsidRDefault="007B607F" w14:paraId="563083DA" w14:textId="77777777"/>
        </w:tc>
        <w:tc>
          <w:tcPr>
            <w:tcW w:w="7655" w:type="dxa"/>
            <w:shd w:val="clear" w:color="auto" w:fill="auto"/>
          </w:tcPr>
          <w:p w:rsidR="007B607F" w:rsidP="00047BC7" w:rsidRDefault="007B607F" w14:paraId="1E3F2AA6" w14:textId="4BFA9FB1">
            <w:r>
              <w:t xml:space="preserve">Leverancier </w:t>
            </w:r>
            <w:r w:rsidR="2636E50B">
              <w:t>d</w:t>
            </w:r>
            <w:r>
              <w:t>emonstreert hoe ingrediënten die niet geconsumeerd had</w:t>
            </w:r>
            <w:r w:rsidR="72CA71E5">
              <w:t>den</w:t>
            </w:r>
            <w:r>
              <w:t xml:space="preserve"> mogen worden (bacteriële besmettingsgevaar of productiefout) </w:t>
            </w:r>
            <w:r w:rsidR="07D8F56A">
              <w:t>g</w:t>
            </w:r>
            <w:r>
              <w:t xml:space="preserve">etraceerd kunnen worden tot en met de patiënten.  </w:t>
            </w:r>
          </w:p>
        </w:tc>
        <w:tc>
          <w:tcPr>
            <w:tcW w:w="1216" w:type="dxa"/>
            <w:shd w:val="clear" w:color="auto" w:fill="auto"/>
          </w:tcPr>
          <w:p w:rsidRPr="0092597D" w:rsidR="007B607F" w:rsidP="00047BC7" w:rsidRDefault="00113EDC" w14:paraId="7853DDB8" w14:textId="77777777">
            <w:pPr>
              <w:rPr>
                <w:b/>
                <w:bCs/>
                <w:sz w:val="48"/>
                <w:szCs w:val="48"/>
              </w:rPr>
            </w:pPr>
            <w:r>
              <w:rPr>
                <w:b/>
                <w:bCs/>
                <w:sz w:val="48"/>
                <w:szCs w:val="48"/>
              </w:rPr>
              <w:t>65</w:t>
            </w:r>
          </w:p>
        </w:tc>
      </w:tr>
    </w:tbl>
    <w:p w:rsidR="00783952" w:rsidP="002F1E9F" w:rsidRDefault="00783952" w14:paraId="45DBE751" w14:textId="77777777"/>
    <w:p w:rsidRPr="001B73A5" w:rsidR="0014091C" w:rsidP="0014091C" w:rsidRDefault="0014091C" w14:paraId="2045DE00" w14:textId="77777777">
      <w:pPr>
        <w:rPr>
          <w:u w:val="single"/>
        </w:rPr>
      </w:pPr>
      <w:r w:rsidRPr="001B73A5">
        <w:rPr>
          <w:u w:val="single"/>
        </w:rPr>
        <w:t>Aanleiding/context</w:t>
      </w:r>
      <w:r w:rsidRPr="001B73A5" w:rsidR="008605D7">
        <w:rPr>
          <w:u w:val="single"/>
        </w:rPr>
        <w:t>/casus</w:t>
      </w:r>
    </w:p>
    <w:p w:rsidR="007B607F" w:rsidP="0014091C" w:rsidRDefault="007B607F" w14:paraId="33627C18" w14:textId="61554A60">
      <w:r>
        <w:t>Het kan voorkomen dat maaltijden</w:t>
      </w:r>
      <w:r w:rsidR="001B73A5">
        <w:t xml:space="preserve"> of ingrediënten achteraf teruggeroepen moeten worden of dat deze getraceerd moeten worden tot aan de patiënt. </w:t>
      </w:r>
    </w:p>
    <w:p w:rsidRPr="001B73A5" w:rsidR="0014091C" w:rsidP="0014091C" w:rsidRDefault="0014091C" w14:paraId="643F733E" w14:textId="77777777">
      <w:pPr>
        <w:rPr>
          <w:u w:val="single"/>
        </w:rPr>
      </w:pPr>
      <w:r w:rsidRPr="001B73A5">
        <w:rPr>
          <w:u w:val="single"/>
        </w:rPr>
        <w:t>Resultaat omschrijving</w:t>
      </w:r>
      <w:r w:rsidRPr="001B73A5" w:rsidR="00FB33CC">
        <w:rPr>
          <w:u w:val="single"/>
        </w:rPr>
        <w:t>.</w:t>
      </w:r>
    </w:p>
    <w:p w:rsidR="001B73A5" w:rsidP="0014091C" w:rsidRDefault="7691F555" w14:paraId="7134F926" w14:textId="53B4F72A">
      <w:r>
        <w:t>Laat zien</w:t>
      </w:r>
      <w:r w:rsidR="34F60153">
        <w:t xml:space="preserve"> middels s</w:t>
      </w:r>
      <w:r w:rsidR="289B8AA5">
        <w:t>chermafbeeldingen</w:t>
      </w:r>
      <w:r>
        <w:t xml:space="preserve"> hoe in uw systeem ingrediënten of maaltijden getraceerd kunnen worden tot aan de patiënt</w:t>
      </w:r>
      <w:r w:rsidR="2D8A4260">
        <w:t xml:space="preserve"> </w:t>
      </w:r>
      <w:r>
        <w:t>met behulp van een aantal zoektermen.</w:t>
      </w:r>
    </w:p>
    <w:p w:rsidR="001B73A5" w:rsidP="0014091C" w:rsidRDefault="001B73A5" w14:paraId="184708AA" w14:textId="17B5E7A1">
      <w:r>
        <w:t>Laat zien hoe gemakkelijk dat kan, welke informatie nog meer voor ons beschikbaar is</w:t>
      </w:r>
      <w:r w:rsidR="32E52BBF">
        <w:t xml:space="preserve">, </w:t>
      </w:r>
      <w:r>
        <w:t xml:space="preserve">zoals </w:t>
      </w:r>
      <w:r w:rsidR="005477A6">
        <w:t>tijdstip en datum dat</w:t>
      </w:r>
      <w:r>
        <w:t xml:space="preserve"> de patiënt de maaltijd of </w:t>
      </w:r>
      <w:r w:rsidR="6504ECB2">
        <w:t xml:space="preserve">het </w:t>
      </w:r>
      <w:r>
        <w:t xml:space="preserve">ingrediënt heeft ontvangen. </w:t>
      </w:r>
    </w:p>
    <w:p w:rsidR="007C6C37" w:rsidP="0014091C" w:rsidRDefault="007C6C37" w14:paraId="78241DEC" w14:textId="77777777">
      <w:pPr>
        <w:rPr>
          <w:u w:val="single"/>
        </w:rPr>
      </w:pPr>
      <w:r w:rsidRPr="007C6C37">
        <w:rPr>
          <w:u w:val="single"/>
        </w:rPr>
        <w:t>Voorwaarden</w:t>
      </w:r>
    </w:p>
    <w:p w:rsidR="009F07F6" w:rsidP="0014091C" w:rsidRDefault="00EF7AB8" w14:paraId="29D077C9" w14:textId="28CEA89A">
      <w:pPr>
        <w:rPr>
          <w:u w:val="single"/>
        </w:rPr>
      </w:pPr>
      <w:r>
        <w:t xml:space="preserve">Gebruik van </w:t>
      </w:r>
      <w:r w:rsidR="003A47E9">
        <w:rPr>
          <w:b/>
          <w:bCs/>
          <w:u w:val="single"/>
        </w:rPr>
        <w:t>PowerPoint</w:t>
      </w:r>
    </w:p>
    <w:p w:rsidRPr="007C6C37" w:rsidR="007C6C37" w:rsidP="0014091C" w:rsidRDefault="00FA1FC9" w14:paraId="1C9CE178" w14:textId="5C774CCF">
      <w:r>
        <w:t xml:space="preserve">Lever uw antwoord in onder </w:t>
      </w:r>
      <w:r w:rsidR="346F0952">
        <w:t xml:space="preserve">de </w:t>
      </w:r>
      <w:r>
        <w:t xml:space="preserve">bestandsnaam: </w:t>
      </w:r>
      <w:r w:rsidRPr="299C15E0">
        <w:rPr>
          <w:b/>
          <w:bCs/>
        </w:rPr>
        <w:t>Usecase 2_TRACEERBAARHEID.</w:t>
      </w:r>
      <w:r w:rsidRPr="299C15E0" w:rsidR="009F07F6">
        <w:rPr>
          <w:b/>
          <w:bCs/>
        </w:rPr>
        <w:t>BEDRIJFSNAAM.pptx</w:t>
      </w:r>
    </w:p>
    <w:p w:rsidRPr="005477A6" w:rsidR="0014091C" w:rsidP="0014091C" w:rsidRDefault="0014091C" w14:paraId="49828073" w14:textId="77777777">
      <w:pPr>
        <w:rPr>
          <w:u w:val="single"/>
        </w:rPr>
      </w:pPr>
      <w:r w:rsidRPr="005477A6">
        <w:rPr>
          <w:u w:val="single"/>
        </w:rPr>
        <w:t>Beoordelingswijze</w:t>
      </w:r>
      <w:r w:rsidRPr="005477A6" w:rsidR="005477A6">
        <w:rPr>
          <w:u w:val="single"/>
        </w:rPr>
        <w:t>:</w:t>
      </w:r>
    </w:p>
    <w:p w:rsidR="00FB33CC" w:rsidP="0014091C" w:rsidRDefault="005477A6" w14:paraId="2E869D09" w14:textId="0358056A">
      <w:r>
        <w:t>Het is mogelijk ingrediënten of maaltijden te traceren</w:t>
      </w:r>
      <w:r>
        <w:tab/>
      </w:r>
      <w:r>
        <w:tab/>
      </w:r>
      <w:r>
        <w:t xml:space="preserve">Ja </w:t>
      </w:r>
      <w:r w:rsidR="00D35EF3">
        <w:t>50</w:t>
      </w:r>
      <w:r>
        <w:t xml:space="preserve">% van de punten/ nee 0% </w:t>
      </w:r>
      <w:r w:rsidR="0DAE1E1A">
        <w:t>G</w:t>
      </w:r>
      <w:r>
        <w:t>ebruiksvriendelijkheid.</w:t>
      </w:r>
      <w:r>
        <w:tab/>
      </w:r>
      <w:r>
        <w:tab/>
      </w:r>
      <w:r>
        <w:tab/>
      </w:r>
      <w:r>
        <w:tab/>
      </w:r>
      <w:r>
        <w:tab/>
      </w:r>
      <w:r>
        <w:tab/>
      </w:r>
      <w:r>
        <w:t>1 tot 5</w:t>
      </w:r>
      <w:r>
        <w:tab/>
      </w:r>
      <w:r>
        <w:t>1 = 0%</w:t>
      </w:r>
    </w:p>
    <w:p w:rsidR="0014091C" w:rsidP="002F1E9F" w:rsidRDefault="005477A6" w14:paraId="7D433343" w14:textId="77777777">
      <w:r>
        <w:tab/>
      </w:r>
      <w:r>
        <w:tab/>
      </w:r>
      <w:r>
        <w:tab/>
      </w:r>
      <w:r>
        <w:tab/>
      </w:r>
      <w:r>
        <w:tab/>
      </w:r>
      <w:r>
        <w:tab/>
      </w:r>
      <w:r>
        <w:tab/>
      </w:r>
      <w:r>
        <w:tab/>
      </w:r>
      <w:r>
        <w:tab/>
      </w:r>
      <w:r>
        <w:t xml:space="preserve">2= </w:t>
      </w:r>
      <w:r w:rsidR="00D35EF3">
        <w:t>12.5</w:t>
      </w:r>
      <w:r>
        <w:t>%</w:t>
      </w:r>
    </w:p>
    <w:p w:rsidR="005477A6" w:rsidP="002F1E9F" w:rsidRDefault="005477A6" w14:paraId="16129F1B" w14:textId="77777777">
      <w:r>
        <w:tab/>
      </w:r>
      <w:r>
        <w:tab/>
      </w:r>
      <w:r>
        <w:tab/>
      </w:r>
      <w:r>
        <w:tab/>
      </w:r>
      <w:r>
        <w:tab/>
      </w:r>
      <w:r>
        <w:tab/>
      </w:r>
      <w:r>
        <w:tab/>
      </w:r>
      <w:r>
        <w:tab/>
      </w:r>
      <w:r>
        <w:tab/>
      </w:r>
      <w:r>
        <w:t xml:space="preserve">3= </w:t>
      </w:r>
      <w:r w:rsidR="00D35EF3">
        <w:t>25</w:t>
      </w:r>
      <w:r>
        <w:t>%</w:t>
      </w:r>
    </w:p>
    <w:p w:rsidR="005477A6" w:rsidP="002F1E9F" w:rsidRDefault="005477A6" w14:paraId="636E9BC2" w14:textId="77777777">
      <w:r>
        <w:tab/>
      </w:r>
      <w:r>
        <w:tab/>
      </w:r>
      <w:r>
        <w:tab/>
      </w:r>
      <w:r>
        <w:tab/>
      </w:r>
      <w:r>
        <w:tab/>
      </w:r>
      <w:r>
        <w:tab/>
      </w:r>
      <w:r>
        <w:tab/>
      </w:r>
      <w:r>
        <w:tab/>
      </w:r>
      <w:r>
        <w:tab/>
      </w:r>
      <w:r>
        <w:t>4</w:t>
      </w:r>
      <w:r w:rsidR="007C6C37">
        <w:t xml:space="preserve">= </w:t>
      </w:r>
      <w:r w:rsidR="00D35EF3">
        <w:t>37.5</w:t>
      </w:r>
      <w:r w:rsidR="007C6C37">
        <w:t>%</w:t>
      </w:r>
    </w:p>
    <w:p w:rsidR="007C6C37" w:rsidP="002F1E9F" w:rsidRDefault="007C6C37" w14:paraId="255A5039" w14:textId="77777777">
      <w:r>
        <w:tab/>
      </w:r>
      <w:r>
        <w:tab/>
      </w:r>
      <w:r>
        <w:tab/>
      </w:r>
      <w:r>
        <w:tab/>
      </w:r>
      <w:r>
        <w:tab/>
      </w:r>
      <w:r>
        <w:tab/>
      </w:r>
      <w:r>
        <w:tab/>
      </w:r>
      <w:r>
        <w:tab/>
      </w:r>
      <w:r>
        <w:tab/>
      </w:r>
      <w:r>
        <w:t xml:space="preserve">5= </w:t>
      </w:r>
      <w:r w:rsidR="00D35EF3">
        <w:t>50</w:t>
      </w:r>
      <w:r>
        <w:t>%</w:t>
      </w:r>
    </w:p>
    <w:p w:rsidR="007C6C37" w:rsidP="007C6C37" w:rsidRDefault="007C6C37" w14:paraId="14C46005" w14:textId="77777777">
      <w:pPr>
        <w:rPr>
          <w:u w:val="single"/>
        </w:rPr>
      </w:pPr>
      <w:r>
        <w:rPr>
          <w:u w:val="single"/>
        </w:rPr>
        <w:t>Beoordelaar:</w:t>
      </w:r>
    </w:p>
    <w:p w:rsidRPr="009801ED" w:rsidR="007C6C37" w:rsidP="007C6C37" w:rsidRDefault="4ACBF1B0" w14:paraId="4CA453F7" w14:textId="7E2E8F1D">
      <w:r>
        <w:t>B</w:t>
      </w:r>
      <w:r w:rsidR="007C6C37">
        <w:t>eoordelingscommissie</w:t>
      </w:r>
    </w:p>
    <w:p w:rsidR="006C53B1" w:rsidRDefault="006C53B1" w14:paraId="2462D8A1" w14:textId="77777777">
      <w:pPr>
        <w:spacing w:line="240" w:lineRule="auto"/>
        <w:rPr>
          <w:rFonts w:eastAsia="Times New Roman"/>
          <w:b/>
          <w:bCs/>
        </w:rPr>
      </w:pPr>
      <w:r>
        <w:br w:type="page"/>
      </w:r>
    </w:p>
    <w:p w:rsidR="00D63C15" w:rsidP="006D5574" w:rsidRDefault="006C53B1" w14:paraId="573614C1" w14:textId="28884207">
      <w:pPr>
        <w:pStyle w:val="Heading2"/>
      </w:pPr>
      <w:r>
        <w:t>Usecases gedemonstreerd.</w:t>
      </w:r>
    </w:p>
    <w:p w:rsidRPr="006D5574" w:rsidR="006D5574" w:rsidP="006D5574" w:rsidRDefault="006D5574" w14:paraId="28300AB7" w14:textId="77777777"/>
    <w:p w:rsidRPr="006D5574" w:rsidR="006D5574" w:rsidP="004F4BB6" w:rsidRDefault="006D5574" w14:paraId="3233CEB6" w14:textId="727BDB0D">
      <w:pPr>
        <w:pStyle w:val="Heading3"/>
        <w:numPr>
          <w:ilvl w:val="0"/>
          <w:numId w:val="18"/>
        </w:numPr>
      </w:pPr>
      <w:r>
        <w:t>Usecase demo 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16"/>
        <w:gridCol w:w="1197"/>
      </w:tblGrid>
      <w:tr w:rsidR="00D63C15" w:rsidTr="299C15E0" w14:paraId="323A7F99" w14:textId="77777777">
        <w:tc>
          <w:tcPr>
            <w:tcW w:w="675" w:type="dxa"/>
            <w:shd w:val="clear" w:color="auto" w:fill="auto"/>
          </w:tcPr>
          <w:p w:rsidR="00D63C15" w:rsidP="00047BC7" w:rsidRDefault="006D5574" w14:paraId="50C70AC7" w14:textId="5A0B9E2F">
            <w:r>
              <w:t>2</w:t>
            </w:r>
          </w:p>
        </w:tc>
        <w:tc>
          <w:tcPr>
            <w:tcW w:w="7655" w:type="dxa"/>
            <w:shd w:val="clear" w:color="auto" w:fill="auto"/>
          </w:tcPr>
          <w:p w:rsidRPr="00047BC7" w:rsidR="00D63C15" w:rsidP="00047BC7" w:rsidRDefault="00EF41E4" w14:paraId="7EF545E3" w14:textId="77777777">
            <w:pPr>
              <w:rPr>
                <w:b/>
                <w:bCs/>
              </w:rPr>
            </w:pPr>
            <w:r w:rsidRPr="00047BC7">
              <w:rPr>
                <w:b/>
                <w:bCs/>
              </w:rPr>
              <w:t>Gradaties</w:t>
            </w:r>
          </w:p>
        </w:tc>
        <w:tc>
          <w:tcPr>
            <w:tcW w:w="1216" w:type="dxa"/>
            <w:shd w:val="clear" w:color="auto" w:fill="auto"/>
          </w:tcPr>
          <w:p w:rsidR="00D63C15" w:rsidP="00047BC7" w:rsidRDefault="00D63C15" w14:paraId="22870E40" w14:textId="77777777">
            <w:r w:rsidRPr="00047BC7">
              <w:rPr>
                <w:b/>
                <w:bCs/>
              </w:rPr>
              <w:t>Punten</w:t>
            </w:r>
          </w:p>
        </w:tc>
      </w:tr>
      <w:tr w:rsidR="00D63C15" w:rsidTr="299C15E0" w14:paraId="396FC6A7" w14:textId="77777777">
        <w:tc>
          <w:tcPr>
            <w:tcW w:w="675" w:type="dxa"/>
            <w:shd w:val="clear" w:color="auto" w:fill="auto"/>
          </w:tcPr>
          <w:p w:rsidR="00D63C15" w:rsidP="00047BC7" w:rsidRDefault="00D63C15" w14:paraId="093DDBF7" w14:textId="77777777"/>
        </w:tc>
        <w:tc>
          <w:tcPr>
            <w:tcW w:w="7655" w:type="dxa"/>
            <w:shd w:val="clear" w:color="auto" w:fill="auto"/>
          </w:tcPr>
          <w:p w:rsidR="00D63C15" w:rsidP="00D63C15" w:rsidRDefault="00D63C15" w14:paraId="252C3BDE" w14:textId="1201EE27">
            <w:pPr>
              <w:rPr>
                <w:lang w:eastAsia="nl-NL"/>
              </w:rPr>
            </w:pPr>
            <w:r w:rsidRPr="299C15E0">
              <w:rPr>
                <w:lang w:eastAsia="nl-NL"/>
              </w:rPr>
              <w:t>Opdrachtnemer is in staat om de volgende gegevens omtrent allergieën vanuit de koppeling met Epic te tonen: gradatie (ernst van allergie) en opmerking waarbij een maaltijd met een laag risico (product kan sporen bevatten van allerge</w:t>
            </w:r>
            <w:r w:rsidRPr="299C15E0" w:rsidR="41AA8EEF">
              <w:rPr>
                <w:lang w:eastAsia="nl-NL"/>
              </w:rPr>
              <w:t>nen</w:t>
            </w:r>
            <w:r w:rsidRPr="299C15E0">
              <w:rPr>
                <w:lang w:eastAsia="nl-NL"/>
              </w:rPr>
              <w:t>) met waarschuwing wordt aangeboden.</w:t>
            </w:r>
          </w:p>
          <w:p w:rsidR="00D63C15" w:rsidP="00D63C15" w:rsidRDefault="00D63C15" w14:paraId="2D0182C6" w14:textId="77777777"/>
        </w:tc>
        <w:tc>
          <w:tcPr>
            <w:tcW w:w="1216" w:type="dxa"/>
            <w:shd w:val="clear" w:color="auto" w:fill="auto"/>
          </w:tcPr>
          <w:p w:rsidRPr="0092597D" w:rsidR="00D63C15" w:rsidP="00047BC7" w:rsidRDefault="00113EDC" w14:paraId="2E02B894" w14:textId="77777777">
            <w:pPr>
              <w:rPr>
                <w:b/>
                <w:bCs/>
                <w:sz w:val="48"/>
                <w:szCs w:val="48"/>
              </w:rPr>
            </w:pPr>
            <w:r>
              <w:rPr>
                <w:b/>
                <w:bCs/>
                <w:sz w:val="48"/>
                <w:szCs w:val="48"/>
              </w:rPr>
              <w:t>105</w:t>
            </w:r>
          </w:p>
        </w:tc>
      </w:tr>
    </w:tbl>
    <w:p w:rsidR="00D63C15" w:rsidP="00D63C15" w:rsidRDefault="00D63C15" w14:paraId="1024DA0D" w14:textId="77777777">
      <w:pPr>
        <w:rPr>
          <w:u w:val="single"/>
        </w:rPr>
      </w:pPr>
      <w:r w:rsidRPr="000929F8">
        <w:rPr>
          <w:u w:val="single"/>
        </w:rPr>
        <w:t>Aanleiding/context/casus</w:t>
      </w:r>
    </w:p>
    <w:p w:rsidRPr="00D63C15" w:rsidR="00D63C15" w:rsidP="00D63C15" w:rsidRDefault="00D63C15" w14:paraId="70CDCEFB" w14:textId="1E6ABC7F">
      <w:r>
        <w:t>In menig geval komt het voor dat een patiënt aangeeft een allergie te hebben</w:t>
      </w:r>
      <w:r w:rsidR="5CC259F0">
        <w:t>;</w:t>
      </w:r>
      <w:r w:rsidR="00EF41E4">
        <w:t xml:space="preserve"> deze allergie kan onschuldig zijn en geen complicaties </w:t>
      </w:r>
      <w:r w:rsidR="2434EB8E">
        <w:t xml:space="preserve">geven </w:t>
      </w:r>
      <w:r w:rsidR="00EF41E4">
        <w:t>bij lage dosering. Wij zien graag maaltijden met acceptabel</w:t>
      </w:r>
      <w:r w:rsidR="42025C27">
        <w:t>e</w:t>
      </w:r>
      <w:r w:rsidR="00EF41E4">
        <w:t xml:space="preserve"> dosering </w:t>
      </w:r>
      <w:r w:rsidR="4AF05946">
        <w:t xml:space="preserve">(sporen) </w:t>
      </w:r>
      <w:r w:rsidR="00EF41E4">
        <w:t xml:space="preserve">van het ingrediënt alsnog aangeboden worden, maar wel voorzien met een waarschuwing. </w:t>
      </w:r>
    </w:p>
    <w:p w:rsidR="00D63C15" w:rsidP="00D63C15" w:rsidRDefault="00D63C15" w14:paraId="228A5E1C" w14:textId="77777777">
      <w:pPr>
        <w:rPr>
          <w:u w:val="single"/>
        </w:rPr>
      </w:pPr>
      <w:r w:rsidRPr="006E6B9F">
        <w:rPr>
          <w:u w:val="single"/>
        </w:rPr>
        <w:t>Resultaat omschrijving</w:t>
      </w:r>
    </w:p>
    <w:p w:rsidRPr="00EF41E4" w:rsidR="00EF41E4" w:rsidP="00D63C15" w:rsidRDefault="00FA7495" w14:paraId="31491371" w14:textId="1761BB14">
      <w:r>
        <w:t>L</w:t>
      </w:r>
      <w:r w:rsidRPr="006D5574" w:rsidR="00EF41E4">
        <w:t xml:space="preserve">aat </w:t>
      </w:r>
      <w:r>
        <w:t xml:space="preserve">zien </w:t>
      </w:r>
      <w:r w:rsidRPr="006D5574" w:rsidR="00EF41E4">
        <w:t>hoe uw</w:t>
      </w:r>
      <w:r w:rsidR="00EF41E4">
        <w:t xml:space="preserve"> software omgaat </w:t>
      </w:r>
      <w:r w:rsidR="00C21FD0">
        <w:t>met</w:t>
      </w:r>
      <w:r w:rsidR="00EF41E4">
        <w:t xml:space="preserve"> gradaties van allergenen en hoe dat weergeven wordt aan patiënt of voedingsassistent </w:t>
      </w:r>
    </w:p>
    <w:p w:rsidR="00D63C15" w:rsidP="00D63C15" w:rsidRDefault="00D63C15" w14:paraId="5B7BA386" w14:textId="77777777">
      <w:pPr>
        <w:rPr>
          <w:u w:val="single"/>
        </w:rPr>
      </w:pPr>
      <w:r>
        <w:rPr>
          <w:u w:val="single"/>
        </w:rPr>
        <w:t>Voorwaarden</w:t>
      </w:r>
    </w:p>
    <w:p w:rsidR="00FA7495" w:rsidP="00D63C15" w:rsidRDefault="003A47E9" w14:paraId="2830BADF" w14:textId="40BB712D">
      <w:r>
        <w:t>Geen</w:t>
      </w:r>
    </w:p>
    <w:p w:rsidR="00D63C15" w:rsidP="00D63C15" w:rsidRDefault="00D63C15" w14:paraId="1686BAEF" w14:textId="6E43556A">
      <w:pPr>
        <w:rPr>
          <w:u w:val="single"/>
          <w:lang w:eastAsia="nl-NL"/>
        </w:rPr>
      </w:pPr>
      <w:r>
        <w:rPr>
          <w:u w:val="single"/>
          <w:lang w:eastAsia="nl-NL"/>
        </w:rPr>
        <w:t>Beoordelingswijze</w:t>
      </w:r>
    </w:p>
    <w:p w:rsidR="00EF41E4" w:rsidP="00EF41E4" w:rsidRDefault="00EF41E4" w14:paraId="49BE1999" w14:textId="26B1FD23">
      <w:r>
        <w:t>Gradaties maken is mogelijk binnen de software</w:t>
      </w:r>
      <w:r>
        <w:tab/>
      </w:r>
      <w:r>
        <w:tab/>
      </w:r>
      <w:r>
        <w:tab/>
      </w:r>
      <w:r>
        <w:t>Ja 60% van de punten/ nee 0% van de gebruiksvriendelijkheid</w:t>
      </w:r>
      <w:r w:rsidR="00D26598">
        <w:t>*</w:t>
      </w:r>
      <w:r>
        <w:t>.</w:t>
      </w:r>
      <w:r>
        <w:tab/>
      </w:r>
      <w:r>
        <w:tab/>
      </w:r>
      <w:r>
        <w:tab/>
      </w:r>
      <w:r>
        <w:tab/>
      </w:r>
      <w:r>
        <w:tab/>
      </w:r>
      <w:r>
        <w:tab/>
      </w:r>
      <w:r>
        <w:t>1 tot 5</w:t>
      </w:r>
      <w:r>
        <w:tab/>
      </w:r>
      <w:r>
        <w:t>1 = 0%</w:t>
      </w:r>
    </w:p>
    <w:p w:rsidR="00EF41E4" w:rsidP="00EF41E4" w:rsidRDefault="00EF41E4" w14:paraId="1CE8D3F5" w14:textId="77777777">
      <w:r>
        <w:tab/>
      </w:r>
      <w:r>
        <w:tab/>
      </w:r>
      <w:r>
        <w:tab/>
      </w:r>
      <w:r>
        <w:tab/>
      </w:r>
      <w:r>
        <w:tab/>
      </w:r>
      <w:r>
        <w:tab/>
      </w:r>
      <w:r>
        <w:tab/>
      </w:r>
      <w:r>
        <w:tab/>
      </w:r>
      <w:r>
        <w:tab/>
      </w:r>
      <w:r>
        <w:t>2= 10%</w:t>
      </w:r>
    </w:p>
    <w:p w:rsidR="00EF41E4" w:rsidP="00EF41E4" w:rsidRDefault="00EF41E4" w14:paraId="2B181B86" w14:textId="77777777">
      <w:r>
        <w:tab/>
      </w:r>
      <w:r>
        <w:tab/>
      </w:r>
      <w:r>
        <w:tab/>
      </w:r>
      <w:r>
        <w:tab/>
      </w:r>
      <w:r>
        <w:tab/>
      </w:r>
      <w:r>
        <w:tab/>
      </w:r>
      <w:r>
        <w:tab/>
      </w:r>
      <w:r>
        <w:tab/>
      </w:r>
      <w:r>
        <w:tab/>
      </w:r>
      <w:r>
        <w:t>3= 20%</w:t>
      </w:r>
    </w:p>
    <w:p w:rsidR="00EF41E4" w:rsidP="00EF41E4" w:rsidRDefault="00EF41E4" w14:paraId="56E49C06" w14:textId="77777777">
      <w:r>
        <w:tab/>
      </w:r>
      <w:r>
        <w:tab/>
      </w:r>
      <w:r>
        <w:tab/>
      </w:r>
      <w:r>
        <w:tab/>
      </w:r>
      <w:r>
        <w:tab/>
      </w:r>
      <w:r>
        <w:tab/>
      </w:r>
      <w:r>
        <w:tab/>
      </w:r>
      <w:r>
        <w:tab/>
      </w:r>
      <w:r>
        <w:tab/>
      </w:r>
      <w:r>
        <w:t>4= 30%</w:t>
      </w:r>
    </w:p>
    <w:p w:rsidR="00EF41E4" w:rsidP="00EF41E4" w:rsidRDefault="00EF41E4" w14:paraId="1B4282CD" w14:textId="77777777">
      <w:r>
        <w:tab/>
      </w:r>
      <w:r>
        <w:tab/>
      </w:r>
      <w:r>
        <w:tab/>
      </w:r>
      <w:r>
        <w:tab/>
      </w:r>
      <w:r>
        <w:tab/>
      </w:r>
      <w:r>
        <w:tab/>
      </w:r>
      <w:r>
        <w:tab/>
      </w:r>
      <w:r>
        <w:tab/>
      </w:r>
      <w:r>
        <w:tab/>
      </w:r>
      <w:r>
        <w:t>5= 40%</w:t>
      </w:r>
    </w:p>
    <w:p w:rsidR="00EF41E4" w:rsidP="00D63C15" w:rsidRDefault="00EF41E4" w14:paraId="61A0A62C" w14:textId="77777777">
      <w:pPr>
        <w:rPr>
          <w:u w:val="single"/>
          <w:lang w:eastAsia="nl-NL"/>
        </w:rPr>
      </w:pPr>
    </w:p>
    <w:p w:rsidRPr="0041688F" w:rsidR="00D63C15" w:rsidP="00D63C15" w:rsidRDefault="00D63C15" w14:paraId="6B13CC8F" w14:textId="77777777">
      <w:pPr>
        <w:rPr>
          <w:u w:val="single"/>
          <w:lang w:eastAsia="nl-NL"/>
        </w:rPr>
      </w:pPr>
      <w:r>
        <w:rPr>
          <w:u w:val="single"/>
          <w:lang w:eastAsia="nl-NL"/>
        </w:rPr>
        <w:t>Beoordelaar</w:t>
      </w:r>
    </w:p>
    <w:p w:rsidR="00D63C15" w:rsidP="00D63C15" w:rsidRDefault="7005B8BF" w14:paraId="719B7D56" w14:textId="257E1531">
      <w:pPr>
        <w:rPr>
          <w:lang w:eastAsia="nl-NL"/>
        </w:rPr>
      </w:pPr>
      <w:r>
        <w:t>B</w:t>
      </w:r>
      <w:r w:rsidR="00D63C15">
        <w:t>eoordelingscommissie</w:t>
      </w:r>
    </w:p>
    <w:p w:rsidRPr="00D63C15" w:rsidR="00D63C15" w:rsidP="00D63C15" w:rsidRDefault="00D63C15" w14:paraId="752441F4" w14:textId="77777777"/>
    <w:p w:rsidRPr="00D63C15" w:rsidR="00D63C15" w:rsidP="00D63C15" w:rsidRDefault="00D63C15" w14:paraId="0B031545" w14:textId="77777777"/>
    <w:p w:rsidR="006D5574" w:rsidRDefault="006D5574" w14:paraId="5E9B0850" w14:textId="77777777">
      <w:pPr>
        <w:spacing w:line="240" w:lineRule="auto"/>
        <w:rPr>
          <w:rFonts w:eastAsia="Times New Roman"/>
          <w:b/>
          <w:bCs/>
        </w:rPr>
      </w:pPr>
      <w:r>
        <w:br w:type="page"/>
      </w:r>
    </w:p>
    <w:p w:rsidR="008605D7" w:rsidP="004F4BB6" w:rsidRDefault="006D5574" w14:paraId="49B07C79" w14:textId="148F757D">
      <w:pPr>
        <w:pStyle w:val="Heading3"/>
        <w:numPr>
          <w:ilvl w:val="0"/>
          <w:numId w:val="18"/>
        </w:numPr>
      </w:pPr>
      <w:r>
        <w:t>Usecase demo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17"/>
        <w:gridCol w:w="1196"/>
      </w:tblGrid>
      <w:tr w:rsidR="00FA1FC9" w:rsidTr="299C15E0" w14:paraId="6ADBA30B" w14:textId="77777777">
        <w:tc>
          <w:tcPr>
            <w:tcW w:w="675" w:type="dxa"/>
            <w:shd w:val="clear" w:color="auto" w:fill="auto"/>
          </w:tcPr>
          <w:p w:rsidR="00FA1FC9" w:rsidP="00047BC7" w:rsidRDefault="006D5574" w14:paraId="12A419B5" w14:textId="579D5576">
            <w:r>
              <w:t>2</w:t>
            </w:r>
          </w:p>
        </w:tc>
        <w:tc>
          <w:tcPr>
            <w:tcW w:w="7655" w:type="dxa"/>
            <w:shd w:val="clear" w:color="auto" w:fill="auto"/>
          </w:tcPr>
          <w:p w:rsidR="00FA1FC9" w:rsidP="00047BC7" w:rsidRDefault="00D60FE8" w14:paraId="3C7AEFDF" w14:textId="1198CB27">
            <w:r>
              <w:rPr>
                <w:b/>
                <w:bCs/>
              </w:rPr>
              <w:t>M</w:t>
            </w:r>
            <w:r w:rsidR="00113EDC">
              <w:rPr>
                <w:b/>
                <w:bCs/>
              </w:rPr>
              <w:t>aaltijdproces</w:t>
            </w:r>
          </w:p>
        </w:tc>
        <w:tc>
          <w:tcPr>
            <w:tcW w:w="1216" w:type="dxa"/>
            <w:shd w:val="clear" w:color="auto" w:fill="auto"/>
          </w:tcPr>
          <w:p w:rsidR="00FA1FC9" w:rsidP="00047BC7" w:rsidRDefault="00FA1FC9" w14:paraId="535123EA" w14:textId="77777777">
            <w:r w:rsidRPr="00047BC7">
              <w:rPr>
                <w:b/>
                <w:bCs/>
              </w:rPr>
              <w:t>Punten</w:t>
            </w:r>
          </w:p>
        </w:tc>
      </w:tr>
      <w:tr w:rsidR="00FA1FC9" w:rsidTr="299C15E0" w14:paraId="542DD6CB" w14:textId="77777777">
        <w:tc>
          <w:tcPr>
            <w:tcW w:w="675" w:type="dxa"/>
            <w:shd w:val="clear" w:color="auto" w:fill="auto"/>
          </w:tcPr>
          <w:p w:rsidR="00FA1FC9" w:rsidP="00047BC7" w:rsidRDefault="00FA1FC9" w14:paraId="070AD170" w14:textId="77777777"/>
        </w:tc>
        <w:tc>
          <w:tcPr>
            <w:tcW w:w="7655" w:type="dxa"/>
            <w:shd w:val="clear" w:color="auto" w:fill="auto"/>
          </w:tcPr>
          <w:p w:rsidR="00FA1FC9" w:rsidP="00FA1FC9" w:rsidRDefault="00FA1FC9" w14:paraId="451173A7" w14:textId="184C6EEB">
            <w:pPr>
              <w:rPr>
                <w:lang w:eastAsia="nl-NL"/>
              </w:rPr>
            </w:pPr>
            <w:r w:rsidRPr="299C15E0">
              <w:rPr>
                <w:lang w:eastAsia="nl-NL"/>
              </w:rPr>
              <w:t xml:space="preserve">Leverancier laat middels een demonstratie zien op basis van ons maaltijdproces (zie </w:t>
            </w:r>
            <w:r w:rsidRPr="00963929">
              <w:rPr>
                <w:lang w:eastAsia="nl-NL"/>
              </w:rPr>
              <w:t xml:space="preserve">bijlage </w:t>
            </w:r>
            <w:r w:rsidRPr="00963929" w:rsidR="00963929">
              <w:rPr>
                <w:lang w:eastAsia="nl-NL"/>
              </w:rPr>
              <w:t>8</w:t>
            </w:r>
            <w:r w:rsidRPr="00963929">
              <w:rPr>
                <w:lang w:eastAsia="nl-NL"/>
              </w:rPr>
              <w:t>) hoe zijn systeem per processtap zowel de patiënt als voedingsassistent ondersteund.​</w:t>
            </w:r>
          </w:p>
          <w:p w:rsidR="00FA1FC9" w:rsidP="00FA1FC9" w:rsidRDefault="00FA1FC9" w14:paraId="498EAFD3" w14:textId="77777777">
            <w:pPr>
              <w:rPr>
                <w:lang w:eastAsia="nl-NL"/>
              </w:rPr>
            </w:pPr>
          </w:p>
          <w:p w:rsidR="00FA1FC9" w:rsidP="00FA1FC9" w:rsidRDefault="00FA1FC9" w14:paraId="01FC098C" w14:textId="4414597E">
            <w:pPr>
              <w:rPr>
                <w:lang w:eastAsia="nl-NL"/>
              </w:rPr>
            </w:pPr>
            <w:r w:rsidRPr="299C15E0">
              <w:rPr>
                <w:lang w:eastAsia="nl-NL"/>
              </w:rPr>
              <w:t>Tijdens de demonstratie demonstreert de leverancier ook hoe gebruiksvriendelijk zijn software is</w:t>
            </w:r>
            <w:r w:rsidRPr="299C15E0" w:rsidR="1CF56F38">
              <w:rPr>
                <w:lang w:eastAsia="nl-NL"/>
              </w:rPr>
              <w:t>.</w:t>
            </w:r>
            <w:r w:rsidRPr="299C15E0">
              <w:rPr>
                <w:lang w:eastAsia="nl-NL"/>
              </w:rPr>
              <w:t xml:space="preserve"> </w:t>
            </w:r>
            <w:r w:rsidRPr="299C15E0" w:rsidR="219910F1">
              <w:rPr>
                <w:lang w:eastAsia="nl-NL"/>
              </w:rPr>
              <w:t>A</w:t>
            </w:r>
            <w:r w:rsidRPr="299C15E0">
              <w:rPr>
                <w:lang w:eastAsia="nl-NL"/>
              </w:rPr>
              <w:t xml:space="preserve">andachtspunten zijn </w:t>
            </w:r>
            <w:r w:rsidRPr="299C15E0" w:rsidR="003A47E9">
              <w:rPr>
                <w:lang w:eastAsia="nl-NL"/>
              </w:rPr>
              <w:t>Lay-out</w:t>
            </w:r>
            <w:r w:rsidRPr="299C15E0">
              <w:rPr>
                <w:lang w:eastAsia="nl-NL"/>
              </w:rPr>
              <w:t>, instelbaarheid en leesbaarheid op zowel grote</w:t>
            </w:r>
            <w:r w:rsidRPr="299C15E0" w:rsidR="52C37F45">
              <w:rPr>
                <w:lang w:eastAsia="nl-NL"/>
              </w:rPr>
              <w:t xml:space="preserve"> als kleine</w:t>
            </w:r>
            <w:r w:rsidRPr="299C15E0">
              <w:rPr>
                <w:lang w:eastAsia="nl-NL"/>
              </w:rPr>
              <w:t xml:space="preserve"> beeldschermen</w:t>
            </w:r>
            <w:r w:rsidRPr="299C15E0" w:rsidR="5142C4CF">
              <w:rPr>
                <w:lang w:eastAsia="nl-NL"/>
              </w:rPr>
              <w:t xml:space="preserve"> met een minimum </w:t>
            </w:r>
            <w:r w:rsidRPr="00012248" w:rsidR="5142C4CF">
              <w:rPr>
                <w:lang w:eastAsia="nl-NL"/>
              </w:rPr>
              <w:t>van</w:t>
            </w:r>
            <w:r w:rsidRPr="00012248">
              <w:rPr>
                <w:lang w:eastAsia="nl-NL"/>
              </w:rPr>
              <w:t xml:space="preserve"> 8.3” (</w:t>
            </w:r>
            <w:r w:rsidRPr="00012248" w:rsidR="003A47E9">
              <w:rPr>
                <w:lang w:eastAsia="nl-NL"/>
              </w:rPr>
              <w:t>iPad</w:t>
            </w:r>
            <w:r w:rsidRPr="00012248">
              <w:rPr>
                <w:lang w:eastAsia="nl-NL"/>
              </w:rPr>
              <w:t xml:space="preserve"> mini)</w:t>
            </w:r>
          </w:p>
          <w:p w:rsidR="00FA1FC9" w:rsidP="00047BC7" w:rsidRDefault="00FA1FC9" w14:paraId="3D06F5CF" w14:textId="77777777"/>
        </w:tc>
        <w:tc>
          <w:tcPr>
            <w:tcW w:w="1216" w:type="dxa"/>
            <w:shd w:val="clear" w:color="auto" w:fill="auto"/>
          </w:tcPr>
          <w:p w:rsidRPr="0092597D" w:rsidR="00FA1FC9" w:rsidP="00047BC7" w:rsidRDefault="00113EDC" w14:paraId="4F10D7A6" w14:textId="77777777">
            <w:pPr>
              <w:rPr>
                <w:b/>
                <w:bCs/>
                <w:sz w:val="48"/>
                <w:szCs w:val="48"/>
              </w:rPr>
            </w:pPr>
            <w:r>
              <w:rPr>
                <w:b/>
                <w:bCs/>
                <w:sz w:val="48"/>
                <w:szCs w:val="48"/>
              </w:rPr>
              <w:t>185</w:t>
            </w:r>
          </w:p>
        </w:tc>
      </w:tr>
    </w:tbl>
    <w:p w:rsidR="008605D7" w:rsidP="002F1E9F" w:rsidRDefault="008605D7" w14:paraId="7D95FB44" w14:textId="77777777">
      <w:pPr>
        <w:rPr>
          <w:b/>
          <w:bCs/>
        </w:rPr>
      </w:pPr>
    </w:p>
    <w:p w:rsidR="008D744A" w:rsidP="008D744A" w:rsidRDefault="008D744A" w14:paraId="7DD55184" w14:textId="77777777">
      <w:pPr>
        <w:rPr>
          <w:u w:val="single"/>
        </w:rPr>
      </w:pPr>
      <w:r w:rsidRPr="000929F8">
        <w:rPr>
          <w:u w:val="single"/>
        </w:rPr>
        <w:t>Aanleiding/context/casus</w:t>
      </w:r>
    </w:p>
    <w:p w:rsidRPr="008D744A" w:rsidR="008D744A" w:rsidP="008D744A" w:rsidRDefault="008D744A" w14:paraId="7BA531DB" w14:textId="4EBCA9AE">
      <w:r>
        <w:t xml:space="preserve">Amsterdam UMC kent op zowel locatie </w:t>
      </w:r>
      <w:r w:rsidR="7A1FA4C2">
        <w:t>VU</w:t>
      </w:r>
      <w:r>
        <w:t>MC als AMC nagenoeg hetzelfde proces voor de voedingsassistent. In de procesmap staat algemeen omschreven welke stappen de voedingsassistent doorloopt en daarboven in blauw, welke ondersteuning van het VMS verwacht wordt bij die stap.</w:t>
      </w:r>
    </w:p>
    <w:p w:rsidR="008D744A" w:rsidP="008D744A" w:rsidRDefault="008D744A" w14:paraId="0B7696F9" w14:textId="77777777">
      <w:pPr>
        <w:rPr>
          <w:u w:val="single"/>
        </w:rPr>
      </w:pPr>
      <w:r w:rsidRPr="006E6B9F">
        <w:rPr>
          <w:u w:val="single"/>
        </w:rPr>
        <w:t>Resultaat omschrijving</w:t>
      </w:r>
    </w:p>
    <w:p w:rsidR="008D744A" w:rsidRDefault="008D744A" w14:paraId="758EE9F7" w14:textId="7E21AF77">
      <w:r>
        <w:t xml:space="preserve">Demonstreer per stap (1 t/m7) hoe uw VMS de voedingsassistent ondersteund. </w:t>
      </w:r>
      <w:r w:rsidR="0062450A">
        <w:t xml:space="preserve">Probeer daarbij zoveel mogelijk aspecten zoals genoemd in het blauwe veld mee te nemen. Laat tijdens uw demonstatie uw voorbeelden niet alleen zien op het grote scherm, maar ook op een klein scherm zoals een </w:t>
      </w:r>
      <w:r w:rsidR="5B2F4246">
        <w:t xml:space="preserve">kleine </w:t>
      </w:r>
      <w:r w:rsidR="0062450A">
        <w:t>tablet of i</w:t>
      </w:r>
      <w:r w:rsidR="591B6B78">
        <w:t>P</w:t>
      </w:r>
      <w:r w:rsidR="0062450A">
        <w:t>ad mini.</w:t>
      </w:r>
    </w:p>
    <w:p w:rsidR="008D744A" w:rsidP="008D744A" w:rsidRDefault="008D744A" w14:paraId="5F120638" w14:textId="77777777">
      <w:pPr>
        <w:rPr>
          <w:u w:val="single"/>
        </w:rPr>
      </w:pPr>
      <w:r>
        <w:rPr>
          <w:u w:val="single"/>
        </w:rPr>
        <w:t>Voorwaarden</w:t>
      </w:r>
    </w:p>
    <w:p w:rsidRPr="0041688F" w:rsidR="0062450A" w:rsidP="299C15E0" w:rsidRDefault="0041688F" w14:paraId="51858236" w14:textId="3F2A0C5E">
      <w:r>
        <w:t>Maak tijdens uw Demo</w:t>
      </w:r>
      <w:r w:rsidR="67E1AB4F">
        <w:t>nstratie</w:t>
      </w:r>
      <w:r>
        <w:t xml:space="preserve"> gebruik van een </w:t>
      </w:r>
      <w:r w:rsidR="344D0A87">
        <w:t>kleine tablet of iPad mini</w:t>
      </w:r>
      <w:r w:rsidR="00500388">
        <w:t xml:space="preserve"> zolang </w:t>
      </w:r>
      <w:r w:rsidR="00A7234D">
        <w:t>de scher</w:t>
      </w:r>
      <w:r w:rsidR="00385AB6">
        <w:t>m</w:t>
      </w:r>
      <w:r w:rsidR="00A7234D">
        <w:t xml:space="preserve">maat </w:t>
      </w:r>
      <w:r w:rsidR="00385AB6">
        <w:t>vergelijkbaar is met 8.3”</w:t>
      </w:r>
    </w:p>
    <w:p w:rsidR="008D744A" w:rsidP="008D744A" w:rsidRDefault="008D744A" w14:paraId="09E132BA" w14:textId="77777777">
      <w:pPr>
        <w:rPr>
          <w:u w:val="single"/>
        </w:rPr>
      </w:pPr>
      <w:r w:rsidRPr="00612A79">
        <w:rPr>
          <w:u w:val="single"/>
        </w:rPr>
        <w:t>Beoordelingswijze</w:t>
      </w:r>
    </w:p>
    <w:p w:rsidR="004575DC" w:rsidP="008D744A" w:rsidRDefault="004575DC" w14:paraId="1F63CCA2" w14:textId="77777777">
      <w:r>
        <w:rPr>
          <w:rStyle w:val="normaltextrun"/>
          <w:rFonts w:cs="Calibri"/>
          <w:color w:val="000000"/>
          <w:szCs w:val="20"/>
          <w:shd w:val="clear" w:color="auto" w:fill="FFFFFF"/>
        </w:rPr>
        <w:t>Volledige ondersteuning van de voedingsassistent</w:t>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1 tot 5 punten</w:t>
      </w:r>
    </w:p>
    <w:p w:rsidR="0062450A" w:rsidP="008D744A" w:rsidRDefault="0062450A" w14:paraId="52AE2C21" w14:textId="77777777">
      <w:r>
        <w:t>Volledigheid*</w:t>
      </w:r>
      <w:r w:rsidR="009B0A2A">
        <w:tab/>
      </w:r>
      <w:r w:rsidR="009B0A2A">
        <w:tab/>
      </w:r>
      <w:r w:rsidR="009B0A2A">
        <w:tab/>
      </w:r>
      <w:r w:rsidR="009B0A2A">
        <w:tab/>
      </w:r>
      <w:r w:rsidR="009B0A2A">
        <w:tab/>
      </w:r>
      <w:r w:rsidR="009B0A2A">
        <w:tab/>
      </w:r>
      <w:r w:rsidR="009B0A2A">
        <w:tab/>
      </w:r>
      <w:r w:rsidR="009B0A2A">
        <w:rPr>
          <w:rStyle w:val="normaltextrun"/>
          <w:rFonts w:cs="Calibri"/>
          <w:color w:val="000000"/>
          <w:szCs w:val="20"/>
          <w:shd w:val="clear" w:color="auto" w:fill="FFFFFF"/>
        </w:rPr>
        <w:t>1 tot 5 punten</w:t>
      </w:r>
    </w:p>
    <w:p w:rsidR="0062450A" w:rsidP="008D744A" w:rsidRDefault="0062450A" w14:paraId="7EDFE08D" w14:textId="77777777">
      <w:r>
        <w:t>Gebruiksvriendelijkheid*</w:t>
      </w:r>
      <w:r w:rsidR="009B0A2A">
        <w:tab/>
      </w:r>
      <w:r w:rsidR="009B0A2A">
        <w:tab/>
      </w:r>
      <w:r w:rsidR="009B0A2A">
        <w:tab/>
      </w:r>
      <w:r w:rsidR="009B0A2A">
        <w:tab/>
      </w:r>
      <w:r w:rsidR="009B0A2A">
        <w:tab/>
      </w:r>
      <w:r w:rsidR="009B0A2A">
        <w:tab/>
      </w:r>
      <w:r w:rsidR="009B0A2A">
        <w:rPr>
          <w:rStyle w:val="normaltextrun"/>
          <w:rFonts w:cs="Calibri"/>
          <w:color w:val="000000"/>
          <w:szCs w:val="20"/>
          <w:shd w:val="clear" w:color="auto" w:fill="FFFFFF"/>
        </w:rPr>
        <w:t>1 tot 5 punten</w:t>
      </w:r>
    </w:p>
    <w:p w:rsidR="0062450A" w:rsidP="008D744A" w:rsidRDefault="0062450A" w14:paraId="6DB67702" w14:textId="77777777">
      <w:r>
        <w:t>Leesbaarheid*</w:t>
      </w:r>
      <w:r w:rsidR="009B0A2A">
        <w:tab/>
      </w:r>
      <w:r w:rsidR="009B0A2A">
        <w:tab/>
      </w:r>
      <w:r w:rsidR="009B0A2A">
        <w:tab/>
      </w:r>
      <w:r w:rsidR="009B0A2A">
        <w:tab/>
      </w:r>
      <w:r w:rsidR="009B0A2A">
        <w:tab/>
      </w:r>
      <w:r w:rsidR="009B0A2A">
        <w:tab/>
      </w:r>
      <w:r w:rsidR="009B0A2A">
        <w:tab/>
      </w:r>
      <w:r w:rsidR="009B0A2A">
        <w:rPr>
          <w:rStyle w:val="normaltextrun"/>
          <w:rFonts w:cs="Calibri"/>
          <w:color w:val="000000"/>
          <w:szCs w:val="20"/>
          <w:shd w:val="clear" w:color="auto" w:fill="FFFFFF"/>
        </w:rPr>
        <w:t>1 tot 5 punten</w:t>
      </w:r>
    </w:p>
    <w:p w:rsidR="0062450A" w:rsidP="008D744A" w:rsidRDefault="0062450A" w14:paraId="0C007640" w14:textId="77777777">
      <w:pPr>
        <w:rPr>
          <w:rStyle w:val="normaltextrun"/>
          <w:rFonts w:cs="Calibri"/>
          <w:color w:val="000000"/>
          <w:szCs w:val="20"/>
          <w:shd w:val="clear" w:color="auto" w:fill="FFFFFF"/>
        </w:rPr>
      </w:pPr>
      <w:r>
        <w:t>Aanpasbaarheid*</w:t>
      </w:r>
      <w:r w:rsidR="009B0A2A">
        <w:tab/>
      </w:r>
      <w:r w:rsidR="009B0A2A">
        <w:tab/>
      </w:r>
      <w:r w:rsidR="009B0A2A">
        <w:tab/>
      </w:r>
      <w:r w:rsidR="009B0A2A">
        <w:tab/>
      </w:r>
      <w:r w:rsidR="009B0A2A">
        <w:tab/>
      </w:r>
      <w:r w:rsidR="009B0A2A">
        <w:tab/>
      </w:r>
      <w:r w:rsidR="009B0A2A">
        <w:rPr>
          <w:rStyle w:val="normaltextrun"/>
          <w:rFonts w:cs="Calibri"/>
          <w:color w:val="000000"/>
          <w:szCs w:val="20"/>
          <w:shd w:val="clear" w:color="auto" w:fill="FFFFFF"/>
        </w:rPr>
        <w:t>1 tot 5 punten</w:t>
      </w:r>
    </w:p>
    <w:p w:rsidR="009B0A2A" w:rsidP="008D744A" w:rsidRDefault="009B0A2A" w14:paraId="08C525BB" w14:textId="77777777">
      <w:pPr>
        <w:rPr>
          <w:rStyle w:val="normaltextrun"/>
          <w:rFonts w:cs="Calibri"/>
          <w:color w:val="000000"/>
          <w:szCs w:val="20"/>
          <w:shd w:val="clear" w:color="auto" w:fill="FFFFFF"/>
        </w:rPr>
      </w:pPr>
    </w:p>
    <w:p w:rsidR="0092597D" w:rsidP="0092597D" w:rsidRDefault="0092597D" w14:paraId="0E453E6B"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5 punten = 0% 25 punten = 100%</w:t>
      </w:r>
    </w:p>
    <w:p w:rsidR="0092597D" w:rsidP="0092597D" w:rsidRDefault="0092597D" w14:paraId="11784D4A"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100%/20=5% (altijd afgerond naar boven op 1 decimaal)</w:t>
      </w:r>
    </w:p>
    <w:p w:rsidR="0092597D" w:rsidP="0092597D" w:rsidRDefault="0092597D" w14:paraId="4F39CF1F"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1 punt is 5% van de totaalpunten waard </w:t>
      </w:r>
    </w:p>
    <w:p w:rsidR="0092597D" w:rsidP="0092597D" w:rsidRDefault="0092597D" w14:paraId="77CBBDC9" w14:textId="77777777">
      <w:pPr>
        <w:rPr>
          <w:rStyle w:val="normaltextrun"/>
          <w:rFonts w:cs="Calibri"/>
          <w:color w:val="000000"/>
          <w:szCs w:val="20"/>
          <w:shd w:val="clear" w:color="auto" w:fill="FFFFFF"/>
        </w:rPr>
      </w:pPr>
    </w:p>
    <w:p w:rsidR="0092597D" w:rsidP="0092597D" w:rsidRDefault="0092597D" w14:paraId="5E3CCCF1"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Rekenvoorbeeld: (24 punten -5) x 5% = 95% </w:t>
      </w:r>
    </w:p>
    <w:p w:rsidR="008D744A" w:rsidP="008D744A" w:rsidRDefault="008D744A" w14:paraId="5D8F1C61" w14:textId="77777777">
      <w:pPr>
        <w:rPr>
          <w:u w:val="single"/>
        </w:rPr>
      </w:pPr>
      <w:r>
        <w:rPr>
          <w:u w:val="single"/>
        </w:rPr>
        <w:t>Beoordelaar:</w:t>
      </w:r>
      <w:r w:rsidRPr="009B0A2A" w:rsidR="009B0A2A">
        <w:rPr>
          <w:rStyle w:val="normaltextrun"/>
          <w:rFonts w:cs="Calibri"/>
          <w:color w:val="000000"/>
          <w:szCs w:val="20"/>
          <w:shd w:val="clear" w:color="auto" w:fill="FFFFFF"/>
        </w:rPr>
        <w:t xml:space="preserve"> </w:t>
      </w:r>
    </w:p>
    <w:p w:rsidR="00D845D4" w:rsidP="008605D7" w:rsidRDefault="003A47E9" w14:paraId="5640A57B" w14:textId="0C418707">
      <w:pPr>
        <w:rPr>
          <w:lang w:eastAsia="nl-NL"/>
        </w:rPr>
      </w:pPr>
      <w:r>
        <w:t>Beoordelingscommissie</w:t>
      </w:r>
    </w:p>
    <w:p w:rsidR="00FB33CC" w:rsidP="008605D7" w:rsidRDefault="009B0A2A" w14:paraId="09193D46" w14:textId="77777777">
      <w:pPr>
        <w:rPr>
          <w:lang w:eastAsia="nl-NL"/>
        </w:rPr>
      </w:pPr>
      <w:r>
        <w:rPr>
          <w:lang w:eastAsia="nl-NL"/>
        </w:rPr>
        <w:br w:type="page"/>
      </w:r>
    </w:p>
    <w:p w:rsidR="00D845D4" w:rsidP="008605D7" w:rsidRDefault="00D845D4" w14:paraId="285054E3" w14:textId="77777777">
      <w:pPr>
        <w:rPr>
          <w:lang w:eastAsia="nl-NL"/>
        </w:rPr>
      </w:pPr>
    </w:p>
    <w:p w:rsidR="008605D7" w:rsidP="004F4BB6" w:rsidRDefault="008605D7" w14:paraId="2CD5539F" w14:textId="4DE14EF7">
      <w:pPr>
        <w:pStyle w:val="Heading3"/>
        <w:numPr>
          <w:ilvl w:val="0"/>
          <w:numId w:val="18"/>
        </w:numPr>
        <w:rPr>
          <w:lang w:eastAsia="nl-NL"/>
        </w:rPr>
      </w:pPr>
      <w:r w:rsidRPr="0041688F">
        <w:rPr>
          <w:lang w:eastAsia="nl-NL"/>
        </w:rPr>
        <w:t xml:space="preserve">Usecae demo </w:t>
      </w:r>
      <w:r w:rsidR="006D5574">
        <w:rPr>
          <w:lang w:eastAsia="nl-NL"/>
        </w:rPr>
        <w:t>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16"/>
        <w:gridCol w:w="1197"/>
      </w:tblGrid>
      <w:tr w:rsidR="0041688F" w:rsidTr="299C15E0" w14:paraId="42B20E0F" w14:textId="77777777">
        <w:tc>
          <w:tcPr>
            <w:tcW w:w="675" w:type="dxa"/>
            <w:shd w:val="clear" w:color="auto" w:fill="auto"/>
          </w:tcPr>
          <w:p w:rsidR="0041688F" w:rsidP="00047BC7" w:rsidRDefault="0041688F" w14:paraId="0EF5B55C" w14:textId="77777777">
            <w:r>
              <w:t>2</w:t>
            </w:r>
          </w:p>
        </w:tc>
        <w:tc>
          <w:tcPr>
            <w:tcW w:w="7655" w:type="dxa"/>
            <w:shd w:val="clear" w:color="auto" w:fill="auto"/>
          </w:tcPr>
          <w:p w:rsidRPr="00047BC7" w:rsidR="0041688F" w:rsidP="00047BC7" w:rsidRDefault="004575DC" w14:paraId="033B3F8D" w14:textId="77777777">
            <w:pPr>
              <w:rPr>
                <w:b/>
                <w:bCs/>
              </w:rPr>
            </w:pPr>
            <w:r w:rsidRPr="00047BC7">
              <w:rPr>
                <w:b/>
                <w:bCs/>
              </w:rPr>
              <w:t>Maaltijdaanbod</w:t>
            </w:r>
          </w:p>
        </w:tc>
        <w:tc>
          <w:tcPr>
            <w:tcW w:w="1216" w:type="dxa"/>
            <w:shd w:val="clear" w:color="auto" w:fill="auto"/>
          </w:tcPr>
          <w:p w:rsidR="0041688F" w:rsidP="00047BC7" w:rsidRDefault="0041688F" w14:paraId="1301AF62" w14:textId="77777777">
            <w:r w:rsidRPr="00047BC7">
              <w:rPr>
                <w:b/>
                <w:bCs/>
              </w:rPr>
              <w:t>Punten</w:t>
            </w:r>
          </w:p>
        </w:tc>
      </w:tr>
      <w:tr w:rsidR="0041688F" w:rsidTr="299C15E0" w14:paraId="17B1A56E" w14:textId="77777777">
        <w:tc>
          <w:tcPr>
            <w:tcW w:w="675" w:type="dxa"/>
            <w:shd w:val="clear" w:color="auto" w:fill="auto"/>
          </w:tcPr>
          <w:p w:rsidR="0041688F" w:rsidP="00047BC7" w:rsidRDefault="0041688F" w14:paraId="43D21C8E" w14:textId="77777777"/>
        </w:tc>
        <w:tc>
          <w:tcPr>
            <w:tcW w:w="7655" w:type="dxa"/>
            <w:shd w:val="clear" w:color="auto" w:fill="auto"/>
          </w:tcPr>
          <w:p w:rsidR="0041688F" w:rsidP="0041688F" w:rsidRDefault="0041688F" w14:paraId="6E9E5BE2" w14:textId="7623D5E4">
            <w:pPr>
              <w:rPr>
                <w:lang w:eastAsia="nl-NL"/>
              </w:rPr>
            </w:pPr>
            <w:r w:rsidRPr="299C15E0">
              <w:rPr>
                <w:lang w:eastAsia="nl-NL"/>
              </w:rPr>
              <w:t xml:space="preserve">Leverancier demonstreert hoe het systeem zichtbaar maakt als een patiënt vanuit de koppeling </w:t>
            </w:r>
            <w:r w:rsidR="003E4E42">
              <w:rPr>
                <w:lang w:eastAsia="nl-NL"/>
              </w:rPr>
              <w:t xml:space="preserve">met het EPD </w:t>
            </w:r>
            <w:r w:rsidRPr="299C15E0">
              <w:rPr>
                <w:lang w:eastAsia="nl-NL"/>
              </w:rPr>
              <w:t xml:space="preserve">een 'complex dieet' heeft </w:t>
            </w:r>
            <w:r w:rsidRPr="003B5A57">
              <w:rPr>
                <w:lang w:eastAsia="nl-NL"/>
              </w:rPr>
              <w:t xml:space="preserve">met een niet wettelijke allergie </w:t>
            </w:r>
            <w:r w:rsidR="000B5EBC">
              <w:rPr>
                <w:lang w:eastAsia="nl-NL"/>
              </w:rPr>
              <w:t xml:space="preserve">zoals </w:t>
            </w:r>
            <w:r w:rsidRPr="003B5A57">
              <w:rPr>
                <w:lang w:eastAsia="nl-NL"/>
              </w:rPr>
              <w:t>voor paprik</w:t>
            </w:r>
            <w:r w:rsidR="003B5A57">
              <w:rPr>
                <w:lang w:eastAsia="nl-NL"/>
              </w:rPr>
              <w:t>a</w:t>
            </w:r>
            <w:r w:rsidRPr="003B5A57">
              <w:rPr>
                <w:lang w:eastAsia="nl-NL"/>
              </w:rPr>
              <w:t>.</w:t>
            </w:r>
            <w:r w:rsidRPr="299C15E0">
              <w:rPr>
                <w:lang w:eastAsia="nl-NL"/>
              </w:rPr>
              <w:t xml:space="preserve"> Ook wordt gedemonstreerd hoe er via het systeem een oplossing gegenereerd kan worden zodat de eindgebruiker wél een maaltijd kan bestellen.</w:t>
            </w:r>
          </w:p>
        </w:tc>
        <w:tc>
          <w:tcPr>
            <w:tcW w:w="1216" w:type="dxa"/>
            <w:shd w:val="clear" w:color="auto" w:fill="auto"/>
          </w:tcPr>
          <w:p w:rsidRPr="0092597D" w:rsidR="0041688F" w:rsidP="00047BC7" w:rsidRDefault="00113EDC" w14:paraId="4C37E74F" w14:textId="77777777">
            <w:pPr>
              <w:rPr>
                <w:b/>
                <w:bCs/>
                <w:sz w:val="48"/>
                <w:szCs w:val="48"/>
              </w:rPr>
            </w:pPr>
            <w:r>
              <w:rPr>
                <w:b/>
                <w:bCs/>
                <w:sz w:val="48"/>
                <w:szCs w:val="48"/>
              </w:rPr>
              <w:t>105</w:t>
            </w:r>
          </w:p>
        </w:tc>
      </w:tr>
    </w:tbl>
    <w:p w:rsidRPr="0041688F" w:rsidR="0041688F" w:rsidP="0041688F" w:rsidRDefault="0041688F" w14:paraId="15243DBD" w14:textId="77777777">
      <w:pPr>
        <w:rPr>
          <w:lang w:eastAsia="nl-NL"/>
        </w:rPr>
      </w:pPr>
    </w:p>
    <w:p w:rsidR="15C0D2E5" w:rsidP="30EFE74F" w:rsidRDefault="15C0D2E5" w14:paraId="20BC936A" w14:textId="3761C1AE">
      <w:pPr>
        <w:rPr>
          <w:color w:val="FF0000"/>
          <w:lang w:eastAsia="nl-NL"/>
        </w:rPr>
      </w:pPr>
      <w:r w:rsidRPr="30EFE74F" w:rsidR="15C0D2E5">
        <w:rPr>
          <w:color w:val="FF0000"/>
          <w:lang w:eastAsia="nl-NL"/>
        </w:rPr>
        <w:t>Attentie: Zie vraag 92 nota van inlichtingen 2</w:t>
      </w:r>
    </w:p>
    <w:p w:rsidR="30EFE74F" w:rsidP="30EFE74F" w:rsidRDefault="30EFE74F" w14:paraId="70EC7528" w14:textId="4A73F26D">
      <w:pPr>
        <w:rPr>
          <w:lang w:eastAsia="nl-NL"/>
        </w:rPr>
      </w:pPr>
    </w:p>
    <w:p w:rsidR="0041688F" w:rsidP="0041688F" w:rsidRDefault="0041688F" w14:paraId="2A6127CB" w14:textId="77777777">
      <w:pPr>
        <w:rPr>
          <w:u w:val="single"/>
        </w:rPr>
      </w:pPr>
      <w:r w:rsidRPr="000929F8">
        <w:rPr>
          <w:u w:val="single"/>
        </w:rPr>
        <w:t>Aanleiding/context/casus</w:t>
      </w:r>
    </w:p>
    <w:p w:rsidRPr="00DF718D" w:rsidR="0041688F" w:rsidP="0041688F" w:rsidRDefault="00DF718D" w14:paraId="6C40700F" w14:textId="363E798B">
      <w:r>
        <w:t>In menig geval komt het voor dat een patiënt een combinatie van verschillende diëten</w:t>
      </w:r>
      <w:r w:rsidR="5880DBAE">
        <w:t>,</w:t>
      </w:r>
      <w:r w:rsidR="25D73A8B">
        <w:t xml:space="preserve"> </w:t>
      </w:r>
      <w:r>
        <w:t xml:space="preserve">wettelijke &amp; niet-wettelijke allergenen </w:t>
      </w:r>
      <w:r w:rsidR="46B4B4E0">
        <w:t xml:space="preserve">heeft </w:t>
      </w:r>
      <w:r>
        <w:t xml:space="preserve">die in combinatie ervoor zorgt dat ons huidig systeem geen maaltijd kan aanbieden. </w:t>
      </w:r>
      <w:r w:rsidR="79B0B056">
        <w:t>I</w:t>
      </w:r>
      <w:r>
        <w:t xml:space="preserve">n deze situatie wordt er nu op advies van een diëtist een speciaal aanbod samengesteld. </w:t>
      </w:r>
    </w:p>
    <w:p w:rsidR="0041688F" w:rsidP="0041688F" w:rsidRDefault="0041688F" w14:paraId="7F17DD11" w14:textId="77777777">
      <w:pPr>
        <w:rPr>
          <w:u w:val="single"/>
        </w:rPr>
      </w:pPr>
      <w:r w:rsidRPr="006E6B9F">
        <w:rPr>
          <w:u w:val="single"/>
        </w:rPr>
        <w:t>Resultaat omschrijving</w:t>
      </w:r>
    </w:p>
    <w:p w:rsidR="0076637C" w:rsidP="30EFE74F" w:rsidRDefault="0076637C" w14:paraId="59757F8E" w14:textId="205B230F">
      <w:pPr>
        <w:rPr>
          <w:lang w:eastAsia="nl-NL"/>
        </w:rPr>
      </w:pPr>
      <w:r w:rsidR="0076637C">
        <w:rPr/>
        <w:t xml:space="preserve">Demonstreer hoe </w:t>
      </w:r>
      <w:r w:rsidRPr="30EFE74F" w:rsidR="0076637C">
        <w:rPr>
          <w:lang w:eastAsia="nl-NL"/>
        </w:rPr>
        <w:t>er via het systeem een oplossing gegenereerd kan worden</w:t>
      </w:r>
      <w:r w:rsidRPr="30EFE74F" w:rsidR="0076637C">
        <w:rPr>
          <w:lang w:eastAsia="nl-NL"/>
        </w:rPr>
        <w:t xml:space="preserve">. En </w:t>
      </w:r>
      <w:r w:rsidRPr="30EFE74F" w:rsidR="0076637C">
        <w:rPr>
          <w:lang w:eastAsia="nl-NL"/>
        </w:rPr>
        <w:t>hoe het systeem zichtbaar maakt als een patiënt vanuit de koppeling een 'complex dieet</w:t>
      </w:r>
      <w:r w:rsidRPr="30EFE74F" w:rsidR="0076637C">
        <w:rPr>
          <w:lang w:eastAsia="nl-NL"/>
        </w:rPr>
        <w:t>’ heeft.</w:t>
      </w:r>
      <w:r w:rsidRPr="30EFE74F" w:rsidR="002B5732">
        <w:rPr>
          <w:lang w:eastAsia="nl-NL"/>
        </w:rPr>
        <w:t xml:space="preserve"> Laat ook zien hoe een arts of diëtist een oplossing kan goedkeuren.</w:t>
      </w:r>
    </w:p>
    <w:p w:rsidRPr="0076637C" w:rsidR="009807D3" w:rsidP="0041688F" w:rsidRDefault="009807D3" w14:paraId="1BDFF957" w14:textId="68D02089">
      <w:r w:rsidRPr="299C15E0">
        <w:rPr>
          <w:lang w:eastAsia="nl-NL"/>
        </w:rPr>
        <w:t xml:space="preserve">Geef hierbij duidelijk aan hoe dit voor de beide </w:t>
      </w:r>
      <w:r w:rsidRPr="299C15E0" w:rsidR="264EEDCD">
        <w:rPr>
          <w:lang w:eastAsia="nl-NL"/>
        </w:rPr>
        <w:t xml:space="preserve">processen van </w:t>
      </w:r>
      <w:r w:rsidRPr="299C15E0" w:rsidR="5229B6FF">
        <w:rPr>
          <w:lang w:eastAsia="nl-NL"/>
        </w:rPr>
        <w:t>locatie VUmc</w:t>
      </w:r>
      <w:r w:rsidRPr="299C15E0" w:rsidR="264EEDCD">
        <w:rPr>
          <w:lang w:eastAsia="nl-NL"/>
        </w:rPr>
        <w:t xml:space="preserve"> en </w:t>
      </w:r>
      <w:r w:rsidRPr="299C15E0" w:rsidR="3BE955DE">
        <w:rPr>
          <w:lang w:eastAsia="nl-NL"/>
        </w:rPr>
        <w:t xml:space="preserve">locatie </w:t>
      </w:r>
      <w:r w:rsidRPr="299C15E0" w:rsidR="264EEDCD">
        <w:rPr>
          <w:lang w:eastAsia="nl-NL"/>
        </w:rPr>
        <w:t>AMC</w:t>
      </w:r>
      <w:r w:rsidRPr="299C15E0">
        <w:rPr>
          <w:lang w:eastAsia="nl-NL"/>
        </w:rPr>
        <w:t xml:space="preserve"> te realiseren is</w:t>
      </w:r>
      <w:r w:rsidRPr="299C15E0" w:rsidR="3F70D42B">
        <w:rPr>
          <w:lang w:eastAsia="nl-NL"/>
        </w:rPr>
        <w:t>.</w:t>
      </w:r>
    </w:p>
    <w:p w:rsidR="0041688F" w:rsidP="0041688F" w:rsidRDefault="0041688F" w14:paraId="7A6D3D9E" w14:textId="77777777">
      <w:pPr>
        <w:rPr>
          <w:u w:val="single"/>
        </w:rPr>
      </w:pPr>
      <w:r>
        <w:rPr>
          <w:u w:val="single"/>
        </w:rPr>
        <w:t>Voorwaarden</w:t>
      </w:r>
    </w:p>
    <w:p w:rsidRPr="00D63C15" w:rsidR="0076637C" w:rsidP="0041688F" w:rsidRDefault="7E87EF6A" w14:paraId="4BE1CD62" w14:textId="16454AB1">
      <w:r>
        <w:t>G</w:t>
      </w:r>
      <w:r w:rsidR="00D63C15">
        <w:t>een</w:t>
      </w:r>
    </w:p>
    <w:p w:rsidR="008C0DAC" w:rsidP="0093222B" w:rsidRDefault="0041688F" w14:paraId="30911387" w14:textId="77777777">
      <w:pPr>
        <w:rPr>
          <w:u w:val="single"/>
          <w:lang w:eastAsia="nl-NL"/>
        </w:rPr>
      </w:pPr>
      <w:r>
        <w:rPr>
          <w:u w:val="single"/>
          <w:lang w:eastAsia="nl-NL"/>
        </w:rPr>
        <w:t>Beoordelingswijze</w:t>
      </w:r>
    </w:p>
    <w:p w:rsidR="00F21841" w:rsidP="004F4BB6" w:rsidRDefault="00F21841" w14:paraId="48A6DD3C" w14:textId="77777777">
      <w:pPr>
        <w:numPr>
          <w:ilvl w:val="0"/>
          <w:numId w:val="17"/>
        </w:numPr>
        <w:rPr>
          <w:lang w:eastAsia="nl-NL"/>
        </w:rPr>
      </w:pPr>
      <w:r w:rsidRPr="00F21841">
        <w:rPr>
          <w:lang w:eastAsia="nl-NL"/>
        </w:rPr>
        <w:t>Het systeem is in staat om bij een complex dieet een melding te sturen naar een selecte gebruikers pool (leiding/adviseurs) ter beoordeling van de dieetcombinatie</w:t>
      </w:r>
    </w:p>
    <w:p w:rsidR="00F21841" w:rsidP="00F21841" w:rsidRDefault="00F21841" w14:paraId="448233AB" w14:textId="77777777">
      <w:pPr>
        <w:ind w:left="720"/>
      </w:pPr>
    </w:p>
    <w:p w:rsidR="00F21841" w:rsidP="00F21841" w:rsidRDefault="00F21841" w14:paraId="5204FE0A" w14:textId="77777777">
      <w:pPr>
        <w:ind w:left="720"/>
      </w:pPr>
      <w:r>
        <w:t xml:space="preserve">Ja 20% van de punten/ nee 0% </w:t>
      </w:r>
    </w:p>
    <w:p w:rsidR="00F21841" w:rsidP="00F21841" w:rsidRDefault="00F21841" w14:paraId="24929416" w14:textId="77777777">
      <w:pPr>
        <w:ind w:left="720"/>
        <w:rPr>
          <w:lang w:eastAsia="nl-NL"/>
        </w:rPr>
      </w:pPr>
    </w:p>
    <w:p w:rsidR="00F21841" w:rsidP="004F4BB6" w:rsidRDefault="00F21841" w14:paraId="2647CA4A" w14:textId="77777777">
      <w:pPr>
        <w:numPr>
          <w:ilvl w:val="0"/>
          <w:numId w:val="17"/>
        </w:numPr>
        <w:rPr>
          <w:lang w:eastAsia="nl-NL"/>
        </w:rPr>
      </w:pPr>
      <w:r w:rsidRPr="00F21841">
        <w:rPr>
          <w:lang w:eastAsia="nl-NL"/>
        </w:rPr>
        <w:t>Het systeem is in staat om bij een complex dieet de dieetorder en allergieregistratie vanuit Epic te overschrijven door selecte gebruikers pool; bij wijziging van desbetreffende gegevens in Epic opnieuw notificatie naar gebruikers pool</w:t>
      </w:r>
    </w:p>
    <w:p w:rsidR="00F21841" w:rsidP="00F21841" w:rsidRDefault="00F21841" w14:paraId="2B283880" w14:textId="77777777">
      <w:pPr>
        <w:ind w:left="720"/>
      </w:pPr>
    </w:p>
    <w:p w:rsidR="00F21841" w:rsidP="00F21841" w:rsidRDefault="00F21841" w14:paraId="410C4225" w14:textId="77777777">
      <w:pPr>
        <w:ind w:left="720"/>
      </w:pPr>
      <w:r>
        <w:t xml:space="preserve">Ja 20% van de punten/ nee 0% </w:t>
      </w:r>
    </w:p>
    <w:p w:rsidR="00F21841" w:rsidP="00F21841" w:rsidRDefault="00F21841" w14:paraId="0E524F66" w14:textId="77777777">
      <w:pPr>
        <w:ind w:left="720"/>
        <w:rPr>
          <w:lang w:eastAsia="nl-NL"/>
        </w:rPr>
      </w:pPr>
    </w:p>
    <w:p w:rsidR="00F21841" w:rsidP="004F4BB6" w:rsidRDefault="00F21841" w14:paraId="06BCBA40" w14:textId="77777777">
      <w:pPr>
        <w:numPr>
          <w:ilvl w:val="0"/>
          <w:numId w:val="17"/>
        </w:numPr>
        <w:rPr>
          <w:lang w:eastAsia="nl-NL"/>
        </w:rPr>
      </w:pPr>
      <w:r w:rsidRPr="00F21841">
        <w:rPr>
          <w:lang w:eastAsia="nl-NL"/>
        </w:rPr>
        <w:t>Het systeem is in staat om een melding af te geven aan selecte gebruikersgroep indien minder dan 30% van het assortiment geschikt blijft voor desbetreffende dieet en/of allergie combinaties.</w:t>
      </w:r>
    </w:p>
    <w:p w:rsidR="00F21841" w:rsidP="00F21841" w:rsidRDefault="00F21841" w14:paraId="1141D396" w14:textId="77777777">
      <w:pPr>
        <w:ind w:left="720"/>
      </w:pPr>
    </w:p>
    <w:p w:rsidR="00F21841" w:rsidP="00F21841" w:rsidRDefault="00F21841" w14:paraId="255EED06" w14:textId="77777777">
      <w:pPr>
        <w:ind w:left="720"/>
        <w:rPr>
          <w:lang w:eastAsia="nl-NL"/>
        </w:rPr>
      </w:pPr>
      <w:r>
        <w:t xml:space="preserve">Ja 20% van de punten/ nee 0% </w:t>
      </w:r>
    </w:p>
    <w:p w:rsidR="00F21841" w:rsidP="0093222B" w:rsidRDefault="00F21841" w14:paraId="45B7B641" w14:textId="77777777">
      <w:pPr>
        <w:rPr>
          <w:rStyle w:val="normaltextrun"/>
          <w:rFonts w:cs="Calibri"/>
          <w:color w:val="000000"/>
          <w:szCs w:val="20"/>
          <w:shd w:val="clear" w:color="auto" w:fill="FFFFFF"/>
        </w:rPr>
      </w:pPr>
    </w:p>
    <w:p w:rsidR="00F21841" w:rsidP="0093222B" w:rsidRDefault="00F21841" w14:paraId="33D7A27F" w14:textId="77777777">
      <w:pPr>
        <w:rPr>
          <w:rStyle w:val="normaltextrun"/>
          <w:rFonts w:cs="Calibri"/>
          <w:color w:val="000000"/>
          <w:szCs w:val="20"/>
          <w:shd w:val="clear" w:color="auto" w:fill="FFFFFF"/>
        </w:rPr>
      </w:pPr>
    </w:p>
    <w:p w:rsidR="004575DC" w:rsidP="0093222B" w:rsidRDefault="004575DC" w14:paraId="7281B587" w14:textId="77777777">
      <w:pPr>
        <w:rPr>
          <w:rStyle w:val="eop"/>
          <w:rFonts w:cs="Calibri"/>
          <w:color w:val="000000"/>
          <w:szCs w:val="20"/>
          <w:shd w:val="clear" w:color="auto" w:fill="FFFFFF"/>
        </w:rPr>
      </w:pPr>
      <w:r>
        <w:rPr>
          <w:rStyle w:val="normaltextrun"/>
          <w:rFonts w:cs="Calibri"/>
          <w:color w:val="000000"/>
          <w:szCs w:val="20"/>
          <w:shd w:val="clear" w:color="auto" w:fill="FFFFFF"/>
        </w:rPr>
        <w:t>Maaltijdaanbod voor iedereen</w:t>
      </w:r>
      <w:r>
        <w:rPr>
          <w:rStyle w:val="eop"/>
          <w:rFonts w:cs="Calibri"/>
          <w:color w:val="000000"/>
          <w:szCs w:val="20"/>
          <w:shd w:val="clear" w:color="auto" w:fill="FFFFFF"/>
        </w:rPr>
        <w:t> </w:t>
      </w:r>
      <w:r w:rsidR="00D63C15">
        <w:rPr>
          <w:rStyle w:val="eop"/>
          <w:rFonts w:cs="Calibri"/>
          <w:color w:val="000000"/>
          <w:szCs w:val="20"/>
          <w:shd w:val="clear" w:color="auto" w:fill="FFFFFF"/>
        </w:rPr>
        <w:tab/>
      </w:r>
      <w:r w:rsidR="00D63C15">
        <w:rPr>
          <w:rStyle w:val="eop"/>
          <w:rFonts w:cs="Calibri"/>
          <w:color w:val="000000"/>
          <w:szCs w:val="20"/>
          <w:shd w:val="clear" w:color="auto" w:fill="FFFFFF"/>
        </w:rPr>
        <w:tab/>
      </w:r>
      <w:r w:rsidR="00D63C15">
        <w:rPr>
          <w:rStyle w:val="eop"/>
          <w:rFonts w:cs="Calibri"/>
          <w:color w:val="000000"/>
          <w:szCs w:val="20"/>
          <w:shd w:val="clear" w:color="auto" w:fill="FFFFFF"/>
        </w:rPr>
        <w:tab/>
      </w:r>
      <w:r w:rsidR="00D63C15">
        <w:rPr>
          <w:rStyle w:val="eop"/>
          <w:rFonts w:cs="Calibri"/>
          <w:color w:val="000000"/>
          <w:szCs w:val="20"/>
          <w:shd w:val="clear" w:color="auto" w:fill="FFFFFF"/>
        </w:rPr>
        <w:tab/>
      </w:r>
      <w:r w:rsidR="00D63C15">
        <w:rPr>
          <w:rStyle w:val="eop"/>
          <w:rFonts w:cs="Calibri"/>
          <w:color w:val="000000"/>
          <w:szCs w:val="20"/>
          <w:shd w:val="clear" w:color="auto" w:fill="FFFFFF"/>
        </w:rPr>
        <w:tab/>
      </w:r>
      <w:r w:rsidR="00D63C15">
        <w:rPr>
          <w:rStyle w:val="normaltextrun"/>
          <w:rFonts w:cs="Calibri"/>
          <w:color w:val="000000"/>
          <w:szCs w:val="20"/>
          <w:shd w:val="clear" w:color="auto" w:fill="FFFFFF"/>
        </w:rPr>
        <w:t>1 tot 5 punten</w:t>
      </w:r>
    </w:p>
    <w:p w:rsidR="004575DC" w:rsidP="0093222B" w:rsidRDefault="004575DC" w14:paraId="751E029C"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Volledige ondersteuning van de voedingsassistent</w:t>
      </w:r>
      <w:r>
        <w:rPr>
          <w:rStyle w:val="normaltextrun"/>
          <w:rFonts w:cs="Calibri"/>
          <w:color w:val="000000"/>
          <w:szCs w:val="20"/>
          <w:shd w:val="clear" w:color="auto" w:fill="FFFFFF"/>
        </w:rPr>
        <w:tab/>
      </w:r>
      <w:r w:rsidR="00D63C15">
        <w:rPr>
          <w:rStyle w:val="normaltextrun"/>
          <w:rFonts w:cs="Calibri"/>
          <w:color w:val="000000"/>
          <w:szCs w:val="20"/>
          <w:shd w:val="clear" w:color="auto" w:fill="FFFFFF"/>
        </w:rPr>
        <w:tab/>
      </w:r>
      <w:r w:rsidR="00D63C15">
        <w:rPr>
          <w:rStyle w:val="normaltextrun"/>
          <w:rFonts w:cs="Calibri"/>
          <w:color w:val="000000"/>
          <w:szCs w:val="20"/>
          <w:shd w:val="clear" w:color="auto" w:fill="FFFFFF"/>
        </w:rPr>
        <w:tab/>
      </w:r>
      <w:r w:rsidR="00D63C15">
        <w:rPr>
          <w:rStyle w:val="normaltextrun"/>
          <w:rFonts w:cs="Calibri"/>
          <w:color w:val="000000"/>
          <w:szCs w:val="20"/>
          <w:shd w:val="clear" w:color="auto" w:fill="FFFFFF"/>
        </w:rPr>
        <w:t>1 tot 5 punten</w:t>
      </w:r>
      <w:r>
        <w:rPr>
          <w:rStyle w:val="normaltextrun"/>
          <w:rFonts w:cs="Calibri"/>
          <w:color w:val="000000"/>
          <w:szCs w:val="20"/>
          <w:shd w:val="clear" w:color="auto" w:fill="FFFFFF"/>
        </w:rPr>
        <w:tab/>
      </w:r>
    </w:p>
    <w:p w:rsidR="00D63C15" w:rsidP="00D63C15" w:rsidRDefault="00D63C15" w14:paraId="1B572392" w14:textId="77777777">
      <w:pPr>
        <w:rPr>
          <w:rStyle w:val="normaltextrun"/>
          <w:rFonts w:cs="Calibri"/>
          <w:color w:val="000000"/>
          <w:szCs w:val="20"/>
          <w:shd w:val="clear" w:color="auto" w:fill="FFFFFF"/>
        </w:rPr>
      </w:pPr>
    </w:p>
    <w:p w:rsidR="0092597D" w:rsidP="0092597D" w:rsidRDefault="0092597D" w14:paraId="78FC461E"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2 punten = 0% 10 punten = </w:t>
      </w:r>
      <w:r w:rsidR="00F21841">
        <w:rPr>
          <w:rStyle w:val="normaltextrun"/>
          <w:rFonts w:cs="Calibri"/>
          <w:color w:val="000000"/>
          <w:szCs w:val="20"/>
          <w:shd w:val="clear" w:color="auto" w:fill="FFFFFF"/>
        </w:rPr>
        <w:t>40</w:t>
      </w:r>
      <w:r>
        <w:rPr>
          <w:rStyle w:val="normaltextrun"/>
          <w:rFonts w:cs="Calibri"/>
          <w:color w:val="000000"/>
          <w:szCs w:val="20"/>
          <w:shd w:val="clear" w:color="auto" w:fill="FFFFFF"/>
        </w:rPr>
        <w:t>%</w:t>
      </w:r>
    </w:p>
    <w:p w:rsidR="0092597D" w:rsidP="0092597D" w:rsidRDefault="00F21841" w14:paraId="011AE1F1"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40</w:t>
      </w:r>
      <w:r w:rsidR="0092597D">
        <w:rPr>
          <w:rStyle w:val="normaltextrun"/>
          <w:rFonts w:cs="Calibri"/>
          <w:color w:val="000000"/>
          <w:szCs w:val="20"/>
          <w:shd w:val="clear" w:color="auto" w:fill="FFFFFF"/>
        </w:rPr>
        <w:t>%/8=</w:t>
      </w:r>
      <w:r>
        <w:rPr>
          <w:rStyle w:val="normaltextrun"/>
          <w:rFonts w:cs="Calibri"/>
          <w:color w:val="000000"/>
          <w:szCs w:val="20"/>
          <w:shd w:val="clear" w:color="auto" w:fill="FFFFFF"/>
        </w:rPr>
        <w:t>5</w:t>
      </w:r>
      <w:r w:rsidR="0092597D">
        <w:rPr>
          <w:rStyle w:val="normaltextrun"/>
          <w:rFonts w:cs="Calibri"/>
          <w:color w:val="000000"/>
          <w:szCs w:val="20"/>
          <w:shd w:val="clear" w:color="auto" w:fill="FFFFFF"/>
        </w:rPr>
        <w:t>% (altijd afgerond naar boven op 2 decimaal)</w:t>
      </w:r>
    </w:p>
    <w:p w:rsidR="0092597D" w:rsidP="0092597D" w:rsidRDefault="0092597D" w14:paraId="7F5A8388"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1 punt is </w:t>
      </w:r>
      <w:r w:rsidR="00F21841">
        <w:rPr>
          <w:rStyle w:val="normaltextrun"/>
          <w:rFonts w:cs="Calibri"/>
          <w:color w:val="000000"/>
          <w:szCs w:val="20"/>
          <w:shd w:val="clear" w:color="auto" w:fill="FFFFFF"/>
        </w:rPr>
        <w:t>5</w:t>
      </w:r>
      <w:r>
        <w:rPr>
          <w:rStyle w:val="normaltextrun"/>
          <w:rFonts w:cs="Calibri"/>
          <w:color w:val="000000"/>
          <w:szCs w:val="20"/>
          <w:shd w:val="clear" w:color="auto" w:fill="FFFFFF"/>
        </w:rPr>
        <w:t xml:space="preserve">% van de totaalpunten waard </w:t>
      </w:r>
    </w:p>
    <w:p w:rsidR="0092597D" w:rsidP="0092597D" w:rsidRDefault="0092597D" w14:paraId="4E750652" w14:textId="77777777">
      <w:pPr>
        <w:rPr>
          <w:rStyle w:val="normaltextrun"/>
          <w:rFonts w:cs="Calibri"/>
          <w:color w:val="000000"/>
          <w:szCs w:val="20"/>
          <w:shd w:val="clear" w:color="auto" w:fill="FFFFFF"/>
        </w:rPr>
      </w:pPr>
    </w:p>
    <w:p w:rsidRPr="00D63C15" w:rsidR="0092597D" w:rsidP="0093222B" w:rsidRDefault="0092597D" w14:paraId="7A805E36" w14:textId="77777777">
      <w:pPr>
        <w:rPr>
          <w:rFonts w:cs="Calibri"/>
          <w:color w:val="000000"/>
          <w:szCs w:val="20"/>
          <w:shd w:val="clear" w:color="auto" w:fill="FFFFFF"/>
        </w:rPr>
      </w:pPr>
      <w:r>
        <w:rPr>
          <w:rStyle w:val="normaltextrun"/>
          <w:rFonts w:cs="Calibri"/>
          <w:color w:val="000000"/>
          <w:szCs w:val="20"/>
          <w:shd w:val="clear" w:color="auto" w:fill="FFFFFF"/>
        </w:rPr>
        <w:t xml:space="preserve">Rekenvoorbeeld: (9 punten -2) x </w:t>
      </w:r>
      <w:r w:rsidR="00F21841">
        <w:rPr>
          <w:rStyle w:val="normaltextrun"/>
          <w:rFonts w:cs="Calibri"/>
          <w:color w:val="000000"/>
          <w:szCs w:val="20"/>
          <w:shd w:val="clear" w:color="auto" w:fill="FFFFFF"/>
        </w:rPr>
        <w:t>5</w:t>
      </w:r>
      <w:r>
        <w:rPr>
          <w:rStyle w:val="normaltextrun"/>
          <w:rFonts w:cs="Calibri"/>
          <w:color w:val="000000"/>
          <w:szCs w:val="20"/>
          <w:shd w:val="clear" w:color="auto" w:fill="FFFFFF"/>
        </w:rPr>
        <w:t xml:space="preserve">% = </w:t>
      </w:r>
      <w:r w:rsidR="00F21841">
        <w:rPr>
          <w:rStyle w:val="normaltextrun"/>
          <w:rFonts w:cs="Calibri"/>
          <w:color w:val="000000"/>
          <w:szCs w:val="20"/>
          <w:shd w:val="clear" w:color="auto" w:fill="FFFFFF"/>
        </w:rPr>
        <w:t>35%</w:t>
      </w:r>
      <w:r>
        <w:rPr>
          <w:rStyle w:val="normaltextrun"/>
          <w:rFonts w:cs="Calibri"/>
          <w:color w:val="000000"/>
          <w:szCs w:val="20"/>
          <w:shd w:val="clear" w:color="auto" w:fill="FFFFFF"/>
        </w:rPr>
        <w:t xml:space="preserve"> </w:t>
      </w:r>
    </w:p>
    <w:p w:rsidRPr="0041688F" w:rsidR="0041688F" w:rsidP="0093222B" w:rsidRDefault="0041688F" w14:paraId="29AB496F" w14:textId="77777777">
      <w:pPr>
        <w:rPr>
          <w:u w:val="single"/>
          <w:lang w:eastAsia="nl-NL"/>
        </w:rPr>
      </w:pPr>
      <w:r>
        <w:rPr>
          <w:u w:val="single"/>
          <w:lang w:eastAsia="nl-NL"/>
        </w:rPr>
        <w:t>Beoordelaar</w:t>
      </w:r>
    </w:p>
    <w:p w:rsidR="0041688F" w:rsidP="0041688F" w:rsidRDefault="00295233" w14:paraId="2B2CFF11" w14:textId="0F3EB238">
      <w:pPr>
        <w:rPr>
          <w:lang w:eastAsia="nl-NL"/>
        </w:rPr>
      </w:pPr>
      <w:r>
        <w:t>Beoordelingscommissie</w:t>
      </w:r>
    </w:p>
    <w:p w:rsidR="008C0DAC" w:rsidP="0093222B" w:rsidRDefault="008C0DAC" w14:paraId="7841FD8C" w14:textId="77777777">
      <w:pPr>
        <w:rPr>
          <w:lang w:eastAsia="nl-NL"/>
        </w:rPr>
      </w:pPr>
    </w:p>
    <w:p w:rsidRPr="00AE1047" w:rsidR="00AE1047" w:rsidP="008605D7" w:rsidRDefault="00D63C15" w14:paraId="16A8E3EA" w14:textId="77777777">
      <w:pPr>
        <w:rPr>
          <w:b/>
          <w:bCs/>
          <w:lang w:eastAsia="nl-NL"/>
        </w:rPr>
      </w:pPr>
      <w:r>
        <w:rPr>
          <w:b/>
          <w:bCs/>
          <w:lang w:eastAsia="nl-NL"/>
        </w:rPr>
        <w:br w:type="page"/>
      </w:r>
      <w:r w:rsidR="00AE1047">
        <w:rPr>
          <w:b/>
          <w:bCs/>
          <w:lang w:eastAsia="nl-NL"/>
        </w:rPr>
        <w:t xml:space="preserve">Usecase </w:t>
      </w:r>
      <w:r>
        <w:rPr>
          <w:b/>
          <w:bCs/>
          <w:lang w:eastAsia="nl-NL"/>
        </w:rPr>
        <w:t>demo 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26"/>
        <w:gridCol w:w="1187"/>
      </w:tblGrid>
      <w:tr w:rsidR="00D63C15" w:rsidTr="00047BC7" w14:paraId="1403914E" w14:textId="77777777">
        <w:tc>
          <w:tcPr>
            <w:tcW w:w="675" w:type="dxa"/>
            <w:shd w:val="clear" w:color="auto" w:fill="auto"/>
          </w:tcPr>
          <w:p w:rsidR="00D63C15" w:rsidP="00047BC7" w:rsidRDefault="00D63C15" w14:paraId="683C4BD1" w14:textId="77777777">
            <w:r>
              <w:t>3</w:t>
            </w:r>
          </w:p>
        </w:tc>
        <w:tc>
          <w:tcPr>
            <w:tcW w:w="7655" w:type="dxa"/>
            <w:shd w:val="clear" w:color="auto" w:fill="auto"/>
          </w:tcPr>
          <w:p w:rsidRPr="00047BC7" w:rsidR="00D63C15" w:rsidP="00047BC7" w:rsidRDefault="0092597D" w14:paraId="6C357986" w14:textId="77777777">
            <w:pPr>
              <w:rPr>
                <w:b/>
                <w:bCs/>
              </w:rPr>
            </w:pPr>
            <w:r>
              <w:rPr>
                <w:b/>
                <w:bCs/>
              </w:rPr>
              <w:t>Menuverandering</w:t>
            </w:r>
          </w:p>
        </w:tc>
        <w:tc>
          <w:tcPr>
            <w:tcW w:w="1216" w:type="dxa"/>
            <w:shd w:val="clear" w:color="auto" w:fill="auto"/>
          </w:tcPr>
          <w:p w:rsidR="00D63C15" w:rsidP="00047BC7" w:rsidRDefault="00D63C15" w14:paraId="5A83F965" w14:textId="77777777">
            <w:r w:rsidRPr="00047BC7">
              <w:rPr>
                <w:b/>
                <w:bCs/>
              </w:rPr>
              <w:t>Punten</w:t>
            </w:r>
          </w:p>
        </w:tc>
      </w:tr>
      <w:tr w:rsidR="00D63C15" w:rsidTr="00047BC7" w14:paraId="07BAC03F" w14:textId="77777777">
        <w:tc>
          <w:tcPr>
            <w:tcW w:w="675" w:type="dxa"/>
            <w:shd w:val="clear" w:color="auto" w:fill="auto"/>
          </w:tcPr>
          <w:p w:rsidR="00D63C15" w:rsidP="00047BC7" w:rsidRDefault="00D63C15" w14:paraId="67EA093E" w14:textId="77777777"/>
        </w:tc>
        <w:tc>
          <w:tcPr>
            <w:tcW w:w="7655" w:type="dxa"/>
            <w:shd w:val="clear" w:color="auto" w:fill="auto"/>
          </w:tcPr>
          <w:p w:rsidR="00D63C15" w:rsidP="00D63C15" w:rsidRDefault="00D63C15" w14:paraId="18717A4D" w14:textId="77777777">
            <w:pPr>
              <w:rPr>
                <w:lang w:eastAsia="nl-NL"/>
              </w:rPr>
            </w:pPr>
            <w:r>
              <w:rPr>
                <w:lang w:eastAsia="nl-NL"/>
              </w:rPr>
              <w:t>Leverancier demonstreert aan de hand van een door Amsterdam UMC aangeleverde casus hoe een menuverandering of een wijziging van ingrediënten het aanbod beïnvloed.</w:t>
            </w:r>
          </w:p>
          <w:p w:rsidR="00D63C15" w:rsidP="00047BC7" w:rsidRDefault="00D63C15" w14:paraId="546D893A" w14:textId="77777777">
            <w:pPr>
              <w:rPr>
                <w:lang w:eastAsia="nl-NL"/>
              </w:rPr>
            </w:pPr>
          </w:p>
        </w:tc>
        <w:tc>
          <w:tcPr>
            <w:tcW w:w="1216" w:type="dxa"/>
            <w:shd w:val="clear" w:color="auto" w:fill="auto"/>
          </w:tcPr>
          <w:p w:rsidRPr="0092597D" w:rsidR="00D63C15" w:rsidP="00047BC7" w:rsidRDefault="00113EDC" w14:paraId="09366B30" w14:textId="77777777">
            <w:pPr>
              <w:rPr>
                <w:b/>
                <w:bCs/>
                <w:sz w:val="48"/>
                <w:szCs w:val="48"/>
              </w:rPr>
            </w:pPr>
            <w:r>
              <w:rPr>
                <w:b/>
                <w:bCs/>
                <w:sz w:val="48"/>
                <w:szCs w:val="48"/>
              </w:rPr>
              <w:t>85</w:t>
            </w:r>
          </w:p>
        </w:tc>
      </w:tr>
    </w:tbl>
    <w:p w:rsidRPr="00D63C15" w:rsidR="008605D7" w:rsidP="008605D7" w:rsidRDefault="00D63C15" w14:paraId="226DE005" w14:textId="77777777">
      <w:pPr>
        <w:rPr>
          <w:u w:val="single"/>
        </w:rPr>
      </w:pPr>
      <w:r w:rsidRPr="000929F8">
        <w:rPr>
          <w:u w:val="single"/>
        </w:rPr>
        <w:t>Aanleiding/context/casus</w:t>
      </w:r>
    </w:p>
    <w:p w:rsidRPr="00D63C15" w:rsidR="00AE1047" w:rsidP="008605D7" w:rsidRDefault="00AE1047" w14:paraId="6C37DCF5" w14:textId="016F8D6E">
      <w:pPr>
        <w:rPr>
          <w:lang w:eastAsia="nl-NL"/>
        </w:rPr>
      </w:pPr>
      <w:r w:rsidRPr="00D63C15">
        <w:rPr>
          <w:lang w:eastAsia="nl-NL"/>
        </w:rPr>
        <w:t>Een product is tijdelijk niet leverbaar bij de leverancier. Deze moet vervangen worden door een alternatief met andere allergenen informatie. Voorbeeld hiervan is beschuit. Deze wordt zowel als product gebruikt, als in een receptuur met kwark en frui</w:t>
      </w:r>
      <w:r w:rsidR="002B5732">
        <w:rPr>
          <w:lang w:eastAsia="nl-NL"/>
        </w:rPr>
        <w:t>t.</w:t>
      </w:r>
      <w:r w:rsidR="00AC6054">
        <w:rPr>
          <w:lang w:eastAsia="nl-NL"/>
        </w:rPr>
        <w:t xml:space="preserve"> </w:t>
      </w:r>
    </w:p>
    <w:p w:rsidR="00D63C15" w:rsidP="00D63C15" w:rsidRDefault="00D63C15" w14:paraId="3624853C" w14:textId="77777777">
      <w:pPr>
        <w:rPr>
          <w:u w:val="single"/>
        </w:rPr>
      </w:pPr>
      <w:r w:rsidRPr="006E6B9F">
        <w:rPr>
          <w:u w:val="single"/>
        </w:rPr>
        <w:t>Resultaat omschrijving</w:t>
      </w:r>
    </w:p>
    <w:p w:rsidR="00D26598" w:rsidP="00D26598" w:rsidRDefault="00D26598" w14:paraId="32182DBB" w14:textId="243D7C56">
      <w:pPr>
        <w:rPr>
          <w:lang w:eastAsia="nl-NL"/>
        </w:rPr>
      </w:pPr>
      <w:r>
        <w:t>Laat tijdens uw demo</w:t>
      </w:r>
      <w:r w:rsidR="51116E54">
        <w:t>nstratie</w:t>
      </w:r>
      <w:r>
        <w:t xml:space="preserve"> </w:t>
      </w:r>
      <w:r w:rsidR="002B5732">
        <w:t xml:space="preserve">aan de hand van ons voorbeeld (beschuit) </w:t>
      </w:r>
      <w:r w:rsidRPr="299C15E0" w:rsidR="00030D50">
        <w:rPr>
          <w:lang w:eastAsia="nl-NL"/>
        </w:rPr>
        <w:t xml:space="preserve">zien hoe de </w:t>
      </w:r>
      <w:r w:rsidR="00030D50">
        <w:t>voedingswaarden, geschiktheid in allergenen, beschikbare voorraad e</w:t>
      </w:r>
      <w:r w:rsidR="791CEDC3">
        <w:t>t</w:t>
      </w:r>
      <w:r w:rsidR="2A8E10AA">
        <w:t xml:space="preserve"> </w:t>
      </w:r>
      <w:r w:rsidR="00030D50">
        <w:t>c</w:t>
      </w:r>
      <w:r w:rsidR="2889AC48">
        <w:t>e</w:t>
      </w:r>
      <w:r w:rsidR="00030D50">
        <w:t>t</w:t>
      </w:r>
      <w:r w:rsidR="2DC94138">
        <w:t>era</w:t>
      </w:r>
      <w:r w:rsidR="00030D50">
        <w:t xml:space="preserve"> </w:t>
      </w:r>
      <w:r w:rsidR="5CFAAF0B">
        <w:t>v</w:t>
      </w:r>
      <w:r w:rsidR="00030D50">
        <w:t xml:space="preserve">eranderd wanneer </w:t>
      </w:r>
      <w:r w:rsidR="1C2CC1C5">
        <w:t>de</w:t>
      </w:r>
      <w:r w:rsidR="744CE70B">
        <w:t xml:space="preserve"> beschuit</w:t>
      </w:r>
      <w:r w:rsidR="00030D50">
        <w:t xml:space="preserve"> niet meer leverbaar is</w:t>
      </w:r>
      <w:r w:rsidR="00807AF9">
        <w:t xml:space="preserve"> en wordt vervangen door </w:t>
      </w:r>
      <w:r w:rsidR="00872B43">
        <w:t>bijvoorbeeld volkoren</w:t>
      </w:r>
      <w:r w:rsidR="0021246B">
        <w:t xml:space="preserve"> beschuit.</w:t>
      </w:r>
    </w:p>
    <w:p w:rsidR="00D63C15" w:rsidP="00D63C15" w:rsidRDefault="00D63C15" w14:paraId="649F3E17" w14:textId="77777777">
      <w:pPr>
        <w:rPr>
          <w:u w:val="single"/>
        </w:rPr>
      </w:pPr>
      <w:r>
        <w:rPr>
          <w:u w:val="single"/>
        </w:rPr>
        <w:t>Voorwaarden</w:t>
      </w:r>
    </w:p>
    <w:p w:rsidRPr="00D26598" w:rsidR="00D26598" w:rsidP="00D63C15" w:rsidRDefault="45D210CF" w14:paraId="4C1DEC6B" w14:textId="661078B7">
      <w:r>
        <w:t>G</w:t>
      </w:r>
      <w:r w:rsidR="00D26598">
        <w:t>een</w:t>
      </w:r>
    </w:p>
    <w:p w:rsidR="00D63C15" w:rsidP="299C15E0" w:rsidRDefault="00D63C15" w14:paraId="06C605C0" w14:textId="3D903C34">
      <w:pPr>
        <w:rPr>
          <w:u w:val="single"/>
          <w:lang w:eastAsia="nl-NL"/>
        </w:rPr>
      </w:pPr>
      <w:r w:rsidRPr="299C15E0">
        <w:rPr>
          <w:u w:val="single"/>
          <w:lang w:eastAsia="nl-NL"/>
        </w:rPr>
        <w:t>Beoordelingswijze</w:t>
      </w:r>
    </w:p>
    <w:p w:rsidR="299C15E0" w:rsidRDefault="299C15E0" w14:paraId="06EB6826" w14:textId="1E586DD3"/>
    <w:p w:rsidR="00182C4A" w:rsidP="004F4BB6" w:rsidRDefault="00DA48BF" w14:paraId="33BBF4BE" w14:textId="57B2BD6F">
      <w:pPr>
        <w:pStyle w:val="ListParagraph"/>
        <w:numPr>
          <w:ilvl w:val="0"/>
          <w:numId w:val="17"/>
        </w:numPr>
      </w:pPr>
      <w:r>
        <w:t xml:space="preserve">Het </w:t>
      </w:r>
      <w:r w:rsidR="00906661">
        <w:t xml:space="preserve">vervangen van ingrediënten </w:t>
      </w:r>
      <w:r w:rsidR="00016B5F">
        <w:t xml:space="preserve">kan centraal in de software waarmee </w:t>
      </w:r>
      <w:r w:rsidR="00062E5E">
        <w:t xml:space="preserve">de voedingswaarde </w:t>
      </w:r>
      <w:r w:rsidR="00D026E4">
        <w:t xml:space="preserve">van recepturen gelijk </w:t>
      </w:r>
      <w:r w:rsidR="00E23720">
        <w:t>mee veranderd.</w:t>
      </w:r>
    </w:p>
    <w:p w:rsidR="00115B66" w:rsidP="00115B66" w:rsidRDefault="00115B66" w14:paraId="771BF2CA" w14:textId="77777777">
      <w:pPr>
        <w:ind w:left="360"/>
      </w:pPr>
    </w:p>
    <w:p w:rsidR="00182C4A" w:rsidP="00182C4A" w:rsidRDefault="00182C4A" w14:paraId="4CA8DB70" w14:textId="5D3F86DA">
      <w:pPr>
        <w:ind w:left="720"/>
      </w:pPr>
      <w:r>
        <w:t xml:space="preserve">Ja </w:t>
      </w:r>
      <w:r w:rsidR="00E23720">
        <w:t>40</w:t>
      </w:r>
      <w:r>
        <w:t xml:space="preserve">% van de punten/ nee 0% </w:t>
      </w:r>
    </w:p>
    <w:p w:rsidR="00182C4A" w:rsidRDefault="00182C4A" w14:paraId="3A9F277A" w14:textId="77777777"/>
    <w:p w:rsidR="00D26598" w:rsidP="00D63C15" w:rsidRDefault="5AD77BF8" w14:paraId="2F0045DD" w14:textId="643264CC">
      <w:r>
        <w:t>G</w:t>
      </w:r>
      <w:r w:rsidR="00D26598">
        <w:t>ebruiksvriendelijkheid.</w:t>
      </w:r>
      <w:r w:rsidR="00D26598">
        <w:tab/>
      </w:r>
      <w:r w:rsidRPr="299C15E0" w:rsidR="00D26598">
        <w:rPr>
          <w:rStyle w:val="normaltextrun"/>
          <w:rFonts w:cs="Calibri"/>
          <w:color w:val="000000"/>
          <w:shd w:val="clear" w:color="auto" w:fill="FFFFFF"/>
        </w:rPr>
        <w:t>1 tot 5 punten</w:t>
      </w:r>
    </w:p>
    <w:p w:rsidR="00D26598" w:rsidP="00D26598" w:rsidRDefault="00D26598" w14:paraId="38850D8C" w14:textId="77777777">
      <w:r>
        <w:t>1 = 0%</w:t>
      </w:r>
    </w:p>
    <w:p w:rsidR="00D26598" w:rsidP="00D26598" w:rsidRDefault="00D26598" w14:paraId="63657AAA" w14:textId="31E828A9">
      <w:r>
        <w:t xml:space="preserve">2= </w:t>
      </w:r>
      <w:r w:rsidR="00182C4A">
        <w:t>15</w:t>
      </w:r>
      <w:r>
        <w:t>%</w:t>
      </w:r>
    </w:p>
    <w:p w:rsidR="00D26598" w:rsidP="00D26598" w:rsidRDefault="00D26598" w14:paraId="471FBE8C" w14:textId="0A21352C">
      <w:r>
        <w:t xml:space="preserve">3= </w:t>
      </w:r>
      <w:r w:rsidR="00B04647">
        <w:t>30</w:t>
      </w:r>
      <w:r>
        <w:t>%</w:t>
      </w:r>
    </w:p>
    <w:p w:rsidR="00D26598" w:rsidP="00D26598" w:rsidRDefault="00D26598" w14:paraId="27DDE531" w14:textId="082D2466">
      <w:r>
        <w:t xml:space="preserve">4= </w:t>
      </w:r>
      <w:r w:rsidR="00B04647">
        <w:t>45</w:t>
      </w:r>
      <w:r>
        <w:t>%</w:t>
      </w:r>
    </w:p>
    <w:p w:rsidR="00D26598" w:rsidP="00D26598" w:rsidRDefault="00D26598" w14:paraId="06AE4499" w14:textId="36C60096">
      <w:r>
        <w:t xml:space="preserve">5= </w:t>
      </w:r>
      <w:r w:rsidR="00BD27D3">
        <w:t>60</w:t>
      </w:r>
      <w:r>
        <w:t>%</w:t>
      </w:r>
    </w:p>
    <w:p w:rsidRPr="00D26598" w:rsidR="00D26598" w:rsidP="00D63C15" w:rsidRDefault="00D26598" w14:paraId="668A531C" w14:textId="77777777">
      <w:pPr>
        <w:rPr>
          <w:lang w:eastAsia="nl-NL"/>
        </w:rPr>
      </w:pPr>
    </w:p>
    <w:p w:rsidRPr="0041688F" w:rsidR="00D63C15" w:rsidP="00D63C15" w:rsidRDefault="00D63C15" w14:paraId="63A3357B" w14:textId="77777777">
      <w:pPr>
        <w:rPr>
          <w:u w:val="single"/>
          <w:lang w:eastAsia="nl-NL"/>
        </w:rPr>
      </w:pPr>
      <w:r>
        <w:rPr>
          <w:u w:val="single"/>
          <w:lang w:eastAsia="nl-NL"/>
        </w:rPr>
        <w:t>Beoordelaar</w:t>
      </w:r>
    </w:p>
    <w:p w:rsidR="00D63C15" w:rsidP="00D63C15" w:rsidRDefault="105E49C7" w14:paraId="0747A77F" w14:textId="7A613300">
      <w:pPr>
        <w:rPr>
          <w:lang w:eastAsia="nl-NL"/>
        </w:rPr>
      </w:pPr>
      <w:r>
        <w:t>B</w:t>
      </w:r>
      <w:r w:rsidR="00D63C15">
        <w:t>eoordelingscommissie</w:t>
      </w:r>
    </w:p>
    <w:p w:rsidR="008C0DAC" w:rsidP="008605D7" w:rsidRDefault="008C0DAC" w14:paraId="62F1779F" w14:textId="77777777">
      <w:pPr>
        <w:rPr>
          <w:lang w:eastAsia="nl-NL"/>
        </w:rPr>
      </w:pPr>
    </w:p>
    <w:p w:rsidR="008605D7" w:rsidP="008605D7" w:rsidRDefault="008605D7" w14:paraId="6486E959" w14:textId="77777777">
      <w:pPr>
        <w:rPr>
          <w:lang w:eastAsia="nl-NL"/>
        </w:rPr>
      </w:pPr>
    </w:p>
    <w:p w:rsidR="008C0DAC" w:rsidP="008605D7" w:rsidRDefault="008C0DAC" w14:paraId="26B2EC53" w14:textId="77777777">
      <w:pPr>
        <w:rPr>
          <w:lang w:eastAsia="nl-NL"/>
        </w:rPr>
      </w:pPr>
    </w:p>
    <w:p w:rsidR="008C0DAC" w:rsidP="008605D7" w:rsidRDefault="008C0DAC" w14:paraId="392102B2" w14:textId="77777777">
      <w:pPr>
        <w:rPr>
          <w:lang w:eastAsia="nl-NL"/>
        </w:rPr>
      </w:pPr>
    </w:p>
    <w:p w:rsidR="00AE1047" w:rsidP="0093222B" w:rsidRDefault="00AE1047" w14:paraId="427138A3" w14:textId="77777777">
      <w:pPr>
        <w:rPr>
          <w:lang w:eastAsia="nl-NL"/>
        </w:rPr>
      </w:pPr>
    </w:p>
    <w:p w:rsidR="00AE1047" w:rsidP="0093222B" w:rsidRDefault="00AE1047" w14:paraId="0C96941E" w14:textId="77777777">
      <w:pPr>
        <w:rPr>
          <w:lang w:eastAsia="nl-NL"/>
        </w:rPr>
      </w:pPr>
    </w:p>
    <w:p w:rsidR="00564F20" w:rsidP="0093222B" w:rsidRDefault="00564F20" w14:paraId="07BD00A5" w14:textId="77777777">
      <w:pPr>
        <w:rPr>
          <w:lang w:eastAsia="nl-NL"/>
        </w:rPr>
      </w:pPr>
      <w:r>
        <w:rPr>
          <w:lang w:eastAsia="nl-NL"/>
        </w:rPr>
        <w:br w:type="page"/>
      </w:r>
      <w:r>
        <w:rPr>
          <w:b/>
          <w:bCs/>
          <w:lang w:eastAsia="nl-NL"/>
        </w:rPr>
        <w:t>Usecase demo 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
        <w:gridCol w:w="7217"/>
        <w:gridCol w:w="1196"/>
      </w:tblGrid>
      <w:tr w:rsidR="00564F20" w:rsidTr="299C15E0" w14:paraId="00D3145F" w14:textId="77777777">
        <w:tc>
          <w:tcPr>
            <w:tcW w:w="675" w:type="dxa"/>
            <w:shd w:val="clear" w:color="auto" w:fill="auto"/>
          </w:tcPr>
          <w:p w:rsidR="00564F20" w:rsidP="00047BC7" w:rsidRDefault="00564F20" w14:paraId="78CE60D3" w14:textId="77777777">
            <w:r>
              <w:t>4</w:t>
            </w:r>
          </w:p>
        </w:tc>
        <w:tc>
          <w:tcPr>
            <w:tcW w:w="7655" w:type="dxa"/>
            <w:shd w:val="clear" w:color="auto" w:fill="auto"/>
          </w:tcPr>
          <w:p w:rsidRPr="00047BC7" w:rsidR="00564F20" w:rsidP="00047BC7" w:rsidRDefault="00564F20" w14:paraId="20658946" w14:textId="77777777">
            <w:pPr>
              <w:rPr>
                <w:b/>
                <w:bCs/>
              </w:rPr>
            </w:pPr>
            <w:r w:rsidRPr="00047BC7">
              <w:rPr>
                <w:b/>
                <w:bCs/>
              </w:rPr>
              <w:t>Beheer &amp; Backoffice</w:t>
            </w:r>
          </w:p>
        </w:tc>
        <w:tc>
          <w:tcPr>
            <w:tcW w:w="1216" w:type="dxa"/>
            <w:shd w:val="clear" w:color="auto" w:fill="auto"/>
          </w:tcPr>
          <w:p w:rsidR="00564F20" w:rsidP="00047BC7" w:rsidRDefault="00564F20" w14:paraId="724FF767" w14:textId="77777777">
            <w:r w:rsidRPr="00047BC7">
              <w:rPr>
                <w:b/>
                <w:bCs/>
              </w:rPr>
              <w:t>Punten</w:t>
            </w:r>
          </w:p>
        </w:tc>
      </w:tr>
      <w:tr w:rsidR="00564F20" w:rsidTr="299C15E0" w14:paraId="01EC8714" w14:textId="77777777">
        <w:tc>
          <w:tcPr>
            <w:tcW w:w="675" w:type="dxa"/>
            <w:shd w:val="clear" w:color="auto" w:fill="auto"/>
          </w:tcPr>
          <w:p w:rsidR="00564F20" w:rsidP="00047BC7" w:rsidRDefault="00564F20" w14:paraId="3CC12DFE" w14:textId="77777777"/>
        </w:tc>
        <w:tc>
          <w:tcPr>
            <w:tcW w:w="7655" w:type="dxa"/>
            <w:shd w:val="clear" w:color="auto" w:fill="auto"/>
          </w:tcPr>
          <w:p w:rsidR="0092597D" w:rsidP="00564F20" w:rsidRDefault="231482A8" w14:paraId="5A0E4CEE" w14:textId="3BB8736A">
            <w:pPr>
              <w:rPr>
                <w:lang w:eastAsia="nl-NL"/>
              </w:rPr>
            </w:pPr>
            <w:r w:rsidRPr="299C15E0">
              <w:rPr>
                <w:lang w:eastAsia="nl-NL"/>
              </w:rPr>
              <w:t xml:space="preserve">Leverancier </w:t>
            </w:r>
            <w:r w:rsidRPr="299C15E0" w:rsidR="7EC968ED">
              <w:rPr>
                <w:lang w:eastAsia="nl-NL"/>
              </w:rPr>
              <w:t>d</w:t>
            </w:r>
            <w:r w:rsidRPr="299C15E0">
              <w:rPr>
                <w:lang w:eastAsia="nl-NL"/>
              </w:rPr>
              <w:t>emonstreert</w:t>
            </w:r>
            <w:r w:rsidRPr="299C15E0" w:rsidR="0092597D">
              <w:rPr>
                <w:lang w:eastAsia="nl-NL"/>
              </w:rPr>
              <w:t xml:space="preserve"> hoe aanpassingen in de backoffice gedaan kunnen worden en statistische gegevens uit het systeem gehaald kunnen worden. Het betreft aanpassingen zoals: afdelingen toevoegen of verwijderen, personeel </w:t>
            </w:r>
            <w:r w:rsidRPr="299C15E0" w:rsidR="00ED7FAA">
              <w:rPr>
                <w:lang w:eastAsia="nl-NL"/>
              </w:rPr>
              <w:t>indelen</w:t>
            </w:r>
            <w:r w:rsidRPr="299C15E0" w:rsidR="0092597D">
              <w:rPr>
                <w:lang w:eastAsia="nl-NL"/>
              </w:rPr>
              <w:t xml:space="preserve"> per afdeling, </w:t>
            </w:r>
            <w:r w:rsidRPr="299C15E0" w:rsidR="00ED7FAA">
              <w:rPr>
                <w:lang w:eastAsia="nl-NL"/>
              </w:rPr>
              <w:t>toewijzen van gebruiksrechten.</w:t>
            </w:r>
          </w:p>
          <w:p w:rsidR="00564F20" w:rsidP="00564F20" w:rsidRDefault="0092597D" w14:paraId="71AA1BBA" w14:textId="77777777">
            <w:pPr>
              <w:rPr>
                <w:lang w:eastAsia="nl-NL"/>
              </w:rPr>
            </w:pPr>
            <w:r>
              <w:rPr>
                <w:lang w:eastAsia="nl-NL"/>
              </w:rPr>
              <w:t>Voor statistische gegevens kunt u denken aan: doorlooptijd van bestellingmoment tot consumptie, hoeveelheid bordderving per afdeling, populaire maaltijden, ect.</w:t>
            </w:r>
          </w:p>
        </w:tc>
        <w:tc>
          <w:tcPr>
            <w:tcW w:w="1216" w:type="dxa"/>
            <w:shd w:val="clear" w:color="auto" w:fill="auto"/>
          </w:tcPr>
          <w:p w:rsidRPr="0092597D" w:rsidR="00564F20" w:rsidP="00047BC7" w:rsidRDefault="00113EDC" w14:paraId="25F6A389" w14:textId="77777777">
            <w:pPr>
              <w:rPr>
                <w:b/>
                <w:bCs/>
                <w:sz w:val="48"/>
                <w:szCs w:val="48"/>
              </w:rPr>
            </w:pPr>
            <w:r>
              <w:rPr>
                <w:b/>
                <w:bCs/>
                <w:sz w:val="48"/>
                <w:szCs w:val="48"/>
              </w:rPr>
              <w:t>125</w:t>
            </w:r>
          </w:p>
        </w:tc>
      </w:tr>
    </w:tbl>
    <w:p w:rsidR="00564F20" w:rsidP="00564F20" w:rsidRDefault="00564F20" w14:paraId="6A06C89B" w14:textId="77777777">
      <w:pPr>
        <w:rPr>
          <w:u w:val="single"/>
        </w:rPr>
      </w:pPr>
      <w:r w:rsidRPr="000929F8">
        <w:rPr>
          <w:u w:val="single"/>
        </w:rPr>
        <w:t>Aanleiding/context/casus</w:t>
      </w:r>
    </w:p>
    <w:p w:rsidRPr="0092597D" w:rsidR="0092597D" w:rsidP="00564F20" w:rsidRDefault="0092597D" w14:paraId="214AC0F3" w14:textId="577D6BC0">
      <w:r>
        <w:t>Het beheren, indelen &amp; aanpassen is een belangrijk onderdeel van de werkzaamheden van beheer en management</w:t>
      </w:r>
      <w:r w:rsidR="685C214C">
        <w:t>.</w:t>
      </w:r>
      <w:r>
        <w:t xml:space="preserve"> Dit moet zo eenvoudig en zelfstandig mogelijk moeten.</w:t>
      </w:r>
    </w:p>
    <w:p w:rsidR="00564F20" w:rsidP="00564F20" w:rsidRDefault="00564F20" w14:paraId="4BD8DE34" w14:textId="77777777">
      <w:pPr>
        <w:rPr>
          <w:u w:val="single"/>
        </w:rPr>
      </w:pPr>
      <w:r w:rsidRPr="006E6B9F">
        <w:rPr>
          <w:u w:val="single"/>
        </w:rPr>
        <w:t>Resultaat omschrijving</w:t>
      </w:r>
    </w:p>
    <w:p w:rsidR="00ED7FAA" w:rsidP="00564F20" w:rsidRDefault="0092597D" w14:paraId="59D14602" w14:textId="77777777">
      <w:r>
        <w:t>Demonstreer</w:t>
      </w:r>
      <w:r w:rsidR="00ED7FAA">
        <w:t>:</w:t>
      </w:r>
    </w:p>
    <w:p w:rsidR="00ED7FAA" w:rsidP="004F4BB6" w:rsidRDefault="00ED7FAA" w14:paraId="4C77A1C1" w14:textId="77777777">
      <w:pPr>
        <w:numPr>
          <w:ilvl w:val="0"/>
          <w:numId w:val="16"/>
        </w:numPr>
      </w:pPr>
      <w:r>
        <w:t>Het toevoegen of verwijderen van afdelingen.</w:t>
      </w:r>
    </w:p>
    <w:p w:rsidR="00ED7FAA" w:rsidP="004F4BB6" w:rsidRDefault="00ED7FAA" w14:paraId="24853997" w14:textId="716CF903">
      <w:pPr>
        <w:numPr>
          <w:ilvl w:val="0"/>
          <w:numId w:val="16"/>
        </w:numPr>
      </w:pPr>
      <w:r w:rsidRPr="4523723B">
        <w:rPr>
          <w:lang w:eastAsia="nl-NL"/>
        </w:rPr>
        <w:t>Personeel indelen per afdeling waarbij het niet mogelijk is voor die werknemer om gegevens te zien van andere afdelingen</w:t>
      </w:r>
      <w:r w:rsidRPr="4523723B" w:rsidR="31FEA6F4">
        <w:rPr>
          <w:lang w:eastAsia="nl-NL"/>
        </w:rPr>
        <w:t xml:space="preserve"> (</w:t>
      </w:r>
      <w:r w:rsidRPr="4523723B" w:rsidR="3897BF87">
        <w:rPr>
          <w:lang w:eastAsia="nl-NL"/>
        </w:rPr>
        <w:t>a</w:t>
      </w:r>
      <w:r w:rsidRPr="4523723B" w:rsidR="31FEA6F4">
        <w:rPr>
          <w:lang w:eastAsia="nl-NL"/>
        </w:rPr>
        <w:t>utorisatie)</w:t>
      </w:r>
      <w:r w:rsidRPr="4523723B" w:rsidR="3C491530">
        <w:rPr>
          <w:lang w:eastAsia="nl-NL"/>
        </w:rPr>
        <w:t>.</w:t>
      </w:r>
    </w:p>
    <w:p w:rsidRPr="00A92DBB" w:rsidR="00ED7FAA" w:rsidP="004F4BB6" w:rsidRDefault="00ED7FAA" w14:paraId="25FF0C7B" w14:textId="77777777">
      <w:pPr>
        <w:numPr>
          <w:ilvl w:val="0"/>
          <w:numId w:val="16"/>
        </w:numPr>
      </w:pPr>
      <w:r>
        <w:t xml:space="preserve">Het </w:t>
      </w:r>
      <w:r w:rsidRPr="00A92DBB">
        <w:t>toewijzen van gebruikersrechten aan personeel.</w:t>
      </w:r>
    </w:p>
    <w:p w:rsidRPr="00A92DBB" w:rsidR="0092597D" w:rsidP="004F4BB6" w:rsidRDefault="56017DD4" w14:paraId="448E8E1E" w14:textId="5243C34D">
      <w:pPr>
        <w:numPr>
          <w:ilvl w:val="0"/>
          <w:numId w:val="16"/>
        </w:numPr>
      </w:pPr>
      <w:r>
        <w:t>Het maken van K</w:t>
      </w:r>
      <w:r w:rsidR="5FD2198D">
        <w:t>PI</w:t>
      </w:r>
      <w:r>
        <w:t>’s op basis van in de software verkrijgbare gegevens.</w:t>
      </w:r>
    </w:p>
    <w:p w:rsidRPr="00A92DBB" w:rsidR="14A979A4" w:rsidP="004F4BB6" w:rsidRDefault="001001BE" w14:paraId="00764D33" w14:textId="4903AA31">
      <w:pPr>
        <w:numPr>
          <w:ilvl w:val="0"/>
          <w:numId w:val="16"/>
        </w:numPr>
      </w:pPr>
      <w:r w:rsidRPr="00A92DBB">
        <w:t>Het a</w:t>
      </w:r>
      <w:r w:rsidRPr="00A92DBB" w:rsidR="14A979A4">
        <w:t xml:space="preserve">ssortiment </w:t>
      </w:r>
      <w:r w:rsidRPr="00A92DBB" w:rsidR="00A92DBB">
        <w:t>invoegen in het</w:t>
      </w:r>
      <w:r w:rsidRPr="00A92DBB" w:rsidR="14A979A4">
        <w:t xml:space="preserve"> systeem</w:t>
      </w:r>
      <w:r w:rsidRPr="00A92DBB" w:rsidR="00A92DBB">
        <w:t>.</w:t>
      </w:r>
    </w:p>
    <w:p w:rsidRPr="00A92DBB" w:rsidR="14A979A4" w:rsidP="004F4BB6" w:rsidRDefault="21607AE4" w14:paraId="2B099BC6" w14:textId="5F177C7B">
      <w:pPr>
        <w:numPr>
          <w:ilvl w:val="0"/>
          <w:numId w:val="16"/>
        </w:numPr>
      </w:pPr>
      <w:r>
        <w:t xml:space="preserve">(Nieuwe) </w:t>
      </w:r>
      <w:r w:rsidR="67DFDAAB">
        <w:t>R</w:t>
      </w:r>
      <w:r w:rsidR="5FB70B8C">
        <w:t>eceptu</w:t>
      </w:r>
      <w:r>
        <w:t>ren toevoegen</w:t>
      </w:r>
      <w:r w:rsidR="5FB70B8C">
        <w:t xml:space="preserve"> in</w:t>
      </w:r>
      <w:r>
        <w:t xml:space="preserve"> het</w:t>
      </w:r>
      <w:r w:rsidR="5FB70B8C">
        <w:t xml:space="preserve"> systeem.</w:t>
      </w:r>
    </w:p>
    <w:p w:rsidR="0092597D" w:rsidP="0092597D" w:rsidRDefault="00564F20" w14:paraId="2BEF0106" w14:textId="77777777">
      <w:r w:rsidRPr="00A92DBB">
        <w:rPr>
          <w:u w:val="single"/>
        </w:rPr>
        <w:t>Voorwaarden</w:t>
      </w:r>
      <w:r w:rsidRPr="0092597D" w:rsidR="0092597D">
        <w:t xml:space="preserve"> </w:t>
      </w:r>
    </w:p>
    <w:p w:rsidRPr="0092597D" w:rsidR="00564F20" w:rsidP="00564F20" w:rsidRDefault="0092597D" w14:paraId="0B06FAC8" w14:textId="77777777">
      <w:r w:rsidRPr="0015167C">
        <w:t>Het systeem dient zoveel mogelijk te voorzien in het zelfstandig aanpassen zonder dat daar de Leverancier voor nodig is.</w:t>
      </w:r>
    </w:p>
    <w:p w:rsidRPr="0092597D" w:rsidR="0092597D" w:rsidP="00564F20" w:rsidRDefault="00564F20" w14:paraId="25CF7598" w14:textId="77777777">
      <w:pPr>
        <w:rPr>
          <w:u w:val="single"/>
          <w:lang w:eastAsia="nl-NL"/>
        </w:rPr>
      </w:pPr>
      <w:r>
        <w:rPr>
          <w:u w:val="single"/>
          <w:lang w:eastAsia="nl-NL"/>
        </w:rPr>
        <w:t>Beoordelingswijze</w:t>
      </w:r>
    </w:p>
    <w:p w:rsidR="0092597D" w:rsidP="00564F20" w:rsidRDefault="0092597D" w14:paraId="22DEFEC5" w14:textId="77777777">
      <w:pPr>
        <w:rPr>
          <w:lang w:eastAsia="nl-NL"/>
        </w:rPr>
      </w:pPr>
      <w:r>
        <w:rPr>
          <w:lang w:eastAsia="nl-NL"/>
        </w:rPr>
        <w:t>Gebruiksvriendelijkheid*</w:t>
      </w:r>
      <w:r>
        <w:rPr>
          <w:lang w:eastAsia="nl-NL"/>
        </w:rPr>
        <w:tab/>
      </w:r>
      <w:r>
        <w:rPr>
          <w:lang w:eastAsia="nl-NL"/>
        </w:rPr>
        <w:tab/>
      </w:r>
      <w:r>
        <w:rPr>
          <w:lang w:eastAsia="nl-NL"/>
        </w:rPr>
        <w:tab/>
      </w:r>
      <w:r>
        <w:rPr>
          <w:lang w:eastAsia="nl-NL"/>
        </w:rPr>
        <w:tab/>
      </w:r>
      <w:r>
        <w:rPr>
          <w:lang w:eastAsia="nl-NL"/>
        </w:rPr>
        <w:tab/>
      </w:r>
      <w:r>
        <w:rPr>
          <w:rStyle w:val="normaltextrun"/>
          <w:rFonts w:cs="Calibri"/>
          <w:color w:val="000000"/>
          <w:szCs w:val="20"/>
          <w:shd w:val="clear" w:color="auto" w:fill="FFFFFF"/>
        </w:rPr>
        <w:t>1 tot 5 punten</w:t>
      </w:r>
    </w:p>
    <w:p w:rsidR="0092597D" w:rsidP="00564F20" w:rsidRDefault="0092597D" w14:paraId="5FE08808" w14:textId="77777777">
      <w:pPr>
        <w:rPr>
          <w:rStyle w:val="eop"/>
          <w:rFonts w:cs="Calibri"/>
          <w:color w:val="000000"/>
          <w:szCs w:val="20"/>
          <w:shd w:val="clear" w:color="auto" w:fill="FFFFFF"/>
        </w:rPr>
      </w:pPr>
      <w:r>
        <w:rPr>
          <w:rStyle w:val="normaltextrun"/>
          <w:rFonts w:cs="Calibri"/>
          <w:color w:val="000000"/>
          <w:szCs w:val="20"/>
          <w:shd w:val="clear" w:color="auto" w:fill="FFFFFF"/>
        </w:rPr>
        <w:t>Data gedreven bedrijfsvoering*</w:t>
      </w:r>
      <w:r>
        <w:rPr>
          <w:rStyle w:val="eop"/>
          <w:rFonts w:cs="Calibri"/>
          <w:color w:val="000000"/>
          <w:szCs w:val="20"/>
          <w:shd w:val="clear" w:color="auto" w:fill="FFFFFF"/>
        </w:rPr>
        <w:t> </w:t>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eop"/>
          <w:rFonts w:cs="Calibri"/>
          <w:color w:val="000000"/>
          <w:szCs w:val="20"/>
          <w:shd w:val="clear" w:color="auto" w:fill="FFFFFF"/>
        </w:rPr>
        <w:tab/>
      </w:r>
      <w:r>
        <w:rPr>
          <w:rStyle w:val="normaltextrun"/>
          <w:rFonts w:cs="Calibri"/>
          <w:color w:val="000000"/>
          <w:szCs w:val="20"/>
          <w:shd w:val="clear" w:color="auto" w:fill="FFFFFF"/>
        </w:rPr>
        <w:t>1 tot 5 punten</w:t>
      </w:r>
    </w:p>
    <w:p w:rsidR="0092597D" w:rsidP="00564F20" w:rsidRDefault="0092597D" w14:paraId="43CF8B26"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Digitalisering*</w:t>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ab/>
      </w:r>
      <w:r>
        <w:rPr>
          <w:rStyle w:val="normaltextrun"/>
          <w:rFonts w:cs="Calibri"/>
          <w:color w:val="000000"/>
          <w:szCs w:val="20"/>
          <w:shd w:val="clear" w:color="auto" w:fill="FFFFFF"/>
        </w:rPr>
        <w:t>1 tot 5 punten</w:t>
      </w:r>
    </w:p>
    <w:p w:rsidR="0092597D" w:rsidP="00564F20" w:rsidRDefault="0092597D" w14:paraId="0C1A0E65" w14:textId="77777777">
      <w:pPr>
        <w:rPr>
          <w:rStyle w:val="normaltextrun"/>
          <w:rFonts w:cs="Calibri"/>
          <w:color w:val="000000"/>
          <w:szCs w:val="20"/>
          <w:shd w:val="clear" w:color="auto" w:fill="FFFFFF"/>
        </w:rPr>
      </w:pPr>
    </w:p>
    <w:p w:rsidR="0092597D" w:rsidP="00564F20" w:rsidRDefault="0092597D" w14:paraId="5EA6E725"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3 punten = 0% 15 punten = 100%</w:t>
      </w:r>
    </w:p>
    <w:p w:rsidR="0092597D" w:rsidP="00564F20" w:rsidRDefault="0092597D" w14:paraId="43FE67F5"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100%/12=8,34% (altijd afgerond naar boven op 2 decimaal)</w:t>
      </w:r>
    </w:p>
    <w:p w:rsidR="0092597D" w:rsidP="00564F20" w:rsidRDefault="0092597D" w14:paraId="11E702F7"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1 punt is 8.34% van de totaalpunten waard </w:t>
      </w:r>
    </w:p>
    <w:p w:rsidR="0092597D" w:rsidP="00564F20" w:rsidRDefault="0092597D" w14:paraId="666972DA" w14:textId="77777777">
      <w:pPr>
        <w:rPr>
          <w:rStyle w:val="normaltextrun"/>
          <w:rFonts w:cs="Calibri"/>
          <w:color w:val="000000"/>
          <w:szCs w:val="20"/>
          <w:shd w:val="clear" w:color="auto" w:fill="FFFFFF"/>
        </w:rPr>
      </w:pPr>
    </w:p>
    <w:p w:rsidR="0092597D" w:rsidP="00564F20" w:rsidRDefault="0092597D" w14:paraId="76680D14" w14:textId="77777777">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Rekenvoorbeeld: (14 punten -3) x 8.34% = 91.74% </w:t>
      </w:r>
    </w:p>
    <w:p w:rsidRPr="0092597D" w:rsidR="0092597D" w:rsidP="00564F20" w:rsidRDefault="0092597D" w14:paraId="10CAAA16" w14:textId="77777777">
      <w:pPr>
        <w:rPr>
          <w:lang w:eastAsia="nl-NL"/>
        </w:rPr>
      </w:pPr>
    </w:p>
    <w:p w:rsidRPr="0041688F" w:rsidR="00564F20" w:rsidP="00564F20" w:rsidRDefault="00564F20" w14:paraId="49EBBE2C" w14:textId="77777777">
      <w:pPr>
        <w:rPr>
          <w:u w:val="single"/>
          <w:lang w:eastAsia="nl-NL"/>
        </w:rPr>
      </w:pPr>
      <w:r>
        <w:rPr>
          <w:u w:val="single"/>
          <w:lang w:eastAsia="nl-NL"/>
        </w:rPr>
        <w:t>Beoordelaar</w:t>
      </w:r>
    </w:p>
    <w:p w:rsidR="00564F20" w:rsidP="00564F20" w:rsidRDefault="1041114C" w14:paraId="73EB6FF4" w14:textId="390B552D">
      <w:pPr>
        <w:rPr>
          <w:lang w:eastAsia="nl-NL"/>
        </w:rPr>
      </w:pPr>
      <w:r>
        <w:t>Beoordelingscommissie</w:t>
      </w:r>
    </w:p>
    <w:p w:rsidR="00564F20" w:rsidP="0093222B" w:rsidRDefault="00564F20" w14:paraId="2A32D8E8" w14:textId="77777777">
      <w:pPr>
        <w:rPr>
          <w:b/>
          <w:bCs/>
          <w:lang w:eastAsia="nl-NL"/>
        </w:rPr>
      </w:pPr>
    </w:p>
    <w:p w:rsidR="00612A79" w:rsidP="00612A79" w:rsidRDefault="00612A79" w14:paraId="701DB65E" w14:textId="44D4CFF1">
      <w:pPr>
        <w:pStyle w:val="Heading2"/>
        <w:rPr>
          <w:lang w:eastAsia="nl-NL"/>
        </w:rPr>
      </w:pPr>
      <w:r>
        <w:rPr>
          <w:lang w:eastAsia="nl-NL"/>
        </w:rPr>
        <w:br w:type="page"/>
      </w:r>
      <w:r w:rsidR="00DC3383">
        <w:rPr>
          <w:lang w:eastAsia="nl-NL"/>
        </w:rPr>
        <w:t>Begrippen</w:t>
      </w:r>
    </w:p>
    <w:p w:rsidR="009B0A2A" w:rsidP="004F4BB6" w:rsidRDefault="5991430C" w14:paraId="3EEA3301" w14:textId="55870875">
      <w:pPr>
        <w:numPr>
          <w:ilvl w:val="0"/>
          <w:numId w:val="14"/>
        </w:numPr>
        <w:rPr>
          <w:lang w:eastAsia="nl-NL"/>
        </w:rPr>
      </w:pPr>
      <w:r w:rsidRPr="4523723B">
        <w:rPr>
          <w:lang w:eastAsia="nl-NL"/>
        </w:rPr>
        <w:t>*</w:t>
      </w:r>
      <w:r w:rsidRPr="4523723B" w:rsidR="75715E40">
        <w:rPr>
          <w:lang w:eastAsia="nl-NL"/>
        </w:rPr>
        <w:t>Vo</w:t>
      </w:r>
      <w:r w:rsidRPr="4523723B">
        <w:rPr>
          <w:lang w:eastAsia="nl-NL"/>
        </w:rPr>
        <w:t>lledigheid</w:t>
      </w:r>
    </w:p>
    <w:p w:rsidR="009B0A2A" w:rsidP="0092597D" w:rsidRDefault="009B0A2A" w14:paraId="39B374C5" w14:textId="4C41BA9B">
      <w:pPr>
        <w:ind w:left="720" w:firstLine="696"/>
        <w:rPr>
          <w:lang w:eastAsia="nl-NL"/>
        </w:rPr>
      </w:pPr>
      <w:r w:rsidRPr="299C15E0">
        <w:rPr>
          <w:lang w:eastAsia="nl-NL"/>
        </w:rPr>
        <w:t xml:space="preserve">De mate waarin iets aansluit </w:t>
      </w:r>
      <w:r w:rsidRPr="299C15E0" w:rsidR="4AD31B9C">
        <w:rPr>
          <w:lang w:eastAsia="nl-NL"/>
        </w:rPr>
        <w:t>op</w:t>
      </w:r>
      <w:r w:rsidRPr="299C15E0">
        <w:rPr>
          <w:lang w:eastAsia="nl-NL"/>
        </w:rPr>
        <w:t xml:space="preserve"> onze wensen, proces of doelstellingen</w:t>
      </w:r>
    </w:p>
    <w:p w:rsidR="00612A79" w:rsidP="004F4BB6" w:rsidRDefault="00612A79" w14:paraId="34938761" w14:textId="77777777">
      <w:pPr>
        <w:numPr>
          <w:ilvl w:val="0"/>
          <w:numId w:val="14"/>
        </w:numPr>
        <w:rPr>
          <w:lang w:eastAsia="nl-NL"/>
        </w:rPr>
      </w:pPr>
      <w:r>
        <w:rPr>
          <w:lang w:eastAsia="nl-NL"/>
        </w:rPr>
        <w:t>*Gebruiksvriendelijkheid.</w:t>
      </w:r>
    </w:p>
    <w:p w:rsidR="00612A79" w:rsidP="0092597D" w:rsidRDefault="00612A79" w14:paraId="1ABD579A" w14:textId="326E4A44">
      <w:pPr>
        <w:ind w:left="1416"/>
        <w:rPr>
          <w:lang w:eastAsia="nl-NL"/>
        </w:rPr>
      </w:pPr>
      <w:r w:rsidRPr="299C15E0">
        <w:rPr>
          <w:lang w:eastAsia="nl-NL"/>
        </w:rPr>
        <w:t xml:space="preserve">Aantal kliks, basisproces eenvoudig te doorlopen, laadtijd, exporttijd, doorvoertijd, snelle navigatie en backtracking, duidelijke iconen, </w:t>
      </w:r>
      <w:r w:rsidRPr="299C15E0" w:rsidR="005477A6">
        <w:rPr>
          <w:lang w:eastAsia="nl-NL"/>
        </w:rPr>
        <w:t xml:space="preserve">kunnen </w:t>
      </w:r>
      <w:r w:rsidRPr="299C15E0">
        <w:rPr>
          <w:lang w:eastAsia="nl-NL"/>
        </w:rPr>
        <w:t>slepen</w:t>
      </w:r>
      <w:r w:rsidRPr="299C15E0" w:rsidR="005477A6">
        <w:rPr>
          <w:lang w:eastAsia="nl-NL"/>
        </w:rPr>
        <w:t>, gewenste informatie voor handen.</w:t>
      </w:r>
    </w:p>
    <w:p w:rsidR="008F500D" w:rsidP="004F4BB6" w:rsidRDefault="009B0A2A" w14:paraId="6CD66DBC" w14:textId="77777777">
      <w:pPr>
        <w:numPr>
          <w:ilvl w:val="0"/>
          <w:numId w:val="14"/>
        </w:numPr>
        <w:rPr>
          <w:lang w:eastAsia="nl-NL"/>
        </w:rPr>
      </w:pPr>
      <w:r>
        <w:rPr>
          <w:lang w:eastAsia="nl-NL"/>
        </w:rPr>
        <w:t>*Leesbaarheid</w:t>
      </w:r>
    </w:p>
    <w:p w:rsidR="009B0A2A" w:rsidP="0092597D" w:rsidRDefault="009B0A2A" w14:paraId="793CA760" w14:textId="77777777">
      <w:pPr>
        <w:ind w:left="1416"/>
        <w:rPr>
          <w:lang w:eastAsia="nl-NL"/>
        </w:rPr>
      </w:pPr>
      <w:r>
        <w:rPr>
          <w:lang w:eastAsia="nl-NL"/>
        </w:rPr>
        <w:t>Of de weergaves van de software voldoende leesbaar zijn met extra aandacht voor lettergrote, icoongrote en hoeveelheid informatie op de pagina.</w:t>
      </w:r>
    </w:p>
    <w:p w:rsidR="009B0A2A" w:rsidP="004F4BB6" w:rsidRDefault="009B0A2A" w14:paraId="26EE053D" w14:textId="77777777">
      <w:pPr>
        <w:numPr>
          <w:ilvl w:val="0"/>
          <w:numId w:val="14"/>
        </w:numPr>
        <w:rPr>
          <w:lang w:eastAsia="nl-NL"/>
        </w:rPr>
      </w:pPr>
      <w:r>
        <w:rPr>
          <w:lang w:eastAsia="nl-NL"/>
        </w:rPr>
        <w:t>*Aanpasbaarheid.</w:t>
      </w:r>
    </w:p>
    <w:p w:rsidR="009B0A2A" w:rsidP="0092597D" w:rsidRDefault="009B0A2A" w14:paraId="144BB647" w14:textId="77777777">
      <w:pPr>
        <w:ind w:left="1416"/>
        <w:rPr>
          <w:lang w:eastAsia="nl-NL"/>
        </w:rPr>
      </w:pPr>
      <w:r>
        <w:rPr>
          <w:lang w:eastAsia="nl-NL"/>
        </w:rPr>
        <w:t>Of de software aanpasbaar is voor de gebruiker, zoals dark mode, instelbare icoongrote, persoonlijke instellingen, ect.</w:t>
      </w:r>
    </w:p>
    <w:p w:rsidR="0092597D" w:rsidP="004F4BB6" w:rsidRDefault="0092597D" w14:paraId="379C6F5A" w14:textId="77777777">
      <w:pPr>
        <w:numPr>
          <w:ilvl w:val="0"/>
          <w:numId w:val="14"/>
        </w:numPr>
        <w:rPr>
          <w:lang w:eastAsia="nl-NL"/>
        </w:rPr>
      </w:pPr>
      <w:r>
        <w:rPr>
          <w:lang w:eastAsia="nl-NL"/>
        </w:rPr>
        <w:t>*Data gedreven bedrijfsvoering.</w:t>
      </w:r>
    </w:p>
    <w:p w:rsidR="0092597D" w:rsidP="299C15E0" w:rsidRDefault="0092597D" w14:paraId="076893F5" w14:textId="77777777">
      <w:pPr>
        <w:ind w:left="1416"/>
        <w:rPr>
          <w:lang w:eastAsia="nl-NL"/>
        </w:rPr>
      </w:pPr>
      <w:r w:rsidRPr="299C15E0">
        <w:rPr>
          <w:lang w:eastAsia="nl-NL"/>
        </w:rPr>
        <w:t xml:space="preserve">Het sturen en verbeteren van de organisatie op basis van informatie die helpt met het identificeren van verspillingen. </w:t>
      </w:r>
    </w:p>
    <w:p w:rsidR="0092597D" w:rsidP="004F4BB6" w:rsidRDefault="0092597D" w14:paraId="5200E3B0" w14:textId="77777777">
      <w:pPr>
        <w:numPr>
          <w:ilvl w:val="0"/>
          <w:numId w:val="14"/>
        </w:numPr>
        <w:rPr>
          <w:lang w:eastAsia="nl-NL"/>
        </w:rPr>
      </w:pPr>
      <w:r>
        <w:rPr>
          <w:lang w:eastAsia="nl-NL"/>
        </w:rPr>
        <w:t>*Digitalisering</w:t>
      </w:r>
    </w:p>
    <w:p w:rsidR="0092597D" w:rsidP="0092597D" w:rsidRDefault="0092597D" w14:paraId="072BADEF" w14:textId="1432F690">
      <w:pPr>
        <w:ind w:left="720" w:firstLine="696"/>
        <w:rPr>
          <w:lang w:eastAsia="nl-NL"/>
        </w:rPr>
      </w:pPr>
      <w:r w:rsidRPr="299C15E0">
        <w:rPr>
          <w:lang w:eastAsia="nl-NL"/>
        </w:rPr>
        <w:t xml:space="preserve">Fysieke informatie vervangen </w:t>
      </w:r>
      <w:r w:rsidRPr="299C15E0" w:rsidR="774FC2E3">
        <w:rPr>
          <w:lang w:eastAsia="nl-NL"/>
        </w:rPr>
        <w:t>door</w:t>
      </w:r>
      <w:r w:rsidRPr="299C15E0">
        <w:rPr>
          <w:lang w:eastAsia="nl-NL"/>
        </w:rPr>
        <w:t xml:space="preserve"> een digitale vorm.</w:t>
      </w:r>
    </w:p>
    <w:p w:rsidRPr="0092597D" w:rsidR="0092597D" w:rsidP="004F4BB6" w:rsidRDefault="0092597D" w14:paraId="31BC58E1" w14:textId="77777777">
      <w:pPr>
        <w:numPr>
          <w:ilvl w:val="0"/>
          <w:numId w:val="14"/>
        </w:numPr>
        <w:rPr>
          <w:rStyle w:val="normaltextrun"/>
          <w:lang w:eastAsia="nl-NL"/>
        </w:rPr>
      </w:pPr>
      <w:r>
        <w:rPr>
          <w:rStyle w:val="normaltextrun"/>
          <w:rFonts w:cs="Calibri"/>
          <w:color w:val="000000"/>
          <w:szCs w:val="20"/>
          <w:shd w:val="clear" w:color="auto" w:fill="FFFFFF"/>
        </w:rPr>
        <w:t>*Volledige ondersteuning van de voedingsassistent</w:t>
      </w:r>
    </w:p>
    <w:p w:rsidRPr="0092597D" w:rsidR="0092597D" w:rsidP="0092597D" w:rsidRDefault="0092597D" w14:paraId="21AA8C47" w14:textId="63A0EEB4">
      <w:pPr>
        <w:ind w:left="1416"/>
        <w:rPr>
          <w:rStyle w:val="normaltextrun"/>
          <w:lang w:eastAsia="nl-NL"/>
        </w:rPr>
      </w:pPr>
      <w:r w:rsidRPr="299C15E0">
        <w:rPr>
          <w:rStyle w:val="normaltextrun"/>
          <w:lang w:eastAsia="nl-NL"/>
        </w:rPr>
        <w:t xml:space="preserve">Het zodanig ondersteunen van de voedingsassistent </w:t>
      </w:r>
      <w:r w:rsidRPr="299C15E0" w:rsidR="41FF8659">
        <w:rPr>
          <w:rStyle w:val="normaltextrun"/>
          <w:lang w:eastAsia="nl-NL"/>
        </w:rPr>
        <w:t>dat</w:t>
      </w:r>
      <w:r w:rsidRPr="299C15E0">
        <w:rPr>
          <w:rStyle w:val="normaltextrun"/>
          <w:lang w:eastAsia="nl-NL"/>
        </w:rPr>
        <w:t xml:space="preserve"> de kans op misverstanden verklein</w:t>
      </w:r>
      <w:r w:rsidRPr="299C15E0" w:rsidR="725782A5">
        <w:rPr>
          <w:rStyle w:val="normaltextrun"/>
          <w:lang w:eastAsia="nl-NL"/>
        </w:rPr>
        <w:t>d</w:t>
      </w:r>
      <w:r w:rsidRPr="299C15E0">
        <w:rPr>
          <w:rStyle w:val="normaltextrun"/>
          <w:lang w:eastAsia="nl-NL"/>
        </w:rPr>
        <w:t xml:space="preserve"> wordt</w:t>
      </w:r>
      <w:r w:rsidRPr="299C15E0" w:rsidR="09256EA9">
        <w:rPr>
          <w:rStyle w:val="normaltextrun"/>
          <w:lang w:eastAsia="nl-NL"/>
        </w:rPr>
        <w:t>.</w:t>
      </w:r>
    </w:p>
    <w:p w:rsidRPr="0092597D" w:rsidR="0092597D" w:rsidP="004F4BB6" w:rsidRDefault="0092597D" w14:paraId="26D43FC9" w14:textId="5C8FEAB6">
      <w:pPr>
        <w:numPr>
          <w:ilvl w:val="0"/>
          <w:numId w:val="14"/>
        </w:numPr>
        <w:rPr>
          <w:rStyle w:val="eop"/>
          <w:lang w:eastAsia="nl-NL"/>
        </w:rPr>
      </w:pPr>
      <w:r w:rsidRPr="4523723B">
        <w:rPr>
          <w:rStyle w:val="normaltextrun"/>
          <w:rFonts w:cs="Calibri"/>
          <w:color w:val="000000"/>
          <w:shd w:val="clear" w:color="auto" w:fill="FFFFFF"/>
        </w:rPr>
        <w:t xml:space="preserve">*Autonomie voor </w:t>
      </w:r>
      <w:r w:rsidRPr="4523723B" w:rsidR="116E55A9">
        <w:rPr>
          <w:rStyle w:val="normaltextrun"/>
          <w:rFonts w:cs="Calibri"/>
          <w:color w:val="000000"/>
          <w:shd w:val="clear" w:color="auto" w:fill="FFFFFF"/>
        </w:rPr>
        <w:t>p</w:t>
      </w:r>
      <w:r w:rsidRPr="4523723B">
        <w:rPr>
          <w:rStyle w:val="normaltextrun"/>
          <w:rFonts w:cs="Calibri"/>
          <w:color w:val="000000"/>
          <w:shd w:val="clear" w:color="auto" w:fill="FFFFFF"/>
        </w:rPr>
        <w:t>atiënten</w:t>
      </w:r>
      <w:r w:rsidRPr="4523723B">
        <w:rPr>
          <w:rStyle w:val="eop"/>
          <w:rFonts w:cs="Calibri"/>
          <w:color w:val="000000"/>
          <w:shd w:val="clear" w:color="auto" w:fill="FFFFFF"/>
        </w:rPr>
        <w:t> </w:t>
      </w:r>
    </w:p>
    <w:p w:rsidRPr="0092597D" w:rsidR="0092597D" w:rsidP="0092597D" w:rsidRDefault="0092597D" w14:paraId="379FBA24" w14:textId="77777777">
      <w:pPr>
        <w:ind w:left="1416"/>
        <w:rPr>
          <w:rStyle w:val="eop"/>
          <w:lang w:eastAsia="nl-NL"/>
        </w:rPr>
      </w:pPr>
      <w:r>
        <w:rPr>
          <w:rStyle w:val="eop"/>
          <w:rFonts w:cs="Calibri"/>
          <w:color w:val="000000"/>
          <w:szCs w:val="20"/>
          <w:shd w:val="clear" w:color="auto" w:fill="FFFFFF"/>
        </w:rPr>
        <w:t xml:space="preserve">Patiënten indien gewenst in staat stellen zoveel mogelijk zelfstandig maaltijden te bestellen en op een gewenst moment te consumeren. </w:t>
      </w:r>
    </w:p>
    <w:p w:rsidRPr="0092597D" w:rsidR="0092597D" w:rsidP="004F4BB6" w:rsidRDefault="0092597D" w14:paraId="05B4D2CB" w14:textId="77777777">
      <w:pPr>
        <w:numPr>
          <w:ilvl w:val="0"/>
          <w:numId w:val="14"/>
        </w:numPr>
        <w:rPr>
          <w:rStyle w:val="eop"/>
          <w:lang w:eastAsia="nl-NL"/>
        </w:rPr>
      </w:pPr>
      <w:r>
        <w:rPr>
          <w:rStyle w:val="normaltextrun"/>
          <w:rFonts w:cs="Calibri"/>
          <w:color w:val="000000"/>
          <w:szCs w:val="20"/>
          <w:shd w:val="clear" w:color="auto" w:fill="FFFFFF"/>
        </w:rPr>
        <w:t>*Maaltijdaanbod voor iedereen</w:t>
      </w:r>
      <w:r>
        <w:rPr>
          <w:rStyle w:val="eop"/>
          <w:rFonts w:cs="Calibri"/>
          <w:color w:val="000000"/>
          <w:szCs w:val="20"/>
          <w:shd w:val="clear" w:color="auto" w:fill="FFFFFF"/>
        </w:rPr>
        <w:t> </w:t>
      </w:r>
    </w:p>
    <w:p w:rsidRPr="0092597D" w:rsidR="0092597D" w:rsidP="0092597D" w:rsidRDefault="0092597D" w14:paraId="050775D0" w14:textId="77777777">
      <w:pPr>
        <w:ind w:left="1410"/>
        <w:rPr>
          <w:rStyle w:val="eop"/>
          <w:lang w:eastAsia="nl-NL"/>
        </w:rPr>
      </w:pPr>
      <w:r>
        <w:rPr>
          <w:rStyle w:val="eop"/>
          <w:rFonts w:cs="Calibri"/>
          <w:color w:val="000000"/>
          <w:szCs w:val="20"/>
          <w:shd w:val="clear" w:color="auto" w:fill="FFFFFF"/>
        </w:rPr>
        <w:t xml:space="preserve">Ongeacht herkomst, dieet, allergie of voorkeur iedereen een passende maaltijd kunnen aanbieden. </w:t>
      </w:r>
      <w:r>
        <w:rPr>
          <w:rStyle w:val="eop"/>
          <w:rFonts w:cs="Calibri"/>
          <w:color w:val="000000"/>
          <w:szCs w:val="20"/>
          <w:shd w:val="clear" w:color="auto" w:fill="FFFFFF"/>
        </w:rPr>
        <w:tab/>
      </w:r>
    </w:p>
    <w:p w:rsidR="0092597D" w:rsidP="004F4BB6" w:rsidRDefault="0092597D" w14:paraId="0A3F6BA8" w14:textId="77777777">
      <w:pPr>
        <w:numPr>
          <w:ilvl w:val="0"/>
          <w:numId w:val="14"/>
        </w:numPr>
        <w:rPr>
          <w:lang w:eastAsia="nl-NL"/>
        </w:rPr>
      </w:pPr>
      <w:r>
        <w:rPr>
          <w:rStyle w:val="eop"/>
          <w:rFonts w:cs="Calibri"/>
          <w:color w:val="000000"/>
          <w:szCs w:val="20"/>
          <w:shd w:val="clear" w:color="auto" w:fill="FFFFFF"/>
        </w:rPr>
        <w:t>*Harmonisatie</w:t>
      </w:r>
    </w:p>
    <w:p w:rsidR="0092597D" w:rsidP="0092597D" w:rsidRDefault="0092597D" w14:paraId="3E11BD42" w14:textId="2C881309">
      <w:pPr>
        <w:ind w:left="1416"/>
        <w:rPr>
          <w:lang w:eastAsia="nl-NL"/>
        </w:rPr>
      </w:pPr>
      <w:r w:rsidRPr="299C15E0">
        <w:rPr>
          <w:lang w:eastAsia="nl-NL"/>
        </w:rPr>
        <w:t xml:space="preserve">Voormalig AMC en </w:t>
      </w:r>
      <w:r w:rsidR="00DC3383">
        <w:rPr>
          <w:lang w:eastAsia="nl-NL"/>
        </w:rPr>
        <w:t>VUmc</w:t>
      </w:r>
      <w:r w:rsidRPr="299C15E0">
        <w:rPr>
          <w:lang w:eastAsia="nl-NL"/>
        </w:rPr>
        <w:t xml:space="preserve"> zijn sinds 2024 juridisch geharmoniseerd</w:t>
      </w:r>
      <w:r w:rsidRPr="299C15E0" w:rsidR="1FEF23BD">
        <w:rPr>
          <w:lang w:eastAsia="nl-NL"/>
        </w:rPr>
        <w:t>.</w:t>
      </w:r>
      <w:r w:rsidRPr="299C15E0">
        <w:rPr>
          <w:lang w:eastAsia="nl-NL"/>
        </w:rPr>
        <w:t xml:space="preserve"> </w:t>
      </w:r>
      <w:r w:rsidRPr="299C15E0" w:rsidR="099A2C99">
        <w:rPr>
          <w:lang w:eastAsia="nl-NL"/>
        </w:rPr>
        <w:t>G</w:t>
      </w:r>
      <w:r w:rsidRPr="299C15E0">
        <w:rPr>
          <w:lang w:eastAsia="nl-NL"/>
        </w:rPr>
        <w:t>evolg hiervan is dat een aantal diensten en systemen nu dubbel zijn uitgevoerd e</w:t>
      </w:r>
      <w:r w:rsidRPr="299C15E0" w:rsidR="0631C8E7">
        <w:rPr>
          <w:lang w:eastAsia="nl-NL"/>
        </w:rPr>
        <w:t>n</w:t>
      </w:r>
      <w:r w:rsidRPr="299C15E0">
        <w:rPr>
          <w:lang w:eastAsia="nl-NL"/>
        </w:rPr>
        <w:t xml:space="preserve"> moeten fuseren tot één.</w:t>
      </w:r>
    </w:p>
    <w:p w:rsidR="0092597D" w:rsidP="0092597D" w:rsidRDefault="0092597D" w14:paraId="499673C7" w14:textId="1FC98AAB">
      <w:pPr>
        <w:ind w:left="1416"/>
        <w:rPr>
          <w:lang w:eastAsia="nl-NL"/>
        </w:rPr>
      </w:pPr>
      <w:r w:rsidRPr="299C15E0">
        <w:rPr>
          <w:lang w:eastAsia="nl-NL"/>
        </w:rPr>
        <w:t xml:space="preserve">Er wordt gezocht naar veelzijdige en flexibele software die onderlinge verschillen in processtappen, administratie en gebruiken kan overbruggen. </w:t>
      </w:r>
    </w:p>
    <w:p w:rsidR="0092597D" w:rsidP="0093222B" w:rsidRDefault="0092597D" w14:paraId="2BE47B3A" w14:textId="77777777">
      <w:pPr>
        <w:rPr>
          <w:lang w:eastAsia="nl-NL"/>
        </w:rPr>
      </w:pPr>
    </w:p>
    <w:p w:rsidR="0092597D" w:rsidP="0093222B" w:rsidRDefault="0092597D" w14:paraId="7758230E" w14:textId="77777777">
      <w:pPr>
        <w:rPr>
          <w:lang w:eastAsia="nl-NL"/>
        </w:rPr>
      </w:pPr>
    </w:p>
    <w:p w:rsidRPr="0092597D" w:rsidR="0092597D" w:rsidP="0092597D" w:rsidRDefault="0092597D" w14:paraId="0B45B8C4" w14:textId="77777777">
      <w:pPr>
        <w:rPr>
          <w:lang w:eastAsia="nl-NL"/>
        </w:rPr>
      </w:pPr>
    </w:p>
    <w:p w:rsidRPr="0092597D" w:rsidR="0092597D" w:rsidP="0092597D" w:rsidRDefault="0092597D" w14:paraId="0CCDE13E" w14:textId="77777777">
      <w:pPr>
        <w:rPr>
          <w:lang w:eastAsia="nl-NL"/>
        </w:rPr>
      </w:pPr>
    </w:p>
    <w:p w:rsidRPr="0092597D" w:rsidR="0092597D" w:rsidP="0092597D" w:rsidRDefault="0092597D" w14:paraId="5146B72D" w14:textId="77777777">
      <w:pPr>
        <w:rPr>
          <w:lang w:eastAsia="nl-NL"/>
        </w:rPr>
      </w:pPr>
    </w:p>
    <w:p w:rsidRPr="0092597D" w:rsidR="0092597D" w:rsidP="0092597D" w:rsidRDefault="0092597D" w14:paraId="20EE2745" w14:textId="77777777">
      <w:pPr>
        <w:rPr>
          <w:lang w:eastAsia="nl-NL"/>
        </w:rPr>
      </w:pPr>
    </w:p>
    <w:p w:rsidRPr="0092597D" w:rsidR="0092597D" w:rsidP="0092597D" w:rsidRDefault="0092597D" w14:paraId="6B654773" w14:textId="77777777">
      <w:pPr>
        <w:rPr>
          <w:lang w:eastAsia="nl-NL"/>
        </w:rPr>
      </w:pPr>
    </w:p>
    <w:p w:rsidRPr="0093222B" w:rsidR="0093222B" w:rsidP="0093222B" w:rsidRDefault="0093222B" w14:paraId="2772E843" w14:textId="77777777">
      <w:pPr>
        <w:rPr>
          <w:sz w:val="18"/>
          <w:szCs w:val="18"/>
          <w:lang w:eastAsia="nl-NL"/>
        </w:rPr>
      </w:pPr>
      <w:r w:rsidRPr="0092597D">
        <w:rPr>
          <w:lang w:eastAsia="nl-NL"/>
        </w:rPr>
        <w:br w:type="page"/>
      </w:r>
      <w:r w:rsidRPr="00A032D6">
        <w:rPr>
          <w:b/>
          <w:szCs w:val="20"/>
        </w:rPr>
        <w:t xml:space="preserve">Ondertekening van </w:t>
      </w:r>
      <w:r>
        <w:rPr>
          <w:b/>
          <w:szCs w:val="20"/>
        </w:rPr>
        <w:t>dit document</w:t>
      </w:r>
    </w:p>
    <w:p w:rsidRPr="00A032D6" w:rsidR="0093222B" w:rsidP="0093222B" w:rsidRDefault="0093222B" w14:paraId="7E4511F3" w14:textId="77777777">
      <w:pPr>
        <w:spacing w:line="240" w:lineRule="auto"/>
        <w:jc w:val="both"/>
        <w:rPr>
          <w:szCs w:val="20"/>
        </w:rPr>
      </w:pPr>
    </w:p>
    <w:p w:rsidRPr="00A032D6" w:rsidR="0093222B" w:rsidP="0093222B" w:rsidRDefault="0093222B" w14:paraId="3ACE9FA6" w14:textId="77777777">
      <w:pPr>
        <w:spacing w:line="240" w:lineRule="auto"/>
        <w:jc w:val="both"/>
        <w:rPr>
          <w:szCs w:val="20"/>
        </w:rPr>
      </w:pPr>
      <w:r w:rsidRPr="00A032D6">
        <w:rPr>
          <w:szCs w:val="20"/>
        </w:rPr>
        <w:t>Ondergetekende verklaart alle vragen en bijlagen volledig en naar waarheid te hebben beantwoord en dat de in dit vragenformulier verstrekte inlichtingen met de werkelijkheid overeenstemmen, juist en volledig zijn.</w:t>
      </w:r>
    </w:p>
    <w:p w:rsidRPr="00A032D6" w:rsidR="0093222B" w:rsidP="0093222B" w:rsidRDefault="0093222B" w14:paraId="23CF6D43" w14:textId="77777777">
      <w:pPr>
        <w:spacing w:line="240" w:lineRule="auto"/>
        <w:jc w:val="both"/>
        <w:rPr>
          <w:szCs w:val="20"/>
        </w:rPr>
      </w:pPr>
    </w:p>
    <w:p w:rsidRPr="0025082C" w:rsidR="0093222B" w:rsidP="0093222B" w:rsidRDefault="0093222B" w14:paraId="679F6187" w14:textId="77777777">
      <w:pPr>
        <w:jc w:val="both"/>
      </w:pPr>
      <w:r>
        <w:t>Onder</w:t>
      </w:r>
      <w:r w:rsidR="00856F10">
        <w:t>nemer</w:t>
      </w:r>
      <w:r>
        <w:t xml:space="preserve"> is ermee bekend en stemt daarmee in dat </w:t>
      </w:r>
      <w:r w:rsidR="00CA1551">
        <w:t>A</w:t>
      </w:r>
      <w:r>
        <w:t>anbestedende dienst</w:t>
      </w:r>
      <w:r w:rsidR="00180F6B">
        <w:t xml:space="preserve"> de beantwoording van de criteria</w:t>
      </w:r>
      <w:r>
        <w:t xml:space="preserve"> eventueel verifieert of zal laten verifiëren. Onder</w:t>
      </w:r>
      <w:r w:rsidR="00856F10">
        <w:t>nemer</w:t>
      </w:r>
      <w:r>
        <w:t xml:space="preserve"> zal, indien </w:t>
      </w:r>
      <w:r w:rsidR="00CA1551">
        <w:t>A</w:t>
      </w:r>
      <w:r>
        <w:t xml:space="preserve">anbestedende dienst tot verificatie van gegevens wenst over te gaan, daaraan zijn medewerking verlenen. </w:t>
      </w:r>
      <w:r w:rsidR="00CA1551">
        <w:t>[</w:t>
      </w:r>
      <w:r w:rsidRPr="00A032D6">
        <w:rPr>
          <w:szCs w:val="20"/>
        </w:rPr>
        <w:t>Onder</w:t>
      </w:r>
      <w:r w:rsidR="00856F10">
        <w:rPr>
          <w:szCs w:val="20"/>
        </w:rPr>
        <w:t>nemer</w:t>
      </w:r>
      <w:r w:rsidRPr="00A032D6">
        <w:rPr>
          <w:szCs w:val="20"/>
        </w:rPr>
        <w:t xml:space="preserve"> zal eveneens zijn medewerking verlenen aan een door of namens </w:t>
      </w:r>
      <w:r w:rsidR="00CA1551">
        <w:rPr>
          <w:szCs w:val="20"/>
        </w:rPr>
        <w:t>A</w:t>
      </w:r>
      <w:r>
        <w:rPr>
          <w:szCs w:val="20"/>
        </w:rPr>
        <w:t>anbestedende dienst</w:t>
      </w:r>
      <w:r w:rsidRPr="00A032D6">
        <w:rPr>
          <w:szCs w:val="20"/>
        </w:rPr>
        <w:t xml:space="preserve"> uit te voeren onderzoek naar de ‘herkomst van middelen’.</w:t>
      </w:r>
      <w:r w:rsidR="00CA1551">
        <w:rPr>
          <w:szCs w:val="20"/>
        </w:rPr>
        <w:t>]</w:t>
      </w:r>
    </w:p>
    <w:p w:rsidRPr="00A032D6" w:rsidR="0093222B" w:rsidP="0093222B" w:rsidRDefault="0093222B" w14:paraId="686D6F1A" w14:textId="77777777">
      <w:pPr>
        <w:spacing w:line="240" w:lineRule="auto"/>
        <w:jc w:val="both"/>
        <w:rPr>
          <w:szCs w:val="20"/>
        </w:rPr>
      </w:pPr>
    </w:p>
    <w:p w:rsidR="0093222B" w:rsidP="0093222B" w:rsidRDefault="0093222B" w14:paraId="494C2A56" w14:textId="77777777">
      <w:pPr>
        <w:spacing w:line="240" w:lineRule="auto"/>
        <w:jc w:val="both"/>
        <w:rPr>
          <w:szCs w:val="20"/>
        </w:rPr>
      </w:pPr>
      <w:r>
        <w:rPr>
          <w:szCs w:val="20"/>
        </w:rPr>
        <w:t>Aldu</w:t>
      </w:r>
      <w:r w:rsidRPr="00AA1BCA">
        <w:rPr>
          <w:szCs w:val="20"/>
        </w:rPr>
        <w:t>s, naar waarheid opgemaakt</w:t>
      </w:r>
      <w:r>
        <w:rPr>
          <w:szCs w:val="20"/>
        </w:rPr>
        <w:t xml:space="preserve"> en rechtsgeldig ondertekend door; </w:t>
      </w:r>
    </w:p>
    <w:p w:rsidR="0093222B" w:rsidP="0093222B" w:rsidRDefault="0093222B" w14:paraId="0A0102AE" w14:textId="77777777">
      <w:pPr>
        <w:spacing w:line="240" w:lineRule="auto"/>
        <w:jc w:val="both"/>
        <w:rPr>
          <w:szCs w:val="20"/>
        </w:rPr>
      </w:pPr>
    </w:p>
    <w:p w:rsidRPr="00AA1BCA" w:rsidR="0093222B" w:rsidP="0093222B" w:rsidRDefault="0093222B" w14:paraId="63D09417" w14:textId="77777777">
      <w:pPr>
        <w:spacing w:line="240" w:lineRule="auto"/>
        <w:jc w:val="both"/>
        <w:rPr>
          <w:szCs w:val="20"/>
        </w:rPr>
      </w:pPr>
    </w:p>
    <w:tbl>
      <w:tblPr>
        <w:tblpPr w:leftFromText="141" w:rightFromText="141" w:vertAnchor="text" w:horzAnchor="margin" w:tblpX="108" w:tblpY="142"/>
        <w:tblW w:w="8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69"/>
        <w:gridCol w:w="6095"/>
      </w:tblGrid>
      <w:tr w:rsidRPr="00AA1BCA" w:rsidR="0093222B" w:rsidTr="00A17D4F" w14:paraId="240E12F5"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93222B" w:rsidP="00A17D4F" w:rsidRDefault="0093222B" w14:paraId="53CE301D" w14:textId="77777777">
            <w:pPr>
              <w:spacing w:before="40" w:after="40"/>
              <w:rPr>
                <w:b/>
                <w:szCs w:val="20"/>
              </w:rPr>
            </w:pPr>
            <w:r w:rsidRPr="00B64D9C">
              <w:rPr>
                <w:b/>
                <w:szCs w:val="20"/>
              </w:rPr>
              <w:t xml:space="preserve">Naam ondernemer </w:t>
            </w:r>
          </w:p>
        </w:tc>
        <w:tc>
          <w:tcPr>
            <w:tcW w:w="6095" w:type="dxa"/>
            <w:tcBorders>
              <w:top w:val="single" w:color="auto" w:sz="4" w:space="0"/>
              <w:left w:val="single" w:color="auto" w:sz="4" w:space="0"/>
              <w:bottom w:val="single" w:color="auto" w:sz="4" w:space="0"/>
              <w:right w:val="single" w:color="auto" w:sz="4" w:space="0"/>
            </w:tcBorders>
            <w:hideMark/>
          </w:tcPr>
          <w:p w:rsidR="0093222B" w:rsidP="00A17D4F" w:rsidRDefault="0093222B" w14:paraId="2818A8BF" w14:textId="77777777">
            <w:pPr>
              <w:spacing w:before="40" w:after="40"/>
              <w:rPr>
                <w:rFonts w:ascii="Times New Roman" w:hAnsi="Times New Roman"/>
                <w:szCs w:val="20"/>
              </w:rPr>
            </w:pPr>
          </w:p>
          <w:p w:rsidRPr="00AA1BCA" w:rsidR="0093222B" w:rsidP="00A17D4F" w:rsidRDefault="0093222B" w14:paraId="550E638E" w14:textId="77777777">
            <w:pPr>
              <w:spacing w:before="40" w:after="40"/>
              <w:rPr>
                <w:rFonts w:ascii="Times New Roman" w:hAnsi="Times New Roman"/>
                <w:szCs w:val="20"/>
              </w:rPr>
            </w:pPr>
          </w:p>
        </w:tc>
      </w:tr>
      <w:tr w:rsidRPr="00AA1BCA" w:rsidR="0093222B" w:rsidTr="00A17D4F" w14:paraId="53ECB0D3"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93222B" w:rsidP="00A17D4F" w:rsidRDefault="0093222B" w14:paraId="4AFA08B6" w14:textId="77777777">
            <w:pPr>
              <w:spacing w:before="40" w:after="40"/>
              <w:rPr>
                <w:b/>
                <w:szCs w:val="20"/>
              </w:rPr>
            </w:pPr>
            <w:r w:rsidRPr="00B64D9C">
              <w:rPr>
                <w:b/>
                <w:szCs w:val="20"/>
              </w:rPr>
              <w:t xml:space="preserve">Naam ondertekenaar </w:t>
            </w:r>
          </w:p>
        </w:tc>
        <w:tc>
          <w:tcPr>
            <w:tcW w:w="6095" w:type="dxa"/>
            <w:tcBorders>
              <w:top w:val="single" w:color="auto" w:sz="4" w:space="0"/>
              <w:left w:val="single" w:color="auto" w:sz="4" w:space="0"/>
              <w:bottom w:val="single" w:color="auto" w:sz="4" w:space="0"/>
              <w:right w:val="single" w:color="auto" w:sz="4" w:space="0"/>
            </w:tcBorders>
            <w:hideMark/>
          </w:tcPr>
          <w:p w:rsidR="0093222B" w:rsidP="00A17D4F" w:rsidRDefault="0093222B" w14:paraId="752D016F" w14:textId="77777777">
            <w:pPr>
              <w:spacing w:before="40" w:after="40"/>
              <w:rPr>
                <w:rFonts w:ascii="Times New Roman" w:hAnsi="Times New Roman"/>
                <w:szCs w:val="20"/>
              </w:rPr>
            </w:pPr>
          </w:p>
          <w:p w:rsidRPr="00AA1BCA" w:rsidR="0093222B" w:rsidP="00A17D4F" w:rsidRDefault="0093222B" w14:paraId="5A9CFEED" w14:textId="77777777">
            <w:pPr>
              <w:spacing w:before="40" w:after="40"/>
              <w:rPr>
                <w:rFonts w:ascii="Times New Roman" w:hAnsi="Times New Roman"/>
                <w:szCs w:val="20"/>
              </w:rPr>
            </w:pPr>
          </w:p>
        </w:tc>
      </w:tr>
      <w:tr w:rsidRPr="00AA1BCA" w:rsidR="0093222B" w:rsidTr="00A17D4F" w14:paraId="448C691A"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93222B" w:rsidP="00A17D4F" w:rsidRDefault="0093222B" w14:paraId="3A48699E" w14:textId="77777777">
            <w:pPr>
              <w:spacing w:before="40" w:after="40"/>
              <w:rPr>
                <w:b/>
                <w:szCs w:val="20"/>
              </w:rPr>
            </w:pPr>
            <w:r w:rsidRPr="00B64D9C">
              <w:rPr>
                <w:b/>
                <w:szCs w:val="20"/>
              </w:rPr>
              <w:t>Datum</w:t>
            </w:r>
          </w:p>
        </w:tc>
        <w:tc>
          <w:tcPr>
            <w:tcW w:w="6095" w:type="dxa"/>
            <w:tcBorders>
              <w:top w:val="single" w:color="auto" w:sz="4" w:space="0"/>
              <w:left w:val="single" w:color="auto" w:sz="4" w:space="0"/>
              <w:bottom w:val="single" w:color="auto" w:sz="4" w:space="0"/>
              <w:right w:val="single" w:color="auto" w:sz="4" w:space="0"/>
            </w:tcBorders>
            <w:hideMark/>
          </w:tcPr>
          <w:p w:rsidR="0093222B" w:rsidP="00A17D4F" w:rsidRDefault="0093222B" w14:paraId="07089982" w14:textId="77777777">
            <w:pPr>
              <w:spacing w:before="40" w:after="40"/>
              <w:rPr>
                <w:rFonts w:ascii="Times New Roman" w:hAnsi="Times New Roman"/>
                <w:szCs w:val="20"/>
              </w:rPr>
            </w:pPr>
          </w:p>
          <w:p w:rsidRPr="00AA1BCA" w:rsidR="0093222B" w:rsidP="00A17D4F" w:rsidRDefault="0093222B" w14:paraId="6FF5D229" w14:textId="77777777">
            <w:pPr>
              <w:spacing w:before="40" w:after="40"/>
              <w:rPr>
                <w:rFonts w:ascii="Times New Roman" w:hAnsi="Times New Roman"/>
                <w:szCs w:val="20"/>
              </w:rPr>
            </w:pPr>
          </w:p>
        </w:tc>
      </w:tr>
      <w:tr w:rsidRPr="00AA1BCA" w:rsidR="0093222B" w:rsidTr="00A17D4F" w14:paraId="379F1A01"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93222B" w:rsidP="00A17D4F" w:rsidRDefault="0093222B" w14:paraId="59A8EE2C" w14:textId="77777777">
            <w:pPr>
              <w:spacing w:after="40"/>
              <w:rPr>
                <w:b/>
                <w:szCs w:val="20"/>
              </w:rPr>
            </w:pPr>
            <w:r w:rsidRPr="00B64D9C">
              <w:rPr>
                <w:b/>
                <w:szCs w:val="20"/>
              </w:rPr>
              <w:t>Handtekening</w:t>
            </w:r>
          </w:p>
        </w:tc>
        <w:tc>
          <w:tcPr>
            <w:tcW w:w="6095" w:type="dxa"/>
            <w:tcBorders>
              <w:top w:val="single" w:color="auto" w:sz="4" w:space="0"/>
              <w:left w:val="single" w:color="auto" w:sz="4" w:space="0"/>
              <w:bottom w:val="single" w:color="auto" w:sz="4" w:space="0"/>
              <w:right w:val="single" w:color="auto" w:sz="4" w:space="0"/>
            </w:tcBorders>
            <w:hideMark/>
          </w:tcPr>
          <w:p w:rsidRPr="00AA1BCA" w:rsidR="0093222B" w:rsidP="00A17D4F" w:rsidRDefault="0093222B" w14:paraId="40C6051F"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p w:rsidRPr="00AA1BCA" w:rsidR="0093222B" w:rsidP="00A17D4F" w:rsidRDefault="0093222B" w14:paraId="07BF48C3"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p w:rsidRPr="00AA1BCA" w:rsidR="0093222B" w:rsidP="00A17D4F" w:rsidRDefault="0093222B" w14:paraId="505713CA"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tc>
      </w:tr>
    </w:tbl>
    <w:p w:rsidRPr="00BA2984" w:rsidR="00BA2984" w:rsidP="0092597D" w:rsidRDefault="00BA2984" w14:paraId="6DB5683C" w14:textId="77777777">
      <w:pPr>
        <w:rPr>
          <w:color w:val="FF0000"/>
          <w:lang w:eastAsia="nl-NL"/>
        </w:rPr>
      </w:pPr>
    </w:p>
    <w:p w:rsidR="00045E02" w:rsidP="008261EC" w:rsidRDefault="00045E02" w14:paraId="636CB7C3" w14:textId="77777777"/>
    <w:p w:rsidR="00045E02" w:rsidP="00045E02" w:rsidRDefault="00045E02" w14:paraId="5CD29851" w14:textId="77777777">
      <w:pPr>
        <w:pStyle w:val="stlParagraafKop"/>
        <w:rPr>
          <w:rFonts w:eastAsia="Times New Roman"/>
          <w:sz w:val="22"/>
          <w:szCs w:val="28"/>
        </w:rPr>
      </w:pPr>
    </w:p>
    <w:sectPr w:rsidR="00045E02" w:rsidSect="00F2611F">
      <w:headerReference w:type="default" r:id="rId11"/>
      <w:footerReference w:type="even" r:id="rId12"/>
      <w:footerReference w:type="default" r:id="rId13"/>
      <w:headerReference w:type="first" r:id="rId14"/>
      <w:pgSz w:w="11906" w:h="16838" w:orient="portrait"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61ED" w:rsidP="00AD2D54" w:rsidRDefault="00A061ED" w14:paraId="364996F2" w14:textId="77777777">
      <w:pPr>
        <w:spacing w:line="240" w:lineRule="auto"/>
      </w:pPr>
      <w:r>
        <w:separator/>
      </w:r>
    </w:p>
  </w:endnote>
  <w:endnote w:type="continuationSeparator" w:id="0">
    <w:p w:rsidR="00A061ED" w:rsidP="00AD2D54" w:rsidRDefault="00A061ED" w14:paraId="23AEAE78" w14:textId="77777777">
      <w:pPr>
        <w:spacing w:line="240" w:lineRule="auto"/>
      </w:pPr>
      <w:r>
        <w:continuationSeparator/>
      </w:r>
    </w:p>
  </w:endnote>
  <w:endnote w:type="continuationNotice" w:id="1">
    <w:p w:rsidR="00A061ED" w:rsidRDefault="00A061ED" w14:paraId="5201FBB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EE6" w:rsidRDefault="00F64EE6" w14:paraId="5D83C566" w14:textId="77777777">
    <w:pPr>
      <w:pStyle w:val="Footer"/>
    </w:pPr>
  </w:p>
  <w:p w:rsidR="006C3766" w:rsidRDefault="006C3766" w14:paraId="2338B25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CellMar>
        <w:left w:w="0" w:type="dxa"/>
        <w:right w:w="0" w:type="dxa"/>
      </w:tblCellMar>
      <w:tblLook w:val="04A0" w:firstRow="1" w:lastRow="0" w:firstColumn="1" w:lastColumn="0" w:noHBand="0" w:noVBand="1"/>
    </w:tblPr>
    <w:tblGrid>
      <w:gridCol w:w="7371"/>
      <w:gridCol w:w="2127"/>
    </w:tblGrid>
    <w:tr w:rsidRPr="00CA11E7" w:rsidR="00FA5422" w:rsidTr="00F64EE6" w14:paraId="0DEEA4FC" w14:textId="77777777">
      <w:trPr>
        <w:trHeight w:val="360"/>
      </w:trPr>
      <w:tc>
        <w:tcPr>
          <w:tcW w:w="7371" w:type="dxa"/>
          <w:vAlign w:val="center"/>
        </w:tcPr>
        <w:p w:rsidRPr="00A9029F" w:rsidR="00FA5422" w:rsidP="00F64EE6" w:rsidRDefault="0093222B" w14:paraId="7F3E2CF8" w14:textId="7D8E626B">
          <w:pPr>
            <w:pStyle w:val="stlPaginanummer"/>
            <w:tabs>
              <w:tab w:val="right" w:pos="3817"/>
            </w:tabs>
            <w:jc w:val="left"/>
            <w:rPr>
              <w:sz w:val="18"/>
              <w:szCs w:val="18"/>
            </w:rPr>
          </w:pPr>
          <w:r>
            <w:rPr>
              <w:sz w:val="18"/>
              <w:szCs w:val="18"/>
            </w:rPr>
            <w:t xml:space="preserve">Bijlage </w:t>
          </w:r>
          <w:r w:rsidR="00A931D1">
            <w:rPr>
              <w:sz w:val="18"/>
              <w:szCs w:val="18"/>
            </w:rPr>
            <w:t>7.0</w:t>
          </w:r>
          <w:r>
            <w:rPr>
              <w:sz w:val="18"/>
              <w:szCs w:val="18"/>
            </w:rPr>
            <w:t>: Gunningscriteria Kwaliteit</w:t>
          </w:r>
        </w:p>
      </w:tc>
      <w:tc>
        <w:tcPr>
          <w:tcW w:w="2127" w:type="dxa"/>
          <w:vAlign w:val="center"/>
        </w:tcPr>
        <w:p w:rsidRPr="00A9029F" w:rsidR="00FA5422" w:rsidP="00A9029F" w:rsidRDefault="00FA5422" w14:paraId="0F5012D1" w14:textId="77777777">
          <w:pPr>
            <w:pStyle w:val="stlPaginanummer"/>
            <w:ind w:right="167"/>
            <w:rPr>
              <w:sz w:val="18"/>
              <w:szCs w:val="18"/>
            </w:rPr>
          </w:pPr>
          <w:r w:rsidRPr="00A9029F">
            <w:rPr>
              <w:sz w:val="18"/>
              <w:szCs w:val="18"/>
            </w:rPr>
            <w:fldChar w:fldCharType="begin"/>
          </w:r>
          <w:r w:rsidRPr="00A9029F">
            <w:rPr>
              <w:sz w:val="18"/>
              <w:szCs w:val="18"/>
            </w:rPr>
            <w:instrText xml:space="preserve"> PAGE   \* MERGEFORMAT </w:instrText>
          </w:r>
          <w:r w:rsidRPr="00A9029F">
            <w:rPr>
              <w:sz w:val="18"/>
              <w:szCs w:val="18"/>
            </w:rPr>
            <w:fldChar w:fldCharType="separate"/>
          </w:r>
          <w:r w:rsidR="00A13223">
            <w:rPr>
              <w:noProof/>
              <w:sz w:val="18"/>
              <w:szCs w:val="18"/>
            </w:rPr>
            <w:t>2</w:t>
          </w:r>
          <w:r w:rsidRPr="00A9029F">
            <w:rPr>
              <w:sz w:val="18"/>
              <w:szCs w:val="18"/>
            </w:rPr>
            <w:fldChar w:fldCharType="end"/>
          </w:r>
          <w:r w:rsidRPr="00A9029F">
            <w:rPr>
              <w:sz w:val="18"/>
              <w:szCs w:val="18"/>
            </w:rPr>
            <w:t xml:space="preserve">  van </w:t>
          </w:r>
          <w:r w:rsidRPr="00A9029F">
            <w:rPr>
              <w:rFonts w:cs="Arial"/>
              <w:sz w:val="18"/>
              <w:szCs w:val="18"/>
            </w:rPr>
            <w:t xml:space="preserve"> </w:t>
          </w:r>
          <w:r w:rsidRPr="00A9029F">
            <w:rPr>
              <w:rFonts w:cs="Arial"/>
              <w:sz w:val="18"/>
              <w:szCs w:val="18"/>
            </w:rPr>
            <w:fldChar w:fldCharType="begin"/>
          </w:r>
          <w:r w:rsidRPr="00A9029F">
            <w:rPr>
              <w:rFonts w:cs="Arial"/>
              <w:sz w:val="18"/>
              <w:szCs w:val="18"/>
            </w:rPr>
            <w:instrText>NUMPAGES</w:instrText>
          </w:r>
          <w:r w:rsidRPr="00A9029F">
            <w:rPr>
              <w:rFonts w:cs="Arial"/>
              <w:sz w:val="18"/>
              <w:szCs w:val="18"/>
            </w:rPr>
            <w:fldChar w:fldCharType="separate"/>
          </w:r>
          <w:r w:rsidR="00A13223">
            <w:rPr>
              <w:rFonts w:cs="Arial"/>
              <w:noProof/>
              <w:sz w:val="18"/>
              <w:szCs w:val="18"/>
            </w:rPr>
            <w:t>23</w:t>
          </w:r>
          <w:r w:rsidRPr="00A9029F">
            <w:rPr>
              <w:rFonts w:cs="Arial"/>
              <w:sz w:val="18"/>
              <w:szCs w:val="18"/>
            </w:rPr>
            <w:fldChar w:fldCharType="end"/>
          </w:r>
        </w:p>
      </w:tc>
    </w:tr>
    <w:tr w:rsidRPr="00CA11E7" w:rsidR="00FA5422" w:rsidTr="00F64EE6" w14:paraId="379DBB02" w14:textId="77777777">
      <w:trPr>
        <w:trHeight w:val="360"/>
      </w:trPr>
      <w:tc>
        <w:tcPr>
          <w:tcW w:w="7371" w:type="dxa"/>
          <w:vAlign w:val="center"/>
        </w:tcPr>
        <w:p w:rsidRPr="00A9029F" w:rsidR="00FA5422" w:rsidP="00D45983" w:rsidRDefault="00FA5422" w14:paraId="173C0ED9" w14:textId="77777777">
          <w:pPr>
            <w:pStyle w:val="stlPaginanummer"/>
            <w:tabs>
              <w:tab w:val="right" w:pos="3817"/>
            </w:tabs>
            <w:jc w:val="left"/>
            <w:rPr>
              <w:sz w:val="18"/>
              <w:szCs w:val="18"/>
            </w:rPr>
          </w:pPr>
        </w:p>
      </w:tc>
      <w:tc>
        <w:tcPr>
          <w:tcW w:w="2127" w:type="dxa"/>
          <w:vAlign w:val="center"/>
        </w:tcPr>
        <w:p w:rsidRPr="00A9029F" w:rsidR="00FA5422" w:rsidP="00A9029F" w:rsidRDefault="00FA5422" w14:paraId="76125041" w14:textId="77777777">
          <w:pPr>
            <w:pStyle w:val="stlPaginanummer"/>
            <w:ind w:right="167"/>
            <w:rPr>
              <w:sz w:val="18"/>
              <w:szCs w:val="18"/>
            </w:rPr>
          </w:pPr>
        </w:p>
      </w:tc>
    </w:tr>
  </w:tbl>
  <w:p w:rsidR="00F64EE6" w:rsidRDefault="00F64EE6" w14:paraId="391C1D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61ED" w:rsidP="00AD2D54" w:rsidRDefault="00A061ED" w14:paraId="77ED40AD" w14:textId="77777777">
      <w:pPr>
        <w:spacing w:line="240" w:lineRule="auto"/>
      </w:pPr>
      <w:r>
        <w:separator/>
      </w:r>
    </w:p>
  </w:footnote>
  <w:footnote w:type="continuationSeparator" w:id="0">
    <w:p w:rsidR="00A061ED" w:rsidP="00AD2D54" w:rsidRDefault="00A061ED" w14:paraId="4DE2E055" w14:textId="77777777">
      <w:pPr>
        <w:spacing w:line="240" w:lineRule="auto"/>
      </w:pPr>
      <w:r>
        <w:continuationSeparator/>
      </w:r>
    </w:p>
  </w:footnote>
  <w:footnote w:type="continuationNotice" w:id="1">
    <w:p w:rsidR="00A061ED" w:rsidRDefault="00A061ED" w14:paraId="07A6D21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EE6" w:rsidRDefault="00F64EE6" w14:paraId="01707064" w14:textId="77777777">
    <w:pPr>
      <w:pStyle w:val="Header"/>
    </w:pPr>
  </w:p>
  <w:p w:rsidR="006C3766" w:rsidRDefault="006C3766" w14:paraId="51944C6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5422" w:rsidP="00860FF2" w:rsidRDefault="00FA5422" w14:paraId="687DE5C9" w14:textId="77777777">
    <w:pPr>
      <w:pStyle w:val="Header"/>
      <w:ind w:left="-2835"/>
      <w:jc w:val="right"/>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A13223">
      <w:rPr>
        <w:rStyle w:val="stlContactGegevensKop"/>
        <w:b w:val="0"/>
        <w:noProof/>
      </w:rPr>
      <w:t>1</w:t>
    </w:r>
    <w:r>
      <w:rPr>
        <w:rStyle w:val="stlContactGegevensKop"/>
        <w:b w:val="0"/>
      </w:rPr>
      <w:fldChar w:fldCharType="end"/>
    </w:r>
    <w:r>
      <w:rPr>
        <w:rStyle w:val="stlContactGegevensKop"/>
        <w:b w:val="0"/>
      </w:rPr>
      <w:t>/</w:t>
    </w:r>
    <w:r>
      <w:fldChar w:fldCharType="begin"/>
    </w:r>
    <w:r>
      <w:instrText>NUMPAGES   \* MERGEFORMAT</w:instrText>
    </w:r>
    <w:r>
      <w:fldChar w:fldCharType="separate"/>
    </w:r>
    <w:r w:rsidRPr="00A13223" w:rsidR="00A13223">
      <w:rPr>
        <w:rStyle w:val="stlContactGegevensKop"/>
        <w:b w:val="0"/>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3E12"/>
    <w:multiLevelType w:val="hybridMultilevel"/>
    <w:tmpl w:val="0298C0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D4C5B85"/>
    <w:multiLevelType w:val="hybridMultilevel"/>
    <w:tmpl w:val="9882541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212002D"/>
    <w:multiLevelType w:val="hybridMultilevel"/>
    <w:tmpl w:val="E796EEB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E7C343A"/>
    <w:multiLevelType w:val="hybridMultilevel"/>
    <w:tmpl w:val="8578B9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7AA6EE1"/>
    <w:multiLevelType w:val="hybridMultilevel"/>
    <w:tmpl w:val="12C8D2A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7BD2C82"/>
    <w:multiLevelType w:val="singleLevel"/>
    <w:tmpl w:val="5CA82894"/>
    <w:lvl w:ilvl="0">
      <w:start w:val="2"/>
      <w:numFmt w:val="decimal"/>
      <w:pStyle w:val="Heading6"/>
      <w:lvlText w:val="%1"/>
      <w:lvlJc w:val="left"/>
      <w:pPr>
        <w:tabs>
          <w:tab w:val="num" w:pos="570"/>
        </w:tabs>
        <w:ind w:left="570" w:hanging="570"/>
      </w:pPr>
      <w:rPr>
        <w:rFonts w:hint="default"/>
      </w:rPr>
    </w:lvl>
  </w:abstractNum>
  <w:abstractNum w:abstractNumId="6" w15:restartNumberingAfterBreak="0">
    <w:nsid w:val="27D25BFC"/>
    <w:multiLevelType w:val="hybridMultilevel"/>
    <w:tmpl w:val="2208F5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A6175F7"/>
    <w:multiLevelType w:val="hybridMultilevel"/>
    <w:tmpl w:val="81D0B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9A3DC7"/>
    <w:multiLevelType w:val="hybridMultilevel"/>
    <w:tmpl w:val="6F8A7C2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90B2CA2"/>
    <w:multiLevelType w:val="hybridMultilevel"/>
    <w:tmpl w:val="1AC8C0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D97FD5"/>
    <w:multiLevelType w:val="hybridMultilevel"/>
    <w:tmpl w:val="479CAB3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7004E6"/>
    <w:multiLevelType w:val="hybridMultilevel"/>
    <w:tmpl w:val="4C92F7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57035AE4"/>
    <w:multiLevelType w:val="hybridMultilevel"/>
    <w:tmpl w:val="3E6E93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5DE31362"/>
    <w:multiLevelType w:val="hybridMultilevel"/>
    <w:tmpl w:val="814CAF2C"/>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6CFC41F5"/>
    <w:multiLevelType w:val="hybridMultilevel"/>
    <w:tmpl w:val="F4E487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0776060"/>
    <w:multiLevelType w:val="multilevel"/>
    <w:tmpl w:val="F7A03EAE"/>
    <w:styleLink w:val="Radboudumcopsommingrapport"/>
    <w:lvl w:ilvl="0">
      <w:start w:val="1"/>
      <w:numFmt w:val="bullet"/>
      <w:lvlText w:val=""/>
      <w:lvlJc w:val="left"/>
      <w:pPr>
        <w:ind w:left="227" w:hanging="227"/>
      </w:pPr>
      <w:rPr>
        <w:rFonts w:hint="default" w:ascii="Symbol" w:hAnsi="Symbol"/>
      </w:rPr>
    </w:lvl>
    <w:lvl w:ilvl="1">
      <w:start w:val="1"/>
      <w:numFmt w:val="bullet"/>
      <w:lvlText w:val=""/>
      <w:lvlJc w:val="left"/>
      <w:pPr>
        <w:ind w:left="454" w:hanging="227"/>
      </w:pPr>
      <w:rPr>
        <w:rFonts w:hint="default" w:ascii="Symbol" w:hAnsi="Symbo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005802"/>
    <w:multiLevelType w:val="multilevel"/>
    <w:tmpl w:val="4992D214"/>
    <w:styleLink w:val="Radboudumcrapport"/>
    <w:lvl w:ilvl="0">
      <w:start w:val="1"/>
      <w:numFmt w:val="decimal"/>
      <w:pStyle w:val="Heading1"/>
      <w:lvlText w:val="%1"/>
      <w:lvlJc w:val="right"/>
      <w:pPr>
        <w:ind w:left="0" w:hanging="227"/>
      </w:pPr>
      <w:rPr>
        <w:rFonts w:hint="default"/>
      </w:rPr>
    </w:lvl>
    <w:lvl w:ilvl="1">
      <w:start w:val="1"/>
      <w:numFmt w:val="decimal"/>
      <w:pStyle w:val="Heading2"/>
      <w:lvlText w:val="%1.%2"/>
      <w:lvlJc w:val="right"/>
      <w:pPr>
        <w:ind w:left="0" w:hanging="227"/>
      </w:pPr>
      <w:rPr>
        <w:rFonts w:hint="default"/>
      </w:rPr>
    </w:lvl>
    <w:lvl w:ilvl="2">
      <w:start w:val="1"/>
      <w:numFmt w:val="decimal"/>
      <w:pStyle w:val="Heading3"/>
      <w:lvlText w:val="%3."/>
      <w:lvlJc w:val="left"/>
      <w:pPr>
        <w:ind w:left="567" w:hanging="567"/>
      </w:pPr>
      <w:rPr>
        <w:rFonts w:ascii="Calibri" w:hAnsi="Calibri" w:eastAsia="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3F1E82"/>
    <w:multiLevelType w:val="hybridMultilevel"/>
    <w:tmpl w:val="0B028DC8"/>
    <w:lvl w:ilvl="0" w:tplc="D1B6DFB2">
      <w:start w:val="1"/>
      <w:numFmt w:val="bullet"/>
      <w:lvlText w:val=""/>
      <w:lvlJc w:val="left"/>
      <w:pPr>
        <w:tabs>
          <w:tab w:val="num" w:pos="502"/>
        </w:tabs>
        <w:ind w:left="502"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E2A71E9"/>
    <w:multiLevelType w:val="multilevel"/>
    <w:tmpl w:val="D6D69092"/>
    <w:lvl w:ilvl="0">
      <w:start w:val="1"/>
      <w:numFmt w:val="bullet"/>
      <w:lvlText w:val=""/>
      <w:lvlJc w:val="left"/>
      <w:pPr>
        <w:tabs>
          <w:tab w:val="num" w:pos="360"/>
        </w:tabs>
        <w:ind w:left="360" w:hanging="360"/>
      </w:pPr>
      <w:rPr>
        <w:rFonts w:hint="default" w:ascii="Symbol" w:hAnsi="Symbol"/>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2033417175">
    <w:abstractNumId w:val="17"/>
  </w:num>
  <w:num w:numId="2" w16cid:durableId="778261430">
    <w:abstractNumId w:val="16"/>
    <w:lvlOverride w:ilvl="0">
      <w:lvl w:ilvl="0">
        <w:start w:val="1"/>
        <w:numFmt w:val="decimal"/>
        <w:pStyle w:val="Heading1"/>
        <w:lvlText w:val="%1"/>
        <w:lvlJc w:val="right"/>
        <w:pPr>
          <w:ind w:left="0" w:hanging="227"/>
        </w:pPr>
        <w:rPr>
          <w:rFonts w:hint="default"/>
        </w:rPr>
      </w:lvl>
    </w:lvlOverride>
    <w:lvlOverride w:ilvl="1">
      <w:lvl w:ilvl="1">
        <w:start w:val="1"/>
        <w:numFmt w:val="decimal"/>
        <w:pStyle w:val="Heading2"/>
        <w:lvlText w:val="%1.%2"/>
        <w:lvlJc w:val="right"/>
        <w:pPr>
          <w:ind w:left="0" w:hanging="227"/>
        </w:pPr>
        <w:rPr>
          <w:rFonts w:hint="default"/>
        </w:rPr>
      </w:lvl>
    </w:lvlOverride>
    <w:lvlOverride w:ilvl="2">
      <w:lvl w:ilvl="2">
        <w:start w:val="1"/>
        <w:numFmt w:val="decimal"/>
        <w:pStyle w:val="Heading3"/>
        <w:lvlText w:val="%3."/>
        <w:lvlJc w:val="left"/>
        <w:pPr>
          <w:ind w:left="567" w:hanging="567"/>
        </w:pPr>
        <w:rPr>
          <w:rFonts w:ascii="Calibri" w:hAnsi="Calibri" w:eastAsia="Times New Roman" w:cs="Times New Roman"/>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881751970">
    <w:abstractNumId w:val="15"/>
  </w:num>
  <w:num w:numId="4" w16cid:durableId="1159731703">
    <w:abstractNumId w:val="5"/>
  </w:num>
  <w:num w:numId="5" w16cid:durableId="1107699888">
    <w:abstractNumId w:val="19"/>
  </w:num>
  <w:num w:numId="6" w16cid:durableId="831217040">
    <w:abstractNumId w:val="16"/>
  </w:num>
  <w:num w:numId="7" w16cid:durableId="1879203560">
    <w:abstractNumId w:val="18"/>
  </w:num>
  <w:num w:numId="8" w16cid:durableId="1402560224">
    <w:abstractNumId w:val="9"/>
  </w:num>
  <w:num w:numId="9" w16cid:durableId="106244851">
    <w:abstractNumId w:val="4"/>
  </w:num>
  <w:num w:numId="10" w16cid:durableId="1789663450">
    <w:abstractNumId w:val="3"/>
  </w:num>
  <w:num w:numId="11" w16cid:durableId="716050935">
    <w:abstractNumId w:val="2"/>
  </w:num>
  <w:num w:numId="12" w16cid:durableId="1757170269">
    <w:abstractNumId w:val="7"/>
  </w:num>
  <w:num w:numId="13" w16cid:durableId="1188565605">
    <w:abstractNumId w:val="13"/>
  </w:num>
  <w:num w:numId="14" w16cid:durableId="1510828842">
    <w:abstractNumId w:val="6"/>
  </w:num>
  <w:num w:numId="15" w16cid:durableId="2061127869">
    <w:abstractNumId w:val="8"/>
  </w:num>
  <w:num w:numId="16" w16cid:durableId="993603988">
    <w:abstractNumId w:val="0"/>
  </w:num>
  <w:num w:numId="17" w16cid:durableId="892353245">
    <w:abstractNumId w:val="14"/>
  </w:num>
  <w:num w:numId="18" w16cid:durableId="135420551">
    <w:abstractNumId w:val="10"/>
  </w:num>
  <w:num w:numId="19" w16cid:durableId="406149277">
    <w:abstractNumId w:val="12"/>
  </w:num>
  <w:num w:numId="20" w16cid:durableId="629550341">
    <w:abstractNumId w:val="11"/>
  </w:num>
  <w:num w:numId="21" w16cid:durableId="827552145">
    <w:abstractNumId w:val="1"/>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5"/>
    <w:rsid w:val="00007991"/>
    <w:rsid w:val="0000938E"/>
    <w:rsid w:val="00010776"/>
    <w:rsid w:val="00012248"/>
    <w:rsid w:val="000157B0"/>
    <w:rsid w:val="00016B5F"/>
    <w:rsid w:val="00017435"/>
    <w:rsid w:val="00025660"/>
    <w:rsid w:val="00027CFB"/>
    <w:rsid w:val="00030D50"/>
    <w:rsid w:val="00031D0D"/>
    <w:rsid w:val="0003280A"/>
    <w:rsid w:val="0003369D"/>
    <w:rsid w:val="000348AA"/>
    <w:rsid w:val="0003ADC3"/>
    <w:rsid w:val="00042292"/>
    <w:rsid w:val="00043282"/>
    <w:rsid w:val="00045B8C"/>
    <w:rsid w:val="00045D2D"/>
    <w:rsid w:val="00045E02"/>
    <w:rsid w:val="00047BC7"/>
    <w:rsid w:val="00053949"/>
    <w:rsid w:val="00057EE1"/>
    <w:rsid w:val="00060E37"/>
    <w:rsid w:val="00061FEB"/>
    <w:rsid w:val="00062E5E"/>
    <w:rsid w:val="00063134"/>
    <w:rsid w:val="00063256"/>
    <w:rsid w:val="00063440"/>
    <w:rsid w:val="00063BE1"/>
    <w:rsid w:val="00065B3D"/>
    <w:rsid w:val="00072F81"/>
    <w:rsid w:val="0008006F"/>
    <w:rsid w:val="0008210D"/>
    <w:rsid w:val="00082C89"/>
    <w:rsid w:val="000873B6"/>
    <w:rsid w:val="00091DAC"/>
    <w:rsid w:val="000929F8"/>
    <w:rsid w:val="00095D0F"/>
    <w:rsid w:val="00096BA4"/>
    <w:rsid w:val="00097D7C"/>
    <w:rsid w:val="000A118D"/>
    <w:rsid w:val="000B5346"/>
    <w:rsid w:val="000B5EBC"/>
    <w:rsid w:val="000B63E7"/>
    <w:rsid w:val="000B745B"/>
    <w:rsid w:val="000B78CD"/>
    <w:rsid w:val="000B7A20"/>
    <w:rsid w:val="000D2FFD"/>
    <w:rsid w:val="000D3397"/>
    <w:rsid w:val="000D6443"/>
    <w:rsid w:val="000E2B12"/>
    <w:rsid w:val="000F3AC9"/>
    <w:rsid w:val="000F5222"/>
    <w:rsid w:val="001001BE"/>
    <w:rsid w:val="00103E3B"/>
    <w:rsid w:val="00103F89"/>
    <w:rsid w:val="0010584A"/>
    <w:rsid w:val="00107B08"/>
    <w:rsid w:val="00113EDC"/>
    <w:rsid w:val="00114B61"/>
    <w:rsid w:val="00115B66"/>
    <w:rsid w:val="00116C96"/>
    <w:rsid w:val="00117C46"/>
    <w:rsid w:val="00123ECB"/>
    <w:rsid w:val="00131108"/>
    <w:rsid w:val="0013247B"/>
    <w:rsid w:val="0014017E"/>
    <w:rsid w:val="0014091C"/>
    <w:rsid w:val="00140D9A"/>
    <w:rsid w:val="001423DC"/>
    <w:rsid w:val="00144715"/>
    <w:rsid w:val="00147A08"/>
    <w:rsid w:val="0015167C"/>
    <w:rsid w:val="00153F94"/>
    <w:rsid w:val="001631EA"/>
    <w:rsid w:val="001638A6"/>
    <w:rsid w:val="001640F0"/>
    <w:rsid w:val="001672D0"/>
    <w:rsid w:val="001705FC"/>
    <w:rsid w:val="00180F6B"/>
    <w:rsid w:val="00182C4A"/>
    <w:rsid w:val="001901F0"/>
    <w:rsid w:val="001959B9"/>
    <w:rsid w:val="001A1A83"/>
    <w:rsid w:val="001B000E"/>
    <w:rsid w:val="001B0E21"/>
    <w:rsid w:val="001B2DFA"/>
    <w:rsid w:val="001B5277"/>
    <w:rsid w:val="001B7154"/>
    <w:rsid w:val="001B73A5"/>
    <w:rsid w:val="001C0413"/>
    <w:rsid w:val="001C6F25"/>
    <w:rsid w:val="001C72FC"/>
    <w:rsid w:val="001D313E"/>
    <w:rsid w:val="001E1CF6"/>
    <w:rsid w:val="001E6F7F"/>
    <w:rsid w:val="001F22E6"/>
    <w:rsid w:val="001F2745"/>
    <w:rsid w:val="001F3B1B"/>
    <w:rsid w:val="001F4207"/>
    <w:rsid w:val="001F51BC"/>
    <w:rsid w:val="001F5C50"/>
    <w:rsid w:val="001F7ADB"/>
    <w:rsid w:val="00200B0F"/>
    <w:rsid w:val="00203262"/>
    <w:rsid w:val="00203A9B"/>
    <w:rsid w:val="002054EF"/>
    <w:rsid w:val="00207C88"/>
    <w:rsid w:val="00210100"/>
    <w:rsid w:val="00211E30"/>
    <w:rsid w:val="002121F8"/>
    <w:rsid w:val="0021246B"/>
    <w:rsid w:val="00217957"/>
    <w:rsid w:val="002201F7"/>
    <w:rsid w:val="00226FB9"/>
    <w:rsid w:val="002305AC"/>
    <w:rsid w:val="002314B8"/>
    <w:rsid w:val="00232A97"/>
    <w:rsid w:val="00236833"/>
    <w:rsid w:val="0023714D"/>
    <w:rsid w:val="00243518"/>
    <w:rsid w:val="00243BAD"/>
    <w:rsid w:val="00246E93"/>
    <w:rsid w:val="00247C98"/>
    <w:rsid w:val="0025082C"/>
    <w:rsid w:val="00250B38"/>
    <w:rsid w:val="00251851"/>
    <w:rsid w:val="002531BC"/>
    <w:rsid w:val="00253812"/>
    <w:rsid w:val="002574D0"/>
    <w:rsid w:val="00262347"/>
    <w:rsid w:val="00263318"/>
    <w:rsid w:val="0026340B"/>
    <w:rsid w:val="00266A50"/>
    <w:rsid w:val="00273059"/>
    <w:rsid w:val="0027625D"/>
    <w:rsid w:val="00280A6C"/>
    <w:rsid w:val="002818A3"/>
    <w:rsid w:val="00283BC7"/>
    <w:rsid w:val="0028689D"/>
    <w:rsid w:val="00290B8A"/>
    <w:rsid w:val="00290EFC"/>
    <w:rsid w:val="00295233"/>
    <w:rsid w:val="002952D6"/>
    <w:rsid w:val="002A065C"/>
    <w:rsid w:val="002A42A8"/>
    <w:rsid w:val="002A45D7"/>
    <w:rsid w:val="002A5908"/>
    <w:rsid w:val="002A77B5"/>
    <w:rsid w:val="002B0517"/>
    <w:rsid w:val="002B17BF"/>
    <w:rsid w:val="002B5732"/>
    <w:rsid w:val="002B6375"/>
    <w:rsid w:val="002C1A7D"/>
    <w:rsid w:val="002C6F1C"/>
    <w:rsid w:val="002D2B4E"/>
    <w:rsid w:val="002D394B"/>
    <w:rsid w:val="002D627D"/>
    <w:rsid w:val="002E1ABC"/>
    <w:rsid w:val="002E1E56"/>
    <w:rsid w:val="002E2265"/>
    <w:rsid w:val="002E4554"/>
    <w:rsid w:val="002E527A"/>
    <w:rsid w:val="002F0D91"/>
    <w:rsid w:val="002F1E9F"/>
    <w:rsid w:val="002F2814"/>
    <w:rsid w:val="002F72CB"/>
    <w:rsid w:val="00301577"/>
    <w:rsid w:val="00303CC8"/>
    <w:rsid w:val="0030424F"/>
    <w:rsid w:val="003042ED"/>
    <w:rsid w:val="00307033"/>
    <w:rsid w:val="00311F13"/>
    <w:rsid w:val="00314FCB"/>
    <w:rsid w:val="003162FB"/>
    <w:rsid w:val="003237DD"/>
    <w:rsid w:val="0033156E"/>
    <w:rsid w:val="003316BC"/>
    <w:rsid w:val="00331E4F"/>
    <w:rsid w:val="003320F1"/>
    <w:rsid w:val="00335F3D"/>
    <w:rsid w:val="00341AAA"/>
    <w:rsid w:val="00343DE2"/>
    <w:rsid w:val="00343FD9"/>
    <w:rsid w:val="00345A83"/>
    <w:rsid w:val="00345C7C"/>
    <w:rsid w:val="0035255F"/>
    <w:rsid w:val="003530F3"/>
    <w:rsid w:val="00353A37"/>
    <w:rsid w:val="00354C1E"/>
    <w:rsid w:val="003559B6"/>
    <w:rsid w:val="0035691F"/>
    <w:rsid w:val="0035795D"/>
    <w:rsid w:val="00360136"/>
    <w:rsid w:val="00361E9C"/>
    <w:rsid w:val="00365390"/>
    <w:rsid w:val="003654BD"/>
    <w:rsid w:val="0036615B"/>
    <w:rsid w:val="0036797A"/>
    <w:rsid w:val="0037106B"/>
    <w:rsid w:val="003717DC"/>
    <w:rsid w:val="00372019"/>
    <w:rsid w:val="003726ED"/>
    <w:rsid w:val="00373F44"/>
    <w:rsid w:val="00374766"/>
    <w:rsid w:val="003850BD"/>
    <w:rsid w:val="00385A11"/>
    <w:rsid w:val="00385AB6"/>
    <w:rsid w:val="0039049B"/>
    <w:rsid w:val="00390FD0"/>
    <w:rsid w:val="003910DF"/>
    <w:rsid w:val="003917C1"/>
    <w:rsid w:val="003935F1"/>
    <w:rsid w:val="003A02DB"/>
    <w:rsid w:val="003A1298"/>
    <w:rsid w:val="003A2B5D"/>
    <w:rsid w:val="003A404D"/>
    <w:rsid w:val="003A47E9"/>
    <w:rsid w:val="003A5635"/>
    <w:rsid w:val="003A7AD2"/>
    <w:rsid w:val="003B0DEA"/>
    <w:rsid w:val="003B5A57"/>
    <w:rsid w:val="003C0B02"/>
    <w:rsid w:val="003C1EFE"/>
    <w:rsid w:val="003C5703"/>
    <w:rsid w:val="003D3DEA"/>
    <w:rsid w:val="003D49C0"/>
    <w:rsid w:val="003D5C34"/>
    <w:rsid w:val="003D7904"/>
    <w:rsid w:val="003E4E42"/>
    <w:rsid w:val="003E54D5"/>
    <w:rsid w:val="003F02CF"/>
    <w:rsid w:val="003F11FD"/>
    <w:rsid w:val="003F2F7C"/>
    <w:rsid w:val="003F4CDF"/>
    <w:rsid w:val="003F5A0A"/>
    <w:rsid w:val="00400DFE"/>
    <w:rsid w:val="00401F1E"/>
    <w:rsid w:val="004029F4"/>
    <w:rsid w:val="00405331"/>
    <w:rsid w:val="00406D46"/>
    <w:rsid w:val="00412650"/>
    <w:rsid w:val="0041428F"/>
    <w:rsid w:val="00414BCA"/>
    <w:rsid w:val="0041688F"/>
    <w:rsid w:val="00420609"/>
    <w:rsid w:val="0042082E"/>
    <w:rsid w:val="00422704"/>
    <w:rsid w:val="00422F82"/>
    <w:rsid w:val="00424B5F"/>
    <w:rsid w:val="00425F5C"/>
    <w:rsid w:val="004278CE"/>
    <w:rsid w:val="004305FA"/>
    <w:rsid w:val="00430772"/>
    <w:rsid w:val="00435ED5"/>
    <w:rsid w:val="00440913"/>
    <w:rsid w:val="00441DB3"/>
    <w:rsid w:val="00442720"/>
    <w:rsid w:val="00445EE3"/>
    <w:rsid w:val="00446CB9"/>
    <w:rsid w:val="00447DC4"/>
    <w:rsid w:val="004519F9"/>
    <w:rsid w:val="00451AAC"/>
    <w:rsid w:val="00456B9F"/>
    <w:rsid w:val="004575DC"/>
    <w:rsid w:val="0046088A"/>
    <w:rsid w:val="00465591"/>
    <w:rsid w:val="004720AA"/>
    <w:rsid w:val="004725C6"/>
    <w:rsid w:val="0047317F"/>
    <w:rsid w:val="0049085D"/>
    <w:rsid w:val="0049149E"/>
    <w:rsid w:val="0049231F"/>
    <w:rsid w:val="00495639"/>
    <w:rsid w:val="00497046"/>
    <w:rsid w:val="004974FF"/>
    <w:rsid w:val="00497B05"/>
    <w:rsid w:val="00497ED5"/>
    <w:rsid w:val="004A119A"/>
    <w:rsid w:val="004A1802"/>
    <w:rsid w:val="004A3C5F"/>
    <w:rsid w:val="004A6533"/>
    <w:rsid w:val="004A6EF6"/>
    <w:rsid w:val="004B519E"/>
    <w:rsid w:val="004B55EA"/>
    <w:rsid w:val="004B7E25"/>
    <w:rsid w:val="004C158A"/>
    <w:rsid w:val="004C1D75"/>
    <w:rsid w:val="004C3088"/>
    <w:rsid w:val="004C38C4"/>
    <w:rsid w:val="004C4B3E"/>
    <w:rsid w:val="004C52EA"/>
    <w:rsid w:val="004D254E"/>
    <w:rsid w:val="004D2775"/>
    <w:rsid w:val="004D5998"/>
    <w:rsid w:val="004D7561"/>
    <w:rsid w:val="004E2326"/>
    <w:rsid w:val="004E2C2A"/>
    <w:rsid w:val="004E3629"/>
    <w:rsid w:val="004E38AF"/>
    <w:rsid w:val="004E3DFE"/>
    <w:rsid w:val="004E460E"/>
    <w:rsid w:val="004F4547"/>
    <w:rsid w:val="004F4BB6"/>
    <w:rsid w:val="00500388"/>
    <w:rsid w:val="005214CB"/>
    <w:rsid w:val="0052176E"/>
    <w:rsid w:val="00522822"/>
    <w:rsid w:val="005322AD"/>
    <w:rsid w:val="00534FFB"/>
    <w:rsid w:val="00541488"/>
    <w:rsid w:val="005477A6"/>
    <w:rsid w:val="00550656"/>
    <w:rsid w:val="005523F2"/>
    <w:rsid w:val="0055393A"/>
    <w:rsid w:val="0055412D"/>
    <w:rsid w:val="00564F20"/>
    <w:rsid w:val="0056737E"/>
    <w:rsid w:val="00571DA5"/>
    <w:rsid w:val="0057639D"/>
    <w:rsid w:val="00577E3A"/>
    <w:rsid w:val="00582D98"/>
    <w:rsid w:val="0058341E"/>
    <w:rsid w:val="00583AB7"/>
    <w:rsid w:val="0058615E"/>
    <w:rsid w:val="00587A09"/>
    <w:rsid w:val="0059557D"/>
    <w:rsid w:val="005A1231"/>
    <w:rsid w:val="005A1AA2"/>
    <w:rsid w:val="005A5400"/>
    <w:rsid w:val="005A5405"/>
    <w:rsid w:val="005A643A"/>
    <w:rsid w:val="005B0C4A"/>
    <w:rsid w:val="005B1F49"/>
    <w:rsid w:val="005B3D1F"/>
    <w:rsid w:val="005B476E"/>
    <w:rsid w:val="005B6D34"/>
    <w:rsid w:val="005B6F2D"/>
    <w:rsid w:val="005C14FE"/>
    <w:rsid w:val="005C2661"/>
    <w:rsid w:val="005C713F"/>
    <w:rsid w:val="005D1251"/>
    <w:rsid w:val="005D45A1"/>
    <w:rsid w:val="005D78C4"/>
    <w:rsid w:val="005E317D"/>
    <w:rsid w:val="005E3277"/>
    <w:rsid w:val="005F18D9"/>
    <w:rsid w:val="005F374C"/>
    <w:rsid w:val="005F3E4C"/>
    <w:rsid w:val="005F4E82"/>
    <w:rsid w:val="00600CC7"/>
    <w:rsid w:val="00601606"/>
    <w:rsid w:val="00601C5D"/>
    <w:rsid w:val="006053A1"/>
    <w:rsid w:val="00606496"/>
    <w:rsid w:val="006064E5"/>
    <w:rsid w:val="00612A79"/>
    <w:rsid w:val="0061316F"/>
    <w:rsid w:val="0061367D"/>
    <w:rsid w:val="00615226"/>
    <w:rsid w:val="00622167"/>
    <w:rsid w:val="0062450A"/>
    <w:rsid w:val="006276D7"/>
    <w:rsid w:val="0063090C"/>
    <w:rsid w:val="00632915"/>
    <w:rsid w:val="006338A4"/>
    <w:rsid w:val="00635733"/>
    <w:rsid w:val="00635EB3"/>
    <w:rsid w:val="00637B57"/>
    <w:rsid w:val="006416A6"/>
    <w:rsid w:val="00644C5B"/>
    <w:rsid w:val="006476F5"/>
    <w:rsid w:val="00651696"/>
    <w:rsid w:val="006539B4"/>
    <w:rsid w:val="0065429B"/>
    <w:rsid w:val="00664453"/>
    <w:rsid w:val="00664DDD"/>
    <w:rsid w:val="00665EF1"/>
    <w:rsid w:val="00666A23"/>
    <w:rsid w:val="0067163F"/>
    <w:rsid w:val="00674585"/>
    <w:rsid w:val="00677135"/>
    <w:rsid w:val="006811BF"/>
    <w:rsid w:val="00682B12"/>
    <w:rsid w:val="00683617"/>
    <w:rsid w:val="0068430C"/>
    <w:rsid w:val="00684C66"/>
    <w:rsid w:val="00685A4D"/>
    <w:rsid w:val="00687681"/>
    <w:rsid w:val="0069010D"/>
    <w:rsid w:val="00690EA4"/>
    <w:rsid w:val="00692B82"/>
    <w:rsid w:val="00693990"/>
    <w:rsid w:val="00696110"/>
    <w:rsid w:val="006A1E8E"/>
    <w:rsid w:val="006A5A64"/>
    <w:rsid w:val="006B1B1A"/>
    <w:rsid w:val="006B43A1"/>
    <w:rsid w:val="006B60FE"/>
    <w:rsid w:val="006C3766"/>
    <w:rsid w:val="006C3834"/>
    <w:rsid w:val="006C4943"/>
    <w:rsid w:val="006C53B1"/>
    <w:rsid w:val="006C681C"/>
    <w:rsid w:val="006D1323"/>
    <w:rsid w:val="006D13A5"/>
    <w:rsid w:val="006D2D15"/>
    <w:rsid w:val="006D5574"/>
    <w:rsid w:val="006D78E2"/>
    <w:rsid w:val="006D9F28"/>
    <w:rsid w:val="006E2752"/>
    <w:rsid w:val="006E4D4D"/>
    <w:rsid w:val="006E6B9F"/>
    <w:rsid w:val="006F0530"/>
    <w:rsid w:val="006F22C9"/>
    <w:rsid w:val="006F2AAB"/>
    <w:rsid w:val="006F3FD2"/>
    <w:rsid w:val="007043CB"/>
    <w:rsid w:val="007101EF"/>
    <w:rsid w:val="0071172F"/>
    <w:rsid w:val="00714902"/>
    <w:rsid w:val="007164AC"/>
    <w:rsid w:val="007178DA"/>
    <w:rsid w:val="007212AD"/>
    <w:rsid w:val="007248D4"/>
    <w:rsid w:val="0072643A"/>
    <w:rsid w:val="007265D5"/>
    <w:rsid w:val="00727904"/>
    <w:rsid w:val="00730C58"/>
    <w:rsid w:val="007316D4"/>
    <w:rsid w:val="007331C1"/>
    <w:rsid w:val="00734E79"/>
    <w:rsid w:val="00736618"/>
    <w:rsid w:val="007427A3"/>
    <w:rsid w:val="00744AD6"/>
    <w:rsid w:val="0075407A"/>
    <w:rsid w:val="0075711C"/>
    <w:rsid w:val="00757237"/>
    <w:rsid w:val="00757C4C"/>
    <w:rsid w:val="007607F3"/>
    <w:rsid w:val="00761ED4"/>
    <w:rsid w:val="00763849"/>
    <w:rsid w:val="00763D37"/>
    <w:rsid w:val="00763D60"/>
    <w:rsid w:val="00764D76"/>
    <w:rsid w:val="00764E85"/>
    <w:rsid w:val="0076637C"/>
    <w:rsid w:val="007672DA"/>
    <w:rsid w:val="0076731C"/>
    <w:rsid w:val="00770E48"/>
    <w:rsid w:val="00773588"/>
    <w:rsid w:val="0077503B"/>
    <w:rsid w:val="00777B23"/>
    <w:rsid w:val="00781E94"/>
    <w:rsid w:val="007824F8"/>
    <w:rsid w:val="00783952"/>
    <w:rsid w:val="00785F2B"/>
    <w:rsid w:val="00786F35"/>
    <w:rsid w:val="00790CDC"/>
    <w:rsid w:val="00793021"/>
    <w:rsid w:val="0079558C"/>
    <w:rsid w:val="00795C08"/>
    <w:rsid w:val="00795C9D"/>
    <w:rsid w:val="007979FF"/>
    <w:rsid w:val="007A0E99"/>
    <w:rsid w:val="007A2ABB"/>
    <w:rsid w:val="007A6523"/>
    <w:rsid w:val="007A7436"/>
    <w:rsid w:val="007B095D"/>
    <w:rsid w:val="007B09C5"/>
    <w:rsid w:val="007B24E3"/>
    <w:rsid w:val="007B2D6C"/>
    <w:rsid w:val="007B3B00"/>
    <w:rsid w:val="007B43D1"/>
    <w:rsid w:val="007B607F"/>
    <w:rsid w:val="007B7F4C"/>
    <w:rsid w:val="007C5D8F"/>
    <w:rsid w:val="007C6C37"/>
    <w:rsid w:val="007D035A"/>
    <w:rsid w:val="007D1DD4"/>
    <w:rsid w:val="007D469C"/>
    <w:rsid w:val="007D4E59"/>
    <w:rsid w:val="007D507F"/>
    <w:rsid w:val="007D6F34"/>
    <w:rsid w:val="007D7AED"/>
    <w:rsid w:val="007D7E40"/>
    <w:rsid w:val="007D7EA7"/>
    <w:rsid w:val="007E0815"/>
    <w:rsid w:val="007E2C52"/>
    <w:rsid w:val="007E2D34"/>
    <w:rsid w:val="007E3F61"/>
    <w:rsid w:val="007E4CCD"/>
    <w:rsid w:val="007E5460"/>
    <w:rsid w:val="007E7111"/>
    <w:rsid w:val="007E7D37"/>
    <w:rsid w:val="007F4CB3"/>
    <w:rsid w:val="007F5F5F"/>
    <w:rsid w:val="008014AE"/>
    <w:rsid w:val="00801C14"/>
    <w:rsid w:val="00805A5C"/>
    <w:rsid w:val="00807AF9"/>
    <w:rsid w:val="00812319"/>
    <w:rsid w:val="00812951"/>
    <w:rsid w:val="00813229"/>
    <w:rsid w:val="00813D85"/>
    <w:rsid w:val="00815549"/>
    <w:rsid w:val="008231AF"/>
    <w:rsid w:val="00824420"/>
    <w:rsid w:val="00824635"/>
    <w:rsid w:val="008261EC"/>
    <w:rsid w:val="008335B0"/>
    <w:rsid w:val="00833B2F"/>
    <w:rsid w:val="00836E60"/>
    <w:rsid w:val="0084408F"/>
    <w:rsid w:val="008513AA"/>
    <w:rsid w:val="00851696"/>
    <w:rsid w:val="00856F10"/>
    <w:rsid w:val="0085750B"/>
    <w:rsid w:val="008605D7"/>
    <w:rsid w:val="00860FF2"/>
    <w:rsid w:val="00863899"/>
    <w:rsid w:val="00863DE5"/>
    <w:rsid w:val="00864648"/>
    <w:rsid w:val="0086483B"/>
    <w:rsid w:val="00864DBD"/>
    <w:rsid w:val="00865F79"/>
    <w:rsid w:val="0086735E"/>
    <w:rsid w:val="00870211"/>
    <w:rsid w:val="00870BB5"/>
    <w:rsid w:val="00872AD0"/>
    <w:rsid w:val="00872B43"/>
    <w:rsid w:val="00874245"/>
    <w:rsid w:val="00874E01"/>
    <w:rsid w:val="0088111F"/>
    <w:rsid w:val="0088222B"/>
    <w:rsid w:val="00886D08"/>
    <w:rsid w:val="0089245F"/>
    <w:rsid w:val="008936FB"/>
    <w:rsid w:val="00896454"/>
    <w:rsid w:val="00896532"/>
    <w:rsid w:val="008A186A"/>
    <w:rsid w:val="008A261B"/>
    <w:rsid w:val="008A3CE9"/>
    <w:rsid w:val="008A518B"/>
    <w:rsid w:val="008A6481"/>
    <w:rsid w:val="008B0BB6"/>
    <w:rsid w:val="008B1EAC"/>
    <w:rsid w:val="008B2FA3"/>
    <w:rsid w:val="008C0DAC"/>
    <w:rsid w:val="008C1008"/>
    <w:rsid w:val="008C4C7C"/>
    <w:rsid w:val="008C53D0"/>
    <w:rsid w:val="008C6ECA"/>
    <w:rsid w:val="008D017D"/>
    <w:rsid w:val="008D11E0"/>
    <w:rsid w:val="008D1EE4"/>
    <w:rsid w:val="008D744A"/>
    <w:rsid w:val="008E1C78"/>
    <w:rsid w:val="008E2595"/>
    <w:rsid w:val="008E27EA"/>
    <w:rsid w:val="008E3AF1"/>
    <w:rsid w:val="008E5495"/>
    <w:rsid w:val="008E6D3D"/>
    <w:rsid w:val="008E74AB"/>
    <w:rsid w:val="008E7BDE"/>
    <w:rsid w:val="008F08A2"/>
    <w:rsid w:val="008F3384"/>
    <w:rsid w:val="008F44B2"/>
    <w:rsid w:val="008F500D"/>
    <w:rsid w:val="00906661"/>
    <w:rsid w:val="00907208"/>
    <w:rsid w:val="0091037F"/>
    <w:rsid w:val="0091164E"/>
    <w:rsid w:val="00913226"/>
    <w:rsid w:val="00923345"/>
    <w:rsid w:val="00923533"/>
    <w:rsid w:val="00923E10"/>
    <w:rsid w:val="0092597D"/>
    <w:rsid w:val="009262BC"/>
    <w:rsid w:val="00931A88"/>
    <w:rsid w:val="0093222B"/>
    <w:rsid w:val="00933163"/>
    <w:rsid w:val="0093386F"/>
    <w:rsid w:val="00934F42"/>
    <w:rsid w:val="00936C67"/>
    <w:rsid w:val="00937E74"/>
    <w:rsid w:val="00940649"/>
    <w:rsid w:val="00941289"/>
    <w:rsid w:val="00945C5B"/>
    <w:rsid w:val="00950FE5"/>
    <w:rsid w:val="00953780"/>
    <w:rsid w:val="009561FC"/>
    <w:rsid w:val="00957F5C"/>
    <w:rsid w:val="00963929"/>
    <w:rsid w:val="0096395C"/>
    <w:rsid w:val="00973A12"/>
    <w:rsid w:val="009758D6"/>
    <w:rsid w:val="00977AED"/>
    <w:rsid w:val="009801ED"/>
    <w:rsid w:val="009807D3"/>
    <w:rsid w:val="00984DFB"/>
    <w:rsid w:val="00986609"/>
    <w:rsid w:val="00990AC0"/>
    <w:rsid w:val="00991FB5"/>
    <w:rsid w:val="00992102"/>
    <w:rsid w:val="00994619"/>
    <w:rsid w:val="0099772D"/>
    <w:rsid w:val="009A5148"/>
    <w:rsid w:val="009A543F"/>
    <w:rsid w:val="009B0A2A"/>
    <w:rsid w:val="009B256C"/>
    <w:rsid w:val="009C50C7"/>
    <w:rsid w:val="009C6487"/>
    <w:rsid w:val="009D0242"/>
    <w:rsid w:val="009D5E44"/>
    <w:rsid w:val="009E1267"/>
    <w:rsid w:val="009E2801"/>
    <w:rsid w:val="009E75F7"/>
    <w:rsid w:val="009F07F6"/>
    <w:rsid w:val="009F31B1"/>
    <w:rsid w:val="009F3BE7"/>
    <w:rsid w:val="00A0158C"/>
    <w:rsid w:val="00A01A87"/>
    <w:rsid w:val="00A01D67"/>
    <w:rsid w:val="00A061ED"/>
    <w:rsid w:val="00A13223"/>
    <w:rsid w:val="00A13D75"/>
    <w:rsid w:val="00A14EAF"/>
    <w:rsid w:val="00A173A8"/>
    <w:rsid w:val="00A17D4F"/>
    <w:rsid w:val="00A17E24"/>
    <w:rsid w:val="00A2194B"/>
    <w:rsid w:val="00A21AC8"/>
    <w:rsid w:val="00A2542C"/>
    <w:rsid w:val="00A26DB0"/>
    <w:rsid w:val="00A276F8"/>
    <w:rsid w:val="00A30465"/>
    <w:rsid w:val="00A30CAE"/>
    <w:rsid w:val="00A346F2"/>
    <w:rsid w:val="00A36BE5"/>
    <w:rsid w:val="00A37CF0"/>
    <w:rsid w:val="00A443DB"/>
    <w:rsid w:val="00A53027"/>
    <w:rsid w:val="00A61A49"/>
    <w:rsid w:val="00A71634"/>
    <w:rsid w:val="00A7234D"/>
    <w:rsid w:val="00A7273C"/>
    <w:rsid w:val="00A735D2"/>
    <w:rsid w:val="00A75808"/>
    <w:rsid w:val="00A76CF4"/>
    <w:rsid w:val="00A775DA"/>
    <w:rsid w:val="00A85C06"/>
    <w:rsid w:val="00A9029F"/>
    <w:rsid w:val="00A908C5"/>
    <w:rsid w:val="00A92DBB"/>
    <w:rsid w:val="00A931D1"/>
    <w:rsid w:val="00AA53B3"/>
    <w:rsid w:val="00AA5D15"/>
    <w:rsid w:val="00AB45F5"/>
    <w:rsid w:val="00AB7470"/>
    <w:rsid w:val="00AC52B5"/>
    <w:rsid w:val="00AC6054"/>
    <w:rsid w:val="00AC7B6D"/>
    <w:rsid w:val="00AD08E3"/>
    <w:rsid w:val="00AD12FB"/>
    <w:rsid w:val="00AD2D54"/>
    <w:rsid w:val="00AD3F4C"/>
    <w:rsid w:val="00AD593E"/>
    <w:rsid w:val="00AD7863"/>
    <w:rsid w:val="00AE1047"/>
    <w:rsid w:val="00AE212A"/>
    <w:rsid w:val="00AE51E4"/>
    <w:rsid w:val="00AE5E36"/>
    <w:rsid w:val="00AE6140"/>
    <w:rsid w:val="00AE6B1C"/>
    <w:rsid w:val="00AE6BF0"/>
    <w:rsid w:val="00AF163E"/>
    <w:rsid w:val="00AF71A6"/>
    <w:rsid w:val="00B0021B"/>
    <w:rsid w:val="00B01916"/>
    <w:rsid w:val="00B04647"/>
    <w:rsid w:val="00B070D9"/>
    <w:rsid w:val="00B070F6"/>
    <w:rsid w:val="00B13817"/>
    <w:rsid w:val="00B21F3D"/>
    <w:rsid w:val="00B30703"/>
    <w:rsid w:val="00B31D6B"/>
    <w:rsid w:val="00B42119"/>
    <w:rsid w:val="00B4484A"/>
    <w:rsid w:val="00B47A8D"/>
    <w:rsid w:val="00B5532A"/>
    <w:rsid w:val="00B56AFE"/>
    <w:rsid w:val="00B5703E"/>
    <w:rsid w:val="00B5757A"/>
    <w:rsid w:val="00B61DCD"/>
    <w:rsid w:val="00B632B7"/>
    <w:rsid w:val="00B64D9C"/>
    <w:rsid w:val="00B73B13"/>
    <w:rsid w:val="00B74404"/>
    <w:rsid w:val="00B7744B"/>
    <w:rsid w:val="00B85078"/>
    <w:rsid w:val="00B85974"/>
    <w:rsid w:val="00B925A3"/>
    <w:rsid w:val="00B96001"/>
    <w:rsid w:val="00BA1974"/>
    <w:rsid w:val="00BA2984"/>
    <w:rsid w:val="00BA317F"/>
    <w:rsid w:val="00BA44F6"/>
    <w:rsid w:val="00BA45BA"/>
    <w:rsid w:val="00BA47F6"/>
    <w:rsid w:val="00BA5775"/>
    <w:rsid w:val="00BA60E8"/>
    <w:rsid w:val="00BA7250"/>
    <w:rsid w:val="00BB4BE4"/>
    <w:rsid w:val="00BB518F"/>
    <w:rsid w:val="00BB5451"/>
    <w:rsid w:val="00BC0354"/>
    <w:rsid w:val="00BC162B"/>
    <w:rsid w:val="00BC3752"/>
    <w:rsid w:val="00BC57CF"/>
    <w:rsid w:val="00BD1FB7"/>
    <w:rsid w:val="00BD27D3"/>
    <w:rsid w:val="00BD3E7B"/>
    <w:rsid w:val="00BD607A"/>
    <w:rsid w:val="00BE0401"/>
    <w:rsid w:val="00BE1A25"/>
    <w:rsid w:val="00BE1F84"/>
    <w:rsid w:val="00BE2EAA"/>
    <w:rsid w:val="00BE38C8"/>
    <w:rsid w:val="00BF5950"/>
    <w:rsid w:val="00BF7AEF"/>
    <w:rsid w:val="00C00125"/>
    <w:rsid w:val="00C00C60"/>
    <w:rsid w:val="00C01024"/>
    <w:rsid w:val="00C03091"/>
    <w:rsid w:val="00C030B1"/>
    <w:rsid w:val="00C037E8"/>
    <w:rsid w:val="00C04999"/>
    <w:rsid w:val="00C04D96"/>
    <w:rsid w:val="00C05504"/>
    <w:rsid w:val="00C10861"/>
    <w:rsid w:val="00C10E8C"/>
    <w:rsid w:val="00C123C1"/>
    <w:rsid w:val="00C16315"/>
    <w:rsid w:val="00C17757"/>
    <w:rsid w:val="00C21FD0"/>
    <w:rsid w:val="00C22BBF"/>
    <w:rsid w:val="00C2402C"/>
    <w:rsid w:val="00C24455"/>
    <w:rsid w:val="00C31C8E"/>
    <w:rsid w:val="00C36381"/>
    <w:rsid w:val="00C368B2"/>
    <w:rsid w:val="00C37577"/>
    <w:rsid w:val="00C42EE5"/>
    <w:rsid w:val="00C44793"/>
    <w:rsid w:val="00C47B52"/>
    <w:rsid w:val="00C501F0"/>
    <w:rsid w:val="00C53BC8"/>
    <w:rsid w:val="00C55147"/>
    <w:rsid w:val="00C5625C"/>
    <w:rsid w:val="00C56721"/>
    <w:rsid w:val="00C609A3"/>
    <w:rsid w:val="00C615A4"/>
    <w:rsid w:val="00C628C6"/>
    <w:rsid w:val="00C62B0B"/>
    <w:rsid w:val="00C64D49"/>
    <w:rsid w:val="00C64FBD"/>
    <w:rsid w:val="00C723D1"/>
    <w:rsid w:val="00C74509"/>
    <w:rsid w:val="00C76344"/>
    <w:rsid w:val="00C80D83"/>
    <w:rsid w:val="00C82531"/>
    <w:rsid w:val="00C82D79"/>
    <w:rsid w:val="00C840E9"/>
    <w:rsid w:val="00C85903"/>
    <w:rsid w:val="00C86DF4"/>
    <w:rsid w:val="00C87218"/>
    <w:rsid w:val="00C90863"/>
    <w:rsid w:val="00C92209"/>
    <w:rsid w:val="00C93C45"/>
    <w:rsid w:val="00C962A0"/>
    <w:rsid w:val="00C97017"/>
    <w:rsid w:val="00CA1551"/>
    <w:rsid w:val="00CA588E"/>
    <w:rsid w:val="00CA6A7A"/>
    <w:rsid w:val="00CA6BC4"/>
    <w:rsid w:val="00CB39B2"/>
    <w:rsid w:val="00CC1152"/>
    <w:rsid w:val="00CC26FC"/>
    <w:rsid w:val="00CD2351"/>
    <w:rsid w:val="00CD294D"/>
    <w:rsid w:val="00CD2A65"/>
    <w:rsid w:val="00CE59FC"/>
    <w:rsid w:val="00CE7021"/>
    <w:rsid w:val="00CE786D"/>
    <w:rsid w:val="00CF2DF0"/>
    <w:rsid w:val="00CF4256"/>
    <w:rsid w:val="00D00176"/>
    <w:rsid w:val="00D00975"/>
    <w:rsid w:val="00D026E4"/>
    <w:rsid w:val="00D03232"/>
    <w:rsid w:val="00D05E62"/>
    <w:rsid w:val="00D13E97"/>
    <w:rsid w:val="00D14BF9"/>
    <w:rsid w:val="00D201FB"/>
    <w:rsid w:val="00D221E3"/>
    <w:rsid w:val="00D2524B"/>
    <w:rsid w:val="00D26598"/>
    <w:rsid w:val="00D27435"/>
    <w:rsid w:val="00D2771B"/>
    <w:rsid w:val="00D31DFC"/>
    <w:rsid w:val="00D3561B"/>
    <w:rsid w:val="00D35EF3"/>
    <w:rsid w:val="00D409EB"/>
    <w:rsid w:val="00D43DA4"/>
    <w:rsid w:val="00D454D3"/>
    <w:rsid w:val="00D45983"/>
    <w:rsid w:val="00D5145C"/>
    <w:rsid w:val="00D562A5"/>
    <w:rsid w:val="00D57EF2"/>
    <w:rsid w:val="00D60FE8"/>
    <w:rsid w:val="00D62A5B"/>
    <w:rsid w:val="00D63C15"/>
    <w:rsid w:val="00D63DCE"/>
    <w:rsid w:val="00D65F3E"/>
    <w:rsid w:val="00D71101"/>
    <w:rsid w:val="00D80574"/>
    <w:rsid w:val="00D8352B"/>
    <w:rsid w:val="00D83D62"/>
    <w:rsid w:val="00D845D4"/>
    <w:rsid w:val="00D873B4"/>
    <w:rsid w:val="00D87C30"/>
    <w:rsid w:val="00D91270"/>
    <w:rsid w:val="00D94FA5"/>
    <w:rsid w:val="00D9697D"/>
    <w:rsid w:val="00DA48BF"/>
    <w:rsid w:val="00DA7BA2"/>
    <w:rsid w:val="00DB5C68"/>
    <w:rsid w:val="00DB6C13"/>
    <w:rsid w:val="00DB7FEF"/>
    <w:rsid w:val="00DC0126"/>
    <w:rsid w:val="00DC3383"/>
    <w:rsid w:val="00DC3D5B"/>
    <w:rsid w:val="00DC5B1A"/>
    <w:rsid w:val="00DC5FD5"/>
    <w:rsid w:val="00DC7EE4"/>
    <w:rsid w:val="00DD1100"/>
    <w:rsid w:val="00DD30A7"/>
    <w:rsid w:val="00DE025A"/>
    <w:rsid w:val="00DE1094"/>
    <w:rsid w:val="00DE150D"/>
    <w:rsid w:val="00DE1DD6"/>
    <w:rsid w:val="00DE527B"/>
    <w:rsid w:val="00DF0DC7"/>
    <w:rsid w:val="00DF2724"/>
    <w:rsid w:val="00DF6EE1"/>
    <w:rsid w:val="00DF718D"/>
    <w:rsid w:val="00E00C20"/>
    <w:rsid w:val="00E00F70"/>
    <w:rsid w:val="00E0188A"/>
    <w:rsid w:val="00E03958"/>
    <w:rsid w:val="00E060E1"/>
    <w:rsid w:val="00E07B2C"/>
    <w:rsid w:val="00E07E4B"/>
    <w:rsid w:val="00E14280"/>
    <w:rsid w:val="00E14653"/>
    <w:rsid w:val="00E15BBB"/>
    <w:rsid w:val="00E178D5"/>
    <w:rsid w:val="00E2015A"/>
    <w:rsid w:val="00E23720"/>
    <w:rsid w:val="00E23FCB"/>
    <w:rsid w:val="00E34E0F"/>
    <w:rsid w:val="00E377F5"/>
    <w:rsid w:val="00E401B2"/>
    <w:rsid w:val="00E550C9"/>
    <w:rsid w:val="00E60A43"/>
    <w:rsid w:val="00E628A2"/>
    <w:rsid w:val="00E64404"/>
    <w:rsid w:val="00E66F9B"/>
    <w:rsid w:val="00E718E7"/>
    <w:rsid w:val="00E71E79"/>
    <w:rsid w:val="00E72D15"/>
    <w:rsid w:val="00E769D2"/>
    <w:rsid w:val="00E773A8"/>
    <w:rsid w:val="00E77586"/>
    <w:rsid w:val="00E80F51"/>
    <w:rsid w:val="00E8520C"/>
    <w:rsid w:val="00E85505"/>
    <w:rsid w:val="00E94034"/>
    <w:rsid w:val="00E959B7"/>
    <w:rsid w:val="00E96870"/>
    <w:rsid w:val="00EA17E9"/>
    <w:rsid w:val="00EA3FE6"/>
    <w:rsid w:val="00EA6742"/>
    <w:rsid w:val="00EB3362"/>
    <w:rsid w:val="00EB6A60"/>
    <w:rsid w:val="00EC0AE0"/>
    <w:rsid w:val="00EC6D4C"/>
    <w:rsid w:val="00EC737C"/>
    <w:rsid w:val="00EC7CF3"/>
    <w:rsid w:val="00ED0422"/>
    <w:rsid w:val="00ED0F69"/>
    <w:rsid w:val="00ED2752"/>
    <w:rsid w:val="00ED347B"/>
    <w:rsid w:val="00ED56AE"/>
    <w:rsid w:val="00ED7FAA"/>
    <w:rsid w:val="00EE1BEF"/>
    <w:rsid w:val="00EE2955"/>
    <w:rsid w:val="00EE3D93"/>
    <w:rsid w:val="00EE5D48"/>
    <w:rsid w:val="00EF41E4"/>
    <w:rsid w:val="00EF564A"/>
    <w:rsid w:val="00EF7821"/>
    <w:rsid w:val="00EF7AB8"/>
    <w:rsid w:val="00F01BB5"/>
    <w:rsid w:val="00F03489"/>
    <w:rsid w:val="00F10F08"/>
    <w:rsid w:val="00F10F5E"/>
    <w:rsid w:val="00F11149"/>
    <w:rsid w:val="00F1131F"/>
    <w:rsid w:val="00F15023"/>
    <w:rsid w:val="00F1583B"/>
    <w:rsid w:val="00F21841"/>
    <w:rsid w:val="00F24132"/>
    <w:rsid w:val="00F25F57"/>
    <w:rsid w:val="00F2611F"/>
    <w:rsid w:val="00F2628D"/>
    <w:rsid w:val="00F2689D"/>
    <w:rsid w:val="00F3339D"/>
    <w:rsid w:val="00F34AE3"/>
    <w:rsid w:val="00F34E8A"/>
    <w:rsid w:val="00F42AAC"/>
    <w:rsid w:val="00F43574"/>
    <w:rsid w:val="00F43BA3"/>
    <w:rsid w:val="00F53700"/>
    <w:rsid w:val="00F552A2"/>
    <w:rsid w:val="00F612D5"/>
    <w:rsid w:val="00F64EE6"/>
    <w:rsid w:val="00F671DE"/>
    <w:rsid w:val="00F7185D"/>
    <w:rsid w:val="00F73003"/>
    <w:rsid w:val="00F761E5"/>
    <w:rsid w:val="00F768B4"/>
    <w:rsid w:val="00F81468"/>
    <w:rsid w:val="00F81687"/>
    <w:rsid w:val="00F837EE"/>
    <w:rsid w:val="00F84EF7"/>
    <w:rsid w:val="00F85AA1"/>
    <w:rsid w:val="00F8667A"/>
    <w:rsid w:val="00F904B7"/>
    <w:rsid w:val="00F926F5"/>
    <w:rsid w:val="00F93F64"/>
    <w:rsid w:val="00FA0449"/>
    <w:rsid w:val="00FA1FC9"/>
    <w:rsid w:val="00FA4D3D"/>
    <w:rsid w:val="00FA5422"/>
    <w:rsid w:val="00FA5732"/>
    <w:rsid w:val="00FA7495"/>
    <w:rsid w:val="00FB2DCC"/>
    <w:rsid w:val="00FB33CC"/>
    <w:rsid w:val="00FB4515"/>
    <w:rsid w:val="00FC41B8"/>
    <w:rsid w:val="00FC7395"/>
    <w:rsid w:val="00FC7ACB"/>
    <w:rsid w:val="00FD2FC2"/>
    <w:rsid w:val="00FD34E9"/>
    <w:rsid w:val="00FD3ACB"/>
    <w:rsid w:val="00FD5A13"/>
    <w:rsid w:val="00FD6EE6"/>
    <w:rsid w:val="00FE0537"/>
    <w:rsid w:val="00FE2B46"/>
    <w:rsid w:val="00FE4009"/>
    <w:rsid w:val="00FF4635"/>
    <w:rsid w:val="00FF61DF"/>
    <w:rsid w:val="018D2E58"/>
    <w:rsid w:val="018F7EBE"/>
    <w:rsid w:val="0267F6B6"/>
    <w:rsid w:val="02A4058E"/>
    <w:rsid w:val="02FFF88D"/>
    <w:rsid w:val="0305681C"/>
    <w:rsid w:val="0338CB4E"/>
    <w:rsid w:val="033D3EB2"/>
    <w:rsid w:val="04F44FA9"/>
    <w:rsid w:val="055C7AAB"/>
    <w:rsid w:val="0562B7ED"/>
    <w:rsid w:val="05BE951E"/>
    <w:rsid w:val="0625D5C1"/>
    <w:rsid w:val="0631C8E7"/>
    <w:rsid w:val="06A1B033"/>
    <w:rsid w:val="071DA2A1"/>
    <w:rsid w:val="07BACA14"/>
    <w:rsid w:val="07D8F56A"/>
    <w:rsid w:val="0823AD1C"/>
    <w:rsid w:val="09256EA9"/>
    <w:rsid w:val="09296522"/>
    <w:rsid w:val="098A879B"/>
    <w:rsid w:val="099A2C99"/>
    <w:rsid w:val="09D69B70"/>
    <w:rsid w:val="0A2A541B"/>
    <w:rsid w:val="0A56943A"/>
    <w:rsid w:val="0A93F698"/>
    <w:rsid w:val="0B1253C2"/>
    <w:rsid w:val="0B8E0AC2"/>
    <w:rsid w:val="0BA0249C"/>
    <w:rsid w:val="0BA3FEB1"/>
    <w:rsid w:val="0BD8D755"/>
    <w:rsid w:val="0BF072FB"/>
    <w:rsid w:val="0CCA5FA6"/>
    <w:rsid w:val="0DAE1E1A"/>
    <w:rsid w:val="0DD6F559"/>
    <w:rsid w:val="0E0FDF42"/>
    <w:rsid w:val="0F29A93A"/>
    <w:rsid w:val="0F4FEEB7"/>
    <w:rsid w:val="0F6224D6"/>
    <w:rsid w:val="0F853F00"/>
    <w:rsid w:val="0F942653"/>
    <w:rsid w:val="0FF99440"/>
    <w:rsid w:val="10079828"/>
    <w:rsid w:val="1041114C"/>
    <w:rsid w:val="10562C52"/>
    <w:rsid w:val="105E49C7"/>
    <w:rsid w:val="10A1C67D"/>
    <w:rsid w:val="10BEA143"/>
    <w:rsid w:val="116E55A9"/>
    <w:rsid w:val="1185570F"/>
    <w:rsid w:val="11A4F6AE"/>
    <w:rsid w:val="11B4F0C5"/>
    <w:rsid w:val="120769E7"/>
    <w:rsid w:val="124996F6"/>
    <w:rsid w:val="12C964D7"/>
    <w:rsid w:val="12DE9C81"/>
    <w:rsid w:val="1399FA6D"/>
    <w:rsid w:val="13AD8235"/>
    <w:rsid w:val="13DD269F"/>
    <w:rsid w:val="13F42600"/>
    <w:rsid w:val="14A979A4"/>
    <w:rsid w:val="14E79EA8"/>
    <w:rsid w:val="155DCA26"/>
    <w:rsid w:val="15C0D2E5"/>
    <w:rsid w:val="16723FA3"/>
    <w:rsid w:val="172EEE59"/>
    <w:rsid w:val="173708F3"/>
    <w:rsid w:val="1748A0D2"/>
    <w:rsid w:val="1753DCC5"/>
    <w:rsid w:val="17C8FF45"/>
    <w:rsid w:val="17FDC38E"/>
    <w:rsid w:val="1825DE6C"/>
    <w:rsid w:val="18A68DD9"/>
    <w:rsid w:val="190CD0C8"/>
    <w:rsid w:val="19DC393E"/>
    <w:rsid w:val="1A97B664"/>
    <w:rsid w:val="1AB9610F"/>
    <w:rsid w:val="1ADE6381"/>
    <w:rsid w:val="1C2CC1C5"/>
    <w:rsid w:val="1CF56F38"/>
    <w:rsid w:val="1D0FE8AD"/>
    <w:rsid w:val="1D9FE761"/>
    <w:rsid w:val="1DF2A325"/>
    <w:rsid w:val="1E5761FE"/>
    <w:rsid w:val="1E64AE88"/>
    <w:rsid w:val="1F1F8CD0"/>
    <w:rsid w:val="1F39CEF2"/>
    <w:rsid w:val="1F39CF08"/>
    <w:rsid w:val="1F4E3DC5"/>
    <w:rsid w:val="1F70E804"/>
    <w:rsid w:val="1FEF23BD"/>
    <w:rsid w:val="2034A31A"/>
    <w:rsid w:val="20723B10"/>
    <w:rsid w:val="20B1357A"/>
    <w:rsid w:val="20D53D1A"/>
    <w:rsid w:val="2117DC4F"/>
    <w:rsid w:val="21607AE4"/>
    <w:rsid w:val="217EA64C"/>
    <w:rsid w:val="217F592B"/>
    <w:rsid w:val="219910F1"/>
    <w:rsid w:val="21CBB256"/>
    <w:rsid w:val="222B7292"/>
    <w:rsid w:val="222B86AD"/>
    <w:rsid w:val="223EEB69"/>
    <w:rsid w:val="227DA6C2"/>
    <w:rsid w:val="231482A8"/>
    <w:rsid w:val="2324B1A8"/>
    <w:rsid w:val="234139CC"/>
    <w:rsid w:val="23BBA51B"/>
    <w:rsid w:val="23D8529A"/>
    <w:rsid w:val="23E3C978"/>
    <w:rsid w:val="240AEF38"/>
    <w:rsid w:val="2434EB8E"/>
    <w:rsid w:val="245C9924"/>
    <w:rsid w:val="24846044"/>
    <w:rsid w:val="24DFFB91"/>
    <w:rsid w:val="2575C714"/>
    <w:rsid w:val="25772E8C"/>
    <w:rsid w:val="257FF4E2"/>
    <w:rsid w:val="2597EB23"/>
    <w:rsid w:val="25D73A8B"/>
    <w:rsid w:val="25EA2B94"/>
    <w:rsid w:val="2636E50B"/>
    <w:rsid w:val="264EEDCD"/>
    <w:rsid w:val="268FDC7D"/>
    <w:rsid w:val="269B4E51"/>
    <w:rsid w:val="27DC2667"/>
    <w:rsid w:val="282D5B98"/>
    <w:rsid w:val="286878FE"/>
    <w:rsid w:val="2889AC48"/>
    <w:rsid w:val="289B8AA5"/>
    <w:rsid w:val="297EEDEB"/>
    <w:rsid w:val="299C15E0"/>
    <w:rsid w:val="29DC2388"/>
    <w:rsid w:val="29E7B444"/>
    <w:rsid w:val="2A8E10AA"/>
    <w:rsid w:val="2A94B3CC"/>
    <w:rsid w:val="2B02F95F"/>
    <w:rsid w:val="2B27D11A"/>
    <w:rsid w:val="2B45D778"/>
    <w:rsid w:val="2BABA164"/>
    <w:rsid w:val="2BF55F7C"/>
    <w:rsid w:val="2C1D56C4"/>
    <w:rsid w:val="2C29E63A"/>
    <w:rsid w:val="2C339D1A"/>
    <w:rsid w:val="2C816F79"/>
    <w:rsid w:val="2C97ABF9"/>
    <w:rsid w:val="2CBE9232"/>
    <w:rsid w:val="2CF2830F"/>
    <w:rsid w:val="2D2BB829"/>
    <w:rsid w:val="2D5BB41A"/>
    <w:rsid w:val="2D7418C4"/>
    <w:rsid w:val="2D8A4260"/>
    <w:rsid w:val="2DB54A72"/>
    <w:rsid w:val="2DB6CED5"/>
    <w:rsid w:val="2DC94138"/>
    <w:rsid w:val="2DF6A3CE"/>
    <w:rsid w:val="2E59DD42"/>
    <w:rsid w:val="2E66A7E4"/>
    <w:rsid w:val="2E9C4534"/>
    <w:rsid w:val="2F504795"/>
    <w:rsid w:val="2F93D8FD"/>
    <w:rsid w:val="304E5CA6"/>
    <w:rsid w:val="30EFE74F"/>
    <w:rsid w:val="3108845A"/>
    <w:rsid w:val="31FEA6F4"/>
    <w:rsid w:val="32E52BBF"/>
    <w:rsid w:val="33777D2F"/>
    <w:rsid w:val="338A0080"/>
    <w:rsid w:val="33D05C9B"/>
    <w:rsid w:val="33FE3B49"/>
    <w:rsid w:val="344D0A87"/>
    <w:rsid w:val="346B49AE"/>
    <w:rsid w:val="346F0952"/>
    <w:rsid w:val="34F60153"/>
    <w:rsid w:val="3572D235"/>
    <w:rsid w:val="3581FF57"/>
    <w:rsid w:val="35F8D8F5"/>
    <w:rsid w:val="36A0D4E0"/>
    <w:rsid w:val="3777DC9B"/>
    <w:rsid w:val="37A0C106"/>
    <w:rsid w:val="3857F7D8"/>
    <w:rsid w:val="386E53B6"/>
    <w:rsid w:val="386FC11D"/>
    <w:rsid w:val="3897BF87"/>
    <w:rsid w:val="38B80BD7"/>
    <w:rsid w:val="39425EA9"/>
    <w:rsid w:val="39DDFB76"/>
    <w:rsid w:val="3A572B06"/>
    <w:rsid w:val="3BE955DE"/>
    <w:rsid w:val="3BF95C7B"/>
    <w:rsid w:val="3C491530"/>
    <w:rsid w:val="3CD6D37C"/>
    <w:rsid w:val="3D251AA4"/>
    <w:rsid w:val="3D280699"/>
    <w:rsid w:val="3D33ED63"/>
    <w:rsid w:val="3D8F29E3"/>
    <w:rsid w:val="3DDD9403"/>
    <w:rsid w:val="3F70D42B"/>
    <w:rsid w:val="401AA962"/>
    <w:rsid w:val="4064F79E"/>
    <w:rsid w:val="40DEF293"/>
    <w:rsid w:val="4148FB8E"/>
    <w:rsid w:val="416B91BB"/>
    <w:rsid w:val="4181A99B"/>
    <w:rsid w:val="418CB45B"/>
    <w:rsid w:val="41924F61"/>
    <w:rsid w:val="41AA8EEF"/>
    <w:rsid w:val="41B2701D"/>
    <w:rsid w:val="41B7F2FD"/>
    <w:rsid w:val="41FF8659"/>
    <w:rsid w:val="42025C27"/>
    <w:rsid w:val="42E0B1D7"/>
    <w:rsid w:val="43143F57"/>
    <w:rsid w:val="439265BA"/>
    <w:rsid w:val="43B862DF"/>
    <w:rsid w:val="43D9D320"/>
    <w:rsid w:val="4417765F"/>
    <w:rsid w:val="44B57E0C"/>
    <w:rsid w:val="44E06D35"/>
    <w:rsid w:val="44FA3473"/>
    <w:rsid w:val="4523723B"/>
    <w:rsid w:val="4528CAD4"/>
    <w:rsid w:val="4543BDCD"/>
    <w:rsid w:val="45D210CF"/>
    <w:rsid w:val="46133BBD"/>
    <w:rsid w:val="46B4B4E0"/>
    <w:rsid w:val="46D6272E"/>
    <w:rsid w:val="46EF9A08"/>
    <w:rsid w:val="46F8491B"/>
    <w:rsid w:val="471DC3E4"/>
    <w:rsid w:val="476103EB"/>
    <w:rsid w:val="483CB8C2"/>
    <w:rsid w:val="48FF2237"/>
    <w:rsid w:val="491B203D"/>
    <w:rsid w:val="498B0A34"/>
    <w:rsid w:val="49A2639D"/>
    <w:rsid w:val="49C115F3"/>
    <w:rsid w:val="49ED02E8"/>
    <w:rsid w:val="4A9D9DC8"/>
    <w:rsid w:val="4ACBF1B0"/>
    <w:rsid w:val="4AD31B9C"/>
    <w:rsid w:val="4AF05946"/>
    <w:rsid w:val="4B22D070"/>
    <w:rsid w:val="4B435A35"/>
    <w:rsid w:val="4B76C52F"/>
    <w:rsid w:val="4BD7C7C0"/>
    <w:rsid w:val="4D8E61D4"/>
    <w:rsid w:val="4DEA9499"/>
    <w:rsid w:val="4E00F53E"/>
    <w:rsid w:val="4E25FA9F"/>
    <w:rsid w:val="4E3C37D4"/>
    <w:rsid w:val="4EA45218"/>
    <w:rsid w:val="4EC29794"/>
    <w:rsid w:val="4F4010F9"/>
    <w:rsid w:val="4FA696AB"/>
    <w:rsid w:val="508543FA"/>
    <w:rsid w:val="51116E54"/>
    <w:rsid w:val="5142C4CF"/>
    <w:rsid w:val="51927120"/>
    <w:rsid w:val="51930B08"/>
    <w:rsid w:val="5193A538"/>
    <w:rsid w:val="5196F1E5"/>
    <w:rsid w:val="5229B6FF"/>
    <w:rsid w:val="525B4CCB"/>
    <w:rsid w:val="52C37F45"/>
    <w:rsid w:val="52DA0652"/>
    <w:rsid w:val="532FA29C"/>
    <w:rsid w:val="534517DC"/>
    <w:rsid w:val="53CB08E9"/>
    <w:rsid w:val="53CF9127"/>
    <w:rsid w:val="5400651A"/>
    <w:rsid w:val="5430714F"/>
    <w:rsid w:val="549859EE"/>
    <w:rsid w:val="549940A8"/>
    <w:rsid w:val="54A2AC81"/>
    <w:rsid w:val="54A75BEF"/>
    <w:rsid w:val="54AC71DD"/>
    <w:rsid w:val="553F9123"/>
    <w:rsid w:val="55FCA77C"/>
    <w:rsid w:val="56017DD4"/>
    <w:rsid w:val="5603D27C"/>
    <w:rsid w:val="5627E037"/>
    <w:rsid w:val="565AD541"/>
    <w:rsid w:val="566D33FC"/>
    <w:rsid w:val="5677C24F"/>
    <w:rsid w:val="56C0BBCC"/>
    <w:rsid w:val="57B8F1D3"/>
    <w:rsid w:val="5834EA8D"/>
    <w:rsid w:val="583E5DF3"/>
    <w:rsid w:val="5880DBAE"/>
    <w:rsid w:val="59165AD5"/>
    <w:rsid w:val="591B6B78"/>
    <w:rsid w:val="597C1C38"/>
    <w:rsid w:val="5991430C"/>
    <w:rsid w:val="5998BA96"/>
    <w:rsid w:val="5A0396B1"/>
    <w:rsid w:val="5AD19783"/>
    <w:rsid w:val="5AD77BF8"/>
    <w:rsid w:val="5AE45068"/>
    <w:rsid w:val="5AEE71B0"/>
    <w:rsid w:val="5AFF274B"/>
    <w:rsid w:val="5B1D4BB0"/>
    <w:rsid w:val="5B2F4246"/>
    <w:rsid w:val="5B4829D1"/>
    <w:rsid w:val="5B7E713F"/>
    <w:rsid w:val="5B8CFA11"/>
    <w:rsid w:val="5B8D1E1A"/>
    <w:rsid w:val="5C138327"/>
    <w:rsid w:val="5C559D4A"/>
    <w:rsid w:val="5C69B659"/>
    <w:rsid w:val="5C74E60C"/>
    <w:rsid w:val="5CB0731A"/>
    <w:rsid w:val="5CC259F0"/>
    <w:rsid w:val="5CF26780"/>
    <w:rsid w:val="5CFAAF0B"/>
    <w:rsid w:val="5D73BA73"/>
    <w:rsid w:val="5E3CA482"/>
    <w:rsid w:val="5FAC6351"/>
    <w:rsid w:val="5FB70B8C"/>
    <w:rsid w:val="5FCBC25A"/>
    <w:rsid w:val="5FD2198D"/>
    <w:rsid w:val="600551E0"/>
    <w:rsid w:val="610206C1"/>
    <w:rsid w:val="61E8BCFA"/>
    <w:rsid w:val="62DC7C21"/>
    <w:rsid w:val="6334FA5B"/>
    <w:rsid w:val="63D330C5"/>
    <w:rsid w:val="63E58B5D"/>
    <w:rsid w:val="63E7B74E"/>
    <w:rsid w:val="63FEE1B3"/>
    <w:rsid w:val="64038B29"/>
    <w:rsid w:val="64166D09"/>
    <w:rsid w:val="645B7D1B"/>
    <w:rsid w:val="64D1D4B3"/>
    <w:rsid w:val="6504ECB2"/>
    <w:rsid w:val="652F51F8"/>
    <w:rsid w:val="66591C27"/>
    <w:rsid w:val="67A9B5CB"/>
    <w:rsid w:val="67AFC19B"/>
    <w:rsid w:val="67DFDAAB"/>
    <w:rsid w:val="67E1AB4F"/>
    <w:rsid w:val="685C214C"/>
    <w:rsid w:val="688B0514"/>
    <w:rsid w:val="6944F78E"/>
    <w:rsid w:val="69752EE8"/>
    <w:rsid w:val="69F5D198"/>
    <w:rsid w:val="6AC05B71"/>
    <w:rsid w:val="6B9014AB"/>
    <w:rsid w:val="6BB0BB89"/>
    <w:rsid w:val="6BE03FC6"/>
    <w:rsid w:val="6BFDF63A"/>
    <w:rsid w:val="6CD02029"/>
    <w:rsid w:val="6CF91423"/>
    <w:rsid w:val="6E2B097C"/>
    <w:rsid w:val="6E428A6C"/>
    <w:rsid w:val="6E5D5277"/>
    <w:rsid w:val="6EAA02FD"/>
    <w:rsid w:val="6EE03680"/>
    <w:rsid w:val="6EFFC603"/>
    <w:rsid w:val="6F265BF4"/>
    <w:rsid w:val="6F9A22C2"/>
    <w:rsid w:val="6FB050F1"/>
    <w:rsid w:val="7005B8BF"/>
    <w:rsid w:val="700C962D"/>
    <w:rsid w:val="702ECFEC"/>
    <w:rsid w:val="7074522C"/>
    <w:rsid w:val="70D02CB5"/>
    <w:rsid w:val="719795BA"/>
    <w:rsid w:val="719EB374"/>
    <w:rsid w:val="721D63F2"/>
    <w:rsid w:val="721D7A3F"/>
    <w:rsid w:val="725782A5"/>
    <w:rsid w:val="72CA71E5"/>
    <w:rsid w:val="72CFCDA2"/>
    <w:rsid w:val="738184A5"/>
    <w:rsid w:val="73855794"/>
    <w:rsid w:val="73B27A0A"/>
    <w:rsid w:val="73FDB2BF"/>
    <w:rsid w:val="74472E3A"/>
    <w:rsid w:val="744CE70B"/>
    <w:rsid w:val="74910E3F"/>
    <w:rsid w:val="74A74486"/>
    <w:rsid w:val="7505D3B0"/>
    <w:rsid w:val="756E0868"/>
    <w:rsid w:val="75715E40"/>
    <w:rsid w:val="75C800BD"/>
    <w:rsid w:val="75E4256A"/>
    <w:rsid w:val="762E9332"/>
    <w:rsid w:val="76310603"/>
    <w:rsid w:val="7691F555"/>
    <w:rsid w:val="76A3973D"/>
    <w:rsid w:val="76B00724"/>
    <w:rsid w:val="76E354D7"/>
    <w:rsid w:val="770562D0"/>
    <w:rsid w:val="7707BFA1"/>
    <w:rsid w:val="774FC2E3"/>
    <w:rsid w:val="7786C432"/>
    <w:rsid w:val="781C0D44"/>
    <w:rsid w:val="78B99FC6"/>
    <w:rsid w:val="791CEDC3"/>
    <w:rsid w:val="7943DD5B"/>
    <w:rsid w:val="7993F351"/>
    <w:rsid w:val="79B0B056"/>
    <w:rsid w:val="7A1FA4C2"/>
    <w:rsid w:val="7A293B01"/>
    <w:rsid w:val="7A29801D"/>
    <w:rsid w:val="7B0AFDCF"/>
    <w:rsid w:val="7B567014"/>
    <w:rsid w:val="7B6E6F23"/>
    <w:rsid w:val="7BE25FC7"/>
    <w:rsid w:val="7C69EFF2"/>
    <w:rsid w:val="7CE165B9"/>
    <w:rsid w:val="7CE18F13"/>
    <w:rsid w:val="7CEAF547"/>
    <w:rsid w:val="7D5F9D05"/>
    <w:rsid w:val="7D8683D2"/>
    <w:rsid w:val="7DC4A4A6"/>
    <w:rsid w:val="7DCC0227"/>
    <w:rsid w:val="7E87EF6A"/>
    <w:rsid w:val="7EB18D28"/>
    <w:rsid w:val="7EC968ED"/>
    <w:rsid w:val="7F214BE6"/>
    <w:rsid w:val="7F6FC93E"/>
    <w:rsid w:val="7FCD1B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702D9"/>
  <w15:chartTrackingRefBased/>
  <w15:docId w15:val="{DE7AEF09-1B24-422F-A6CE-4901DB03FA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11E0"/>
    <w:pPr>
      <w:spacing w:line="255" w:lineRule="atLeast"/>
    </w:pPr>
    <w:rPr>
      <w:szCs w:val="22"/>
      <w:lang w:eastAsia="en-US"/>
    </w:rPr>
  </w:style>
  <w:style w:type="paragraph" w:styleId="Heading1">
    <w:name w:val="heading 1"/>
    <w:basedOn w:val="Normal"/>
    <w:next w:val="stlParagraafKop"/>
    <w:link w:val="Heading1Char"/>
    <w:qFormat/>
    <w:rsid w:val="002531BC"/>
    <w:pPr>
      <w:keepNext/>
      <w:keepLines/>
      <w:numPr>
        <w:numId w:val="2"/>
      </w:numPr>
      <w:spacing w:after="30" w:line="360" w:lineRule="exact"/>
      <w:ind w:left="340"/>
      <w:outlineLvl w:val="0"/>
    </w:pPr>
    <w:rPr>
      <w:rFonts w:eastAsia="Times New Roman"/>
      <w:b/>
      <w:bCs/>
      <w:szCs w:val="28"/>
    </w:rPr>
  </w:style>
  <w:style w:type="paragraph" w:styleId="Heading2">
    <w:name w:val="heading 2"/>
    <w:basedOn w:val="Normal"/>
    <w:next w:val="Normal"/>
    <w:link w:val="Heading2Char"/>
    <w:unhideWhenUsed/>
    <w:qFormat/>
    <w:rsid w:val="00401F1E"/>
    <w:pPr>
      <w:keepNext/>
      <w:keepLines/>
      <w:numPr>
        <w:ilvl w:val="1"/>
        <w:numId w:val="2"/>
      </w:numPr>
      <w:ind w:left="511"/>
      <w:outlineLvl w:val="1"/>
    </w:pPr>
    <w:rPr>
      <w:rFonts w:eastAsia="Times New Roman"/>
      <w:b/>
      <w:bCs/>
      <w:sz w:val="22"/>
      <w:szCs w:val="26"/>
    </w:rPr>
  </w:style>
  <w:style w:type="paragraph" w:styleId="Heading3">
    <w:name w:val="heading 3"/>
    <w:basedOn w:val="Normal"/>
    <w:next w:val="Normal"/>
    <w:link w:val="Heading3Char"/>
    <w:unhideWhenUsed/>
    <w:qFormat/>
    <w:rsid w:val="00401F1E"/>
    <w:pPr>
      <w:keepNext/>
      <w:keepLines/>
      <w:numPr>
        <w:ilvl w:val="2"/>
        <w:numId w:val="2"/>
      </w:numPr>
      <w:outlineLvl w:val="2"/>
    </w:pPr>
    <w:rPr>
      <w:rFonts w:eastAsia="Times New Roman"/>
      <w:b/>
      <w:bCs/>
    </w:rPr>
  </w:style>
  <w:style w:type="paragraph" w:styleId="Heading4">
    <w:name w:val="heading 4"/>
    <w:basedOn w:val="Normal"/>
    <w:next w:val="Normal"/>
    <w:link w:val="Heading4Char"/>
    <w:qFormat/>
    <w:rsid w:val="00E85505"/>
    <w:pPr>
      <w:keepNext/>
      <w:keepLines/>
      <w:widowControl w:val="0"/>
      <w:suppressAutoHyphens/>
      <w:spacing w:line="240" w:lineRule="auto"/>
      <w:outlineLvl w:val="3"/>
    </w:pPr>
    <w:rPr>
      <w:rFonts w:ascii="Univers" w:hAnsi="Univers" w:eastAsia="Times New Roman"/>
      <w:b/>
      <w:spacing w:val="-2"/>
      <w:sz w:val="22"/>
      <w:szCs w:val="20"/>
      <w:lang w:eastAsia="nl-NL"/>
    </w:rPr>
  </w:style>
  <w:style w:type="paragraph" w:styleId="Heading5">
    <w:name w:val="heading 5"/>
    <w:basedOn w:val="Normal"/>
    <w:next w:val="Normal"/>
    <w:link w:val="Heading5Char"/>
    <w:qFormat/>
    <w:rsid w:val="00E85505"/>
    <w:pPr>
      <w:keepNext/>
      <w:tabs>
        <w:tab w:val="left" w:pos="567"/>
      </w:tabs>
      <w:spacing w:line="240" w:lineRule="auto"/>
      <w:jc w:val="both"/>
      <w:outlineLvl w:val="4"/>
    </w:pPr>
    <w:rPr>
      <w:rFonts w:ascii="Times New Roman" w:hAnsi="Times New Roman" w:eastAsia="Times New Roman"/>
      <w:b/>
      <w:sz w:val="22"/>
      <w:szCs w:val="24"/>
    </w:rPr>
  </w:style>
  <w:style w:type="paragraph" w:styleId="Heading6">
    <w:name w:val="heading 6"/>
    <w:basedOn w:val="Normal"/>
    <w:next w:val="Normal"/>
    <w:link w:val="Heading6Char"/>
    <w:qFormat/>
    <w:rsid w:val="00E85505"/>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hAnsi="Univers" w:eastAsia="Times New Roman"/>
      <w:b/>
      <w:i/>
      <w:spacing w:val="-2"/>
      <w:sz w:val="22"/>
      <w:szCs w:val="20"/>
      <w:u w:val="single"/>
      <w:lang w:eastAsia="nl-NL"/>
    </w:rPr>
  </w:style>
  <w:style w:type="paragraph" w:styleId="Heading7">
    <w:name w:val="heading 7"/>
    <w:basedOn w:val="Normal"/>
    <w:next w:val="Normal"/>
    <w:link w:val="Heading7Char"/>
    <w:qFormat/>
    <w:rsid w:val="00E85505"/>
    <w:pPr>
      <w:keepNext/>
      <w:tabs>
        <w:tab w:val="left" w:pos="2250"/>
      </w:tabs>
      <w:spacing w:line="240" w:lineRule="auto"/>
      <w:outlineLvl w:val="6"/>
    </w:pPr>
    <w:rPr>
      <w:rFonts w:ascii="Times New Roman" w:hAnsi="Times New Roman" w:eastAsia="Times New Roman"/>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lContactGegevens" w:customStyle="1">
    <w:name w:val="stlContactGegevens"/>
    <w:qFormat/>
    <w:rsid w:val="00587A09"/>
    <w:pPr>
      <w:spacing w:line="255" w:lineRule="exact"/>
    </w:pPr>
    <w:rPr>
      <w:sz w:val="17"/>
      <w:szCs w:val="22"/>
      <w:lang w:eastAsia="en-US"/>
    </w:rPr>
  </w:style>
  <w:style w:type="character" w:styleId="stlContactGegevensKop" w:customStyle="1">
    <w:name w:val="stlContactGegevensKop"/>
    <w:uiPriority w:val="1"/>
    <w:qFormat/>
    <w:rsid w:val="00210100"/>
    <w:rPr>
      <w:b/>
    </w:rPr>
  </w:style>
  <w:style w:type="paragraph" w:styleId="stlClassificering" w:customStyle="1">
    <w:name w:val="stlClassificering"/>
    <w:qFormat/>
    <w:rsid w:val="00AD2D54"/>
    <w:pPr>
      <w:spacing w:before="57" w:line="255" w:lineRule="exact"/>
    </w:pPr>
    <w:rPr>
      <w:b/>
      <w:caps/>
      <w:szCs w:val="22"/>
      <w:lang w:eastAsia="en-US"/>
    </w:rPr>
  </w:style>
  <w:style w:type="table" w:styleId="TableGrid">
    <w:name w:val="Table Grid"/>
    <w:basedOn w:val="TableNormal"/>
    <w:uiPriority w:val="59"/>
    <w:rsid w:val="008123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AD2D54"/>
    <w:pPr>
      <w:tabs>
        <w:tab w:val="center" w:pos="4536"/>
        <w:tab w:val="right" w:pos="9072"/>
      </w:tabs>
      <w:spacing w:line="240" w:lineRule="auto"/>
    </w:pPr>
  </w:style>
  <w:style w:type="character" w:styleId="HeaderChar" w:customStyle="1">
    <w:name w:val="Header Char"/>
    <w:link w:val="Header"/>
    <w:rsid w:val="00AD2D54"/>
    <w:rPr>
      <w:sz w:val="20"/>
    </w:rPr>
  </w:style>
  <w:style w:type="paragraph" w:styleId="Footer">
    <w:name w:val="footer"/>
    <w:basedOn w:val="Normal"/>
    <w:link w:val="FooterChar"/>
    <w:uiPriority w:val="99"/>
    <w:unhideWhenUsed/>
    <w:rsid w:val="00AD2D54"/>
    <w:pPr>
      <w:tabs>
        <w:tab w:val="center" w:pos="4536"/>
        <w:tab w:val="right" w:pos="9072"/>
      </w:tabs>
      <w:spacing w:line="240" w:lineRule="auto"/>
    </w:pPr>
  </w:style>
  <w:style w:type="character" w:styleId="FooterChar" w:customStyle="1">
    <w:name w:val="Footer Char"/>
    <w:link w:val="Footer"/>
    <w:uiPriority w:val="99"/>
    <w:rsid w:val="00AD2D54"/>
    <w:rPr>
      <w:sz w:val="20"/>
    </w:rPr>
  </w:style>
  <w:style w:type="character" w:styleId="stlDatum" w:customStyle="1">
    <w:name w:val="stlDatum"/>
    <w:uiPriority w:val="1"/>
    <w:qFormat/>
    <w:rsid w:val="00497046"/>
  </w:style>
  <w:style w:type="character" w:styleId="stlKenmerk" w:customStyle="1">
    <w:name w:val="stlKenmerk"/>
    <w:uiPriority w:val="1"/>
    <w:qFormat/>
    <w:rsid w:val="00497046"/>
  </w:style>
  <w:style w:type="character" w:styleId="Hyperlink">
    <w:name w:val="Hyperlink"/>
    <w:uiPriority w:val="99"/>
    <w:unhideWhenUsed/>
    <w:rsid w:val="00953780"/>
    <w:rPr>
      <w:color w:val="0000FF"/>
      <w:u w:val="single"/>
    </w:rPr>
  </w:style>
  <w:style w:type="paragraph" w:styleId="stlDocumentTitel" w:customStyle="1">
    <w:name w:val="stlDocumentTitel"/>
    <w:qFormat/>
    <w:rsid w:val="00687681"/>
    <w:pPr>
      <w:spacing w:line="383" w:lineRule="exact"/>
    </w:pPr>
    <w:rPr>
      <w:sz w:val="36"/>
      <w:szCs w:val="22"/>
      <w:lang w:eastAsia="en-US"/>
    </w:rPr>
  </w:style>
  <w:style w:type="paragraph" w:styleId="stlParagraafKop" w:customStyle="1">
    <w:name w:val="stlParagraafKop"/>
    <w:qFormat/>
    <w:rsid w:val="00DF0DC7"/>
    <w:pPr>
      <w:spacing w:line="255" w:lineRule="atLeast"/>
    </w:pPr>
    <w:rPr>
      <w:b/>
      <w:szCs w:val="22"/>
      <w:lang w:eastAsia="en-US"/>
    </w:rPr>
  </w:style>
  <w:style w:type="character" w:styleId="Heading2Char" w:customStyle="1">
    <w:name w:val="Heading 2 Char"/>
    <w:link w:val="Heading2"/>
    <w:rsid w:val="00401F1E"/>
    <w:rPr>
      <w:rFonts w:eastAsia="Times New Roman"/>
      <w:b/>
      <w:bCs/>
      <w:sz w:val="22"/>
      <w:szCs w:val="26"/>
      <w:lang w:eastAsia="en-US"/>
    </w:rPr>
  </w:style>
  <w:style w:type="numbering" w:styleId="Radboudumcagenda" w:customStyle="1">
    <w:name w:val="Radboudumc_agenda"/>
    <w:basedOn w:val="NoList"/>
    <w:uiPriority w:val="99"/>
    <w:rsid w:val="00923E10"/>
    <w:pPr>
      <w:numPr>
        <w:numId w:val="1"/>
      </w:numPr>
    </w:pPr>
  </w:style>
  <w:style w:type="character" w:styleId="Heading1Char" w:customStyle="1">
    <w:name w:val="Heading 1 Char"/>
    <w:link w:val="Heading1"/>
    <w:rsid w:val="002531BC"/>
    <w:rPr>
      <w:rFonts w:eastAsia="Times New Roman"/>
      <w:b/>
      <w:bCs/>
      <w:szCs w:val="28"/>
      <w:lang w:eastAsia="en-US"/>
    </w:rPr>
  </w:style>
  <w:style w:type="paragraph" w:styleId="stlAgenda" w:customStyle="1">
    <w:name w:val="stlAgenda"/>
    <w:basedOn w:val="Normal"/>
    <w:qFormat/>
    <w:rsid w:val="00A37CF0"/>
    <w:pPr>
      <w:ind w:left="397"/>
    </w:pPr>
  </w:style>
  <w:style w:type="paragraph" w:styleId="stlActielijst" w:customStyle="1">
    <w:name w:val="stlActielijst"/>
    <w:basedOn w:val="Normal"/>
    <w:qFormat/>
    <w:rsid w:val="005F18D9"/>
    <w:rPr>
      <w:sz w:val="24"/>
    </w:rPr>
  </w:style>
  <w:style w:type="paragraph" w:styleId="stlTitel" w:customStyle="1">
    <w:name w:val="stlTitel"/>
    <w:qFormat/>
    <w:rsid w:val="00824420"/>
    <w:pPr>
      <w:spacing w:line="510" w:lineRule="exact"/>
    </w:pPr>
    <w:rPr>
      <w:sz w:val="48"/>
      <w:szCs w:val="22"/>
      <w:lang w:eastAsia="en-US"/>
    </w:rPr>
  </w:style>
  <w:style w:type="paragraph" w:styleId="stlSubtitel" w:customStyle="1">
    <w:name w:val="stlSubtitel"/>
    <w:qFormat/>
    <w:rsid w:val="00824420"/>
    <w:pPr>
      <w:spacing w:line="320" w:lineRule="exact"/>
    </w:pPr>
    <w:rPr>
      <w:sz w:val="28"/>
      <w:szCs w:val="22"/>
      <w:lang w:eastAsia="en-US"/>
    </w:rPr>
  </w:style>
  <w:style w:type="paragraph" w:styleId="stlInhoudsopgave" w:customStyle="1">
    <w:name w:val="stlInhoudsopgave"/>
    <w:qFormat/>
    <w:rsid w:val="00923E10"/>
    <w:pPr>
      <w:spacing w:after="240" w:line="360" w:lineRule="exact"/>
    </w:pPr>
    <w:rPr>
      <w:sz w:val="36"/>
      <w:szCs w:val="22"/>
      <w:lang w:eastAsia="en-US"/>
    </w:rPr>
  </w:style>
  <w:style w:type="character" w:styleId="Heading3Char" w:customStyle="1">
    <w:name w:val="Heading 3 Char"/>
    <w:link w:val="Heading3"/>
    <w:rsid w:val="00401F1E"/>
    <w:rPr>
      <w:rFonts w:eastAsia="Times New Roman"/>
      <w:b/>
      <w:bCs/>
      <w:szCs w:val="22"/>
      <w:lang w:eastAsia="en-US"/>
    </w:rPr>
  </w:style>
  <w:style w:type="numbering" w:styleId="Radboudumcrapport" w:customStyle="1">
    <w:name w:val="Radboudumc_rapport"/>
    <w:basedOn w:val="NoList"/>
    <w:uiPriority w:val="99"/>
    <w:rsid w:val="00C17757"/>
    <w:pPr>
      <w:numPr>
        <w:numId w:val="6"/>
      </w:numPr>
    </w:pPr>
  </w:style>
  <w:style w:type="paragraph" w:styleId="stlSubsubparagraafKop" w:customStyle="1">
    <w:name w:val="stlSubsubparagraafKop"/>
    <w:basedOn w:val="Normal"/>
    <w:next w:val="Normal"/>
    <w:qFormat/>
    <w:rsid w:val="0061367D"/>
    <w:rPr>
      <w:i/>
    </w:rPr>
  </w:style>
  <w:style w:type="paragraph" w:styleId="TOC1">
    <w:name w:val="toc 1"/>
    <w:basedOn w:val="Normal"/>
    <w:next w:val="Normal"/>
    <w:autoRedefine/>
    <w:uiPriority w:val="39"/>
    <w:unhideWhenUsed/>
    <w:qFormat/>
    <w:rsid w:val="00401F1E"/>
    <w:pPr>
      <w:tabs>
        <w:tab w:val="left" w:pos="0"/>
        <w:tab w:val="right" w:pos="8051"/>
      </w:tabs>
      <w:spacing w:before="255"/>
      <w:ind w:left="454"/>
    </w:pPr>
    <w:rPr>
      <w:b/>
    </w:rPr>
  </w:style>
  <w:style w:type="paragraph" w:styleId="TOC2">
    <w:name w:val="toc 2"/>
    <w:basedOn w:val="Normal"/>
    <w:next w:val="Normal"/>
    <w:autoRedefine/>
    <w:uiPriority w:val="39"/>
    <w:unhideWhenUsed/>
    <w:qFormat/>
    <w:rsid w:val="00CA1551"/>
    <w:pPr>
      <w:tabs>
        <w:tab w:val="left" w:pos="0"/>
        <w:tab w:val="right" w:pos="8051"/>
      </w:tabs>
      <w:ind w:left="567"/>
    </w:pPr>
  </w:style>
  <w:style w:type="paragraph" w:styleId="TOC3">
    <w:name w:val="toc 3"/>
    <w:basedOn w:val="Normal"/>
    <w:next w:val="Normal"/>
    <w:autoRedefine/>
    <w:uiPriority w:val="39"/>
    <w:unhideWhenUsed/>
    <w:qFormat/>
    <w:rsid w:val="00D409EB"/>
    <w:pPr>
      <w:tabs>
        <w:tab w:val="left" w:pos="737"/>
        <w:tab w:val="right" w:pos="8051"/>
      </w:tabs>
      <w:ind w:left="567"/>
    </w:pPr>
  </w:style>
  <w:style w:type="numbering" w:styleId="Radboudumcopsommingrapport" w:customStyle="1">
    <w:name w:val="Radboudumc_opsomming_rapport"/>
    <w:basedOn w:val="NoList"/>
    <w:uiPriority w:val="99"/>
    <w:rsid w:val="00863DE5"/>
    <w:pPr>
      <w:numPr>
        <w:numId w:val="3"/>
      </w:numPr>
    </w:pPr>
  </w:style>
  <w:style w:type="paragraph" w:styleId="ListParagraph">
    <w:name w:val="List Paragraph"/>
    <w:basedOn w:val="Normal"/>
    <w:uiPriority w:val="34"/>
    <w:qFormat/>
    <w:rsid w:val="00863DE5"/>
    <w:pPr>
      <w:ind w:left="720"/>
      <w:contextualSpacing/>
    </w:pPr>
  </w:style>
  <w:style w:type="paragraph" w:styleId="stlVoettekst" w:customStyle="1">
    <w:name w:val="stlVoettekst"/>
    <w:qFormat/>
    <w:rsid w:val="00FF61DF"/>
    <w:pPr>
      <w:spacing w:line="255" w:lineRule="exact"/>
    </w:pPr>
    <w:rPr>
      <w:sz w:val="17"/>
      <w:szCs w:val="22"/>
      <w:lang w:eastAsia="en-US"/>
    </w:rPr>
  </w:style>
  <w:style w:type="paragraph" w:styleId="stlPaginanummer" w:customStyle="1">
    <w:name w:val="stlPaginanummer"/>
    <w:basedOn w:val="Normal"/>
    <w:qFormat/>
    <w:rsid w:val="00FF61DF"/>
    <w:pPr>
      <w:jc w:val="right"/>
    </w:pPr>
  </w:style>
  <w:style w:type="paragraph" w:styleId="Adressen" w:customStyle="1">
    <w:name w:val="Adressen"/>
    <w:basedOn w:val="Normal"/>
    <w:rsid w:val="0049085D"/>
    <w:pPr>
      <w:framePr w:w="6237" w:h="1871" w:hSpace="142" w:wrap="around" w:hAnchor="margin" w:vAnchor="page" w:y="3120" w:hRule="exact" w:anchorLock="1"/>
      <w:shd w:val="solid" w:color="FFFFFF" w:fill="FFFFFF"/>
      <w:spacing w:line="255" w:lineRule="exact"/>
    </w:pPr>
    <w:rPr>
      <w:rFonts w:eastAsia="Times New Roman"/>
      <w:szCs w:val="20"/>
      <w:lang w:eastAsia="nl-NL"/>
    </w:rPr>
  </w:style>
  <w:style w:type="paragraph" w:styleId="Bouwstenen" w:customStyle="1">
    <w:name w:val="Bouwstenen"/>
    <w:basedOn w:val="Normal"/>
    <w:rsid w:val="0049085D"/>
    <w:pPr>
      <w:outlineLvl w:val="0"/>
    </w:pPr>
    <w:rPr>
      <w:rFonts w:eastAsia="Times New Roman"/>
      <w:szCs w:val="20"/>
      <w:lang w:eastAsia="nl-NL"/>
    </w:rPr>
  </w:style>
  <w:style w:type="paragraph" w:styleId="Closing">
    <w:name w:val="Closing"/>
    <w:basedOn w:val="Normal"/>
    <w:link w:val="ClosingChar"/>
    <w:semiHidden/>
    <w:rsid w:val="0049085D"/>
    <w:rPr>
      <w:rFonts w:eastAsia="Times New Roman"/>
      <w:szCs w:val="20"/>
      <w:lang w:eastAsia="nl-NL"/>
    </w:rPr>
  </w:style>
  <w:style w:type="character" w:styleId="ClosingChar" w:customStyle="1">
    <w:name w:val="Closing Char"/>
    <w:link w:val="Closing"/>
    <w:semiHidden/>
    <w:rsid w:val="0049085D"/>
    <w:rPr>
      <w:rFonts w:ascii="Calibri" w:hAnsi="Calibri" w:eastAsia="Times New Roman" w:cs="Times New Roman"/>
      <w:sz w:val="20"/>
      <w:szCs w:val="20"/>
      <w:lang w:eastAsia="nl-NL"/>
    </w:rPr>
  </w:style>
  <w:style w:type="paragraph" w:styleId="Cluster" w:customStyle="1">
    <w:name w:val="Cluster"/>
    <w:basedOn w:val="Normal"/>
    <w:link w:val="ClusterChar"/>
    <w:rsid w:val="0049085D"/>
    <w:pPr>
      <w:spacing w:line="255" w:lineRule="exact"/>
    </w:pPr>
    <w:rPr>
      <w:rFonts w:eastAsia="Times New Roman"/>
      <w:b/>
      <w:sz w:val="17"/>
      <w:szCs w:val="20"/>
      <w:lang w:val="nl-BE" w:eastAsia="nl-NL"/>
    </w:rPr>
  </w:style>
  <w:style w:type="paragraph" w:styleId="DocumentMap">
    <w:name w:val="Document Map"/>
    <w:basedOn w:val="Normal"/>
    <w:link w:val="DocumentMapChar"/>
    <w:semiHidden/>
    <w:rsid w:val="0049085D"/>
    <w:pPr>
      <w:shd w:val="clear" w:color="auto" w:fill="000080"/>
    </w:pPr>
    <w:rPr>
      <w:rFonts w:ascii="Tahoma" w:hAnsi="Tahoma" w:eastAsia="Times New Roman"/>
      <w:szCs w:val="20"/>
      <w:lang w:eastAsia="nl-NL"/>
    </w:rPr>
  </w:style>
  <w:style w:type="character" w:styleId="DocumentMapChar" w:customStyle="1">
    <w:name w:val="Document Map Char"/>
    <w:link w:val="DocumentMap"/>
    <w:semiHidden/>
    <w:rsid w:val="0049085D"/>
    <w:rPr>
      <w:rFonts w:ascii="Tahoma" w:hAnsi="Tahoma" w:eastAsia="Times New Roman" w:cs="Times New Roman"/>
      <w:sz w:val="20"/>
      <w:szCs w:val="20"/>
      <w:shd w:val="clear" w:color="auto" w:fill="000080"/>
      <w:lang w:eastAsia="nl-NL"/>
    </w:rPr>
  </w:style>
  <w:style w:type="paragraph" w:styleId="Kopie" w:customStyle="1">
    <w:name w:val="Kopie"/>
    <w:basedOn w:val="Normal"/>
    <w:rsid w:val="0049085D"/>
    <w:pPr>
      <w:keepNext/>
      <w:keepLines/>
      <w:ind w:left="-68"/>
    </w:pPr>
    <w:rPr>
      <w:rFonts w:eastAsia="Times New Roman"/>
      <w:szCs w:val="20"/>
      <w:lang w:eastAsia="nl-NL"/>
    </w:rPr>
  </w:style>
  <w:style w:type="paragraph" w:styleId="ondertekenaars" w:customStyle="1">
    <w:name w:val="ondertekenaars"/>
    <w:basedOn w:val="Normal"/>
    <w:rsid w:val="0049085D"/>
    <w:rPr>
      <w:rFonts w:eastAsia="Times New Roman"/>
      <w:szCs w:val="20"/>
      <w:lang w:eastAsia="nl-NL"/>
    </w:rPr>
  </w:style>
  <w:style w:type="paragraph" w:styleId="tekstindekop" w:customStyle="1">
    <w:name w:val="tekst in de kop"/>
    <w:basedOn w:val="Normal"/>
    <w:link w:val="tekstindekopChar"/>
    <w:rsid w:val="0049085D"/>
    <w:pPr>
      <w:tabs>
        <w:tab w:val="left" w:pos="1418"/>
      </w:tabs>
      <w:spacing w:line="255" w:lineRule="exact"/>
    </w:pPr>
    <w:rPr>
      <w:rFonts w:eastAsia="Times New Roman"/>
      <w:sz w:val="17"/>
      <w:szCs w:val="20"/>
      <w:lang w:val="nl-BE" w:eastAsia="nl-NL"/>
    </w:rPr>
  </w:style>
  <w:style w:type="paragraph" w:styleId="tekstindevoet" w:customStyle="1">
    <w:name w:val="tekstindevoet"/>
    <w:basedOn w:val="tekstindekop"/>
    <w:rsid w:val="0049085D"/>
    <w:pPr>
      <w:spacing w:after="20"/>
    </w:pPr>
    <w:rPr>
      <w:sz w:val="12"/>
    </w:rPr>
  </w:style>
  <w:style w:type="character" w:styleId="ClusterChar" w:customStyle="1">
    <w:name w:val="Cluster Char"/>
    <w:link w:val="Cluster"/>
    <w:rsid w:val="00FD34E9"/>
    <w:rPr>
      <w:rFonts w:ascii="Calibri" w:hAnsi="Calibri" w:eastAsia="Times New Roman" w:cs="Times New Roman"/>
      <w:b/>
      <w:sz w:val="17"/>
      <w:szCs w:val="20"/>
      <w:lang w:val="nl-BE" w:eastAsia="nl-NL"/>
    </w:rPr>
  </w:style>
  <w:style w:type="character" w:styleId="tekstindekopChar" w:customStyle="1">
    <w:name w:val="tekst in de kop Char"/>
    <w:link w:val="tekstindekop"/>
    <w:rsid w:val="00FD34E9"/>
    <w:rPr>
      <w:rFonts w:ascii="Calibri" w:hAnsi="Calibri" w:eastAsia="Times New Roman" w:cs="Times New Roman"/>
      <w:sz w:val="17"/>
      <w:szCs w:val="20"/>
      <w:lang w:val="nl-BE" w:eastAsia="nl-NL"/>
    </w:rPr>
  </w:style>
  <w:style w:type="character" w:styleId="Heading4Char" w:customStyle="1">
    <w:name w:val="Heading 4 Char"/>
    <w:link w:val="Heading4"/>
    <w:rsid w:val="00E85505"/>
    <w:rPr>
      <w:rFonts w:ascii="Univers" w:hAnsi="Univers" w:eastAsia="Times New Roman" w:cs="Times New Roman"/>
      <w:b/>
      <w:spacing w:val="-2"/>
      <w:szCs w:val="20"/>
      <w:lang w:eastAsia="nl-NL"/>
    </w:rPr>
  </w:style>
  <w:style w:type="character" w:styleId="Heading5Char" w:customStyle="1">
    <w:name w:val="Heading 5 Char"/>
    <w:link w:val="Heading5"/>
    <w:rsid w:val="00E85505"/>
    <w:rPr>
      <w:rFonts w:ascii="Times New Roman" w:hAnsi="Times New Roman" w:eastAsia="Times New Roman" w:cs="Times New Roman"/>
      <w:b/>
      <w:szCs w:val="24"/>
    </w:rPr>
  </w:style>
  <w:style w:type="character" w:styleId="Heading6Char" w:customStyle="1">
    <w:name w:val="Heading 6 Char"/>
    <w:link w:val="Heading6"/>
    <w:rsid w:val="00E85505"/>
    <w:rPr>
      <w:rFonts w:ascii="Univers" w:hAnsi="Univers" w:eastAsia="Times New Roman"/>
      <w:b/>
      <w:i/>
      <w:spacing w:val="-2"/>
      <w:sz w:val="22"/>
      <w:u w:val="single"/>
    </w:rPr>
  </w:style>
  <w:style w:type="character" w:styleId="Heading7Char" w:customStyle="1">
    <w:name w:val="Heading 7 Char"/>
    <w:link w:val="Heading7"/>
    <w:rsid w:val="00E85505"/>
    <w:rPr>
      <w:rFonts w:ascii="Times New Roman" w:hAnsi="Times New Roman" w:eastAsia="Times New Roman" w:cs="Times New Roman"/>
      <w:b/>
      <w:bCs/>
      <w:sz w:val="20"/>
      <w:szCs w:val="24"/>
    </w:rPr>
  </w:style>
  <w:style w:type="paragraph" w:styleId="BodyText">
    <w:name w:val="Body Text"/>
    <w:basedOn w:val="Normal"/>
    <w:link w:val="BodyTextChar"/>
    <w:semiHidden/>
    <w:rsid w:val="00E85505"/>
    <w:pPr>
      <w:widowControl w:val="0"/>
      <w:tabs>
        <w:tab w:val="left" w:pos="0"/>
        <w:tab w:val="left" w:pos="720"/>
        <w:tab w:val="left" w:pos="1596"/>
        <w:tab w:val="left" w:pos="2160"/>
      </w:tabs>
      <w:suppressAutoHyphens/>
      <w:spacing w:line="240" w:lineRule="auto"/>
      <w:jc w:val="both"/>
    </w:pPr>
    <w:rPr>
      <w:rFonts w:ascii="Univers" w:hAnsi="Univers" w:eastAsia="Times New Roman"/>
      <w:spacing w:val="-2"/>
      <w:sz w:val="22"/>
      <w:szCs w:val="20"/>
      <w:lang w:eastAsia="nl-NL"/>
    </w:rPr>
  </w:style>
  <w:style w:type="character" w:styleId="BodyTextChar" w:customStyle="1">
    <w:name w:val="Body Text Char"/>
    <w:link w:val="BodyText"/>
    <w:semiHidden/>
    <w:rsid w:val="00E85505"/>
    <w:rPr>
      <w:rFonts w:ascii="Univers" w:hAnsi="Univers" w:eastAsia="Times New Roman" w:cs="Times New Roman"/>
      <w:spacing w:val="-2"/>
      <w:szCs w:val="20"/>
      <w:lang w:eastAsia="nl-NL"/>
    </w:rPr>
  </w:style>
  <w:style w:type="paragraph" w:styleId="BodyText2">
    <w:name w:val="Body Text 2"/>
    <w:basedOn w:val="Normal"/>
    <w:link w:val="BodyText2Char"/>
    <w:semiHidden/>
    <w:rsid w:val="00E85505"/>
    <w:pPr>
      <w:widowControl w:val="0"/>
      <w:suppressAutoHyphens/>
      <w:spacing w:line="240" w:lineRule="auto"/>
    </w:pPr>
    <w:rPr>
      <w:rFonts w:ascii="Univers" w:hAnsi="Univers" w:eastAsia="Times New Roman"/>
      <w:spacing w:val="-2"/>
      <w:sz w:val="22"/>
      <w:szCs w:val="20"/>
      <w:lang w:eastAsia="nl-NL"/>
    </w:rPr>
  </w:style>
  <w:style w:type="character" w:styleId="BodyText2Char" w:customStyle="1">
    <w:name w:val="Body Text 2 Char"/>
    <w:link w:val="BodyText2"/>
    <w:semiHidden/>
    <w:rsid w:val="00E85505"/>
    <w:rPr>
      <w:rFonts w:ascii="Univers" w:hAnsi="Univers" w:eastAsia="Times New Roman" w:cs="Times New Roman"/>
      <w:spacing w:val="-2"/>
      <w:szCs w:val="20"/>
      <w:lang w:eastAsia="nl-NL"/>
    </w:rPr>
  </w:style>
  <w:style w:type="paragraph" w:styleId="BodyTextIndent2">
    <w:name w:val="Body Text Indent 2"/>
    <w:basedOn w:val="Normal"/>
    <w:link w:val="BodyTextIndent2Char"/>
    <w:semiHidden/>
    <w:rsid w:val="00E85505"/>
    <w:pPr>
      <w:widowControl w:val="0"/>
      <w:tabs>
        <w:tab w:val="left" w:pos="0"/>
        <w:tab w:val="left" w:pos="264"/>
        <w:tab w:val="left" w:pos="1134"/>
        <w:tab w:val="left" w:pos="1596"/>
        <w:tab w:val="left" w:pos="2160"/>
      </w:tabs>
      <w:suppressAutoHyphens/>
      <w:spacing w:line="240" w:lineRule="auto"/>
      <w:ind w:left="1596" w:hanging="454"/>
      <w:jc w:val="both"/>
    </w:pPr>
    <w:rPr>
      <w:rFonts w:ascii="Univers" w:hAnsi="Univers" w:eastAsia="Times New Roman"/>
      <w:spacing w:val="-2"/>
      <w:sz w:val="22"/>
      <w:szCs w:val="20"/>
      <w:lang w:eastAsia="nl-NL"/>
    </w:rPr>
  </w:style>
  <w:style w:type="character" w:styleId="BodyTextIndent2Char" w:customStyle="1">
    <w:name w:val="Body Text Indent 2 Char"/>
    <w:link w:val="BodyTextIndent2"/>
    <w:semiHidden/>
    <w:rsid w:val="00E85505"/>
    <w:rPr>
      <w:rFonts w:ascii="Univers" w:hAnsi="Univers" w:eastAsia="Times New Roman" w:cs="Times New Roman"/>
      <w:spacing w:val="-2"/>
      <w:szCs w:val="20"/>
      <w:lang w:eastAsia="nl-NL"/>
    </w:rPr>
  </w:style>
  <w:style w:type="character" w:styleId="FootnoteReference">
    <w:name w:val="footnote reference"/>
    <w:semiHidden/>
    <w:rsid w:val="00E85505"/>
    <w:rPr>
      <w:vertAlign w:val="superscript"/>
    </w:rPr>
  </w:style>
  <w:style w:type="paragraph" w:styleId="bijschrift" w:customStyle="1">
    <w:name w:val="bijschrift"/>
    <w:basedOn w:val="Normal"/>
    <w:rsid w:val="00E85505"/>
    <w:pPr>
      <w:widowControl w:val="0"/>
      <w:spacing w:line="240" w:lineRule="auto"/>
    </w:pPr>
    <w:rPr>
      <w:rFonts w:ascii="Times New Roman" w:hAnsi="Times New Roman" w:eastAsia="Times New Roman"/>
      <w:spacing w:val="-2"/>
      <w:sz w:val="24"/>
      <w:szCs w:val="20"/>
      <w:lang w:eastAsia="nl-NL"/>
    </w:rPr>
  </w:style>
  <w:style w:type="paragraph" w:styleId="inhopg6" w:customStyle="1">
    <w:name w:val="inhopg 6"/>
    <w:basedOn w:val="Normal"/>
    <w:rsid w:val="00E85505"/>
    <w:pPr>
      <w:widowControl w:val="0"/>
      <w:tabs>
        <w:tab w:val="right" w:pos="9360"/>
      </w:tabs>
      <w:suppressAutoHyphens/>
      <w:spacing w:line="240" w:lineRule="auto"/>
      <w:ind w:left="720" w:hanging="720"/>
    </w:pPr>
    <w:rPr>
      <w:rFonts w:ascii="Times New Roman" w:hAnsi="Times New Roman" w:eastAsia="Times New Roman"/>
      <w:spacing w:val="-2"/>
      <w:sz w:val="22"/>
      <w:szCs w:val="20"/>
      <w:lang w:eastAsia="nl-NL"/>
    </w:rPr>
  </w:style>
  <w:style w:type="paragraph" w:styleId="FootnoteText">
    <w:name w:val="footnote text"/>
    <w:basedOn w:val="Normal"/>
    <w:link w:val="FootnoteTextChar"/>
    <w:semiHidden/>
    <w:rsid w:val="00E85505"/>
    <w:pPr>
      <w:spacing w:line="240" w:lineRule="auto"/>
    </w:pPr>
    <w:rPr>
      <w:rFonts w:ascii="Times New Roman" w:hAnsi="Times New Roman" w:eastAsia="Times New Roman"/>
      <w:szCs w:val="20"/>
    </w:rPr>
  </w:style>
  <w:style w:type="character" w:styleId="FootnoteTextChar" w:customStyle="1">
    <w:name w:val="Footnote Text Char"/>
    <w:link w:val="FootnoteText"/>
    <w:semiHidden/>
    <w:rsid w:val="00E85505"/>
    <w:rPr>
      <w:rFonts w:ascii="Times New Roman" w:hAnsi="Times New Roman" w:eastAsia="Times New Roman" w:cs="Times New Roman"/>
      <w:sz w:val="20"/>
      <w:szCs w:val="20"/>
    </w:rPr>
  </w:style>
  <w:style w:type="character" w:styleId="PageNumber">
    <w:name w:val="page number"/>
    <w:basedOn w:val="DefaultParagraphFont"/>
    <w:semiHidden/>
    <w:rsid w:val="00E85505"/>
  </w:style>
  <w:style w:type="paragraph" w:styleId="BodyText3">
    <w:name w:val="Body Text 3"/>
    <w:basedOn w:val="Normal"/>
    <w:link w:val="BodyText3Char"/>
    <w:semiHidden/>
    <w:rsid w:val="00E85505"/>
    <w:pPr>
      <w:spacing w:line="240" w:lineRule="auto"/>
      <w:ind w:right="-287"/>
    </w:pPr>
    <w:rPr>
      <w:rFonts w:ascii="Times New Roman" w:hAnsi="Times New Roman" w:eastAsia="Times New Roman"/>
      <w:color w:val="000000"/>
      <w:kern w:val="2"/>
      <w:sz w:val="22"/>
      <w:szCs w:val="24"/>
    </w:rPr>
  </w:style>
  <w:style w:type="character" w:styleId="BodyText3Char" w:customStyle="1">
    <w:name w:val="Body Text 3 Char"/>
    <w:link w:val="BodyText3"/>
    <w:semiHidden/>
    <w:rsid w:val="00E85505"/>
    <w:rPr>
      <w:rFonts w:ascii="Times New Roman" w:hAnsi="Times New Roman" w:eastAsia="Times New Roman" w:cs="Times New Roman"/>
      <w:color w:val="000000"/>
      <w:kern w:val="2"/>
      <w:szCs w:val="24"/>
    </w:rPr>
  </w:style>
  <w:style w:type="paragraph" w:styleId="BodyTextIndent">
    <w:name w:val="Body Text Indent"/>
    <w:basedOn w:val="Normal"/>
    <w:link w:val="BodyTextIndentChar"/>
    <w:uiPriority w:val="99"/>
    <w:semiHidden/>
    <w:unhideWhenUsed/>
    <w:rsid w:val="00E85505"/>
    <w:pPr>
      <w:spacing w:after="120" w:line="240" w:lineRule="auto"/>
      <w:ind w:left="283"/>
    </w:pPr>
    <w:rPr>
      <w:rFonts w:ascii="Times New Roman" w:hAnsi="Times New Roman" w:eastAsia="Times New Roman"/>
      <w:sz w:val="22"/>
      <w:szCs w:val="24"/>
    </w:rPr>
  </w:style>
  <w:style w:type="character" w:styleId="BodyTextIndentChar" w:customStyle="1">
    <w:name w:val="Body Text Indent Char"/>
    <w:link w:val="BodyTextIndent"/>
    <w:uiPriority w:val="99"/>
    <w:semiHidden/>
    <w:rsid w:val="00E85505"/>
    <w:rPr>
      <w:rFonts w:ascii="Times New Roman" w:hAnsi="Times New Roman" w:eastAsia="Times New Roman" w:cs="Times New Roman"/>
      <w:szCs w:val="24"/>
    </w:rPr>
  </w:style>
  <w:style w:type="paragraph" w:styleId="BalloonText">
    <w:name w:val="Balloon Text"/>
    <w:basedOn w:val="Normal"/>
    <w:link w:val="BalloonTextChar"/>
    <w:uiPriority w:val="99"/>
    <w:semiHidden/>
    <w:unhideWhenUsed/>
    <w:rsid w:val="00E85505"/>
    <w:pPr>
      <w:spacing w:line="240" w:lineRule="auto"/>
    </w:pPr>
    <w:rPr>
      <w:rFonts w:ascii="Tahoma" w:hAnsi="Tahoma" w:eastAsia="Times New Roman" w:cs="Tahoma"/>
      <w:sz w:val="16"/>
      <w:szCs w:val="16"/>
    </w:rPr>
  </w:style>
  <w:style w:type="character" w:styleId="BalloonTextChar" w:customStyle="1">
    <w:name w:val="Balloon Text Char"/>
    <w:link w:val="BalloonText"/>
    <w:uiPriority w:val="99"/>
    <w:semiHidden/>
    <w:rsid w:val="00E85505"/>
    <w:rPr>
      <w:rFonts w:ascii="Tahoma" w:hAnsi="Tahoma" w:eastAsia="Times New Roman" w:cs="Tahoma"/>
      <w:sz w:val="16"/>
      <w:szCs w:val="16"/>
    </w:rPr>
  </w:style>
  <w:style w:type="paragraph" w:styleId="TOCHeading">
    <w:name w:val="TOC Heading"/>
    <w:basedOn w:val="Heading1"/>
    <w:next w:val="Normal"/>
    <w:uiPriority w:val="39"/>
    <w:semiHidden/>
    <w:unhideWhenUsed/>
    <w:qFormat/>
    <w:rsid w:val="00E85505"/>
    <w:pPr>
      <w:numPr>
        <w:numId w:val="0"/>
      </w:numPr>
      <w:spacing w:before="480" w:after="0" w:line="276" w:lineRule="auto"/>
      <w:outlineLvl w:val="9"/>
    </w:pPr>
    <w:rPr>
      <w:rFonts w:ascii="Cambria" w:hAnsi="Cambria"/>
      <w:b w:val="0"/>
      <w:color w:val="365F91"/>
      <w:sz w:val="28"/>
    </w:rPr>
  </w:style>
  <w:style w:type="character" w:styleId="ms-profilevalue1" w:customStyle="1">
    <w:name w:val="ms-profilevalue1"/>
    <w:rsid w:val="00E85505"/>
    <w:rPr>
      <w:color w:val="4C4C4C"/>
    </w:rPr>
  </w:style>
  <w:style w:type="character" w:styleId="hps" w:customStyle="1">
    <w:name w:val="hps"/>
    <w:basedOn w:val="DefaultParagraphFont"/>
    <w:rsid w:val="00E85505"/>
  </w:style>
  <w:style w:type="character" w:styleId="atn" w:customStyle="1">
    <w:name w:val="atn"/>
    <w:basedOn w:val="DefaultParagraphFont"/>
    <w:rsid w:val="00E85505"/>
  </w:style>
  <w:style w:type="character" w:styleId="CommentReference">
    <w:name w:val="annotation reference"/>
    <w:uiPriority w:val="99"/>
    <w:semiHidden/>
    <w:unhideWhenUsed/>
    <w:rsid w:val="00E85505"/>
    <w:rPr>
      <w:sz w:val="16"/>
      <w:szCs w:val="16"/>
    </w:rPr>
  </w:style>
  <w:style w:type="paragraph" w:styleId="CommentText">
    <w:name w:val="annotation text"/>
    <w:basedOn w:val="Normal"/>
    <w:link w:val="CommentTextChar"/>
    <w:uiPriority w:val="99"/>
    <w:unhideWhenUsed/>
    <w:rsid w:val="00E85505"/>
    <w:pPr>
      <w:spacing w:line="240" w:lineRule="auto"/>
    </w:pPr>
    <w:rPr>
      <w:rFonts w:ascii="Times New Roman" w:hAnsi="Times New Roman" w:eastAsia="Times New Roman"/>
      <w:szCs w:val="20"/>
    </w:rPr>
  </w:style>
  <w:style w:type="character" w:styleId="CommentTextChar" w:customStyle="1">
    <w:name w:val="Comment Text Char"/>
    <w:link w:val="CommentText"/>
    <w:uiPriority w:val="99"/>
    <w:rsid w:val="00E85505"/>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505"/>
    <w:rPr>
      <w:b/>
      <w:bCs/>
    </w:rPr>
  </w:style>
  <w:style w:type="character" w:styleId="CommentSubjectChar" w:customStyle="1">
    <w:name w:val="Comment Subject Char"/>
    <w:link w:val="CommentSubject"/>
    <w:uiPriority w:val="99"/>
    <w:semiHidden/>
    <w:rsid w:val="00E85505"/>
    <w:rPr>
      <w:rFonts w:ascii="Times New Roman" w:hAnsi="Times New Roman" w:eastAsia="Times New Roman" w:cs="Times New Roman"/>
      <w:b/>
      <w:bCs/>
      <w:sz w:val="20"/>
      <w:szCs w:val="20"/>
    </w:rPr>
  </w:style>
  <w:style w:type="paragraph" w:styleId="bronvermelding" w:customStyle="1">
    <w:name w:val="bronvermelding"/>
    <w:basedOn w:val="Normal"/>
    <w:rsid w:val="00E85505"/>
    <w:pPr>
      <w:widowControl w:val="0"/>
      <w:tabs>
        <w:tab w:val="right" w:pos="9360"/>
      </w:tabs>
      <w:suppressAutoHyphens/>
      <w:spacing w:line="240" w:lineRule="auto"/>
    </w:pPr>
    <w:rPr>
      <w:rFonts w:ascii="Times New Roman" w:hAnsi="Times New Roman" w:eastAsia="Times New Roman"/>
      <w:spacing w:val="-2"/>
      <w:sz w:val="22"/>
      <w:szCs w:val="20"/>
      <w:lang w:eastAsia="nl-NL"/>
    </w:rPr>
  </w:style>
  <w:style w:type="character" w:styleId="FollowedHyperlink">
    <w:name w:val="FollowedHyperlink"/>
    <w:uiPriority w:val="99"/>
    <w:semiHidden/>
    <w:unhideWhenUsed/>
    <w:rsid w:val="00E85505"/>
    <w:rPr>
      <w:color w:val="800080"/>
      <w:u w:val="single"/>
    </w:rPr>
  </w:style>
  <w:style w:type="paragraph" w:styleId="Kop2BijlageResetnumbering" w:customStyle="1">
    <w:name w:val="Kop 2.Bijlage.Reset numbering"/>
    <w:basedOn w:val="Normal"/>
    <w:next w:val="Normal"/>
    <w:rsid w:val="00E85505"/>
    <w:pPr>
      <w:keepNext/>
      <w:widowControl w:val="0"/>
      <w:numPr>
        <w:ilvl w:val="1"/>
        <w:numId w:val="5"/>
      </w:numPr>
      <w:tabs>
        <w:tab w:val="num" w:pos="360"/>
      </w:tabs>
      <w:spacing w:before="240" w:after="60" w:line="240" w:lineRule="auto"/>
      <w:ind w:left="360"/>
      <w:outlineLvl w:val="1"/>
    </w:pPr>
    <w:rPr>
      <w:rFonts w:ascii="Verdana" w:hAnsi="Verdana" w:eastAsia="Cambria"/>
      <w:b/>
      <w:szCs w:val="20"/>
      <w:lang w:eastAsia="nl-NL"/>
    </w:rPr>
  </w:style>
  <w:style w:type="paragraph" w:styleId="normaal" w:customStyle="1">
    <w:name w:val="normaal"/>
    <w:rsid w:val="0010584A"/>
    <w:pPr>
      <w:widowControl w:val="0"/>
      <w:tabs>
        <w:tab w:val="left" w:pos="-720"/>
      </w:tabs>
      <w:suppressAutoHyphens/>
      <w:autoSpaceDE w:val="0"/>
      <w:autoSpaceDN w:val="0"/>
      <w:adjustRightInd w:val="0"/>
      <w:spacing w:line="300" w:lineRule="exact"/>
    </w:pPr>
    <w:rPr>
      <w:rFonts w:ascii="Impact" w:hAnsi="Impact" w:eastAsia="Times New Roman"/>
      <w:sz w:val="22"/>
      <w:szCs w:val="22"/>
      <w:lang w:val="en-US" w:eastAsia="en-US"/>
    </w:rPr>
  </w:style>
  <w:style w:type="character" w:styleId="a" w:customStyle="1">
    <w:name w:val="_"/>
    <w:basedOn w:val="DefaultParagraphFont"/>
    <w:rsid w:val="0010584A"/>
  </w:style>
  <w:style w:type="paragraph" w:styleId="xl27" w:customStyle="1">
    <w:name w:val="xl27"/>
    <w:basedOn w:val="Normal"/>
    <w:rsid w:val="00F03489"/>
    <w:pPr>
      <w:pBdr>
        <w:left w:val="single" w:color="auto" w:sz="4" w:space="0"/>
        <w:bottom w:val="single" w:color="auto" w:sz="4" w:space="0"/>
        <w:right w:val="single" w:color="auto" w:sz="4" w:space="0"/>
      </w:pBdr>
      <w:spacing w:before="100" w:beforeAutospacing="1" w:after="100" w:afterAutospacing="1" w:line="240" w:lineRule="auto"/>
    </w:pPr>
    <w:rPr>
      <w:rFonts w:ascii="Arial" w:hAnsi="Arial" w:eastAsia="Arial Unicode MS" w:cs="Arial"/>
      <w:sz w:val="18"/>
      <w:szCs w:val="18"/>
      <w:lang w:eastAsia="nl-NL"/>
    </w:rPr>
  </w:style>
  <w:style w:type="paragraph" w:styleId="Default" w:customStyle="1">
    <w:name w:val="Default"/>
    <w:rsid w:val="00DF2724"/>
    <w:pPr>
      <w:autoSpaceDE w:val="0"/>
      <w:autoSpaceDN w:val="0"/>
      <w:adjustRightInd w:val="0"/>
    </w:pPr>
    <w:rPr>
      <w:rFonts w:cs="Calibri"/>
      <w:color w:val="000000"/>
      <w:sz w:val="24"/>
      <w:szCs w:val="24"/>
    </w:rPr>
  </w:style>
  <w:style w:type="character" w:styleId="IntenseEmphasis">
    <w:name w:val="Intense Emphasis"/>
    <w:uiPriority w:val="21"/>
    <w:qFormat/>
    <w:rsid w:val="003316BC"/>
    <w:rPr>
      <w:b/>
      <w:noProof w:val="0"/>
      <w:color w:val="013C4A"/>
      <w:lang w:val="nl-NL"/>
    </w:rPr>
  </w:style>
  <w:style w:type="paragraph" w:styleId="Revision">
    <w:name w:val="Revision"/>
    <w:hidden/>
    <w:uiPriority w:val="99"/>
    <w:semiHidden/>
    <w:rsid w:val="00442720"/>
    <w:rPr>
      <w:szCs w:val="22"/>
      <w:lang w:eastAsia="en-US"/>
    </w:rPr>
  </w:style>
  <w:style w:type="paragraph" w:styleId="paragraph" w:customStyle="1">
    <w:name w:val="paragraph"/>
    <w:basedOn w:val="Normal"/>
    <w:rsid w:val="0086735E"/>
    <w:pPr>
      <w:spacing w:before="100" w:beforeAutospacing="1" w:after="100" w:afterAutospacing="1" w:line="240" w:lineRule="auto"/>
    </w:pPr>
    <w:rPr>
      <w:rFonts w:ascii="Times New Roman" w:hAnsi="Times New Roman" w:eastAsia="Times New Roman"/>
      <w:sz w:val="24"/>
      <w:szCs w:val="24"/>
      <w:lang w:eastAsia="nl-NL"/>
    </w:rPr>
  </w:style>
  <w:style w:type="character" w:styleId="normaltextrun" w:customStyle="1">
    <w:name w:val="normaltextrun"/>
    <w:basedOn w:val="DefaultParagraphFont"/>
    <w:rsid w:val="0086735E"/>
  </w:style>
  <w:style w:type="character" w:styleId="eop" w:customStyle="1">
    <w:name w:val="eop"/>
    <w:basedOn w:val="DefaultParagraphFont"/>
    <w:rsid w:val="00867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33167">
      <w:bodyDiv w:val="1"/>
      <w:marLeft w:val="0"/>
      <w:marRight w:val="0"/>
      <w:marTop w:val="0"/>
      <w:marBottom w:val="0"/>
      <w:divBdr>
        <w:top w:val="none" w:sz="0" w:space="0" w:color="auto"/>
        <w:left w:val="none" w:sz="0" w:space="0" w:color="auto"/>
        <w:bottom w:val="none" w:sz="0" w:space="0" w:color="auto"/>
        <w:right w:val="none" w:sz="0" w:space="0" w:color="auto"/>
      </w:divBdr>
    </w:div>
    <w:div w:id="268005251">
      <w:bodyDiv w:val="1"/>
      <w:marLeft w:val="0"/>
      <w:marRight w:val="0"/>
      <w:marTop w:val="0"/>
      <w:marBottom w:val="0"/>
      <w:divBdr>
        <w:top w:val="none" w:sz="0" w:space="0" w:color="auto"/>
        <w:left w:val="none" w:sz="0" w:space="0" w:color="auto"/>
        <w:bottom w:val="none" w:sz="0" w:space="0" w:color="auto"/>
        <w:right w:val="none" w:sz="0" w:space="0" w:color="auto"/>
      </w:divBdr>
    </w:div>
    <w:div w:id="525753134">
      <w:bodyDiv w:val="1"/>
      <w:marLeft w:val="0"/>
      <w:marRight w:val="0"/>
      <w:marTop w:val="0"/>
      <w:marBottom w:val="0"/>
      <w:divBdr>
        <w:top w:val="none" w:sz="0" w:space="0" w:color="auto"/>
        <w:left w:val="none" w:sz="0" w:space="0" w:color="auto"/>
        <w:bottom w:val="none" w:sz="0" w:space="0" w:color="auto"/>
        <w:right w:val="none" w:sz="0" w:space="0" w:color="auto"/>
      </w:divBdr>
    </w:div>
    <w:div w:id="674578225">
      <w:bodyDiv w:val="1"/>
      <w:marLeft w:val="0"/>
      <w:marRight w:val="0"/>
      <w:marTop w:val="0"/>
      <w:marBottom w:val="0"/>
      <w:divBdr>
        <w:top w:val="none" w:sz="0" w:space="0" w:color="auto"/>
        <w:left w:val="none" w:sz="0" w:space="0" w:color="auto"/>
        <w:bottom w:val="none" w:sz="0" w:space="0" w:color="auto"/>
        <w:right w:val="none" w:sz="0" w:space="0" w:color="auto"/>
      </w:divBdr>
    </w:div>
    <w:div w:id="805507169">
      <w:bodyDiv w:val="1"/>
      <w:marLeft w:val="0"/>
      <w:marRight w:val="0"/>
      <w:marTop w:val="0"/>
      <w:marBottom w:val="0"/>
      <w:divBdr>
        <w:top w:val="none" w:sz="0" w:space="0" w:color="auto"/>
        <w:left w:val="none" w:sz="0" w:space="0" w:color="auto"/>
        <w:bottom w:val="none" w:sz="0" w:space="0" w:color="auto"/>
        <w:right w:val="none" w:sz="0" w:space="0" w:color="auto"/>
      </w:divBdr>
    </w:div>
    <w:div w:id="940989043">
      <w:bodyDiv w:val="1"/>
      <w:marLeft w:val="0"/>
      <w:marRight w:val="0"/>
      <w:marTop w:val="0"/>
      <w:marBottom w:val="0"/>
      <w:divBdr>
        <w:top w:val="none" w:sz="0" w:space="0" w:color="auto"/>
        <w:left w:val="none" w:sz="0" w:space="0" w:color="auto"/>
        <w:bottom w:val="none" w:sz="0" w:space="0" w:color="auto"/>
        <w:right w:val="none" w:sz="0" w:space="0" w:color="auto"/>
      </w:divBdr>
    </w:div>
    <w:div w:id="1305500090">
      <w:bodyDiv w:val="1"/>
      <w:marLeft w:val="0"/>
      <w:marRight w:val="0"/>
      <w:marTop w:val="0"/>
      <w:marBottom w:val="0"/>
      <w:divBdr>
        <w:top w:val="none" w:sz="0" w:space="0" w:color="auto"/>
        <w:left w:val="none" w:sz="0" w:space="0" w:color="auto"/>
        <w:bottom w:val="none" w:sz="0" w:space="0" w:color="auto"/>
        <w:right w:val="none" w:sz="0" w:space="0" w:color="auto"/>
      </w:divBdr>
      <w:divsChild>
        <w:div w:id="134572820">
          <w:marLeft w:val="0"/>
          <w:marRight w:val="0"/>
          <w:marTop w:val="0"/>
          <w:marBottom w:val="0"/>
          <w:divBdr>
            <w:top w:val="none" w:sz="0" w:space="0" w:color="auto"/>
            <w:left w:val="none" w:sz="0" w:space="0" w:color="auto"/>
            <w:bottom w:val="none" w:sz="0" w:space="0" w:color="auto"/>
            <w:right w:val="none" w:sz="0" w:space="0" w:color="auto"/>
          </w:divBdr>
          <w:divsChild>
            <w:div w:id="308097168">
              <w:marLeft w:val="0"/>
              <w:marRight w:val="0"/>
              <w:marTop w:val="0"/>
              <w:marBottom w:val="0"/>
              <w:divBdr>
                <w:top w:val="none" w:sz="0" w:space="0" w:color="auto"/>
                <w:left w:val="none" w:sz="0" w:space="0" w:color="auto"/>
                <w:bottom w:val="none" w:sz="0" w:space="0" w:color="auto"/>
                <w:right w:val="none" w:sz="0" w:space="0" w:color="auto"/>
              </w:divBdr>
            </w:div>
          </w:divsChild>
        </w:div>
        <w:div w:id="357967619">
          <w:marLeft w:val="0"/>
          <w:marRight w:val="0"/>
          <w:marTop w:val="0"/>
          <w:marBottom w:val="0"/>
          <w:divBdr>
            <w:top w:val="none" w:sz="0" w:space="0" w:color="auto"/>
            <w:left w:val="none" w:sz="0" w:space="0" w:color="auto"/>
            <w:bottom w:val="none" w:sz="0" w:space="0" w:color="auto"/>
            <w:right w:val="none" w:sz="0" w:space="0" w:color="auto"/>
          </w:divBdr>
          <w:divsChild>
            <w:div w:id="395205625">
              <w:marLeft w:val="0"/>
              <w:marRight w:val="0"/>
              <w:marTop w:val="0"/>
              <w:marBottom w:val="0"/>
              <w:divBdr>
                <w:top w:val="none" w:sz="0" w:space="0" w:color="auto"/>
                <w:left w:val="none" w:sz="0" w:space="0" w:color="auto"/>
                <w:bottom w:val="none" w:sz="0" w:space="0" w:color="auto"/>
                <w:right w:val="none" w:sz="0" w:space="0" w:color="auto"/>
              </w:divBdr>
            </w:div>
          </w:divsChild>
        </w:div>
        <w:div w:id="495998459">
          <w:marLeft w:val="0"/>
          <w:marRight w:val="0"/>
          <w:marTop w:val="0"/>
          <w:marBottom w:val="0"/>
          <w:divBdr>
            <w:top w:val="none" w:sz="0" w:space="0" w:color="auto"/>
            <w:left w:val="none" w:sz="0" w:space="0" w:color="auto"/>
            <w:bottom w:val="none" w:sz="0" w:space="0" w:color="auto"/>
            <w:right w:val="none" w:sz="0" w:space="0" w:color="auto"/>
          </w:divBdr>
          <w:divsChild>
            <w:div w:id="1065495599">
              <w:marLeft w:val="0"/>
              <w:marRight w:val="0"/>
              <w:marTop w:val="0"/>
              <w:marBottom w:val="0"/>
              <w:divBdr>
                <w:top w:val="none" w:sz="0" w:space="0" w:color="auto"/>
                <w:left w:val="none" w:sz="0" w:space="0" w:color="auto"/>
                <w:bottom w:val="none" w:sz="0" w:space="0" w:color="auto"/>
                <w:right w:val="none" w:sz="0" w:space="0" w:color="auto"/>
              </w:divBdr>
            </w:div>
          </w:divsChild>
        </w:div>
        <w:div w:id="790250927">
          <w:marLeft w:val="0"/>
          <w:marRight w:val="0"/>
          <w:marTop w:val="0"/>
          <w:marBottom w:val="0"/>
          <w:divBdr>
            <w:top w:val="none" w:sz="0" w:space="0" w:color="auto"/>
            <w:left w:val="none" w:sz="0" w:space="0" w:color="auto"/>
            <w:bottom w:val="none" w:sz="0" w:space="0" w:color="auto"/>
            <w:right w:val="none" w:sz="0" w:space="0" w:color="auto"/>
          </w:divBdr>
          <w:divsChild>
            <w:div w:id="397943948">
              <w:marLeft w:val="0"/>
              <w:marRight w:val="0"/>
              <w:marTop w:val="0"/>
              <w:marBottom w:val="0"/>
              <w:divBdr>
                <w:top w:val="none" w:sz="0" w:space="0" w:color="auto"/>
                <w:left w:val="none" w:sz="0" w:space="0" w:color="auto"/>
                <w:bottom w:val="none" w:sz="0" w:space="0" w:color="auto"/>
                <w:right w:val="none" w:sz="0" w:space="0" w:color="auto"/>
              </w:divBdr>
            </w:div>
          </w:divsChild>
        </w:div>
        <w:div w:id="1017732824">
          <w:marLeft w:val="0"/>
          <w:marRight w:val="0"/>
          <w:marTop w:val="0"/>
          <w:marBottom w:val="0"/>
          <w:divBdr>
            <w:top w:val="none" w:sz="0" w:space="0" w:color="auto"/>
            <w:left w:val="none" w:sz="0" w:space="0" w:color="auto"/>
            <w:bottom w:val="none" w:sz="0" w:space="0" w:color="auto"/>
            <w:right w:val="none" w:sz="0" w:space="0" w:color="auto"/>
          </w:divBdr>
          <w:divsChild>
            <w:div w:id="76904798">
              <w:marLeft w:val="0"/>
              <w:marRight w:val="0"/>
              <w:marTop w:val="0"/>
              <w:marBottom w:val="0"/>
              <w:divBdr>
                <w:top w:val="none" w:sz="0" w:space="0" w:color="auto"/>
                <w:left w:val="none" w:sz="0" w:space="0" w:color="auto"/>
                <w:bottom w:val="none" w:sz="0" w:space="0" w:color="auto"/>
                <w:right w:val="none" w:sz="0" w:space="0" w:color="auto"/>
              </w:divBdr>
            </w:div>
          </w:divsChild>
        </w:div>
        <w:div w:id="1074817344">
          <w:marLeft w:val="0"/>
          <w:marRight w:val="0"/>
          <w:marTop w:val="0"/>
          <w:marBottom w:val="0"/>
          <w:divBdr>
            <w:top w:val="none" w:sz="0" w:space="0" w:color="auto"/>
            <w:left w:val="none" w:sz="0" w:space="0" w:color="auto"/>
            <w:bottom w:val="none" w:sz="0" w:space="0" w:color="auto"/>
            <w:right w:val="none" w:sz="0" w:space="0" w:color="auto"/>
          </w:divBdr>
          <w:divsChild>
            <w:div w:id="251668941">
              <w:marLeft w:val="0"/>
              <w:marRight w:val="0"/>
              <w:marTop w:val="0"/>
              <w:marBottom w:val="0"/>
              <w:divBdr>
                <w:top w:val="none" w:sz="0" w:space="0" w:color="auto"/>
                <w:left w:val="none" w:sz="0" w:space="0" w:color="auto"/>
                <w:bottom w:val="none" w:sz="0" w:space="0" w:color="auto"/>
                <w:right w:val="none" w:sz="0" w:space="0" w:color="auto"/>
              </w:divBdr>
            </w:div>
          </w:divsChild>
        </w:div>
        <w:div w:id="1212841653">
          <w:marLeft w:val="0"/>
          <w:marRight w:val="0"/>
          <w:marTop w:val="0"/>
          <w:marBottom w:val="0"/>
          <w:divBdr>
            <w:top w:val="none" w:sz="0" w:space="0" w:color="auto"/>
            <w:left w:val="none" w:sz="0" w:space="0" w:color="auto"/>
            <w:bottom w:val="none" w:sz="0" w:space="0" w:color="auto"/>
            <w:right w:val="none" w:sz="0" w:space="0" w:color="auto"/>
          </w:divBdr>
          <w:divsChild>
            <w:div w:id="740491656">
              <w:marLeft w:val="0"/>
              <w:marRight w:val="0"/>
              <w:marTop w:val="0"/>
              <w:marBottom w:val="0"/>
              <w:divBdr>
                <w:top w:val="none" w:sz="0" w:space="0" w:color="auto"/>
                <w:left w:val="none" w:sz="0" w:space="0" w:color="auto"/>
                <w:bottom w:val="none" w:sz="0" w:space="0" w:color="auto"/>
                <w:right w:val="none" w:sz="0" w:space="0" w:color="auto"/>
              </w:divBdr>
            </w:div>
          </w:divsChild>
        </w:div>
        <w:div w:id="1377388639">
          <w:marLeft w:val="0"/>
          <w:marRight w:val="0"/>
          <w:marTop w:val="0"/>
          <w:marBottom w:val="0"/>
          <w:divBdr>
            <w:top w:val="none" w:sz="0" w:space="0" w:color="auto"/>
            <w:left w:val="none" w:sz="0" w:space="0" w:color="auto"/>
            <w:bottom w:val="none" w:sz="0" w:space="0" w:color="auto"/>
            <w:right w:val="none" w:sz="0" w:space="0" w:color="auto"/>
          </w:divBdr>
          <w:divsChild>
            <w:div w:id="31421070">
              <w:marLeft w:val="0"/>
              <w:marRight w:val="0"/>
              <w:marTop w:val="0"/>
              <w:marBottom w:val="0"/>
              <w:divBdr>
                <w:top w:val="none" w:sz="0" w:space="0" w:color="auto"/>
                <w:left w:val="none" w:sz="0" w:space="0" w:color="auto"/>
                <w:bottom w:val="none" w:sz="0" w:space="0" w:color="auto"/>
                <w:right w:val="none" w:sz="0" w:space="0" w:color="auto"/>
              </w:divBdr>
            </w:div>
          </w:divsChild>
        </w:div>
        <w:div w:id="1566841468">
          <w:marLeft w:val="0"/>
          <w:marRight w:val="0"/>
          <w:marTop w:val="0"/>
          <w:marBottom w:val="0"/>
          <w:divBdr>
            <w:top w:val="none" w:sz="0" w:space="0" w:color="auto"/>
            <w:left w:val="none" w:sz="0" w:space="0" w:color="auto"/>
            <w:bottom w:val="none" w:sz="0" w:space="0" w:color="auto"/>
            <w:right w:val="none" w:sz="0" w:space="0" w:color="auto"/>
          </w:divBdr>
          <w:divsChild>
            <w:div w:id="515967573">
              <w:marLeft w:val="0"/>
              <w:marRight w:val="0"/>
              <w:marTop w:val="0"/>
              <w:marBottom w:val="0"/>
              <w:divBdr>
                <w:top w:val="none" w:sz="0" w:space="0" w:color="auto"/>
                <w:left w:val="none" w:sz="0" w:space="0" w:color="auto"/>
                <w:bottom w:val="none" w:sz="0" w:space="0" w:color="auto"/>
                <w:right w:val="none" w:sz="0" w:space="0" w:color="auto"/>
              </w:divBdr>
            </w:div>
          </w:divsChild>
        </w:div>
        <w:div w:id="1637953115">
          <w:marLeft w:val="0"/>
          <w:marRight w:val="0"/>
          <w:marTop w:val="0"/>
          <w:marBottom w:val="0"/>
          <w:divBdr>
            <w:top w:val="none" w:sz="0" w:space="0" w:color="auto"/>
            <w:left w:val="none" w:sz="0" w:space="0" w:color="auto"/>
            <w:bottom w:val="none" w:sz="0" w:space="0" w:color="auto"/>
            <w:right w:val="none" w:sz="0" w:space="0" w:color="auto"/>
          </w:divBdr>
          <w:divsChild>
            <w:div w:id="488642364">
              <w:marLeft w:val="0"/>
              <w:marRight w:val="0"/>
              <w:marTop w:val="0"/>
              <w:marBottom w:val="0"/>
              <w:divBdr>
                <w:top w:val="none" w:sz="0" w:space="0" w:color="auto"/>
                <w:left w:val="none" w:sz="0" w:space="0" w:color="auto"/>
                <w:bottom w:val="none" w:sz="0" w:space="0" w:color="auto"/>
                <w:right w:val="none" w:sz="0" w:space="0" w:color="auto"/>
              </w:divBdr>
            </w:div>
          </w:divsChild>
        </w:div>
        <w:div w:id="1732725653">
          <w:marLeft w:val="0"/>
          <w:marRight w:val="0"/>
          <w:marTop w:val="0"/>
          <w:marBottom w:val="0"/>
          <w:divBdr>
            <w:top w:val="none" w:sz="0" w:space="0" w:color="auto"/>
            <w:left w:val="none" w:sz="0" w:space="0" w:color="auto"/>
            <w:bottom w:val="none" w:sz="0" w:space="0" w:color="auto"/>
            <w:right w:val="none" w:sz="0" w:space="0" w:color="auto"/>
          </w:divBdr>
          <w:divsChild>
            <w:div w:id="1950816060">
              <w:marLeft w:val="0"/>
              <w:marRight w:val="0"/>
              <w:marTop w:val="0"/>
              <w:marBottom w:val="0"/>
              <w:divBdr>
                <w:top w:val="none" w:sz="0" w:space="0" w:color="auto"/>
                <w:left w:val="none" w:sz="0" w:space="0" w:color="auto"/>
                <w:bottom w:val="none" w:sz="0" w:space="0" w:color="auto"/>
                <w:right w:val="none" w:sz="0" w:space="0" w:color="auto"/>
              </w:divBdr>
            </w:div>
          </w:divsChild>
        </w:div>
        <w:div w:id="1733306557">
          <w:marLeft w:val="0"/>
          <w:marRight w:val="0"/>
          <w:marTop w:val="0"/>
          <w:marBottom w:val="0"/>
          <w:divBdr>
            <w:top w:val="none" w:sz="0" w:space="0" w:color="auto"/>
            <w:left w:val="none" w:sz="0" w:space="0" w:color="auto"/>
            <w:bottom w:val="none" w:sz="0" w:space="0" w:color="auto"/>
            <w:right w:val="none" w:sz="0" w:space="0" w:color="auto"/>
          </w:divBdr>
          <w:divsChild>
            <w:div w:id="1042100507">
              <w:marLeft w:val="0"/>
              <w:marRight w:val="0"/>
              <w:marTop w:val="0"/>
              <w:marBottom w:val="0"/>
              <w:divBdr>
                <w:top w:val="none" w:sz="0" w:space="0" w:color="auto"/>
                <w:left w:val="none" w:sz="0" w:space="0" w:color="auto"/>
                <w:bottom w:val="none" w:sz="0" w:space="0" w:color="auto"/>
                <w:right w:val="none" w:sz="0" w:space="0" w:color="auto"/>
              </w:divBdr>
            </w:div>
          </w:divsChild>
        </w:div>
        <w:div w:id="1753813224">
          <w:marLeft w:val="0"/>
          <w:marRight w:val="0"/>
          <w:marTop w:val="0"/>
          <w:marBottom w:val="0"/>
          <w:divBdr>
            <w:top w:val="none" w:sz="0" w:space="0" w:color="auto"/>
            <w:left w:val="none" w:sz="0" w:space="0" w:color="auto"/>
            <w:bottom w:val="none" w:sz="0" w:space="0" w:color="auto"/>
            <w:right w:val="none" w:sz="0" w:space="0" w:color="auto"/>
          </w:divBdr>
          <w:divsChild>
            <w:div w:id="1786272070">
              <w:marLeft w:val="0"/>
              <w:marRight w:val="0"/>
              <w:marTop w:val="0"/>
              <w:marBottom w:val="0"/>
              <w:divBdr>
                <w:top w:val="none" w:sz="0" w:space="0" w:color="auto"/>
                <w:left w:val="none" w:sz="0" w:space="0" w:color="auto"/>
                <w:bottom w:val="none" w:sz="0" w:space="0" w:color="auto"/>
                <w:right w:val="none" w:sz="0" w:space="0" w:color="auto"/>
              </w:divBdr>
            </w:div>
          </w:divsChild>
        </w:div>
        <w:div w:id="1966426101">
          <w:marLeft w:val="0"/>
          <w:marRight w:val="0"/>
          <w:marTop w:val="0"/>
          <w:marBottom w:val="0"/>
          <w:divBdr>
            <w:top w:val="none" w:sz="0" w:space="0" w:color="auto"/>
            <w:left w:val="none" w:sz="0" w:space="0" w:color="auto"/>
            <w:bottom w:val="none" w:sz="0" w:space="0" w:color="auto"/>
            <w:right w:val="none" w:sz="0" w:space="0" w:color="auto"/>
          </w:divBdr>
          <w:divsChild>
            <w:div w:id="194660023">
              <w:marLeft w:val="0"/>
              <w:marRight w:val="0"/>
              <w:marTop w:val="0"/>
              <w:marBottom w:val="0"/>
              <w:divBdr>
                <w:top w:val="none" w:sz="0" w:space="0" w:color="auto"/>
                <w:left w:val="none" w:sz="0" w:space="0" w:color="auto"/>
                <w:bottom w:val="none" w:sz="0" w:space="0" w:color="auto"/>
                <w:right w:val="none" w:sz="0" w:space="0" w:color="auto"/>
              </w:divBdr>
            </w:div>
          </w:divsChild>
        </w:div>
        <w:div w:id="2093233864">
          <w:marLeft w:val="0"/>
          <w:marRight w:val="0"/>
          <w:marTop w:val="0"/>
          <w:marBottom w:val="0"/>
          <w:divBdr>
            <w:top w:val="none" w:sz="0" w:space="0" w:color="auto"/>
            <w:left w:val="none" w:sz="0" w:space="0" w:color="auto"/>
            <w:bottom w:val="none" w:sz="0" w:space="0" w:color="auto"/>
            <w:right w:val="none" w:sz="0" w:space="0" w:color="auto"/>
          </w:divBdr>
          <w:divsChild>
            <w:div w:id="1615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9415">
      <w:bodyDiv w:val="1"/>
      <w:marLeft w:val="0"/>
      <w:marRight w:val="0"/>
      <w:marTop w:val="0"/>
      <w:marBottom w:val="0"/>
      <w:divBdr>
        <w:top w:val="none" w:sz="0" w:space="0" w:color="auto"/>
        <w:left w:val="none" w:sz="0" w:space="0" w:color="auto"/>
        <w:bottom w:val="none" w:sz="0" w:space="0" w:color="auto"/>
        <w:right w:val="none" w:sz="0" w:space="0" w:color="auto"/>
      </w:divBdr>
    </w:div>
    <w:div w:id="1502506962">
      <w:bodyDiv w:val="1"/>
      <w:marLeft w:val="0"/>
      <w:marRight w:val="0"/>
      <w:marTop w:val="0"/>
      <w:marBottom w:val="0"/>
      <w:divBdr>
        <w:top w:val="none" w:sz="0" w:space="0" w:color="auto"/>
        <w:left w:val="none" w:sz="0" w:space="0" w:color="auto"/>
        <w:bottom w:val="none" w:sz="0" w:space="0" w:color="auto"/>
        <w:right w:val="none" w:sz="0" w:space="0" w:color="auto"/>
      </w:divBdr>
      <w:divsChild>
        <w:div w:id="14308786">
          <w:marLeft w:val="0"/>
          <w:marRight w:val="0"/>
          <w:marTop w:val="0"/>
          <w:marBottom w:val="0"/>
          <w:divBdr>
            <w:top w:val="none" w:sz="0" w:space="0" w:color="auto"/>
            <w:left w:val="none" w:sz="0" w:space="0" w:color="auto"/>
            <w:bottom w:val="none" w:sz="0" w:space="0" w:color="auto"/>
            <w:right w:val="none" w:sz="0" w:space="0" w:color="auto"/>
          </w:divBdr>
          <w:divsChild>
            <w:div w:id="104732130">
              <w:marLeft w:val="0"/>
              <w:marRight w:val="0"/>
              <w:marTop w:val="0"/>
              <w:marBottom w:val="0"/>
              <w:divBdr>
                <w:top w:val="none" w:sz="0" w:space="0" w:color="auto"/>
                <w:left w:val="none" w:sz="0" w:space="0" w:color="auto"/>
                <w:bottom w:val="none" w:sz="0" w:space="0" w:color="auto"/>
                <w:right w:val="none" w:sz="0" w:space="0" w:color="auto"/>
              </w:divBdr>
            </w:div>
          </w:divsChild>
        </w:div>
        <w:div w:id="186531498">
          <w:marLeft w:val="0"/>
          <w:marRight w:val="0"/>
          <w:marTop w:val="0"/>
          <w:marBottom w:val="0"/>
          <w:divBdr>
            <w:top w:val="none" w:sz="0" w:space="0" w:color="auto"/>
            <w:left w:val="none" w:sz="0" w:space="0" w:color="auto"/>
            <w:bottom w:val="none" w:sz="0" w:space="0" w:color="auto"/>
            <w:right w:val="none" w:sz="0" w:space="0" w:color="auto"/>
          </w:divBdr>
          <w:divsChild>
            <w:div w:id="1344285783">
              <w:marLeft w:val="0"/>
              <w:marRight w:val="0"/>
              <w:marTop w:val="0"/>
              <w:marBottom w:val="0"/>
              <w:divBdr>
                <w:top w:val="none" w:sz="0" w:space="0" w:color="auto"/>
                <w:left w:val="none" w:sz="0" w:space="0" w:color="auto"/>
                <w:bottom w:val="none" w:sz="0" w:space="0" w:color="auto"/>
                <w:right w:val="none" w:sz="0" w:space="0" w:color="auto"/>
              </w:divBdr>
            </w:div>
          </w:divsChild>
        </w:div>
        <w:div w:id="331643783">
          <w:marLeft w:val="0"/>
          <w:marRight w:val="0"/>
          <w:marTop w:val="0"/>
          <w:marBottom w:val="0"/>
          <w:divBdr>
            <w:top w:val="none" w:sz="0" w:space="0" w:color="auto"/>
            <w:left w:val="none" w:sz="0" w:space="0" w:color="auto"/>
            <w:bottom w:val="none" w:sz="0" w:space="0" w:color="auto"/>
            <w:right w:val="none" w:sz="0" w:space="0" w:color="auto"/>
          </w:divBdr>
          <w:divsChild>
            <w:div w:id="1021978851">
              <w:marLeft w:val="0"/>
              <w:marRight w:val="0"/>
              <w:marTop w:val="0"/>
              <w:marBottom w:val="0"/>
              <w:divBdr>
                <w:top w:val="none" w:sz="0" w:space="0" w:color="auto"/>
                <w:left w:val="none" w:sz="0" w:space="0" w:color="auto"/>
                <w:bottom w:val="none" w:sz="0" w:space="0" w:color="auto"/>
                <w:right w:val="none" w:sz="0" w:space="0" w:color="auto"/>
              </w:divBdr>
            </w:div>
          </w:divsChild>
        </w:div>
        <w:div w:id="412549567">
          <w:marLeft w:val="0"/>
          <w:marRight w:val="0"/>
          <w:marTop w:val="0"/>
          <w:marBottom w:val="0"/>
          <w:divBdr>
            <w:top w:val="none" w:sz="0" w:space="0" w:color="auto"/>
            <w:left w:val="none" w:sz="0" w:space="0" w:color="auto"/>
            <w:bottom w:val="none" w:sz="0" w:space="0" w:color="auto"/>
            <w:right w:val="none" w:sz="0" w:space="0" w:color="auto"/>
          </w:divBdr>
          <w:divsChild>
            <w:div w:id="1918514621">
              <w:marLeft w:val="0"/>
              <w:marRight w:val="0"/>
              <w:marTop w:val="0"/>
              <w:marBottom w:val="0"/>
              <w:divBdr>
                <w:top w:val="none" w:sz="0" w:space="0" w:color="auto"/>
                <w:left w:val="none" w:sz="0" w:space="0" w:color="auto"/>
                <w:bottom w:val="none" w:sz="0" w:space="0" w:color="auto"/>
                <w:right w:val="none" w:sz="0" w:space="0" w:color="auto"/>
              </w:divBdr>
            </w:div>
          </w:divsChild>
        </w:div>
        <w:div w:id="654066369">
          <w:marLeft w:val="0"/>
          <w:marRight w:val="0"/>
          <w:marTop w:val="0"/>
          <w:marBottom w:val="0"/>
          <w:divBdr>
            <w:top w:val="none" w:sz="0" w:space="0" w:color="auto"/>
            <w:left w:val="none" w:sz="0" w:space="0" w:color="auto"/>
            <w:bottom w:val="none" w:sz="0" w:space="0" w:color="auto"/>
            <w:right w:val="none" w:sz="0" w:space="0" w:color="auto"/>
          </w:divBdr>
          <w:divsChild>
            <w:div w:id="661128637">
              <w:marLeft w:val="0"/>
              <w:marRight w:val="0"/>
              <w:marTop w:val="0"/>
              <w:marBottom w:val="0"/>
              <w:divBdr>
                <w:top w:val="none" w:sz="0" w:space="0" w:color="auto"/>
                <w:left w:val="none" w:sz="0" w:space="0" w:color="auto"/>
                <w:bottom w:val="none" w:sz="0" w:space="0" w:color="auto"/>
                <w:right w:val="none" w:sz="0" w:space="0" w:color="auto"/>
              </w:divBdr>
            </w:div>
          </w:divsChild>
        </w:div>
        <w:div w:id="1096561262">
          <w:marLeft w:val="0"/>
          <w:marRight w:val="0"/>
          <w:marTop w:val="0"/>
          <w:marBottom w:val="0"/>
          <w:divBdr>
            <w:top w:val="none" w:sz="0" w:space="0" w:color="auto"/>
            <w:left w:val="none" w:sz="0" w:space="0" w:color="auto"/>
            <w:bottom w:val="none" w:sz="0" w:space="0" w:color="auto"/>
            <w:right w:val="none" w:sz="0" w:space="0" w:color="auto"/>
          </w:divBdr>
          <w:divsChild>
            <w:div w:id="645546934">
              <w:marLeft w:val="0"/>
              <w:marRight w:val="0"/>
              <w:marTop w:val="0"/>
              <w:marBottom w:val="0"/>
              <w:divBdr>
                <w:top w:val="none" w:sz="0" w:space="0" w:color="auto"/>
                <w:left w:val="none" w:sz="0" w:space="0" w:color="auto"/>
                <w:bottom w:val="none" w:sz="0" w:space="0" w:color="auto"/>
                <w:right w:val="none" w:sz="0" w:space="0" w:color="auto"/>
              </w:divBdr>
            </w:div>
          </w:divsChild>
        </w:div>
        <w:div w:id="1445268526">
          <w:marLeft w:val="0"/>
          <w:marRight w:val="0"/>
          <w:marTop w:val="0"/>
          <w:marBottom w:val="0"/>
          <w:divBdr>
            <w:top w:val="none" w:sz="0" w:space="0" w:color="auto"/>
            <w:left w:val="none" w:sz="0" w:space="0" w:color="auto"/>
            <w:bottom w:val="none" w:sz="0" w:space="0" w:color="auto"/>
            <w:right w:val="none" w:sz="0" w:space="0" w:color="auto"/>
          </w:divBdr>
          <w:divsChild>
            <w:div w:id="633759506">
              <w:marLeft w:val="0"/>
              <w:marRight w:val="0"/>
              <w:marTop w:val="0"/>
              <w:marBottom w:val="0"/>
              <w:divBdr>
                <w:top w:val="none" w:sz="0" w:space="0" w:color="auto"/>
                <w:left w:val="none" w:sz="0" w:space="0" w:color="auto"/>
                <w:bottom w:val="none" w:sz="0" w:space="0" w:color="auto"/>
                <w:right w:val="none" w:sz="0" w:space="0" w:color="auto"/>
              </w:divBdr>
            </w:div>
          </w:divsChild>
        </w:div>
        <w:div w:id="1996449036">
          <w:marLeft w:val="0"/>
          <w:marRight w:val="0"/>
          <w:marTop w:val="0"/>
          <w:marBottom w:val="0"/>
          <w:divBdr>
            <w:top w:val="none" w:sz="0" w:space="0" w:color="auto"/>
            <w:left w:val="none" w:sz="0" w:space="0" w:color="auto"/>
            <w:bottom w:val="none" w:sz="0" w:space="0" w:color="auto"/>
            <w:right w:val="none" w:sz="0" w:space="0" w:color="auto"/>
          </w:divBdr>
          <w:divsChild>
            <w:div w:id="286937123">
              <w:marLeft w:val="0"/>
              <w:marRight w:val="0"/>
              <w:marTop w:val="0"/>
              <w:marBottom w:val="0"/>
              <w:divBdr>
                <w:top w:val="none" w:sz="0" w:space="0" w:color="auto"/>
                <w:left w:val="none" w:sz="0" w:space="0" w:color="auto"/>
                <w:bottom w:val="none" w:sz="0" w:space="0" w:color="auto"/>
                <w:right w:val="none" w:sz="0" w:space="0" w:color="auto"/>
              </w:divBdr>
            </w:div>
          </w:divsChild>
        </w:div>
        <w:div w:id="2110075752">
          <w:marLeft w:val="0"/>
          <w:marRight w:val="0"/>
          <w:marTop w:val="0"/>
          <w:marBottom w:val="0"/>
          <w:divBdr>
            <w:top w:val="none" w:sz="0" w:space="0" w:color="auto"/>
            <w:left w:val="none" w:sz="0" w:space="0" w:color="auto"/>
            <w:bottom w:val="none" w:sz="0" w:space="0" w:color="auto"/>
            <w:right w:val="none" w:sz="0" w:space="0" w:color="auto"/>
          </w:divBdr>
          <w:divsChild>
            <w:div w:id="8150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6804">
      <w:bodyDiv w:val="1"/>
      <w:marLeft w:val="0"/>
      <w:marRight w:val="0"/>
      <w:marTop w:val="0"/>
      <w:marBottom w:val="0"/>
      <w:divBdr>
        <w:top w:val="none" w:sz="0" w:space="0" w:color="auto"/>
        <w:left w:val="none" w:sz="0" w:space="0" w:color="auto"/>
        <w:bottom w:val="none" w:sz="0" w:space="0" w:color="auto"/>
        <w:right w:val="none" w:sz="0" w:space="0" w:color="auto"/>
      </w:divBdr>
    </w:div>
    <w:div w:id="1773550946">
      <w:bodyDiv w:val="1"/>
      <w:marLeft w:val="0"/>
      <w:marRight w:val="0"/>
      <w:marTop w:val="0"/>
      <w:marBottom w:val="0"/>
      <w:divBdr>
        <w:top w:val="none" w:sz="0" w:space="0" w:color="auto"/>
        <w:left w:val="none" w:sz="0" w:space="0" w:color="auto"/>
        <w:bottom w:val="none" w:sz="0" w:space="0" w:color="auto"/>
        <w:right w:val="none" w:sz="0" w:space="0" w:color="auto"/>
      </w:divBdr>
    </w:div>
    <w:div w:id="1914119327">
      <w:bodyDiv w:val="1"/>
      <w:marLeft w:val="0"/>
      <w:marRight w:val="0"/>
      <w:marTop w:val="0"/>
      <w:marBottom w:val="0"/>
      <w:divBdr>
        <w:top w:val="none" w:sz="0" w:space="0" w:color="auto"/>
        <w:left w:val="none" w:sz="0" w:space="0" w:color="auto"/>
        <w:bottom w:val="none" w:sz="0" w:space="0" w:color="auto"/>
        <w:right w:val="none" w:sz="0" w:space="0" w:color="auto"/>
      </w:divBdr>
    </w:div>
    <w:div w:id="2061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634F28A754E40A6E7B9A6293ACB60" ma:contentTypeVersion="13" ma:contentTypeDescription="Een nieuw document maken." ma:contentTypeScope="" ma:versionID="133321cca4263c5817096c7fa88dc385">
  <xsd:schema xmlns:xsd="http://www.w3.org/2001/XMLSchema" xmlns:xs="http://www.w3.org/2001/XMLSchema" xmlns:p="http://schemas.microsoft.com/office/2006/metadata/properties" xmlns:ns2="f3220ee2-e450-4d2a-8f92-926ada5dc975" xmlns:ns3="81a89f25-3c70-4ab6-8a9a-0d49a0d4e9a9" targetNamespace="http://schemas.microsoft.com/office/2006/metadata/properties" ma:root="true" ma:fieldsID="3fa8b54badbdde4d06bca26141844a10" ns2:_="" ns3:_="">
    <xsd:import namespace="f3220ee2-e450-4d2a-8f92-926ada5dc975"/>
    <xsd:import namespace="81a89f25-3c70-4ab6-8a9a-0d49a0d4e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0ee2-e450-4d2a-8f92-926ada5dc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89f25-3c70-4ab6-8a9a-0d49a0d4e9a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fe640ee-61e5-4feb-927b-9c279aa51011}" ma:internalName="TaxCatchAll" ma:showField="CatchAllData" ma:web="81a89f25-3c70-4ab6-8a9a-0d49a0d4e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220ee2-e450-4d2a-8f92-926ada5dc975">
      <Terms xmlns="http://schemas.microsoft.com/office/infopath/2007/PartnerControls"/>
    </lcf76f155ced4ddcb4097134ff3c332f>
    <TaxCatchAll xmlns="81a89f25-3c70-4ab6-8a9a-0d49a0d4e9a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41512-0370-4DC9-A6BD-AA3903DE2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20ee2-e450-4d2a-8f92-926ada5dc975"/>
    <ds:schemaRef ds:uri="81a89f25-3c70-4ab6-8a9a-0d49a0d4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A3456-D0A8-4F79-B58F-EC193F00278E}">
  <ds:schemaRefs>
    <ds:schemaRef ds:uri="http://schemas.microsoft.com/office/2006/metadata/properties"/>
    <ds:schemaRef ds:uri="http://schemas.microsoft.com/office/infopath/2007/PartnerControls"/>
    <ds:schemaRef ds:uri="f3220ee2-e450-4d2a-8f92-926ada5dc975"/>
    <ds:schemaRef ds:uri="81a89f25-3c70-4ab6-8a9a-0d49a0d4e9a9"/>
  </ds:schemaRefs>
</ds:datastoreItem>
</file>

<file path=customXml/itemProps3.xml><?xml version="1.0" encoding="utf-8"?>
<ds:datastoreItem xmlns:ds="http://schemas.openxmlformats.org/officeDocument/2006/customXml" ds:itemID="{EE20BA57-86C8-4C19-B4C4-B16C248EBA09}">
  <ds:schemaRefs>
    <ds:schemaRef ds:uri="http://schemas.openxmlformats.org/officeDocument/2006/bibliography"/>
  </ds:schemaRefs>
</ds:datastoreItem>
</file>

<file path=customXml/itemProps4.xml><?xml version="1.0" encoding="utf-8"?>
<ds:datastoreItem xmlns:ds="http://schemas.openxmlformats.org/officeDocument/2006/customXml" ds:itemID="{FEBA03E5-3570-460C-AD33-96D9F648384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Uitgebreid rapport met inhoudsopgave.dotm</ap:Template>
  <ap:Application>Microsoft Word for the web</ap:Application>
  <ap:DocSecurity>4</ap:DocSecurity>
  <ap:ScaleCrop>false</ap:ScaleCrop>
  <ap:Company>Radboudumc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Rapport</dc:title>
  <dc:subject>Template voor een rapport</dc:subject>
  <dc:creator>z645182</dc:creator>
  <keywords/>
  <dc:description>versie 1.0</dc:description>
  <lastModifiedBy>Dolder, R. van den (Rick)</lastModifiedBy>
  <revision>237</revision>
  <lastPrinted>2024-09-20T08:44:00.0000000Z</lastPrinted>
  <dcterms:created xsi:type="dcterms:W3CDTF">2023-10-27T11:08:00.0000000Z</dcterms:created>
  <dcterms:modified xsi:type="dcterms:W3CDTF">2024-11-04T14:32:42.8574128Z</dcterms:modified>
  <category>Huisstijl</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17368356</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MediaServiceImageTags">
    <vt:lpwstr/>
  </property>
  <property fmtid="{D5CDD505-2E9C-101B-9397-08002B2CF9AE}" pid="9" name="ContentTypeId">
    <vt:lpwstr>0x0101001F1634F28A754E40A6E7B9A6293ACB60</vt:lpwstr>
  </property>
</Properties>
</file>