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2362A" w:rsidR="00C2362A" w:rsidP="00C2362A" w:rsidRDefault="00C2362A" w14:paraId="4AEF0C24" w14:textId="56A0CE5D">
      <w:pPr>
        <w:rPr>
          <w:rFonts w:ascii="Arial" w:hAnsi="Arial" w:cs="Arial"/>
          <w:b/>
          <w:bCs/>
          <w:sz w:val="28"/>
          <w:szCs w:val="28"/>
          <w:lang w:val="nl-NL"/>
        </w:rPr>
      </w:pPr>
      <w:r w:rsidRPr="00C2362A">
        <w:rPr>
          <w:rFonts w:ascii="Arial" w:hAnsi="Arial" w:cs="Arial"/>
          <w:b/>
          <w:bCs/>
          <w:sz w:val="28"/>
          <w:szCs w:val="28"/>
          <w:lang w:val="nl-NL"/>
        </w:rPr>
        <w:t xml:space="preserve">Bijlage </w:t>
      </w:r>
      <w:r w:rsidR="000519E9">
        <w:rPr>
          <w:rFonts w:ascii="Arial" w:hAnsi="Arial" w:cs="Arial"/>
          <w:b/>
          <w:bCs/>
          <w:sz w:val="28"/>
          <w:szCs w:val="28"/>
          <w:lang w:val="nl-NL"/>
        </w:rPr>
        <w:t>2</w:t>
      </w:r>
      <w:r w:rsidR="002B7E2B">
        <w:rPr>
          <w:rFonts w:ascii="Arial" w:hAnsi="Arial" w:cs="Arial"/>
          <w:b/>
          <w:bCs/>
          <w:sz w:val="28"/>
          <w:szCs w:val="28"/>
          <w:lang w:val="nl-NL"/>
        </w:rPr>
        <w:t>.</w:t>
      </w:r>
      <w:r w:rsidRPr="00C2362A">
        <w:rPr>
          <w:rFonts w:ascii="Arial" w:hAnsi="Arial" w:cs="Arial"/>
          <w:b/>
          <w:bCs/>
          <w:sz w:val="28"/>
          <w:szCs w:val="28"/>
          <w:lang w:val="nl-NL"/>
        </w:rPr>
        <w:t xml:space="preserve"> Conceptovereenkomst</w:t>
      </w:r>
    </w:p>
    <w:p w:rsidRPr="00C2362A" w:rsidR="00C2362A" w:rsidP="00C2362A" w:rsidRDefault="00C2362A" w14:paraId="4FB194EC" w14:textId="77777777">
      <w:pPr>
        <w:rPr>
          <w:rFonts w:ascii="Arial" w:hAnsi="Arial" w:cs="Arial"/>
          <w:lang w:val="nl-NL"/>
        </w:rPr>
      </w:pPr>
    </w:p>
    <w:p w:rsidRPr="00C2362A" w:rsidR="00C2362A" w:rsidP="00C2362A" w:rsidRDefault="00C2362A" w14:paraId="31E8BA53" w14:textId="69B28D3D">
      <w:pPr>
        <w:rPr>
          <w:rFonts w:ascii="Arial" w:hAnsi="Arial" w:cs="Arial"/>
          <w:b w:val="1"/>
          <w:bCs w:val="1"/>
          <w:sz w:val="21"/>
          <w:szCs w:val="21"/>
          <w:lang w:val="nl-NL"/>
        </w:rPr>
      </w:pPr>
      <w:r w:rsidRPr="4BD6350F" w:rsidR="00C2362A">
        <w:rPr>
          <w:rFonts w:ascii="Arial" w:hAnsi="Arial" w:cs="Arial"/>
          <w:b w:val="1"/>
          <w:bCs w:val="1"/>
          <w:sz w:val="21"/>
          <w:szCs w:val="21"/>
          <w:lang w:val="nl-NL"/>
        </w:rPr>
        <w:t xml:space="preserve">Conceptovereenkomst ten behoeve van de aanbesteding </w:t>
      </w:r>
      <w:r w:rsidRPr="4BD6350F" w:rsidR="162400FA">
        <w:rPr>
          <w:rFonts w:ascii="Arial" w:hAnsi="Arial" w:cs="Arial"/>
          <w:b w:val="1"/>
          <w:bCs w:val="1"/>
          <w:sz w:val="21"/>
          <w:szCs w:val="21"/>
          <w:lang w:val="nl-NL"/>
        </w:rPr>
        <w:t xml:space="preserve">Financieel </w:t>
      </w:r>
      <w:r w:rsidRPr="4BD6350F" w:rsidR="162400FA">
        <w:rPr>
          <w:rFonts w:ascii="Arial" w:hAnsi="Arial" w:cs="Arial"/>
          <w:b w:val="1"/>
          <w:bCs w:val="1"/>
          <w:sz w:val="21"/>
          <w:szCs w:val="21"/>
          <w:lang w:val="nl-NL"/>
        </w:rPr>
        <w:t>Pakket</w:t>
      </w:r>
      <w:r w:rsidRPr="4BD6350F" w:rsidR="00C2362A">
        <w:rPr>
          <w:rFonts w:ascii="Arial" w:hAnsi="Arial" w:cs="Arial"/>
          <w:b w:val="1"/>
          <w:bCs w:val="1"/>
          <w:sz w:val="21"/>
          <w:szCs w:val="21"/>
          <w:lang w:val="nl-NL"/>
        </w:rPr>
        <w:t>,  met</w:t>
      </w:r>
      <w:r w:rsidRPr="4BD6350F" w:rsidR="00C2362A">
        <w:rPr>
          <w:rFonts w:ascii="Arial" w:hAnsi="Arial" w:cs="Arial"/>
          <w:b w:val="1"/>
          <w:bCs w:val="1"/>
          <w:sz w:val="21"/>
          <w:szCs w:val="21"/>
          <w:lang w:val="nl-NL"/>
        </w:rPr>
        <w:t xml:space="preserve"> kenmerk TN </w:t>
      </w:r>
      <w:r w:rsidRPr="4BD6350F" w:rsidR="7C58DA25">
        <w:rPr>
          <w:rFonts w:ascii="Arial" w:hAnsi="Arial" w:cs="Arial"/>
          <w:b w:val="1"/>
          <w:bCs w:val="1"/>
          <w:sz w:val="21"/>
          <w:szCs w:val="21"/>
          <w:lang w:val="nl-NL"/>
        </w:rPr>
        <w:t>486333</w:t>
      </w:r>
      <w:r w:rsidRPr="4BD6350F" w:rsidR="00F66ADE">
        <w:rPr>
          <w:rFonts w:ascii="Arial" w:hAnsi="Arial" w:cs="Arial"/>
          <w:b w:val="1"/>
          <w:bCs w:val="1"/>
          <w:sz w:val="21"/>
          <w:szCs w:val="21"/>
          <w:lang w:val="nl-NL"/>
        </w:rPr>
        <w:t>.</w:t>
      </w:r>
    </w:p>
    <w:p w:rsidRPr="00C2362A" w:rsidR="00542D51" w:rsidP="00C2362A" w:rsidRDefault="00E54D23" w14:paraId="50EF2647" w14:textId="7B6D79DB">
      <w:pPr>
        <w:rPr>
          <w:rFonts w:ascii="Arial" w:hAnsi="Arial" w:cs="Arial"/>
          <w:b/>
          <w:bCs/>
        </w:rPr>
      </w:pPr>
      <w:r>
        <w:rPr>
          <w:rFonts w:ascii="Arial" w:hAnsi="Arial" w:eastAsia="Arial"/>
          <w:b/>
          <w:color w:val="000000"/>
          <w:sz w:val="20"/>
          <w:lang w:val="nl-NL"/>
        </w:rPr>
        <w:br/>
      </w:r>
      <w:r>
        <w:rPr>
          <w:rFonts w:ascii="Arial" w:hAnsi="Arial" w:eastAsia="Arial"/>
          <w:b/>
          <w:color w:val="000000"/>
          <w:sz w:val="20"/>
          <w:lang w:val="nl-NL"/>
        </w:rPr>
        <w:t>De ondergetekenden</w:t>
      </w:r>
    </w:p>
    <w:p w:rsidR="00542D51" w:rsidP="00CB494D" w:rsidRDefault="00E54D23" w14:paraId="019C5141" w14:textId="77777777">
      <w:pPr>
        <w:numPr>
          <w:ilvl w:val="0"/>
          <w:numId w:val="1"/>
        </w:numPr>
        <w:spacing w:before="229"/>
        <w:ind w:left="864" w:right="72" w:hanging="864"/>
        <w:textAlignment w:val="baseline"/>
        <w:rPr>
          <w:rFonts w:ascii="Arial" w:hAnsi="Arial" w:eastAsia="Arial"/>
          <w:color w:val="000000"/>
          <w:sz w:val="20"/>
          <w:lang w:val="nl-NL"/>
        </w:rPr>
      </w:pPr>
      <w:r>
        <w:rPr>
          <w:rFonts w:ascii="Arial" w:hAnsi="Arial" w:eastAsia="Arial"/>
          <w:color w:val="000000"/>
          <w:sz w:val="20"/>
          <w:lang w:val="nl-NL"/>
        </w:rPr>
        <w:t xml:space="preserve">De publiekrechtelijke rechtspersoon </w:t>
      </w:r>
      <w:r>
        <w:rPr>
          <w:rFonts w:ascii="Arial" w:hAnsi="Arial" w:eastAsia="Arial"/>
          <w:b/>
          <w:color w:val="000000"/>
          <w:sz w:val="20"/>
          <w:lang w:val="nl-NL"/>
        </w:rPr>
        <w:t>De Gemeente Eijsden-Margraten</w:t>
      </w:r>
      <w:r>
        <w:rPr>
          <w:rFonts w:ascii="Arial" w:hAnsi="Arial" w:eastAsia="Arial"/>
          <w:color w:val="000000"/>
          <w:sz w:val="20"/>
          <w:lang w:val="nl-NL"/>
        </w:rPr>
        <w:t>, zetelende te (6269 DA) Margraten aan het Amerikaplein 1, te dezen op grond van artikel 171</w:t>
      </w:r>
    </w:p>
    <w:p w:rsidRPr="008949C7" w:rsidR="00A336F5" w:rsidP="4E525E75" w:rsidRDefault="00E54D23" w14:paraId="391F7791" w14:textId="0FFA2B7D">
      <w:pPr>
        <w:spacing w:before="3"/>
        <w:ind w:left="864" w:right="72"/>
        <w:textAlignment w:val="baseline"/>
        <w:rPr>
          <w:rFonts w:ascii="Arial" w:hAnsi="Arial" w:eastAsia="Arial"/>
          <w:color w:val="000000"/>
          <w:sz w:val="20"/>
          <w:szCs w:val="20"/>
        </w:rPr>
      </w:pPr>
      <w:r w:rsidRPr="4E525E75">
        <w:rPr>
          <w:rFonts w:ascii="Arial" w:hAnsi="Arial" w:eastAsia="Arial"/>
          <w:color w:val="000000" w:themeColor="text1"/>
          <w:sz w:val="20"/>
          <w:szCs w:val="20"/>
        </w:rPr>
        <w:t xml:space="preserve">Gemeentewet rechtsgeldig vertegenwoordigd door de heer A.P. Krijnen, in zijn hoedanigheid van burgemeester, handelend ter uitvoering van het besluit d.d. </w:t>
      </w:r>
      <w:r w:rsidRPr="4E525E75" w:rsidR="001862F5">
        <w:rPr>
          <w:rFonts w:ascii="Arial" w:hAnsi="Arial" w:eastAsia="Arial"/>
          <w:color w:val="FF0000"/>
          <w:sz w:val="20"/>
          <w:szCs w:val="20"/>
        </w:rPr>
        <w:t>[</w:t>
      </w:r>
      <w:r w:rsidRPr="4E525E75">
        <w:rPr>
          <w:rFonts w:ascii="Arial" w:hAnsi="Arial" w:eastAsia="Arial"/>
          <w:color w:val="000000" w:themeColor="text1"/>
          <w:sz w:val="21"/>
          <w:szCs w:val="21"/>
          <w:highlight w:val="yellow"/>
        </w:rPr>
        <w:t>.....</w:t>
      </w:r>
      <w:r w:rsidRPr="4E525E75" w:rsidR="001832AF">
        <w:rPr>
          <w:rFonts w:ascii="Arial" w:hAnsi="Arial" w:eastAsia="Arial"/>
          <w:color w:val="FF0000"/>
          <w:sz w:val="21"/>
          <w:szCs w:val="21"/>
        </w:rPr>
        <w:t>]</w:t>
      </w:r>
      <w:r w:rsidRPr="4E525E75">
        <w:rPr>
          <w:rFonts w:ascii="Arial" w:hAnsi="Arial" w:eastAsia="Arial"/>
          <w:color w:val="000000" w:themeColor="text1"/>
          <w:sz w:val="20"/>
          <w:szCs w:val="20"/>
        </w:rPr>
        <w:t>van het</w:t>
      </w:r>
    </w:p>
    <w:p w:rsidRPr="008949C7" w:rsidR="00CB494D" w:rsidP="4BD6350F" w:rsidRDefault="00CB494D" w14:paraId="6ACB4014" w14:textId="32D905DF">
      <w:pPr>
        <w:spacing w:before="3"/>
        <w:ind w:left="864" w:right="72"/>
        <w:textAlignment w:val="baseline"/>
        <w:rPr>
          <w:rFonts w:ascii="Arial" w:hAnsi="Arial" w:eastAsia="Arial"/>
          <w:color w:val="000000"/>
          <w:sz w:val="20"/>
          <w:szCs w:val="20"/>
          <w:lang w:val="en-US"/>
        </w:rPr>
      </w:pPr>
      <w:r w:rsidRPr="4BD6350F" w:rsidR="00CB494D">
        <w:rPr>
          <w:rFonts w:ascii="Arial" w:hAnsi="Arial" w:eastAsia="Arial"/>
          <w:color w:val="000000" w:themeColor="text1" w:themeTint="FF" w:themeShade="FF"/>
          <w:sz w:val="20"/>
          <w:szCs w:val="20"/>
          <w:lang w:val="en-US"/>
        </w:rPr>
        <w:t>College</w:t>
      </w:r>
      <w:r w:rsidRPr="4BD6350F" w:rsidR="00E54D23">
        <w:rPr>
          <w:rFonts w:ascii="Arial" w:hAnsi="Arial" w:eastAsia="Arial"/>
          <w:color w:val="000000" w:themeColor="text1" w:themeTint="FF" w:themeShade="FF"/>
          <w:sz w:val="20"/>
          <w:szCs w:val="20"/>
          <w:lang w:val="en-US"/>
        </w:rPr>
        <w:t xml:space="preserve"> van burgemeester en wethouders; Hierna te noemen: "</w:t>
      </w:r>
      <w:r w:rsidRPr="4BD6350F" w:rsidR="00E54D23">
        <w:rPr>
          <w:rFonts w:ascii="Arial" w:hAnsi="Arial" w:eastAsia="Arial"/>
          <w:b w:val="1"/>
          <w:bCs w:val="1"/>
          <w:color w:val="000000" w:themeColor="text1" w:themeTint="FF" w:themeShade="FF"/>
          <w:sz w:val="20"/>
          <w:szCs w:val="20"/>
          <w:lang w:val="en-US"/>
        </w:rPr>
        <w:t>Opdrachtgever</w:t>
      </w:r>
      <w:r w:rsidRPr="4BD6350F" w:rsidR="00E54D23">
        <w:rPr>
          <w:rFonts w:ascii="Arial" w:hAnsi="Arial" w:eastAsia="Arial"/>
          <w:color w:val="000000" w:themeColor="text1" w:themeTint="FF" w:themeShade="FF"/>
          <w:sz w:val="20"/>
          <w:szCs w:val="20"/>
          <w:lang w:val="en-US"/>
        </w:rPr>
        <w:t>";</w:t>
      </w:r>
      <w:r w:rsidRPr="4BD6350F" w:rsidR="00E54D23">
        <w:rPr>
          <w:rFonts w:ascii="Arial" w:hAnsi="Arial" w:eastAsia="Arial"/>
          <w:color w:val="000000" w:themeColor="text1" w:themeTint="FF" w:themeShade="FF"/>
          <w:sz w:val="20"/>
          <w:szCs w:val="20"/>
          <w:lang w:val="en-US"/>
        </w:rPr>
        <w:t xml:space="preserve"> </w:t>
      </w:r>
    </w:p>
    <w:p w:rsidR="00CB494D" w:rsidP="00A336F5" w:rsidRDefault="00CB494D" w14:paraId="772D954E" w14:textId="77777777">
      <w:pPr>
        <w:spacing w:before="3" w:line="185" w:lineRule="exact"/>
        <w:ind w:left="864" w:right="72"/>
        <w:textAlignment w:val="baseline"/>
        <w:rPr>
          <w:rFonts w:ascii="Arial" w:hAnsi="Arial" w:eastAsia="Arial"/>
          <w:color w:val="000000"/>
          <w:sz w:val="20"/>
          <w:lang w:val="nl-NL"/>
        </w:rPr>
      </w:pPr>
    </w:p>
    <w:p w:rsidR="00542D51" w:rsidP="00A336F5" w:rsidRDefault="00E54D23" w14:paraId="5F32D06F" w14:textId="12663C8D">
      <w:pPr>
        <w:spacing w:before="3" w:line="185" w:lineRule="exact"/>
        <w:ind w:left="864" w:right="72"/>
        <w:textAlignment w:val="baseline"/>
        <w:rPr>
          <w:rFonts w:ascii="Arial" w:hAnsi="Arial" w:eastAsia="Arial"/>
          <w:color w:val="000000"/>
          <w:sz w:val="20"/>
          <w:lang w:val="nl-NL"/>
        </w:rPr>
      </w:pPr>
      <w:r>
        <w:rPr>
          <w:rFonts w:ascii="Arial" w:hAnsi="Arial" w:eastAsia="Arial"/>
          <w:color w:val="000000"/>
          <w:sz w:val="20"/>
          <w:lang w:val="nl-NL"/>
        </w:rPr>
        <w:t>en</w:t>
      </w:r>
    </w:p>
    <w:p w:rsidRPr="00B7737E" w:rsidR="00542D51" w:rsidRDefault="001832AF" w14:paraId="3B7320D8" w14:textId="46598778">
      <w:pPr>
        <w:numPr>
          <w:ilvl w:val="0"/>
          <w:numId w:val="1"/>
        </w:numPr>
        <w:spacing w:before="232" w:line="230" w:lineRule="exact"/>
        <w:ind w:left="864" w:right="144" w:hanging="864"/>
        <w:textAlignment w:val="baseline"/>
        <w:rPr>
          <w:rFonts w:ascii="Arial" w:hAnsi="Arial" w:eastAsia="Arial"/>
          <w:color w:val="000000"/>
          <w:sz w:val="20"/>
          <w:szCs w:val="20"/>
          <w:lang w:val="nl-NL"/>
        </w:rPr>
      </w:pPr>
      <w:r w:rsidRPr="001832AF">
        <w:rPr>
          <w:rFonts w:ascii="Arial" w:hAnsi="Arial" w:eastAsia="Arial"/>
          <w:color w:val="FF0000"/>
          <w:sz w:val="20"/>
          <w:szCs w:val="20"/>
          <w:highlight w:val="yellow"/>
          <w:lang w:val="nl-NL"/>
        </w:rPr>
        <w:t>[</w:t>
      </w:r>
      <w:r w:rsidRPr="00B7737E" w:rsidR="00091C17">
        <w:rPr>
          <w:rFonts w:ascii="Arial" w:hAnsi="Arial" w:eastAsia="Arial"/>
          <w:color w:val="000000"/>
          <w:sz w:val="20"/>
          <w:szCs w:val="20"/>
          <w:highlight w:val="yellow"/>
          <w:lang w:val="nl-NL"/>
        </w:rPr>
        <w:t>Naam hier</w:t>
      </w:r>
      <w:r w:rsidRPr="001832AF">
        <w:rPr>
          <w:rFonts w:ascii="Arial" w:hAnsi="Arial" w:eastAsia="Arial"/>
          <w:color w:val="FF0000"/>
          <w:sz w:val="20"/>
          <w:szCs w:val="20"/>
          <w:highlight w:val="yellow"/>
          <w:lang w:val="nl-NL"/>
        </w:rPr>
        <w:t>]</w:t>
      </w:r>
      <w:r w:rsidRPr="00B7737E" w:rsidR="00E54D23">
        <w:rPr>
          <w:rFonts w:ascii="Arial" w:hAnsi="Arial" w:eastAsia="Arial"/>
          <w:color w:val="000000"/>
          <w:sz w:val="20"/>
          <w:szCs w:val="20"/>
          <w:lang w:val="nl-NL"/>
        </w:rPr>
        <w:t xml:space="preserve"> met Kamer van Koophandel nummer </w:t>
      </w:r>
      <w:r w:rsidRPr="001832AF">
        <w:rPr>
          <w:rFonts w:ascii="Arial" w:hAnsi="Arial" w:eastAsia="Arial"/>
          <w:color w:val="FF0000"/>
          <w:sz w:val="20"/>
          <w:szCs w:val="20"/>
          <w:highlight w:val="yellow"/>
          <w:lang w:val="nl-NL"/>
        </w:rPr>
        <w:t>[</w:t>
      </w:r>
      <w:r w:rsidRPr="00B7737E" w:rsidR="00091C17">
        <w:rPr>
          <w:rFonts w:ascii="Arial" w:hAnsi="Arial" w:eastAsia="Arial"/>
          <w:color w:val="000000"/>
          <w:sz w:val="20"/>
          <w:szCs w:val="20"/>
          <w:highlight w:val="yellow"/>
          <w:lang w:val="nl-NL"/>
        </w:rPr>
        <w:t>KvK nummer hier</w:t>
      </w:r>
      <w:r w:rsidRPr="001832AF">
        <w:rPr>
          <w:rFonts w:ascii="Arial" w:hAnsi="Arial" w:eastAsia="Arial"/>
          <w:color w:val="FF0000"/>
          <w:sz w:val="20"/>
          <w:szCs w:val="20"/>
          <w:highlight w:val="yellow"/>
          <w:lang w:val="nl-NL"/>
        </w:rPr>
        <w:t>]</w:t>
      </w:r>
      <w:r w:rsidRPr="00B7737E" w:rsidR="00E54D23">
        <w:rPr>
          <w:rFonts w:ascii="Arial" w:hAnsi="Arial" w:eastAsia="Arial"/>
          <w:color w:val="000000"/>
          <w:sz w:val="20"/>
          <w:szCs w:val="20"/>
          <w:lang w:val="nl-NL"/>
        </w:rPr>
        <w:t xml:space="preserve"> gevestigd en</w:t>
      </w:r>
    </w:p>
    <w:p w:rsidRPr="00B7737E" w:rsidR="00542D51" w:rsidRDefault="00E54D23" w14:paraId="4ABFD53C" w14:textId="06648037">
      <w:pPr>
        <w:spacing w:before="3" w:line="230" w:lineRule="exact"/>
        <w:ind w:left="864" w:right="576"/>
        <w:textAlignment w:val="baseline"/>
        <w:rPr>
          <w:rFonts w:ascii="Arial" w:hAnsi="Arial" w:eastAsia="Arial"/>
          <w:color w:val="000000"/>
          <w:sz w:val="20"/>
          <w:szCs w:val="20"/>
          <w:lang w:val="nl-NL"/>
        </w:rPr>
      </w:pPr>
      <w:r w:rsidRPr="00B7737E">
        <w:rPr>
          <w:rFonts w:ascii="Arial" w:hAnsi="Arial" w:eastAsia="Arial"/>
          <w:color w:val="000000"/>
          <w:sz w:val="20"/>
          <w:szCs w:val="20"/>
          <w:lang w:val="nl-NL"/>
        </w:rPr>
        <w:t xml:space="preserve">kantoorhoudende te </w:t>
      </w:r>
      <w:r w:rsidRPr="001832AF" w:rsidR="001832AF">
        <w:rPr>
          <w:rFonts w:ascii="Arial" w:hAnsi="Arial" w:eastAsia="Arial"/>
          <w:color w:val="FF0000"/>
          <w:sz w:val="20"/>
          <w:szCs w:val="20"/>
          <w:highlight w:val="yellow"/>
          <w:lang w:val="nl-NL"/>
        </w:rPr>
        <w:t>[</w:t>
      </w:r>
      <w:r w:rsidRPr="008259E9" w:rsidR="008259E9">
        <w:rPr>
          <w:rFonts w:ascii="Arial" w:hAnsi="Arial" w:eastAsia="Arial"/>
          <w:color w:val="000000"/>
          <w:sz w:val="20"/>
          <w:szCs w:val="20"/>
          <w:highlight w:val="yellow"/>
          <w:lang w:val="nl-NL"/>
        </w:rPr>
        <w:t>Plaats hier</w:t>
      </w:r>
      <w:r w:rsidRPr="001832AF" w:rsidR="001832AF">
        <w:rPr>
          <w:rFonts w:ascii="Arial" w:hAnsi="Arial" w:eastAsia="Arial"/>
          <w:color w:val="FF0000"/>
          <w:sz w:val="20"/>
          <w:szCs w:val="20"/>
          <w:highlight w:val="yellow"/>
          <w:lang w:val="nl-NL"/>
        </w:rPr>
        <w:t>]</w:t>
      </w:r>
      <w:r w:rsidRPr="00B7737E">
        <w:rPr>
          <w:rFonts w:ascii="Arial" w:hAnsi="Arial" w:eastAsia="Arial"/>
          <w:color w:val="000000"/>
          <w:sz w:val="20"/>
          <w:szCs w:val="20"/>
          <w:lang w:val="nl-NL"/>
        </w:rPr>
        <w:t xml:space="preserve"> aan </w:t>
      </w:r>
      <w:r w:rsidRPr="001832AF" w:rsidR="001832AF">
        <w:rPr>
          <w:rFonts w:ascii="Arial" w:hAnsi="Arial" w:eastAsia="Arial"/>
          <w:color w:val="FF0000"/>
          <w:sz w:val="20"/>
          <w:szCs w:val="20"/>
          <w:highlight w:val="yellow"/>
          <w:lang w:val="nl-NL"/>
        </w:rPr>
        <w:t>[</w:t>
      </w:r>
      <w:r w:rsidRPr="00D05C7A" w:rsidR="00D05C7A">
        <w:rPr>
          <w:rFonts w:ascii="Arial" w:hAnsi="Arial" w:eastAsia="Arial"/>
          <w:color w:val="000000"/>
          <w:sz w:val="20"/>
          <w:szCs w:val="20"/>
          <w:highlight w:val="yellow"/>
          <w:lang w:val="nl-NL"/>
        </w:rPr>
        <w:t>Adres hier</w:t>
      </w:r>
      <w:r w:rsidRPr="001832AF" w:rsidR="001832AF">
        <w:rPr>
          <w:rFonts w:ascii="Arial" w:hAnsi="Arial" w:eastAsia="Arial"/>
          <w:color w:val="FF0000"/>
          <w:sz w:val="20"/>
          <w:szCs w:val="20"/>
          <w:highlight w:val="yellow"/>
          <w:lang w:val="nl-NL"/>
        </w:rPr>
        <w:t>]</w:t>
      </w:r>
      <w:r w:rsidR="00D05C7A">
        <w:rPr>
          <w:rFonts w:ascii="Arial" w:hAnsi="Arial" w:eastAsia="Arial"/>
          <w:color w:val="000000"/>
          <w:sz w:val="20"/>
          <w:szCs w:val="20"/>
          <w:lang w:val="nl-NL"/>
        </w:rPr>
        <w:t xml:space="preserve"> </w:t>
      </w:r>
      <w:r w:rsidRPr="001832AF" w:rsidR="001832AF">
        <w:rPr>
          <w:rFonts w:ascii="Arial" w:hAnsi="Arial" w:eastAsia="Arial"/>
          <w:color w:val="FF0000"/>
          <w:sz w:val="20"/>
          <w:szCs w:val="20"/>
          <w:highlight w:val="yellow"/>
          <w:lang w:val="nl-NL"/>
        </w:rPr>
        <w:t>[</w:t>
      </w:r>
      <w:r w:rsidRPr="00D05C7A" w:rsidR="00D05C7A">
        <w:rPr>
          <w:rFonts w:ascii="Arial" w:hAnsi="Arial" w:eastAsia="Arial"/>
          <w:color w:val="000000"/>
          <w:sz w:val="20"/>
          <w:szCs w:val="20"/>
          <w:highlight w:val="yellow"/>
          <w:lang w:val="nl-NL"/>
        </w:rPr>
        <w:t>Postcode hier</w:t>
      </w:r>
      <w:r w:rsidRPr="001832AF" w:rsidR="001832AF">
        <w:rPr>
          <w:rFonts w:ascii="Arial" w:hAnsi="Arial" w:eastAsia="Arial"/>
          <w:color w:val="FF0000"/>
          <w:sz w:val="20"/>
          <w:szCs w:val="20"/>
          <w:highlight w:val="yellow"/>
          <w:lang w:val="nl-NL"/>
        </w:rPr>
        <w:t>]</w:t>
      </w:r>
      <w:r w:rsidRPr="00B7737E">
        <w:rPr>
          <w:rFonts w:ascii="Arial" w:hAnsi="Arial" w:eastAsia="Arial"/>
          <w:color w:val="000000"/>
          <w:sz w:val="20"/>
          <w:szCs w:val="20"/>
          <w:lang w:val="nl-NL"/>
        </w:rPr>
        <w:t xml:space="preserve">, te dezen rechtsgeldig vertegenwoordigd door </w:t>
      </w:r>
      <w:r w:rsidRPr="001832AF" w:rsidR="008F40AB">
        <w:rPr>
          <w:rFonts w:ascii="Arial" w:hAnsi="Arial" w:eastAsia="Arial"/>
          <w:color w:val="FF0000"/>
          <w:sz w:val="20"/>
          <w:szCs w:val="20"/>
          <w:highlight w:val="yellow"/>
          <w:lang w:val="nl-NL"/>
        </w:rPr>
        <w:t>[</w:t>
      </w:r>
      <w:r w:rsidRPr="008F40AB" w:rsidR="002D03E2">
        <w:rPr>
          <w:rFonts w:ascii="Arial" w:hAnsi="Arial" w:eastAsia="Arial"/>
          <w:color w:val="000000"/>
          <w:sz w:val="20"/>
          <w:szCs w:val="20"/>
          <w:highlight w:val="yellow"/>
          <w:lang w:val="nl-NL"/>
        </w:rPr>
        <w:t>Naam vertegenwoordiger</w:t>
      </w:r>
      <w:r w:rsidRPr="001832AF" w:rsidR="008F40AB">
        <w:rPr>
          <w:rFonts w:ascii="Arial" w:hAnsi="Arial" w:eastAsia="Arial"/>
          <w:color w:val="FF0000"/>
          <w:sz w:val="20"/>
          <w:szCs w:val="20"/>
          <w:highlight w:val="yellow"/>
          <w:lang w:val="nl-NL"/>
        </w:rPr>
        <w:t>]</w:t>
      </w:r>
      <w:r w:rsidRPr="00B7737E">
        <w:rPr>
          <w:rFonts w:ascii="Arial" w:hAnsi="Arial" w:eastAsia="Arial"/>
          <w:color w:val="000000"/>
          <w:sz w:val="20"/>
          <w:szCs w:val="20"/>
          <w:lang w:val="nl-NL"/>
        </w:rPr>
        <w:t xml:space="preserve">, </w:t>
      </w:r>
      <w:r w:rsidRPr="001832AF" w:rsidR="008F40AB">
        <w:rPr>
          <w:rFonts w:ascii="Arial" w:hAnsi="Arial" w:eastAsia="Arial"/>
          <w:color w:val="FF0000"/>
          <w:sz w:val="20"/>
          <w:szCs w:val="20"/>
          <w:highlight w:val="yellow"/>
          <w:lang w:val="nl-NL"/>
        </w:rPr>
        <w:t>[</w:t>
      </w:r>
      <w:r w:rsidRPr="008F40AB" w:rsidR="002D03E2">
        <w:rPr>
          <w:rFonts w:ascii="Arial" w:hAnsi="Arial" w:eastAsia="Arial"/>
          <w:color w:val="000000"/>
          <w:sz w:val="20"/>
          <w:szCs w:val="20"/>
          <w:highlight w:val="yellow"/>
          <w:lang w:val="nl-NL"/>
        </w:rPr>
        <w:t>Functie vertegenwoordiger</w:t>
      </w:r>
      <w:r w:rsidRPr="001832AF" w:rsidR="008F40AB">
        <w:rPr>
          <w:rFonts w:ascii="Arial" w:hAnsi="Arial" w:eastAsia="Arial"/>
          <w:color w:val="FF0000"/>
          <w:sz w:val="20"/>
          <w:szCs w:val="20"/>
          <w:highlight w:val="yellow"/>
          <w:lang w:val="nl-NL"/>
        </w:rPr>
        <w:t>]</w:t>
      </w:r>
      <w:r w:rsidRPr="00B7737E">
        <w:rPr>
          <w:rFonts w:ascii="Arial" w:hAnsi="Arial" w:eastAsia="Arial"/>
          <w:color w:val="000000"/>
          <w:sz w:val="20"/>
          <w:szCs w:val="20"/>
          <w:lang w:val="nl-NL"/>
        </w:rPr>
        <w:t xml:space="preserve">, hierna te noemen: </w:t>
      </w:r>
      <w:r w:rsidRPr="00B7737E">
        <w:rPr>
          <w:rFonts w:ascii="Arial" w:hAnsi="Arial" w:eastAsia="Arial"/>
          <w:b/>
          <w:color w:val="000000"/>
          <w:sz w:val="20"/>
          <w:szCs w:val="20"/>
          <w:lang w:val="nl-NL"/>
        </w:rPr>
        <w:t>“Opdrachtnemer”</w:t>
      </w:r>
      <w:r w:rsidRPr="00B7737E">
        <w:rPr>
          <w:rFonts w:ascii="Arial" w:hAnsi="Arial" w:eastAsia="Arial"/>
          <w:color w:val="000000"/>
          <w:sz w:val="20"/>
          <w:szCs w:val="20"/>
          <w:lang w:val="nl-NL"/>
        </w:rPr>
        <w:t>;</w:t>
      </w:r>
    </w:p>
    <w:p w:rsidR="00542D51" w:rsidRDefault="00E54D23" w14:paraId="3C6445AD" w14:textId="77777777">
      <w:pPr>
        <w:spacing w:before="231" w:line="230" w:lineRule="exact"/>
        <w:textAlignment w:val="baseline"/>
        <w:rPr>
          <w:rFonts w:ascii="Arial" w:hAnsi="Arial" w:eastAsia="Arial"/>
          <w:b/>
          <w:color w:val="000000"/>
          <w:sz w:val="20"/>
          <w:lang w:val="nl-NL"/>
        </w:rPr>
      </w:pPr>
      <w:r>
        <w:rPr>
          <w:rFonts w:ascii="Arial" w:hAnsi="Arial" w:eastAsia="Arial"/>
          <w:b/>
          <w:color w:val="000000"/>
          <w:sz w:val="20"/>
          <w:lang w:val="nl-NL"/>
        </w:rPr>
        <w:t>nemen het volgende in aanmerking</w:t>
      </w:r>
    </w:p>
    <w:p w:rsidR="00384E84" w:rsidP="446093C1" w:rsidRDefault="00E54D23" w14:paraId="60F9AC06" w14:textId="54ED0D6A">
      <w:pPr>
        <w:tabs>
          <w:tab w:val="left" w:pos="720"/>
        </w:tabs>
        <w:spacing w:before="229" w:line="230" w:lineRule="exact"/>
        <w:ind w:left="720" w:right="792" w:hanging="360"/>
        <w:textAlignment w:val="baseline"/>
        <w:rPr>
          <w:rFonts w:ascii="Arial" w:hAnsi="Arial" w:eastAsia="Arial"/>
          <w:color w:val="000000"/>
          <w:sz w:val="20"/>
          <w:szCs w:val="20"/>
          <w:lang w:val="nl-NL"/>
        </w:rPr>
      </w:pPr>
      <w:r w:rsidRPr="446093C1">
        <w:rPr>
          <w:rFonts w:ascii="Arial" w:hAnsi="Arial" w:eastAsia="Arial"/>
          <w:color w:val="000000" w:themeColor="text1"/>
          <w:sz w:val="20"/>
          <w:szCs w:val="20"/>
          <w:lang w:val="nl-NL"/>
        </w:rPr>
        <w:t>-</w:t>
      </w:r>
      <w:r w:rsidRPr="008949C7">
        <w:rPr>
          <w:lang w:val="nl-NL"/>
        </w:rPr>
        <w:tab/>
      </w:r>
      <w:r w:rsidRPr="446093C1" w:rsidR="003B3B42">
        <w:rPr>
          <w:rFonts w:ascii="Arial" w:hAnsi="Arial" w:eastAsia="Arial"/>
          <w:color w:val="000000" w:themeColor="text1"/>
          <w:sz w:val="20"/>
          <w:szCs w:val="20"/>
          <w:lang w:val="nl-NL"/>
        </w:rPr>
        <w:t xml:space="preserve">Opdrachtgever in het kader van de uitoefening van zijn taak behoefte heeft aan het beoogde gebruik van </w:t>
      </w:r>
      <w:r w:rsidRPr="446093C1" w:rsidR="79806298">
        <w:rPr>
          <w:rFonts w:ascii="Arial" w:hAnsi="Arial" w:eastAsia="Arial"/>
          <w:color w:val="000000" w:themeColor="text1"/>
          <w:sz w:val="20"/>
          <w:szCs w:val="20"/>
          <w:lang w:val="nl-NL"/>
        </w:rPr>
        <w:t xml:space="preserve">het financieel pakket </w:t>
      </w:r>
      <w:r w:rsidRPr="446093C1" w:rsidR="003B3B42">
        <w:rPr>
          <w:rFonts w:ascii="Arial" w:hAnsi="Arial" w:eastAsia="Arial"/>
          <w:color w:val="000000" w:themeColor="text1"/>
          <w:sz w:val="20"/>
          <w:szCs w:val="20"/>
          <w:lang w:val="nl-NL"/>
        </w:rPr>
        <w:t>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rsidRPr="003B3B42" w:rsidR="003B3B42" w:rsidP="446093C1" w:rsidRDefault="00384E84" w14:paraId="3966A54F" w14:textId="52AF219E">
      <w:pPr>
        <w:tabs>
          <w:tab w:val="left" w:pos="720"/>
        </w:tabs>
        <w:spacing w:before="229" w:line="230" w:lineRule="exact"/>
        <w:ind w:left="720" w:right="792" w:hanging="360"/>
        <w:textAlignment w:val="baseline"/>
        <w:rPr>
          <w:rFonts w:ascii="Arial" w:hAnsi="Arial" w:eastAsia="Arial"/>
          <w:color w:val="000000"/>
          <w:sz w:val="20"/>
          <w:szCs w:val="20"/>
          <w:lang w:val="nl-NL"/>
        </w:rPr>
      </w:pPr>
      <w:r w:rsidRPr="446093C1">
        <w:rPr>
          <w:rFonts w:ascii="Arial" w:hAnsi="Arial" w:eastAsia="Arial"/>
          <w:color w:val="000000" w:themeColor="text1"/>
          <w:sz w:val="20"/>
          <w:szCs w:val="20"/>
          <w:lang w:val="nl-NL"/>
        </w:rPr>
        <w:t xml:space="preserve">- </w:t>
      </w:r>
      <w:r w:rsidRPr="446093C1" w:rsidR="00944FE0">
        <w:rPr>
          <w:rFonts w:ascii="Arial" w:hAnsi="Arial" w:eastAsia="Arial"/>
          <w:color w:val="000000" w:themeColor="text1"/>
          <w:sz w:val="20"/>
          <w:szCs w:val="20"/>
          <w:lang w:val="nl-NL"/>
        </w:rPr>
        <w:t xml:space="preserve">    </w:t>
      </w:r>
      <w:r w:rsidRPr="446093C1" w:rsidR="003B3B42">
        <w:rPr>
          <w:rFonts w:ascii="Arial" w:hAnsi="Arial" w:eastAsia="Arial"/>
          <w:color w:val="000000" w:themeColor="text1"/>
          <w:sz w:val="20"/>
          <w:szCs w:val="20"/>
          <w:lang w:val="nl-NL"/>
        </w:rPr>
        <w:t xml:space="preserve">Opdrachtgever in verband met hetgeen hiervoor is overwogen, tot Europese aanbesteding van </w:t>
      </w:r>
      <w:r w:rsidRPr="446093C1" w:rsidR="6E286ED6">
        <w:rPr>
          <w:rFonts w:ascii="Arial" w:hAnsi="Arial" w:eastAsia="Arial"/>
          <w:color w:val="000000" w:themeColor="text1"/>
          <w:sz w:val="20"/>
          <w:szCs w:val="20"/>
          <w:lang w:val="nl-NL"/>
        </w:rPr>
        <w:t>financieel pakket</w:t>
      </w:r>
      <w:r w:rsidRPr="446093C1" w:rsidR="003B3B42">
        <w:rPr>
          <w:rFonts w:ascii="Arial" w:hAnsi="Arial" w:eastAsia="Arial"/>
          <w:color w:val="000000" w:themeColor="text1"/>
          <w:sz w:val="20"/>
          <w:szCs w:val="20"/>
          <w:lang w:val="nl-NL"/>
        </w:rPr>
        <w:t xml:space="preserve"> is overgegaan;</w:t>
      </w:r>
    </w:p>
    <w:p w:rsidR="003B3B42" w:rsidP="003B3B42" w:rsidRDefault="00944FE0" w14:paraId="5869EE4C" w14:textId="49D1DD66">
      <w:pPr>
        <w:tabs>
          <w:tab w:val="left" w:pos="720"/>
        </w:tabs>
        <w:spacing w:before="229" w:line="230" w:lineRule="exact"/>
        <w:ind w:left="720" w:right="792" w:hanging="360"/>
        <w:textAlignment w:val="baseline"/>
        <w:rPr>
          <w:rFonts w:ascii="Arial" w:hAnsi="Arial" w:eastAsia="Arial"/>
          <w:color w:val="000000"/>
          <w:sz w:val="20"/>
          <w:lang w:val="nl-NL"/>
        </w:rPr>
      </w:pPr>
      <w:r>
        <w:rPr>
          <w:rFonts w:ascii="Arial" w:hAnsi="Arial" w:eastAsia="Arial"/>
          <w:color w:val="000000"/>
          <w:sz w:val="20"/>
          <w:lang w:val="nl-NL"/>
        </w:rPr>
        <w:t>-</w:t>
      </w:r>
      <w:r w:rsidRPr="003B3B42" w:rsidR="003B3B42">
        <w:rPr>
          <w:rFonts w:ascii="Arial" w:hAnsi="Arial" w:eastAsia="Arial"/>
          <w:color w:val="000000"/>
          <w:sz w:val="20"/>
          <w:lang w:val="nl-NL"/>
        </w:rPr>
        <w:tab/>
      </w:r>
      <w:r w:rsidRPr="003B3B42" w:rsidR="003B3B42">
        <w:rPr>
          <w:rFonts w:ascii="Arial" w:hAnsi="Arial" w:eastAsia="Arial"/>
          <w:color w:val="000000"/>
          <w:sz w:val="20"/>
          <w:lang w:val="nl-NL"/>
        </w:rPr>
        <w:t>Partijen de uit het bovenstaande voortvloeiende rechtsverhouding schriftelijk wensen vast te leggen;</w:t>
      </w:r>
    </w:p>
    <w:p w:rsidR="00280818" w:rsidP="446093C1" w:rsidRDefault="00E54D23" w14:paraId="6F0A94B6" w14:textId="2AEF2205">
      <w:pPr>
        <w:tabs>
          <w:tab w:val="left" w:pos="720"/>
        </w:tabs>
        <w:spacing w:before="229" w:line="230" w:lineRule="exact"/>
        <w:ind w:left="720" w:right="792" w:hanging="360"/>
        <w:textAlignment w:val="baseline"/>
        <w:rPr>
          <w:rFonts w:ascii="Arial" w:hAnsi="Arial" w:eastAsia="Arial"/>
          <w:color w:val="000000"/>
          <w:sz w:val="20"/>
          <w:szCs w:val="20"/>
          <w:lang w:val="nl-NL"/>
        </w:rPr>
      </w:pPr>
      <w:r w:rsidRPr="446093C1">
        <w:rPr>
          <w:rFonts w:ascii="Arial" w:hAnsi="Arial" w:eastAsia="Arial"/>
          <w:color w:val="000000" w:themeColor="text1"/>
          <w:sz w:val="20"/>
          <w:szCs w:val="20"/>
          <w:lang w:val="nl-NL"/>
        </w:rPr>
        <w:t>-</w:t>
      </w:r>
      <w:r w:rsidRPr="008949C7">
        <w:rPr>
          <w:lang w:val="nl-NL"/>
        </w:rPr>
        <w:tab/>
      </w:r>
      <w:r w:rsidRPr="446093C1" w:rsidR="00280818">
        <w:rPr>
          <w:rFonts w:ascii="Arial" w:hAnsi="Arial" w:eastAsia="Arial"/>
          <w:color w:val="000000" w:themeColor="text1"/>
          <w:sz w:val="20"/>
          <w:szCs w:val="20"/>
          <w:lang w:val="nl-NL"/>
        </w:rPr>
        <w:t>De initiële looptijd van de overeenkomst gaat in na ingebruikname van de nieuwe omgeving en bedraagt v</w:t>
      </w:r>
      <w:r w:rsidRPr="446093C1" w:rsidR="335247BC">
        <w:rPr>
          <w:rFonts w:ascii="Arial" w:hAnsi="Arial" w:eastAsia="Arial"/>
          <w:color w:val="000000" w:themeColor="text1"/>
          <w:sz w:val="20"/>
          <w:szCs w:val="20"/>
          <w:lang w:val="nl-NL"/>
        </w:rPr>
        <w:t>ier</w:t>
      </w:r>
      <w:r w:rsidRPr="446093C1" w:rsidR="00280818">
        <w:rPr>
          <w:rFonts w:ascii="Arial" w:hAnsi="Arial" w:eastAsia="Arial"/>
          <w:color w:val="000000" w:themeColor="text1"/>
          <w:sz w:val="20"/>
          <w:szCs w:val="20"/>
          <w:lang w:val="nl-NL"/>
        </w:rPr>
        <w:t xml:space="preserve"> (</w:t>
      </w:r>
      <w:r w:rsidRPr="446093C1" w:rsidR="6A6FB0E6">
        <w:rPr>
          <w:rFonts w:ascii="Arial" w:hAnsi="Arial" w:eastAsia="Arial"/>
          <w:color w:val="000000" w:themeColor="text1"/>
          <w:sz w:val="20"/>
          <w:szCs w:val="20"/>
          <w:lang w:val="nl-NL"/>
        </w:rPr>
        <w:t>4</w:t>
      </w:r>
      <w:r w:rsidRPr="446093C1" w:rsidR="00280818">
        <w:rPr>
          <w:rFonts w:ascii="Arial" w:hAnsi="Arial" w:eastAsia="Arial"/>
          <w:color w:val="000000" w:themeColor="text1"/>
          <w:sz w:val="20"/>
          <w:szCs w:val="20"/>
          <w:lang w:val="nl-NL"/>
        </w:rPr>
        <w:t xml:space="preserve">) jaar met de mogelijkheid om deze looptijd daarna nog </w:t>
      </w:r>
      <w:r w:rsidR="008949C7">
        <w:rPr>
          <w:rFonts w:ascii="Arial" w:hAnsi="Arial" w:eastAsia="Arial"/>
          <w:color w:val="000000" w:themeColor="text1"/>
          <w:sz w:val="20"/>
          <w:szCs w:val="20"/>
          <w:lang w:val="nl-NL"/>
        </w:rPr>
        <w:t xml:space="preserve">zes </w:t>
      </w:r>
      <w:r w:rsidRPr="446093C1" w:rsidR="00280818">
        <w:rPr>
          <w:rFonts w:ascii="Arial" w:hAnsi="Arial" w:eastAsia="Arial"/>
          <w:color w:val="000000" w:themeColor="text1"/>
          <w:sz w:val="20"/>
          <w:szCs w:val="20"/>
          <w:lang w:val="nl-NL"/>
        </w:rPr>
        <w:t xml:space="preserve"> (</w:t>
      </w:r>
      <w:r w:rsidR="008949C7">
        <w:rPr>
          <w:rFonts w:ascii="Arial" w:hAnsi="Arial" w:eastAsia="Arial"/>
          <w:color w:val="000000" w:themeColor="text1"/>
          <w:sz w:val="20"/>
          <w:szCs w:val="20"/>
          <w:lang w:val="nl-NL"/>
        </w:rPr>
        <w:t>6</w:t>
      </w:r>
      <w:r w:rsidRPr="446093C1" w:rsidR="00280818">
        <w:rPr>
          <w:rFonts w:ascii="Arial" w:hAnsi="Arial" w:eastAsia="Arial"/>
          <w:color w:val="000000" w:themeColor="text1"/>
          <w:sz w:val="20"/>
          <w:szCs w:val="20"/>
          <w:lang w:val="nl-NL"/>
        </w:rPr>
        <w:t xml:space="preserve">) maal met een periode van </w:t>
      </w:r>
      <w:r w:rsidR="008949C7">
        <w:rPr>
          <w:rFonts w:ascii="Arial" w:hAnsi="Arial" w:eastAsia="Arial"/>
          <w:color w:val="000000" w:themeColor="text1"/>
          <w:sz w:val="20"/>
          <w:szCs w:val="20"/>
          <w:lang w:val="nl-NL"/>
        </w:rPr>
        <w:t xml:space="preserve">één </w:t>
      </w:r>
      <w:r w:rsidRPr="446093C1" w:rsidR="00280818">
        <w:rPr>
          <w:rFonts w:ascii="Arial" w:hAnsi="Arial" w:eastAsia="Arial"/>
          <w:color w:val="000000" w:themeColor="text1"/>
          <w:sz w:val="20"/>
          <w:szCs w:val="20"/>
          <w:lang w:val="nl-NL"/>
        </w:rPr>
        <w:t>(</w:t>
      </w:r>
      <w:r w:rsidR="008949C7">
        <w:rPr>
          <w:rFonts w:ascii="Arial" w:hAnsi="Arial" w:eastAsia="Arial"/>
          <w:color w:val="000000" w:themeColor="text1"/>
          <w:sz w:val="20"/>
          <w:szCs w:val="20"/>
          <w:lang w:val="nl-NL"/>
        </w:rPr>
        <w:t>1</w:t>
      </w:r>
      <w:r w:rsidRPr="446093C1" w:rsidR="00280818">
        <w:rPr>
          <w:rFonts w:ascii="Arial" w:hAnsi="Arial" w:eastAsia="Arial"/>
          <w:color w:val="000000" w:themeColor="text1"/>
          <w:sz w:val="20"/>
          <w:szCs w:val="20"/>
          <w:lang w:val="nl-NL"/>
        </w:rPr>
        <w:t xml:space="preserve">) jaar te verlengen, tenzij anders is besloten in een gezamenlijk overleg tussen de opdrachtgever en de dienstverlener. </w:t>
      </w:r>
    </w:p>
    <w:p w:rsidR="00E82566" w:rsidP="7F2D732B" w:rsidRDefault="00280818" w14:paraId="50BE95E5" w14:textId="6F549F33">
      <w:pPr>
        <w:tabs>
          <w:tab w:val="left" w:pos="720"/>
        </w:tabs>
        <w:spacing w:before="229" w:line="230" w:lineRule="exact"/>
        <w:ind w:left="720" w:right="792" w:hanging="360"/>
        <w:textAlignment w:val="baseline"/>
        <w:rPr>
          <w:rFonts w:ascii="Arial" w:hAnsi="Arial" w:eastAsia="Arial"/>
          <w:color w:val="000000"/>
          <w:sz w:val="20"/>
          <w:szCs w:val="20"/>
          <w:lang w:val="nl-NL"/>
        </w:rPr>
      </w:pPr>
      <w:r w:rsidRPr="7F2D732B" w:rsidR="00280818">
        <w:rPr>
          <w:rFonts w:ascii="Arial" w:hAnsi="Arial" w:eastAsia="Arial"/>
          <w:color w:val="000000" w:themeColor="text1" w:themeTint="FF" w:themeShade="FF"/>
          <w:sz w:val="20"/>
          <w:szCs w:val="20"/>
          <w:lang w:val="nl-NL"/>
        </w:rPr>
        <w:t xml:space="preserve">-     </w:t>
      </w:r>
      <w:r w:rsidRPr="7F2D732B" w:rsidR="00280818">
        <w:rPr>
          <w:rFonts w:ascii="Arial" w:hAnsi="Arial" w:eastAsia="Arial"/>
          <w:color w:val="000000" w:themeColor="text1" w:themeTint="FF" w:themeShade="FF"/>
          <w:sz w:val="20"/>
          <w:szCs w:val="20"/>
          <w:lang w:val="nl-NL"/>
        </w:rPr>
        <w:t xml:space="preserve">De keuze tot het al dan niet verlengen van de </w:t>
      </w:r>
      <w:r w:rsidRPr="7F2D732B" w:rsidR="00280818">
        <w:rPr>
          <w:rFonts w:ascii="Arial" w:hAnsi="Arial" w:eastAsia="Arial"/>
          <w:color w:val="000000" w:themeColor="text1" w:themeTint="FF" w:themeShade="FF"/>
          <w:sz w:val="20"/>
          <w:szCs w:val="20"/>
          <w:lang w:val="nl-NL"/>
        </w:rPr>
        <w:t>overeenko</w:t>
      </w:r>
      <w:r w:rsidRPr="7F2D732B" w:rsidR="00280818">
        <w:rPr>
          <w:rFonts w:ascii="Arial" w:hAnsi="Arial" w:eastAsia="Arial"/>
          <w:color w:val="000000" w:themeColor="text1" w:themeTint="FF" w:themeShade="FF"/>
          <w:sz w:val="20"/>
          <w:szCs w:val="20"/>
          <w:lang w:val="nl-NL"/>
        </w:rPr>
        <w:t xml:space="preserve">mst (op elk eerdergenoemd verlengingsmoment) berust uitsluitend bij </w:t>
      </w:r>
      <w:r w:rsidRPr="7F2D732B" w:rsidR="00330A05">
        <w:rPr>
          <w:rFonts w:ascii="Arial" w:hAnsi="Arial" w:eastAsia="Arial"/>
          <w:color w:val="000000" w:themeColor="text1" w:themeTint="FF" w:themeShade="FF"/>
          <w:sz w:val="20"/>
          <w:szCs w:val="20"/>
          <w:lang w:val="nl-NL"/>
        </w:rPr>
        <w:t>de</w:t>
      </w:r>
      <w:r w:rsidRPr="7F2D732B" w:rsidR="00280818">
        <w:rPr>
          <w:rFonts w:ascii="Arial" w:hAnsi="Arial" w:eastAsia="Arial"/>
          <w:color w:val="000000" w:themeColor="text1" w:themeTint="FF" w:themeShade="FF"/>
          <w:sz w:val="20"/>
          <w:szCs w:val="20"/>
          <w:lang w:val="nl-NL"/>
        </w:rPr>
        <w:t xml:space="preserve"> opdrachtgever en zal uiterlijk </w:t>
      </w:r>
      <w:r w:rsidRPr="7F2D732B" w:rsidR="65B1B10F">
        <w:rPr>
          <w:rFonts w:ascii="Arial" w:hAnsi="Arial" w:eastAsia="Arial"/>
          <w:color w:val="000000" w:themeColor="text1" w:themeTint="FF" w:themeShade="FF"/>
          <w:sz w:val="20"/>
          <w:szCs w:val="20"/>
          <w:lang w:val="nl-NL"/>
        </w:rPr>
        <w:t>negen</w:t>
      </w:r>
      <w:r w:rsidRPr="7F2D732B" w:rsidR="00280818">
        <w:rPr>
          <w:rFonts w:ascii="Arial" w:hAnsi="Arial" w:eastAsia="Arial"/>
          <w:color w:val="000000" w:themeColor="text1" w:themeTint="FF" w:themeShade="FF"/>
          <w:sz w:val="20"/>
          <w:szCs w:val="20"/>
          <w:lang w:val="nl-NL"/>
        </w:rPr>
        <w:t xml:space="preserve"> (</w:t>
      </w:r>
      <w:r w:rsidRPr="7F2D732B" w:rsidR="5178813E">
        <w:rPr>
          <w:rFonts w:ascii="Arial" w:hAnsi="Arial" w:eastAsia="Arial"/>
          <w:color w:val="000000" w:themeColor="text1" w:themeTint="FF" w:themeShade="FF"/>
          <w:sz w:val="20"/>
          <w:szCs w:val="20"/>
          <w:lang w:val="nl-NL"/>
        </w:rPr>
        <w:t>9</w:t>
      </w:r>
      <w:r w:rsidRPr="7F2D732B" w:rsidR="00280818">
        <w:rPr>
          <w:rFonts w:ascii="Arial" w:hAnsi="Arial" w:eastAsia="Arial"/>
          <w:color w:val="000000" w:themeColor="text1" w:themeTint="FF" w:themeShade="FF"/>
          <w:sz w:val="20"/>
          <w:szCs w:val="20"/>
          <w:lang w:val="nl-NL"/>
        </w:rPr>
        <w:t>) maanden vóór afloop van de lopende contractperiode aan de opdrachtnemer worden medegedeeld.</w:t>
      </w:r>
      <w:r>
        <w:br/>
      </w:r>
    </w:p>
    <w:p w:rsidR="00542D51" w:rsidRDefault="00E54D23" w14:paraId="702562D8" w14:textId="4029C241">
      <w:pPr>
        <w:tabs>
          <w:tab w:val="left" w:pos="720"/>
        </w:tabs>
        <w:spacing w:before="1" w:line="230" w:lineRule="exact"/>
        <w:ind w:left="720" w:right="144" w:hanging="360"/>
        <w:textAlignment w:val="baseline"/>
        <w:rPr>
          <w:rFonts w:ascii="Arial" w:hAnsi="Arial" w:eastAsia="Arial"/>
          <w:color w:val="000000"/>
          <w:sz w:val="20"/>
          <w:lang w:val="nl-NL"/>
        </w:rPr>
      </w:pP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 xml:space="preserve">Dat </w:t>
      </w:r>
      <w:r w:rsidR="00181D46">
        <w:rPr>
          <w:rFonts w:ascii="Arial" w:hAnsi="Arial" w:eastAsia="Arial"/>
          <w:color w:val="000000"/>
          <w:sz w:val="20"/>
          <w:lang w:val="nl-NL"/>
        </w:rPr>
        <w:t>O</w:t>
      </w:r>
      <w:r>
        <w:rPr>
          <w:rFonts w:ascii="Arial" w:hAnsi="Arial" w:eastAsia="Arial"/>
          <w:color w:val="000000"/>
          <w:sz w:val="20"/>
          <w:lang w:val="nl-NL"/>
        </w:rPr>
        <w:t xml:space="preserve">pdrachtnemer hiertoe een </w:t>
      </w:r>
      <w:r w:rsidR="00E94E10">
        <w:rPr>
          <w:rFonts w:ascii="Arial" w:hAnsi="Arial" w:eastAsia="Arial"/>
          <w:color w:val="000000"/>
          <w:sz w:val="20"/>
          <w:lang w:val="nl-NL"/>
        </w:rPr>
        <w:t>dienstverlening</w:t>
      </w:r>
      <w:r>
        <w:rPr>
          <w:rFonts w:ascii="Arial" w:hAnsi="Arial" w:eastAsia="Arial"/>
          <w:color w:val="000000"/>
          <w:sz w:val="20"/>
          <w:lang w:val="nl-NL"/>
        </w:rPr>
        <w:t xml:space="preserve"> beschikbaar stelt</w:t>
      </w:r>
      <w:r w:rsidR="00E94E10">
        <w:rPr>
          <w:rFonts w:ascii="Arial" w:hAnsi="Arial" w:eastAsia="Arial"/>
          <w:color w:val="000000"/>
          <w:sz w:val="20"/>
          <w:lang w:val="nl-NL"/>
        </w:rPr>
        <w:t xml:space="preserve"> </w:t>
      </w:r>
      <w:r>
        <w:rPr>
          <w:rFonts w:ascii="Arial" w:hAnsi="Arial" w:eastAsia="Arial"/>
          <w:color w:val="000000"/>
          <w:sz w:val="20"/>
          <w:lang w:val="nl-NL"/>
        </w:rPr>
        <w:t>conform de scope van de aanbestedingsdocumenten;</w:t>
      </w:r>
    </w:p>
    <w:p w:rsidR="00181D46" w:rsidRDefault="00E54D23" w14:paraId="3F7B63EB" w14:textId="673C133A">
      <w:pPr>
        <w:tabs>
          <w:tab w:val="left" w:pos="720"/>
        </w:tabs>
        <w:spacing w:before="2" w:line="230" w:lineRule="exact"/>
        <w:ind w:left="720" w:right="144" w:hanging="360"/>
        <w:textAlignment w:val="baseline"/>
        <w:rPr>
          <w:rFonts w:ascii="Arial" w:hAnsi="Arial" w:eastAsia="Arial"/>
          <w:color w:val="000000"/>
          <w:sz w:val="20"/>
          <w:lang w:val="nl-NL"/>
        </w:rPr>
      </w:pPr>
      <w:r>
        <w:rPr>
          <w:rFonts w:ascii="Arial" w:hAnsi="Arial" w:eastAsia="Arial"/>
          <w:color w:val="000000"/>
          <w:sz w:val="20"/>
          <w:lang w:val="nl-NL"/>
        </w:rPr>
        <w:tab/>
      </w:r>
    </w:p>
    <w:p w:rsidR="00542D51" w:rsidRDefault="00181D46" w14:paraId="654DFB84" w14:textId="0D2CF7A3">
      <w:pPr>
        <w:tabs>
          <w:tab w:val="left" w:pos="720"/>
        </w:tabs>
        <w:spacing w:before="2" w:line="230" w:lineRule="exact"/>
        <w:ind w:left="720" w:right="144" w:hanging="360"/>
        <w:textAlignment w:val="baseline"/>
        <w:rPr>
          <w:rFonts w:ascii="Arial" w:hAnsi="Arial" w:eastAsia="Arial"/>
          <w:color w:val="000000"/>
          <w:sz w:val="20"/>
          <w:lang w:val="nl-NL"/>
        </w:rPr>
      </w:pPr>
      <w:r>
        <w:rPr>
          <w:rFonts w:ascii="Arial" w:hAnsi="Arial" w:eastAsia="Arial"/>
          <w:color w:val="000000"/>
          <w:sz w:val="20"/>
          <w:lang w:val="nl-NL"/>
        </w:rPr>
        <w:t xml:space="preserve">-     </w:t>
      </w:r>
      <w:r w:rsidR="00E54D23">
        <w:rPr>
          <w:rFonts w:ascii="Arial" w:hAnsi="Arial" w:eastAsia="Arial"/>
          <w:color w:val="000000"/>
          <w:sz w:val="20"/>
          <w:lang w:val="nl-NL"/>
        </w:rPr>
        <w:t xml:space="preserve">Dat Opdrachtnemer verklaart zich voor het doen van de aanbieding voldoende op de hoogte te hebben gesteld van de doelstellingen in verband waarmee Opdrachtgever deze raamovereenkomst wil aangaan en de organisatie en het applicatielandschap van Opdrachtgever voor zover van belang voor deze </w:t>
      </w:r>
      <w:r>
        <w:rPr>
          <w:rFonts w:ascii="Arial" w:hAnsi="Arial" w:eastAsia="Arial"/>
          <w:color w:val="000000"/>
          <w:sz w:val="20"/>
          <w:lang w:val="nl-NL"/>
        </w:rPr>
        <w:t>overeenkomst</w:t>
      </w:r>
      <w:r w:rsidR="00E54D23">
        <w:rPr>
          <w:rFonts w:ascii="Arial" w:hAnsi="Arial" w:eastAsia="Arial"/>
          <w:color w:val="000000"/>
          <w:sz w:val="20"/>
          <w:lang w:val="nl-NL"/>
        </w:rPr>
        <w:t>;</w:t>
      </w:r>
    </w:p>
    <w:p w:rsidR="00D4245D" w:rsidRDefault="00D4245D" w14:paraId="3C81471B" w14:textId="77777777">
      <w:pPr>
        <w:tabs>
          <w:tab w:val="left" w:pos="720"/>
        </w:tabs>
        <w:spacing w:line="230" w:lineRule="exact"/>
        <w:ind w:left="360"/>
        <w:textAlignment w:val="baseline"/>
        <w:rPr>
          <w:rFonts w:ascii="Arial" w:hAnsi="Arial" w:eastAsia="Arial"/>
          <w:color w:val="000000"/>
          <w:sz w:val="20"/>
          <w:lang w:val="nl-NL"/>
        </w:rPr>
      </w:pPr>
    </w:p>
    <w:p w:rsidR="00542D51" w:rsidRDefault="00E54D23" w14:paraId="7BB6EB50" w14:textId="458C901B">
      <w:pPr>
        <w:tabs>
          <w:tab w:val="left" w:pos="720"/>
        </w:tabs>
        <w:spacing w:line="230" w:lineRule="exact"/>
        <w:ind w:left="360"/>
        <w:textAlignment w:val="baseline"/>
        <w:rPr>
          <w:rFonts w:ascii="Arial" w:hAnsi="Arial" w:eastAsia="Arial"/>
          <w:color w:val="000000"/>
          <w:sz w:val="20"/>
          <w:lang w:val="nl-NL"/>
        </w:rPr>
      </w:pP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Dat Opdrachtnemer in de aanbesteding de winnende inschrijver was;</w:t>
      </w:r>
    </w:p>
    <w:p w:rsidR="00D4245D" w:rsidRDefault="00D4245D" w14:paraId="5ED39ABC" w14:textId="77777777">
      <w:pPr>
        <w:tabs>
          <w:tab w:val="left" w:pos="720"/>
        </w:tabs>
        <w:spacing w:line="230" w:lineRule="exact"/>
        <w:ind w:left="360"/>
        <w:textAlignment w:val="baseline"/>
        <w:rPr>
          <w:rFonts w:ascii="Arial" w:hAnsi="Arial" w:eastAsia="Arial"/>
          <w:color w:val="000000"/>
          <w:sz w:val="20"/>
          <w:lang w:val="nl-NL"/>
        </w:rPr>
      </w:pPr>
    </w:p>
    <w:p w:rsidR="00542D51" w:rsidRDefault="00E54D23" w14:paraId="336E5FA3" w14:textId="4691B4D8">
      <w:pPr>
        <w:tabs>
          <w:tab w:val="left" w:pos="720"/>
        </w:tabs>
        <w:spacing w:line="230" w:lineRule="exact"/>
        <w:ind w:left="360"/>
        <w:textAlignment w:val="baseline"/>
        <w:rPr>
          <w:rFonts w:ascii="Arial" w:hAnsi="Arial" w:eastAsia="Arial"/>
          <w:color w:val="000000"/>
          <w:sz w:val="20"/>
          <w:lang w:val="nl-NL"/>
        </w:rPr>
      </w:pP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Dat Opdrachtgever zodoende de aanbestede opdracht aan Opdrachtnemer heeft gegund;</w:t>
      </w:r>
    </w:p>
    <w:p w:rsidR="00D4245D" w:rsidRDefault="00D4245D" w14:paraId="228AEA33" w14:textId="77777777">
      <w:pPr>
        <w:tabs>
          <w:tab w:val="left" w:pos="720"/>
        </w:tabs>
        <w:spacing w:line="229" w:lineRule="exact"/>
        <w:ind w:left="720" w:right="360" w:hanging="360"/>
        <w:textAlignment w:val="baseline"/>
        <w:rPr>
          <w:rFonts w:ascii="Arial" w:hAnsi="Arial" w:eastAsia="Arial"/>
          <w:color w:val="000000"/>
          <w:sz w:val="20"/>
          <w:lang w:val="nl-NL"/>
        </w:rPr>
      </w:pPr>
    </w:p>
    <w:p w:rsidRPr="00D4245D" w:rsidR="00542D51" w:rsidRDefault="00E54D23" w14:paraId="2C57C88F" w14:textId="2A6EC474">
      <w:pPr>
        <w:tabs>
          <w:tab w:val="left" w:pos="720"/>
        </w:tabs>
        <w:spacing w:line="229" w:lineRule="exact"/>
        <w:ind w:left="720" w:right="360" w:hanging="360"/>
        <w:textAlignment w:val="baseline"/>
        <w:rPr>
          <w:rFonts w:ascii="Arial" w:hAnsi="Arial" w:eastAsia="Arial"/>
          <w:color w:val="000000"/>
          <w:sz w:val="20"/>
          <w:szCs w:val="20"/>
          <w:lang w:val="nl-NL"/>
        </w:rPr>
      </w:pPr>
      <w:r>
        <w:rPr>
          <w:rFonts w:ascii="Arial" w:hAnsi="Arial" w:eastAsia="Arial"/>
          <w:color w:val="000000"/>
          <w:sz w:val="20"/>
          <w:lang w:val="nl-NL"/>
        </w:rPr>
        <w:t>-</w:t>
      </w:r>
      <w:r>
        <w:rPr>
          <w:rFonts w:ascii="Arial" w:hAnsi="Arial" w:eastAsia="Arial"/>
          <w:color w:val="000000"/>
          <w:sz w:val="20"/>
          <w:lang w:val="nl-NL"/>
        </w:rPr>
        <w:tab/>
      </w:r>
      <w:r w:rsidRPr="00D4245D">
        <w:rPr>
          <w:rFonts w:ascii="Arial" w:hAnsi="Arial" w:eastAsia="Arial"/>
          <w:color w:val="000000"/>
          <w:sz w:val="20"/>
          <w:szCs w:val="20"/>
          <w:lang w:val="nl-NL"/>
        </w:rPr>
        <w:t xml:space="preserve">Dat Opdrachtnemer verklaart voorafgaand aan de totstandkoming van deze overeenkomst </w:t>
      </w:r>
      <w:r w:rsidR="001869CC">
        <w:rPr>
          <w:rFonts w:ascii="Arial" w:hAnsi="Arial" w:eastAsia="Arial"/>
          <w:color w:val="000000"/>
          <w:sz w:val="20"/>
          <w:szCs w:val="20"/>
          <w:lang w:val="nl-NL"/>
        </w:rPr>
        <w:t>conform GIBIT een</w:t>
      </w:r>
      <w:r w:rsidRPr="00D4245D">
        <w:rPr>
          <w:rFonts w:ascii="Arial" w:hAnsi="Arial" w:eastAsia="Arial"/>
          <w:color w:val="000000"/>
          <w:sz w:val="20"/>
          <w:szCs w:val="20"/>
          <w:lang w:val="nl-NL"/>
        </w:rPr>
        <w:t xml:space="preserve"> risicoanalyse te hebben uitgevoerd met betrekking tot de door Opdrachtgever beoogde </w:t>
      </w:r>
      <w:r w:rsidR="008949C7">
        <w:rPr>
          <w:rFonts w:ascii="Arial" w:hAnsi="Arial" w:eastAsia="Arial"/>
          <w:color w:val="000000"/>
          <w:sz w:val="20"/>
          <w:szCs w:val="20"/>
          <w:lang w:val="nl-NL"/>
        </w:rPr>
        <w:t>financieel pakket</w:t>
      </w:r>
      <w:r w:rsidRPr="00D4245D">
        <w:rPr>
          <w:rFonts w:ascii="Arial" w:hAnsi="Arial" w:eastAsia="Arial"/>
          <w:color w:val="000000"/>
          <w:sz w:val="20"/>
          <w:szCs w:val="20"/>
          <w:lang w:val="nl-NL"/>
        </w:rPr>
        <w:t xml:space="preserve"> en daarbij geen risico’s te hebben gesignaleerd ten aanzien waarvan nadere onvoorziene beheersmaatregelen nodig zijn;</w:t>
      </w:r>
    </w:p>
    <w:p w:rsidR="00542D51" w:rsidRDefault="00E54D23" w14:paraId="3EB5CF58" w14:textId="77777777">
      <w:pPr>
        <w:tabs>
          <w:tab w:val="left" w:pos="720"/>
        </w:tabs>
        <w:spacing w:before="1" w:line="230" w:lineRule="exact"/>
        <w:ind w:left="720" w:right="216" w:hanging="360"/>
        <w:textAlignment w:val="baseline"/>
        <w:rPr>
          <w:rFonts w:ascii="Arial" w:hAnsi="Arial" w:eastAsia="Arial"/>
          <w:color w:val="000000"/>
          <w:sz w:val="20"/>
          <w:lang w:val="nl-NL"/>
        </w:rPr>
      </w:pP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Dat de voorwaarden van de opdracht in hoofdzaak bepaald zijn middels de aanbestedingsstukken, meer in het bijzonder het Programma van Eisen van Opdrachtgever en de aanbieding van Opdrachtnemer;</w:t>
      </w:r>
    </w:p>
    <w:p w:rsidR="001E2EA3" w:rsidRDefault="001E2EA3" w14:paraId="2FE22078" w14:textId="77777777">
      <w:pPr>
        <w:tabs>
          <w:tab w:val="left" w:pos="720"/>
        </w:tabs>
        <w:spacing w:before="2" w:line="230" w:lineRule="exact"/>
        <w:ind w:left="720" w:hanging="360"/>
        <w:textAlignment w:val="baseline"/>
        <w:rPr>
          <w:rFonts w:ascii="Arial" w:hAnsi="Arial" w:eastAsia="Arial"/>
          <w:color w:val="000000"/>
          <w:sz w:val="20"/>
          <w:lang w:val="nl-NL"/>
        </w:rPr>
      </w:pPr>
    </w:p>
    <w:p w:rsidR="00542D51" w:rsidRDefault="00E54D23" w14:paraId="5FE0420D" w14:textId="3CE4A59E">
      <w:pPr>
        <w:tabs>
          <w:tab w:val="left" w:pos="720"/>
        </w:tabs>
        <w:spacing w:before="2"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w:t>
      </w:r>
      <w:r>
        <w:rPr>
          <w:rFonts w:ascii="Arial" w:hAnsi="Arial" w:eastAsia="Arial"/>
          <w:color w:val="000000"/>
          <w:sz w:val="20"/>
          <w:lang w:val="nl-NL"/>
        </w:rPr>
        <w:tab/>
      </w:r>
      <w:r w:rsidRPr="008B0CB9" w:rsidR="008B0CB9">
        <w:rPr>
          <w:rFonts w:ascii="Arial" w:hAnsi="Arial" w:eastAsia="Arial"/>
          <w:color w:val="000000"/>
          <w:sz w:val="20"/>
          <w:lang w:val="nl-NL"/>
        </w:rPr>
        <w:t>Leverancier verplicht zich tot het leveren van</w:t>
      </w:r>
      <w:r w:rsidR="008949C7">
        <w:rPr>
          <w:rFonts w:ascii="Arial" w:hAnsi="Arial" w:eastAsia="Arial"/>
          <w:color w:val="000000"/>
          <w:sz w:val="20"/>
          <w:lang w:val="nl-NL"/>
        </w:rPr>
        <w:t xml:space="preserve"> het financieel pakket </w:t>
      </w:r>
      <w:r w:rsidRPr="008B0CB9" w:rsidR="008B0CB9">
        <w:rPr>
          <w:rFonts w:ascii="Arial" w:hAnsi="Arial" w:eastAsia="Arial"/>
          <w:color w:val="000000"/>
          <w:sz w:val="20"/>
          <w:lang w:val="nl-NL"/>
        </w:rPr>
        <w:t>zoals beschreven in</w:t>
      </w:r>
      <w:r w:rsidR="008929B3">
        <w:rPr>
          <w:rFonts w:ascii="Arial" w:hAnsi="Arial" w:eastAsia="Arial"/>
          <w:color w:val="000000"/>
          <w:sz w:val="20"/>
          <w:lang w:val="nl-NL"/>
        </w:rPr>
        <w:t xml:space="preserve"> onderstaande documenten. </w:t>
      </w:r>
      <w:r>
        <w:rPr>
          <w:rFonts w:ascii="Arial" w:hAnsi="Arial" w:eastAsia="Arial"/>
          <w:color w:val="000000"/>
          <w:sz w:val="20"/>
          <w:lang w:val="nl-NL"/>
        </w:rPr>
        <w:t>De opdracht is verstrekt o.b.v. onderstaande documenten, waarbij in geval van strijdigheid tussen de verschillende documenten, de volgende rangorde geldt, in afnemende volgorde van belangrijkheid:</w:t>
      </w:r>
    </w:p>
    <w:p w:rsidR="00EF795C" w:rsidRDefault="00EF795C" w14:paraId="4970C0BD" w14:textId="77777777">
      <w:pPr>
        <w:tabs>
          <w:tab w:val="left" w:pos="720"/>
        </w:tabs>
        <w:spacing w:before="2" w:line="230" w:lineRule="exact"/>
        <w:ind w:left="720" w:hanging="360"/>
        <w:textAlignment w:val="baseline"/>
        <w:rPr>
          <w:rFonts w:ascii="Arial" w:hAnsi="Arial" w:eastAsia="Arial"/>
          <w:color w:val="000000"/>
          <w:sz w:val="20"/>
          <w:lang w:val="nl-NL"/>
        </w:rPr>
      </w:pPr>
    </w:p>
    <w:p w:rsidR="00542D51" w:rsidRDefault="004646BB" w14:paraId="3952D9D2" w14:textId="5A7DB9F5">
      <w:pPr>
        <w:numPr>
          <w:ilvl w:val="0"/>
          <w:numId w:val="2"/>
        </w:numPr>
        <w:tabs>
          <w:tab w:val="clear" w:pos="720"/>
          <w:tab w:val="left" w:pos="1440"/>
        </w:tabs>
        <w:spacing w:line="230" w:lineRule="exact"/>
        <w:ind w:left="720"/>
        <w:textAlignment w:val="baseline"/>
        <w:rPr>
          <w:rFonts w:ascii="Arial" w:hAnsi="Arial" w:eastAsia="Arial"/>
          <w:color w:val="000000"/>
          <w:spacing w:val="-1"/>
          <w:sz w:val="20"/>
          <w:lang w:val="nl-NL"/>
        </w:rPr>
      </w:pPr>
      <w:r>
        <w:rPr>
          <w:rFonts w:ascii="Arial" w:hAnsi="Arial" w:eastAsia="Arial"/>
          <w:color w:val="000000"/>
          <w:spacing w:val="-1"/>
          <w:sz w:val="20"/>
          <w:lang w:val="nl-NL"/>
        </w:rPr>
        <w:t>I</w:t>
      </w:r>
      <w:r w:rsidR="00E54D23">
        <w:rPr>
          <w:rFonts w:ascii="Arial" w:hAnsi="Arial" w:eastAsia="Arial"/>
          <w:color w:val="000000"/>
          <w:spacing w:val="-1"/>
          <w:sz w:val="20"/>
          <w:lang w:val="nl-NL"/>
        </w:rPr>
        <w:t>nhoud Nota van Inlichtingen;</w:t>
      </w:r>
    </w:p>
    <w:p w:rsidR="00542D51" w:rsidRDefault="004646BB" w14:paraId="3A7B12C0" w14:textId="3E974D18">
      <w:pPr>
        <w:numPr>
          <w:ilvl w:val="0"/>
          <w:numId w:val="2"/>
        </w:numPr>
        <w:tabs>
          <w:tab w:val="clear" w:pos="720"/>
          <w:tab w:val="left" w:pos="1440"/>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O</w:t>
      </w:r>
      <w:r w:rsidR="00E54D23">
        <w:rPr>
          <w:rFonts w:ascii="Arial" w:hAnsi="Arial" w:eastAsia="Arial"/>
          <w:color w:val="000000"/>
          <w:sz w:val="20"/>
          <w:lang w:val="nl-NL"/>
        </w:rPr>
        <w:t>pdrachtverstrekking/overeenkomst;</w:t>
      </w:r>
    </w:p>
    <w:p w:rsidR="00EE4761" w:rsidRDefault="00EE4761" w14:paraId="67C3CE33" w14:textId="6668B807">
      <w:pPr>
        <w:numPr>
          <w:ilvl w:val="0"/>
          <w:numId w:val="2"/>
        </w:numPr>
        <w:tabs>
          <w:tab w:val="clear" w:pos="720"/>
          <w:tab w:val="left" w:pos="1440"/>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Aanbestedingsdocument inclusief bijlagen;</w:t>
      </w:r>
    </w:p>
    <w:p w:rsidR="00542D51" w:rsidRDefault="004646BB" w14:paraId="1E8B11D7" w14:textId="2E9D6840">
      <w:pPr>
        <w:numPr>
          <w:ilvl w:val="0"/>
          <w:numId w:val="2"/>
        </w:numPr>
        <w:tabs>
          <w:tab w:val="clear" w:pos="720"/>
          <w:tab w:val="left" w:pos="1440"/>
        </w:tabs>
        <w:spacing w:line="226" w:lineRule="exact"/>
        <w:ind w:left="720"/>
        <w:textAlignment w:val="baseline"/>
        <w:rPr>
          <w:rFonts w:ascii="Arial" w:hAnsi="Arial" w:eastAsia="Arial"/>
          <w:color w:val="000000"/>
          <w:spacing w:val="-1"/>
          <w:sz w:val="20"/>
          <w:lang w:val="nl-NL"/>
        </w:rPr>
      </w:pPr>
      <w:r>
        <w:rPr>
          <w:rFonts w:ascii="Arial" w:hAnsi="Arial" w:eastAsia="Arial"/>
          <w:color w:val="000000"/>
          <w:spacing w:val="-1"/>
          <w:sz w:val="20"/>
          <w:lang w:val="nl-NL"/>
        </w:rPr>
        <w:t>I</w:t>
      </w:r>
      <w:r w:rsidR="00E54D23">
        <w:rPr>
          <w:rFonts w:ascii="Arial" w:hAnsi="Arial" w:eastAsia="Arial"/>
          <w:color w:val="000000"/>
          <w:spacing w:val="-1"/>
          <w:sz w:val="20"/>
          <w:lang w:val="nl-NL"/>
        </w:rPr>
        <w:t>nhoud offerteaanvraag;</w:t>
      </w:r>
    </w:p>
    <w:p w:rsidR="00542D51" w:rsidRDefault="00E54D23" w14:paraId="58382086" w14:textId="0BA11BDE">
      <w:pPr>
        <w:tabs>
          <w:tab w:val="left" w:pos="1440"/>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iv</w:t>
      </w:r>
      <w:r>
        <w:rPr>
          <w:rFonts w:ascii="Arial" w:hAnsi="Arial" w:eastAsia="Arial"/>
          <w:color w:val="000000"/>
          <w:sz w:val="20"/>
          <w:lang w:val="nl-NL"/>
        </w:rPr>
        <w:tab/>
      </w:r>
      <w:r>
        <w:rPr>
          <w:rFonts w:ascii="Arial" w:hAnsi="Arial" w:eastAsia="Arial"/>
          <w:color w:val="000000"/>
          <w:sz w:val="20"/>
          <w:lang w:val="nl-NL"/>
        </w:rPr>
        <w:t>GIBIT 202</w:t>
      </w:r>
      <w:r w:rsidR="00935A5B">
        <w:rPr>
          <w:rFonts w:ascii="Arial" w:hAnsi="Arial" w:eastAsia="Arial"/>
          <w:color w:val="000000"/>
          <w:sz w:val="20"/>
          <w:lang w:val="nl-NL"/>
        </w:rPr>
        <w:t>3</w:t>
      </w:r>
      <w:r>
        <w:rPr>
          <w:rFonts w:ascii="Arial" w:hAnsi="Arial" w:eastAsia="Arial"/>
          <w:color w:val="000000"/>
          <w:sz w:val="20"/>
          <w:lang w:val="nl-NL"/>
        </w:rPr>
        <w:t xml:space="preserve"> inkoopvoorwaarden</w:t>
      </w:r>
      <w:r w:rsidR="004646BB">
        <w:rPr>
          <w:rFonts w:ascii="Arial" w:hAnsi="Arial" w:eastAsia="Arial"/>
          <w:color w:val="000000"/>
          <w:sz w:val="20"/>
          <w:lang w:val="nl-NL"/>
        </w:rPr>
        <w:t>;</w:t>
      </w:r>
    </w:p>
    <w:p w:rsidRPr="004646BB" w:rsidR="00542D51" w:rsidP="004646BB" w:rsidRDefault="004646BB" w14:paraId="7C449017" w14:textId="2AEF4079">
      <w:pPr>
        <w:pStyle w:val="ListParagraph"/>
        <w:numPr>
          <w:ilvl w:val="0"/>
          <w:numId w:val="2"/>
        </w:numPr>
        <w:tabs>
          <w:tab w:val="left" w:pos="1440"/>
        </w:tabs>
        <w:spacing w:before="1" w:line="230" w:lineRule="exact"/>
        <w:textAlignment w:val="baseline"/>
        <w:rPr>
          <w:rFonts w:ascii="Arial" w:hAnsi="Arial" w:eastAsia="Arial"/>
          <w:color w:val="000000"/>
          <w:sz w:val="20"/>
          <w:lang w:val="nl-NL"/>
        </w:rPr>
      </w:pPr>
      <w:r>
        <w:rPr>
          <w:rFonts w:ascii="Arial" w:hAnsi="Arial" w:eastAsia="Arial"/>
          <w:color w:val="000000"/>
          <w:sz w:val="20"/>
          <w:lang w:val="nl-NL"/>
        </w:rPr>
        <w:t>O</w:t>
      </w:r>
      <w:r w:rsidRPr="004646BB" w:rsidR="00E54D23">
        <w:rPr>
          <w:rFonts w:ascii="Arial" w:hAnsi="Arial" w:eastAsia="Arial"/>
          <w:color w:val="000000"/>
          <w:sz w:val="20"/>
          <w:lang w:val="nl-NL"/>
        </w:rPr>
        <w:t>fferte opdrachtnemer</w:t>
      </w:r>
      <w:r w:rsidRPr="004646BB">
        <w:rPr>
          <w:rFonts w:ascii="Arial" w:hAnsi="Arial" w:eastAsia="Arial"/>
          <w:color w:val="000000"/>
          <w:sz w:val="20"/>
          <w:lang w:val="nl-NL"/>
        </w:rPr>
        <w:t>;</w:t>
      </w:r>
    </w:p>
    <w:p w:rsidR="004646BB" w:rsidP="004646BB" w:rsidRDefault="004646BB" w14:paraId="2CE7CB40" w14:textId="1D424E25">
      <w:pPr>
        <w:pStyle w:val="ListParagraph"/>
        <w:numPr>
          <w:ilvl w:val="0"/>
          <w:numId w:val="2"/>
        </w:numPr>
        <w:tabs>
          <w:tab w:val="left" w:pos="1440"/>
        </w:tabs>
        <w:spacing w:before="1" w:line="230" w:lineRule="exact"/>
        <w:textAlignment w:val="baseline"/>
        <w:rPr>
          <w:rFonts w:ascii="Arial" w:hAnsi="Arial" w:eastAsia="Arial"/>
          <w:color w:val="000000"/>
          <w:sz w:val="20"/>
          <w:lang w:val="nl-NL"/>
        </w:rPr>
      </w:pPr>
      <w:r>
        <w:rPr>
          <w:rFonts w:ascii="Arial" w:hAnsi="Arial" w:eastAsia="Arial"/>
          <w:color w:val="000000"/>
          <w:sz w:val="20"/>
          <w:lang w:val="nl-NL"/>
        </w:rPr>
        <w:t>Verwerkersovereenkomst</w:t>
      </w:r>
      <w:r w:rsidR="00D42AB8">
        <w:rPr>
          <w:rFonts w:ascii="Arial" w:hAnsi="Arial" w:eastAsia="Arial"/>
          <w:color w:val="000000"/>
          <w:sz w:val="20"/>
          <w:lang w:val="nl-NL"/>
        </w:rPr>
        <w:t>;</w:t>
      </w:r>
    </w:p>
    <w:p w:rsidRPr="001A5CB0" w:rsidR="00D42AB8" w:rsidP="004646BB" w:rsidRDefault="00D42AB8" w14:paraId="4575E3DC" w14:textId="1258FAB8">
      <w:pPr>
        <w:pStyle w:val="ListParagraph"/>
        <w:numPr>
          <w:ilvl w:val="0"/>
          <w:numId w:val="2"/>
        </w:numPr>
        <w:tabs>
          <w:tab w:val="left" w:pos="1440"/>
        </w:tabs>
        <w:spacing w:before="1" w:line="230" w:lineRule="exact"/>
        <w:textAlignment w:val="baseline"/>
        <w:rPr>
          <w:rFonts w:ascii="Arial" w:hAnsi="Arial" w:eastAsia="Arial"/>
          <w:i/>
          <w:iCs/>
          <w:color w:val="000000"/>
          <w:sz w:val="20"/>
          <w:lang w:val="nl-NL"/>
        </w:rPr>
      </w:pPr>
      <w:r w:rsidRPr="001A5CB0">
        <w:rPr>
          <w:rFonts w:ascii="Arial" w:hAnsi="Arial" w:eastAsia="Arial"/>
          <w:i/>
          <w:iCs/>
          <w:color w:val="000000"/>
          <w:sz w:val="20"/>
          <w:lang w:val="nl-NL"/>
        </w:rPr>
        <w:t xml:space="preserve">Indien </w:t>
      </w:r>
      <w:r w:rsidRPr="001A5CB0" w:rsidR="001A5CB0">
        <w:rPr>
          <w:rFonts w:ascii="Arial" w:hAnsi="Arial" w:eastAsia="Arial"/>
          <w:i/>
          <w:iCs/>
          <w:color w:val="000000"/>
          <w:sz w:val="20"/>
          <w:lang w:val="nl-NL"/>
        </w:rPr>
        <w:t>deze heeft plaatsgevonden ‘Verificatieverslag.</w:t>
      </w:r>
    </w:p>
    <w:p w:rsidRPr="004646BB" w:rsidR="004646BB" w:rsidP="004646BB" w:rsidRDefault="004646BB" w14:paraId="255AC335" w14:textId="77777777">
      <w:pPr>
        <w:pStyle w:val="ListParagraph"/>
        <w:tabs>
          <w:tab w:val="left" w:pos="1440"/>
        </w:tabs>
        <w:spacing w:before="1" w:line="230" w:lineRule="exact"/>
        <w:textAlignment w:val="baseline"/>
        <w:rPr>
          <w:rFonts w:ascii="Arial" w:hAnsi="Arial" w:eastAsia="Arial"/>
          <w:color w:val="000000"/>
          <w:sz w:val="20"/>
          <w:lang w:val="nl-NL"/>
        </w:rPr>
      </w:pPr>
    </w:p>
    <w:p w:rsidR="00542D51" w:rsidRDefault="00E54D23" w14:paraId="6D58B345" w14:textId="77777777">
      <w:pPr>
        <w:spacing w:before="1" w:line="230" w:lineRule="exact"/>
        <w:ind w:left="720" w:right="72"/>
        <w:textAlignment w:val="baseline"/>
        <w:rPr>
          <w:rFonts w:ascii="Arial" w:hAnsi="Arial" w:eastAsia="Arial"/>
          <w:color w:val="000000"/>
          <w:sz w:val="20"/>
          <w:lang w:val="nl-NL"/>
        </w:rPr>
      </w:pPr>
      <w:r>
        <w:rPr>
          <w:rFonts w:ascii="Arial" w:hAnsi="Arial" w:eastAsia="Arial"/>
          <w:color w:val="000000"/>
          <w:sz w:val="20"/>
          <w:lang w:val="nl-NL"/>
        </w:rPr>
        <w:t>waarbij in geval van tegenstrijdigheden het geaccordeerde programma van eisen prevaleert boven aanvullende informatie. Ingeval van tegenstrijdigheden tussen de hiervoor opgesomde documenten, heeft het laagst genummerde document voorrang.</w:t>
      </w:r>
    </w:p>
    <w:p w:rsidR="00D55125" w:rsidRDefault="00D55125" w14:paraId="3C15B20A" w14:textId="77777777">
      <w:pPr>
        <w:spacing w:before="1" w:line="230" w:lineRule="exact"/>
        <w:ind w:left="720" w:right="72"/>
        <w:textAlignment w:val="baseline"/>
        <w:rPr>
          <w:rFonts w:ascii="Arial" w:hAnsi="Arial" w:eastAsia="Arial"/>
          <w:color w:val="000000"/>
          <w:sz w:val="20"/>
          <w:lang w:val="nl-NL"/>
        </w:rPr>
      </w:pPr>
    </w:p>
    <w:p w:rsidR="00542D51" w:rsidRDefault="00E54D23" w14:paraId="7EE25413" w14:textId="3874270A">
      <w:pPr>
        <w:tabs>
          <w:tab w:val="left" w:pos="720"/>
        </w:tabs>
        <w:spacing w:before="1"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w:t>
      </w:r>
      <w:r>
        <w:rPr>
          <w:rFonts w:ascii="Arial" w:hAnsi="Arial" w:eastAsia="Arial"/>
          <w:color w:val="000000"/>
          <w:sz w:val="20"/>
          <w:lang w:val="nl-NL"/>
        </w:rPr>
        <w:tab/>
      </w:r>
      <w:r w:rsidRPr="006E46AE">
        <w:rPr>
          <w:rFonts w:ascii="Arial" w:hAnsi="Arial" w:eastAsia="Arial"/>
          <w:color w:val="000000"/>
          <w:sz w:val="20"/>
          <w:lang w:val="nl-NL"/>
        </w:rPr>
        <w:t>Dat Partijen middels deze overeenkomst daar nog enkele nadere afspraken aan toe willen voegen (bijvoorbeeld m.b.t. facturatie e.d.).</w:t>
      </w:r>
    </w:p>
    <w:p w:rsidRPr="00484D36" w:rsidR="00484D36" w:rsidP="00484D36" w:rsidRDefault="00484D36" w14:paraId="3EF150B2" w14:textId="3E39C383">
      <w:pPr>
        <w:tabs>
          <w:tab w:val="left" w:pos="720"/>
        </w:tabs>
        <w:spacing w:before="1"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 xml:space="preserve">-     </w:t>
      </w:r>
      <w:r w:rsidRPr="00484D36">
        <w:rPr>
          <w:rFonts w:ascii="Arial" w:hAnsi="Arial" w:eastAsia="Arial"/>
          <w:color w:val="000000"/>
          <w:sz w:val="20"/>
          <w:lang w:val="nl-NL"/>
        </w:rPr>
        <w:t>Bovengenoemde bijlagen zijn opgenomen als bijlage en reeds eerder verstrekt aan Leverancier (tijdens de aanbestedingsprocedure) en derhalve in diens bezit.</w:t>
      </w:r>
    </w:p>
    <w:p w:rsidRPr="00484D36" w:rsidR="00484D36" w:rsidP="00484D36" w:rsidRDefault="00484D36" w14:paraId="4AB18831" w14:textId="19D2E170">
      <w:pPr>
        <w:tabs>
          <w:tab w:val="left" w:pos="720"/>
        </w:tabs>
        <w:spacing w:before="1"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 xml:space="preserve">-     </w:t>
      </w:r>
      <w:r w:rsidRPr="00484D36">
        <w:rPr>
          <w:rFonts w:ascii="Arial" w:hAnsi="Arial" w:eastAsia="Arial"/>
          <w:color w:val="000000"/>
          <w:sz w:val="20"/>
          <w:lang w:val="nl-NL"/>
        </w:rPr>
        <w:t>De in het eerste lid bedoelde activiteiten zullen plaatsvinden onder de voorwaarden als beschreven in het onderhavige document en de hierin genoemde bijlagen (hierna gezamenlijk: "de Overeenkomst");</w:t>
      </w:r>
    </w:p>
    <w:p w:rsidR="00484D36" w:rsidP="00484D36" w:rsidRDefault="00484D36" w14:paraId="2A818146" w14:textId="519FA514">
      <w:pPr>
        <w:tabs>
          <w:tab w:val="left" w:pos="720"/>
        </w:tabs>
        <w:spacing w:before="1"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 xml:space="preserve">-     </w:t>
      </w:r>
      <w:r w:rsidRPr="00484D36">
        <w:rPr>
          <w:rFonts w:ascii="Arial" w:hAnsi="Arial" w:eastAsia="Arial"/>
          <w:color w:val="000000"/>
          <w:sz w:val="20"/>
          <w:lang w:val="nl-NL"/>
        </w:rPr>
        <w:t>Wijzigingen op de Overeenkomst zijn uitsluitend geldig indien Partijen deze schriftelijk zijn overeengekomen.</w:t>
      </w:r>
    </w:p>
    <w:p w:rsidRPr="00D55125" w:rsidR="00542D51" w:rsidP="00D55125" w:rsidRDefault="00E54D23" w14:paraId="2E3F20DE" w14:textId="4338C387">
      <w:pPr>
        <w:spacing w:before="459" w:after="1135" w:line="230" w:lineRule="exact"/>
        <w:textAlignment w:val="baseline"/>
        <w:rPr>
          <w:rFonts w:ascii="Arial" w:hAnsi="Arial" w:eastAsia="Arial"/>
          <w:b/>
          <w:color w:val="000000"/>
          <w:sz w:val="20"/>
          <w:lang w:val="nl-NL"/>
        </w:rPr>
        <w:sectPr w:rsidRPr="00D55125" w:rsidR="00542D51">
          <w:pgSz w:w="11909" w:h="16838" w:orient="portrait"/>
          <w:pgMar w:top="1420" w:right="1448" w:bottom="522" w:left="1421" w:header="720" w:footer="720" w:gutter="0"/>
          <w:cols w:space="708"/>
        </w:sectPr>
      </w:pPr>
      <w:r>
        <w:rPr>
          <w:rFonts w:ascii="Arial" w:hAnsi="Arial" w:eastAsia="Arial"/>
          <w:b/>
          <w:color w:val="000000"/>
          <w:sz w:val="20"/>
          <w:lang w:val="nl-NL"/>
        </w:rPr>
        <w:t>en komen als volgt overeen</w:t>
      </w:r>
    </w:p>
    <w:p w:rsidRPr="00E54D23" w:rsidR="00542D51" w:rsidRDefault="00542D51" w14:paraId="1A5157F1" w14:textId="77777777">
      <w:pPr>
        <w:rPr>
          <w:lang w:val="nl-NL"/>
        </w:rPr>
        <w:sectPr w:rsidRPr="00E54D23" w:rsidR="00542D51">
          <w:type w:val="continuous"/>
          <w:pgSz w:w="11909" w:h="16838" w:orient="portrait"/>
          <w:pgMar w:top="1420" w:right="1448" w:bottom="522" w:left="1421" w:header="720" w:footer="720" w:gutter="0"/>
          <w:cols w:space="708"/>
        </w:sectPr>
      </w:pPr>
    </w:p>
    <w:p w:rsidR="00542D51" w:rsidRDefault="00E54D23" w14:paraId="3DA7832E" w14:textId="77777777">
      <w:pPr>
        <w:tabs>
          <w:tab w:val="right" w:pos="864"/>
          <w:tab w:val="left" w:pos="1728"/>
        </w:tabs>
        <w:spacing w:before="3" w:line="230" w:lineRule="exact"/>
        <w:textAlignment w:val="baseline"/>
        <w:rPr>
          <w:rFonts w:ascii="Arial" w:hAnsi="Arial" w:eastAsia="Arial"/>
          <w:b/>
          <w:color w:val="000000"/>
          <w:sz w:val="20"/>
          <w:lang w:val="nl-NL"/>
        </w:rPr>
      </w:pPr>
      <w:r>
        <w:rPr>
          <w:rFonts w:ascii="Arial" w:hAnsi="Arial" w:eastAsia="Arial"/>
          <w:b/>
          <w:color w:val="000000"/>
          <w:sz w:val="20"/>
          <w:lang w:val="nl-NL"/>
        </w:rPr>
        <w:tab/>
      </w:r>
      <w:r>
        <w:rPr>
          <w:rFonts w:ascii="Arial" w:hAnsi="Arial" w:eastAsia="Arial"/>
          <w:b/>
          <w:color w:val="000000"/>
          <w:sz w:val="20"/>
          <w:lang w:val="nl-NL"/>
        </w:rPr>
        <w:t>Artikel 1</w:t>
      </w:r>
      <w:r>
        <w:rPr>
          <w:rFonts w:ascii="Arial" w:hAnsi="Arial" w:eastAsia="Arial"/>
          <w:b/>
          <w:color w:val="000000"/>
          <w:sz w:val="20"/>
          <w:lang w:val="nl-NL"/>
        </w:rPr>
        <w:tab/>
      </w:r>
      <w:r>
        <w:rPr>
          <w:rFonts w:ascii="Arial" w:hAnsi="Arial" w:eastAsia="Arial"/>
          <w:b/>
          <w:color w:val="000000"/>
          <w:sz w:val="20"/>
          <w:lang w:val="nl-NL"/>
        </w:rPr>
        <w:t>Omvang en duur opdracht</w:t>
      </w:r>
    </w:p>
    <w:p w:rsidR="00402A32" w:rsidRDefault="00402A32" w14:paraId="2584FE0F" w14:textId="51E2FD8D">
      <w:pPr>
        <w:numPr>
          <w:ilvl w:val="0"/>
          <w:numId w:val="3"/>
        </w:numPr>
        <w:tabs>
          <w:tab w:val="clear" w:pos="360"/>
          <w:tab w:val="left" w:pos="792"/>
        </w:tabs>
        <w:spacing w:before="230" w:line="230" w:lineRule="exact"/>
        <w:ind w:left="792" w:right="288" w:hanging="360"/>
        <w:textAlignment w:val="baseline"/>
        <w:rPr>
          <w:rFonts w:ascii="Arial" w:hAnsi="Arial" w:eastAsia="Arial"/>
          <w:color w:val="000000"/>
          <w:spacing w:val="-2"/>
          <w:sz w:val="20"/>
          <w:lang w:val="nl-NL"/>
        </w:rPr>
      </w:pPr>
      <w:r w:rsidRPr="00402A32">
        <w:rPr>
          <w:rFonts w:ascii="Arial" w:hAnsi="Arial" w:eastAsia="Arial"/>
          <w:color w:val="000000"/>
          <w:spacing w:val="-2"/>
          <w:sz w:val="20"/>
          <w:lang w:val="nl-NL"/>
        </w:rPr>
        <w:t xml:space="preserve">Tot het Overeengekomen gebruik behoort dat </w:t>
      </w:r>
      <w:r w:rsidR="008949C7">
        <w:rPr>
          <w:rFonts w:ascii="Arial" w:hAnsi="Arial" w:eastAsia="Arial"/>
          <w:color w:val="000000"/>
          <w:spacing w:val="-2"/>
          <w:sz w:val="20"/>
          <w:lang w:val="nl-NL"/>
        </w:rPr>
        <w:t>het financieel pakket</w:t>
      </w:r>
      <w:r w:rsidRPr="00402A32">
        <w:rPr>
          <w:rFonts w:ascii="Arial" w:hAnsi="Arial" w:eastAsia="Arial"/>
          <w:color w:val="000000"/>
          <w:spacing w:val="-2"/>
          <w:sz w:val="20"/>
          <w:lang w:val="nl-NL"/>
        </w:rPr>
        <w:t xml:space="preserve"> voldoet aan hetgeen beschreven is in de </w:t>
      </w:r>
      <w:r w:rsidRPr="005A5340">
        <w:rPr>
          <w:rFonts w:ascii="Arial" w:hAnsi="Arial" w:eastAsia="Arial"/>
          <w:color w:val="000000"/>
          <w:spacing w:val="-2"/>
          <w:sz w:val="20"/>
          <w:lang w:val="nl-NL"/>
        </w:rPr>
        <w:t>in artikel 1.1. genoemde</w:t>
      </w:r>
      <w:r w:rsidRPr="00402A32">
        <w:rPr>
          <w:rFonts w:ascii="Arial" w:hAnsi="Arial" w:eastAsia="Arial"/>
          <w:color w:val="000000"/>
          <w:spacing w:val="-2"/>
          <w:sz w:val="20"/>
          <w:lang w:val="nl-NL"/>
        </w:rPr>
        <w:t xml:space="preserve"> documenten.</w:t>
      </w:r>
    </w:p>
    <w:p w:rsidRPr="00230803" w:rsidR="00542D51" w:rsidP="00230803" w:rsidRDefault="00E54D23" w14:paraId="4F70CC2A" w14:textId="195C3B43">
      <w:pPr>
        <w:numPr>
          <w:ilvl w:val="0"/>
          <w:numId w:val="3"/>
        </w:numPr>
        <w:tabs>
          <w:tab w:val="clear" w:pos="360"/>
          <w:tab w:val="left" w:pos="792"/>
        </w:tabs>
        <w:spacing w:before="2" w:line="230" w:lineRule="exact"/>
        <w:ind w:left="792" w:right="72" w:hanging="360"/>
        <w:textAlignment w:val="baseline"/>
        <w:rPr>
          <w:rFonts w:ascii="Arial" w:hAnsi="Arial" w:eastAsia="Arial"/>
          <w:color w:val="000000"/>
          <w:spacing w:val="-2"/>
          <w:sz w:val="20"/>
          <w:lang w:val="nl-NL"/>
        </w:rPr>
      </w:pPr>
      <w:r>
        <w:rPr>
          <w:rFonts w:ascii="Arial" w:hAnsi="Arial" w:eastAsia="Arial"/>
          <w:color w:val="000000"/>
          <w:spacing w:val="-2"/>
          <w:sz w:val="20"/>
          <w:lang w:val="nl-NL"/>
        </w:rPr>
        <w:t>Na verstrijken van de initiële looptijd kan de opdracht</w:t>
      </w:r>
      <w:r w:rsidR="00432F7A">
        <w:rPr>
          <w:rFonts w:ascii="Arial" w:hAnsi="Arial" w:eastAsia="Arial"/>
          <w:color w:val="000000"/>
          <w:spacing w:val="-2"/>
          <w:sz w:val="20"/>
          <w:lang w:val="nl-NL"/>
        </w:rPr>
        <w:t xml:space="preserve"> </w:t>
      </w:r>
      <w:r w:rsidR="008949C7">
        <w:rPr>
          <w:rFonts w:ascii="Arial" w:hAnsi="Arial" w:eastAsia="Arial"/>
          <w:color w:val="000000"/>
          <w:spacing w:val="-2"/>
          <w:sz w:val="20"/>
          <w:lang w:val="nl-NL"/>
        </w:rPr>
        <w:t xml:space="preserve">zes </w:t>
      </w:r>
      <w:r w:rsidRPr="00280818" w:rsidR="00432F7A">
        <w:rPr>
          <w:rFonts w:ascii="Arial" w:hAnsi="Arial" w:eastAsia="Arial"/>
          <w:color w:val="000000"/>
          <w:sz w:val="20"/>
          <w:lang w:val="nl-NL"/>
        </w:rPr>
        <w:t>(</w:t>
      </w:r>
      <w:r w:rsidR="008949C7">
        <w:rPr>
          <w:rFonts w:ascii="Arial" w:hAnsi="Arial" w:eastAsia="Arial"/>
          <w:color w:val="000000"/>
          <w:sz w:val="20"/>
          <w:lang w:val="nl-NL"/>
        </w:rPr>
        <w:t>6</w:t>
      </w:r>
      <w:r w:rsidRPr="00280818" w:rsidR="00432F7A">
        <w:rPr>
          <w:rFonts w:ascii="Arial" w:hAnsi="Arial" w:eastAsia="Arial"/>
          <w:color w:val="000000"/>
          <w:sz w:val="20"/>
          <w:lang w:val="nl-NL"/>
        </w:rPr>
        <w:t xml:space="preserve">) maal met een periode van </w:t>
      </w:r>
      <w:r w:rsidR="008949C7">
        <w:rPr>
          <w:rFonts w:ascii="Arial" w:hAnsi="Arial" w:eastAsia="Arial"/>
          <w:color w:val="000000"/>
          <w:sz w:val="20"/>
          <w:lang w:val="nl-NL"/>
        </w:rPr>
        <w:t>één</w:t>
      </w:r>
      <w:r w:rsidRPr="00280818" w:rsidR="00432F7A">
        <w:rPr>
          <w:rFonts w:ascii="Arial" w:hAnsi="Arial" w:eastAsia="Arial"/>
          <w:color w:val="000000"/>
          <w:sz w:val="20"/>
          <w:lang w:val="nl-NL"/>
        </w:rPr>
        <w:t xml:space="preserve"> (</w:t>
      </w:r>
      <w:r w:rsidR="008949C7">
        <w:rPr>
          <w:rFonts w:ascii="Arial" w:hAnsi="Arial" w:eastAsia="Arial"/>
          <w:color w:val="000000"/>
          <w:sz w:val="20"/>
          <w:lang w:val="nl-NL"/>
        </w:rPr>
        <w:t>1</w:t>
      </w:r>
      <w:r w:rsidRPr="00280818" w:rsidR="00432F7A">
        <w:rPr>
          <w:rFonts w:ascii="Arial" w:hAnsi="Arial" w:eastAsia="Arial"/>
          <w:color w:val="000000"/>
          <w:sz w:val="20"/>
          <w:lang w:val="nl-NL"/>
        </w:rPr>
        <w:t>) jaar verleng</w:t>
      </w:r>
      <w:r w:rsidR="00230803">
        <w:rPr>
          <w:rFonts w:ascii="Arial" w:hAnsi="Arial" w:eastAsia="Arial"/>
          <w:color w:val="000000"/>
          <w:sz w:val="20"/>
          <w:lang w:val="nl-NL"/>
        </w:rPr>
        <w:t>t worden</w:t>
      </w:r>
      <w:r w:rsidR="008949C7">
        <w:rPr>
          <w:rFonts w:ascii="Arial" w:hAnsi="Arial" w:eastAsia="Arial"/>
          <w:color w:val="000000"/>
          <w:sz w:val="20"/>
          <w:lang w:val="nl-NL"/>
        </w:rPr>
        <w:t>,</w:t>
      </w:r>
      <w:r w:rsidRPr="00280818" w:rsidR="00432F7A">
        <w:rPr>
          <w:rFonts w:ascii="Arial" w:hAnsi="Arial" w:eastAsia="Arial"/>
          <w:color w:val="000000"/>
          <w:sz w:val="20"/>
          <w:lang w:val="nl-NL"/>
        </w:rPr>
        <w:t xml:space="preserve"> tenzij anders is besloten in een gezamenlijk overleg tussen de opdrachtgever en de dienstverlener.</w:t>
      </w:r>
      <w:r w:rsidR="00230803">
        <w:rPr>
          <w:rFonts w:ascii="Arial" w:hAnsi="Arial" w:eastAsia="Arial"/>
          <w:color w:val="000000"/>
          <w:sz w:val="20"/>
          <w:lang w:val="nl-NL"/>
        </w:rPr>
        <w:t xml:space="preserve"> </w:t>
      </w:r>
      <w:r w:rsidRPr="00230803">
        <w:rPr>
          <w:rFonts w:ascii="Arial" w:hAnsi="Arial" w:eastAsia="Arial"/>
          <w:color w:val="000000"/>
          <w:spacing w:val="-2"/>
          <w:sz w:val="20"/>
          <w:lang w:val="nl-NL"/>
        </w:rPr>
        <w:t xml:space="preserve">Partijen stellen elkaar uiterlijk </w:t>
      </w:r>
      <w:r w:rsidR="00B207D0">
        <w:rPr>
          <w:rFonts w:ascii="Arial" w:hAnsi="Arial" w:eastAsia="Arial"/>
          <w:color w:val="000000"/>
          <w:spacing w:val="-2"/>
          <w:sz w:val="20"/>
          <w:lang w:val="nl-NL"/>
        </w:rPr>
        <w:t>6</w:t>
      </w:r>
      <w:r w:rsidRPr="00230803">
        <w:rPr>
          <w:rFonts w:ascii="Arial" w:hAnsi="Arial" w:eastAsia="Arial"/>
          <w:color w:val="000000"/>
          <w:spacing w:val="-2"/>
          <w:sz w:val="20"/>
          <w:lang w:val="nl-NL"/>
        </w:rPr>
        <w:t xml:space="preserve"> maanden voor het verstrijken van de initiële / dan geldende looptijd van de Overeenkomst schriftelijk in kennis indien geen gebruik wordt gemaakt van de verlengingsoptie. Indien de verlengingsoptie niet wordt uitgeoefend eindigt de Overeenkomst van rechtswege na het verstrijken van de initiële looptijd / op dat moment geldende termijn.</w:t>
      </w:r>
    </w:p>
    <w:p w:rsidR="00542D51" w:rsidRDefault="00E54D23" w14:paraId="35554631" w14:textId="4B8A5DEE">
      <w:pPr>
        <w:numPr>
          <w:ilvl w:val="0"/>
          <w:numId w:val="3"/>
        </w:numPr>
        <w:tabs>
          <w:tab w:val="clear" w:pos="360"/>
          <w:tab w:val="left" w:pos="792"/>
        </w:tabs>
        <w:spacing w:before="2" w:line="230" w:lineRule="exact"/>
        <w:ind w:left="792" w:right="360" w:hanging="360"/>
        <w:textAlignment w:val="baseline"/>
        <w:rPr>
          <w:rFonts w:ascii="Arial" w:hAnsi="Arial" w:eastAsia="Arial"/>
          <w:color w:val="000000"/>
          <w:spacing w:val="-2"/>
          <w:sz w:val="20"/>
          <w:lang w:val="nl-NL"/>
        </w:rPr>
      </w:pPr>
      <w:r>
        <w:rPr>
          <w:rFonts w:ascii="Arial" w:hAnsi="Arial" w:eastAsia="Arial"/>
          <w:color w:val="000000"/>
          <w:spacing w:val="-2"/>
          <w:sz w:val="20"/>
          <w:lang w:val="nl-NL"/>
        </w:rPr>
        <w:t xml:space="preserve">De totale opdrachtsom bedraagt inclusief optionele verlengingsjaren </w:t>
      </w:r>
      <w:r w:rsidRPr="001832AF" w:rsidR="001832AF">
        <w:rPr>
          <w:rFonts w:ascii="Arial" w:hAnsi="Arial" w:eastAsia="Arial"/>
          <w:color w:val="FF0000"/>
          <w:spacing w:val="-2"/>
          <w:sz w:val="20"/>
          <w:highlight w:val="yellow"/>
          <w:lang w:val="nl-NL"/>
        </w:rPr>
        <w:t>[</w:t>
      </w:r>
      <w:r w:rsidRPr="001832AF" w:rsidR="001832AF">
        <w:rPr>
          <w:rFonts w:ascii="Arial" w:hAnsi="Arial" w:eastAsia="Arial"/>
          <w:color w:val="000000"/>
          <w:spacing w:val="-2"/>
          <w:sz w:val="20"/>
          <w:highlight w:val="yellow"/>
          <w:lang w:val="nl-NL"/>
        </w:rPr>
        <w:t>Bedrag</w:t>
      </w:r>
      <w:r w:rsidRPr="001832AF" w:rsidR="001832AF">
        <w:rPr>
          <w:rFonts w:ascii="Arial" w:hAnsi="Arial" w:eastAsia="Arial"/>
          <w:color w:val="FF0000"/>
          <w:spacing w:val="-2"/>
          <w:sz w:val="20"/>
          <w:highlight w:val="yellow"/>
          <w:lang w:val="nl-NL"/>
        </w:rPr>
        <w:t>]</w:t>
      </w:r>
      <w:r w:rsidR="001832AF">
        <w:rPr>
          <w:rFonts w:ascii="Arial" w:hAnsi="Arial" w:eastAsia="Arial"/>
          <w:color w:val="FF0000"/>
          <w:spacing w:val="-2"/>
          <w:sz w:val="20"/>
          <w:lang w:val="nl-NL"/>
        </w:rPr>
        <w:t xml:space="preserve"> </w:t>
      </w:r>
      <w:r>
        <w:rPr>
          <w:rFonts w:ascii="Arial" w:hAnsi="Arial" w:eastAsia="Arial"/>
          <w:color w:val="000000"/>
          <w:spacing w:val="-2"/>
          <w:sz w:val="20"/>
          <w:lang w:val="nl-NL"/>
        </w:rPr>
        <w:t>exclusief BTW</w:t>
      </w:r>
      <w:r w:rsidR="003108A0">
        <w:rPr>
          <w:rFonts w:ascii="Arial" w:hAnsi="Arial" w:eastAsia="Arial"/>
          <w:color w:val="000000"/>
          <w:spacing w:val="-2"/>
          <w:sz w:val="20"/>
          <w:lang w:val="nl-NL"/>
        </w:rPr>
        <w:t xml:space="preserve"> en </w:t>
      </w:r>
      <w:r>
        <w:rPr>
          <w:rFonts w:ascii="Arial" w:hAnsi="Arial" w:eastAsia="Arial"/>
          <w:color w:val="000000"/>
          <w:spacing w:val="-2"/>
          <w:sz w:val="20"/>
          <w:lang w:val="nl-NL"/>
        </w:rPr>
        <w:t xml:space="preserve">indexering (zegge: </w:t>
      </w:r>
      <w:r w:rsidRPr="001832AF" w:rsidR="001832AF">
        <w:rPr>
          <w:rFonts w:ascii="Arial" w:hAnsi="Arial" w:eastAsia="Arial"/>
          <w:color w:val="FF0000"/>
          <w:spacing w:val="-2"/>
          <w:sz w:val="20"/>
          <w:highlight w:val="yellow"/>
          <w:lang w:val="nl-NL"/>
        </w:rPr>
        <w:t>[</w:t>
      </w:r>
      <w:r w:rsidRPr="001832AF" w:rsidR="001832AF">
        <w:rPr>
          <w:rFonts w:ascii="Arial" w:hAnsi="Arial" w:eastAsia="Arial"/>
          <w:color w:val="000000"/>
          <w:spacing w:val="-2"/>
          <w:sz w:val="20"/>
          <w:highlight w:val="yellow"/>
          <w:lang w:val="nl-NL"/>
        </w:rPr>
        <w:t>Bedrag</w:t>
      </w:r>
      <w:r w:rsidRPr="001832AF" w:rsidR="001832AF">
        <w:rPr>
          <w:rFonts w:ascii="Arial" w:hAnsi="Arial" w:eastAsia="Arial"/>
          <w:color w:val="FF0000"/>
          <w:spacing w:val="-2"/>
          <w:sz w:val="20"/>
          <w:highlight w:val="yellow"/>
          <w:lang w:val="nl-NL"/>
        </w:rPr>
        <w:t>]</w:t>
      </w:r>
      <w:r>
        <w:rPr>
          <w:rFonts w:ascii="Arial" w:hAnsi="Arial" w:eastAsia="Arial"/>
          <w:color w:val="000000"/>
          <w:spacing w:val="-2"/>
          <w:sz w:val="20"/>
          <w:lang w:val="nl-NL"/>
        </w:rPr>
        <w:t xml:space="preserve"> euro) welk bedrag </w:t>
      </w:r>
      <w:r w:rsidR="002C5D92">
        <w:rPr>
          <w:rFonts w:ascii="Arial" w:hAnsi="Arial" w:eastAsia="Arial"/>
          <w:color w:val="000000"/>
          <w:spacing w:val="-2"/>
          <w:sz w:val="20"/>
          <w:lang w:val="nl-NL"/>
        </w:rPr>
        <w:t xml:space="preserve">volgens de parameters op het prijzenblad </w:t>
      </w:r>
      <w:r w:rsidRPr="008949C7" w:rsidR="002C5D92">
        <w:rPr>
          <w:rFonts w:ascii="Arial" w:hAnsi="Arial" w:eastAsia="Arial"/>
          <w:color w:val="000000"/>
          <w:spacing w:val="-2"/>
          <w:sz w:val="20"/>
          <w:highlight w:val="cyan"/>
          <w:lang w:val="nl-NL"/>
        </w:rPr>
        <w:t>(bijlage 4.)</w:t>
      </w:r>
      <w:r w:rsidR="002C5D92">
        <w:rPr>
          <w:rFonts w:ascii="Arial" w:hAnsi="Arial" w:eastAsia="Arial"/>
          <w:color w:val="000000"/>
          <w:spacing w:val="-2"/>
          <w:sz w:val="20"/>
          <w:lang w:val="nl-NL"/>
        </w:rPr>
        <w:t xml:space="preserve"> is </w:t>
      </w:r>
      <w:r>
        <w:rPr>
          <w:rFonts w:ascii="Arial" w:hAnsi="Arial" w:eastAsia="Arial"/>
          <w:color w:val="000000"/>
          <w:spacing w:val="-2"/>
          <w:sz w:val="20"/>
          <w:lang w:val="nl-NL"/>
        </w:rPr>
        <w:t>opgebouwd</w:t>
      </w:r>
      <w:r w:rsidR="002C5D92">
        <w:rPr>
          <w:rFonts w:ascii="Arial" w:hAnsi="Arial" w:eastAsia="Arial"/>
          <w:color w:val="000000"/>
          <w:spacing w:val="-2"/>
          <w:sz w:val="20"/>
          <w:lang w:val="nl-NL"/>
        </w:rPr>
        <w:t>.</w:t>
      </w:r>
    </w:p>
    <w:p w:rsidR="00FC55DE" w:rsidP="7F2D732B" w:rsidRDefault="00FC55DE" w14:paraId="0327B44C" w14:textId="63E5EB0E">
      <w:pPr>
        <w:numPr>
          <w:ilvl w:val="0"/>
          <w:numId w:val="3"/>
        </w:numPr>
        <w:tabs>
          <w:tab w:val="clear" w:pos="360"/>
          <w:tab w:val="left" w:pos="792"/>
        </w:tabs>
        <w:spacing w:before="2" w:line="230" w:lineRule="exact"/>
        <w:ind w:left="792" w:right="360" w:hanging="360"/>
        <w:textAlignment w:val="baseline"/>
        <w:rPr>
          <w:rFonts w:ascii="Arial" w:hAnsi="Arial" w:eastAsia="Arial"/>
          <w:color w:val="000000"/>
          <w:spacing w:val="-2"/>
          <w:sz w:val="20"/>
          <w:szCs w:val="20"/>
          <w:lang w:val="nl-NL"/>
        </w:rPr>
      </w:pPr>
      <w:r w:rsidRPr="7F2D732B" w:rsidR="00FC55DE">
        <w:rPr>
          <w:rFonts w:ascii="Arial" w:hAnsi="Arial" w:eastAsia="Arial"/>
          <w:color w:val="000000"/>
          <w:spacing w:val="-2"/>
          <w:sz w:val="20"/>
          <w:szCs w:val="20"/>
          <w:lang w:val="nl-NL"/>
        </w:rPr>
        <w:t xml:space="preserve">Beide partijen kunnen hierover nadere financiële afspraken maken. Deze kosten zijn van tevoren niet te voorspellen maar de uitbreidingsmogelijkheid valt binnen de scope van de opdracht.</w:t>
      </w:r>
    </w:p>
    <w:p w:rsidR="00725ACB" w:rsidP="002C5D92" w:rsidRDefault="00725ACB" w14:paraId="5F4EAA15" w14:textId="77777777">
      <w:pPr>
        <w:tabs>
          <w:tab w:val="right" w:pos="864"/>
          <w:tab w:val="left" w:pos="1152"/>
          <w:tab w:val="decimal" w:pos="8568"/>
        </w:tabs>
        <w:spacing w:before="1" w:line="230" w:lineRule="exact"/>
        <w:textAlignment w:val="baseline"/>
        <w:rPr>
          <w:rFonts w:ascii="Arial" w:hAnsi="Arial" w:eastAsia="Arial"/>
          <w:color w:val="000000"/>
          <w:sz w:val="20"/>
          <w:lang w:val="nl-NL"/>
        </w:rPr>
      </w:pPr>
    </w:p>
    <w:p w:rsidR="00B1419B" w:rsidRDefault="00B1419B" w14:paraId="6B280D25" w14:textId="3608E8B5">
      <w:pPr>
        <w:tabs>
          <w:tab w:val="right" w:pos="864"/>
          <w:tab w:val="left" w:pos="1152"/>
          <w:tab w:val="decimal" w:pos="8568"/>
        </w:tabs>
        <w:spacing w:before="1" w:line="230" w:lineRule="exact"/>
        <w:ind w:left="792"/>
        <w:textAlignment w:val="baseline"/>
        <w:rPr>
          <w:rFonts w:ascii="Arial" w:hAnsi="Arial" w:eastAsia="Arial"/>
          <w:i/>
          <w:iCs/>
          <w:color w:val="000000"/>
          <w:sz w:val="20"/>
          <w:lang w:val="nl-NL"/>
        </w:rPr>
      </w:pPr>
      <w:r w:rsidRPr="005A5340">
        <w:rPr>
          <w:rFonts w:ascii="Arial" w:hAnsi="Arial" w:eastAsia="Arial"/>
          <w:i/>
          <w:iCs/>
          <w:color w:val="000000"/>
          <w:sz w:val="20"/>
          <w:lang w:val="nl-NL"/>
        </w:rPr>
        <w:t xml:space="preserve">* Het exacte bedrag is afhankelijk van de daadwerkelijk afgenomen aantallen conform bijlage </w:t>
      </w:r>
      <w:r w:rsidRPr="008949C7">
        <w:rPr>
          <w:rFonts w:ascii="Arial" w:hAnsi="Arial" w:eastAsia="Arial"/>
          <w:i/>
          <w:iCs/>
          <w:color w:val="000000"/>
          <w:sz w:val="20"/>
          <w:highlight w:val="cyan"/>
          <w:lang w:val="nl-NL"/>
        </w:rPr>
        <w:t>4</w:t>
      </w:r>
      <w:r w:rsidRPr="008949C7">
        <w:rPr>
          <w:rFonts w:ascii="Arial" w:hAnsi="Arial" w:eastAsia="Arial"/>
          <w:i/>
          <w:iCs/>
          <w:color w:val="000000"/>
          <w:sz w:val="20"/>
          <w:highlight w:val="cyan"/>
          <w:u w:val="single"/>
          <w:lang w:val="nl-NL"/>
        </w:rPr>
        <w:t>.</w:t>
      </w:r>
      <w:r w:rsidRPr="005A5340">
        <w:rPr>
          <w:rFonts w:ascii="Arial" w:hAnsi="Arial" w:eastAsia="Arial"/>
          <w:i/>
          <w:iCs/>
          <w:color w:val="000000"/>
          <w:sz w:val="20"/>
          <w:lang w:val="nl-NL"/>
        </w:rPr>
        <w:t xml:space="preserve"> Prijzenblad.</w:t>
      </w:r>
    </w:p>
    <w:p w:rsidR="0030426E" w:rsidP="0030426E" w:rsidRDefault="0030426E" w14:paraId="5E37E715" w14:textId="77777777">
      <w:pPr>
        <w:tabs>
          <w:tab w:val="right" w:pos="864"/>
          <w:tab w:val="left" w:pos="1152"/>
          <w:tab w:val="decimal" w:pos="8568"/>
        </w:tabs>
        <w:spacing w:before="1" w:line="230" w:lineRule="exact"/>
        <w:textAlignment w:val="baseline"/>
        <w:rPr>
          <w:rFonts w:ascii="Arial" w:hAnsi="Arial" w:eastAsia="Arial"/>
          <w:i/>
          <w:iCs/>
          <w:color w:val="000000"/>
          <w:sz w:val="20"/>
          <w:lang w:val="nl-NL"/>
        </w:rPr>
      </w:pPr>
    </w:p>
    <w:p w:rsidRPr="00FC55DE" w:rsidR="0030426E" w:rsidP="00FC55DE" w:rsidRDefault="0030426E" w14:paraId="032511B8" w14:textId="3B109C14">
      <w:pPr>
        <w:tabs>
          <w:tab w:val="right" w:pos="864"/>
          <w:tab w:val="left" w:pos="1152"/>
          <w:tab w:val="decimal" w:pos="8568"/>
        </w:tabs>
        <w:spacing w:before="1" w:line="230" w:lineRule="exact"/>
        <w:textAlignment w:val="baseline"/>
        <w:rPr>
          <w:rFonts w:ascii="Arial" w:hAnsi="Arial" w:eastAsia="Arial"/>
          <w:i/>
          <w:iCs/>
          <w:color w:val="000000"/>
          <w:sz w:val="20"/>
          <w:lang w:val="nl-NL"/>
        </w:rPr>
      </w:pPr>
    </w:p>
    <w:p w:rsidR="00542D51" w:rsidRDefault="00E54D23" w14:paraId="2F9356E1" w14:textId="77777777">
      <w:pPr>
        <w:tabs>
          <w:tab w:val="right" w:pos="864"/>
          <w:tab w:val="left" w:pos="1728"/>
        </w:tabs>
        <w:spacing w:before="457" w:line="230" w:lineRule="exact"/>
        <w:textAlignment w:val="baseline"/>
        <w:rPr>
          <w:rFonts w:ascii="Arial" w:hAnsi="Arial" w:eastAsia="Arial"/>
          <w:b/>
          <w:color w:val="000000"/>
          <w:sz w:val="20"/>
          <w:lang w:val="nl-NL"/>
        </w:rPr>
      </w:pPr>
      <w:r>
        <w:rPr>
          <w:rFonts w:ascii="Arial" w:hAnsi="Arial" w:eastAsia="Arial"/>
          <w:b/>
          <w:color w:val="000000"/>
          <w:sz w:val="20"/>
          <w:lang w:val="nl-NL"/>
        </w:rPr>
        <w:tab/>
      </w:r>
      <w:r>
        <w:rPr>
          <w:rFonts w:ascii="Arial" w:hAnsi="Arial" w:eastAsia="Arial"/>
          <w:b/>
          <w:color w:val="000000"/>
          <w:sz w:val="20"/>
          <w:lang w:val="nl-NL"/>
        </w:rPr>
        <w:t>Artikel 2</w:t>
      </w:r>
      <w:r>
        <w:rPr>
          <w:rFonts w:ascii="Arial" w:hAnsi="Arial" w:eastAsia="Arial"/>
          <w:b/>
          <w:color w:val="000000"/>
          <w:sz w:val="20"/>
          <w:lang w:val="nl-NL"/>
        </w:rPr>
        <w:tab/>
      </w:r>
      <w:r>
        <w:rPr>
          <w:rFonts w:ascii="Arial" w:hAnsi="Arial" w:eastAsia="Arial"/>
          <w:b/>
          <w:color w:val="000000"/>
          <w:sz w:val="20"/>
          <w:lang w:val="nl-NL"/>
        </w:rPr>
        <w:t>Facturatie</w:t>
      </w:r>
    </w:p>
    <w:p w:rsidR="00542D51" w:rsidRDefault="00E54D23" w14:paraId="4278B834" w14:textId="77777777">
      <w:pPr>
        <w:numPr>
          <w:ilvl w:val="0"/>
          <w:numId w:val="4"/>
        </w:numPr>
        <w:tabs>
          <w:tab w:val="clear" w:pos="360"/>
          <w:tab w:val="left" w:pos="792"/>
        </w:tabs>
        <w:spacing w:before="230" w:line="230" w:lineRule="exact"/>
        <w:ind w:left="792" w:hanging="360"/>
        <w:textAlignment w:val="baseline"/>
        <w:rPr>
          <w:rFonts w:ascii="Arial" w:hAnsi="Arial" w:eastAsia="Arial"/>
          <w:color w:val="000000"/>
          <w:spacing w:val="-1"/>
          <w:sz w:val="20"/>
          <w:lang w:val="nl-NL"/>
        </w:rPr>
      </w:pPr>
      <w:r>
        <w:rPr>
          <w:rFonts w:ascii="Arial" w:hAnsi="Arial" w:eastAsia="Arial"/>
          <w:color w:val="000000"/>
          <w:spacing w:val="-1"/>
          <w:sz w:val="20"/>
          <w:lang w:val="nl-NL"/>
        </w:rPr>
        <w:t>Facturatie vindt als volgt plaats:</w:t>
      </w:r>
    </w:p>
    <w:p w:rsidR="00542D51" w:rsidRDefault="00E54D23" w14:paraId="2C3F692D" w14:textId="77777777">
      <w:pPr>
        <w:spacing w:before="203" w:line="228" w:lineRule="exact"/>
        <w:ind w:left="792"/>
        <w:textAlignment w:val="baseline"/>
        <w:rPr>
          <w:rFonts w:ascii="Arial" w:hAnsi="Arial" w:eastAsia="Arial"/>
          <w:color w:val="000000"/>
          <w:spacing w:val="-1"/>
          <w:sz w:val="20"/>
          <w:u w:val="single"/>
          <w:lang w:val="nl-NL"/>
        </w:rPr>
      </w:pPr>
      <w:r>
        <w:rPr>
          <w:rFonts w:ascii="Arial" w:hAnsi="Arial" w:eastAsia="Arial"/>
          <w:color w:val="000000"/>
          <w:spacing w:val="-1"/>
          <w:sz w:val="20"/>
          <w:u w:val="single"/>
          <w:lang w:val="nl-NL"/>
        </w:rPr>
        <w:t xml:space="preserve">Eenmalige vergoedingen </w:t>
      </w:r>
    </w:p>
    <w:p w:rsidR="00542D51" w:rsidRDefault="003E4C4E" w14:paraId="17B2A55D" w14:textId="09B730F4">
      <w:pPr>
        <w:spacing w:before="198" w:line="230" w:lineRule="exact"/>
        <w:ind w:left="792"/>
        <w:textAlignment w:val="baseline"/>
        <w:rPr>
          <w:rFonts w:ascii="Arial" w:hAnsi="Arial" w:eastAsia="Arial"/>
          <w:color w:val="000000"/>
          <w:spacing w:val="-1"/>
          <w:sz w:val="20"/>
          <w:lang w:val="nl-NL"/>
        </w:rPr>
      </w:pPr>
      <w:r>
        <w:rPr>
          <w:rFonts w:ascii="Arial" w:hAnsi="Arial" w:eastAsia="Arial"/>
          <w:color w:val="000000"/>
          <w:spacing w:val="-1"/>
          <w:sz w:val="20"/>
          <w:lang w:val="nl-NL"/>
        </w:rPr>
        <w:t>D</w:t>
      </w:r>
      <w:r w:rsidR="00E54D23">
        <w:rPr>
          <w:rFonts w:ascii="Arial" w:hAnsi="Arial" w:eastAsia="Arial"/>
          <w:color w:val="000000"/>
          <w:spacing w:val="-1"/>
          <w:sz w:val="20"/>
          <w:lang w:val="nl-NL"/>
        </w:rPr>
        <w:t>e eenmalige vergoedingen</w:t>
      </w:r>
      <w:r>
        <w:rPr>
          <w:rFonts w:ascii="Arial" w:hAnsi="Arial" w:eastAsia="Arial"/>
          <w:color w:val="000000"/>
          <w:spacing w:val="-1"/>
          <w:sz w:val="20"/>
          <w:lang w:val="nl-NL"/>
        </w:rPr>
        <w:t xml:space="preserve"> worden gedisconteerd binnen het maandelijkse bedrag</w:t>
      </w:r>
      <w:r w:rsidR="00AB0F7B">
        <w:rPr>
          <w:rFonts w:ascii="Arial" w:hAnsi="Arial" w:eastAsia="Arial"/>
          <w:color w:val="000000"/>
          <w:spacing w:val="-1"/>
          <w:sz w:val="20"/>
          <w:lang w:val="nl-NL"/>
        </w:rPr>
        <w:t xml:space="preserve"> van de initiële contractperiode (5 jaar).</w:t>
      </w:r>
    </w:p>
    <w:p w:rsidR="00542D51" w:rsidRDefault="00E54D23" w14:paraId="65938B8C" w14:textId="77777777">
      <w:pPr>
        <w:spacing w:before="198" w:line="228" w:lineRule="exact"/>
        <w:ind w:left="792"/>
        <w:textAlignment w:val="baseline"/>
        <w:rPr>
          <w:rFonts w:ascii="Arial" w:hAnsi="Arial" w:eastAsia="Arial"/>
          <w:color w:val="000000"/>
          <w:spacing w:val="-2"/>
          <w:sz w:val="20"/>
          <w:u w:val="single"/>
          <w:lang w:val="nl-NL"/>
        </w:rPr>
      </w:pPr>
      <w:r>
        <w:rPr>
          <w:rFonts w:ascii="Arial" w:hAnsi="Arial" w:eastAsia="Arial"/>
          <w:color w:val="000000"/>
          <w:spacing w:val="-2"/>
          <w:sz w:val="20"/>
          <w:u w:val="single"/>
          <w:lang w:val="nl-NL"/>
        </w:rPr>
        <w:t>Periodieke vergoedingen</w:t>
      </w:r>
    </w:p>
    <w:p w:rsidR="004E4E76" w:rsidP="004E4E76" w:rsidRDefault="004E4E76" w14:paraId="044FBEB3" w14:textId="691F889B">
      <w:pPr>
        <w:ind w:left="708"/>
        <w:rPr>
          <w:rFonts w:ascii="Arial" w:hAnsi="Arial" w:eastAsia="Arial"/>
          <w:color w:val="000000"/>
          <w:spacing w:val="-1"/>
          <w:sz w:val="20"/>
          <w:lang w:val="nl-NL"/>
        </w:rPr>
      </w:pPr>
      <w:r>
        <w:rPr>
          <w:rFonts w:ascii="Arial" w:hAnsi="Arial" w:eastAsia="Arial"/>
          <w:color w:val="000000"/>
          <w:spacing w:val="-1"/>
          <w:sz w:val="20"/>
          <w:lang w:val="nl-NL"/>
        </w:rPr>
        <w:t>De periodieke vergoedingen dienen als volgt plaats te vinden:</w:t>
      </w:r>
    </w:p>
    <w:p w:rsidR="004E4E76" w:rsidP="004E4E76" w:rsidRDefault="004E4E76" w14:paraId="20B07188" w14:textId="77777777">
      <w:pPr>
        <w:ind w:left="708"/>
        <w:rPr>
          <w:rFonts w:ascii="Arial" w:hAnsi="Arial" w:eastAsia="Arial"/>
          <w:color w:val="000000"/>
          <w:spacing w:val="-1"/>
          <w:sz w:val="20"/>
          <w:lang w:val="nl-NL"/>
        </w:rPr>
      </w:pPr>
    </w:p>
    <w:p w:rsidR="007323B3" w:rsidP="004E4E76" w:rsidRDefault="007323B3" w14:paraId="3F448413" w14:textId="41A5AD6A">
      <w:pPr>
        <w:ind w:left="708"/>
        <w:rPr>
          <w:rFonts w:ascii="Arial" w:hAnsi="Arial" w:eastAsia="Arial"/>
          <w:color w:val="000000"/>
          <w:spacing w:val="-1"/>
          <w:sz w:val="20"/>
          <w:lang w:val="nl-NL"/>
        </w:rPr>
      </w:pPr>
      <w:r w:rsidRPr="004E4E76">
        <w:rPr>
          <w:rFonts w:ascii="Arial" w:hAnsi="Arial" w:eastAsia="Arial"/>
          <w:color w:val="000000"/>
          <w:spacing w:val="-1"/>
          <w:sz w:val="20"/>
          <w:lang w:val="nl-NL"/>
        </w:rPr>
        <w:t xml:space="preserve">Maandelijks achteraf op basis van daadwerkelijk gebruik op basis van de bedragen zoals aangegeven in bijlage </w:t>
      </w:r>
      <w:r w:rsidRPr="008949C7">
        <w:rPr>
          <w:rFonts w:ascii="Arial" w:hAnsi="Arial" w:eastAsia="Arial"/>
          <w:color w:val="000000"/>
          <w:spacing w:val="-1"/>
          <w:sz w:val="20"/>
          <w:highlight w:val="cyan"/>
          <w:lang w:val="nl-NL"/>
        </w:rPr>
        <w:t>4.</w:t>
      </w:r>
      <w:r w:rsidRPr="004E4E76">
        <w:rPr>
          <w:rFonts w:ascii="Arial" w:hAnsi="Arial" w:eastAsia="Arial"/>
          <w:color w:val="000000"/>
          <w:spacing w:val="-1"/>
          <w:sz w:val="20"/>
          <w:lang w:val="nl-NL"/>
        </w:rPr>
        <w:t xml:space="preserve"> Prijzenblad en na schriftelijke goedkeuring door de Opdrachtgever voor de betreffende aantallen. Maandelijkse kosten kunnen pas in rekening worden gebracht vanaf het moment dat de transitie is </w:t>
      </w:r>
      <w:r w:rsidRPr="008949C7">
        <w:rPr>
          <w:rFonts w:ascii="Arial" w:hAnsi="Arial" w:eastAsia="Arial"/>
          <w:color w:val="000000"/>
          <w:spacing w:val="-1"/>
          <w:sz w:val="20"/>
          <w:highlight w:val="cyan"/>
          <w:lang w:val="nl-NL"/>
        </w:rPr>
        <w:t>afgerond en de ICT-Dienst is</w:t>
      </w:r>
      <w:r w:rsidRPr="004E4E76">
        <w:rPr>
          <w:rFonts w:ascii="Arial" w:hAnsi="Arial" w:eastAsia="Arial"/>
          <w:color w:val="000000"/>
          <w:spacing w:val="-1"/>
          <w:sz w:val="20"/>
          <w:lang w:val="nl-NL"/>
        </w:rPr>
        <w:t xml:space="preserve"> geaccepteerd (dit in afwijking van artikel 11.2 van GIBIT). </w:t>
      </w:r>
    </w:p>
    <w:p w:rsidRPr="004E4E76" w:rsidR="00EC4C77" w:rsidP="004E4E76" w:rsidRDefault="00EC4C77" w14:paraId="6658BC2B" w14:textId="77777777">
      <w:pPr>
        <w:ind w:left="708"/>
        <w:rPr>
          <w:rFonts w:ascii="Arial" w:hAnsi="Arial" w:eastAsia="Arial"/>
          <w:color w:val="000000"/>
          <w:spacing w:val="-1"/>
          <w:sz w:val="20"/>
          <w:lang w:val="nl-NL"/>
        </w:rPr>
      </w:pPr>
    </w:p>
    <w:p w:rsidR="00542D51" w:rsidRDefault="00E54D23" w14:paraId="24099694" w14:textId="77777777">
      <w:pPr>
        <w:numPr>
          <w:ilvl w:val="0"/>
          <w:numId w:val="4"/>
        </w:numPr>
        <w:tabs>
          <w:tab w:val="clear" w:pos="360"/>
          <w:tab w:val="left" w:pos="792"/>
        </w:tabs>
        <w:spacing w:line="230" w:lineRule="exact"/>
        <w:ind w:left="792" w:right="720" w:hanging="360"/>
        <w:textAlignment w:val="baseline"/>
        <w:rPr>
          <w:rFonts w:ascii="Arial" w:hAnsi="Arial" w:eastAsia="Arial"/>
          <w:color w:val="000000"/>
          <w:sz w:val="20"/>
          <w:lang w:val="nl-NL"/>
        </w:rPr>
      </w:pPr>
      <w:r>
        <w:rPr>
          <w:rFonts w:ascii="Arial" w:hAnsi="Arial" w:eastAsia="Arial"/>
          <w:color w:val="000000"/>
          <w:sz w:val="20"/>
          <w:lang w:val="nl-NL"/>
        </w:rPr>
        <w:t>Facturen worden als eFactuur via het Peppol netwerk ingediend. Een factuur dient de volgende gegevens te bevatten:</w:t>
      </w:r>
    </w:p>
    <w:p w:rsidR="00542D51" w:rsidRDefault="00E54D23" w14:paraId="1EE276C5" w14:textId="77777777">
      <w:pPr>
        <w:tabs>
          <w:tab w:val="right" w:pos="864"/>
          <w:tab w:val="left" w:pos="1152"/>
        </w:tabs>
        <w:spacing w:before="1" w:line="230" w:lineRule="exact"/>
        <w:ind w:left="792"/>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Factuurdatum;</w:t>
      </w:r>
    </w:p>
    <w:p w:rsidR="00542D51" w:rsidRDefault="00E54D23" w14:paraId="70F33696" w14:textId="77777777">
      <w:pPr>
        <w:tabs>
          <w:tab w:val="right" w:pos="864"/>
          <w:tab w:val="left" w:pos="1152"/>
        </w:tabs>
        <w:spacing w:line="230" w:lineRule="exact"/>
        <w:ind w:left="792"/>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Hoogte van de vergoeding (gespecificeerd);</w:t>
      </w:r>
    </w:p>
    <w:p w:rsidR="00542D51" w:rsidRDefault="00E54D23" w14:paraId="3D81FC39" w14:textId="77777777">
      <w:pPr>
        <w:tabs>
          <w:tab w:val="right" w:pos="864"/>
          <w:tab w:val="left" w:pos="1152"/>
        </w:tabs>
        <w:spacing w:before="1" w:line="230" w:lineRule="exact"/>
        <w:ind w:left="792"/>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Verschuldigde BTW;</w:t>
      </w:r>
    </w:p>
    <w:p w:rsidR="00542D51" w:rsidRDefault="00E54D23" w14:paraId="3EB5E78E" w14:textId="77777777">
      <w:pPr>
        <w:tabs>
          <w:tab w:val="right" w:pos="864"/>
          <w:tab w:val="left" w:pos="1152"/>
        </w:tabs>
        <w:spacing w:line="230" w:lineRule="exact"/>
        <w:ind w:left="792"/>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Verplichtingennummer;</w:t>
      </w:r>
    </w:p>
    <w:p w:rsidRPr="00AF180A" w:rsidR="00542D51" w:rsidRDefault="00E54D23" w14:paraId="63810C0C" w14:textId="77777777">
      <w:pPr>
        <w:tabs>
          <w:tab w:val="right" w:pos="864"/>
          <w:tab w:val="left" w:pos="1152"/>
        </w:tabs>
        <w:spacing w:line="230" w:lineRule="exact"/>
        <w:ind w:left="792"/>
        <w:textAlignment w:val="baseline"/>
        <w:rPr>
          <w:rFonts w:ascii="Arial" w:hAnsi="Arial" w:eastAsia="Arial"/>
          <w:color w:val="000000"/>
          <w:sz w:val="20"/>
          <w:lang w:val="nl-NL"/>
        </w:rPr>
      </w:pPr>
      <w:r>
        <w:rPr>
          <w:rFonts w:ascii="Arial" w:hAnsi="Arial" w:eastAsia="Arial"/>
          <w:color w:val="000000"/>
          <w:sz w:val="20"/>
          <w:lang w:val="nl-NL"/>
        </w:rPr>
        <w:tab/>
      </w:r>
      <w:r w:rsidRPr="00AF180A">
        <w:rPr>
          <w:rFonts w:ascii="Arial" w:hAnsi="Arial" w:eastAsia="Arial"/>
          <w:color w:val="000000"/>
          <w:sz w:val="20"/>
          <w:lang w:val="nl-NL"/>
        </w:rPr>
        <w:t>-</w:t>
      </w:r>
      <w:r w:rsidRPr="00AF180A">
        <w:rPr>
          <w:rFonts w:ascii="Arial" w:hAnsi="Arial" w:eastAsia="Arial"/>
          <w:color w:val="000000"/>
          <w:sz w:val="20"/>
          <w:lang w:val="nl-NL"/>
        </w:rPr>
        <w:tab/>
      </w:r>
      <w:r w:rsidRPr="00AF180A">
        <w:rPr>
          <w:rFonts w:ascii="Arial" w:hAnsi="Arial" w:eastAsia="Arial"/>
          <w:color w:val="000000"/>
          <w:sz w:val="20"/>
          <w:lang w:val="nl-NL"/>
        </w:rPr>
        <w:t>Naam besteller.</w:t>
      </w:r>
    </w:p>
    <w:p w:rsidRPr="00AF180A" w:rsidR="00542D51" w:rsidRDefault="00E54D23" w14:paraId="68B823EA" w14:textId="13017FF4">
      <w:pPr>
        <w:numPr>
          <w:ilvl w:val="0"/>
          <w:numId w:val="4"/>
        </w:numPr>
        <w:tabs>
          <w:tab w:val="clear" w:pos="360"/>
          <w:tab w:val="left" w:pos="792"/>
        </w:tabs>
        <w:spacing w:line="229" w:lineRule="exact"/>
        <w:ind w:left="792" w:right="288" w:hanging="360"/>
        <w:textAlignment w:val="baseline"/>
        <w:rPr>
          <w:rFonts w:ascii="Arial" w:hAnsi="Arial" w:eastAsia="Arial"/>
          <w:color w:val="000000"/>
          <w:sz w:val="20"/>
          <w:lang w:val="nl-NL"/>
        </w:rPr>
      </w:pPr>
      <w:r w:rsidRPr="00AF180A">
        <w:rPr>
          <w:rFonts w:ascii="Arial" w:hAnsi="Arial" w:eastAsia="Arial"/>
          <w:color w:val="000000"/>
          <w:sz w:val="20"/>
          <w:lang w:val="nl-NL"/>
        </w:rPr>
        <w:t>Voor aanvullende werkzaamheden geldt de afspraak uit het Programma van eisen waaruit volgt dat het uurtarief voor overige dienstverlening buiten de scope van de opdracht wordt gemaximeerd op € 1</w:t>
      </w:r>
      <w:r w:rsidRPr="00AF180A" w:rsidR="00AF180A">
        <w:rPr>
          <w:rFonts w:ascii="Arial" w:hAnsi="Arial" w:eastAsia="Arial"/>
          <w:color w:val="000000"/>
          <w:sz w:val="20"/>
          <w:lang w:val="nl-NL"/>
        </w:rPr>
        <w:t>5</w:t>
      </w:r>
      <w:r w:rsidRPr="00AF180A" w:rsidR="004F3BCD">
        <w:rPr>
          <w:rFonts w:ascii="Arial" w:hAnsi="Arial" w:eastAsia="Arial"/>
          <w:color w:val="000000"/>
          <w:sz w:val="20"/>
          <w:lang w:val="nl-NL"/>
        </w:rPr>
        <w:t>0</w:t>
      </w:r>
      <w:r w:rsidRPr="00AF180A">
        <w:rPr>
          <w:rFonts w:ascii="Arial" w:hAnsi="Arial" w:eastAsia="Arial"/>
          <w:color w:val="000000"/>
          <w:sz w:val="20"/>
          <w:lang w:val="nl-NL"/>
        </w:rPr>
        <w:t>,00.</w:t>
      </w:r>
    </w:p>
    <w:p w:rsidR="00542D51" w:rsidRDefault="00E54D23" w14:paraId="7B46B600" w14:textId="158495F3">
      <w:pPr>
        <w:numPr>
          <w:ilvl w:val="0"/>
          <w:numId w:val="4"/>
        </w:numPr>
        <w:tabs>
          <w:tab w:val="clear" w:pos="360"/>
          <w:tab w:val="left" w:pos="792"/>
        </w:tabs>
        <w:spacing w:before="1" w:after="824" w:line="230" w:lineRule="exact"/>
        <w:ind w:left="792" w:right="360" w:hanging="360"/>
        <w:textAlignment w:val="baseline"/>
        <w:rPr>
          <w:rFonts w:ascii="Arial" w:hAnsi="Arial" w:eastAsia="Arial"/>
          <w:color w:val="000000"/>
          <w:sz w:val="20"/>
          <w:lang w:val="nl-NL"/>
        </w:rPr>
      </w:pPr>
      <w:r>
        <w:rPr>
          <w:rFonts w:ascii="Arial" w:hAnsi="Arial" w:eastAsia="Arial"/>
          <w:color w:val="000000"/>
          <w:sz w:val="20"/>
          <w:lang w:val="nl-NL"/>
        </w:rPr>
        <w:t>Voor werkzaamheden op locatie bij de opdrachtnemer worden geen reiskosten / reistijd</w:t>
      </w:r>
      <w:r w:rsidR="00B33BD2">
        <w:rPr>
          <w:rFonts w:ascii="Arial" w:hAnsi="Arial" w:eastAsia="Arial"/>
          <w:color w:val="000000"/>
          <w:sz w:val="20"/>
          <w:lang w:val="nl-NL"/>
        </w:rPr>
        <w:t xml:space="preserve"> / verblijfskosten</w:t>
      </w:r>
      <w:r>
        <w:rPr>
          <w:rFonts w:ascii="Arial" w:hAnsi="Arial" w:eastAsia="Arial"/>
          <w:color w:val="000000"/>
          <w:sz w:val="20"/>
          <w:lang w:val="nl-NL"/>
        </w:rPr>
        <w:t xml:space="preserve"> in rekening gebracht.</w:t>
      </w:r>
    </w:p>
    <w:p w:rsidRPr="00E54D23" w:rsidR="00542D51" w:rsidRDefault="00542D51" w14:paraId="62C110B7" w14:textId="77777777">
      <w:pPr>
        <w:spacing w:before="1" w:after="824" w:line="230" w:lineRule="exact"/>
        <w:rPr>
          <w:lang w:val="nl-NL"/>
        </w:rPr>
        <w:sectPr w:rsidRPr="00E54D23" w:rsidR="00542D51">
          <w:pgSz w:w="11909" w:h="16838" w:orient="portrait"/>
          <w:pgMar w:top="1420" w:right="1492" w:bottom="522" w:left="1377" w:header="720" w:footer="720" w:gutter="0"/>
          <w:cols w:space="708"/>
        </w:sectPr>
      </w:pPr>
    </w:p>
    <w:p w:rsidRPr="00BE76CC" w:rsidR="00542D51" w:rsidRDefault="00542D51" w14:paraId="760E1340" w14:textId="77777777">
      <w:pPr>
        <w:rPr>
          <w:lang w:val="nl-NL"/>
        </w:rPr>
        <w:sectPr w:rsidRPr="00BE76CC" w:rsidR="00542D51">
          <w:type w:val="continuous"/>
          <w:pgSz w:w="11909" w:h="16838" w:orient="portrait"/>
          <w:pgMar w:top="1420" w:right="1435" w:bottom="522" w:left="1434" w:header="720" w:footer="720" w:gutter="0"/>
          <w:cols w:space="708"/>
        </w:sectPr>
      </w:pPr>
    </w:p>
    <w:p w:rsidR="00542D51" w:rsidRDefault="00E54D23" w14:paraId="15057803" w14:textId="77777777">
      <w:pPr>
        <w:tabs>
          <w:tab w:val="right" w:pos="792"/>
          <w:tab w:val="left" w:pos="1656"/>
        </w:tabs>
        <w:spacing w:before="3" w:line="230" w:lineRule="exact"/>
        <w:textAlignment w:val="baseline"/>
        <w:rPr>
          <w:rFonts w:ascii="Arial" w:hAnsi="Arial" w:eastAsia="Arial"/>
          <w:b/>
          <w:color w:val="000000"/>
          <w:sz w:val="20"/>
          <w:lang w:val="nl-NL"/>
        </w:rPr>
      </w:pPr>
      <w:r>
        <w:rPr>
          <w:rFonts w:ascii="Arial" w:hAnsi="Arial" w:eastAsia="Arial"/>
          <w:b/>
          <w:color w:val="000000"/>
          <w:sz w:val="20"/>
          <w:lang w:val="nl-NL"/>
        </w:rPr>
        <w:tab/>
      </w:r>
      <w:r>
        <w:rPr>
          <w:rFonts w:ascii="Arial" w:hAnsi="Arial" w:eastAsia="Arial"/>
          <w:b/>
          <w:color w:val="000000"/>
          <w:sz w:val="20"/>
          <w:lang w:val="nl-NL"/>
        </w:rPr>
        <w:t>Artikel 3</w:t>
      </w:r>
      <w:r>
        <w:rPr>
          <w:rFonts w:ascii="Arial" w:hAnsi="Arial" w:eastAsia="Arial"/>
          <w:b/>
          <w:color w:val="000000"/>
          <w:sz w:val="20"/>
          <w:lang w:val="nl-NL"/>
        </w:rPr>
        <w:tab/>
      </w:r>
      <w:r>
        <w:rPr>
          <w:rFonts w:ascii="Arial" w:hAnsi="Arial" w:eastAsia="Arial"/>
          <w:b/>
          <w:color w:val="000000"/>
          <w:sz w:val="20"/>
          <w:lang w:val="nl-NL"/>
        </w:rPr>
        <w:t>Implementatie</w:t>
      </w:r>
    </w:p>
    <w:p w:rsidR="00542D51" w:rsidRDefault="00E54D23" w14:paraId="0DD9C503" w14:textId="7ED5F938">
      <w:pPr>
        <w:numPr>
          <w:ilvl w:val="0"/>
          <w:numId w:val="5"/>
        </w:numPr>
        <w:tabs>
          <w:tab w:val="clear" w:pos="360"/>
          <w:tab w:val="left" w:pos="720"/>
        </w:tabs>
        <w:spacing w:before="230" w:line="230" w:lineRule="exact"/>
        <w:ind w:left="720" w:right="720" w:hanging="360"/>
        <w:textAlignment w:val="baseline"/>
        <w:rPr>
          <w:rFonts w:ascii="Arial" w:hAnsi="Arial" w:eastAsia="Arial"/>
          <w:color w:val="000000"/>
          <w:sz w:val="20"/>
          <w:lang w:val="nl-NL"/>
        </w:rPr>
      </w:pPr>
      <w:r>
        <w:rPr>
          <w:rFonts w:ascii="Arial" w:hAnsi="Arial" w:eastAsia="Arial"/>
          <w:color w:val="000000"/>
          <w:sz w:val="20"/>
          <w:lang w:val="nl-NL"/>
        </w:rPr>
        <w:t xml:space="preserve">De implementatie start in </w:t>
      </w:r>
      <w:r w:rsidRPr="001832AF" w:rsidR="001832AF">
        <w:rPr>
          <w:rFonts w:ascii="Arial" w:hAnsi="Arial" w:eastAsia="Arial"/>
          <w:color w:val="FF0000"/>
          <w:sz w:val="20"/>
          <w:highlight w:val="yellow"/>
          <w:lang w:val="nl-NL"/>
        </w:rPr>
        <w:t>[</w:t>
      </w:r>
      <w:r w:rsidR="008949C7">
        <w:rPr>
          <w:rFonts w:ascii="Arial" w:hAnsi="Arial" w:eastAsia="Arial"/>
          <w:color w:val="000000"/>
          <w:sz w:val="20"/>
          <w:highlight w:val="yellow"/>
          <w:lang w:val="nl-NL"/>
        </w:rPr>
        <w:t>Maart</w:t>
      </w:r>
      <w:r w:rsidRPr="001832AF">
        <w:rPr>
          <w:rFonts w:ascii="Arial" w:hAnsi="Arial" w:eastAsia="Arial"/>
          <w:color w:val="000000"/>
          <w:sz w:val="20"/>
          <w:highlight w:val="yellow"/>
          <w:lang w:val="nl-NL"/>
        </w:rPr>
        <w:t xml:space="preserve"> 202</w:t>
      </w:r>
      <w:r w:rsidRPr="001832AF" w:rsidR="009071BC">
        <w:rPr>
          <w:rFonts w:ascii="Arial" w:hAnsi="Arial" w:eastAsia="Arial"/>
          <w:color w:val="000000"/>
          <w:sz w:val="20"/>
          <w:highlight w:val="yellow"/>
          <w:lang w:val="nl-NL"/>
        </w:rPr>
        <w:t>5</w:t>
      </w:r>
      <w:r w:rsidRPr="001832AF" w:rsidR="001832AF">
        <w:rPr>
          <w:rFonts w:ascii="Arial" w:hAnsi="Arial" w:eastAsia="Arial"/>
          <w:color w:val="FF0000"/>
          <w:sz w:val="20"/>
          <w:highlight w:val="yellow"/>
          <w:lang w:val="nl-NL"/>
        </w:rPr>
        <w:t>]</w:t>
      </w:r>
      <w:r>
        <w:rPr>
          <w:rFonts w:ascii="Arial" w:hAnsi="Arial" w:eastAsia="Arial"/>
          <w:color w:val="000000"/>
          <w:sz w:val="20"/>
          <w:lang w:val="nl-NL"/>
        </w:rPr>
        <w:t xml:space="preserve"> en is uiterlijk op </w:t>
      </w:r>
      <w:r w:rsidRPr="001832AF" w:rsidR="001832AF">
        <w:rPr>
          <w:rFonts w:ascii="Arial" w:hAnsi="Arial" w:eastAsia="Arial"/>
          <w:color w:val="FF0000"/>
          <w:sz w:val="20"/>
          <w:highlight w:val="yellow"/>
          <w:lang w:val="nl-NL"/>
        </w:rPr>
        <w:t>[</w:t>
      </w:r>
      <w:r w:rsidR="008949C7">
        <w:rPr>
          <w:rFonts w:ascii="Arial" w:hAnsi="Arial" w:eastAsia="Arial"/>
          <w:color w:val="000000"/>
          <w:sz w:val="20"/>
          <w:highlight w:val="yellow"/>
          <w:lang w:val="nl-NL"/>
        </w:rPr>
        <w:t>31</w:t>
      </w:r>
      <w:r w:rsidRPr="00FE3A96">
        <w:rPr>
          <w:rFonts w:ascii="Arial" w:hAnsi="Arial" w:eastAsia="Arial"/>
          <w:color w:val="000000"/>
          <w:sz w:val="20"/>
          <w:highlight w:val="yellow"/>
          <w:lang w:val="nl-NL"/>
        </w:rPr>
        <w:t xml:space="preserve"> </w:t>
      </w:r>
      <w:r w:rsidR="008949C7">
        <w:rPr>
          <w:rFonts w:ascii="Arial" w:hAnsi="Arial" w:eastAsia="Arial"/>
          <w:color w:val="000000"/>
          <w:sz w:val="20"/>
          <w:highlight w:val="yellow"/>
          <w:lang w:val="nl-NL"/>
        </w:rPr>
        <w:t xml:space="preserve">december </w:t>
      </w:r>
      <w:r w:rsidRPr="00FE3A96">
        <w:rPr>
          <w:rFonts w:ascii="Arial" w:hAnsi="Arial" w:eastAsia="Arial"/>
          <w:color w:val="000000"/>
          <w:sz w:val="20"/>
          <w:highlight w:val="yellow"/>
          <w:lang w:val="nl-NL"/>
        </w:rPr>
        <w:t xml:space="preserve"> 202</w:t>
      </w:r>
      <w:r w:rsidRPr="00FE3A96" w:rsidR="00FE3A96">
        <w:rPr>
          <w:rFonts w:ascii="Arial" w:hAnsi="Arial" w:eastAsia="Arial"/>
          <w:color w:val="000000"/>
          <w:sz w:val="20"/>
          <w:highlight w:val="yellow"/>
          <w:lang w:val="nl-NL"/>
        </w:rPr>
        <w:t>5</w:t>
      </w:r>
      <w:r w:rsidRPr="001832AF" w:rsidR="001832AF">
        <w:rPr>
          <w:rFonts w:ascii="Arial" w:hAnsi="Arial" w:eastAsia="Arial"/>
          <w:color w:val="FF0000"/>
          <w:sz w:val="20"/>
          <w:highlight w:val="yellow"/>
          <w:lang w:val="nl-NL"/>
        </w:rPr>
        <w:t>]</w:t>
      </w:r>
      <w:r>
        <w:rPr>
          <w:rFonts w:ascii="Arial" w:hAnsi="Arial" w:eastAsia="Arial"/>
          <w:color w:val="000000"/>
          <w:sz w:val="20"/>
          <w:lang w:val="nl-NL"/>
        </w:rPr>
        <w:t xml:space="preserve"> voor de gehele opdrachtscope afgerond.</w:t>
      </w:r>
    </w:p>
    <w:p w:rsidR="00542D51" w:rsidRDefault="00E54D23" w14:paraId="7667C739" w14:textId="31F0D5BA">
      <w:pPr>
        <w:numPr>
          <w:ilvl w:val="0"/>
          <w:numId w:val="5"/>
        </w:numPr>
        <w:tabs>
          <w:tab w:val="clear" w:pos="360"/>
          <w:tab w:val="left" w:pos="720"/>
        </w:tabs>
        <w:spacing w:before="1" w:line="230" w:lineRule="exact"/>
        <w:ind w:left="720" w:right="288" w:hanging="360"/>
        <w:textAlignment w:val="baseline"/>
        <w:rPr>
          <w:rFonts w:ascii="Arial" w:hAnsi="Arial" w:eastAsia="Arial"/>
          <w:color w:val="000000"/>
          <w:sz w:val="20"/>
          <w:lang w:val="nl-NL"/>
        </w:rPr>
      </w:pPr>
      <w:r>
        <w:rPr>
          <w:rFonts w:ascii="Arial" w:hAnsi="Arial" w:eastAsia="Arial"/>
          <w:color w:val="000000"/>
          <w:sz w:val="20"/>
          <w:lang w:val="nl-NL"/>
        </w:rPr>
        <w:t xml:space="preserve">Oplevering en acceptatie vindt plaats uiterlijk </w:t>
      </w:r>
      <w:r w:rsidRPr="001832AF" w:rsidR="001832AF">
        <w:rPr>
          <w:rFonts w:ascii="Arial" w:hAnsi="Arial" w:eastAsia="Arial"/>
          <w:color w:val="FF0000"/>
          <w:sz w:val="20"/>
          <w:highlight w:val="yellow"/>
          <w:lang w:val="nl-NL"/>
        </w:rPr>
        <w:t>[</w:t>
      </w:r>
      <w:r w:rsidRPr="00FE3A96">
        <w:rPr>
          <w:rFonts w:ascii="Arial" w:hAnsi="Arial" w:eastAsia="Arial"/>
          <w:color w:val="000000"/>
          <w:sz w:val="20"/>
          <w:highlight w:val="yellow"/>
          <w:lang w:val="nl-NL"/>
        </w:rPr>
        <w:t>01-</w:t>
      </w:r>
      <w:r w:rsidR="008949C7">
        <w:rPr>
          <w:rFonts w:ascii="Arial" w:hAnsi="Arial" w:eastAsia="Arial"/>
          <w:color w:val="000000"/>
          <w:sz w:val="20"/>
          <w:highlight w:val="yellow"/>
          <w:lang w:val="nl-NL"/>
        </w:rPr>
        <w:t>0</w:t>
      </w:r>
      <w:r w:rsidR="00FE3A96">
        <w:rPr>
          <w:rFonts w:ascii="Arial" w:hAnsi="Arial" w:eastAsia="Arial"/>
          <w:color w:val="000000"/>
          <w:sz w:val="20"/>
          <w:highlight w:val="yellow"/>
          <w:lang w:val="nl-NL"/>
        </w:rPr>
        <w:t>1</w:t>
      </w:r>
      <w:r w:rsidRPr="00FE3A96">
        <w:rPr>
          <w:rFonts w:ascii="Arial" w:hAnsi="Arial" w:eastAsia="Arial"/>
          <w:color w:val="000000"/>
          <w:sz w:val="20"/>
          <w:highlight w:val="yellow"/>
          <w:lang w:val="nl-NL"/>
        </w:rPr>
        <w:t>-202</w:t>
      </w:r>
      <w:r w:rsidR="008949C7">
        <w:rPr>
          <w:rFonts w:ascii="Arial" w:hAnsi="Arial" w:eastAsia="Arial"/>
          <w:color w:val="000000"/>
          <w:sz w:val="20"/>
          <w:highlight w:val="yellow"/>
          <w:lang w:val="nl-NL"/>
        </w:rPr>
        <w:t>6</w:t>
      </w:r>
      <w:r w:rsidRPr="001832AF" w:rsidR="001832AF">
        <w:rPr>
          <w:rFonts w:ascii="Arial" w:hAnsi="Arial" w:eastAsia="Arial"/>
          <w:color w:val="FF0000"/>
          <w:sz w:val="20"/>
          <w:highlight w:val="yellow"/>
          <w:lang w:val="nl-NL"/>
        </w:rPr>
        <w:t>]</w:t>
      </w:r>
      <w:r>
        <w:rPr>
          <w:rFonts w:ascii="Arial" w:hAnsi="Arial" w:eastAsia="Arial"/>
          <w:color w:val="000000"/>
          <w:sz w:val="20"/>
          <w:lang w:val="nl-NL"/>
        </w:rPr>
        <w:t>, tenzij hierover andere afspraken worden gemaakt.</w:t>
      </w:r>
    </w:p>
    <w:p w:rsidR="00542D51" w:rsidRDefault="00E54D23" w14:paraId="0652CC53" w14:textId="0AA62311">
      <w:pPr>
        <w:numPr>
          <w:ilvl w:val="0"/>
          <w:numId w:val="5"/>
        </w:numPr>
        <w:tabs>
          <w:tab w:val="clear" w:pos="360"/>
          <w:tab w:val="left" w:pos="720"/>
        </w:tabs>
        <w:spacing w:before="1" w:line="230" w:lineRule="exact"/>
        <w:ind w:left="720" w:right="144" w:hanging="360"/>
        <w:textAlignment w:val="baseline"/>
        <w:rPr>
          <w:rFonts w:ascii="Arial" w:hAnsi="Arial" w:eastAsia="Arial"/>
          <w:color w:val="000000"/>
          <w:sz w:val="20"/>
          <w:lang w:val="nl-NL"/>
        </w:rPr>
      </w:pPr>
      <w:r>
        <w:rPr>
          <w:rFonts w:ascii="Arial" w:hAnsi="Arial" w:eastAsia="Arial"/>
          <w:color w:val="000000"/>
          <w:sz w:val="20"/>
          <w:lang w:val="nl-NL"/>
        </w:rPr>
        <w:t xml:space="preserve">Opdrachtnemer heeft een implementatie- en </w:t>
      </w:r>
      <w:r w:rsidRPr="005A5340">
        <w:rPr>
          <w:rFonts w:ascii="Arial" w:hAnsi="Arial" w:eastAsia="Arial"/>
          <w:color w:val="000000"/>
          <w:sz w:val="20"/>
          <w:lang w:val="nl-NL"/>
        </w:rPr>
        <w:t xml:space="preserve">conversieplan </w:t>
      </w:r>
      <w:r w:rsidRPr="005A5340">
        <w:rPr>
          <w:rFonts w:ascii="Arial" w:hAnsi="Arial" w:eastAsia="Arial"/>
          <w:b/>
          <w:color w:val="000000"/>
          <w:sz w:val="20"/>
          <w:lang w:val="nl-NL"/>
        </w:rPr>
        <w:t xml:space="preserve">(bijlage </w:t>
      </w:r>
      <w:r w:rsidRPr="005A5340" w:rsidR="007251E3">
        <w:rPr>
          <w:rFonts w:ascii="Arial" w:hAnsi="Arial" w:eastAsia="Arial"/>
          <w:b/>
          <w:color w:val="000000"/>
          <w:sz w:val="20"/>
          <w:lang w:val="nl-NL"/>
        </w:rPr>
        <w:t>X</w:t>
      </w:r>
      <w:r w:rsidRPr="005A5340">
        <w:rPr>
          <w:rFonts w:ascii="Arial" w:hAnsi="Arial" w:eastAsia="Arial"/>
          <w:b/>
          <w:color w:val="000000"/>
          <w:sz w:val="20"/>
          <w:lang w:val="nl-NL"/>
        </w:rPr>
        <w:t>)</w:t>
      </w:r>
      <w:r>
        <w:rPr>
          <w:rFonts w:ascii="Arial" w:hAnsi="Arial" w:eastAsia="Arial"/>
          <w:b/>
          <w:color w:val="000000"/>
          <w:sz w:val="20"/>
          <w:lang w:val="nl-NL"/>
        </w:rPr>
        <w:t xml:space="preserve"> </w:t>
      </w:r>
      <w:r>
        <w:rPr>
          <w:rFonts w:ascii="Arial" w:hAnsi="Arial" w:eastAsia="Arial"/>
          <w:color w:val="000000"/>
          <w:sz w:val="20"/>
          <w:lang w:val="nl-NL"/>
        </w:rPr>
        <w:t xml:space="preserve">opgesteld dat onderdeel uitmaakt van de aanbieding van Opdrachtnemer en zodoende onderdeel uitmaakt van deze </w:t>
      </w:r>
      <w:r w:rsidR="007251E3">
        <w:rPr>
          <w:rFonts w:ascii="Arial" w:hAnsi="Arial" w:eastAsia="Arial"/>
          <w:color w:val="000000"/>
          <w:sz w:val="20"/>
          <w:lang w:val="nl-NL"/>
        </w:rPr>
        <w:t>overeenkomst</w:t>
      </w:r>
      <w:r>
        <w:rPr>
          <w:rFonts w:ascii="Arial" w:hAnsi="Arial" w:eastAsia="Arial"/>
          <w:color w:val="000000"/>
          <w:sz w:val="20"/>
          <w:lang w:val="nl-NL"/>
        </w:rPr>
        <w:t>.</w:t>
      </w:r>
    </w:p>
    <w:p w:rsidR="00542D51" w:rsidRDefault="00E54D23" w14:paraId="31752DF2" w14:textId="77777777">
      <w:pPr>
        <w:numPr>
          <w:ilvl w:val="0"/>
          <w:numId w:val="5"/>
        </w:numPr>
        <w:tabs>
          <w:tab w:val="clear" w:pos="360"/>
          <w:tab w:val="left" w:pos="720"/>
        </w:tabs>
        <w:spacing w:line="229" w:lineRule="exact"/>
        <w:ind w:left="720" w:right="792" w:hanging="360"/>
        <w:textAlignment w:val="baseline"/>
        <w:rPr>
          <w:rFonts w:ascii="Arial" w:hAnsi="Arial" w:eastAsia="Arial"/>
          <w:color w:val="000000"/>
          <w:sz w:val="20"/>
          <w:lang w:val="nl-NL"/>
        </w:rPr>
      </w:pPr>
      <w:r>
        <w:rPr>
          <w:rFonts w:ascii="Arial" w:hAnsi="Arial" w:eastAsia="Arial"/>
          <w:color w:val="000000"/>
          <w:sz w:val="20"/>
          <w:lang w:val="nl-NL"/>
        </w:rPr>
        <w:t>Dit implementatie- en conversieplan beschrijft; de sturing en projectleiding, wijze van uitvoering, het testen, de planning en mijlpalen, de aangeboden trainingen, verdere dienstverlening en een exitplan.</w:t>
      </w:r>
    </w:p>
    <w:p w:rsidR="00542D51" w:rsidRDefault="00E54D23" w14:paraId="777073AE" w14:textId="77777777">
      <w:pPr>
        <w:tabs>
          <w:tab w:val="left" w:pos="720"/>
        </w:tabs>
        <w:spacing w:before="1"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6</w:t>
      </w:r>
      <w:r>
        <w:rPr>
          <w:rFonts w:ascii="Arial" w:hAnsi="Arial" w:eastAsia="Arial"/>
          <w:color w:val="000000"/>
          <w:sz w:val="20"/>
          <w:lang w:val="nl-NL"/>
        </w:rPr>
        <w:tab/>
      </w:r>
      <w:r>
        <w:rPr>
          <w:rFonts w:ascii="Arial" w:hAnsi="Arial" w:eastAsia="Arial"/>
          <w:color w:val="000000"/>
          <w:sz w:val="20"/>
          <w:lang w:val="nl-NL"/>
        </w:rPr>
        <w:t>De projectorganisatie bestaat uit medewerkers van Opdrachtgever en Opdrachtnemer en kent 3 lagen:</w:t>
      </w:r>
    </w:p>
    <w:p w:rsidRPr="00550E44" w:rsidR="00542D51" w:rsidRDefault="00E54D23" w14:paraId="3012C117" w14:textId="54FAABA7">
      <w:pPr>
        <w:spacing w:before="1" w:line="230" w:lineRule="exact"/>
        <w:ind w:left="1008" w:right="792" w:hanging="288"/>
        <w:textAlignment w:val="baseline"/>
        <w:rPr>
          <w:rFonts w:ascii="Arial" w:hAnsi="Arial" w:eastAsia="Arial"/>
          <w:color w:val="000000"/>
          <w:sz w:val="20"/>
          <w:lang w:val="nl-NL"/>
        </w:rPr>
      </w:pPr>
      <w:r w:rsidRPr="00550E44">
        <w:rPr>
          <w:rFonts w:ascii="Arial" w:hAnsi="Arial" w:eastAsia="Arial"/>
          <w:color w:val="000000"/>
          <w:sz w:val="20"/>
          <w:lang w:val="nl-NL"/>
        </w:rPr>
        <w:t>- een samengestelde stuurgroep: die eindverantwoordelijk is voor de implementatie</w:t>
      </w:r>
      <w:r w:rsidRPr="00550E44" w:rsidR="008E2443">
        <w:rPr>
          <w:rFonts w:ascii="Arial" w:hAnsi="Arial" w:eastAsia="Arial"/>
          <w:color w:val="000000"/>
          <w:sz w:val="20"/>
          <w:lang w:val="nl-NL"/>
        </w:rPr>
        <w:t xml:space="preserve"> </w:t>
      </w:r>
      <w:r w:rsidRPr="00550E44">
        <w:rPr>
          <w:rFonts w:ascii="Arial" w:hAnsi="Arial" w:eastAsia="Arial"/>
          <w:color w:val="000000"/>
          <w:sz w:val="20"/>
          <w:lang w:val="nl-NL"/>
        </w:rPr>
        <w:t>bestaande uit de door Opdrachtgever en Opdrachtnemer aangewezen intern eindverantwoordelijke(n).</w:t>
      </w:r>
    </w:p>
    <w:p w:rsidRPr="00550E44" w:rsidR="00542D51" w:rsidRDefault="00E54D23" w14:paraId="5A8651F7" w14:textId="77777777">
      <w:pPr>
        <w:spacing w:before="1" w:line="230" w:lineRule="exact"/>
        <w:ind w:left="1008" w:hanging="288"/>
        <w:textAlignment w:val="baseline"/>
        <w:rPr>
          <w:rFonts w:ascii="Arial" w:hAnsi="Arial" w:eastAsia="Arial"/>
          <w:color w:val="000000"/>
          <w:sz w:val="20"/>
          <w:lang w:val="nl-NL"/>
        </w:rPr>
      </w:pPr>
      <w:r w:rsidRPr="00550E44">
        <w:rPr>
          <w:rFonts w:ascii="Arial" w:hAnsi="Arial" w:eastAsia="Arial"/>
          <w:color w:val="000000"/>
          <w:sz w:val="20"/>
          <w:lang w:val="nl-NL"/>
        </w:rPr>
        <w:t>- een samengestelde laag projectleiders gevormd door de projectleiders van Opdrachtgever en Opdrachtnemer; en</w:t>
      </w:r>
    </w:p>
    <w:p w:rsidRPr="00550E44" w:rsidR="00542D51" w:rsidRDefault="00E54D23" w14:paraId="6E035CED" w14:textId="77777777">
      <w:pPr>
        <w:tabs>
          <w:tab w:val="right" w:pos="792"/>
          <w:tab w:val="left" w:pos="1008"/>
        </w:tabs>
        <w:spacing w:line="230" w:lineRule="exact"/>
        <w:ind w:left="720"/>
        <w:textAlignment w:val="baseline"/>
        <w:rPr>
          <w:rFonts w:ascii="Arial" w:hAnsi="Arial" w:eastAsia="Arial"/>
          <w:color w:val="000000"/>
          <w:sz w:val="20"/>
          <w:lang w:val="nl-NL"/>
        </w:rPr>
      </w:pPr>
      <w:r w:rsidRPr="00550E44">
        <w:rPr>
          <w:rFonts w:ascii="Arial" w:hAnsi="Arial" w:eastAsia="Arial"/>
          <w:color w:val="000000"/>
          <w:sz w:val="20"/>
          <w:lang w:val="nl-NL"/>
        </w:rPr>
        <w:tab/>
      </w:r>
      <w:r w:rsidRPr="00550E44">
        <w:rPr>
          <w:rFonts w:ascii="Arial" w:hAnsi="Arial" w:eastAsia="Arial"/>
          <w:color w:val="000000"/>
          <w:sz w:val="20"/>
          <w:lang w:val="nl-NL"/>
        </w:rPr>
        <w:t>-</w:t>
      </w:r>
      <w:r w:rsidRPr="00550E44">
        <w:rPr>
          <w:rFonts w:ascii="Arial" w:hAnsi="Arial" w:eastAsia="Arial"/>
          <w:color w:val="000000"/>
          <w:sz w:val="20"/>
          <w:lang w:val="nl-NL"/>
        </w:rPr>
        <w:tab/>
      </w:r>
      <w:r w:rsidRPr="00550E44">
        <w:rPr>
          <w:rFonts w:ascii="Arial" w:hAnsi="Arial" w:eastAsia="Arial"/>
          <w:color w:val="000000"/>
          <w:sz w:val="20"/>
          <w:lang w:val="nl-NL"/>
        </w:rPr>
        <w:t>samengestelde werkgroepen, nader te definiëren werkgroepen.</w:t>
      </w:r>
    </w:p>
    <w:p w:rsidR="00542D51" w:rsidRDefault="00E54D23" w14:paraId="1210D507" w14:textId="4E30B234">
      <w:pPr>
        <w:tabs>
          <w:tab w:val="left" w:pos="720"/>
        </w:tabs>
        <w:spacing w:line="229" w:lineRule="exact"/>
        <w:ind w:left="720" w:hanging="360"/>
        <w:textAlignment w:val="baseline"/>
        <w:rPr>
          <w:rFonts w:ascii="Arial" w:hAnsi="Arial" w:eastAsia="Arial"/>
          <w:color w:val="000000"/>
          <w:sz w:val="20"/>
          <w:lang w:val="nl-NL"/>
        </w:rPr>
      </w:pPr>
      <w:r w:rsidRPr="00550E44">
        <w:rPr>
          <w:rFonts w:ascii="Arial" w:hAnsi="Arial" w:eastAsia="Arial"/>
          <w:color w:val="000000"/>
          <w:sz w:val="20"/>
          <w:lang w:val="nl-NL"/>
        </w:rPr>
        <w:t>7.</w:t>
      </w:r>
      <w:r w:rsidRPr="00550E44">
        <w:rPr>
          <w:rFonts w:ascii="Arial" w:hAnsi="Arial" w:eastAsia="Arial"/>
          <w:color w:val="000000"/>
          <w:sz w:val="20"/>
          <w:lang w:val="nl-NL"/>
        </w:rPr>
        <w:tab/>
      </w:r>
      <w:r w:rsidRPr="00550E44">
        <w:rPr>
          <w:rFonts w:ascii="Arial" w:hAnsi="Arial" w:eastAsia="Arial"/>
          <w:color w:val="000000"/>
          <w:sz w:val="20"/>
          <w:lang w:val="nl-NL"/>
        </w:rPr>
        <w:t>Opdrachtnemer is verantwoordelijk voor een correcte</w:t>
      </w:r>
      <w:r w:rsidRPr="00550E44" w:rsidR="004D43DC">
        <w:rPr>
          <w:rFonts w:ascii="Arial" w:hAnsi="Arial" w:eastAsia="Arial"/>
          <w:color w:val="000000"/>
          <w:sz w:val="20"/>
          <w:lang w:val="nl-NL"/>
        </w:rPr>
        <w:t xml:space="preserve"> oplevering,</w:t>
      </w:r>
      <w:r w:rsidRPr="00550E44">
        <w:rPr>
          <w:rFonts w:ascii="Arial" w:hAnsi="Arial" w:eastAsia="Arial"/>
          <w:color w:val="000000"/>
          <w:sz w:val="20"/>
          <w:lang w:val="nl-NL"/>
        </w:rPr>
        <w:t xml:space="preserve"> inrichting en </w:t>
      </w:r>
      <w:r w:rsidRPr="00550E44" w:rsidR="0075081A">
        <w:rPr>
          <w:rFonts w:ascii="Arial" w:hAnsi="Arial" w:eastAsia="Arial"/>
          <w:color w:val="000000"/>
          <w:sz w:val="20"/>
          <w:lang w:val="nl-NL"/>
        </w:rPr>
        <w:t>migratie</w:t>
      </w:r>
      <w:r w:rsidRPr="00550E44" w:rsidR="004D43DC">
        <w:rPr>
          <w:rFonts w:ascii="Arial" w:hAnsi="Arial" w:eastAsia="Arial"/>
          <w:color w:val="000000"/>
          <w:sz w:val="20"/>
          <w:lang w:val="nl-NL"/>
        </w:rPr>
        <w:t xml:space="preserve"> van</w:t>
      </w:r>
      <w:r w:rsidRPr="00550E44" w:rsidR="0075081A">
        <w:rPr>
          <w:rFonts w:ascii="Arial" w:hAnsi="Arial" w:eastAsia="Arial"/>
          <w:color w:val="000000"/>
          <w:sz w:val="20"/>
          <w:lang w:val="nl-NL"/>
        </w:rPr>
        <w:t>uit</w:t>
      </w:r>
      <w:r w:rsidRPr="00550E44" w:rsidR="004D43DC">
        <w:rPr>
          <w:rFonts w:ascii="Arial" w:hAnsi="Arial" w:eastAsia="Arial"/>
          <w:color w:val="000000"/>
          <w:sz w:val="20"/>
          <w:lang w:val="nl-NL"/>
        </w:rPr>
        <w:t xml:space="preserve"> de bestaande omgeving</w:t>
      </w:r>
      <w:r w:rsidRPr="00550E44">
        <w:rPr>
          <w:rFonts w:ascii="Arial" w:hAnsi="Arial" w:eastAsia="Arial"/>
          <w:color w:val="000000"/>
          <w:sz w:val="20"/>
          <w:lang w:val="nl-NL"/>
        </w:rPr>
        <w:t xml:space="preserve">. </w:t>
      </w:r>
    </w:p>
    <w:p w:rsidR="00542D51" w:rsidRDefault="00E54D23" w14:paraId="2AC93ACC" w14:textId="77777777">
      <w:pPr>
        <w:tabs>
          <w:tab w:val="right" w:pos="792"/>
          <w:tab w:val="left" w:pos="1656"/>
        </w:tabs>
        <w:spacing w:before="232" w:line="230" w:lineRule="exact"/>
        <w:textAlignment w:val="baseline"/>
        <w:rPr>
          <w:rFonts w:ascii="Arial" w:hAnsi="Arial" w:eastAsia="Arial"/>
          <w:b/>
          <w:color w:val="000000"/>
          <w:sz w:val="20"/>
          <w:lang w:val="nl-NL"/>
        </w:rPr>
      </w:pPr>
      <w:r>
        <w:rPr>
          <w:rFonts w:ascii="Arial" w:hAnsi="Arial" w:eastAsia="Arial"/>
          <w:b/>
          <w:color w:val="000000"/>
          <w:sz w:val="20"/>
          <w:lang w:val="nl-NL"/>
        </w:rPr>
        <w:tab/>
      </w:r>
      <w:r>
        <w:rPr>
          <w:rFonts w:ascii="Arial" w:hAnsi="Arial" w:eastAsia="Arial"/>
          <w:b/>
          <w:color w:val="000000"/>
          <w:sz w:val="20"/>
          <w:lang w:val="nl-NL"/>
        </w:rPr>
        <w:t>Artikel 4</w:t>
      </w:r>
      <w:r>
        <w:rPr>
          <w:rFonts w:ascii="Arial" w:hAnsi="Arial" w:eastAsia="Arial"/>
          <w:b/>
          <w:color w:val="000000"/>
          <w:sz w:val="20"/>
          <w:lang w:val="nl-NL"/>
        </w:rPr>
        <w:tab/>
      </w:r>
      <w:r>
        <w:rPr>
          <w:rFonts w:ascii="Arial" w:hAnsi="Arial" w:eastAsia="Arial"/>
          <w:b/>
          <w:color w:val="000000"/>
          <w:sz w:val="20"/>
          <w:lang w:val="nl-NL"/>
        </w:rPr>
        <w:t>Eisen aan opdracht</w:t>
      </w:r>
    </w:p>
    <w:p w:rsidR="009C1074" w:rsidRDefault="009C1074" w14:paraId="751F5E62" w14:textId="22ACD1E2">
      <w:pPr>
        <w:numPr>
          <w:ilvl w:val="0"/>
          <w:numId w:val="6"/>
        </w:numPr>
        <w:tabs>
          <w:tab w:val="clear" w:pos="360"/>
          <w:tab w:val="left" w:pos="720"/>
        </w:tabs>
        <w:spacing w:before="226"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 xml:space="preserve">De eisen aan de opdracht zijn geformuleerd in het aanbestedingsdocument (en haar bijlagen) en zijn leidend voor de </w:t>
      </w:r>
      <w:r w:rsidR="00F212C6">
        <w:rPr>
          <w:rFonts w:ascii="Arial" w:hAnsi="Arial" w:eastAsia="Arial"/>
          <w:color w:val="000000"/>
          <w:sz w:val="20"/>
          <w:lang w:val="nl-NL"/>
        </w:rPr>
        <w:t>acceptatie</w:t>
      </w:r>
      <w:r>
        <w:rPr>
          <w:rFonts w:ascii="Arial" w:hAnsi="Arial" w:eastAsia="Arial"/>
          <w:color w:val="000000"/>
          <w:sz w:val="20"/>
          <w:lang w:val="nl-NL"/>
        </w:rPr>
        <w:t xml:space="preserve"> van de opdracht.</w:t>
      </w:r>
    </w:p>
    <w:p w:rsidR="008C12DD" w:rsidP="008C12DD" w:rsidRDefault="00E54D23" w14:paraId="43F364F2" w14:textId="77777777">
      <w:pPr>
        <w:numPr>
          <w:ilvl w:val="0"/>
          <w:numId w:val="6"/>
        </w:numPr>
        <w:tabs>
          <w:tab w:val="clear" w:pos="360"/>
          <w:tab w:val="left" w:pos="720"/>
        </w:tabs>
        <w:spacing w:before="3" w:line="230" w:lineRule="exact"/>
        <w:ind w:left="720" w:right="144" w:hanging="360"/>
        <w:textAlignment w:val="baseline"/>
        <w:rPr>
          <w:rFonts w:ascii="Arial" w:hAnsi="Arial" w:eastAsia="Arial"/>
          <w:b/>
          <w:color w:val="000000"/>
          <w:sz w:val="20"/>
          <w:lang w:val="nl-NL"/>
        </w:rPr>
      </w:pPr>
      <w:r>
        <w:rPr>
          <w:rFonts w:ascii="Arial" w:hAnsi="Arial" w:eastAsia="Arial"/>
          <w:color w:val="000000"/>
          <w:sz w:val="20"/>
          <w:lang w:val="nl-NL"/>
        </w:rPr>
        <w:t>U dient te voldoen aan de op ieder moment gedurende de looptijd van deze overeenkomst geldende wet- en regelgeving, waaronder (maar niet beperkt tot) privacywetgeving en daaruit vloeiende eisen aan beveiliging.</w:t>
      </w:r>
    </w:p>
    <w:p w:rsidR="008C12DD" w:rsidP="008C12DD" w:rsidRDefault="008C12DD" w14:paraId="20FA208D" w14:textId="77777777">
      <w:pPr>
        <w:tabs>
          <w:tab w:val="left" w:pos="720"/>
        </w:tabs>
        <w:spacing w:before="3" w:line="230" w:lineRule="exact"/>
        <w:ind w:right="144"/>
        <w:textAlignment w:val="baseline"/>
        <w:rPr>
          <w:rFonts w:ascii="Arial" w:hAnsi="Arial" w:eastAsia="Arial"/>
          <w:b/>
          <w:color w:val="000000"/>
          <w:sz w:val="20"/>
          <w:lang w:val="nl-NL"/>
        </w:rPr>
      </w:pPr>
    </w:p>
    <w:p w:rsidRPr="008C12DD" w:rsidR="00542D51" w:rsidP="008C12DD" w:rsidRDefault="00E54D23" w14:paraId="2F918E73" w14:textId="5F998E6F">
      <w:pPr>
        <w:tabs>
          <w:tab w:val="left" w:pos="720"/>
        </w:tabs>
        <w:spacing w:before="3" w:line="230" w:lineRule="exact"/>
        <w:ind w:right="144"/>
        <w:textAlignment w:val="baseline"/>
        <w:rPr>
          <w:rFonts w:ascii="Arial" w:hAnsi="Arial" w:eastAsia="Arial"/>
          <w:b/>
          <w:color w:val="000000"/>
          <w:sz w:val="20"/>
          <w:lang w:val="nl-NL"/>
        </w:rPr>
      </w:pPr>
      <w:r w:rsidRPr="008C12DD">
        <w:rPr>
          <w:rFonts w:ascii="Arial" w:hAnsi="Arial" w:eastAsia="Arial"/>
          <w:b/>
          <w:color w:val="000000"/>
          <w:sz w:val="20"/>
          <w:lang w:val="nl-NL"/>
        </w:rPr>
        <w:t>Artikel 5</w:t>
      </w:r>
      <w:r w:rsidRPr="008C12DD">
        <w:rPr>
          <w:rFonts w:ascii="Arial" w:hAnsi="Arial" w:eastAsia="Arial"/>
          <w:b/>
          <w:color w:val="000000"/>
          <w:sz w:val="20"/>
          <w:lang w:val="nl-NL"/>
        </w:rPr>
        <w:tab/>
      </w:r>
      <w:r w:rsidRPr="008C12DD">
        <w:rPr>
          <w:rFonts w:ascii="Arial" w:hAnsi="Arial" w:eastAsia="Arial"/>
          <w:b/>
          <w:color w:val="000000"/>
          <w:sz w:val="20"/>
          <w:lang w:val="nl-NL"/>
        </w:rPr>
        <w:t>Voorwaarden Opdracht: GIBIT</w:t>
      </w:r>
    </w:p>
    <w:p w:rsidR="00542D51" w:rsidRDefault="00E54D23" w14:paraId="7E12ADB6" w14:textId="6EA18748">
      <w:pPr>
        <w:numPr>
          <w:ilvl w:val="0"/>
          <w:numId w:val="7"/>
        </w:numPr>
        <w:tabs>
          <w:tab w:val="clear" w:pos="360"/>
          <w:tab w:val="left" w:pos="720"/>
        </w:tabs>
        <w:spacing w:before="226"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 xml:space="preserve">De </w:t>
      </w:r>
      <w:r w:rsidRPr="005A5340">
        <w:rPr>
          <w:rFonts w:ascii="Arial" w:hAnsi="Arial" w:eastAsia="Arial"/>
          <w:color w:val="000000"/>
          <w:sz w:val="20"/>
          <w:lang w:val="nl-NL"/>
        </w:rPr>
        <w:t>Gemeentelijke inkoopvoorwaarden bij IT (GIBIT) 202</w:t>
      </w:r>
      <w:r w:rsidRPr="005A5340" w:rsidR="00365D26">
        <w:rPr>
          <w:rFonts w:ascii="Arial" w:hAnsi="Arial" w:eastAsia="Arial"/>
          <w:color w:val="000000"/>
          <w:sz w:val="20"/>
          <w:lang w:val="nl-NL"/>
        </w:rPr>
        <w:t>3</w:t>
      </w:r>
      <w:r w:rsidRPr="005A5340">
        <w:rPr>
          <w:rFonts w:ascii="Arial" w:hAnsi="Arial" w:eastAsia="Arial"/>
          <w:color w:val="000000"/>
          <w:sz w:val="20"/>
          <w:lang w:val="nl-NL"/>
        </w:rPr>
        <w:t xml:space="preserve"> (zie bijlage</w:t>
      </w:r>
      <w:r w:rsidRPr="005A5340" w:rsidR="00711AA1">
        <w:rPr>
          <w:rFonts w:ascii="Arial" w:hAnsi="Arial" w:eastAsia="Arial"/>
          <w:color w:val="000000"/>
          <w:sz w:val="20"/>
          <w:lang w:val="nl-NL"/>
        </w:rPr>
        <w:t xml:space="preserve"> 8. GIBIT </w:t>
      </w:r>
      <w:r w:rsidRPr="005A5340" w:rsidR="00D92204">
        <w:rPr>
          <w:rFonts w:ascii="Arial" w:hAnsi="Arial" w:eastAsia="Arial"/>
          <w:color w:val="000000"/>
          <w:sz w:val="20"/>
          <w:lang w:val="nl-NL"/>
        </w:rPr>
        <w:t>2023 inkoopvoorwaarden</w:t>
      </w:r>
      <w:r w:rsidRPr="005A5340">
        <w:rPr>
          <w:rFonts w:ascii="Arial" w:hAnsi="Arial" w:eastAsia="Arial"/>
          <w:color w:val="000000"/>
          <w:sz w:val="20"/>
          <w:lang w:val="nl-NL"/>
        </w:rPr>
        <w:t>), is van toepassing op en maakt onderdeel uit van de opdracht en alle overeenkomsten en rechtshandelingen tussen Opdrachtgever en Opdrachtnemer die betrekking hebben</w:t>
      </w:r>
      <w:r>
        <w:rPr>
          <w:rFonts w:ascii="Arial" w:hAnsi="Arial" w:eastAsia="Arial"/>
          <w:color w:val="000000"/>
          <w:sz w:val="20"/>
          <w:lang w:val="nl-NL"/>
        </w:rPr>
        <w:t xml:space="preserve"> op de opdracht.</w:t>
      </w:r>
    </w:p>
    <w:p w:rsidR="00542D51" w:rsidRDefault="00E54D23" w14:paraId="2D9F1A73" w14:textId="77777777">
      <w:pPr>
        <w:numPr>
          <w:ilvl w:val="0"/>
          <w:numId w:val="7"/>
        </w:numPr>
        <w:tabs>
          <w:tab w:val="clear" w:pos="360"/>
          <w:tab w:val="left" w:pos="720"/>
        </w:tabs>
        <w:spacing w:line="230" w:lineRule="exact"/>
        <w:ind w:left="720" w:hanging="360"/>
        <w:textAlignment w:val="baseline"/>
        <w:rPr>
          <w:rFonts w:ascii="Arial" w:hAnsi="Arial" w:eastAsia="Arial"/>
          <w:color w:val="000000"/>
          <w:sz w:val="20"/>
          <w:lang w:val="nl-NL"/>
        </w:rPr>
      </w:pPr>
      <w:r>
        <w:rPr>
          <w:rFonts w:ascii="Arial" w:hAnsi="Arial" w:eastAsia="Arial"/>
          <w:color w:val="000000"/>
          <w:sz w:val="20"/>
          <w:lang w:val="nl-NL"/>
        </w:rPr>
        <w:t>De GIBIT ziet onder meer op:</w:t>
      </w:r>
    </w:p>
    <w:p w:rsidR="00542D51" w:rsidRDefault="00E54D23" w14:paraId="4BC68704" w14:textId="207AFEA9">
      <w:pPr>
        <w:tabs>
          <w:tab w:val="right" w:pos="792"/>
          <w:tab w:val="left" w:pos="1152"/>
        </w:tabs>
        <w:spacing w:before="1"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De implementatie van de ICT</w:t>
      </w:r>
      <w:r w:rsidR="00173188">
        <w:rPr>
          <w:rFonts w:ascii="Arial" w:hAnsi="Arial" w:eastAsia="Arial"/>
          <w:color w:val="000000"/>
          <w:sz w:val="20"/>
          <w:lang w:val="nl-NL"/>
        </w:rPr>
        <w:t>-</w:t>
      </w:r>
      <w:r>
        <w:rPr>
          <w:rFonts w:ascii="Arial" w:hAnsi="Arial" w:eastAsia="Arial"/>
          <w:color w:val="000000"/>
          <w:sz w:val="20"/>
          <w:lang w:val="nl-NL"/>
        </w:rPr>
        <w:t>prestatie</w:t>
      </w:r>
    </w:p>
    <w:p w:rsidR="00542D51" w:rsidRDefault="00E54D23" w14:paraId="1A368B1C" w14:textId="77777777">
      <w:pPr>
        <w:tabs>
          <w:tab w:val="right" w:pos="792"/>
          <w:tab w:val="left" w:pos="1152"/>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Gemeentelijke ICT-kwaliteitsnormen, interoperabiliteitseisen en standaarden</w:t>
      </w:r>
    </w:p>
    <w:p w:rsidR="00542D51" w:rsidRDefault="00E54D23" w14:paraId="39835ECE" w14:textId="77777777">
      <w:pPr>
        <w:tabs>
          <w:tab w:val="right" w:pos="792"/>
          <w:tab w:val="left" w:pos="1152"/>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Acceptatie, Onderhoud en ondersteuning, Garanties</w:t>
      </w:r>
    </w:p>
    <w:p w:rsidR="00542D51" w:rsidRDefault="00E54D23" w14:paraId="7FD8D00F" w14:textId="77777777">
      <w:pPr>
        <w:tabs>
          <w:tab w:val="right" w:pos="792"/>
          <w:tab w:val="left" w:pos="1152"/>
        </w:tabs>
        <w:spacing w:before="1"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Documentatie, Productmanagement</w:t>
      </w:r>
    </w:p>
    <w:p w:rsidR="00542D51" w:rsidRDefault="00E54D23" w14:paraId="3BB2DDBD" w14:textId="77777777">
      <w:pPr>
        <w:tabs>
          <w:tab w:val="right" w:pos="792"/>
          <w:tab w:val="left" w:pos="1152"/>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Aansprakelijkheid, Verzekering, Geheimhouding, Overmacht</w:t>
      </w:r>
    </w:p>
    <w:p w:rsidR="00542D51" w:rsidRDefault="00E54D23" w14:paraId="57F1731A" w14:textId="60AF84D5">
      <w:pPr>
        <w:tabs>
          <w:tab w:val="right" w:pos="792"/>
          <w:tab w:val="left" w:pos="1152"/>
        </w:tabs>
        <w:spacing w:before="1"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 xml:space="preserve">Intellectueel eigendom, Toegang tot de data en autorisatie, </w:t>
      </w:r>
      <w:r w:rsidR="00B64128">
        <w:rPr>
          <w:rFonts w:ascii="Arial" w:hAnsi="Arial" w:eastAsia="Arial"/>
          <w:color w:val="000000"/>
          <w:sz w:val="20"/>
          <w:lang w:val="nl-NL"/>
        </w:rPr>
        <w:t>Derden programmatuur</w:t>
      </w:r>
    </w:p>
    <w:p w:rsidR="00542D51" w:rsidRDefault="00E54D23" w14:paraId="64D9854F" w14:textId="77777777">
      <w:pPr>
        <w:tabs>
          <w:tab w:val="right" w:pos="792"/>
          <w:tab w:val="left" w:pos="1152"/>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Opschorting, opzegging en ontbinding</w:t>
      </w:r>
    </w:p>
    <w:p w:rsidR="00542D51" w:rsidRDefault="00E54D23" w14:paraId="07DC11E0" w14:textId="77777777">
      <w:pPr>
        <w:tabs>
          <w:tab w:val="right" w:pos="792"/>
          <w:tab w:val="left" w:pos="1152"/>
        </w:tabs>
        <w:spacing w:line="226"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Controlerecht en medewerking audits bij Opdrachtgever</w:t>
      </w:r>
    </w:p>
    <w:p w:rsidR="00542D51" w:rsidRDefault="00E54D23" w14:paraId="20A6809D" w14:textId="77777777">
      <w:pPr>
        <w:tabs>
          <w:tab w:val="right" w:pos="792"/>
          <w:tab w:val="left" w:pos="1152"/>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Overstap van Opdrachtgever naar een ander systeem, afschaling en overdracht</w:t>
      </w:r>
    </w:p>
    <w:p w:rsidR="00542D51" w:rsidRDefault="00E54D23" w14:paraId="2EA0D064" w14:textId="77777777">
      <w:pPr>
        <w:tabs>
          <w:tab w:val="right" w:pos="792"/>
          <w:tab w:val="left" w:pos="1152"/>
        </w:tabs>
        <w:spacing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Toepasselijk recht en geschillen; en</w:t>
      </w:r>
    </w:p>
    <w:p w:rsidR="00542D51" w:rsidRDefault="00E54D23" w14:paraId="6A675F7F" w14:textId="77777777">
      <w:pPr>
        <w:tabs>
          <w:tab w:val="right" w:pos="792"/>
          <w:tab w:val="left" w:pos="1152"/>
        </w:tabs>
        <w:spacing w:before="1" w:after="445" w:line="230" w:lineRule="exact"/>
        <w:ind w:left="720"/>
        <w:textAlignment w:val="baseline"/>
        <w:rPr>
          <w:rFonts w:ascii="Arial" w:hAnsi="Arial" w:eastAsia="Arial"/>
          <w:color w:val="000000"/>
          <w:sz w:val="20"/>
          <w:lang w:val="nl-NL"/>
        </w:rPr>
      </w:pPr>
      <w:r>
        <w:rPr>
          <w:rFonts w:ascii="Arial" w:hAnsi="Arial" w:eastAsia="Arial"/>
          <w:color w:val="000000"/>
          <w:sz w:val="20"/>
          <w:lang w:val="nl-NL"/>
        </w:rPr>
        <w:tab/>
      </w:r>
      <w:r>
        <w:rPr>
          <w:rFonts w:ascii="Arial" w:hAnsi="Arial" w:eastAsia="Arial"/>
          <w:color w:val="000000"/>
          <w:sz w:val="20"/>
          <w:lang w:val="nl-NL"/>
        </w:rPr>
        <w:t>-</w:t>
      </w:r>
      <w:r>
        <w:rPr>
          <w:rFonts w:ascii="Arial" w:hAnsi="Arial" w:eastAsia="Arial"/>
          <w:color w:val="000000"/>
          <w:sz w:val="20"/>
          <w:lang w:val="nl-NL"/>
        </w:rPr>
        <w:tab/>
      </w:r>
      <w:r>
        <w:rPr>
          <w:rFonts w:ascii="Arial" w:hAnsi="Arial" w:eastAsia="Arial"/>
          <w:color w:val="000000"/>
          <w:sz w:val="20"/>
          <w:lang w:val="nl-NL"/>
        </w:rPr>
        <w:t>Privacy, beveiliging en archivering.</w:t>
      </w:r>
    </w:p>
    <w:p w:rsidRPr="00E54D23" w:rsidR="00542D51" w:rsidRDefault="00542D51" w14:paraId="1AC77CCE" w14:textId="77777777">
      <w:pPr>
        <w:spacing w:before="1" w:after="445" w:line="230" w:lineRule="exact"/>
        <w:rPr>
          <w:lang w:val="nl-NL"/>
        </w:rPr>
        <w:sectPr w:rsidRPr="00E54D23" w:rsidR="00542D51">
          <w:pgSz w:w="11909" w:h="16838" w:orient="portrait"/>
          <w:pgMar w:top="1420" w:right="1461" w:bottom="522" w:left="1408" w:header="720" w:footer="720" w:gutter="0"/>
          <w:cols w:space="708"/>
        </w:sectPr>
      </w:pPr>
    </w:p>
    <w:p w:rsidRPr="00E54D23" w:rsidR="00542D51" w:rsidRDefault="00542D51" w14:paraId="45ECF065" w14:textId="77777777">
      <w:pPr>
        <w:rPr>
          <w:lang w:val="nl-NL"/>
        </w:rPr>
        <w:sectPr w:rsidRPr="00E54D23" w:rsidR="00542D51">
          <w:type w:val="continuous"/>
          <w:pgSz w:w="11909" w:h="16838" w:orient="portrait"/>
          <w:pgMar w:top="1420" w:right="1435" w:bottom="522" w:left="1434" w:header="720" w:footer="720" w:gutter="0"/>
          <w:cols w:space="708"/>
        </w:sectPr>
      </w:pPr>
    </w:p>
    <w:p w:rsidRPr="00252FBD" w:rsidR="00542D51" w:rsidRDefault="00E54D23" w14:paraId="2DCF250A" w14:textId="1B120FD2">
      <w:pPr>
        <w:spacing w:before="2" w:line="230" w:lineRule="exact"/>
        <w:jc w:val="center"/>
        <w:textAlignment w:val="baseline"/>
        <w:rPr>
          <w:rFonts w:ascii="Arial" w:hAnsi="Arial" w:eastAsia="Arial"/>
          <w:color w:val="000000"/>
          <w:spacing w:val="1"/>
          <w:sz w:val="20"/>
          <w:szCs w:val="20"/>
          <w:lang w:val="nl-NL"/>
        </w:rPr>
      </w:pPr>
      <w:r w:rsidRPr="00252FBD">
        <w:rPr>
          <w:rFonts w:ascii="Arial" w:hAnsi="Arial" w:eastAsia="Arial"/>
          <w:color w:val="000000"/>
          <w:spacing w:val="1"/>
          <w:sz w:val="20"/>
          <w:szCs w:val="20"/>
          <w:lang w:val="nl-NL"/>
        </w:rPr>
        <w:t xml:space="preserve">3. </w:t>
      </w:r>
      <w:r w:rsidRPr="00252FBD" w:rsidR="00173188">
        <w:rPr>
          <w:rFonts w:ascii="Arial" w:hAnsi="Arial" w:eastAsia="Arial"/>
          <w:color w:val="000000"/>
          <w:spacing w:val="1"/>
          <w:sz w:val="20"/>
          <w:szCs w:val="20"/>
          <w:lang w:val="nl-NL"/>
        </w:rPr>
        <w:t xml:space="preserve">De volgende afwijking </w:t>
      </w:r>
      <w:r w:rsidRPr="00252FBD">
        <w:rPr>
          <w:rFonts w:ascii="Arial" w:hAnsi="Arial" w:eastAsia="Arial"/>
          <w:color w:val="000000"/>
          <w:spacing w:val="1"/>
          <w:sz w:val="20"/>
          <w:szCs w:val="20"/>
          <w:lang w:val="nl-NL"/>
        </w:rPr>
        <w:t>op GIBIT 202</w:t>
      </w:r>
      <w:r w:rsidRPr="00252FBD" w:rsidR="00E05BCC">
        <w:rPr>
          <w:rFonts w:ascii="Arial" w:hAnsi="Arial" w:eastAsia="Arial"/>
          <w:color w:val="000000"/>
          <w:spacing w:val="1"/>
          <w:sz w:val="20"/>
          <w:szCs w:val="20"/>
          <w:lang w:val="nl-NL"/>
        </w:rPr>
        <w:t>3</w:t>
      </w:r>
      <w:r w:rsidRPr="00252FBD">
        <w:rPr>
          <w:rFonts w:ascii="Arial" w:hAnsi="Arial" w:eastAsia="Arial"/>
          <w:color w:val="000000"/>
          <w:spacing w:val="1"/>
          <w:sz w:val="20"/>
          <w:szCs w:val="20"/>
          <w:lang w:val="nl-NL"/>
        </w:rPr>
        <w:t xml:space="preserve"> </w:t>
      </w:r>
      <w:r w:rsidRPr="00252FBD" w:rsidR="00173188">
        <w:rPr>
          <w:rFonts w:ascii="Arial" w:hAnsi="Arial" w:eastAsia="Arial"/>
          <w:color w:val="000000"/>
          <w:spacing w:val="1"/>
          <w:sz w:val="20"/>
          <w:szCs w:val="20"/>
          <w:lang w:val="nl-NL"/>
        </w:rPr>
        <w:t xml:space="preserve">is </w:t>
      </w:r>
      <w:r w:rsidRPr="00252FBD">
        <w:rPr>
          <w:rFonts w:ascii="Arial" w:hAnsi="Arial" w:eastAsia="Arial"/>
          <w:color w:val="000000"/>
          <w:spacing w:val="1"/>
          <w:sz w:val="20"/>
          <w:szCs w:val="20"/>
          <w:lang w:val="nl-NL"/>
        </w:rPr>
        <w:t>van toepassing:</w:t>
      </w:r>
    </w:p>
    <w:p w:rsidRPr="00252FBD" w:rsidR="00252FBD" w:rsidP="000721B5" w:rsidRDefault="00252FBD" w14:paraId="260F0409" w14:textId="77777777">
      <w:pPr>
        <w:pStyle w:val="ListParagraph"/>
        <w:numPr>
          <w:ilvl w:val="0"/>
          <w:numId w:val="14"/>
        </w:numPr>
        <w:rPr>
          <w:rFonts w:ascii="Arial" w:hAnsi="Arial" w:eastAsia="Arial"/>
          <w:color w:val="000000"/>
          <w:spacing w:val="-1"/>
          <w:sz w:val="20"/>
          <w:szCs w:val="20"/>
          <w:lang w:val="nl-NL"/>
        </w:rPr>
      </w:pPr>
      <w:r w:rsidRPr="00252FBD">
        <w:rPr>
          <w:rFonts w:ascii="Arial" w:hAnsi="Arial" w:cs="Arial"/>
          <w:sz w:val="20"/>
          <w:szCs w:val="20"/>
          <w:lang w:val="nl-NL"/>
        </w:rPr>
        <w:t xml:space="preserve">Afwijking op artikel 11.2: </w:t>
      </w:r>
    </w:p>
    <w:p w:rsidRPr="00252FBD" w:rsidR="000721B5" w:rsidP="00252FBD" w:rsidRDefault="000721B5" w14:paraId="37BC68B1" w14:textId="476218BC">
      <w:pPr>
        <w:pStyle w:val="ListParagraph"/>
        <w:numPr>
          <w:ilvl w:val="1"/>
          <w:numId w:val="14"/>
        </w:numPr>
        <w:rPr>
          <w:rFonts w:ascii="Arial" w:hAnsi="Arial" w:eastAsia="Arial"/>
          <w:color w:val="000000"/>
          <w:spacing w:val="-1"/>
          <w:sz w:val="20"/>
          <w:szCs w:val="20"/>
          <w:lang w:val="nl-NL"/>
        </w:rPr>
      </w:pPr>
      <w:r w:rsidRPr="00252FBD">
        <w:rPr>
          <w:rFonts w:ascii="Arial" w:hAnsi="Arial" w:cs="Arial"/>
          <w:sz w:val="20"/>
          <w:szCs w:val="20"/>
          <w:lang w:val="nl-NL"/>
        </w:rPr>
        <w:t xml:space="preserve">De periodieke vergoedingen vinden </w:t>
      </w:r>
      <w:r w:rsidRPr="00252FBD">
        <w:rPr>
          <w:rFonts w:ascii="Arial" w:hAnsi="Arial" w:eastAsia="Arial"/>
          <w:color w:val="000000"/>
          <w:spacing w:val="-1"/>
          <w:sz w:val="20"/>
          <w:szCs w:val="20"/>
          <w:lang w:val="nl-NL"/>
        </w:rPr>
        <w:t>maandelijks achteraf plaats op basis van daadwerkelijk gebruik op basis van de bedragen zoals aangegeven in bijlage 4. Prijzenblad en na schriftelijke goedkeuring door de Opdrachtgever voor de betreffende aantallen. Maandelijkse kosten kunnen pas in rekening worden gebracht vanaf het moment dat de transitie is afgerond en de ICT-Dienst is geaccepteerd</w:t>
      </w:r>
      <w:r w:rsidRPr="00252FBD" w:rsidR="00252FBD">
        <w:rPr>
          <w:rFonts w:ascii="Arial" w:hAnsi="Arial" w:eastAsia="Arial"/>
          <w:color w:val="000000"/>
          <w:spacing w:val="-1"/>
          <w:sz w:val="20"/>
          <w:szCs w:val="20"/>
          <w:lang w:val="nl-NL"/>
        </w:rPr>
        <w:t>.</w:t>
      </w:r>
    </w:p>
    <w:p w:rsidR="00542D51" w:rsidRDefault="00E54D23" w14:paraId="6A473028" w14:textId="46CC233A">
      <w:pPr>
        <w:tabs>
          <w:tab w:val="right" w:pos="792"/>
          <w:tab w:val="left" w:pos="1656"/>
        </w:tabs>
        <w:spacing w:before="462" w:line="230" w:lineRule="exact"/>
        <w:textAlignment w:val="baseline"/>
        <w:rPr>
          <w:rFonts w:ascii="Arial" w:hAnsi="Arial" w:eastAsia="Arial"/>
          <w:b/>
          <w:color w:val="000000"/>
          <w:sz w:val="20"/>
          <w:lang w:val="nl-NL"/>
        </w:rPr>
      </w:pPr>
      <w:r>
        <w:rPr>
          <w:rFonts w:ascii="Arial" w:hAnsi="Arial" w:eastAsia="Arial"/>
          <w:b/>
          <w:color w:val="000000"/>
          <w:sz w:val="20"/>
          <w:lang w:val="nl-NL"/>
        </w:rPr>
        <w:tab/>
      </w:r>
      <w:r>
        <w:rPr>
          <w:rFonts w:ascii="Arial" w:hAnsi="Arial" w:eastAsia="Arial"/>
          <w:b/>
          <w:color w:val="000000"/>
          <w:sz w:val="20"/>
          <w:lang w:val="nl-NL"/>
        </w:rPr>
        <w:t>Artikel 6</w:t>
      </w:r>
      <w:r>
        <w:rPr>
          <w:rFonts w:ascii="Arial" w:hAnsi="Arial" w:eastAsia="Arial"/>
          <w:b/>
          <w:color w:val="000000"/>
          <w:sz w:val="20"/>
          <w:lang w:val="nl-NL"/>
        </w:rPr>
        <w:tab/>
      </w:r>
      <w:r>
        <w:rPr>
          <w:rFonts w:ascii="Arial" w:hAnsi="Arial" w:eastAsia="Arial"/>
          <w:b/>
          <w:color w:val="000000"/>
          <w:sz w:val="20"/>
          <w:lang w:val="nl-NL"/>
        </w:rPr>
        <w:t xml:space="preserve">Prestatieafspraken </w:t>
      </w:r>
      <w:r w:rsidR="003A49F3">
        <w:rPr>
          <w:rFonts w:ascii="Arial" w:hAnsi="Arial" w:eastAsia="Arial"/>
          <w:b/>
          <w:color w:val="000000"/>
          <w:sz w:val="20"/>
          <w:lang w:val="nl-NL"/>
        </w:rPr>
        <w:t>ICT-dienstverlening</w:t>
      </w:r>
    </w:p>
    <w:p w:rsidR="00542D51" w:rsidRDefault="00E54D23" w14:paraId="480F5A5A" w14:textId="0660A3D1">
      <w:pPr>
        <w:numPr>
          <w:ilvl w:val="0"/>
          <w:numId w:val="11"/>
        </w:numPr>
        <w:tabs>
          <w:tab w:val="clear" w:pos="360"/>
          <w:tab w:val="left" w:pos="720"/>
        </w:tabs>
        <w:spacing w:before="231" w:line="230" w:lineRule="exact"/>
        <w:ind w:left="720" w:right="216" w:hanging="360"/>
        <w:textAlignment w:val="baseline"/>
        <w:rPr>
          <w:rFonts w:ascii="Arial" w:hAnsi="Arial" w:eastAsia="Arial"/>
          <w:color w:val="000000"/>
          <w:sz w:val="20"/>
          <w:lang w:val="nl-NL"/>
        </w:rPr>
      </w:pPr>
      <w:r>
        <w:rPr>
          <w:rFonts w:ascii="Arial" w:hAnsi="Arial" w:eastAsia="Arial"/>
          <w:color w:val="000000"/>
          <w:sz w:val="20"/>
          <w:lang w:val="nl-NL"/>
        </w:rPr>
        <w:t xml:space="preserve">De prestatieafspraken die gelden m.b.t. de door Opdrachtgever van Opdrachtnemer af te nemen </w:t>
      </w:r>
      <w:r w:rsidR="003A49F3">
        <w:rPr>
          <w:rFonts w:ascii="Arial" w:hAnsi="Arial" w:eastAsia="Arial"/>
          <w:color w:val="000000"/>
          <w:sz w:val="20"/>
          <w:lang w:val="nl-NL"/>
        </w:rPr>
        <w:t>ICT-diens</w:t>
      </w:r>
      <w:r>
        <w:rPr>
          <w:rFonts w:ascii="Arial" w:hAnsi="Arial" w:eastAsia="Arial"/>
          <w:color w:val="000000"/>
          <w:sz w:val="20"/>
          <w:lang w:val="nl-NL"/>
        </w:rPr>
        <w:t>t</w:t>
      </w:r>
      <w:r w:rsidR="003A49F3">
        <w:rPr>
          <w:rFonts w:ascii="Arial" w:hAnsi="Arial" w:eastAsia="Arial"/>
          <w:color w:val="000000"/>
          <w:sz w:val="20"/>
          <w:lang w:val="nl-NL"/>
        </w:rPr>
        <w:t>verlening</w:t>
      </w:r>
      <w:r>
        <w:rPr>
          <w:rFonts w:ascii="Arial" w:hAnsi="Arial" w:eastAsia="Arial"/>
          <w:color w:val="000000"/>
          <w:sz w:val="20"/>
          <w:lang w:val="nl-NL"/>
        </w:rPr>
        <w:t xml:space="preserve"> zijn vastgelegd in een Service Level Agreement (SLA) die is </w:t>
      </w:r>
      <w:r w:rsidRPr="005A5340">
        <w:rPr>
          <w:rFonts w:ascii="Arial" w:hAnsi="Arial" w:eastAsia="Arial"/>
          <w:color w:val="000000"/>
          <w:sz w:val="20"/>
          <w:lang w:val="nl-NL"/>
        </w:rPr>
        <w:t xml:space="preserve">bijgevoegd als </w:t>
      </w:r>
      <w:r w:rsidRPr="005A5340">
        <w:rPr>
          <w:rFonts w:ascii="Arial" w:hAnsi="Arial" w:eastAsia="Arial"/>
          <w:b/>
          <w:color w:val="000000"/>
          <w:sz w:val="20"/>
          <w:lang w:val="nl-NL"/>
        </w:rPr>
        <w:t>bijlage.</w:t>
      </w:r>
    </w:p>
    <w:p w:rsidRPr="00AA458D" w:rsidR="00AA458D" w:rsidP="00AA458D" w:rsidRDefault="00AA458D" w14:paraId="5147E4D7" w14:textId="77777777">
      <w:pPr>
        <w:numPr>
          <w:ilvl w:val="0"/>
          <w:numId w:val="11"/>
        </w:numPr>
        <w:tabs>
          <w:tab w:val="clear" w:pos="360"/>
          <w:tab w:val="left" w:pos="720"/>
        </w:tabs>
        <w:spacing w:line="225" w:lineRule="exact"/>
        <w:ind w:left="720" w:hanging="360"/>
        <w:textAlignment w:val="baseline"/>
        <w:rPr>
          <w:rFonts w:ascii="Arial" w:hAnsi="Arial" w:eastAsia="Arial"/>
          <w:color w:val="000000"/>
          <w:sz w:val="20"/>
          <w:lang w:val="nl-NL"/>
        </w:rPr>
      </w:pPr>
      <w:r w:rsidRPr="00AA458D">
        <w:rPr>
          <w:rFonts w:ascii="Arial" w:hAnsi="Arial" w:eastAsia="Arial"/>
          <w:color w:val="000000"/>
          <w:sz w:val="20"/>
          <w:lang w:val="nl-NL"/>
        </w:rPr>
        <w:t xml:space="preserve">Als aanvulling op het SLA in de bijlage zijn er diverse </w:t>
      </w:r>
      <w:r w:rsidRPr="00AA458D" w:rsidR="00E54D23">
        <w:rPr>
          <w:rFonts w:ascii="Arial" w:hAnsi="Arial" w:eastAsia="Arial"/>
          <w:color w:val="000000"/>
          <w:sz w:val="20"/>
          <w:lang w:val="nl-NL"/>
        </w:rPr>
        <w:t xml:space="preserve">prestatieafspraken </w:t>
      </w:r>
      <w:r w:rsidRPr="00AA458D" w:rsidR="0060009C">
        <w:rPr>
          <w:rFonts w:ascii="Arial" w:hAnsi="Arial" w:eastAsia="Arial"/>
          <w:color w:val="000000"/>
          <w:sz w:val="20"/>
          <w:lang w:val="nl-NL"/>
        </w:rPr>
        <w:t>geformuleerd in bijlage 6. PvE.</w:t>
      </w:r>
    </w:p>
    <w:p w:rsidR="00AA458D" w:rsidP="00AA458D" w:rsidRDefault="00AA458D" w14:paraId="2F6EAA9F" w14:textId="77777777">
      <w:pPr>
        <w:tabs>
          <w:tab w:val="left" w:pos="720"/>
        </w:tabs>
        <w:spacing w:line="225" w:lineRule="exact"/>
        <w:textAlignment w:val="baseline"/>
        <w:rPr>
          <w:rFonts w:ascii="Arial" w:hAnsi="Arial" w:eastAsia="Arial"/>
          <w:b/>
          <w:color w:val="000000"/>
          <w:sz w:val="20"/>
          <w:lang w:val="nl-NL"/>
        </w:rPr>
      </w:pPr>
    </w:p>
    <w:p w:rsidR="00542D51" w:rsidP="00AA458D" w:rsidRDefault="00E54D23" w14:paraId="0DD0CF76" w14:textId="076100F7">
      <w:pPr>
        <w:tabs>
          <w:tab w:val="left" w:pos="720"/>
        </w:tabs>
        <w:spacing w:line="225" w:lineRule="exact"/>
        <w:textAlignment w:val="baseline"/>
        <w:rPr>
          <w:rFonts w:ascii="Arial" w:hAnsi="Arial" w:eastAsia="Arial"/>
          <w:b/>
          <w:color w:val="000000"/>
          <w:sz w:val="20"/>
          <w:lang w:val="nl-NL"/>
        </w:rPr>
      </w:pPr>
      <w:r>
        <w:rPr>
          <w:rFonts w:ascii="Arial" w:hAnsi="Arial" w:eastAsia="Arial"/>
          <w:b/>
          <w:color w:val="000000"/>
          <w:sz w:val="20"/>
          <w:lang w:val="nl-NL"/>
        </w:rPr>
        <w:t>Artikel 7</w:t>
      </w:r>
      <w:r>
        <w:rPr>
          <w:rFonts w:ascii="Arial" w:hAnsi="Arial" w:eastAsia="Arial"/>
          <w:b/>
          <w:color w:val="000000"/>
          <w:sz w:val="20"/>
          <w:lang w:val="nl-NL"/>
        </w:rPr>
        <w:tab/>
      </w:r>
      <w:r>
        <w:rPr>
          <w:rFonts w:ascii="Arial" w:hAnsi="Arial" w:eastAsia="Arial"/>
          <w:b/>
          <w:color w:val="000000"/>
          <w:sz w:val="20"/>
          <w:lang w:val="nl-NL"/>
        </w:rPr>
        <w:t>Afspraken met betrekking tot verwerking van persoonsgegevens</w:t>
      </w:r>
    </w:p>
    <w:p w:rsidR="00BE76CC" w:rsidP="7F2D732B" w:rsidRDefault="00E54D23" w14:paraId="6E367E01" w14:textId="1125E598">
      <w:pPr>
        <w:pStyle w:val="ListParagraph"/>
        <w:numPr>
          <w:ilvl w:val="0"/>
          <w:numId w:val="13"/>
        </w:numPr>
        <w:spacing w:before="232" w:line="230" w:lineRule="exact"/>
        <w:ind w:right="432"/>
        <w:textAlignment w:val="baseline"/>
        <w:rPr>
          <w:rFonts w:ascii="Arial" w:hAnsi="Arial" w:eastAsia="Arial"/>
          <w:color w:val="000000"/>
          <w:sz w:val="20"/>
          <w:szCs w:val="20"/>
          <w:lang w:val="nl-NL"/>
        </w:rPr>
      </w:pPr>
      <w:r w:rsidRPr="7F2D732B" w:rsidR="00E54D23">
        <w:rPr>
          <w:rFonts w:ascii="Arial" w:hAnsi="Arial" w:eastAsia="Arial"/>
          <w:color w:val="000000" w:themeColor="text1" w:themeTint="FF" w:themeShade="FF"/>
          <w:sz w:val="20"/>
          <w:szCs w:val="20"/>
          <w:lang w:val="nl-NL"/>
        </w:rPr>
        <w:t>Bij de dienstverlening verwerkt Opdrachtnemer persoonsgegevens van medewerkers van Opdrachtnemer. Opdracht</w:t>
      </w:r>
      <w:r w:rsidRPr="7F2D732B" w:rsidR="29A3D4E5">
        <w:rPr>
          <w:rFonts w:ascii="Arial" w:hAnsi="Arial" w:eastAsia="Arial"/>
          <w:color w:val="000000" w:themeColor="text1" w:themeTint="FF" w:themeShade="FF"/>
          <w:sz w:val="20"/>
          <w:szCs w:val="20"/>
          <w:lang w:val="nl-NL"/>
        </w:rPr>
        <w:t>gever</w:t>
      </w:r>
      <w:r w:rsidRPr="7F2D732B" w:rsidR="00E54D23">
        <w:rPr>
          <w:rFonts w:ascii="Arial" w:hAnsi="Arial" w:eastAsia="Arial"/>
          <w:color w:val="000000" w:themeColor="text1" w:themeTint="FF" w:themeShade="FF"/>
          <w:sz w:val="20"/>
          <w:szCs w:val="20"/>
          <w:lang w:val="nl-NL"/>
        </w:rPr>
        <w:t xml:space="preserve"> is te dien aanzien </w:t>
      </w:r>
      <w:r w:rsidRPr="7F2D732B" w:rsidR="00E54D23">
        <w:rPr>
          <w:rFonts w:ascii="Arial" w:hAnsi="Arial" w:eastAsia="Arial"/>
          <w:color w:val="000000" w:themeColor="text1" w:themeTint="FF" w:themeShade="FF"/>
          <w:sz w:val="20"/>
          <w:szCs w:val="20"/>
          <w:lang w:val="nl-NL"/>
        </w:rPr>
        <w:t>ingevolge</w:t>
      </w:r>
      <w:r w:rsidRPr="7F2D732B" w:rsidR="00E54D23">
        <w:rPr>
          <w:rFonts w:ascii="Arial" w:hAnsi="Arial" w:eastAsia="Arial"/>
          <w:color w:val="000000" w:themeColor="text1" w:themeTint="FF" w:themeShade="FF"/>
          <w:sz w:val="20"/>
          <w:szCs w:val="20"/>
          <w:lang w:val="nl-NL"/>
        </w:rPr>
        <w:t xml:space="preserve"> de Algemene Verordening Gegevensbescherming verwerkingsverantwoordelijke. In dat kader sluiten Partijen een </w:t>
      </w:r>
      <w:r w:rsidRPr="7F2D732B" w:rsidR="00E54D23">
        <w:rPr>
          <w:rFonts w:ascii="Arial" w:hAnsi="Arial" w:eastAsia="Arial"/>
          <w:color w:val="000000" w:themeColor="text1" w:themeTint="FF" w:themeShade="FF"/>
          <w:sz w:val="20"/>
          <w:szCs w:val="20"/>
          <w:lang w:val="nl-NL"/>
        </w:rPr>
        <w:t xml:space="preserve">verwerkersovereenkomst die is aangehecht als </w:t>
      </w:r>
      <w:r w:rsidRPr="7F2D732B" w:rsidR="00E54D23">
        <w:rPr>
          <w:rFonts w:ascii="Arial" w:hAnsi="Arial" w:eastAsia="Arial"/>
          <w:color w:val="000000" w:themeColor="text1" w:themeTint="FF" w:themeShade="FF"/>
          <w:sz w:val="20"/>
          <w:szCs w:val="20"/>
          <w:lang w:val="nl-NL"/>
        </w:rPr>
        <w:t>bijlage</w:t>
      </w:r>
      <w:r w:rsidRPr="7F2D732B" w:rsidR="00D92204">
        <w:rPr>
          <w:rFonts w:ascii="Arial" w:hAnsi="Arial" w:eastAsia="Arial"/>
          <w:color w:val="000000" w:themeColor="text1" w:themeTint="FF" w:themeShade="FF"/>
          <w:sz w:val="20"/>
          <w:szCs w:val="20"/>
          <w:lang w:val="nl-NL"/>
        </w:rPr>
        <w:t xml:space="preserve"> 1.B. Verwerkersovereenkomst</w:t>
      </w:r>
      <w:r w:rsidRPr="7F2D732B" w:rsidR="00E54D23">
        <w:rPr>
          <w:rFonts w:ascii="Arial" w:hAnsi="Arial" w:eastAsia="Arial"/>
          <w:color w:val="000000" w:themeColor="text1" w:themeTint="FF" w:themeShade="FF"/>
          <w:sz w:val="20"/>
          <w:szCs w:val="20"/>
          <w:lang w:val="nl-NL"/>
        </w:rPr>
        <w:t xml:space="preserve">. </w:t>
      </w:r>
      <w:r w:rsidRPr="7F2D732B" w:rsidR="00E54D23">
        <w:rPr>
          <w:rFonts w:ascii="Arial" w:hAnsi="Arial" w:eastAsia="Arial"/>
          <w:color w:val="000000" w:themeColor="text1" w:themeTint="FF" w:themeShade="FF"/>
          <w:sz w:val="20"/>
          <w:szCs w:val="20"/>
          <w:lang w:val="nl-NL"/>
        </w:rPr>
        <w:t>Ingevolge</w:t>
      </w:r>
      <w:r w:rsidRPr="7F2D732B" w:rsidR="00E54D23">
        <w:rPr>
          <w:rFonts w:ascii="Arial" w:hAnsi="Arial" w:eastAsia="Arial"/>
          <w:color w:val="000000" w:themeColor="text1" w:themeTint="FF" w:themeShade="FF"/>
          <w:sz w:val="20"/>
          <w:szCs w:val="20"/>
          <w:lang w:val="nl-NL"/>
        </w:rPr>
        <w:t xml:space="preserve"> de verwerkersovereenkomst is ook de Baseline Informatiebeveiliging Overheid</w:t>
      </w:r>
      <w:r w:rsidRPr="7F2D732B" w:rsidR="00E54D23">
        <w:rPr>
          <w:rFonts w:ascii="Arial" w:hAnsi="Arial" w:eastAsia="Arial"/>
          <w:color w:val="000000" w:themeColor="text1" w:themeTint="FF" w:themeShade="FF"/>
          <w:sz w:val="20"/>
          <w:szCs w:val="20"/>
          <w:lang w:val="nl-NL"/>
        </w:rPr>
        <w:t xml:space="preserve"> (BIO) van toepassing. In geval van strijdigheid tussen de GIBIT en de verwerkersovereenkomst prevaleert de verwerkersovereenkomst.</w:t>
      </w:r>
    </w:p>
    <w:p w:rsidR="00C05A67" w:rsidP="00C05A67" w:rsidRDefault="00C05A67" w14:paraId="7624E01D" w14:textId="77777777">
      <w:pPr>
        <w:spacing w:before="232" w:line="230" w:lineRule="exact"/>
        <w:ind w:right="432"/>
        <w:textAlignment w:val="baseline"/>
        <w:rPr>
          <w:rFonts w:ascii="Arial" w:hAnsi="Arial" w:eastAsia="Arial"/>
          <w:color w:val="000000"/>
          <w:sz w:val="20"/>
          <w:lang w:val="nl-NL"/>
        </w:rPr>
      </w:pPr>
      <w:r w:rsidRPr="00C05A67">
        <w:rPr>
          <w:rFonts w:ascii="Arial" w:hAnsi="Arial" w:eastAsia="Arial"/>
          <w:b/>
          <w:color w:val="000000"/>
          <w:sz w:val="20"/>
          <w:szCs w:val="20"/>
          <w:lang w:val="nl-NL"/>
        </w:rPr>
        <w:t>Artikel 8</w:t>
      </w:r>
      <w:r w:rsidRPr="00C05A67">
        <w:rPr>
          <w:rFonts w:ascii="Arial" w:hAnsi="Arial" w:eastAsia="Arial"/>
          <w:b/>
          <w:color w:val="000000"/>
          <w:sz w:val="20"/>
          <w:szCs w:val="20"/>
          <w:lang w:val="nl-NL"/>
        </w:rPr>
        <w:tab/>
      </w:r>
      <w:r w:rsidRPr="00C05A67">
        <w:rPr>
          <w:rFonts w:ascii="Arial" w:hAnsi="Arial" w:eastAsia="Arial"/>
          <w:b/>
          <w:color w:val="000000"/>
          <w:sz w:val="20"/>
          <w:szCs w:val="20"/>
          <w:lang w:val="nl-NL"/>
        </w:rPr>
        <w:t>Vroegtijdige beëindiging</w:t>
      </w:r>
    </w:p>
    <w:p w:rsidR="00C05A67" w:rsidP="7F2D732B" w:rsidRDefault="00C05A67" w14:paraId="18FF3B84" w14:textId="7331F76F">
      <w:pPr>
        <w:spacing w:before="232" w:line="230" w:lineRule="exact"/>
        <w:ind w:left="705" w:right="432" w:hanging="705"/>
        <w:textAlignment w:val="baseline"/>
        <w:rPr>
          <w:rFonts w:ascii="Arial" w:hAnsi="Arial" w:eastAsia="Arial"/>
          <w:color w:val="000000"/>
          <w:sz w:val="20"/>
          <w:szCs w:val="20"/>
          <w:lang w:val="nl-NL"/>
        </w:rPr>
      </w:pPr>
      <w:r w:rsidRPr="7F2D732B" w:rsidR="00C05A67">
        <w:rPr>
          <w:rFonts w:ascii="Arial" w:hAnsi="Arial" w:eastAsia="Arial"/>
          <w:color w:val="000000"/>
          <w:spacing w:val="-1"/>
          <w:sz w:val="20"/>
          <w:szCs w:val="20"/>
          <w:lang w:val="nl-NL"/>
        </w:rPr>
        <w:t>1.</w:t>
      </w:r>
      <w:r>
        <w:rPr>
          <w:rFonts w:ascii="Arial" w:hAnsi="Arial" w:eastAsia="Arial"/>
          <w:color w:val="000000"/>
          <w:spacing w:val="-1"/>
          <w:sz w:val="20"/>
          <w:lang w:val="nl-NL"/>
        </w:rPr>
        <w:tab/>
      </w:r>
      <w:r w:rsidRPr="7F2D732B" w:rsidR="00C05A67">
        <w:rPr>
          <w:rFonts w:ascii="Arial" w:hAnsi="Arial" w:eastAsia="Arial"/>
          <w:color w:val="000000"/>
          <w:spacing w:val="-1"/>
          <w:sz w:val="20"/>
          <w:szCs w:val="20"/>
          <w:lang w:val="nl-NL"/>
        </w:rPr>
        <w:t>Indien</w:t>
      </w:r>
      <w:r w:rsidRPr="7F2D732B" w:rsidR="00C05A67">
        <w:rPr>
          <w:rFonts w:ascii="Arial" w:hAnsi="Arial" w:eastAsia="Arial"/>
          <w:color w:val="000000"/>
          <w:spacing w:val="-1"/>
          <w:sz w:val="20"/>
          <w:szCs w:val="20"/>
          <w:lang w:val="nl-NL"/>
        </w:rPr>
        <w:t xml:space="preserve"> een partij in verzuim is in de nakoming van deze overeenkomst (inclusief de bijlagen in</w:t>
      </w:r>
      <w:r w:rsidRPr="7F2D732B" w:rsidR="00C05A67">
        <w:rPr>
          <w:rFonts w:ascii="Arial" w:hAnsi="Arial" w:eastAsia="Arial"/>
          <w:color w:val="000000"/>
          <w:sz w:val="20"/>
          <w:szCs w:val="20"/>
          <w:lang w:val="nl-NL"/>
        </w:rPr>
        <w:t xml:space="preserve"> de alsdan geldende versies), dan kan de andere partij deze raamovereenkomst en daaraan gelieerde overeenkomsten ontbinden</w:t>
      </w:r>
      <w:r w:rsidRPr="7F2D732B" w:rsidR="00F13B97">
        <w:rPr>
          <w:rFonts w:ascii="Arial" w:hAnsi="Arial" w:eastAsia="Arial"/>
          <w:color w:val="000000"/>
          <w:sz w:val="20"/>
          <w:szCs w:val="20"/>
          <w:lang w:val="nl-NL"/>
        </w:rPr>
        <w:t xml:space="preserve"> </w:t>
      </w:r>
      <w:r w:rsidRPr="7F2D732B" w:rsidR="00F13B97">
        <w:rPr>
          <w:rFonts w:ascii="Arial" w:hAnsi="Arial" w:eastAsia="Arial"/>
          <w:color w:val="000000"/>
          <w:sz w:val="20"/>
          <w:szCs w:val="20"/>
          <w:lang w:val="nl-NL"/>
        </w:rPr>
        <w:t xml:space="preserve">co</w:t>
      </w:r>
      <w:r w:rsidRPr="7F2D732B" w:rsidR="187A0315">
        <w:rPr>
          <w:rFonts w:ascii="Arial" w:hAnsi="Arial" w:eastAsia="Arial"/>
          <w:color w:val="000000"/>
          <w:sz w:val="20"/>
          <w:szCs w:val="20"/>
          <w:lang w:val="nl-NL"/>
        </w:rPr>
        <w:t xml:space="preserve">n</w:t>
      </w:r>
      <w:r w:rsidRPr="7F2D732B" w:rsidR="00F13B97">
        <w:rPr>
          <w:rFonts w:ascii="Arial" w:hAnsi="Arial" w:eastAsia="Arial"/>
          <w:color w:val="000000"/>
          <w:sz w:val="20"/>
          <w:szCs w:val="20"/>
          <w:lang w:val="nl-NL"/>
        </w:rPr>
        <w:t xml:space="preserve">form</w:t>
      </w:r>
      <w:r w:rsidRPr="7F2D732B" w:rsidR="00F13B97">
        <w:rPr>
          <w:rFonts w:ascii="Arial" w:hAnsi="Arial" w:eastAsia="Arial"/>
          <w:color w:val="000000"/>
          <w:sz w:val="20"/>
          <w:szCs w:val="20"/>
          <w:lang w:val="nl-NL"/>
        </w:rPr>
        <w:t xml:space="preserve"> de bepalingen in GIBIT.</w:t>
      </w:r>
    </w:p>
    <w:p w:rsidR="00C05A67" w:rsidP="00C05A67" w:rsidRDefault="00C05A67" w14:paraId="7E925634" w14:textId="77777777">
      <w:pPr>
        <w:rPr>
          <w:rFonts w:ascii="Arial" w:hAnsi="Arial" w:eastAsia="Arial"/>
          <w:b/>
          <w:color w:val="000000"/>
          <w:sz w:val="20"/>
          <w:lang w:val="nl-NL"/>
        </w:rPr>
      </w:pPr>
    </w:p>
    <w:p w:rsidR="00C05A67" w:rsidP="00C05A67" w:rsidRDefault="00C05A67" w14:paraId="1E62959A" w14:textId="77777777">
      <w:pPr>
        <w:rPr>
          <w:rFonts w:ascii="Arial" w:hAnsi="Arial" w:eastAsia="Arial"/>
          <w:b/>
          <w:color w:val="000000"/>
          <w:sz w:val="20"/>
          <w:lang w:val="nl-NL"/>
        </w:rPr>
      </w:pPr>
    </w:p>
    <w:p w:rsidRPr="00C05A67" w:rsidR="00C05A67" w:rsidP="00C05A67" w:rsidRDefault="00C05A67" w14:paraId="73119687" w14:textId="4F021814">
      <w:pPr>
        <w:rPr>
          <w:rFonts w:ascii="Arial" w:hAnsi="Arial" w:eastAsia="Arial"/>
          <w:sz w:val="20"/>
          <w:lang w:val="nl-NL"/>
        </w:rPr>
        <w:sectPr w:rsidRPr="00C05A67" w:rsidR="00C05A67">
          <w:pgSz w:w="11909" w:h="16838" w:orient="portrait"/>
          <w:pgMar w:top="1420" w:right="1454" w:bottom="522" w:left="1415" w:header="720" w:footer="720" w:gutter="0"/>
          <w:cols w:space="708"/>
        </w:sectPr>
      </w:pPr>
    </w:p>
    <w:p w:rsidR="00542D51" w:rsidRDefault="00E54D23" w14:paraId="7C2BE81E" w14:textId="77777777">
      <w:pPr>
        <w:tabs>
          <w:tab w:val="left" w:pos="1728"/>
        </w:tabs>
        <w:spacing w:before="463" w:line="230" w:lineRule="exact"/>
        <w:textAlignment w:val="baseline"/>
        <w:rPr>
          <w:rFonts w:ascii="Arial" w:hAnsi="Arial" w:eastAsia="Arial"/>
          <w:b/>
          <w:color w:val="000000"/>
          <w:spacing w:val="-2"/>
          <w:sz w:val="20"/>
          <w:lang w:val="nl-NL"/>
        </w:rPr>
      </w:pPr>
      <w:r>
        <w:rPr>
          <w:rFonts w:ascii="Arial" w:hAnsi="Arial" w:eastAsia="Arial"/>
          <w:b/>
          <w:color w:val="000000"/>
          <w:spacing w:val="-2"/>
          <w:sz w:val="20"/>
          <w:lang w:val="nl-NL"/>
        </w:rPr>
        <w:t>Artikel 9</w:t>
      </w:r>
      <w:r>
        <w:rPr>
          <w:rFonts w:ascii="Arial" w:hAnsi="Arial" w:eastAsia="Arial"/>
          <w:b/>
          <w:color w:val="000000"/>
          <w:spacing w:val="-2"/>
          <w:sz w:val="20"/>
          <w:lang w:val="nl-NL"/>
        </w:rPr>
        <w:tab/>
      </w:r>
      <w:r>
        <w:rPr>
          <w:rFonts w:ascii="Arial" w:hAnsi="Arial" w:eastAsia="Arial"/>
          <w:b/>
          <w:color w:val="000000"/>
          <w:spacing w:val="-2"/>
          <w:sz w:val="20"/>
          <w:lang w:val="nl-NL"/>
        </w:rPr>
        <w:t>Exitplan</w:t>
      </w:r>
    </w:p>
    <w:p w:rsidR="007953D4" w:rsidP="00260EE1" w:rsidRDefault="00E54D23" w14:paraId="1C41707A" w14:textId="1578EFD5">
      <w:pPr>
        <w:tabs>
          <w:tab w:val="decimal" w:pos="576"/>
          <w:tab w:val="left" w:pos="792"/>
        </w:tabs>
        <w:spacing w:before="230" w:line="229" w:lineRule="exact"/>
        <w:ind w:left="792" w:hanging="360"/>
        <w:textAlignment w:val="baseline"/>
        <w:rPr>
          <w:rFonts w:ascii="Arial" w:hAnsi="Arial" w:eastAsia="Arial"/>
          <w:color w:val="000000"/>
          <w:spacing w:val="-2"/>
          <w:sz w:val="20"/>
          <w:lang w:val="nl-NL"/>
        </w:rPr>
      </w:pPr>
      <w:r>
        <w:rPr>
          <w:rFonts w:ascii="Arial" w:hAnsi="Arial" w:eastAsia="Arial"/>
          <w:color w:val="000000"/>
          <w:sz w:val="20"/>
          <w:lang w:val="nl-NL"/>
        </w:rPr>
        <w:tab/>
      </w:r>
      <w:r>
        <w:rPr>
          <w:rFonts w:ascii="Arial" w:hAnsi="Arial" w:eastAsia="Arial"/>
          <w:color w:val="000000"/>
          <w:sz w:val="20"/>
          <w:lang w:val="nl-NL"/>
        </w:rPr>
        <w:t>1.</w:t>
      </w:r>
      <w:r>
        <w:rPr>
          <w:rFonts w:ascii="Arial" w:hAnsi="Arial" w:eastAsia="Arial"/>
          <w:color w:val="000000"/>
          <w:sz w:val="20"/>
          <w:lang w:val="nl-NL"/>
        </w:rPr>
        <w:tab/>
      </w:r>
      <w:r>
        <w:rPr>
          <w:rFonts w:ascii="Arial" w:hAnsi="Arial" w:eastAsia="Arial"/>
          <w:color w:val="000000"/>
          <w:spacing w:val="-2"/>
          <w:sz w:val="20"/>
          <w:lang w:val="nl-NL"/>
        </w:rPr>
        <w:t xml:space="preserve">De uitgangspunten van het exitplan zijn </w:t>
      </w:r>
      <w:r w:rsidRPr="00914C24">
        <w:rPr>
          <w:rFonts w:ascii="Arial" w:hAnsi="Arial" w:eastAsia="Arial"/>
          <w:color w:val="000000"/>
          <w:spacing w:val="-2"/>
          <w:sz w:val="20"/>
          <w:lang w:val="nl-NL"/>
        </w:rPr>
        <w:t xml:space="preserve">opgenomen in </w:t>
      </w:r>
      <w:r w:rsidRPr="00B555EB" w:rsidR="00480DF2">
        <w:rPr>
          <w:rFonts w:ascii="Arial" w:hAnsi="Arial" w:eastAsia="Arial"/>
          <w:color w:val="000000"/>
          <w:spacing w:val="-2"/>
          <w:sz w:val="20"/>
          <w:highlight w:val="cyan"/>
          <w:lang w:val="nl-NL"/>
        </w:rPr>
        <w:t xml:space="preserve">bijlage </w:t>
      </w:r>
      <w:r w:rsidR="00C94B7F">
        <w:rPr>
          <w:rFonts w:ascii="Arial" w:hAnsi="Arial" w:eastAsia="Arial"/>
          <w:color w:val="000000"/>
          <w:spacing w:val="-2"/>
          <w:sz w:val="20"/>
          <w:highlight w:val="cyan"/>
          <w:lang w:val="nl-NL"/>
        </w:rPr>
        <w:t>5</w:t>
      </w:r>
      <w:r w:rsidRPr="00B555EB" w:rsidR="00480DF2">
        <w:rPr>
          <w:rFonts w:ascii="Arial" w:hAnsi="Arial" w:eastAsia="Arial"/>
          <w:color w:val="000000"/>
          <w:spacing w:val="-2"/>
          <w:sz w:val="20"/>
          <w:highlight w:val="cyan"/>
          <w:lang w:val="nl-NL"/>
        </w:rPr>
        <w:t>. PvE</w:t>
      </w:r>
      <w:r w:rsidRPr="00914C24" w:rsidR="00480DF2">
        <w:rPr>
          <w:rFonts w:ascii="Arial" w:hAnsi="Arial" w:eastAsia="Arial"/>
          <w:color w:val="000000"/>
          <w:spacing w:val="-2"/>
          <w:sz w:val="20"/>
          <w:lang w:val="nl-NL"/>
        </w:rPr>
        <w:t xml:space="preserve"> van de aanbestedingsdocumenten. </w:t>
      </w:r>
      <w:r w:rsidRPr="00914C24" w:rsidR="007953D4">
        <w:rPr>
          <w:rFonts w:ascii="Arial" w:hAnsi="Arial" w:eastAsia="Arial"/>
          <w:color w:val="000000"/>
          <w:spacing w:val="-2"/>
          <w:sz w:val="20"/>
          <w:lang w:val="nl-NL"/>
        </w:rPr>
        <w:t>Bij het beëindigen van de Overeenkomst wordt van de Opdrachtnemer verwacht dat deze meewerkt aan de transitie naar een nieuwe leverancier. De Opdrachtnemer levert hiervoor een exitplan</w:t>
      </w:r>
      <w:r w:rsidRPr="007953D4" w:rsidR="007953D4">
        <w:rPr>
          <w:rFonts w:ascii="Arial" w:hAnsi="Arial" w:eastAsia="Arial"/>
          <w:color w:val="000000"/>
          <w:spacing w:val="-2"/>
          <w:sz w:val="20"/>
          <w:lang w:val="nl-NL"/>
        </w:rPr>
        <w:t xml:space="preserve"> aan als bijlage van de aanbestedingsdocumenten. Vanuit het perspectief van de Opdrachtnemer geldt als randvoorwaarde dat Opdrachtnemer een nieuwe leverancier voor IT-diensten voorafgaand aan het einde van de overeenkomst toegang en beheerrechten geeft tot de Microsoft tenant van de Opdrachtgever. Hierbij faciliteert Opdrachtnemer de nieuwe leverancier maximaal in de door deze nieuwe leverancier uit te voeren migratie stappen.</w:t>
      </w:r>
    </w:p>
    <w:p w:rsidRPr="00914C24" w:rsidR="00542D51" w:rsidRDefault="00E54D23" w14:paraId="53EADAE8" w14:textId="539F46A4">
      <w:pPr>
        <w:spacing w:before="232" w:line="229" w:lineRule="exact"/>
        <w:textAlignment w:val="baseline"/>
        <w:rPr>
          <w:rFonts w:ascii="Arial" w:hAnsi="Arial" w:eastAsia="Arial"/>
          <w:color w:val="000000"/>
          <w:sz w:val="20"/>
          <w:lang w:val="nl-NL"/>
        </w:rPr>
      </w:pPr>
      <w:r w:rsidRPr="7F2D732B" w:rsidR="00E54D23">
        <w:rPr>
          <w:rFonts w:ascii="Arial" w:hAnsi="Arial" w:eastAsia="Arial"/>
          <w:color w:val="000000" w:themeColor="text1" w:themeTint="FF" w:themeShade="FF"/>
          <w:sz w:val="20"/>
          <w:szCs w:val="20"/>
          <w:lang w:val="nl-NL"/>
        </w:rPr>
        <w:t xml:space="preserve">Van deze de </w:t>
      </w:r>
      <w:r w:rsidRPr="7F2D732B" w:rsidR="00E54D23">
        <w:rPr>
          <w:rFonts w:ascii="Arial" w:hAnsi="Arial" w:eastAsia="Arial"/>
          <w:color w:val="000000" w:themeColor="text1" w:themeTint="FF" w:themeShade="FF"/>
          <w:sz w:val="20"/>
          <w:szCs w:val="20"/>
          <w:lang w:val="nl-NL"/>
        </w:rPr>
        <w:t>overeenkomst maken de volgende bijlagen integraal deel uit:</w:t>
      </w:r>
    </w:p>
    <w:p w:rsidR="74F21BA7" w:rsidP="7F2D732B" w:rsidRDefault="74F21BA7" w14:paraId="286B1497" w14:textId="2BB4DF74">
      <w:pPr>
        <w:numPr>
          <w:ilvl w:val="0"/>
          <w:numId w:val="12"/>
        </w:numPr>
        <w:tabs>
          <w:tab w:val="clear" w:leader="none" w:pos="360"/>
          <w:tab w:val="left" w:leader="none" w:pos="792"/>
        </w:tabs>
        <w:spacing w:before="1" w:line="229" w:lineRule="exact"/>
        <w:ind w:left="432"/>
        <w:rPr>
          <w:rFonts w:ascii="Arial" w:hAnsi="Arial" w:eastAsia="Arial"/>
          <w:color w:val="000000" w:themeColor="text1" w:themeTint="FF" w:themeShade="FF"/>
          <w:sz w:val="20"/>
          <w:szCs w:val="20"/>
          <w:lang w:val="nl-NL"/>
        </w:rPr>
      </w:pPr>
      <w:r w:rsidRPr="7F2D732B" w:rsidR="74F21BA7">
        <w:rPr>
          <w:rFonts w:ascii="Arial" w:hAnsi="Arial" w:eastAsia="Arial"/>
          <w:color w:val="000000" w:themeColor="text1" w:themeTint="FF" w:themeShade="FF"/>
          <w:sz w:val="20"/>
          <w:szCs w:val="20"/>
          <w:lang w:val="nl-NL"/>
        </w:rPr>
        <w:t>Verwerkersovereenkomst</w:t>
      </w:r>
    </w:p>
    <w:p w:rsidRPr="00914C24" w:rsidR="00542D51" w:rsidRDefault="00E54D23" w14:paraId="73DCC8C6" w14:textId="77777777">
      <w:pPr>
        <w:numPr>
          <w:ilvl w:val="0"/>
          <w:numId w:val="12"/>
        </w:numPr>
        <w:tabs>
          <w:tab w:val="clear" w:pos="360"/>
          <w:tab w:val="left" w:pos="792"/>
        </w:tabs>
        <w:spacing w:before="1" w:line="229" w:lineRule="exact"/>
        <w:ind w:left="432"/>
        <w:textAlignment w:val="baseline"/>
        <w:rPr>
          <w:rFonts w:ascii="Arial" w:hAnsi="Arial" w:eastAsia="Arial"/>
          <w:color w:val="000000"/>
          <w:spacing w:val="-2"/>
          <w:sz w:val="20"/>
          <w:lang w:val="nl-NL"/>
        </w:rPr>
      </w:pPr>
      <w:r w:rsidRPr="00914C24">
        <w:rPr>
          <w:rFonts w:ascii="Arial" w:hAnsi="Arial" w:eastAsia="Arial"/>
          <w:color w:val="000000"/>
          <w:spacing w:val="-2"/>
          <w:sz w:val="20"/>
          <w:lang w:val="nl-NL"/>
        </w:rPr>
        <w:t>Nota van Inlichtingen</w:t>
      </w:r>
    </w:p>
    <w:p w:rsidRPr="00914C24" w:rsidR="00542D51" w:rsidRDefault="00E54D23" w14:paraId="780F539B" w14:textId="77777777">
      <w:pPr>
        <w:numPr>
          <w:ilvl w:val="0"/>
          <w:numId w:val="12"/>
        </w:numPr>
        <w:tabs>
          <w:tab w:val="clear" w:pos="360"/>
          <w:tab w:val="left" w:pos="792"/>
        </w:tabs>
        <w:spacing w:before="2" w:line="229" w:lineRule="exact"/>
        <w:ind w:left="432"/>
        <w:textAlignment w:val="baseline"/>
        <w:rPr>
          <w:rFonts w:ascii="Arial" w:hAnsi="Arial" w:eastAsia="Arial"/>
          <w:color w:val="000000"/>
          <w:spacing w:val="-2"/>
          <w:sz w:val="20"/>
          <w:lang w:val="nl-NL"/>
        </w:rPr>
      </w:pPr>
      <w:r w:rsidRPr="00914C24">
        <w:rPr>
          <w:rFonts w:ascii="Arial" w:hAnsi="Arial" w:eastAsia="Arial"/>
          <w:color w:val="000000"/>
          <w:spacing w:val="-2"/>
          <w:sz w:val="20"/>
          <w:lang w:val="nl-NL"/>
        </w:rPr>
        <w:t>Programma van Eisen</w:t>
      </w:r>
    </w:p>
    <w:p w:rsidRPr="00914C24" w:rsidR="00542D51" w:rsidRDefault="00E54D23" w14:paraId="7F074EED" w14:textId="25A748F4">
      <w:pPr>
        <w:numPr>
          <w:ilvl w:val="0"/>
          <w:numId w:val="12"/>
        </w:numPr>
        <w:tabs>
          <w:tab w:val="clear" w:pos="360"/>
          <w:tab w:val="left" w:pos="792"/>
        </w:tabs>
        <w:spacing w:before="1" w:line="229" w:lineRule="exact"/>
        <w:ind w:left="432"/>
        <w:textAlignment w:val="baseline"/>
        <w:rPr>
          <w:rFonts w:ascii="Arial" w:hAnsi="Arial" w:eastAsia="Arial"/>
          <w:color w:val="000000"/>
          <w:spacing w:val="-6"/>
          <w:sz w:val="20"/>
          <w:lang w:val="nl-NL"/>
        </w:rPr>
      </w:pPr>
      <w:r w:rsidRPr="00914C24">
        <w:rPr>
          <w:rFonts w:ascii="Arial" w:hAnsi="Arial" w:eastAsia="Arial"/>
          <w:color w:val="000000"/>
          <w:spacing w:val="-6"/>
          <w:sz w:val="20"/>
          <w:lang w:val="nl-NL"/>
        </w:rPr>
        <w:t>GIBIT</w:t>
      </w:r>
      <w:r w:rsidRPr="00914C24" w:rsidR="007638BF">
        <w:rPr>
          <w:rFonts w:ascii="Arial" w:hAnsi="Arial" w:eastAsia="Arial"/>
          <w:color w:val="000000"/>
          <w:spacing w:val="-6"/>
          <w:sz w:val="20"/>
          <w:lang w:val="nl-NL"/>
        </w:rPr>
        <w:t xml:space="preserve"> 2023</w:t>
      </w:r>
    </w:p>
    <w:p w:rsidRPr="00914C24" w:rsidR="00542D51" w:rsidRDefault="00E54D23" w14:paraId="566BD069" w14:textId="77777777">
      <w:pPr>
        <w:numPr>
          <w:ilvl w:val="0"/>
          <w:numId w:val="12"/>
        </w:numPr>
        <w:tabs>
          <w:tab w:val="clear" w:pos="360"/>
          <w:tab w:val="left" w:pos="792"/>
        </w:tabs>
        <w:spacing w:before="2" w:line="229" w:lineRule="exact"/>
        <w:ind w:left="432"/>
        <w:textAlignment w:val="baseline"/>
        <w:rPr>
          <w:rFonts w:ascii="Arial" w:hAnsi="Arial" w:eastAsia="Arial"/>
          <w:color w:val="000000"/>
          <w:spacing w:val="-1"/>
          <w:sz w:val="20"/>
          <w:lang w:val="nl-NL"/>
        </w:rPr>
      </w:pPr>
      <w:r w:rsidRPr="00914C24">
        <w:rPr>
          <w:rFonts w:ascii="Arial" w:hAnsi="Arial" w:eastAsia="Arial"/>
          <w:color w:val="000000"/>
          <w:spacing w:val="-1"/>
          <w:sz w:val="20"/>
          <w:lang w:val="nl-NL"/>
        </w:rPr>
        <w:t>Implementatie- en conversieplan</w:t>
      </w:r>
    </w:p>
    <w:p w:rsidRPr="00914C24" w:rsidR="00542D51" w:rsidRDefault="00E54D23" w14:paraId="01271ECB" w14:textId="77777777">
      <w:pPr>
        <w:numPr>
          <w:ilvl w:val="0"/>
          <w:numId w:val="12"/>
        </w:numPr>
        <w:tabs>
          <w:tab w:val="clear" w:pos="360"/>
          <w:tab w:val="left" w:pos="792"/>
        </w:tabs>
        <w:spacing w:before="1" w:line="229" w:lineRule="exact"/>
        <w:ind w:left="432"/>
        <w:textAlignment w:val="baseline"/>
        <w:rPr>
          <w:rFonts w:ascii="Arial" w:hAnsi="Arial" w:eastAsia="Arial"/>
          <w:color w:val="000000"/>
          <w:sz w:val="20"/>
          <w:lang w:val="nl-NL"/>
        </w:rPr>
      </w:pPr>
      <w:r w:rsidRPr="7F2D732B" w:rsidR="00E54D23">
        <w:rPr>
          <w:rFonts w:ascii="Arial" w:hAnsi="Arial" w:eastAsia="Arial"/>
          <w:color w:val="000000" w:themeColor="text1" w:themeTint="FF" w:themeShade="FF"/>
          <w:sz w:val="20"/>
          <w:szCs w:val="20"/>
          <w:lang w:val="nl-NL"/>
        </w:rPr>
        <w:t>Service Level Agreement (SLA)</w:t>
      </w:r>
    </w:p>
    <w:p w:rsidRPr="00914C24" w:rsidR="00542D51" w:rsidRDefault="00E54D23" w14:paraId="0D38B63C" w14:textId="77777777">
      <w:pPr>
        <w:numPr>
          <w:ilvl w:val="0"/>
          <w:numId w:val="12"/>
        </w:numPr>
        <w:tabs>
          <w:tab w:val="clear" w:pos="360"/>
          <w:tab w:val="left" w:pos="792"/>
        </w:tabs>
        <w:spacing w:before="2" w:line="229" w:lineRule="exact"/>
        <w:ind w:left="432"/>
        <w:textAlignment w:val="baseline"/>
        <w:rPr>
          <w:rFonts w:ascii="Arial" w:hAnsi="Arial" w:eastAsia="Arial"/>
          <w:color w:val="000000"/>
          <w:spacing w:val="-1"/>
          <w:sz w:val="20"/>
          <w:lang w:val="nl-NL"/>
        </w:rPr>
      </w:pPr>
      <w:r w:rsidRPr="00914C24">
        <w:rPr>
          <w:rFonts w:ascii="Arial" w:hAnsi="Arial" w:eastAsia="Arial"/>
          <w:color w:val="000000"/>
          <w:spacing w:val="-1"/>
          <w:sz w:val="20"/>
          <w:lang w:val="nl-NL"/>
        </w:rPr>
        <w:t>Verzekeringscertificaat</w:t>
      </w:r>
    </w:p>
    <w:p w:rsidR="00542D51" w:rsidRDefault="00E54D23" w14:paraId="53B3D185" w14:textId="77777777">
      <w:pPr>
        <w:spacing w:before="227" w:line="229" w:lineRule="exact"/>
        <w:textAlignment w:val="baseline"/>
        <w:rPr>
          <w:rFonts w:ascii="Arial" w:hAnsi="Arial" w:eastAsia="Arial"/>
          <w:color w:val="000000"/>
          <w:sz w:val="20"/>
          <w:lang w:val="nl-NL"/>
        </w:rPr>
      </w:pPr>
      <w:r>
        <w:rPr>
          <w:rFonts w:ascii="Arial" w:hAnsi="Arial" w:eastAsia="Arial"/>
          <w:color w:val="000000"/>
          <w:sz w:val="20"/>
          <w:lang w:val="nl-NL"/>
        </w:rPr>
        <w:t>Aldus ondertekend door</w:t>
      </w:r>
    </w:p>
    <w:p w:rsidR="00542D51" w:rsidRDefault="00E54D23" w14:paraId="3479BE39" w14:textId="77777777">
      <w:pPr>
        <w:tabs>
          <w:tab w:val="left" w:pos="5040"/>
        </w:tabs>
        <w:spacing w:before="232" w:after="185" w:line="229" w:lineRule="exact"/>
        <w:textAlignment w:val="baseline"/>
        <w:rPr>
          <w:rFonts w:ascii="Arial" w:hAnsi="Arial" w:eastAsia="Arial"/>
          <w:color w:val="000000"/>
          <w:spacing w:val="-2"/>
          <w:sz w:val="20"/>
          <w:lang w:val="nl-NL"/>
        </w:rPr>
      </w:pPr>
      <w:r>
        <w:rPr>
          <w:rFonts w:ascii="Arial" w:hAnsi="Arial" w:eastAsia="Arial"/>
          <w:color w:val="000000"/>
          <w:spacing w:val="-2"/>
          <w:sz w:val="20"/>
          <w:lang w:val="nl-NL"/>
        </w:rPr>
        <w:t>Opdrachtgever,</w:t>
      </w:r>
      <w:r>
        <w:rPr>
          <w:rFonts w:ascii="Arial" w:hAnsi="Arial" w:eastAsia="Arial"/>
          <w:color w:val="000000"/>
          <w:spacing w:val="-2"/>
          <w:sz w:val="20"/>
          <w:lang w:val="nl-NL"/>
        </w:rPr>
        <w:tab/>
      </w:r>
      <w:r>
        <w:rPr>
          <w:rFonts w:ascii="Arial" w:hAnsi="Arial" w:eastAsia="Arial"/>
          <w:color w:val="000000"/>
          <w:spacing w:val="-2"/>
          <w:sz w:val="20"/>
          <w:lang w:val="nl-NL"/>
        </w:rPr>
        <w:t>Opdrachtnemer,</w:t>
      </w:r>
    </w:p>
    <w:p w:rsidR="00542D51" w:rsidRDefault="00542D51" w14:paraId="3D83618E" w14:textId="6EBAB646">
      <w:pPr>
        <w:spacing w:after="93"/>
        <w:ind w:left="4940" w:right="759"/>
        <w:textAlignment w:val="baseline"/>
        <w:rPr>
          <w:noProof/>
        </w:rPr>
      </w:pPr>
    </w:p>
    <w:p w:rsidR="007638BF" w:rsidRDefault="007638BF" w14:paraId="0188CF28" w14:textId="77777777">
      <w:pPr>
        <w:spacing w:after="93"/>
        <w:ind w:left="4940" w:right="759"/>
        <w:textAlignment w:val="baseline"/>
        <w:rPr>
          <w:noProof/>
        </w:rPr>
      </w:pPr>
    </w:p>
    <w:p w:rsidR="007638BF" w:rsidRDefault="007638BF" w14:paraId="1CC22275" w14:textId="77777777">
      <w:pPr>
        <w:spacing w:after="93"/>
        <w:ind w:left="4940" w:right="759"/>
        <w:textAlignment w:val="baseline"/>
      </w:pPr>
    </w:p>
    <w:p w:rsidR="00542D51" w:rsidRDefault="00E54D23" w14:paraId="74425E0C" w14:textId="6BBC28A8">
      <w:pPr>
        <w:tabs>
          <w:tab w:val="left" w:pos="5040"/>
        </w:tabs>
        <w:spacing w:before="116" w:line="229" w:lineRule="exact"/>
        <w:textAlignment w:val="baseline"/>
        <w:rPr>
          <w:rFonts w:ascii="Arial" w:hAnsi="Arial" w:eastAsia="Arial"/>
          <w:color w:val="000000"/>
          <w:sz w:val="20"/>
          <w:lang w:val="nl-NL"/>
        </w:rPr>
      </w:pPr>
      <w:r>
        <w:rPr>
          <w:rFonts w:ascii="Arial" w:hAnsi="Arial" w:eastAsia="Arial"/>
          <w:color w:val="000000"/>
          <w:sz w:val="20"/>
          <w:lang w:val="nl-NL"/>
        </w:rPr>
        <w:t>dhr. Mr. A.P. Krijnen</w:t>
      </w:r>
      <w:r>
        <w:rPr>
          <w:rFonts w:ascii="Arial" w:hAnsi="Arial" w:eastAsia="Arial"/>
          <w:color w:val="000000"/>
          <w:sz w:val="20"/>
          <w:lang w:val="nl-NL"/>
        </w:rPr>
        <w:tab/>
      </w:r>
      <w:r w:rsidRPr="001832AF" w:rsidR="001832AF">
        <w:rPr>
          <w:rFonts w:ascii="Arial" w:hAnsi="Arial" w:eastAsia="Arial"/>
          <w:color w:val="FF0000"/>
          <w:sz w:val="20"/>
          <w:highlight w:val="yellow"/>
          <w:lang w:val="nl-NL"/>
        </w:rPr>
        <w:t>[</w:t>
      </w:r>
      <w:r w:rsidRPr="007638BF" w:rsidR="007638BF">
        <w:rPr>
          <w:rFonts w:ascii="Arial" w:hAnsi="Arial" w:eastAsia="Arial"/>
          <w:color w:val="000000"/>
          <w:sz w:val="20"/>
          <w:highlight w:val="yellow"/>
          <w:lang w:val="nl-NL"/>
        </w:rPr>
        <w:t>Naam</w:t>
      </w:r>
      <w:r w:rsidRPr="001832AF" w:rsidR="001832AF">
        <w:rPr>
          <w:rFonts w:ascii="Arial" w:hAnsi="Arial" w:eastAsia="Arial"/>
          <w:color w:val="FF0000"/>
          <w:sz w:val="20"/>
          <w:highlight w:val="yellow"/>
          <w:lang w:val="nl-NL"/>
        </w:rPr>
        <w:t>]</w:t>
      </w:r>
      <w:r>
        <w:rPr>
          <w:rFonts w:ascii="Arial" w:hAnsi="Arial" w:eastAsia="Arial"/>
          <w:color w:val="000000"/>
          <w:sz w:val="20"/>
          <w:lang w:val="nl-NL"/>
        </w:rPr>
        <w:t xml:space="preserve">, </w:t>
      </w:r>
      <w:r w:rsidRPr="001832AF" w:rsidR="001832AF">
        <w:rPr>
          <w:rFonts w:ascii="Arial" w:hAnsi="Arial" w:eastAsia="Arial"/>
          <w:color w:val="FF0000"/>
          <w:sz w:val="20"/>
          <w:highlight w:val="yellow"/>
          <w:lang w:val="nl-NL"/>
        </w:rPr>
        <w:t>[</w:t>
      </w:r>
      <w:r w:rsidRPr="007638BF" w:rsidR="007638BF">
        <w:rPr>
          <w:rFonts w:ascii="Arial" w:hAnsi="Arial" w:eastAsia="Arial"/>
          <w:color w:val="000000"/>
          <w:sz w:val="20"/>
          <w:highlight w:val="yellow"/>
          <w:lang w:val="nl-NL"/>
        </w:rPr>
        <w:t>Functie</w:t>
      </w:r>
      <w:r w:rsidRPr="001832AF" w:rsidR="001832AF">
        <w:rPr>
          <w:rFonts w:ascii="Arial" w:hAnsi="Arial" w:eastAsia="Arial"/>
          <w:color w:val="FF0000"/>
          <w:sz w:val="20"/>
          <w:highlight w:val="yellow"/>
          <w:lang w:val="nl-NL"/>
        </w:rPr>
        <w:t>]</w:t>
      </w:r>
    </w:p>
    <w:p w:rsidR="00542D51" w:rsidRDefault="00E54D23" w14:paraId="311EEDEB" w14:textId="3633E002">
      <w:pPr>
        <w:tabs>
          <w:tab w:val="left" w:leader="dot" w:pos="5040"/>
        </w:tabs>
        <w:spacing w:before="225" w:line="231" w:lineRule="exact"/>
        <w:textAlignment w:val="baseline"/>
        <w:rPr>
          <w:rFonts w:ascii="Arial" w:hAnsi="Arial" w:eastAsia="Arial"/>
          <w:color w:val="000000"/>
          <w:spacing w:val="-2"/>
          <w:sz w:val="21"/>
          <w:lang w:val="nl-NL"/>
        </w:rPr>
      </w:pPr>
      <w:r>
        <w:rPr>
          <w:rFonts w:ascii="Arial" w:hAnsi="Arial" w:eastAsia="Arial"/>
          <w:color w:val="000000"/>
          <w:spacing w:val="-2"/>
          <w:sz w:val="21"/>
          <w:lang w:val="nl-NL"/>
        </w:rPr>
        <w:t xml:space="preserve">op </w:t>
      </w:r>
      <w:r w:rsidRPr="001832AF" w:rsidR="00074EE9">
        <w:rPr>
          <w:rFonts w:ascii="Arial" w:hAnsi="Arial" w:eastAsia="Arial"/>
          <w:color w:val="FF0000"/>
          <w:sz w:val="20"/>
          <w:highlight w:val="yellow"/>
          <w:lang w:val="nl-NL"/>
        </w:rPr>
        <w:t>[</w:t>
      </w:r>
      <w:r w:rsidRPr="007638BF" w:rsidR="007638BF">
        <w:rPr>
          <w:rFonts w:ascii="Arial" w:hAnsi="Arial" w:eastAsia="Arial"/>
          <w:color w:val="000000"/>
          <w:spacing w:val="-2"/>
          <w:sz w:val="21"/>
          <w:highlight w:val="yellow"/>
          <w:lang w:val="nl-NL"/>
        </w:rPr>
        <w:t>XXXXXX</w:t>
      </w:r>
      <w:r w:rsidRPr="001832AF" w:rsidR="00074EE9">
        <w:rPr>
          <w:rFonts w:ascii="Arial" w:hAnsi="Arial" w:eastAsia="Arial"/>
          <w:color w:val="FF0000"/>
          <w:sz w:val="20"/>
          <w:highlight w:val="yellow"/>
          <w:lang w:val="nl-NL"/>
        </w:rPr>
        <w:t>]</w:t>
      </w:r>
      <w:r w:rsidR="007638BF">
        <w:rPr>
          <w:rFonts w:ascii="Arial" w:hAnsi="Arial" w:eastAsia="Arial"/>
          <w:color w:val="000000"/>
          <w:spacing w:val="-2"/>
          <w:sz w:val="21"/>
          <w:lang w:val="nl-NL"/>
        </w:rPr>
        <w:tab/>
      </w:r>
      <w:r>
        <w:rPr>
          <w:rFonts w:ascii="Arial" w:hAnsi="Arial" w:eastAsia="Arial"/>
          <w:color w:val="000000"/>
          <w:spacing w:val="-2"/>
          <w:sz w:val="20"/>
          <w:lang w:val="nl-NL"/>
        </w:rPr>
        <w:t xml:space="preserve">op </w:t>
      </w:r>
      <w:r w:rsidRPr="001832AF" w:rsidR="00074EE9">
        <w:rPr>
          <w:rFonts w:ascii="Arial" w:hAnsi="Arial" w:eastAsia="Arial"/>
          <w:color w:val="FF0000"/>
          <w:sz w:val="20"/>
          <w:highlight w:val="yellow"/>
          <w:lang w:val="nl-NL"/>
        </w:rPr>
        <w:t>[</w:t>
      </w:r>
      <w:r w:rsidRPr="007638BF" w:rsidR="007638BF">
        <w:rPr>
          <w:rFonts w:ascii="Arial" w:hAnsi="Arial" w:eastAsia="Arial"/>
          <w:color w:val="000000"/>
          <w:spacing w:val="-2"/>
          <w:sz w:val="20"/>
          <w:highlight w:val="yellow"/>
          <w:lang w:val="nl-NL"/>
        </w:rPr>
        <w:t>XXXX</w:t>
      </w:r>
      <w:r w:rsidRPr="001832AF" w:rsidR="00074EE9">
        <w:rPr>
          <w:rFonts w:ascii="Arial" w:hAnsi="Arial" w:eastAsia="Arial"/>
          <w:color w:val="FF0000"/>
          <w:sz w:val="20"/>
          <w:highlight w:val="yellow"/>
          <w:lang w:val="nl-NL"/>
        </w:rPr>
        <w:t>]</w:t>
      </w:r>
    </w:p>
    <w:p w:rsidR="00542D51" w:rsidRDefault="00E54D23" w14:paraId="0A9A1815" w14:textId="7F258391">
      <w:pPr>
        <w:tabs>
          <w:tab w:val="left" w:leader="dot" w:pos="5040"/>
        </w:tabs>
        <w:spacing w:after="6195" w:line="231" w:lineRule="exact"/>
        <w:textAlignment w:val="baseline"/>
        <w:rPr>
          <w:rFonts w:ascii="Arial" w:hAnsi="Arial" w:eastAsia="Arial"/>
          <w:color w:val="000000"/>
          <w:spacing w:val="-2"/>
          <w:sz w:val="21"/>
          <w:lang w:val="nl-NL"/>
        </w:rPr>
      </w:pPr>
      <w:r>
        <w:rPr>
          <w:rFonts w:ascii="Arial" w:hAnsi="Arial" w:eastAsia="Arial"/>
          <w:color w:val="000000"/>
          <w:spacing w:val="-2"/>
          <w:sz w:val="21"/>
          <w:lang w:val="nl-NL"/>
        </w:rPr>
        <w:t xml:space="preserve">te </w:t>
      </w:r>
      <w:r w:rsidRPr="001832AF" w:rsidR="00074EE9">
        <w:rPr>
          <w:rFonts w:ascii="Arial" w:hAnsi="Arial" w:eastAsia="Arial"/>
          <w:color w:val="FF0000"/>
          <w:sz w:val="20"/>
          <w:highlight w:val="yellow"/>
          <w:lang w:val="nl-NL"/>
        </w:rPr>
        <w:t>[</w:t>
      </w:r>
      <w:r w:rsidRPr="007638BF" w:rsidR="007638BF">
        <w:rPr>
          <w:rFonts w:ascii="Arial" w:hAnsi="Arial" w:eastAsia="Arial"/>
          <w:color w:val="000000"/>
          <w:spacing w:val="-2"/>
          <w:sz w:val="21"/>
          <w:highlight w:val="yellow"/>
          <w:lang w:val="nl-NL"/>
        </w:rPr>
        <w:t>XXXXXX</w:t>
      </w:r>
      <w:r w:rsidRPr="001832AF" w:rsidR="00074EE9">
        <w:rPr>
          <w:rFonts w:ascii="Arial" w:hAnsi="Arial" w:eastAsia="Arial"/>
          <w:color w:val="FF0000"/>
          <w:sz w:val="20"/>
          <w:highlight w:val="yellow"/>
          <w:lang w:val="nl-NL"/>
        </w:rPr>
        <w:t>]</w:t>
      </w:r>
      <w:r>
        <w:rPr>
          <w:rFonts w:ascii="Arial" w:hAnsi="Arial" w:eastAsia="Arial"/>
          <w:color w:val="000000"/>
          <w:spacing w:val="-2"/>
          <w:sz w:val="21"/>
          <w:lang w:val="nl-NL"/>
        </w:rPr>
        <w:tab/>
      </w:r>
      <w:r>
        <w:rPr>
          <w:rFonts w:ascii="Arial" w:hAnsi="Arial" w:eastAsia="Arial"/>
          <w:color w:val="000000"/>
          <w:spacing w:val="-2"/>
          <w:sz w:val="20"/>
          <w:lang w:val="nl-NL"/>
        </w:rPr>
        <w:t xml:space="preserve">te </w:t>
      </w:r>
      <w:r w:rsidRPr="001832AF" w:rsidR="00074EE9">
        <w:rPr>
          <w:rFonts w:ascii="Arial" w:hAnsi="Arial" w:eastAsia="Arial"/>
          <w:color w:val="FF0000"/>
          <w:sz w:val="20"/>
          <w:highlight w:val="yellow"/>
          <w:lang w:val="nl-NL"/>
        </w:rPr>
        <w:t>[</w:t>
      </w:r>
      <w:r w:rsidRPr="007638BF" w:rsidR="007638BF">
        <w:rPr>
          <w:rFonts w:ascii="Arial" w:hAnsi="Arial" w:eastAsia="Arial"/>
          <w:color w:val="000000"/>
          <w:spacing w:val="-2"/>
          <w:sz w:val="21"/>
          <w:highlight w:val="yellow"/>
          <w:lang w:val="nl-NL"/>
        </w:rPr>
        <w:t>XXXX</w:t>
      </w:r>
      <w:r w:rsidRPr="001832AF" w:rsidR="00074EE9">
        <w:rPr>
          <w:rFonts w:ascii="Arial" w:hAnsi="Arial" w:eastAsia="Arial"/>
          <w:color w:val="FF0000"/>
          <w:sz w:val="20"/>
          <w:highlight w:val="yellow"/>
          <w:lang w:val="nl-NL"/>
        </w:rPr>
        <w:t>]</w:t>
      </w:r>
    </w:p>
    <w:p w:rsidRPr="00E54D23" w:rsidR="00542D51" w:rsidRDefault="00542D51" w14:paraId="549A8A96" w14:textId="77777777">
      <w:pPr>
        <w:spacing w:after="6195" w:line="231" w:lineRule="exact"/>
        <w:rPr>
          <w:lang w:val="nl-NL"/>
        </w:rPr>
        <w:sectPr w:rsidRPr="00E54D23" w:rsidR="00542D51">
          <w:pgSz w:w="11909" w:h="16838" w:orient="portrait"/>
          <w:pgMar w:top="1420" w:right="1492" w:bottom="522" w:left="1377" w:header="720" w:footer="720" w:gutter="0"/>
          <w:cols w:space="708"/>
        </w:sectPr>
      </w:pPr>
    </w:p>
    <w:p w:rsidR="00542D51" w:rsidRDefault="00E54D23" w14:paraId="47C375BB" w14:textId="77777777">
      <w:pPr>
        <w:spacing w:before="1" w:line="229" w:lineRule="exact"/>
        <w:jc w:val="center"/>
        <w:textAlignment w:val="baseline"/>
        <w:rPr>
          <w:rFonts w:ascii="Arial" w:hAnsi="Arial" w:eastAsia="Arial"/>
          <w:color w:val="000000"/>
          <w:spacing w:val="8"/>
          <w:sz w:val="20"/>
          <w:lang w:val="nl-NL"/>
        </w:rPr>
      </w:pPr>
      <w:r>
        <w:rPr>
          <w:rFonts w:ascii="Arial" w:hAnsi="Arial" w:eastAsia="Arial"/>
          <w:color w:val="000000"/>
          <w:spacing w:val="8"/>
          <w:sz w:val="20"/>
          <w:lang w:val="nl-NL"/>
        </w:rPr>
        <w:t>6 van 6</w:t>
      </w:r>
    </w:p>
    <w:sectPr w:rsidR="00542D51">
      <w:type w:val="continuous"/>
      <w:pgSz w:w="11909" w:h="16838" w:orient="portrait"/>
      <w:pgMar w:top="1420" w:right="5535" w:bottom="522" w:left="553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62244"/>
    <w:multiLevelType w:val="multilevel"/>
    <w:tmpl w:val="80FE1114"/>
    <w:lvl w:ilvl="0">
      <w:start w:val="1"/>
      <w:numFmt w:val="decimal"/>
      <w:lvlText w:val="%1."/>
      <w:lvlJc w:val="left"/>
      <w:pPr>
        <w:tabs>
          <w:tab w:val="left" w:pos="360"/>
        </w:tabs>
      </w:pPr>
      <w:rPr>
        <w:rFonts w:ascii="Arial" w:hAnsi="Arial" w:eastAsia="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85387"/>
    <w:multiLevelType w:val="hybridMultilevel"/>
    <w:tmpl w:val="EDE8706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1C263F1"/>
    <w:multiLevelType w:val="hybridMultilevel"/>
    <w:tmpl w:val="4D88C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7C037A"/>
    <w:multiLevelType w:val="multilevel"/>
    <w:tmpl w:val="013A7CD4"/>
    <w:lvl w:ilvl="0">
      <w:numFmt w:val="bullet"/>
      <w:lvlText w:val="§"/>
      <w:lvlJc w:val="left"/>
      <w:pPr>
        <w:tabs>
          <w:tab w:val="left" w:pos="360"/>
        </w:tabs>
      </w:pPr>
      <w:rPr>
        <w:rFonts w:ascii="Wingdings" w:hAnsi="Wingdings" w:eastAsia="Wingdings"/>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810179"/>
    <w:multiLevelType w:val="multilevel"/>
    <w:tmpl w:val="65D4E4A0"/>
    <w:lvl w:ilvl="0">
      <w:start w:val="1"/>
      <w:numFmt w:val="decimal"/>
      <w:lvlText w:val="%1."/>
      <w:lvlJc w:val="left"/>
      <w:pPr>
        <w:tabs>
          <w:tab w:val="left" w:pos="360"/>
        </w:tabs>
      </w:pPr>
      <w:rPr>
        <w:rFonts w:ascii="Arial" w:hAnsi="Arial" w:eastAsia="Arial"/>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85AF0"/>
    <w:multiLevelType w:val="multilevel"/>
    <w:tmpl w:val="F48E7990"/>
    <w:lvl w:ilvl="0">
      <w:numFmt w:val="bullet"/>
      <w:lvlText w:val="o"/>
      <w:lvlJc w:val="left"/>
      <w:pPr>
        <w:tabs>
          <w:tab w:val="left" w:pos="360"/>
        </w:tabs>
      </w:pPr>
      <w:rPr>
        <w:rFonts w:ascii="Courier New" w:hAnsi="Courier New" w:eastAsia="Courier New"/>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4537A"/>
    <w:multiLevelType w:val="multilevel"/>
    <w:tmpl w:val="6F5C7E62"/>
    <w:lvl w:ilvl="0">
      <w:start w:val="1"/>
      <w:numFmt w:val="decimal"/>
      <w:lvlText w:val="%1."/>
      <w:lvlJc w:val="left"/>
      <w:pPr>
        <w:tabs>
          <w:tab w:val="left" w:pos="360"/>
        </w:tabs>
      </w:pPr>
      <w:rPr>
        <w:rFonts w:ascii="Arial" w:hAnsi="Arial" w:eastAsia="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F72EAD"/>
    <w:multiLevelType w:val="multilevel"/>
    <w:tmpl w:val="B77A5314"/>
    <w:lvl w:ilvl="0">
      <w:start w:val="1"/>
      <w:numFmt w:val="lowerRoman"/>
      <w:lvlText w:val="%1."/>
      <w:lvlJc w:val="left"/>
      <w:pPr>
        <w:tabs>
          <w:tab w:val="left" w:pos="720"/>
        </w:tabs>
      </w:pPr>
      <w:rPr>
        <w:rFonts w:ascii="Arial" w:hAnsi="Arial" w:eastAsia="Arial"/>
        <w:color w:val="000000"/>
        <w:spacing w:val="-1"/>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B232C1"/>
    <w:multiLevelType w:val="multilevel"/>
    <w:tmpl w:val="864EE682"/>
    <w:lvl w:ilvl="0">
      <w:start w:val="1"/>
      <w:numFmt w:val="decimal"/>
      <w:lvlText w:val="%1."/>
      <w:lvlJc w:val="left"/>
      <w:pPr>
        <w:tabs>
          <w:tab w:val="left" w:pos="360"/>
        </w:tabs>
      </w:pPr>
      <w:rPr>
        <w:rFonts w:ascii="Arial" w:hAnsi="Arial" w:eastAsia="Arial"/>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9B1FCA"/>
    <w:multiLevelType w:val="multilevel"/>
    <w:tmpl w:val="9922265E"/>
    <w:lvl w:ilvl="0">
      <w:numFmt w:val="bullet"/>
      <w:lvlText w:val="o"/>
      <w:lvlJc w:val="left"/>
      <w:pPr>
        <w:tabs>
          <w:tab w:val="left" w:pos="288"/>
        </w:tabs>
      </w:pPr>
      <w:rPr>
        <w:rFonts w:ascii="Courier New" w:hAnsi="Courier New" w:eastAsia="Courier New"/>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5F624E"/>
    <w:multiLevelType w:val="multilevel"/>
    <w:tmpl w:val="0D12D35A"/>
    <w:lvl w:ilvl="0">
      <w:start w:val="1"/>
      <w:numFmt w:val="decimal"/>
      <w:lvlText w:val="%1."/>
      <w:lvlJc w:val="left"/>
      <w:pPr>
        <w:tabs>
          <w:tab w:val="left" w:pos="864"/>
        </w:tabs>
      </w:pPr>
      <w:rPr>
        <w:rFonts w:ascii="Arial" w:hAnsi="Arial" w:eastAsia="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AC27F8"/>
    <w:multiLevelType w:val="multilevel"/>
    <w:tmpl w:val="18D049F2"/>
    <w:lvl w:ilvl="0">
      <w:start w:val="1"/>
      <w:numFmt w:val="decimal"/>
      <w:lvlText w:val="%1."/>
      <w:lvlJc w:val="left"/>
      <w:pPr>
        <w:tabs>
          <w:tab w:val="left" w:pos="360"/>
        </w:tabs>
      </w:pPr>
      <w:rPr>
        <w:rFonts w:ascii="Arial" w:hAnsi="Arial" w:eastAsia="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B3081C"/>
    <w:multiLevelType w:val="multilevel"/>
    <w:tmpl w:val="A796C786"/>
    <w:lvl w:ilvl="0">
      <w:start w:val="1"/>
      <w:numFmt w:val="decimal"/>
      <w:lvlText w:val="%1."/>
      <w:lvlJc w:val="left"/>
      <w:pPr>
        <w:tabs>
          <w:tab w:val="left" w:pos="360"/>
        </w:tabs>
      </w:pPr>
      <w:rPr>
        <w:rFonts w:ascii="Arial" w:hAnsi="Arial" w:eastAsia="Arial"/>
        <w:color w:val="000000"/>
        <w:spacing w:val="-1"/>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4D520C"/>
    <w:multiLevelType w:val="multilevel"/>
    <w:tmpl w:val="B3567D1E"/>
    <w:lvl w:ilvl="0">
      <w:start w:val="1"/>
      <w:numFmt w:val="decimal"/>
      <w:lvlText w:val="%1."/>
      <w:lvlJc w:val="left"/>
      <w:pPr>
        <w:tabs>
          <w:tab w:val="left" w:pos="360"/>
        </w:tabs>
      </w:pPr>
      <w:rPr>
        <w:rFonts w:ascii="Arial" w:hAnsi="Arial" w:eastAsia="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073804">
    <w:abstractNumId w:val="10"/>
  </w:num>
  <w:num w:numId="2" w16cid:durableId="2094931283">
    <w:abstractNumId w:val="7"/>
  </w:num>
  <w:num w:numId="3" w16cid:durableId="677199511">
    <w:abstractNumId w:val="4"/>
  </w:num>
  <w:num w:numId="4" w16cid:durableId="1999111241">
    <w:abstractNumId w:val="12"/>
  </w:num>
  <w:num w:numId="5" w16cid:durableId="1040547426">
    <w:abstractNumId w:val="13"/>
  </w:num>
  <w:num w:numId="6" w16cid:durableId="1862011860">
    <w:abstractNumId w:val="6"/>
  </w:num>
  <w:num w:numId="7" w16cid:durableId="460615629">
    <w:abstractNumId w:val="0"/>
  </w:num>
  <w:num w:numId="8" w16cid:durableId="1020856854">
    <w:abstractNumId w:val="5"/>
  </w:num>
  <w:num w:numId="9" w16cid:durableId="289826683">
    <w:abstractNumId w:val="3"/>
  </w:num>
  <w:num w:numId="10" w16cid:durableId="48112598">
    <w:abstractNumId w:val="9"/>
  </w:num>
  <w:num w:numId="11" w16cid:durableId="1827083726">
    <w:abstractNumId w:val="11"/>
  </w:num>
  <w:num w:numId="12" w16cid:durableId="665401048">
    <w:abstractNumId w:val="8"/>
  </w:num>
  <w:num w:numId="13" w16cid:durableId="407924870">
    <w:abstractNumId w:val="2"/>
  </w:num>
  <w:num w:numId="14" w16cid:durableId="23640226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42D51"/>
    <w:rsid w:val="00010B36"/>
    <w:rsid w:val="000519E9"/>
    <w:rsid w:val="000721B5"/>
    <w:rsid w:val="00074EE9"/>
    <w:rsid w:val="00091C17"/>
    <w:rsid w:val="00173188"/>
    <w:rsid w:val="00181D46"/>
    <w:rsid w:val="001832AF"/>
    <w:rsid w:val="001862F5"/>
    <w:rsid w:val="001869CC"/>
    <w:rsid w:val="001A5CB0"/>
    <w:rsid w:val="001C08EF"/>
    <w:rsid w:val="001E2EA3"/>
    <w:rsid w:val="001E7226"/>
    <w:rsid w:val="00230803"/>
    <w:rsid w:val="00234DD3"/>
    <w:rsid w:val="00244DB8"/>
    <w:rsid w:val="00252FBD"/>
    <w:rsid w:val="00260EE1"/>
    <w:rsid w:val="00275D2E"/>
    <w:rsid w:val="00280818"/>
    <w:rsid w:val="002B1824"/>
    <w:rsid w:val="002B7E2B"/>
    <w:rsid w:val="002C5D92"/>
    <w:rsid w:val="002D03E2"/>
    <w:rsid w:val="002E00C9"/>
    <w:rsid w:val="002F7043"/>
    <w:rsid w:val="00300433"/>
    <w:rsid w:val="0030426E"/>
    <w:rsid w:val="003108A0"/>
    <w:rsid w:val="00330A05"/>
    <w:rsid w:val="00365D26"/>
    <w:rsid w:val="00376837"/>
    <w:rsid w:val="00384E84"/>
    <w:rsid w:val="00392882"/>
    <w:rsid w:val="003A49F3"/>
    <w:rsid w:val="003B3B42"/>
    <w:rsid w:val="003E4C4E"/>
    <w:rsid w:val="00402A32"/>
    <w:rsid w:val="00430222"/>
    <w:rsid w:val="00432F7A"/>
    <w:rsid w:val="004646BB"/>
    <w:rsid w:val="004653BA"/>
    <w:rsid w:val="00480DF2"/>
    <w:rsid w:val="00484D36"/>
    <w:rsid w:val="00490237"/>
    <w:rsid w:val="004D43DC"/>
    <w:rsid w:val="004E4E76"/>
    <w:rsid w:val="004F3BCD"/>
    <w:rsid w:val="00542D51"/>
    <w:rsid w:val="00550E44"/>
    <w:rsid w:val="0057543D"/>
    <w:rsid w:val="005A407B"/>
    <w:rsid w:val="005A5340"/>
    <w:rsid w:val="0060009C"/>
    <w:rsid w:val="006074BF"/>
    <w:rsid w:val="00673B12"/>
    <w:rsid w:val="006B6BDB"/>
    <w:rsid w:val="006E46AE"/>
    <w:rsid w:val="006F220F"/>
    <w:rsid w:val="00711AA1"/>
    <w:rsid w:val="007251E3"/>
    <w:rsid w:val="00725ACB"/>
    <w:rsid w:val="007323B3"/>
    <w:rsid w:val="0075081A"/>
    <w:rsid w:val="007638BF"/>
    <w:rsid w:val="0078779D"/>
    <w:rsid w:val="007953D4"/>
    <w:rsid w:val="008259E9"/>
    <w:rsid w:val="0083257C"/>
    <w:rsid w:val="008929B3"/>
    <w:rsid w:val="008949C7"/>
    <w:rsid w:val="008B0CB9"/>
    <w:rsid w:val="008C12DD"/>
    <w:rsid w:val="008E2443"/>
    <w:rsid w:val="008E4A43"/>
    <w:rsid w:val="008F40AB"/>
    <w:rsid w:val="009071BC"/>
    <w:rsid w:val="00914C24"/>
    <w:rsid w:val="00935A5B"/>
    <w:rsid w:val="00944FE0"/>
    <w:rsid w:val="009B4101"/>
    <w:rsid w:val="009C1074"/>
    <w:rsid w:val="00A138FA"/>
    <w:rsid w:val="00A14941"/>
    <w:rsid w:val="00A336F5"/>
    <w:rsid w:val="00A37A69"/>
    <w:rsid w:val="00AA458D"/>
    <w:rsid w:val="00AB0F7B"/>
    <w:rsid w:val="00AB346E"/>
    <w:rsid w:val="00AF180A"/>
    <w:rsid w:val="00AF77EB"/>
    <w:rsid w:val="00B1419B"/>
    <w:rsid w:val="00B207D0"/>
    <w:rsid w:val="00B24E39"/>
    <w:rsid w:val="00B33BD2"/>
    <w:rsid w:val="00B555EB"/>
    <w:rsid w:val="00B64128"/>
    <w:rsid w:val="00B7737E"/>
    <w:rsid w:val="00B93549"/>
    <w:rsid w:val="00BC19F0"/>
    <w:rsid w:val="00BE76CC"/>
    <w:rsid w:val="00C05A67"/>
    <w:rsid w:val="00C2362A"/>
    <w:rsid w:val="00C63820"/>
    <w:rsid w:val="00C94B7F"/>
    <w:rsid w:val="00CB494D"/>
    <w:rsid w:val="00D05C7A"/>
    <w:rsid w:val="00D12DBB"/>
    <w:rsid w:val="00D4245D"/>
    <w:rsid w:val="00D42AB8"/>
    <w:rsid w:val="00D464FD"/>
    <w:rsid w:val="00D55125"/>
    <w:rsid w:val="00D92204"/>
    <w:rsid w:val="00DC6F0D"/>
    <w:rsid w:val="00DE4246"/>
    <w:rsid w:val="00E05BCC"/>
    <w:rsid w:val="00E45EEF"/>
    <w:rsid w:val="00E54D23"/>
    <w:rsid w:val="00E65DEC"/>
    <w:rsid w:val="00E82566"/>
    <w:rsid w:val="00E94E10"/>
    <w:rsid w:val="00EC4C77"/>
    <w:rsid w:val="00EE3725"/>
    <w:rsid w:val="00EE42D8"/>
    <w:rsid w:val="00EE4761"/>
    <w:rsid w:val="00EF795C"/>
    <w:rsid w:val="00F13B97"/>
    <w:rsid w:val="00F15EBB"/>
    <w:rsid w:val="00F212C6"/>
    <w:rsid w:val="00F23382"/>
    <w:rsid w:val="00F50B3C"/>
    <w:rsid w:val="00F64C03"/>
    <w:rsid w:val="00F66ADE"/>
    <w:rsid w:val="00F93040"/>
    <w:rsid w:val="00FC2ED9"/>
    <w:rsid w:val="00FC55DE"/>
    <w:rsid w:val="00FE3A96"/>
    <w:rsid w:val="00FF7399"/>
    <w:rsid w:val="01A04161"/>
    <w:rsid w:val="162400FA"/>
    <w:rsid w:val="187A0315"/>
    <w:rsid w:val="27F1BE27"/>
    <w:rsid w:val="28DAB2D6"/>
    <w:rsid w:val="29A3D4E5"/>
    <w:rsid w:val="335247BC"/>
    <w:rsid w:val="3948693C"/>
    <w:rsid w:val="39F8571D"/>
    <w:rsid w:val="418D2621"/>
    <w:rsid w:val="42417C65"/>
    <w:rsid w:val="446093C1"/>
    <w:rsid w:val="46773FE3"/>
    <w:rsid w:val="4BD6350F"/>
    <w:rsid w:val="4E525E75"/>
    <w:rsid w:val="4E881631"/>
    <w:rsid w:val="5178813E"/>
    <w:rsid w:val="65B1B10F"/>
    <w:rsid w:val="6A6FB0E6"/>
    <w:rsid w:val="6B6D98B0"/>
    <w:rsid w:val="6E286ED6"/>
    <w:rsid w:val="6E8A0283"/>
    <w:rsid w:val="74F21BA7"/>
    <w:rsid w:val="7663C173"/>
    <w:rsid w:val="79806298"/>
    <w:rsid w:val="7C58DA25"/>
    <w:rsid w:val="7F2D73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A54F"/>
  <w15:docId w15:val="{1B921228-943A-4D8D-9ADE-1903A72616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46BB"/>
    <w:pPr>
      <w:ind w:left="720"/>
      <w:contextualSpacing/>
    </w:pPr>
  </w:style>
  <w:style w:type="character" w:styleId="CommentReference">
    <w:name w:val="annotation reference"/>
    <w:basedOn w:val="DefaultParagraphFont"/>
    <w:uiPriority w:val="99"/>
    <w:semiHidden/>
    <w:unhideWhenUsed/>
    <w:rsid w:val="0057543D"/>
    <w:rPr>
      <w:sz w:val="16"/>
      <w:szCs w:val="16"/>
    </w:rPr>
  </w:style>
  <w:style w:type="paragraph" w:styleId="CommentText">
    <w:name w:val="annotation text"/>
    <w:basedOn w:val="Normal"/>
    <w:link w:val="CommentTextChar"/>
    <w:uiPriority w:val="99"/>
    <w:unhideWhenUsed/>
    <w:rsid w:val="0057543D"/>
    <w:rPr>
      <w:sz w:val="20"/>
      <w:szCs w:val="20"/>
    </w:rPr>
  </w:style>
  <w:style w:type="character" w:styleId="CommentTextChar" w:customStyle="1">
    <w:name w:val="Comment Text Char"/>
    <w:basedOn w:val="DefaultParagraphFont"/>
    <w:link w:val="CommentText"/>
    <w:uiPriority w:val="99"/>
    <w:rsid w:val="0057543D"/>
    <w:rPr>
      <w:sz w:val="20"/>
      <w:szCs w:val="20"/>
    </w:rPr>
  </w:style>
  <w:style w:type="paragraph" w:styleId="CommentSubject">
    <w:name w:val="annotation subject"/>
    <w:basedOn w:val="CommentText"/>
    <w:next w:val="CommentText"/>
    <w:link w:val="CommentSubjectChar"/>
    <w:uiPriority w:val="99"/>
    <w:semiHidden/>
    <w:unhideWhenUsed/>
    <w:rsid w:val="0057543D"/>
    <w:rPr>
      <w:b/>
      <w:bCs/>
    </w:rPr>
  </w:style>
  <w:style w:type="character" w:styleId="CommentSubjectChar" w:customStyle="1">
    <w:name w:val="Comment Subject Char"/>
    <w:basedOn w:val="CommentTextChar"/>
    <w:link w:val="CommentSubject"/>
    <w:uiPriority w:val="99"/>
    <w:semiHidden/>
    <w:rsid w:val="0057543D"/>
    <w:rPr>
      <w:b/>
      <w:bCs/>
      <w:sz w:val="20"/>
      <w:szCs w:val="20"/>
    </w:rPr>
  </w:style>
  <w:style w:type="table" w:styleId="TableGrid">
    <w:name w:val="Table Grid"/>
    <w:basedOn w:val="TableNormal"/>
    <w:uiPriority w:val="39"/>
    <w:rsid w:val="007323B3"/>
    <w:rPr>
      <w:rFonts w:asciiTheme="minorHAnsi" w:hAnsiTheme="minorHAnsi" w:eastAsiaTheme="minorHAnsi" w:cstheme="minorBidi"/>
      <w:sz w:val="21"/>
      <w:szCs w:val="21"/>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wordprocessingml/2006/fontTable" Target="fontTable0.xml" Id="fId"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heerder xmlns="007523c0-79e8-4bab-bf10-70d4e63a025e">
      <UserInfo>
        <DisplayName/>
        <AccountId xsi:nil="true"/>
        <AccountType/>
      </UserInfo>
    </Beheerder>
    <Status xmlns="007523c0-79e8-4bab-bf10-70d4e63a025e" xsi:nil="true"/>
    <TaxCatchAll xmlns="a45bb72b-4280-4959-a82e-9502b432e8c0" xsi:nil="true"/>
    <lcf76f155ced4ddcb4097134ff3c332f xmlns="007523c0-79e8-4bab-bf10-70d4e63a02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0F8D99F9C2F64AACACD548BAB1D210" ma:contentTypeVersion="14" ma:contentTypeDescription="Een nieuw document maken." ma:contentTypeScope="" ma:versionID="cb754d0028f135dd0abf51f3c4eb303d">
  <xsd:schema xmlns:xsd="http://www.w3.org/2001/XMLSchema" xmlns:xs="http://www.w3.org/2001/XMLSchema" xmlns:p="http://schemas.microsoft.com/office/2006/metadata/properties" xmlns:ns2="007523c0-79e8-4bab-bf10-70d4e63a025e" xmlns:ns3="a45bb72b-4280-4959-a82e-9502b432e8c0" targetNamespace="http://schemas.microsoft.com/office/2006/metadata/properties" ma:root="true" ma:fieldsID="b651cc70ffad46cd52ff29408e82f1bb" ns2:_="" ns3:_="">
    <xsd:import namespace="007523c0-79e8-4bab-bf10-70d4e63a025e"/>
    <xsd:import namespace="a45bb72b-4280-4959-a82e-9502b432e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Beheerder" minOccurs="0"/>
                <xsd:element ref="ns2:Statu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523c0-79e8-4bab-bf10-70d4e63a0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Beheerder" ma:index="11" nillable="true" ma:displayName="Beheerder" ma:format="Dropdown" ma:list="UserInfo" ma:SharePointGroup="0" ma:internalName="Beheerd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format="Dropdown" ma:internalName="Status">
      <xsd:simpleType>
        <xsd:restriction base="dms:Choice">
          <xsd:enumeration value="Wachtend"/>
          <xsd:enumeration value="In bewerking"/>
          <xsd:enumeration value="Klaar voor controle"/>
          <xsd:enumeration value="Definitief"/>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18101d7-ad24-4fd8-9954-a917aa1036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bb72b-4280-4959-a82e-9502b432e8c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2cdece0-8a8d-44a4-96bd-5608a38b2f03}" ma:internalName="TaxCatchAll" ma:showField="CatchAllData" ma:web="a45bb72b-4280-4959-a82e-9502b432e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A7E2F-B660-494C-B436-903D3DD33750}">
  <ds:schemaRefs>
    <ds:schemaRef ds:uri="http://schemas.microsoft.com/office/2006/metadata/properties"/>
    <ds:schemaRef ds:uri="http://schemas.microsoft.com/office/infopath/2007/PartnerControls"/>
    <ds:schemaRef ds:uri="b2e0fc2a-9ef5-4feb-ba57-f88278f9fa4a"/>
  </ds:schemaRefs>
</ds:datastoreItem>
</file>

<file path=customXml/itemProps2.xml><?xml version="1.0" encoding="utf-8"?>
<ds:datastoreItem xmlns:ds="http://schemas.openxmlformats.org/officeDocument/2006/customXml" ds:itemID="{8C4614E9-1A8F-4E7A-8F96-D6F7A6210711}"/>
</file>

<file path=customXml/itemProps3.xml><?xml version="1.0" encoding="utf-8"?>
<ds:datastoreItem xmlns:ds="http://schemas.openxmlformats.org/officeDocument/2006/customXml" ds:itemID="{657C3B88-F3BB-4FBD-B07A-0B702B525F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Gemeente Eijsden-Margraten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Ruud Lousberg</dc:creator>
  <keywords/>
  <lastModifiedBy>Ruud Lousberg</lastModifiedBy>
  <revision>10</revision>
  <dcterms:created xsi:type="dcterms:W3CDTF">2024-09-18T13:47:00.0000000Z</dcterms:created>
  <dcterms:modified xsi:type="dcterms:W3CDTF">2024-10-18T10:40:43.8650971Z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0x010100990F8D99F9C2F64AACACD548BAB1D210</vt:lpwstr>
  </property>
  <property fmtid="{D5CDD505-2E9C-101B-9397-08002B2CF9AE}" pid="3" name="MediaServiceImageTags">
    <vt:lpwstr/>
  </property>
</Properties>
</file>