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CC078B8" w14:textId="50DDB1F5" w:rsidR="000922FF" w:rsidRPr="00B11AE5" w:rsidRDefault="00B11AE5" w:rsidP="00B11AE5">
      <w:pPr>
        <w:spacing w:after="0" w:line="240" w:lineRule="auto"/>
        <w:rPr>
          <w:rFonts w:cstheme="minorHAnsi"/>
          <w:b/>
          <w:bCs/>
          <w:sz w:val="36"/>
          <w:szCs w:val="36"/>
        </w:rPr>
      </w:pPr>
      <w:r w:rsidRPr="00B11AE5">
        <w:rPr>
          <w:rFonts w:cstheme="minorHAnsi"/>
          <w:b/>
          <w:bCs/>
          <w:sz w:val="36"/>
          <w:szCs w:val="36"/>
        </w:rPr>
        <w:t xml:space="preserve">Bijlage </w:t>
      </w:r>
      <w:r w:rsidR="001D35B9">
        <w:rPr>
          <w:rFonts w:cstheme="minorHAnsi"/>
          <w:b/>
          <w:bCs/>
          <w:sz w:val="36"/>
          <w:szCs w:val="36"/>
        </w:rPr>
        <w:t>6</w:t>
      </w:r>
      <w:r w:rsidRPr="00B11AE5">
        <w:rPr>
          <w:rFonts w:cstheme="minorHAnsi"/>
          <w:b/>
          <w:bCs/>
          <w:sz w:val="36"/>
          <w:szCs w:val="36"/>
        </w:rPr>
        <w:t>: Concept overeenkomst.</w:t>
      </w:r>
    </w:p>
    <w:p w14:paraId="19A920E0" w14:textId="77777777" w:rsidR="000922FF" w:rsidRPr="00A045D3" w:rsidRDefault="000922FF">
      <w:pPr>
        <w:spacing w:after="0" w:line="240" w:lineRule="auto"/>
        <w:jc w:val="center"/>
        <w:rPr>
          <w:rFonts w:cstheme="minorHAnsi"/>
          <w:b/>
          <w:bCs/>
          <w:sz w:val="48"/>
        </w:rPr>
      </w:pPr>
    </w:p>
    <w:p w14:paraId="3A67D275" w14:textId="4343C6CD" w:rsidR="00D94617" w:rsidRDefault="00EC100B">
      <w:pPr>
        <w:spacing w:after="0" w:line="240" w:lineRule="auto"/>
        <w:jc w:val="center"/>
        <w:rPr>
          <w:rFonts w:cstheme="minorHAnsi"/>
          <w:b/>
          <w:bCs/>
          <w:sz w:val="44"/>
          <w:szCs w:val="44"/>
        </w:rPr>
      </w:pPr>
      <w:r>
        <w:rPr>
          <w:rFonts w:cstheme="minorHAnsi"/>
          <w:b/>
          <w:bCs/>
          <w:sz w:val="44"/>
          <w:szCs w:val="44"/>
        </w:rPr>
        <w:t xml:space="preserve">Concept </w:t>
      </w:r>
      <w:r w:rsidR="00813E75" w:rsidRPr="00A045D3">
        <w:rPr>
          <w:rFonts w:cstheme="minorHAnsi"/>
          <w:b/>
          <w:bCs/>
          <w:sz w:val="44"/>
          <w:szCs w:val="44"/>
        </w:rPr>
        <w:t xml:space="preserve">Overeenkomst </w:t>
      </w:r>
    </w:p>
    <w:p w14:paraId="6063CEA1" w14:textId="10C4D931" w:rsidR="000922FF" w:rsidRPr="00A045D3" w:rsidRDefault="0027507C" w:rsidP="0027507C">
      <w:pPr>
        <w:jc w:val="center"/>
        <w:rPr>
          <w:rFonts w:cstheme="minorHAnsi"/>
          <w:b/>
          <w:bCs/>
          <w:sz w:val="48"/>
        </w:rPr>
      </w:pPr>
      <w:bookmarkStart w:id="0" w:name="_Hlk148119326"/>
      <w:r>
        <w:rPr>
          <w:b/>
          <w:bCs/>
          <w:sz w:val="32"/>
          <w:szCs w:val="32"/>
        </w:rPr>
        <w:t>‘</w:t>
      </w:r>
      <w:r w:rsidRPr="316B8136">
        <w:rPr>
          <w:b/>
          <w:bCs/>
          <w:sz w:val="32"/>
          <w:szCs w:val="32"/>
        </w:rPr>
        <w:t xml:space="preserve">CCTV-oplossing (incl. camera’s) voor toezicht Haarlem centrum en </w:t>
      </w:r>
      <w:r w:rsidRPr="762D5310">
        <w:rPr>
          <w:b/>
          <w:bCs/>
          <w:sz w:val="32"/>
          <w:szCs w:val="32"/>
        </w:rPr>
        <w:t>Zandvoort’.</w:t>
      </w:r>
    </w:p>
    <w:bookmarkEnd w:id="0"/>
    <w:p w14:paraId="6FFADB57" w14:textId="77777777" w:rsidR="000922FF" w:rsidRPr="00A045D3" w:rsidRDefault="000922FF"/>
    <w:p w14:paraId="05BD852E" w14:textId="07FE64BB" w:rsidR="000922FF" w:rsidRPr="00A045D3" w:rsidRDefault="00412A9D">
      <w:pPr>
        <w:spacing w:after="0" w:line="240" w:lineRule="auto"/>
        <w:jc w:val="center"/>
        <w:rPr>
          <w:rFonts w:cstheme="minorHAnsi"/>
          <w:b/>
          <w:bCs/>
          <w:sz w:val="28"/>
        </w:rPr>
      </w:pPr>
      <w:r>
        <w:rPr>
          <w:rFonts w:cstheme="minorHAnsi"/>
          <w:b/>
          <w:bCs/>
          <w:sz w:val="28"/>
        </w:rPr>
        <w:t xml:space="preserve">Europese Openbare </w:t>
      </w:r>
      <w:r w:rsidR="00D94617">
        <w:rPr>
          <w:rFonts w:cstheme="minorHAnsi"/>
          <w:b/>
          <w:bCs/>
          <w:sz w:val="28"/>
        </w:rPr>
        <w:t xml:space="preserve"> </w:t>
      </w:r>
      <w:r w:rsidR="00813E75" w:rsidRPr="00A045D3">
        <w:rPr>
          <w:rFonts w:cstheme="minorHAnsi"/>
          <w:b/>
          <w:bCs/>
          <w:sz w:val="28"/>
        </w:rPr>
        <w:t>aanbesteding</w:t>
      </w:r>
      <w:r w:rsidR="00EC100B">
        <w:rPr>
          <w:rFonts w:cstheme="minorHAnsi"/>
          <w:b/>
          <w:bCs/>
          <w:sz w:val="28"/>
        </w:rPr>
        <w:t xml:space="preserve"> </w:t>
      </w:r>
      <w:r>
        <w:rPr>
          <w:rFonts w:cstheme="minorHAnsi"/>
          <w:b/>
          <w:bCs/>
          <w:sz w:val="28"/>
        </w:rPr>
        <w:t xml:space="preserve">TenderNed </w:t>
      </w:r>
      <w:r w:rsidR="00B1335E">
        <w:rPr>
          <w:rFonts w:cstheme="minorHAnsi"/>
          <w:b/>
          <w:bCs/>
          <w:sz w:val="28"/>
        </w:rPr>
        <w:t>…………</w:t>
      </w:r>
    </w:p>
    <w:p w14:paraId="02E5DAEC" w14:textId="77777777" w:rsidR="000922FF" w:rsidRPr="00A045D3" w:rsidRDefault="000922FF">
      <w:pPr>
        <w:spacing w:after="0" w:line="240" w:lineRule="auto"/>
        <w:jc w:val="center"/>
        <w:rPr>
          <w:rFonts w:cstheme="minorHAnsi"/>
          <w:sz w:val="32"/>
          <w:szCs w:val="32"/>
        </w:rPr>
      </w:pPr>
    </w:p>
    <w:p w14:paraId="470C4469" w14:textId="77777777" w:rsidR="000922FF" w:rsidRPr="00A045D3" w:rsidRDefault="00813E75">
      <w:pPr>
        <w:spacing w:after="0" w:line="240" w:lineRule="auto"/>
        <w:jc w:val="center"/>
        <w:rPr>
          <w:rFonts w:cstheme="minorHAnsi"/>
          <w:b/>
          <w:bCs/>
          <w:sz w:val="36"/>
        </w:rPr>
      </w:pPr>
      <w:r w:rsidRPr="00A045D3">
        <w:rPr>
          <w:rFonts w:cstheme="minorHAnsi"/>
          <w:b/>
          <w:bCs/>
          <w:sz w:val="36"/>
        </w:rPr>
        <w:br/>
      </w:r>
    </w:p>
    <w:p w14:paraId="3CA93E39" w14:textId="2A4CF2B2" w:rsidR="000922FF" w:rsidRDefault="000922FF">
      <w:pPr>
        <w:spacing w:after="0" w:line="240" w:lineRule="auto"/>
        <w:jc w:val="center"/>
        <w:rPr>
          <w:rFonts w:cstheme="minorHAnsi"/>
          <w:b/>
          <w:bCs/>
          <w:sz w:val="48"/>
        </w:rPr>
      </w:pPr>
    </w:p>
    <w:p w14:paraId="43C4E587" w14:textId="77777777" w:rsidR="000922FF" w:rsidRPr="00A045D3" w:rsidRDefault="000922FF">
      <w:pPr>
        <w:spacing w:after="0" w:line="240" w:lineRule="auto"/>
        <w:jc w:val="center"/>
        <w:rPr>
          <w:rFonts w:cstheme="minorHAnsi"/>
          <w:b/>
          <w:bCs/>
          <w:sz w:val="48"/>
        </w:rPr>
      </w:pPr>
    </w:p>
    <w:p w14:paraId="73A63731" w14:textId="6DCA4EF1" w:rsidR="000922FF" w:rsidRPr="00A045D3" w:rsidRDefault="00813E75">
      <w:pPr>
        <w:spacing w:after="0" w:line="240" w:lineRule="auto"/>
        <w:jc w:val="center"/>
        <w:rPr>
          <w:rFonts w:cstheme="minorHAnsi"/>
          <w:b/>
          <w:bCs/>
          <w:sz w:val="44"/>
          <w:szCs w:val="44"/>
        </w:rPr>
      </w:pPr>
      <w:r w:rsidRPr="00A045D3">
        <w:rPr>
          <w:rFonts w:cstheme="minorHAnsi"/>
          <w:b/>
          <w:bCs/>
          <w:sz w:val="44"/>
          <w:szCs w:val="44"/>
        </w:rPr>
        <w:t xml:space="preserve">Gemeente </w:t>
      </w:r>
      <w:r w:rsidR="0027507C">
        <w:rPr>
          <w:rFonts w:cstheme="minorHAnsi"/>
          <w:b/>
          <w:bCs/>
          <w:sz w:val="44"/>
          <w:szCs w:val="44"/>
        </w:rPr>
        <w:t xml:space="preserve">Haarlem &amp; </w:t>
      </w:r>
      <w:r w:rsidR="0040053D">
        <w:rPr>
          <w:rFonts w:cstheme="minorHAnsi"/>
          <w:b/>
          <w:bCs/>
          <w:sz w:val="44"/>
          <w:szCs w:val="44"/>
        </w:rPr>
        <w:t>Zandvoort</w:t>
      </w:r>
    </w:p>
    <w:p w14:paraId="7CCBFAA7" w14:textId="77777777" w:rsidR="0027507C" w:rsidRPr="009C61F5" w:rsidRDefault="0027507C" w:rsidP="0027507C">
      <w:pPr>
        <w:jc w:val="center"/>
        <w:rPr>
          <w:b/>
          <w:bCs/>
          <w:sz w:val="48"/>
          <w:szCs w:val="48"/>
        </w:rPr>
      </w:pPr>
      <w:r w:rsidRPr="316B8136">
        <w:rPr>
          <w:b/>
          <w:bCs/>
          <w:sz w:val="48"/>
          <w:szCs w:val="48"/>
        </w:rPr>
        <w:t>Kenmerk 2023/1477891</w:t>
      </w:r>
    </w:p>
    <w:p w14:paraId="04AE32E7" w14:textId="77777777" w:rsidR="000922FF" w:rsidRPr="00A045D3" w:rsidRDefault="000922FF">
      <w:pPr>
        <w:spacing w:after="0" w:line="240" w:lineRule="auto"/>
        <w:jc w:val="center"/>
        <w:rPr>
          <w:rFonts w:cstheme="minorHAnsi"/>
          <w:b/>
          <w:bCs/>
          <w:sz w:val="48"/>
        </w:rPr>
      </w:pPr>
    </w:p>
    <w:p w14:paraId="29E38104" w14:textId="77777777" w:rsidR="000922FF" w:rsidRPr="00A045D3" w:rsidRDefault="000922FF">
      <w:pPr>
        <w:spacing w:after="0" w:line="240" w:lineRule="auto"/>
        <w:rPr>
          <w:rFonts w:cstheme="minorHAnsi"/>
        </w:rPr>
      </w:pPr>
    </w:p>
    <w:p w14:paraId="17D939AB" w14:textId="77777777" w:rsidR="000922FF" w:rsidRPr="00A045D3" w:rsidRDefault="000922FF">
      <w:pPr>
        <w:spacing w:after="0" w:line="240" w:lineRule="auto"/>
        <w:rPr>
          <w:rFonts w:cstheme="minorHAnsi"/>
        </w:rPr>
      </w:pPr>
    </w:p>
    <w:p w14:paraId="038605FA" w14:textId="77777777" w:rsidR="000922FF" w:rsidRPr="00A045D3" w:rsidRDefault="000922FF">
      <w:pPr>
        <w:spacing w:after="0" w:line="240" w:lineRule="auto"/>
        <w:rPr>
          <w:rFonts w:cstheme="minorHAnsi"/>
        </w:rPr>
      </w:pPr>
    </w:p>
    <w:p w14:paraId="47A00BC8" w14:textId="77777777" w:rsidR="000922FF" w:rsidRPr="00A045D3" w:rsidRDefault="000922FF">
      <w:pPr>
        <w:spacing w:after="0" w:line="240" w:lineRule="auto"/>
        <w:rPr>
          <w:rFonts w:cstheme="minorHAnsi"/>
        </w:rPr>
      </w:pPr>
    </w:p>
    <w:p w14:paraId="61F0C7D4" w14:textId="77777777" w:rsidR="000922FF" w:rsidRPr="00A045D3" w:rsidRDefault="000922FF">
      <w:pPr>
        <w:spacing w:after="0" w:line="240" w:lineRule="auto"/>
        <w:rPr>
          <w:rFonts w:cstheme="minorHAnsi"/>
        </w:rPr>
      </w:pPr>
    </w:p>
    <w:p w14:paraId="6D2EF77D" w14:textId="77777777" w:rsidR="000922FF" w:rsidRPr="00A045D3" w:rsidRDefault="000922FF">
      <w:pPr>
        <w:spacing w:after="0" w:line="240" w:lineRule="auto"/>
        <w:rPr>
          <w:rFonts w:cstheme="minorHAnsi"/>
        </w:rPr>
      </w:pPr>
    </w:p>
    <w:p w14:paraId="3DD970B2" w14:textId="77777777" w:rsidR="000922FF" w:rsidRPr="00A045D3" w:rsidRDefault="000922FF">
      <w:pPr>
        <w:spacing w:after="0" w:line="240" w:lineRule="auto"/>
        <w:rPr>
          <w:rFonts w:cstheme="minorHAnsi"/>
        </w:rPr>
      </w:pPr>
    </w:p>
    <w:p w14:paraId="59C520EC" w14:textId="77777777" w:rsidR="000922FF" w:rsidRPr="00A045D3" w:rsidRDefault="000922FF">
      <w:pPr>
        <w:spacing w:after="0" w:line="240" w:lineRule="auto"/>
        <w:rPr>
          <w:rFonts w:cstheme="minorHAnsi"/>
        </w:rPr>
      </w:pPr>
    </w:p>
    <w:p w14:paraId="043D1C39" w14:textId="37705714" w:rsidR="006C08B1" w:rsidRDefault="006C08B1">
      <w:pPr>
        <w:spacing w:after="0" w:line="240" w:lineRule="auto"/>
        <w:rPr>
          <w:rFonts w:cstheme="minorHAnsi"/>
        </w:rPr>
      </w:pPr>
    </w:p>
    <w:p w14:paraId="6BC95FB9" w14:textId="276A24A9" w:rsidR="006C08B1" w:rsidRDefault="006C08B1">
      <w:pPr>
        <w:spacing w:after="0" w:line="240" w:lineRule="auto"/>
        <w:rPr>
          <w:rFonts w:cstheme="minorHAnsi"/>
        </w:rPr>
      </w:pPr>
    </w:p>
    <w:p w14:paraId="2E0D22F7" w14:textId="490320B7" w:rsidR="006C08B1" w:rsidRDefault="006C08B1">
      <w:pPr>
        <w:spacing w:after="0" w:line="240" w:lineRule="auto"/>
        <w:rPr>
          <w:rFonts w:cstheme="minorHAnsi"/>
        </w:rPr>
      </w:pPr>
    </w:p>
    <w:p w14:paraId="180AF528" w14:textId="776BCFDA" w:rsidR="006C08B1" w:rsidRDefault="006C08B1">
      <w:pPr>
        <w:spacing w:after="0" w:line="240" w:lineRule="auto"/>
        <w:rPr>
          <w:rFonts w:cstheme="minorHAnsi"/>
        </w:rPr>
      </w:pPr>
    </w:p>
    <w:p w14:paraId="7E11D39B" w14:textId="0CEFD36E" w:rsidR="006C08B1" w:rsidRDefault="006C08B1">
      <w:pPr>
        <w:spacing w:after="0" w:line="240" w:lineRule="auto"/>
        <w:rPr>
          <w:rFonts w:cstheme="minorHAnsi"/>
        </w:rPr>
      </w:pPr>
    </w:p>
    <w:p w14:paraId="678EC8A6" w14:textId="77777777" w:rsidR="006C08B1" w:rsidRPr="00A045D3" w:rsidRDefault="006C08B1">
      <w:pPr>
        <w:spacing w:after="0" w:line="240" w:lineRule="auto"/>
        <w:rPr>
          <w:rFonts w:cstheme="minorHAnsi"/>
        </w:rPr>
      </w:pPr>
    </w:p>
    <w:p w14:paraId="0AF174A7" w14:textId="77777777" w:rsidR="000922FF" w:rsidRPr="00A045D3" w:rsidRDefault="000922FF">
      <w:pPr>
        <w:spacing w:after="0" w:line="240" w:lineRule="auto"/>
        <w:rPr>
          <w:rFonts w:cstheme="minorHAnsi"/>
        </w:rPr>
      </w:pPr>
    </w:p>
    <w:p w14:paraId="6C14D9CC" w14:textId="77777777" w:rsidR="000922FF" w:rsidRPr="00A045D3" w:rsidRDefault="000922FF">
      <w:pPr>
        <w:spacing w:after="0" w:line="240" w:lineRule="auto"/>
        <w:rPr>
          <w:rFonts w:cstheme="minorHAnsi"/>
        </w:rPr>
      </w:pPr>
    </w:p>
    <w:p w14:paraId="76F44A9C" w14:textId="77777777" w:rsidR="000922FF" w:rsidRPr="00A045D3" w:rsidRDefault="00813E75">
      <w:pPr>
        <w:pBdr>
          <w:top w:val="single" w:sz="4" w:space="0" w:color="auto"/>
          <w:left w:val="single" w:sz="4" w:space="4" w:color="auto"/>
          <w:bottom w:val="single" w:sz="4" w:space="1" w:color="auto"/>
          <w:right w:val="single" w:sz="4" w:space="4" w:color="auto"/>
        </w:pBdr>
        <w:shd w:val="clear" w:color="auto" w:fill="CCFFFF"/>
        <w:spacing w:after="0" w:line="240" w:lineRule="auto"/>
        <w:rPr>
          <w:rFonts w:cstheme="minorHAnsi"/>
          <w:sz w:val="16"/>
        </w:rPr>
      </w:pPr>
      <w:r w:rsidRPr="00A045D3">
        <w:rPr>
          <w:rFonts w:cstheme="minorHAnsi"/>
          <w:sz w:val="16"/>
        </w:rPr>
        <w:t>© Gehele of gedeeltelijke overneming of reproductie van de inhoud van dit document, op welke wijze dan ook, zonder voorafgaande schriftelijke toestemming van de auteursrechthebbende is verboden, behoudens de beperkingen bij de wet gesteld. Het verbod betreft ook gehele of gedeeltelijke bewerking.</w:t>
      </w:r>
      <w:r w:rsidRPr="00A045D3">
        <w:rPr>
          <w:b/>
          <w:sz w:val="28"/>
          <w:szCs w:val="28"/>
        </w:rPr>
        <w:br w:type="page"/>
      </w:r>
    </w:p>
    <w:p w14:paraId="14DF4B45" w14:textId="77777777" w:rsidR="000922FF" w:rsidRPr="00A045D3" w:rsidRDefault="000922FF"/>
    <w:p w14:paraId="55574EA3" w14:textId="77777777" w:rsidR="000922FF" w:rsidRPr="00A045D3" w:rsidRDefault="000922FF"/>
    <w:p w14:paraId="227EC4C4" w14:textId="77777777" w:rsidR="00412A9D" w:rsidRPr="00412A9D" w:rsidRDefault="00813E75" w:rsidP="00412A9D">
      <w:pPr>
        <w:jc w:val="center"/>
        <w:rPr>
          <w:rFonts w:cstheme="minorHAnsi"/>
          <w:b/>
          <w:bCs/>
          <w:sz w:val="44"/>
          <w:szCs w:val="44"/>
        </w:rPr>
      </w:pPr>
      <w:r w:rsidRPr="00A045D3">
        <w:t>Overeenkomst</w:t>
      </w:r>
      <w:r w:rsidR="002542AD">
        <w:t xml:space="preserve"> </w:t>
      </w:r>
    </w:p>
    <w:p w14:paraId="3ADC39E2" w14:textId="77777777" w:rsidR="0027507C" w:rsidRPr="00A045D3" w:rsidRDefault="0027507C" w:rsidP="0027507C">
      <w:pPr>
        <w:jc w:val="center"/>
        <w:rPr>
          <w:rFonts w:cstheme="minorHAnsi"/>
          <w:b/>
          <w:bCs/>
          <w:sz w:val="48"/>
        </w:rPr>
      </w:pPr>
      <w:r>
        <w:rPr>
          <w:b/>
          <w:bCs/>
          <w:sz w:val="32"/>
          <w:szCs w:val="32"/>
        </w:rPr>
        <w:t>‘</w:t>
      </w:r>
      <w:r w:rsidRPr="316B8136">
        <w:rPr>
          <w:b/>
          <w:bCs/>
          <w:sz w:val="32"/>
          <w:szCs w:val="32"/>
        </w:rPr>
        <w:t xml:space="preserve">CCTV-oplossing (incl. camera’s) voor toezicht Haarlem centrum en </w:t>
      </w:r>
      <w:r w:rsidRPr="762D5310">
        <w:rPr>
          <w:b/>
          <w:bCs/>
          <w:sz w:val="32"/>
          <w:szCs w:val="32"/>
        </w:rPr>
        <w:t>Zandvoort’.</w:t>
      </w:r>
    </w:p>
    <w:p w14:paraId="29120A94" w14:textId="78EB2CE2" w:rsidR="000922FF" w:rsidRPr="00A045D3" w:rsidRDefault="000922FF">
      <w:pPr>
        <w:pStyle w:val="Titel"/>
      </w:pPr>
    </w:p>
    <w:p w14:paraId="342C911B" w14:textId="77777777" w:rsidR="000922FF" w:rsidRPr="00A045D3" w:rsidRDefault="000922FF"/>
    <w:p w14:paraId="2CC77B46" w14:textId="108A3389" w:rsidR="000922FF" w:rsidRPr="00A045D3" w:rsidRDefault="00813E75">
      <w:pPr>
        <w:pStyle w:val="Ondertitel"/>
      </w:pPr>
      <w:r w:rsidRPr="00A045D3">
        <w:t xml:space="preserve">Gemeente </w:t>
      </w:r>
      <w:r w:rsidR="0027507C">
        <w:t xml:space="preserve">Haarlem &amp; </w:t>
      </w:r>
      <w:r w:rsidR="0040053D">
        <w:t>Zandvoort</w:t>
      </w:r>
    </w:p>
    <w:p w14:paraId="7BD0E453" w14:textId="77777777" w:rsidR="000922FF" w:rsidRPr="00A045D3" w:rsidRDefault="000922FF">
      <w:pPr>
        <w:pStyle w:val="Ondertitel"/>
      </w:pPr>
    </w:p>
    <w:p w14:paraId="17D43153" w14:textId="77777777" w:rsidR="000922FF" w:rsidRPr="00A045D3" w:rsidRDefault="000922FF">
      <w:pPr>
        <w:pStyle w:val="Ondertitel"/>
      </w:pPr>
    </w:p>
    <w:p w14:paraId="4A3AD897" w14:textId="77777777" w:rsidR="00A660AE" w:rsidRDefault="00813E75">
      <w:pPr>
        <w:pStyle w:val="Ondertitel"/>
      </w:pPr>
      <w:r w:rsidRPr="00A045D3">
        <w:t>Met</w:t>
      </w:r>
    </w:p>
    <w:p w14:paraId="1FBDC6B7" w14:textId="77777777" w:rsidR="00A660AE" w:rsidRDefault="00A660AE">
      <w:pPr>
        <w:pStyle w:val="Ondertitel"/>
      </w:pPr>
    </w:p>
    <w:p w14:paraId="2EE37DCC" w14:textId="77777777" w:rsidR="00A660AE" w:rsidRDefault="00A660AE">
      <w:pPr>
        <w:pStyle w:val="Ondertitel"/>
      </w:pPr>
    </w:p>
    <w:p w14:paraId="0AE3A418" w14:textId="5A1AD9C0" w:rsidR="00A660AE" w:rsidRDefault="00A660AE">
      <w:pPr>
        <w:pStyle w:val="Ondertitel"/>
      </w:pPr>
    </w:p>
    <w:p w14:paraId="66497FC3" w14:textId="5B33133D" w:rsidR="000922FF" w:rsidRPr="00A045D3" w:rsidRDefault="00412A9D">
      <w:pPr>
        <w:pStyle w:val="Ondertitel"/>
      </w:pPr>
      <w:r>
        <w:t>………….</w:t>
      </w:r>
    </w:p>
    <w:p w14:paraId="2CB75A78" w14:textId="77777777" w:rsidR="000922FF" w:rsidRPr="00A045D3" w:rsidRDefault="000922FF"/>
    <w:p w14:paraId="11168663" w14:textId="77777777" w:rsidR="000922FF" w:rsidRPr="00A045D3" w:rsidRDefault="000922FF"/>
    <w:p w14:paraId="282E40CF" w14:textId="77777777" w:rsidR="000922FF" w:rsidRPr="00A045D3" w:rsidRDefault="000922FF"/>
    <w:p w14:paraId="11790B8F" w14:textId="77777777" w:rsidR="000922FF" w:rsidRPr="00A045D3" w:rsidRDefault="000922FF"/>
    <w:p w14:paraId="54CAC227" w14:textId="77777777" w:rsidR="000922FF" w:rsidRPr="00A045D3" w:rsidRDefault="000922FF"/>
    <w:p w14:paraId="01873228" w14:textId="77777777" w:rsidR="000922FF" w:rsidRPr="00A045D3" w:rsidRDefault="000922FF"/>
    <w:p w14:paraId="3A9BCFCB" w14:textId="77777777" w:rsidR="000922FF" w:rsidRPr="00A045D3" w:rsidRDefault="000922FF"/>
    <w:p w14:paraId="067F7F7C" w14:textId="77777777" w:rsidR="000922FF" w:rsidRPr="00A045D3" w:rsidRDefault="000922FF"/>
    <w:p w14:paraId="14E0D2CE" w14:textId="6E8E4FF9" w:rsidR="000922FF" w:rsidRDefault="00813E75">
      <w:r w:rsidRPr="00A045D3">
        <w:t>Datum :</w:t>
      </w:r>
      <w:r w:rsidR="00A16E1C">
        <w:t xml:space="preserve"> </w:t>
      </w:r>
      <w:r w:rsidR="0027507C">
        <w:t>13-10-2023</w:t>
      </w:r>
    </w:p>
    <w:p w14:paraId="043F7EEF" w14:textId="79442683" w:rsidR="006C08B1" w:rsidRPr="004C64DA" w:rsidRDefault="006C08B1">
      <w:r>
        <w:t xml:space="preserve">Versie: </w:t>
      </w:r>
      <w:r w:rsidR="0027507C">
        <w:t>1.0</w:t>
      </w:r>
    </w:p>
    <w:p w14:paraId="1B13D708" w14:textId="77777777" w:rsidR="006C08B1" w:rsidRDefault="006E319C" w:rsidP="006C08B1">
      <w:r w:rsidRPr="004C64DA">
        <w:lastRenderedPageBreak/>
        <w:br w:type="page"/>
      </w:r>
    </w:p>
    <w:sdt>
      <w:sdtPr>
        <w:rPr>
          <w:rFonts w:asciiTheme="minorHAnsi" w:eastAsiaTheme="minorHAnsi" w:hAnsiTheme="minorHAnsi" w:cstheme="minorBidi"/>
          <w:b w:val="0"/>
          <w:bCs w:val="0"/>
          <w:color w:val="auto"/>
          <w:sz w:val="22"/>
          <w:szCs w:val="22"/>
          <w:lang w:eastAsia="en-US"/>
        </w:rPr>
        <w:id w:val="604232605"/>
        <w:docPartObj>
          <w:docPartGallery w:val="Table of Contents"/>
          <w:docPartUnique/>
        </w:docPartObj>
      </w:sdtPr>
      <w:sdtEndPr/>
      <w:sdtContent>
        <w:p w14:paraId="12A465ED" w14:textId="20132F8C" w:rsidR="000922FF" w:rsidRPr="004C64DA" w:rsidRDefault="00813E75" w:rsidP="006C08B1">
          <w:pPr>
            <w:pStyle w:val="Kopvaninhoudsopgave"/>
          </w:pPr>
          <w:r w:rsidRPr="004C64DA">
            <w:t>Inhoudsopgave</w:t>
          </w:r>
        </w:p>
        <w:p w14:paraId="0B0445AA" w14:textId="70066B89" w:rsidR="003326AC" w:rsidRDefault="00813E75">
          <w:pPr>
            <w:pStyle w:val="Inhopg1"/>
            <w:tabs>
              <w:tab w:val="left" w:pos="660"/>
              <w:tab w:val="right" w:leader="dot" w:pos="9062"/>
            </w:tabs>
            <w:rPr>
              <w:rFonts w:eastAsiaTheme="minorEastAsia"/>
              <w:noProof/>
              <w:lang w:eastAsia="nl-NL"/>
            </w:rPr>
          </w:pPr>
          <w:r w:rsidRPr="004C64DA">
            <w:fldChar w:fldCharType="begin"/>
          </w:r>
          <w:r w:rsidRPr="004C64DA">
            <w:instrText xml:space="preserve"> TOC \o "1-3" \h \z \u </w:instrText>
          </w:r>
          <w:r w:rsidRPr="004C64DA">
            <w:fldChar w:fldCharType="separate"/>
          </w:r>
          <w:hyperlink w:anchor="_Toc97303643" w:history="1">
            <w:r w:rsidR="003326AC" w:rsidRPr="00F70B7E">
              <w:rPr>
                <w:rStyle w:val="Hyperlink"/>
                <w:noProof/>
              </w:rPr>
              <w:t>01.</w:t>
            </w:r>
            <w:r w:rsidR="003326AC">
              <w:rPr>
                <w:rFonts w:eastAsiaTheme="minorEastAsia"/>
                <w:noProof/>
                <w:lang w:eastAsia="nl-NL"/>
              </w:rPr>
              <w:tab/>
            </w:r>
            <w:r w:rsidR="003326AC" w:rsidRPr="00F70B7E">
              <w:rPr>
                <w:rStyle w:val="Hyperlink"/>
                <w:noProof/>
              </w:rPr>
              <w:t>Begrippen</w:t>
            </w:r>
            <w:r w:rsidR="003326AC">
              <w:rPr>
                <w:noProof/>
                <w:webHidden/>
              </w:rPr>
              <w:tab/>
            </w:r>
            <w:r w:rsidR="003326AC">
              <w:rPr>
                <w:noProof/>
                <w:webHidden/>
              </w:rPr>
              <w:fldChar w:fldCharType="begin"/>
            </w:r>
            <w:r w:rsidR="003326AC">
              <w:rPr>
                <w:noProof/>
                <w:webHidden/>
              </w:rPr>
              <w:instrText xml:space="preserve"> PAGEREF _Toc97303643 \h </w:instrText>
            </w:r>
            <w:r w:rsidR="003326AC">
              <w:rPr>
                <w:noProof/>
                <w:webHidden/>
              </w:rPr>
            </w:r>
            <w:r w:rsidR="003326AC">
              <w:rPr>
                <w:noProof/>
                <w:webHidden/>
              </w:rPr>
              <w:fldChar w:fldCharType="separate"/>
            </w:r>
            <w:r w:rsidR="003326AC">
              <w:rPr>
                <w:noProof/>
                <w:webHidden/>
              </w:rPr>
              <w:t>6</w:t>
            </w:r>
            <w:r w:rsidR="003326AC">
              <w:rPr>
                <w:noProof/>
                <w:webHidden/>
              </w:rPr>
              <w:fldChar w:fldCharType="end"/>
            </w:r>
          </w:hyperlink>
        </w:p>
        <w:p w14:paraId="3DF146B3" w14:textId="2949506C" w:rsidR="003326AC" w:rsidRDefault="00B35188">
          <w:pPr>
            <w:pStyle w:val="Inhopg1"/>
            <w:tabs>
              <w:tab w:val="left" w:pos="660"/>
              <w:tab w:val="right" w:leader="dot" w:pos="9062"/>
            </w:tabs>
            <w:rPr>
              <w:rFonts w:eastAsiaTheme="minorEastAsia"/>
              <w:noProof/>
              <w:lang w:eastAsia="nl-NL"/>
            </w:rPr>
          </w:pPr>
          <w:hyperlink w:anchor="_Toc97303644" w:history="1">
            <w:r w:rsidR="003326AC" w:rsidRPr="00F70B7E">
              <w:rPr>
                <w:rStyle w:val="Hyperlink"/>
                <w:noProof/>
              </w:rPr>
              <w:t>02.</w:t>
            </w:r>
            <w:r w:rsidR="003326AC">
              <w:rPr>
                <w:rFonts w:eastAsiaTheme="minorEastAsia"/>
                <w:noProof/>
                <w:lang w:eastAsia="nl-NL"/>
              </w:rPr>
              <w:tab/>
            </w:r>
            <w:r w:rsidR="003326AC" w:rsidRPr="00F70B7E">
              <w:rPr>
                <w:rStyle w:val="Hyperlink"/>
                <w:noProof/>
              </w:rPr>
              <w:t>Bijlagen</w:t>
            </w:r>
            <w:r w:rsidR="003326AC">
              <w:rPr>
                <w:noProof/>
                <w:webHidden/>
              </w:rPr>
              <w:tab/>
            </w:r>
            <w:r w:rsidR="003326AC">
              <w:rPr>
                <w:noProof/>
                <w:webHidden/>
              </w:rPr>
              <w:fldChar w:fldCharType="begin"/>
            </w:r>
            <w:r w:rsidR="003326AC">
              <w:rPr>
                <w:noProof/>
                <w:webHidden/>
              </w:rPr>
              <w:instrText xml:space="preserve"> PAGEREF _Toc97303644 \h </w:instrText>
            </w:r>
            <w:r w:rsidR="003326AC">
              <w:rPr>
                <w:noProof/>
                <w:webHidden/>
              </w:rPr>
            </w:r>
            <w:r w:rsidR="003326AC">
              <w:rPr>
                <w:noProof/>
                <w:webHidden/>
              </w:rPr>
              <w:fldChar w:fldCharType="separate"/>
            </w:r>
            <w:r w:rsidR="003326AC">
              <w:rPr>
                <w:noProof/>
                <w:webHidden/>
              </w:rPr>
              <w:t>6</w:t>
            </w:r>
            <w:r w:rsidR="003326AC">
              <w:rPr>
                <w:noProof/>
                <w:webHidden/>
              </w:rPr>
              <w:fldChar w:fldCharType="end"/>
            </w:r>
          </w:hyperlink>
        </w:p>
        <w:p w14:paraId="6C3226DA" w14:textId="395B8C66" w:rsidR="003326AC" w:rsidRDefault="00B35188">
          <w:pPr>
            <w:pStyle w:val="Inhopg1"/>
            <w:tabs>
              <w:tab w:val="left" w:pos="660"/>
              <w:tab w:val="right" w:leader="dot" w:pos="9062"/>
            </w:tabs>
            <w:rPr>
              <w:rFonts w:eastAsiaTheme="minorEastAsia"/>
              <w:noProof/>
              <w:lang w:eastAsia="nl-NL"/>
            </w:rPr>
          </w:pPr>
          <w:hyperlink w:anchor="_Toc97303645" w:history="1">
            <w:r w:rsidR="003326AC" w:rsidRPr="00F70B7E">
              <w:rPr>
                <w:rStyle w:val="Hyperlink"/>
                <w:noProof/>
              </w:rPr>
              <w:t>03.</w:t>
            </w:r>
            <w:r w:rsidR="003326AC">
              <w:rPr>
                <w:rFonts w:eastAsiaTheme="minorEastAsia"/>
                <w:noProof/>
                <w:lang w:eastAsia="nl-NL"/>
              </w:rPr>
              <w:tab/>
            </w:r>
            <w:r w:rsidR="003326AC" w:rsidRPr="00F70B7E">
              <w:rPr>
                <w:rStyle w:val="Hyperlink"/>
                <w:noProof/>
              </w:rPr>
              <w:t>Voorwerp van de Overeenkomst</w:t>
            </w:r>
            <w:r w:rsidR="003326AC">
              <w:rPr>
                <w:noProof/>
                <w:webHidden/>
              </w:rPr>
              <w:tab/>
            </w:r>
            <w:r w:rsidR="003326AC">
              <w:rPr>
                <w:noProof/>
                <w:webHidden/>
              </w:rPr>
              <w:fldChar w:fldCharType="begin"/>
            </w:r>
            <w:r w:rsidR="003326AC">
              <w:rPr>
                <w:noProof/>
                <w:webHidden/>
              </w:rPr>
              <w:instrText xml:space="preserve"> PAGEREF _Toc97303645 \h </w:instrText>
            </w:r>
            <w:r w:rsidR="003326AC">
              <w:rPr>
                <w:noProof/>
                <w:webHidden/>
              </w:rPr>
            </w:r>
            <w:r w:rsidR="003326AC">
              <w:rPr>
                <w:noProof/>
                <w:webHidden/>
              </w:rPr>
              <w:fldChar w:fldCharType="separate"/>
            </w:r>
            <w:r w:rsidR="003326AC">
              <w:rPr>
                <w:noProof/>
                <w:webHidden/>
              </w:rPr>
              <w:t>7</w:t>
            </w:r>
            <w:r w:rsidR="003326AC">
              <w:rPr>
                <w:noProof/>
                <w:webHidden/>
              </w:rPr>
              <w:fldChar w:fldCharType="end"/>
            </w:r>
          </w:hyperlink>
        </w:p>
        <w:p w14:paraId="5B0973A0" w14:textId="28026E7D" w:rsidR="003326AC" w:rsidRDefault="00B35188">
          <w:pPr>
            <w:pStyle w:val="Inhopg1"/>
            <w:tabs>
              <w:tab w:val="left" w:pos="660"/>
              <w:tab w:val="right" w:leader="dot" w:pos="9062"/>
            </w:tabs>
            <w:rPr>
              <w:rFonts w:eastAsiaTheme="minorEastAsia"/>
              <w:noProof/>
              <w:lang w:eastAsia="nl-NL"/>
            </w:rPr>
          </w:pPr>
          <w:hyperlink w:anchor="_Toc97303646" w:history="1">
            <w:r w:rsidR="003326AC" w:rsidRPr="00F70B7E">
              <w:rPr>
                <w:rStyle w:val="Hyperlink"/>
                <w:noProof/>
              </w:rPr>
              <w:t>04.</w:t>
            </w:r>
            <w:r w:rsidR="003326AC">
              <w:rPr>
                <w:rFonts w:eastAsiaTheme="minorEastAsia"/>
                <w:noProof/>
                <w:lang w:eastAsia="nl-NL"/>
              </w:rPr>
              <w:tab/>
            </w:r>
            <w:r w:rsidR="003326AC" w:rsidRPr="00F70B7E">
              <w:rPr>
                <w:rStyle w:val="Hyperlink"/>
                <w:noProof/>
              </w:rPr>
              <w:t>Voorwaarden voor de Dienstverlening</w:t>
            </w:r>
            <w:r w:rsidR="003326AC">
              <w:rPr>
                <w:noProof/>
                <w:webHidden/>
              </w:rPr>
              <w:tab/>
            </w:r>
            <w:r w:rsidR="003326AC">
              <w:rPr>
                <w:noProof/>
                <w:webHidden/>
              </w:rPr>
              <w:fldChar w:fldCharType="begin"/>
            </w:r>
            <w:r w:rsidR="003326AC">
              <w:rPr>
                <w:noProof/>
                <w:webHidden/>
              </w:rPr>
              <w:instrText xml:space="preserve"> PAGEREF _Toc97303646 \h </w:instrText>
            </w:r>
            <w:r w:rsidR="003326AC">
              <w:rPr>
                <w:noProof/>
                <w:webHidden/>
              </w:rPr>
            </w:r>
            <w:r w:rsidR="003326AC">
              <w:rPr>
                <w:noProof/>
                <w:webHidden/>
              </w:rPr>
              <w:fldChar w:fldCharType="separate"/>
            </w:r>
            <w:r w:rsidR="003326AC">
              <w:rPr>
                <w:noProof/>
                <w:webHidden/>
              </w:rPr>
              <w:t>7</w:t>
            </w:r>
            <w:r w:rsidR="003326AC">
              <w:rPr>
                <w:noProof/>
                <w:webHidden/>
              </w:rPr>
              <w:fldChar w:fldCharType="end"/>
            </w:r>
          </w:hyperlink>
        </w:p>
        <w:p w14:paraId="14A5B9D6" w14:textId="24DC92F1" w:rsidR="003326AC" w:rsidRDefault="00B35188">
          <w:pPr>
            <w:pStyle w:val="Inhopg1"/>
            <w:tabs>
              <w:tab w:val="left" w:pos="660"/>
              <w:tab w:val="right" w:leader="dot" w:pos="9062"/>
            </w:tabs>
            <w:rPr>
              <w:rFonts w:eastAsiaTheme="minorEastAsia"/>
              <w:noProof/>
              <w:lang w:eastAsia="nl-NL"/>
            </w:rPr>
          </w:pPr>
          <w:hyperlink w:anchor="_Toc97303647" w:history="1">
            <w:r w:rsidR="003326AC" w:rsidRPr="00F70B7E">
              <w:rPr>
                <w:rStyle w:val="Hyperlink"/>
                <w:noProof/>
              </w:rPr>
              <w:t>05.</w:t>
            </w:r>
            <w:r w:rsidR="003326AC">
              <w:rPr>
                <w:rFonts w:eastAsiaTheme="minorEastAsia"/>
                <w:noProof/>
                <w:lang w:eastAsia="nl-NL"/>
              </w:rPr>
              <w:tab/>
            </w:r>
            <w:r w:rsidR="003326AC" w:rsidRPr="00F70B7E">
              <w:rPr>
                <w:rStyle w:val="Hyperlink"/>
                <w:noProof/>
              </w:rPr>
              <w:t>Dienstverlening en Beschikbaarheid</w:t>
            </w:r>
            <w:r w:rsidR="003326AC">
              <w:rPr>
                <w:noProof/>
                <w:webHidden/>
              </w:rPr>
              <w:tab/>
            </w:r>
            <w:r w:rsidR="003326AC">
              <w:rPr>
                <w:noProof/>
                <w:webHidden/>
              </w:rPr>
              <w:fldChar w:fldCharType="begin"/>
            </w:r>
            <w:r w:rsidR="003326AC">
              <w:rPr>
                <w:noProof/>
                <w:webHidden/>
              </w:rPr>
              <w:instrText xml:space="preserve"> PAGEREF _Toc97303647 \h </w:instrText>
            </w:r>
            <w:r w:rsidR="003326AC">
              <w:rPr>
                <w:noProof/>
                <w:webHidden/>
              </w:rPr>
            </w:r>
            <w:r w:rsidR="003326AC">
              <w:rPr>
                <w:noProof/>
                <w:webHidden/>
              </w:rPr>
              <w:fldChar w:fldCharType="separate"/>
            </w:r>
            <w:r w:rsidR="003326AC">
              <w:rPr>
                <w:noProof/>
                <w:webHidden/>
              </w:rPr>
              <w:t>8</w:t>
            </w:r>
            <w:r w:rsidR="003326AC">
              <w:rPr>
                <w:noProof/>
                <w:webHidden/>
              </w:rPr>
              <w:fldChar w:fldCharType="end"/>
            </w:r>
          </w:hyperlink>
        </w:p>
        <w:p w14:paraId="34D7121F" w14:textId="57532306" w:rsidR="003326AC" w:rsidRDefault="00B35188">
          <w:pPr>
            <w:pStyle w:val="Inhopg1"/>
            <w:tabs>
              <w:tab w:val="left" w:pos="660"/>
              <w:tab w:val="right" w:leader="dot" w:pos="9062"/>
            </w:tabs>
            <w:rPr>
              <w:rFonts w:eastAsiaTheme="minorEastAsia"/>
              <w:noProof/>
              <w:lang w:eastAsia="nl-NL"/>
            </w:rPr>
          </w:pPr>
          <w:hyperlink w:anchor="_Toc97303648" w:history="1">
            <w:r w:rsidR="003326AC" w:rsidRPr="00F70B7E">
              <w:rPr>
                <w:rStyle w:val="Hyperlink"/>
                <w:noProof/>
              </w:rPr>
              <w:t>06.</w:t>
            </w:r>
            <w:r w:rsidR="003326AC">
              <w:rPr>
                <w:rFonts w:eastAsiaTheme="minorEastAsia"/>
                <w:noProof/>
                <w:lang w:eastAsia="nl-NL"/>
              </w:rPr>
              <w:tab/>
            </w:r>
            <w:r w:rsidR="003326AC" w:rsidRPr="00F70B7E">
              <w:rPr>
                <w:rStyle w:val="Hyperlink"/>
                <w:noProof/>
              </w:rPr>
              <w:t>Ondertekening/in werking treden, duur Overeenkomst</w:t>
            </w:r>
            <w:r w:rsidR="003326AC">
              <w:rPr>
                <w:noProof/>
                <w:webHidden/>
              </w:rPr>
              <w:tab/>
            </w:r>
            <w:r w:rsidR="003326AC">
              <w:rPr>
                <w:noProof/>
                <w:webHidden/>
              </w:rPr>
              <w:fldChar w:fldCharType="begin"/>
            </w:r>
            <w:r w:rsidR="003326AC">
              <w:rPr>
                <w:noProof/>
                <w:webHidden/>
              </w:rPr>
              <w:instrText xml:space="preserve"> PAGEREF _Toc97303648 \h </w:instrText>
            </w:r>
            <w:r w:rsidR="003326AC">
              <w:rPr>
                <w:noProof/>
                <w:webHidden/>
              </w:rPr>
            </w:r>
            <w:r w:rsidR="003326AC">
              <w:rPr>
                <w:noProof/>
                <w:webHidden/>
              </w:rPr>
              <w:fldChar w:fldCharType="separate"/>
            </w:r>
            <w:r w:rsidR="003326AC">
              <w:rPr>
                <w:noProof/>
                <w:webHidden/>
              </w:rPr>
              <w:t>9</w:t>
            </w:r>
            <w:r w:rsidR="003326AC">
              <w:rPr>
                <w:noProof/>
                <w:webHidden/>
              </w:rPr>
              <w:fldChar w:fldCharType="end"/>
            </w:r>
          </w:hyperlink>
        </w:p>
        <w:p w14:paraId="39DEFEC3" w14:textId="13948201" w:rsidR="003326AC" w:rsidRDefault="00B35188">
          <w:pPr>
            <w:pStyle w:val="Inhopg1"/>
            <w:tabs>
              <w:tab w:val="left" w:pos="660"/>
              <w:tab w:val="right" w:leader="dot" w:pos="9062"/>
            </w:tabs>
            <w:rPr>
              <w:rFonts w:eastAsiaTheme="minorEastAsia"/>
              <w:noProof/>
              <w:lang w:eastAsia="nl-NL"/>
            </w:rPr>
          </w:pPr>
          <w:hyperlink w:anchor="_Toc97303649" w:history="1">
            <w:r w:rsidR="003326AC" w:rsidRPr="00F70B7E">
              <w:rPr>
                <w:rStyle w:val="Hyperlink"/>
                <w:noProof/>
              </w:rPr>
              <w:t>07.</w:t>
            </w:r>
            <w:r w:rsidR="003326AC">
              <w:rPr>
                <w:rFonts w:eastAsiaTheme="minorEastAsia"/>
                <w:noProof/>
                <w:lang w:eastAsia="nl-NL"/>
              </w:rPr>
              <w:tab/>
            </w:r>
            <w:r w:rsidR="003326AC" w:rsidRPr="00F70B7E">
              <w:rPr>
                <w:rStyle w:val="Hyperlink"/>
                <w:noProof/>
              </w:rPr>
              <w:t>Opzegging ter uitvoering van vonnis</w:t>
            </w:r>
            <w:r w:rsidR="003326AC">
              <w:rPr>
                <w:noProof/>
                <w:webHidden/>
              </w:rPr>
              <w:tab/>
            </w:r>
            <w:r w:rsidR="003326AC">
              <w:rPr>
                <w:noProof/>
                <w:webHidden/>
              </w:rPr>
              <w:fldChar w:fldCharType="begin"/>
            </w:r>
            <w:r w:rsidR="003326AC">
              <w:rPr>
                <w:noProof/>
                <w:webHidden/>
              </w:rPr>
              <w:instrText xml:space="preserve"> PAGEREF _Toc97303649 \h </w:instrText>
            </w:r>
            <w:r w:rsidR="003326AC">
              <w:rPr>
                <w:noProof/>
                <w:webHidden/>
              </w:rPr>
            </w:r>
            <w:r w:rsidR="003326AC">
              <w:rPr>
                <w:noProof/>
                <w:webHidden/>
              </w:rPr>
              <w:fldChar w:fldCharType="separate"/>
            </w:r>
            <w:r w:rsidR="003326AC">
              <w:rPr>
                <w:noProof/>
                <w:webHidden/>
              </w:rPr>
              <w:t>11</w:t>
            </w:r>
            <w:r w:rsidR="003326AC">
              <w:rPr>
                <w:noProof/>
                <w:webHidden/>
              </w:rPr>
              <w:fldChar w:fldCharType="end"/>
            </w:r>
          </w:hyperlink>
        </w:p>
        <w:p w14:paraId="3AE04DF7" w14:textId="6845D6D6" w:rsidR="003326AC" w:rsidRDefault="00B35188">
          <w:pPr>
            <w:pStyle w:val="Inhopg1"/>
            <w:tabs>
              <w:tab w:val="left" w:pos="660"/>
              <w:tab w:val="right" w:leader="dot" w:pos="9062"/>
            </w:tabs>
            <w:rPr>
              <w:rFonts w:eastAsiaTheme="minorEastAsia"/>
              <w:noProof/>
              <w:lang w:eastAsia="nl-NL"/>
            </w:rPr>
          </w:pPr>
          <w:hyperlink w:anchor="_Toc97303650" w:history="1">
            <w:r w:rsidR="003326AC" w:rsidRPr="00F70B7E">
              <w:rPr>
                <w:rStyle w:val="Hyperlink"/>
                <w:noProof/>
              </w:rPr>
              <w:t>08.</w:t>
            </w:r>
            <w:r w:rsidR="003326AC">
              <w:rPr>
                <w:rFonts w:eastAsiaTheme="minorEastAsia"/>
                <w:noProof/>
                <w:lang w:eastAsia="nl-NL"/>
              </w:rPr>
              <w:tab/>
            </w:r>
            <w:r w:rsidR="003326AC" w:rsidRPr="00F70B7E">
              <w:rPr>
                <w:rStyle w:val="Hyperlink"/>
                <w:noProof/>
              </w:rPr>
              <w:t>Implementatie</w:t>
            </w:r>
            <w:r w:rsidR="003326AC">
              <w:rPr>
                <w:noProof/>
                <w:webHidden/>
              </w:rPr>
              <w:tab/>
            </w:r>
            <w:r w:rsidR="003326AC">
              <w:rPr>
                <w:noProof/>
                <w:webHidden/>
              </w:rPr>
              <w:fldChar w:fldCharType="begin"/>
            </w:r>
            <w:r w:rsidR="003326AC">
              <w:rPr>
                <w:noProof/>
                <w:webHidden/>
              </w:rPr>
              <w:instrText xml:space="preserve"> PAGEREF _Toc97303650 \h </w:instrText>
            </w:r>
            <w:r w:rsidR="003326AC">
              <w:rPr>
                <w:noProof/>
                <w:webHidden/>
              </w:rPr>
            </w:r>
            <w:r w:rsidR="003326AC">
              <w:rPr>
                <w:noProof/>
                <w:webHidden/>
              </w:rPr>
              <w:fldChar w:fldCharType="separate"/>
            </w:r>
            <w:r w:rsidR="003326AC">
              <w:rPr>
                <w:noProof/>
                <w:webHidden/>
              </w:rPr>
              <w:t>11</w:t>
            </w:r>
            <w:r w:rsidR="003326AC">
              <w:rPr>
                <w:noProof/>
                <w:webHidden/>
              </w:rPr>
              <w:fldChar w:fldCharType="end"/>
            </w:r>
          </w:hyperlink>
        </w:p>
        <w:p w14:paraId="4A1BCF60" w14:textId="3D294012" w:rsidR="003326AC" w:rsidRDefault="00B35188">
          <w:pPr>
            <w:pStyle w:val="Inhopg1"/>
            <w:tabs>
              <w:tab w:val="left" w:pos="660"/>
              <w:tab w:val="right" w:leader="dot" w:pos="9062"/>
            </w:tabs>
            <w:rPr>
              <w:rFonts w:eastAsiaTheme="minorEastAsia"/>
              <w:noProof/>
              <w:lang w:eastAsia="nl-NL"/>
            </w:rPr>
          </w:pPr>
          <w:hyperlink w:anchor="_Toc97303651" w:history="1">
            <w:r w:rsidR="003326AC" w:rsidRPr="00F70B7E">
              <w:rPr>
                <w:rStyle w:val="Hyperlink"/>
                <w:noProof/>
              </w:rPr>
              <w:t>09.</w:t>
            </w:r>
            <w:r w:rsidR="003326AC">
              <w:rPr>
                <w:rFonts w:eastAsiaTheme="minorEastAsia"/>
                <w:noProof/>
                <w:lang w:eastAsia="nl-NL"/>
              </w:rPr>
              <w:tab/>
            </w:r>
            <w:r w:rsidR="003326AC" w:rsidRPr="00F70B7E">
              <w:rPr>
                <w:rStyle w:val="Hyperlink"/>
                <w:noProof/>
              </w:rPr>
              <w:t>Standaarden</w:t>
            </w:r>
            <w:r w:rsidR="003326AC">
              <w:rPr>
                <w:noProof/>
                <w:webHidden/>
              </w:rPr>
              <w:tab/>
            </w:r>
            <w:r w:rsidR="003326AC">
              <w:rPr>
                <w:noProof/>
                <w:webHidden/>
              </w:rPr>
              <w:fldChar w:fldCharType="begin"/>
            </w:r>
            <w:r w:rsidR="003326AC">
              <w:rPr>
                <w:noProof/>
                <w:webHidden/>
              </w:rPr>
              <w:instrText xml:space="preserve"> PAGEREF _Toc97303651 \h </w:instrText>
            </w:r>
            <w:r w:rsidR="003326AC">
              <w:rPr>
                <w:noProof/>
                <w:webHidden/>
              </w:rPr>
            </w:r>
            <w:r w:rsidR="003326AC">
              <w:rPr>
                <w:noProof/>
                <w:webHidden/>
              </w:rPr>
              <w:fldChar w:fldCharType="separate"/>
            </w:r>
            <w:r w:rsidR="003326AC">
              <w:rPr>
                <w:noProof/>
                <w:webHidden/>
              </w:rPr>
              <w:t>12</w:t>
            </w:r>
            <w:r w:rsidR="003326AC">
              <w:rPr>
                <w:noProof/>
                <w:webHidden/>
              </w:rPr>
              <w:fldChar w:fldCharType="end"/>
            </w:r>
          </w:hyperlink>
        </w:p>
        <w:p w14:paraId="27EF7D21" w14:textId="6DC08E1A" w:rsidR="003326AC" w:rsidRDefault="00B35188">
          <w:pPr>
            <w:pStyle w:val="Inhopg1"/>
            <w:tabs>
              <w:tab w:val="left" w:pos="660"/>
              <w:tab w:val="right" w:leader="dot" w:pos="9062"/>
            </w:tabs>
            <w:rPr>
              <w:rFonts w:eastAsiaTheme="minorEastAsia"/>
              <w:noProof/>
              <w:lang w:eastAsia="nl-NL"/>
            </w:rPr>
          </w:pPr>
          <w:hyperlink w:anchor="_Toc97303652" w:history="1">
            <w:r w:rsidR="003326AC" w:rsidRPr="00F70B7E">
              <w:rPr>
                <w:rStyle w:val="Hyperlink"/>
                <w:noProof/>
              </w:rPr>
              <w:t>10.</w:t>
            </w:r>
            <w:r w:rsidR="003326AC">
              <w:rPr>
                <w:rFonts w:eastAsiaTheme="minorEastAsia"/>
                <w:noProof/>
                <w:lang w:eastAsia="nl-NL"/>
              </w:rPr>
              <w:tab/>
            </w:r>
            <w:r w:rsidR="003326AC" w:rsidRPr="00F70B7E">
              <w:rPr>
                <w:rStyle w:val="Hyperlink"/>
                <w:noProof/>
              </w:rPr>
              <w:t>SLA</w:t>
            </w:r>
            <w:r w:rsidR="003326AC">
              <w:rPr>
                <w:noProof/>
                <w:webHidden/>
              </w:rPr>
              <w:tab/>
            </w:r>
            <w:r w:rsidR="003326AC">
              <w:rPr>
                <w:noProof/>
                <w:webHidden/>
              </w:rPr>
              <w:fldChar w:fldCharType="begin"/>
            </w:r>
            <w:r w:rsidR="003326AC">
              <w:rPr>
                <w:noProof/>
                <w:webHidden/>
              </w:rPr>
              <w:instrText xml:space="preserve"> PAGEREF _Toc97303652 \h </w:instrText>
            </w:r>
            <w:r w:rsidR="003326AC">
              <w:rPr>
                <w:noProof/>
                <w:webHidden/>
              </w:rPr>
            </w:r>
            <w:r w:rsidR="003326AC">
              <w:rPr>
                <w:noProof/>
                <w:webHidden/>
              </w:rPr>
              <w:fldChar w:fldCharType="separate"/>
            </w:r>
            <w:r w:rsidR="003326AC">
              <w:rPr>
                <w:noProof/>
                <w:webHidden/>
              </w:rPr>
              <w:t>12</w:t>
            </w:r>
            <w:r w:rsidR="003326AC">
              <w:rPr>
                <w:noProof/>
                <w:webHidden/>
              </w:rPr>
              <w:fldChar w:fldCharType="end"/>
            </w:r>
          </w:hyperlink>
        </w:p>
        <w:p w14:paraId="29A01A01" w14:textId="1C56F042" w:rsidR="003326AC" w:rsidRDefault="00B35188">
          <w:pPr>
            <w:pStyle w:val="Inhopg1"/>
            <w:tabs>
              <w:tab w:val="left" w:pos="660"/>
              <w:tab w:val="right" w:leader="dot" w:pos="9062"/>
            </w:tabs>
            <w:rPr>
              <w:rFonts w:eastAsiaTheme="minorEastAsia"/>
              <w:noProof/>
              <w:lang w:eastAsia="nl-NL"/>
            </w:rPr>
          </w:pPr>
          <w:hyperlink w:anchor="_Toc97303653" w:history="1">
            <w:r w:rsidR="003326AC" w:rsidRPr="00F70B7E">
              <w:rPr>
                <w:rStyle w:val="Hyperlink"/>
                <w:noProof/>
              </w:rPr>
              <w:t>11.</w:t>
            </w:r>
            <w:r w:rsidR="003326AC">
              <w:rPr>
                <w:rFonts w:eastAsiaTheme="minorEastAsia"/>
                <w:noProof/>
                <w:lang w:eastAsia="nl-NL"/>
              </w:rPr>
              <w:tab/>
            </w:r>
            <w:r w:rsidR="003326AC" w:rsidRPr="00F70B7E">
              <w:rPr>
                <w:rStyle w:val="Hyperlink"/>
                <w:noProof/>
              </w:rPr>
              <w:t>Prijzen</w:t>
            </w:r>
            <w:r w:rsidR="003326AC">
              <w:rPr>
                <w:noProof/>
                <w:webHidden/>
              </w:rPr>
              <w:tab/>
            </w:r>
            <w:r w:rsidR="003326AC">
              <w:rPr>
                <w:noProof/>
                <w:webHidden/>
              </w:rPr>
              <w:fldChar w:fldCharType="begin"/>
            </w:r>
            <w:r w:rsidR="003326AC">
              <w:rPr>
                <w:noProof/>
                <w:webHidden/>
              </w:rPr>
              <w:instrText xml:space="preserve"> PAGEREF _Toc97303653 \h </w:instrText>
            </w:r>
            <w:r w:rsidR="003326AC">
              <w:rPr>
                <w:noProof/>
                <w:webHidden/>
              </w:rPr>
            </w:r>
            <w:r w:rsidR="003326AC">
              <w:rPr>
                <w:noProof/>
                <w:webHidden/>
              </w:rPr>
              <w:fldChar w:fldCharType="separate"/>
            </w:r>
            <w:r w:rsidR="003326AC">
              <w:rPr>
                <w:noProof/>
                <w:webHidden/>
              </w:rPr>
              <w:t>13</w:t>
            </w:r>
            <w:r w:rsidR="003326AC">
              <w:rPr>
                <w:noProof/>
                <w:webHidden/>
              </w:rPr>
              <w:fldChar w:fldCharType="end"/>
            </w:r>
          </w:hyperlink>
        </w:p>
        <w:p w14:paraId="7E1268FC" w14:textId="585A4211" w:rsidR="003326AC" w:rsidRDefault="00B35188">
          <w:pPr>
            <w:pStyle w:val="Inhopg1"/>
            <w:tabs>
              <w:tab w:val="left" w:pos="660"/>
              <w:tab w:val="right" w:leader="dot" w:pos="9062"/>
            </w:tabs>
            <w:rPr>
              <w:rFonts w:eastAsiaTheme="minorEastAsia"/>
              <w:noProof/>
              <w:lang w:eastAsia="nl-NL"/>
            </w:rPr>
          </w:pPr>
          <w:hyperlink w:anchor="_Toc97303654" w:history="1">
            <w:r w:rsidR="003326AC" w:rsidRPr="00F70B7E">
              <w:rPr>
                <w:rStyle w:val="Hyperlink"/>
                <w:noProof/>
              </w:rPr>
              <w:t>12.</w:t>
            </w:r>
            <w:r w:rsidR="003326AC">
              <w:rPr>
                <w:rFonts w:eastAsiaTheme="minorEastAsia"/>
                <w:noProof/>
                <w:lang w:eastAsia="nl-NL"/>
              </w:rPr>
              <w:tab/>
            </w:r>
            <w:r w:rsidR="003326AC" w:rsidRPr="00F70B7E">
              <w:rPr>
                <w:rStyle w:val="Hyperlink"/>
                <w:noProof/>
              </w:rPr>
              <w:t>Indexatie</w:t>
            </w:r>
            <w:r w:rsidR="003326AC">
              <w:rPr>
                <w:noProof/>
                <w:webHidden/>
              </w:rPr>
              <w:tab/>
            </w:r>
            <w:r w:rsidR="003326AC">
              <w:rPr>
                <w:noProof/>
                <w:webHidden/>
              </w:rPr>
              <w:fldChar w:fldCharType="begin"/>
            </w:r>
            <w:r w:rsidR="003326AC">
              <w:rPr>
                <w:noProof/>
                <w:webHidden/>
              </w:rPr>
              <w:instrText xml:space="preserve"> PAGEREF _Toc97303654 \h </w:instrText>
            </w:r>
            <w:r w:rsidR="003326AC">
              <w:rPr>
                <w:noProof/>
                <w:webHidden/>
              </w:rPr>
            </w:r>
            <w:r w:rsidR="003326AC">
              <w:rPr>
                <w:noProof/>
                <w:webHidden/>
              </w:rPr>
              <w:fldChar w:fldCharType="separate"/>
            </w:r>
            <w:r w:rsidR="003326AC">
              <w:rPr>
                <w:noProof/>
                <w:webHidden/>
              </w:rPr>
              <w:t>14</w:t>
            </w:r>
            <w:r w:rsidR="003326AC">
              <w:rPr>
                <w:noProof/>
                <w:webHidden/>
              </w:rPr>
              <w:fldChar w:fldCharType="end"/>
            </w:r>
          </w:hyperlink>
        </w:p>
        <w:p w14:paraId="23527679" w14:textId="787D3B00" w:rsidR="003326AC" w:rsidRDefault="00B35188">
          <w:pPr>
            <w:pStyle w:val="Inhopg1"/>
            <w:tabs>
              <w:tab w:val="left" w:pos="660"/>
              <w:tab w:val="right" w:leader="dot" w:pos="9062"/>
            </w:tabs>
            <w:rPr>
              <w:rFonts w:eastAsiaTheme="minorEastAsia"/>
              <w:noProof/>
              <w:lang w:eastAsia="nl-NL"/>
            </w:rPr>
          </w:pPr>
          <w:hyperlink w:anchor="_Toc97303655" w:history="1">
            <w:r w:rsidR="003326AC" w:rsidRPr="00F70B7E">
              <w:rPr>
                <w:rStyle w:val="Hyperlink"/>
                <w:noProof/>
              </w:rPr>
              <w:t>13.</w:t>
            </w:r>
            <w:r w:rsidR="003326AC">
              <w:rPr>
                <w:rFonts w:eastAsiaTheme="minorEastAsia"/>
                <w:noProof/>
                <w:lang w:eastAsia="nl-NL"/>
              </w:rPr>
              <w:tab/>
            </w:r>
            <w:r w:rsidR="003326AC" w:rsidRPr="00F70B7E">
              <w:rPr>
                <w:rStyle w:val="Hyperlink"/>
                <w:noProof/>
              </w:rPr>
              <w:t>Eigendom en bewaring/ vernietiging</w:t>
            </w:r>
            <w:r w:rsidR="003326AC">
              <w:rPr>
                <w:noProof/>
                <w:webHidden/>
              </w:rPr>
              <w:tab/>
            </w:r>
            <w:r w:rsidR="003326AC">
              <w:rPr>
                <w:noProof/>
                <w:webHidden/>
              </w:rPr>
              <w:fldChar w:fldCharType="begin"/>
            </w:r>
            <w:r w:rsidR="003326AC">
              <w:rPr>
                <w:noProof/>
                <w:webHidden/>
              </w:rPr>
              <w:instrText xml:space="preserve"> PAGEREF _Toc97303655 \h </w:instrText>
            </w:r>
            <w:r w:rsidR="003326AC">
              <w:rPr>
                <w:noProof/>
                <w:webHidden/>
              </w:rPr>
            </w:r>
            <w:r w:rsidR="003326AC">
              <w:rPr>
                <w:noProof/>
                <w:webHidden/>
              </w:rPr>
              <w:fldChar w:fldCharType="separate"/>
            </w:r>
            <w:r w:rsidR="003326AC">
              <w:rPr>
                <w:noProof/>
                <w:webHidden/>
              </w:rPr>
              <w:t>14</w:t>
            </w:r>
            <w:r w:rsidR="003326AC">
              <w:rPr>
                <w:noProof/>
                <w:webHidden/>
              </w:rPr>
              <w:fldChar w:fldCharType="end"/>
            </w:r>
          </w:hyperlink>
        </w:p>
        <w:p w14:paraId="2D97BB3A" w14:textId="7890598F" w:rsidR="003326AC" w:rsidRDefault="00B35188">
          <w:pPr>
            <w:pStyle w:val="Inhopg1"/>
            <w:tabs>
              <w:tab w:val="left" w:pos="660"/>
              <w:tab w:val="right" w:leader="dot" w:pos="9062"/>
            </w:tabs>
            <w:rPr>
              <w:rFonts w:eastAsiaTheme="minorEastAsia"/>
              <w:noProof/>
              <w:lang w:eastAsia="nl-NL"/>
            </w:rPr>
          </w:pPr>
          <w:hyperlink w:anchor="_Toc97303656" w:history="1">
            <w:r w:rsidR="003326AC" w:rsidRPr="00F70B7E">
              <w:rPr>
                <w:rStyle w:val="Hyperlink"/>
                <w:noProof/>
              </w:rPr>
              <w:t>14.</w:t>
            </w:r>
            <w:r w:rsidR="003326AC">
              <w:rPr>
                <w:rFonts w:eastAsiaTheme="minorEastAsia"/>
                <w:noProof/>
                <w:lang w:eastAsia="nl-NL"/>
              </w:rPr>
              <w:tab/>
            </w:r>
            <w:r w:rsidR="003326AC" w:rsidRPr="00F70B7E">
              <w:rPr>
                <w:rStyle w:val="Hyperlink"/>
                <w:noProof/>
              </w:rPr>
              <w:t>Garantie</w:t>
            </w:r>
            <w:r w:rsidR="003326AC">
              <w:rPr>
                <w:noProof/>
                <w:webHidden/>
              </w:rPr>
              <w:tab/>
            </w:r>
            <w:r w:rsidR="003326AC">
              <w:rPr>
                <w:noProof/>
                <w:webHidden/>
              </w:rPr>
              <w:fldChar w:fldCharType="begin"/>
            </w:r>
            <w:r w:rsidR="003326AC">
              <w:rPr>
                <w:noProof/>
                <w:webHidden/>
              </w:rPr>
              <w:instrText xml:space="preserve"> PAGEREF _Toc97303656 \h </w:instrText>
            </w:r>
            <w:r w:rsidR="003326AC">
              <w:rPr>
                <w:noProof/>
                <w:webHidden/>
              </w:rPr>
            </w:r>
            <w:r w:rsidR="003326AC">
              <w:rPr>
                <w:noProof/>
                <w:webHidden/>
              </w:rPr>
              <w:fldChar w:fldCharType="separate"/>
            </w:r>
            <w:r w:rsidR="003326AC">
              <w:rPr>
                <w:noProof/>
                <w:webHidden/>
              </w:rPr>
              <w:t>15</w:t>
            </w:r>
            <w:r w:rsidR="003326AC">
              <w:rPr>
                <w:noProof/>
                <w:webHidden/>
              </w:rPr>
              <w:fldChar w:fldCharType="end"/>
            </w:r>
          </w:hyperlink>
        </w:p>
        <w:p w14:paraId="30F66D8C" w14:textId="520B2BD9" w:rsidR="003326AC" w:rsidRDefault="00B35188">
          <w:pPr>
            <w:pStyle w:val="Inhopg1"/>
            <w:tabs>
              <w:tab w:val="left" w:pos="660"/>
              <w:tab w:val="right" w:leader="dot" w:pos="9062"/>
            </w:tabs>
            <w:rPr>
              <w:rFonts w:eastAsiaTheme="minorEastAsia"/>
              <w:noProof/>
              <w:lang w:eastAsia="nl-NL"/>
            </w:rPr>
          </w:pPr>
          <w:hyperlink w:anchor="_Toc97303657" w:history="1">
            <w:r w:rsidR="003326AC" w:rsidRPr="00F70B7E">
              <w:rPr>
                <w:rStyle w:val="Hyperlink"/>
                <w:noProof/>
              </w:rPr>
              <w:t>15.</w:t>
            </w:r>
            <w:r w:rsidR="003326AC">
              <w:rPr>
                <w:rFonts w:eastAsiaTheme="minorEastAsia"/>
                <w:noProof/>
                <w:lang w:eastAsia="nl-NL"/>
              </w:rPr>
              <w:tab/>
            </w:r>
            <w:r w:rsidR="003326AC" w:rsidRPr="00F70B7E">
              <w:rPr>
                <w:rStyle w:val="Hyperlink"/>
                <w:noProof/>
              </w:rPr>
              <w:t>Waarborg continuïteit</w:t>
            </w:r>
            <w:r w:rsidR="003326AC">
              <w:rPr>
                <w:noProof/>
                <w:webHidden/>
              </w:rPr>
              <w:tab/>
            </w:r>
            <w:r w:rsidR="003326AC">
              <w:rPr>
                <w:noProof/>
                <w:webHidden/>
              </w:rPr>
              <w:fldChar w:fldCharType="begin"/>
            </w:r>
            <w:r w:rsidR="003326AC">
              <w:rPr>
                <w:noProof/>
                <w:webHidden/>
              </w:rPr>
              <w:instrText xml:space="preserve"> PAGEREF _Toc97303657 \h </w:instrText>
            </w:r>
            <w:r w:rsidR="003326AC">
              <w:rPr>
                <w:noProof/>
                <w:webHidden/>
              </w:rPr>
            </w:r>
            <w:r w:rsidR="003326AC">
              <w:rPr>
                <w:noProof/>
                <w:webHidden/>
              </w:rPr>
              <w:fldChar w:fldCharType="separate"/>
            </w:r>
            <w:r w:rsidR="003326AC">
              <w:rPr>
                <w:noProof/>
                <w:webHidden/>
              </w:rPr>
              <w:t>17</w:t>
            </w:r>
            <w:r w:rsidR="003326AC">
              <w:rPr>
                <w:noProof/>
                <w:webHidden/>
              </w:rPr>
              <w:fldChar w:fldCharType="end"/>
            </w:r>
          </w:hyperlink>
        </w:p>
        <w:p w14:paraId="78D566A7" w14:textId="45377D0D" w:rsidR="003326AC" w:rsidRDefault="00B35188">
          <w:pPr>
            <w:pStyle w:val="Inhopg1"/>
            <w:tabs>
              <w:tab w:val="left" w:pos="660"/>
              <w:tab w:val="right" w:leader="dot" w:pos="9062"/>
            </w:tabs>
            <w:rPr>
              <w:rFonts w:eastAsiaTheme="minorEastAsia"/>
              <w:noProof/>
              <w:lang w:eastAsia="nl-NL"/>
            </w:rPr>
          </w:pPr>
          <w:hyperlink w:anchor="_Toc97303658" w:history="1">
            <w:r w:rsidR="003326AC" w:rsidRPr="00F70B7E">
              <w:rPr>
                <w:rStyle w:val="Hyperlink"/>
                <w:noProof/>
              </w:rPr>
              <w:t>16.</w:t>
            </w:r>
            <w:r w:rsidR="003326AC">
              <w:rPr>
                <w:rFonts w:eastAsiaTheme="minorEastAsia"/>
                <w:noProof/>
                <w:lang w:eastAsia="nl-NL"/>
              </w:rPr>
              <w:tab/>
            </w:r>
            <w:r w:rsidR="003326AC" w:rsidRPr="00F70B7E">
              <w:rPr>
                <w:rStyle w:val="Hyperlink"/>
                <w:noProof/>
              </w:rPr>
              <w:t>Documentatie</w:t>
            </w:r>
            <w:r w:rsidR="003326AC">
              <w:rPr>
                <w:noProof/>
                <w:webHidden/>
              </w:rPr>
              <w:tab/>
            </w:r>
            <w:r w:rsidR="003326AC">
              <w:rPr>
                <w:noProof/>
                <w:webHidden/>
              </w:rPr>
              <w:fldChar w:fldCharType="begin"/>
            </w:r>
            <w:r w:rsidR="003326AC">
              <w:rPr>
                <w:noProof/>
                <w:webHidden/>
              </w:rPr>
              <w:instrText xml:space="preserve"> PAGEREF _Toc97303658 \h </w:instrText>
            </w:r>
            <w:r w:rsidR="003326AC">
              <w:rPr>
                <w:noProof/>
                <w:webHidden/>
              </w:rPr>
            </w:r>
            <w:r w:rsidR="003326AC">
              <w:rPr>
                <w:noProof/>
                <w:webHidden/>
              </w:rPr>
              <w:fldChar w:fldCharType="separate"/>
            </w:r>
            <w:r w:rsidR="003326AC">
              <w:rPr>
                <w:noProof/>
                <w:webHidden/>
              </w:rPr>
              <w:t>17</w:t>
            </w:r>
            <w:r w:rsidR="003326AC">
              <w:rPr>
                <w:noProof/>
                <w:webHidden/>
              </w:rPr>
              <w:fldChar w:fldCharType="end"/>
            </w:r>
          </w:hyperlink>
        </w:p>
        <w:p w14:paraId="2DD009DB" w14:textId="01A02D5A" w:rsidR="003326AC" w:rsidRDefault="00B35188">
          <w:pPr>
            <w:pStyle w:val="Inhopg1"/>
            <w:tabs>
              <w:tab w:val="left" w:pos="660"/>
              <w:tab w:val="right" w:leader="dot" w:pos="9062"/>
            </w:tabs>
            <w:rPr>
              <w:rFonts w:eastAsiaTheme="minorEastAsia"/>
              <w:noProof/>
              <w:lang w:eastAsia="nl-NL"/>
            </w:rPr>
          </w:pPr>
          <w:hyperlink w:anchor="_Toc97303659" w:history="1">
            <w:r w:rsidR="003326AC" w:rsidRPr="00F70B7E">
              <w:rPr>
                <w:rStyle w:val="Hyperlink"/>
                <w:noProof/>
              </w:rPr>
              <w:t>17.</w:t>
            </w:r>
            <w:r w:rsidR="003326AC">
              <w:rPr>
                <w:rFonts w:eastAsiaTheme="minorEastAsia"/>
                <w:noProof/>
                <w:lang w:eastAsia="nl-NL"/>
              </w:rPr>
              <w:tab/>
            </w:r>
            <w:r w:rsidR="003326AC" w:rsidRPr="00F70B7E">
              <w:rPr>
                <w:rStyle w:val="Hyperlink"/>
                <w:noProof/>
              </w:rPr>
              <w:t>Governance</w:t>
            </w:r>
            <w:r w:rsidR="003326AC">
              <w:rPr>
                <w:noProof/>
                <w:webHidden/>
              </w:rPr>
              <w:tab/>
            </w:r>
            <w:r w:rsidR="003326AC">
              <w:rPr>
                <w:noProof/>
                <w:webHidden/>
              </w:rPr>
              <w:fldChar w:fldCharType="begin"/>
            </w:r>
            <w:r w:rsidR="003326AC">
              <w:rPr>
                <w:noProof/>
                <w:webHidden/>
              </w:rPr>
              <w:instrText xml:space="preserve"> PAGEREF _Toc97303659 \h </w:instrText>
            </w:r>
            <w:r w:rsidR="003326AC">
              <w:rPr>
                <w:noProof/>
                <w:webHidden/>
              </w:rPr>
            </w:r>
            <w:r w:rsidR="003326AC">
              <w:rPr>
                <w:noProof/>
                <w:webHidden/>
              </w:rPr>
              <w:fldChar w:fldCharType="separate"/>
            </w:r>
            <w:r w:rsidR="003326AC">
              <w:rPr>
                <w:noProof/>
                <w:webHidden/>
              </w:rPr>
              <w:t>18</w:t>
            </w:r>
            <w:r w:rsidR="003326AC">
              <w:rPr>
                <w:noProof/>
                <w:webHidden/>
              </w:rPr>
              <w:fldChar w:fldCharType="end"/>
            </w:r>
          </w:hyperlink>
        </w:p>
        <w:p w14:paraId="2116F3B2" w14:textId="7A9EC2F7" w:rsidR="003326AC" w:rsidRDefault="00B35188">
          <w:pPr>
            <w:pStyle w:val="Inhopg1"/>
            <w:tabs>
              <w:tab w:val="left" w:pos="660"/>
              <w:tab w:val="right" w:leader="dot" w:pos="9062"/>
            </w:tabs>
            <w:rPr>
              <w:rFonts w:eastAsiaTheme="minorEastAsia"/>
              <w:noProof/>
              <w:lang w:eastAsia="nl-NL"/>
            </w:rPr>
          </w:pPr>
          <w:hyperlink w:anchor="_Toc97303660" w:history="1">
            <w:r w:rsidR="003326AC" w:rsidRPr="00F70B7E">
              <w:rPr>
                <w:rStyle w:val="Hyperlink"/>
                <w:noProof/>
              </w:rPr>
              <w:t>18.</w:t>
            </w:r>
            <w:r w:rsidR="003326AC">
              <w:rPr>
                <w:rFonts w:eastAsiaTheme="minorEastAsia"/>
                <w:noProof/>
                <w:lang w:eastAsia="nl-NL"/>
              </w:rPr>
              <w:tab/>
            </w:r>
            <w:r w:rsidR="003326AC" w:rsidRPr="00F70B7E">
              <w:rPr>
                <w:rStyle w:val="Hyperlink"/>
                <w:noProof/>
              </w:rPr>
              <w:t>Controle</w:t>
            </w:r>
            <w:r w:rsidR="003326AC">
              <w:rPr>
                <w:noProof/>
                <w:webHidden/>
              </w:rPr>
              <w:tab/>
            </w:r>
            <w:r w:rsidR="003326AC">
              <w:rPr>
                <w:noProof/>
                <w:webHidden/>
              </w:rPr>
              <w:fldChar w:fldCharType="begin"/>
            </w:r>
            <w:r w:rsidR="003326AC">
              <w:rPr>
                <w:noProof/>
                <w:webHidden/>
              </w:rPr>
              <w:instrText xml:space="preserve"> PAGEREF _Toc97303660 \h </w:instrText>
            </w:r>
            <w:r w:rsidR="003326AC">
              <w:rPr>
                <w:noProof/>
                <w:webHidden/>
              </w:rPr>
            </w:r>
            <w:r w:rsidR="003326AC">
              <w:rPr>
                <w:noProof/>
                <w:webHidden/>
              </w:rPr>
              <w:fldChar w:fldCharType="separate"/>
            </w:r>
            <w:r w:rsidR="003326AC">
              <w:rPr>
                <w:noProof/>
                <w:webHidden/>
              </w:rPr>
              <w:t>18</w:t>
            </w:r>
            <w:r w:rsidR="003326AC">
              <w:rPr>
                <w:noProof/>
                <w:webHidden/>
              </w:rPr>
              <w:fldChar w:fldCharType="end"/>
            </w:r>
          </w:hyperlink>
        </w:p>
        <w:p w14:paraId="088FC50A" w14:textId="506D6B67" w:rsidR="003326AC" w:rsidRDefault="00B35188">
          <w:pPr>
            <w:pStyle w:val="Inhopg1"/>
            <w:tabs>
              <w:tab w:val="left" w:pos="660"/>
              <w:tab w:val="right" w:leader="dot" w:pos="9062"/>
            </w:tabs>
            <w:rPr>
              <w:rFonts w:eastAsiaTheme="minorEastAsia"/>
              <w:noProof/>
              <w:lang w:eastAsia="nl-NL"/>
            </w:rPr>
          </w:pPr>
          <w:hyperlink w:anchor="_Toc97303661" w:history="1">
            <w:r w:rsidR="003326AC" w:rsidRPr="00F70B7E">
              <w:rPr>
                <w:rStyle w:val="Hyperlink"/>
                <w:noProof/>
              </w:rPr>
              <w:t>19.</w:t>
            </w:r>
            <w:r w:rsidR="003326AC">
              <w:rPr>
                <w:rFonts w:eastAsiaTheme="minorEastAsia"/>
                <w:noProof/>
                <w:lang w:eastAsia="nl-NL"/>
              </w:rPr>
              <w:tab/>
            </w:r>
            <w:r w:rsidR="003326AC" w:rsidRPr="00F70B7E">
              <w:rPr>
                <w:rStyle w:val="Hyperlink"/>
                <w:noProof/>
              </w:rPr>
              <w:t>Bescherming gegevens</w:t>
            </w:r>
            <w:r w:rsidR="003326AC">
              <w:rPr>
                <w:noProof/>
                <w:webHidden/>
              </w:rPr>
              <w:tab/>
            </w:r>
            <w:r w:rsidR="003326AC">
              <w:rPr>
                <w:noProof/>
                <w:webHidden/>
              </w:rPr>
              <w:fldChar w:fldCharType="begin"/>
            </w:r>
            <w:r w:rsidR="003326AC">
              <w:rPr>
                <w:noProof/>
                <w:webHidden/>
              </w:rPr>
              <w:instrText xml:space="preserve"> PAGEREF _Toc97303661 \h </w:instrText>
            </w:r>
            <w:r w:rsidR="003326AC">
              <w:rPr>
                <w:noProof/>
                <w:webHidden/>
              </w:rPr>
            </w:r>
            <w:r w:rsidR="003326AC">
              <w:rPr>
                <w:noProof/>
                <w:webHidden/>
              </w:rPr>
              <w:fldChar w:fldCharType="separate"/>
            </w:r>
            <w:r w:rsidR="003326AC">
              <w:rPr>
                <w:noProof/>
                <w:webHidden/>
              </w:rPr>
              <w:t>19</w:t>
            </w:r>
            <w:r w:rsidR="003326AC">
              <w:rPr>
                <w:noProof/>
                <w:webHidden/>
              </w:rPr>
              <w:fldChar w:fldCharType="end"/>
            </w:r>
          </w:hyperlink>
        </w:p>
        <w:p w14:paraId="0E86CE27" w14:textId="103199AF" w:rsidR="003326AC" w:rsidRDefault="00B35188">
          <w:pPr>
            <w:pStyle w:val="Inhopg1"/>
            <w:tabs>
              <w:tab w:val="left" w:pos="660"/>
              <w:tab w:val="right" w:leader="dot" w:pos="9062"/>
            </w:tabs>
            <w:rPr>
              <w:rFonts w:eastAsiaTheme="minorEastAsia"/>
              <w:noProof/>
              <w:lang w:eastAsia="nl-NL"/>
            </w:rPr>
          </w:pPr>
          <w:hyperlink w:anchor="_Toc97303662" w:history="1">
            <w:r w:rsidR="003326AC" w:rsidRPr="00F70B7E">
              <w:rPr>
                <w:rStyle w:val="Hyperlink"/>
                <w:noProof/>
              </w:rPr>
              <w:t>20.</w:t>
            </w:r>
            <w:r w:rsidR="003326AC">
              <w:rPr>
                <w:rFonts w:eastAsiaTheme="minorEastAsia"/>
                <w:noProof/>
                <w:lang w:eastAsia="nl-NL"/>
              </w:rPr>
              <w:tab/>
            </w:r>
            <w:r w:rsidR="003326AC" w:rsidRPr="00F70B7E">
              <w:rPr>
                <w:rStyle w:val="Hyperlink"/>
                <w:noProof/>
              </w:rPr>
              <w:t>Verzekering</w:t>
            </w:r>
            <w:r w:rsidR="003326AC">
              <w:rPr>
                <w:noProof/>
                <w:webHidden/>
              </w:rPr>
              <w:tab/>
            </w:r>
            <w:r w:rsidR="003326AC">
              <w:rPr>
                <w:noProof/>
                <w:webHidden/>
              </w:rPr>
              <w:fldChar w:fldCharType="begin"/>
            </w:r>
            <w:r w:rsidR="003326AC">
              <w:rPr>
                <w:noProof/>
                <w:webHidden/>
              </w:rPr>
              <w:instrText xml:space="preserve"> PAGEREF _Toc97303662 \h </w:instrText>
            </w:r>
            <w:r w:rsidR="003326AC">
              <w:rPr>
                <w:noProof/>
                <w:webHidden/>
              </w:rPr>
            </w:r>
            <w:r w:rsidR="003326AC">
              <w:rPr>
                <w:noProof/>
                <w:webHidden/>
              </w:rPr>
              <w:fldChar w:fldCharType="separate"/>
            </w:r>
            <w:r w:rsidR="003326AC">
              <w:rPr>
                <w:noProof/>
                <w:webHidden/>
              </w:rPr>
              <w:t>19</w:t>
            </w:r>
            <w:r w:rsidR="003326AC">
              <w:rPr>
                <w:noProof/>
                <w:webHidden/>
              </w:rPr>
              <w:fldChar w:fldCharType="end"/>
            </w:r>
          </w:hyperlink>
        </w:p>
        <w:p w14:paraId="649F6683" w14:textId="5F594D5C" w:rsidR="003326AC" w:rsidRDefault="00B35188">
          <w:pPr>
            <w:pStyle w:val="Inhopg1"/>
            <w:tabs>
              <w:tab w:val="left" w:pos="660"/>
              <w:tab w:val="right" w:leader="dot" w:pos="9062"/>
            </w:tabs>
            <w:rPr>
              <w:rFonts w:eastAsiaTheme="minorEastAsia"/>
              <w:noProof/>
              <w:lang w:eastAsia="nl-NL"/>
            </w:rPr>
          </w:pPr>
          <w:hyperlink w:anchor="_Toc97303663" w:history="1">
            <w:r w:rsidR="003326AC" w:rsidRPr="00F70B7E">
              <w:rPr>
                <w:rStyle w:val="Hyperlink"/>
                <w:noProof/>
              </w:rPr>
              <w:t>21.</w:t>
            </w:r>
            <w:r w:rsidR="003326AC">
              <w:rPr>
                <w:rFonts w:eastAsiaTheme="minorEastAsia"/>
                <w:noProof/>
                <w:lang w:eastAsia="nl-NL"/>
              </w:rPr>
              <w:tab/>
            </w:r>
            <w:r w:rsidR="003326AC" w:rsidRPr="00F70B7E">
              <w:rPr>
                <w:rStyle w:val="Hyperlink"/>
                <w:noProof/>
              </w:rPr>
              <w:t>Opschortingsrecht / Retentierecht</w:t>
            </w:r>
            <w:r w:rsidR="003326AC">
              <w:rPr>
                <w:noProof/>
                <w:webHidden/>
              </w:rPr>
              <w:tab/>
            </w:r>
            <w:r w:rsidR="003326AC">
              <w:rPr>
                <w:noProof/>
                <w:webHidden/>
              </w:rPr>
              <w:fldChar w:fldCharType="begin"/>
            </w:r>
            <w:r w:rsidR="003326AC">
              <w:rPr>
                <w:noProof/>
                <w:webHidden/>
              </w:rPr>
              <w:instrText xml:space="preserve"> PAGEREF _Toc97303663 \h </w:instrText>
            </w:r>
            <w:r w:rsidR="003326AC">
              <w:rPr>
                <w:noProof/>
                <w:webHidden/>
              </w:rPr>
            </w:r>
            <w:r w:rsidR="003326AC">
              <w:rPr>
                <w:noProof/>
                <w:webHidden/>
              </w:rPr>
              <w:fldChar w:fldCharType="separate"/>
            </w:r>
            <w:r w:rsidR="003326AC">
              <w:rPr>
                <w:noProof/>
                <w:webHidden/>
              </w:rPr>
              <w:t>20</w:t>
            </w:r>
            <w:r w:rsidR="003326AC">
              <w:rPr>
                <w:noProof/>
                <w:webHidden/>
              </w:rPr>
              <w:fldChar w:fldCharType="end"/>
            </w:r>
          </w:hyperlink>
        </w:p>
        <w:p w14:paraId="522CA035" w14:textId="0E718620" w:rsidR="003326AC" w:rsidRDefault="00B35188">
          <w:pPr>
            <w:pStyle w:val="Inhopg1"/>
            <w:tabs>
              <w:tab w:val="left" w:pos="660"/>
              <w:tab w:val="right" w:leader="dot" w:pos="9062"/>
            </w:tabs>
            <w:rPr>
              <w:rFonts w:eastAsiaTheme="minorEastAsia"/>
              <w:noProof/>
              <w:lang w:eastAsia="nl-NL"/>
            </w:rPr>
          </w:pPr>
          <w:hyperlink w:anchor="_Toc97303664" w:history="1">
            <w:r w:rsidR="003326AC" w:rsidRPr="00F70B7E">
              <w:rPr>
                <w:rStyle w:val="Hyperlink"/>
                <w:noProof/>
              </w:rPr>
              <w:t>22.</w:t>
            </w:r>
            <w:r w:rsidR="003326AC">
              <w:rPr>
                <w:rFonts w:eastAsiaTheme="minorEastAsia"/>
                <w:noProof/>
                <w:lang w:eastAsia="nl-NL"/>
              </w:rPr>
              <w:tab/>
            </w:r>
            <w:r w:rsidR="003326AC" w:rsidRPr="00F70B7E">
              <w:rPr>
                <w:rStyle w:val="Hyperlink"/>
                <w:noProof/>
              </w:rPr>
              <w:t>Exitbepalingen</w:t>
            </w:r>
            <w:r w:rsidR="003326AC">
              <w:rPr>
                <w:noProof/>
                <w:webHidden/>
              </w:rPr>
              <w:tab/>
            </w:r>
            <w:r w:rsidR="003326AC">
              <w:rPr>
                <w:noProof/>
                <w:webHidden/>
              </w:rPr>
              <w:fldChar w:fldCharType="begin"/>
            </w:r>
            <w:r w:rsidR="003326AC">
              <w:rPr>
                <w:noProof/>
                <w:webHidden/>
              </w:rPr>
              <w:instrText xml:space="preserve"> PAGEREF _Toc97303664 \h </w:instrText>
            </w:r>
            <w:r w:rsidR="003326AC">
              <w:rPr>
                <w:noProof/>
                <w:webHidden/>
              </w:rPr>
            </w:r>
            <w:r w:rsidR="003326AC">
              <w:rPr>
                <w:noProof/>
                <w:webHidden/>
              </w:rPr>
              <w:fldChar w:fldCharType="separate"/>
            </w:r>
            <w:r w:rsidR="003326AC">
              <w:rPr>
                <w:noProof/>
                <w:webHidden/>
              </w:rPr>
              <w:t>20</w:t>
            </w:r>
            <w:r w:rsidR="003326AC">
              <w:rPr>
                <w:noProof/>
                <w:webHidden/>
              </w:rPr>
              <w:fldChar w:fldCharType="end"/>
            </w:r>
          </w:hyperlink>
        </w:p>
        <w:p w14:paraId="150AEB52" w14:textId="47FD4A25" w:rsidR="003326AC" w:rsidRDefault="00B35188">
          <w:pPr>
            <w:pStyle w:val="Inhopg1"/>
            <w:tabs>
              <w:tab w:val="left" w:pos="660"/>
              <w:tab w:val="right" w:leader="dot" w:pos="9062"/>
            </w:tabs>
            <w:rPr>
              <w:rFonts w:eastAsiaTheme="minorEastAsia"/>
              <w:noProof/>
              <w:lang w:eastAsia="nl-NL"/>
            </w:rPr>
          </w:pPr>
          <w:hyperlink w:anchor="_Toc97303665" w:history="1">
            <w:r w:rsidR="003326AC" w:rsidRPr="00F70B7E">
              <w:rPr>
                <w:rStyle w:val="Hyperlink"/>
                <w:noProof/>
              </w:rPr>
              <w:t>23.</w:t>
            </w:r>
            <w:r w:rsidR="003326AC">
              <w:rPr>
                <w:rFonts w:eastAsiaTheme="minorEastAsia"/>
                <w:noProof/>
                <w:lang w:eastAsia="nl-NL"/>
              </w:rPr>
              <w:tab/>
            </w:r>
            <w:r w:rsidR="003326AC" w:rsidRPr="00F70B7E">
              <w:rPr>
                <w:rStyle w:val="Hyperlink"/>
                <w:noProof/>
              </w:rPr>
              <w:t>Publiekrechtelijke taken en verplichtingen</w:t>
            </w:r>
            <w:r w:rsidR="003326AC">
              <w:rPr>
                <w:noProof/>
                <w:webHidden/>
              </w:rPr>
              <w:tab/>
            </w:r>
            <w:r w:rsidR="003326AC">
              <w:rPr>
                <w:noProof/>
                <w:webHidden/>
              </w:rPr>
              <w:fldChar w:fldCharType="begin"/>
            </w:r>
            <w:r w:rsidR="003326AC">
              <w:rPr>
                <w:noProof/>
                <w:webHidden/>
              </w:rPr>
              <w:instrText xml:space="preserve"> PAGEREF _Toc97303665 \h </w:instrText>
            </w:r>
            <w:r w:rsidR="003326AC">
              <w:rPr>
                <w:noProof/>
                <w:webHidden/>
              </w:rPr>
            </w:r>
            <w:r w:rsidR="003326AC">
              <w:rPr>
                <w:noProof/>
                <w:webHidden/>
              </w:rPr>
              <w:fldChar w:fldCharType="separate"/>
            </w:r>
            <w:r w:rsidR="003326AC">
              <w:rPr>
                <w:noProof/>
                <w:webHidden/>
              </w:rPr>
              <w:t>21</w:t>
            </w:r>
            <w:r w:rsidR="003326AC">
              <w:rPr>
                <w:noProof/>
                <w:webHidden/>
              </w:rPr>
              <w:fldChar w:fldCharType="end"/>
            </w:r>
          </w:hyperlink>
        </w:p>
        <w:p w14:paraId="5EF26900" w14:textId="6016DA30" w:rsidR="003326AC" w:rsidRDefault="00B35188">
          <w:pPr>
            <w:pStyle w:val="Inhopg1"/>
            <w:tabs>
              <w:tab w:val="left" w:pos="660"/>
              <w:tab w:val="right" w:leader="dot" w:pos="9062"/>
            </w:tabs>
            <w:rPr>
              <w:rFonts w:eastAsiaTheme="minorEastAsia"/>
              <w:noProof/>
              <w:lang w:eastAsia="nl-NL"/>
            </w:rPr>
          </w:pPr>
          <w:hyperlink w:anchor="_Toc97303666" w:history="1">
            <w:r w:rsidR="003326AC" w:rsidRPr="00F70B7E">
              <w:rPr>
                <w:rStyle w:val="Hyperlink"/>
                <w:noProof/>
              </w:rPr>
              <w:t>24.</w:t>
            </w:r>
            <w:r w:rsidR="003326AC">
              <w:rPr>
                <w:rFonts w:eastAsiaTheme="minorEastAsia"/>
                <w:noProof/>
                <w:lang w:eastAsia="nl-NL"/>
              </w:rPr>
              <w:tab/>
            </w:r>
            <w:r w:rsidR="003326AC" w:rsidRPr="00F70B7E">
              <w:rPr>
                <w:rStyle w:val="Hyperlink"/>
                <w:noProof/>
              </w:rPr>
              <w:t>Domiciliekeuze</w:t>
            </w:r>
            <w:r w:rsidR="003326AC">
              <w:rPr>
                <w:noProof/>
                <w:webHidden/>
              </w:rPr>
              <w:tab/>
            </w:r>
            <w:r w:rsidR="003326AC">
              <w:rPr>
                <w:noProof/>
                <w:webHidden/>
              </w:rPr>
              <w:fldChar w:fldCharType="begin"/>
            </w:r>
            <w:r w:rsidR="003326AC">
              <w:rPr>
                <w:noProof/>
                <w:webHidden/>
              </w:rPr>
              <w:instrText xml:space="preserve"> PAGEREF _Toc97303666 \h </w:instrText>
            </w:r>
            <w:r w:rsidR="003326AC">
              <w:rPr>
                <w:noProof/>
                <w:webHidden/>
              </w:rPr>
            </w:r>
            <w:r w:rsidR="003326AC">
              <w:rPr>
                <w:noProof/>
                <w:webHidden/>
              </w:rPr>
              <w:fldChar w:fldCharType="separate"/>
            </w:r>
            <w:r w:rsidR="003326AC">
              <w:rPr>
                <w:noProof/>
                <w:webHidden/>
              </w:rPr>
              <w:t>21</w:t>
            </w:r>
            <w:r w:rsidR="003326AC">
              <w:rPr>
                <w:noProof/>
                <w:webHidden/>
              </w:rPr>
              <w:fldChar w:fldCharType="end"/>
            </w:r>
          </w:hyperlink>
        </w:p>
        <w:p w14:paraId="14B31864" w14:textId="47AC39A7" w:rsidR="003326AC" w:rsidRDefault="00B35188">
          <w:pPr>
            <w:pStyle w:val="Inhopg1"/>
            <w:tabs>
              <w:tab w:val="left" w:pos="660"/>
              <w:tab w:val="right" w:leader="dot" w:pos="9062"/>
            </w:tabs>
            <w:rPr>
              <w:rFonts w:eastAsiaTheme="minorEastAsia"/>
              <w:noProof/>
              <w:lang w:eastAsia="nl-NL"/>
            </w:rPr>
          </w:pPr>
          <w:hyperlink w:anchor="_Toc97303667" w:history="1">
            <w:r w:rsidR="003326AC" w:rsidRPr="00F70B7E">
              <w:rPr>
                <w:rStyle w:val="Hyperlink"/>
                <w:noProof/>
              </w:rPr>
              <w:t>25.</w:t>
            </w:r>
            <w:r w:rsidR="003326AC">
              <w:rPr>
                <w:rFonts w:eastAsiaTheme="minorEastAsia"/>
                <w:noProof/>
                <w:lang w:eastAsia="nl-NL"/>
              </w:rPr>
              <w:tab/>
            </w:r>
            <w:r w:rsidR="003326AC" w:rsidRPr="00F70B7E">
              <w:rPr>
                <w:rStyle w:val="Hyperlink"/>
                <w:noProof/>
              </w:rPr>
              <w:t>Wijziging Overeenkomst</w:t>
            </w:r>
            <w:r w:rsidR="003326AC">
              <w:rPr>
                <w:noProof/>
                <w:webHidden/>
              </w:rPr>
              <w:tab/>
            </w:r>
            <w:r w:rsidR="003326AC">
              <w:rPr>
                <w:noProof/>
                <w:webHidden/>
              </w:rPr>
              <w:fldChar w:fldCharType="begin"/>
            </w:r>
            <w:r w:rsidR="003326AC">
              <w:rPr>
                <w:noProof/>
                <w:webHidden/>
              </w:rPr>
              <w:instrText xml:space="preserve"> PAGEREF _Toc97303667 \h </w:instrText>
            </w:r>
            <w:r w:rsidR="003326AC">
              <w:rPr>
                <w:noProof/>
                <w:webHidden/>
              </w:rPr>
            </w:r>
            <w:r w:rsidR="003326AC">
              <w:rPr>
                <w:noProof/>
                <w:webHidden/>
              </w:rPr>
              <w:fldChar w:fldCharType="separate"/>
            </w:r>
            <w:r w:rsidR="003326AC">
              <w:rPr>
                <w:noProof/>
                <w:webHidden/>
              </w:rPr>
              <w:t>21</w:t>
            </w:r>
            <w:r w:rsidR="003326AC">
              <w:rPr>
                <w:noProof/>
                <w:webHidden/>
              </w:rPr>
              <w:fldChar w:fldCharType="end"/>
            </w:r>
          </w:hyperlink>
        </w:p>
        <w:p w14:paraId="35BB83AE" w14:textId="16200D34" w:rsidR="003326AC" w:rsidRDefault="00B35188">
          <w:pPr>
            <w:pStyle w:val="Inhopg1"/>
            <w:tabs>
              <w:tab w:val="left" w:pos="660"/>
              <w:tab w:val="right" w:leader="dot" w:pos="9062"/>
            </w:tabs>
            <w:rPr>
              <w:rFonts w:eastAsiaTheme="minorEastAsia"/>
              <w:noProof/>
              <w:lang w:eastAsia="nl-NL"/>
            </w:rPr>
          </w:pPr>
          <w:hyperlink w:anchor="_Toc97303668" w:history="1">
            <w:r w:rsidR="003326AC" w:rsidRPr="00F70B7E">
              <w:rPr>
                <w:rStyle w:val="Hyperlink"/>
                <w:noProof/>
              </w:rPr>
              <w:t>26.</w:t>
            </w:r>
            <w:r w:rsidR="003326AC">
              <w:rPr>
                <w:rFonts w:eastAsiaTheme="minorEastAsia"/>
                <w:noProof/>
                <w:lang w:eastAsia="nl-NL"/>
              </w:rPr>
              <w:tab/>
            </w:r>
            <w:r w:rsidR="003326AC" w:rsidRPr="00F70B7E">
              <w:rPr>
                <w:rStyle w:val="Hyperlink"/>
                <w:noProof/>
              </w:rPr>
              <w:t>Onvoorziene omstandigheden</w:t>
            </w:r>
            <w:r w:rsidR="003326AC">
              <w:rPr>
                <w:noProof/>
                <w:webHidden/>
              </w:rPr>
              <w:tab/>
            </w:r>
            <w:r w:rsidR="003326AC">
              <w:rPr>
                <w:noProof/>
                <w:webHidden/>
              </w:rPr>
              <w:fldChar w:fldCharType="begin"/>
            </w:r>
            <w:r w:rsidR="003326AC">
              <w:rPr>
                <w:noProof/>
                <w:webHidden/>
              </w:rPr>
              <w:instrText xml:space="preserve"> PAGEREF _Toc97303668 \h </w:instrText>
            </w:r>
            <w:r w:rsidR="003326AC">
              <w:rPr>
                <w:noProof/>
                <w:webHidden/>
              </w:rPr>
            </w:r>
            <w:r w:rsidR="003326AC">
              <w:rPr>
                <w:noProof/>
                <w:webHidden/>
              </w:rPr>
              <w:fldChar w:fldCharType="separate"/>
            </w:r>
            <w:r w:rsidR="003326AC">
              <w:rPr>
                <w:noProof/>
                <w:webHidden/>
              </w:rPr>
              <w:t>22</w:t>
            </w:r>
            <w:r w:rsidR="003326AC">
              <w:rPr>
                <w:noProof/>
                <w:webHidden/>
              </w:rPr>
              <w:fldChar w:fldCharType="end"/>
            </w:r>
          </w:hyperlink>
        </w:p>
        <w:p w14:paraId="75B76B65" w14:textId="4192BDE2" w:rsidR="003326AC" w:rsidRDefault="00B35188">
          <w:pPr>
            <w:pStyle w:val="Inhopg1"/>
            <w:tabs>
              <w:tab w:val="left" w:pos="660"/>
              <w:tab w:val="right" w:leader="dot" w:pos="9062"/>
            </w:tabs>
            <w:rPr>
              <w:rFonts w:eastAsiaTheme="minorEastAsia"/>
              <w:noProof/>
              <w:lang w:eastAsia="nl-NL"/>
            </w:rPr>
          </w:pPr>
          <w:hyperlink w:anchor="_Toc97303669" w:history="1">
            <w:r w:rsidR="003326AC" w:rsidRPr="00F70B7E">
              <w:rPr>
                <w:rStyle w:val="Hyperlink"/>
                <w:noProof/>
              </w:rPr>
              <w:t>27.</w:t>
            </w:r>
            <w:r w:rsidR="003326AC">
              <w:rPr>
                <w:rFonts w:eastAsiaTheme="minorEastAsia"/>
                <w:noProof/>
                <w:lang w:eastAsia="nl-NL"/>
              </w:rPr>
              <w:tab/>
            </w:r>
            <w:r w:rsidR="003326AC" w:rsidRPr="00F70B7E">
              <w:rPr>
                <w:rStyle w:val="Hyperlink"/>
                <w:noProof/>
              </w:rPr>
              <w:t>Beslechting geschillen</w:t>
            </w:r>
            <w:r w:rsidR="003326AC">
              <w:rPr>
                <w:noProof/>
                <w:webHidden/>
              </w:rPr>
              <w:tab/>
            </w:r>
            <w:r w:rsidR="003326AC">
              <w:rPr>
                <w:noProof/>
                <w:webHidden/>
              </w:rPr>
              <w:fldChar w:fldCharType="begin"/>
            </w:r>
            <w:r w:rsidR="003326AC">
              <w:rPr>
                <w:noProof/>
                <w:webHidden/>
              </w:rPr>
              <w:instrText xml:space="preserve"> PAGEREF _Toc97303669 \h </w:instrText>
            </w:r>
            <w:r w:rsidR="003326AC">
              <w:rPr>
                <w:noProof/>
                <w:webHidden/>
              </w:rPr>
            </w:r>
            <w:r w:rsidR="003326AC">
              <w:rPr>
                <w:noProof/>
                <w:webHidden/>
              </w:rPr>
              <w:fldChar w:fldCharType="separate"/>
            </w:r>
            <w:r w:rsidR="003326AC">
              <w:rPr>
                <w:noProof/>
                <w:webHidden/>
              </w:rPr>
              <w:t>22</w:t>
            </w:r>
            <w:r w:rsidR="003326AC">
              <w:rPr>
                <w:noProof/>
                <w:webHidden/>
              </w:rPr>
              <w:fldChar w:fldCharType="end"/>
            </w:r>
          </w:hyperlink>
        </w:p>
        <w:p w14:paraId="18A002F2" w14:textId="7FACD860" w:rsidR="003326AC" w:rsidRDefault="00B35188">
          <w:pPr>
            <w:pStyle w:val="Inhopg1"/>
            <w:tabs>
              <w:tab w:val="left" w:pos="660"/>
              <w:tab w:val="right" w:leader="dot" w:pos="9062"/>
            </w:tabs>
            <w:rPr>
              <w:rFonts w:eastAsiaTheme="minorEastAsia"/>
              <w:noProof/>
              <w:lang w:eastAsia="nl-NL"/>
            </w:rPr>
          </w:pPr>
          <w:hyperlink w:anchor="_Toc97303670" w:history="1">
            <w:r w:rsidR="003326AC" w:rsidRPr="00F70B7E">
              <w:rPr>
                <w:rStyle w:val="Hyperlink"/>
                <w:noProof/>
              </w:rPr>
              <w:t>28.</w:t>
            </w:r>
            <w:r w:rsidR="003326AC">
              <w:rPr>
                <w:rFonts w:eastAsiaTheme="minorEastAsia"/>
                <w:noProof/>
                <w:lang w:eastAsia="nl-NL"/>
              </w:rPr>
              <w:tab/>
            </w:r>
            <w:r w:rsidR="003326AC" w:rsidRPr="00F70B7E">
              <w:rPr>
                <w:rStyle w:val="Hyperlink"/>
                <w:noProof/>
              </w:rPr>
              <w:t>Toepasselijk recht</w:t>
            </w:r>
            <w:r w:rsidR="003326AC">
              <w:rPr>
                <w:noProof/>
                <w:webHidden/>
              </w:rPr>
              <w:tab/>
            </w:r>
            <w:r w:rsidR="003326AC">
              <w:rPr>
                <w:noProof/>
                <w:webHidden/>
              </w:rPr>
              <w:fldChar w:fldCharType="begin"/>
            </w:r>
            <w:r w:rsidR="003326AC">
              <w:rPr>
                <w:noProof/>
                <w:webHidden/>
              </w:rPr>
              <w:instrText xml:space="preserve"> PAGEREF _Toc97303670 \h </w:instrText>
            </w:r>
            <w:r w:rsidR="003326AC">
              <w:rPr>
                <w:noProof/>
                <w:webHidden/>
              </w:rPr>
            </w:r>
            <w:r w:rsidR="003326AC">
              <w:rPr>
                <w:noProof/>
                <w:webHidden/>
              </w:rPr>
              <w:fldChar w:fldCharType="separate"/>
            </w:r>
            <w:r w:rsidR="003326AC">
              <w:rPr>
                <w:noProof/>
                <w:webHidden/>
              </w:rPr>
              <w:t>22</w:t>
            </w:r>
            <w:r w:rsidR="003326AC">
              <w:rPr>
                <w:noProof/>
                <w:webHidden/>
              </w:rPr>
              <w:fldChar w:fldCharType="end"/>
            </w:r>
          </w:hyperlink>
        </w:p>
        <w:p w14:paraId="4D9DBE21" w14:textId="2D33E406" w:rsidR="003326AC" w:rsidRDefault="00B35188">
          <w:pPr>
            <w:pStyle w:val="Inhopg1"/>
            <w:tabs>
              <w:tab w:val="left" w:pos="660"/>
              <w:tab w:val="right" w:leader="dot" w:pos="9062"/>
            </w:tabs>
            <w:rPr>
              <w:rFonts w:eastAsiaTheme="minorEastAsia"/>
              <w:noProof/>
              <w:lang w:eastAsia="nl-NL"/>
            </w:rPr>
          </w:pPr>
          <w:hyperlink w:anchor="_Toc97303671" w:history="1">
            <w:r w:rsidR="003326AC" w:rsidRPr="00F70B7E">
              <w:rPr>
                <w:rStyle w:val="Hyperlink"/>
                <w:noProof/>
              </w:rPr>
              <w:t>29.</w:t>
            </w:r>
            <w:r w:rsidR="003326AC">
              <w:rPr>
                <w:rFonts w:eastAsiaTheme="minorEastAsia"/>
                <w:noProof/>
                <w:lang w:eastAsia="nl-NL"/>
              </w:rPr>
              <w:tab/>
            </w:r>
            <w:r w:rsidR="003326AC" w:rsidRPr="00F70B7E">
              <w:rPr>
                <w:rStyle w:val="Hyperlink"/>
                <w:noProof/>
              </w:rPr>
              <w:t>Titels</w:t>
            </w:r>
            <w:r w:rsidR="003326AC">
              <w:rPr>
                <w:noProof/>
                <w:webHidden/>
              </w:rPr>
              <w:tab/>
            </w:r>
            <w:r w:rsidR="003326AC">
              <w:rPr>
                <w:noProof/>
                <w:webHidden/>
              </w:rPr>
              <w:fldChar w:fldCharType="begin"/>
            </w:r>
            <w:r w:rsidR="003326AC">
              <w:rPr>
                <w:noProof/>
                <w:webHidden/>
              </w:rPr>
              <w:instrText xml:space="preserve"> PAGEREF _Toc97303671 \h </w:instrText>
            </w:r>
            <w:r w:rsidR="003326AC">
              <w:rPr>
                <w:noProof/>
                <w:webHidden/>
              </w:rPr>
            </w:r>
            <w:r w:rsidR="003326AC">
              <w:rPr>
                <w:noProof/>
                <w:webHidden/>
              </w:rPr>
              <w:fldChar w:fldCharType="separate"/>
            </w:r>
            <w:r w:rsidR="003326AC">
              <w:rPr>
                <w:noProof/>
                <w:webHidden/>
              </w:rPr>
              <w:t>22</w:t>
            </w:r>
            <w:r w:rsidR="003326AC">
              <w:rPr>
                <w:noProof/>
                <w:webHidden/>
              </w:rPr>
              <w:fldChar w:fldCharType="end"/>
            </w:r>
          </w:hyperlink>
        </w:p>
        <w:p w14:paraId="3793C504" w14:textId="2F8BD08A" w:rsidR="003326AC" w:rsidRDefault="00B35188">
          <w:pPr>
            <w:pStyle w:val="Inhopg1"/>
            <w:tabs>
              <w:tab w:val="left" w:pos="660"/>
              <w:tab w:val="right" w:leader="dot" w:pos="9062"/>
            </w:tabs>
            <w:rPr>
              <w:rFonts w:eastAsiaTheme="minorEastAsia"/>
              <w:noProof/>
              <w:lang w:eastAsia="nl-NL"/>
            </w:rPr>
          </w:pPr>
          <w:hyperlink w:anchor="_Toc97303672" w:history="1">
            <w:r w:rsidR="003326AC" w:rsidRPr="00F70B7E">
              <w:rPr>
                <w:rStyle w:val="Hyperlink"/>
                <w:noProof/>
              </w:rPr>
              <w:t>30.</w:t>
            </w:r>
            <w:r w:rsidR="003326AC">
              <w:rPr>
                <w:rFonts w:eastAsiaTheme="minorEastAsia"/>
                <w:noProof/>
                <w:lang w:eastAsia="nl-NL"/>
              </w:rPr>
              <w:tab/>
            </w:r>
            <w:r w:rsidR="003326AC" w:rsidRPr="00F70B7E">
              <w:rPr>
                <w:rStyle w:val="Hyperlink"/>
                <w:noProof/>
              </w:rPr>
              <w:t>Slotbepalingen</w:t>
            </w:r>
            <w:r w:rsidR="003326AC">
              <w:rPr>
                <w:noProof/>
                <w:webHidden/>
              </w:rPr>
              <w:tab/>
            </w:r>
            <w:r w:rsidR="003326AC">
              <w:rPr>
                <w:noProof/>
                <w:webHidden/>
              </w:rPr>
              <w:fldChar w:fldCharType="begin"/>
            </w:r>
            <w:r w:rsidR="003326AC">
              <w:rPr>
                <w:noProof/>
                <w:webHidden/>
              </w:rPr>
              <w:instrText xml:space="preserve"> PAGEREF _Toc97303672 \h </w:instrText>
            </w:r>
            <w:r w:rsidR="003326AC">
              <w:rPr>
                <w:noProof/>
                <w:webHidden/>
              </w:rPr>
            </w:r>
            <w:r w:rsidR="003326AC">
              <w:rPr>
                <w:noProof/>
                <w:webHidden/>
              </w:rPr>
              <w:fldChar w:fldCharType="separate"/>
            </w:r>
            <w:r w:rsidR="003326AC">
              <w:rPr>
                <w:noProof/>
                <w:webHidden/>
              </w:rPr>
              <w:t>22</w:t>
            </w:r>
            <w:r w:rsidR="003326AC">
              <w:rPr>
                <w:noProof/>
                <w:webHidden/>
              </w:rPr>
              <w:fldChar w:fldCharType="end"/>
            </w:r>
          </w:hyperlink>
        </w:p>
        <w:p w14:paraId="5EFF22B6" w14:textId="3AF9F9CE" w:rsidR="000922FF" w:rsidRPr="00A045D3" w:rsidRDefault="00813E75">
          <w:r w:rsidRPr="004C64DA">
            <w:rPr>
              <w:b/>
              <w:bCs/>
            </w:rPr>
            <w:fldChar w:fldCharType="end"/>
          </w:r>
        </w:p>
      </w:sdtContent>
    </w:sdt>
    <w:p w14:paraId="7CE386B1" w14:textId="77777777" w:rsidR="000922FF" w:rsidRPr="004C64DA" w:rsidRDefault="000922FF"/>
    <w:p w14:paraId="36F236EB" w14:textId="77777777" w:rsidR="000922FF" w:rsidRPr="004C64DA" w:rsidRDefault="00813E75">
      <w:r w:rsidRPr="004C64DA">
        <w:lastRenderedPageBreak/>
        <w:t>De ondergetekenden:</w:t>
      </w:r>
    </w:p>
    <w:p w14:paraId="05319B6F" w14:textId="0FA0F883" w:rsidR="000922FF" w:rsidRPr="00C63E57" w:rsidRDefault="00813E75">
      <w:r w:rsidRPr="00C63E57">
        <w:t xml:space="preserve">Gemeente </w:t>
      </w:r>
      <w:r w:rsidR="003326AC">
        <w:t>…………..</w:t>
      </w:r>
      <w:r w:rsidRPr="00C63E57">
        <w:t>, statutair gevestigd te Haarlem,</w:t>
      </w:r>
      <w:r w:rsidR="008B4385">
        <w:t xml:space="preserve"> Grote Markt 2, 2011 RD, </w:t>
      </w:r>
      <w:r w:rsidRPr="00C63E57">
        <w:t>te deze</w:t>
      </w:r>
      <w:r w:rsidR="008B4385">
        <w:t>n</w:t>
      </w:r>
      <w:r w:rsidRPr="00C63E57">
        <w:t xml:space="preserve"> rechtsgeldig vertegenwoordigd door  </w:t>
      </w:r>
      <w:r w:rsidR="00412A9D">
        <w:t>naam</w:t>
      </w:r>
      <w:r w:rsidR="003B643C" w:rsidRPr="00A56D89">
        <w:rPr>
          <w:rFonts w:ascii="Calibri" w:hAnsi="Calibri" w:cs="Calibri"/>
        </w:rPr>
        <w:t>,</w:t>
      </w:r>
      <w:r w:rsidR="00412A9D">
        <w:rPr>
          <w:rFonts w:ascii="Calibri" w:hAnsi="Calibri" w:cs="Calibri"/>
        </w:rPr>
        <w:t xml:space="preserve"> functie </w:t>
      </w:r>
      <w:r w:rsidR="00254C79">
        <w:t xml:space="preserve">, </w:t>
      </w:r>
      <w:r w:rsidRPr="00C63E57">
        <w:t>hierna te noemen: “Opdrachtgever”,</w:t>
      </w:r>
    </w:p>
    <w:p w14:paraId="201250D5" w14:textId="77777777" w:rsidR="00A660AE" w:rsidRDefault="00813E75">
      <w:r w:rsidRPr="00C63E57">
        <w:t>en</w:t>
      </w:r>
      <w:r w:rsidR="00154FB3" w:rsidRPr="00C63E57">
        <w:t xml:space="preserve"> </w:t>
      </w:r>
    </w:p>
    <w:p w14:paraId="26DEC924" w14:textId="608A677E" w:rsidR="000922FF" w:rsidRPr="004C64DA" w:rsidRDefault="00412A9D">
      <w:r>
        <w:t>Opdrachtnemer naam</w:t>
      </w:r>
      <w:r w:rsidR="00A660AE">
        <w:t>,</w:t>
      </w:r>
      <w:r w:rsidR="00813E75" w:rsidRPr="00254C79">
        <w:t xml:space="preserve"> statutair gevestigd te</w:t>
      </w:r>
      <w:r w:rsidR="00154FB3" w:rsidRPr="00254C79">
        <w:t xml:space="preserve"> </w:t>
      </w:r>
      <w:r>
        <w:t>(plaats)</w:t>
      </w:r>
      <w:r w:rsidR="00813E75" w:rsidRPr="00C63E57">
        <w:t>,</w:t>
      </w:r>
      <w:r w:rsidR="00813E75" w:rsidRPr="00254C79">
        <w:t xml:space="preserve">  te</w:t>
      </w:r>
      <w:r w:rsidR="008B4385">
        <w:t xml:space="preserve"> </w:t>
      </w:r>
      <w:r w:rsidR="00813E75" w:rsidRPr="00254C79">
        <w:t xml:space="preserve"> deze</w:t>
      </w:r>
      <w:r w:rsidR="008B4385">
        <w:t>n</w:t>
      </w:r>
      <w:r w:rsidR="00813E75" w:rsidRPr="00254C79">
        <w:t xml:space="preserve"> rechtsgeldig vertegenwoordigd door</w:t>
      </w:r>
      <w:r>
        <w:t xml:space="preserve"> (naam , functie)</w:t>
      </w:r>
      <w:r w:rsidR="003B643C">
        <w:t xml:space="preserve"> </w:t>
      </w:r>
      <w:r w:rsidR="00624E41" w:rsidRPr="00254C79">
        <w:t xml:space="preserve">, </w:t>
      </w:r>
      <w:r w:rsidR="00813E75" w:rsidRPr="00254C79">
        <w:t>hierna te noemen: “Opdrachtnemer”</w:t>
      </w:r>
    </w:p>
    <w:p w14:paraId="4BD72220" w14:textId="77777777" w:rsidR="000922FF" w:rsidRPr="004C64DA" w:rsidRDefault="00813E75" w:rsidP="00593478">
      <w:pPr>
        <w:tabs>
          <w:tab w:val="left" w:pos="3975"/>
        </w:tabs>
      </w:pPr>
      <w:r w:rsidRPr="004C64DA">
        <w:t>gezamenlijk te noemen: “Partijen”</w:t>
      </w:r>
      <w:r w:rsidR="00593478" w:rsidRPr="004C64DA">
        <w:tab/>
      </w:r>
    </w:p>
    <w:p w14:paraId="1744FA5F" w14:textId="77777777" w:rsidR="000922FF" w:rsidRPr="004C64DA" w:rsidRDefault="000922FF"/>
    <w:p w14:paraId="4C45D2B2" w14:textId="77777777" w:rsidR="000922FF" w:rsidRPr="004C64DA" w:rsidRDefault="00813E75">
      <w:pPr>
        <w:rPr>
          <w:i/>
        </w:rPr>
      </w:pPr>
      <w:r w:rsidRPr="004C64DA">
        <w:rPr>
          <w:i/>
        </w:rPr>
        <w:t xml:space="preserve">in aanmerking nemende dat: </w:t>
      </w:r>
    </w:p>
    <w:p w14:paraId="2DB0DBBE" w14:textId="3564EF9A" w:rsidR="000922FF" w:rsidRPr="004C64DA" w:rsidRDefault="00813E75" w:rsidP="00C63E57">
      <w:pPr>
        <w:pStyle w:val="Lijstalinea"/>
        <w:numPr>
          <w:ilvl w:val="0"/>
          <w:numId w:val="1"/>
        </w:numPr>
      </w:pPr>
      <w:r w:rsidRPr="004C64DA">
        <w:t xml:space="preserve">Opdrachtgever besloten heeft </w:t>
      </w:r>
      <w:r w:rsidR="00053A2A" w:rsidRPr="004C64DA">
        <w:t xml:space="preserve">op de markt uit te zetten </w:t>
      </w:r>
      <w:r w:rsidRPr="004C64DA">
        <w:t xml:space="preserve">een opdracht voor </w:t>
      </w:r>
      <w:r w:rsidR="0040053D">
        <w:t xml:space="preserve">het leveren , plaatsen, service en onderhoud </w:t>
      </w:r>
      <w:r w:rsidRPr="004C64DA">
        <w:t xml:space="preserve">rondom </w:t>
      </w:r>
      <w:r w:rsidR="0027507C">
        <w:t>CCTV Systeem</w:t>
      </w:r>
      <w:r w:rsidR="0040053D">
        <w:t xml:space="preserve"> </w:t>
      </w:r>
      <w:r w:rsidR="004045E2">
        <w:t xml:space="preserve">(Hierna te noemen: </w:t>
      </w:r>
      <w:r w:rsidR="00412A9D">
        <w:t>Systeem</w:t>
      </w:r>
      <w:r w:rsidR="004045E2">
        <w:t>)</w:t>
      </w:r>
      <w:r w:rsidR="002542AD">
        <w:t xml:space="preserve"> oplossing</w:t>
      </w:r>
      <w:r w:rsidRPr="004C64DA">
        <w:t>;</w:t>
      </w:r>
    </w:p>
    <w:p w14:paraId="3C54E43E" w14:textId="2A479E89" w:rsidR="009A1A85" w:rsidRDefault="00813E75" w:rsidP="00BF3F62">
      <w:pPr>
        <w:pStyle w:val="Lijstalinea"/>
        <w:numPr>
          <w:ilvl w:val="0"/>
          <w:numId w:val="1"/>
        </w:numPr>
      </w:pPr>
      <w:r w:rsidRPr="004C64DA">
        <w:t xml:space="preserve">Opdrachtgever daartoe een </w:t>
      </w:r>
      <w:r w:rsidR="00A56D89">
        <w:t xml:space="preserve">Europese openbare </w:t>
      </w:r>
      <w:r w:rsidRPr="004C64DA">
        <w:t xml:space="preserve">aanbestedingsprocedure heeft gevoerd, </w:t>
      </w:r>
      <w:r w:rsidR="002542AD">
        <w:t xml:space="preserve">uitgevraagd </w:t>
      </w:r>
      <w:r w:rsidRPr="004C64DA">
        <w:t xml:space="preserve">op </w:t>
      </w:r>
      <w:r w:rsidR="004B6EFC" w:rsidRPr="004C64DA">
        <w:t>het Aanbestedingsplatform</w:t>
      </w:r>
      <w:r w:rsidR="002542AD">
        <w:t xml:space="preserve"> </w:t>
      </w:r>
      <w:r w:rsidR="00A56D89">
        <w:t>TenderNed</w:t>
      </w:r>
      <w:r w:rsidR="004B6EFC" w:rsidRPr="004C64DA">
        <w:t xml:space="preserve">, op </w:t>
      </w:r>
      <w:r w:rsidR="0040053D">
        <w:t>datum……….</w:t>
      </w:r>
      <w:r w:rsidRPr="00A045D3">
        <w:t xml:space="preserve"> met </w:t>
      </w:r>
      <w:r w:rsidR="00A56D89">
        <w:t xml:space="preserve">TenderNed </w:t>
      </w:r>
      <w:r w:rsidR="00832330">
        <w:t xml:space="preserve"> </w:t>
      </w:r>
      <w:r w:rsidRPr="00A045D3">
        <w:t>kenmerk</w:t>
      </w:r>
      <w:r w:rsidR="002542AD">
        <w:t xml:space="preserve"> </w:t>
      </w:r>
      <w:r w:rsidR="0040053D">
        <w:t>……….</w:t>
      </w:r>
      <w:r w:rsidR="001347E8">
        <w:t xml:space="preserve">, intern kenmerk </w:t>
      </w:r>
      <w:r w:rsidR="0027507C">
        <w:t>2023</w:t>
      </w:r>
      <w:r w:rsidR="0040053D">
        <w:t>/</w:t>
      </w:r>
      <w:r w:rsidR="0027507C">
        <w:t>1477891</w:t>
      </w:r>
      <w:r w:rsidR="00A552D5">
        <w:t>;</w:t>
      </w:r>
    </w:p>
    <w:p w14:paraId="09C4A9A2" w14:textId="7AA1FFA4" w:rsidR="00BE2934" w:rsidRDefault="009A1A85" w:rsidP="00BE2934">
      <w:pPr>
        <w:pStyle w:val="Lijstalinea"/>
        <w:numPr>
          <w:ilvl w:val="0"/>
          <w:numId w:val="1"/>
        </w:numPr>
      </w:pPr>
      <w:r w:rsidRPr="009A1A85">
        <w:t xml:space="preserve">Opdrachtgever behoefte heeft aan </w:t>
      </w:r>
      <w:r w:rsidR="0027507C">
        <w:t>een Systeem</w:t>
      </w:r>
      <w:r w:rsidRPr="009A1A85">
        <w:t xml:space="preserve"> waarbij Opdrachtnemer verantwoordelijk is voor het plaatsen en uitvoeren van service en onderhoud en Opdrachtgever </w:t>
      </w:r>
      <w:r w:rsidR="0027507C">
        <w:t>het Systeem</w:t>
      </w:r>
      <w:r w:rsidRPr="009A1A85">
        <w:t xml:space="preserve"> in eigendom verkrijgt;</w:t>
      </w:r>
      <w:r w:rsidR="00BE2934" w:rsidRPr="00BE2934">
        <w:t xml:space="preserve"> </w:t>
      </w:r>
    </w:p>
    <w:p w14:paraId="182A9964" w14:textId="1B82F383" w:rsidR="00BE2934" w:rsidRPr="004C64DA" w:rsidRDefault="00BE2934" w:rsidP="00BE2934">
      <w:pPr>
        <w:pStyle w:val="Lijstalinea"/>
        <w:numPr>
          <w:ilvl w:val="0"/>
          <w:numId w:val="1"/>
        </w:numPr>
      </w:pPr>
      <w:r w:rsidRPr="009A1A85">
        <w:t>Opdrachtnemer de economisch meest voordelige inschrijving met de beste prijs-kwaliteit verhouding heeft ingediend en Opdrachtgever dientengevolge de Opdracht aan Opdrachtnemer heeft gegund;</w:t>
      </w:r>
    </w:p>
    <w:p w14:paraId="354B48C7" w14:textId="77777777" w:rsidR="00BE2934" w:rsidRDefault="00BE2934" w:rsidP="00BE2934">
      <w:pPr>
        <w:pStyle w:val="Lijstalinea"/>
        <w:numPr>
          <w:ilvl w:val="0"/>
          <w:numId w:val="1"/>
        </w:numPr>
      </w:pPr>
      <w:r w:rsidRPr="004C64DA">
        <w:t xml:space="preserve">Opdrachtnemer tot zijn aanbieding is gekomen nadat hij: (i) de </w:t>
      </w:r>
      <w:r>
        <w:t>Uitvraag</w:t>
      </w:r>
      <w:r w:rsidRPr="004C64DA">
        <w:t xml:space="preserve"> en de daarbij behorende Aanbestedingsdocumenten heeft bestudeerd en gelegenheid heeft gehad daarover vragen te stellen; (ii) verder onderzoek heeft verricht voor zover hij dit nodig heeft geacht;</w:t>
      </w:r>
    </w:p>
    <w:p w14:paraId="2433BDA8" w14:textId="77777777" w:rsidR="00BE2934" w:rsidRPr="004C64DA" w:rsidRDefault="00BE2934" w:rsidP="00BE2934">
      <w:pPr>
        <w:pStyle w:val="Lijstalinea"/>
        <w:numPr>
          <w:ilvl w:val="0"/>
          <w:numId w:val="1"/>
        </w:numPr>
      </w:pPr>
      <w:r w:rsidRPr="004C64DA">
        <w:t xml:space="preserve">Opdrachtnemer geen reden heeft gezien om te waarschuwen voor eventuele tegenstrijdigheden of fouten in de door Opdrachtgever verstrekte informatie; </w:t>
      </w:r>
    </w:p>
    <w:p w14:paraId="5C73804F" w14:textId="237A6F72" w:rsidR="000922FF" w:rsidRPr="004C64DA" w:rsidRDefault="00813E75" w:rsidP="00C63E57">
      <w:pPr>
        <w:pStyle w:val="Lijstalinea"/>
        <w:numPr>
          <w:ilvl w:val="0"/>
          <w:numId w:val="1"/>
        </w:numPr>
      </w:pPr>
      <w:r w:rsidRPr="004C64DA">
        <w:t>Opdrachtgever naar aanleiding van de aanbieding aan Opdrachtnemer de opdracht gunt voor levering en implementatie van</w:t>
      </w:r>
      <w:r w:rsidR="004045E2">
        <w:t xml:space="preserve"> </w:t>
      </w:r>
      <w:r w:rsidR="0027507C">
        <w:t>het Systeem</w:t>
      </w:r>
      <w:r w:rsidRPr="004C64DA">
        <w:t>, alsmede de daarmee verband houdende dienstverlening</w:t>
      </w:r>
      <w:r w:rsidR="002A0E69" w:rsidRPr="004C64DA">
        <w:t>;</w:t>
      </w:r>
    </w:p>
    <w:p w14:paraId="560E3628" w14:textId="47661D33" w:rsidR="000922FF" w:rsidRPr="004C64DA" w:rsidRDefault="00813E75" w:rsidP="00C63E57">
      <w:pPr>
        <w:pStyle w:val="Lijstalinea"/>
        <w:numPr>
          <w:ilvl w:val="0"/>
          <w:numId w:val="1"/>
        </w:numPr>
      </w:pPr>
      <w:r w:rsidRPr="004C64DA">
        <w:t xml:space="preserve">Opdrachtnemer aangeeft in staat te zijn om te leveren overeenkomstig de </w:t>
      </w:r>
      <w:r w:rsidR="00610AA0">
        <w:t xml:space="preserve">Uitvraag, uitgevraagd </w:t>
      </w:r>
      <w:r w:rsidR="00610AA0" w:rsidRPr="004C64DA">
        <w:t>op het Aanbestedingsplatform</w:t>
      </w:r>
      <w:r w:rsidR="00610AA0">
        <w:t xml:space="preserve"> </w:t>
      </w:r>
      <w:r w:rsidR="00A56D89">
        <w:t>TenderNed</w:t>
      </w:r>
      <w:r w:rsidR="00610AA0" w:rsidRPr="004C64DA">
        <w:t>, op</w:t>
      </w:r>
      <w:r w:rsidR="00881801">
        <w:t xml:space="preserve"> </w:t>
      </w:r>
      <w:r w:rsidR="00BE2934">
        <w:t xml:space="preserve">datum </w:t>
      </w:r>
      <w:r w:rsidR="00610AA0" w:rsidRPr="00A045D3">
        <w:t xml:space="preserve"> met </w:t>
      </w:r>
      <w:r w:rsidR="00A56D89">
        <w:t xml:space="preserve">TenderNed </w:t>
      </w:r>
      <w:r w:rsidR="00610AA0">
        <w:t xml:space="preserve"> </w:t>
      </w:r>
      <w:r w:rsidR="00610AA0" w:rsidRPr="00A045D3">
        <w:t>kenmerk</w:t>
      </w:r>
      <w:r w:rsidR="00610AA0">
        <w:t xml:space="preserve"> </w:t>
      </w:r>
      <w:r w:rsidR="00BE2934">
        <w:t>…………</w:t>
      </w:r>
      <w:r w:rsidR="00610AA0">
        <w:t xml:space="preserve">, intern kenmerk </w:t>
      </w:r>
      <w:r w:rsidR="0027507C">
        <w:t>2023/1477891</w:t>
      </w:r>
      <w:r w:rsidR="00610AA0">
        <w:t xml:space="preserve"> </w:t>
      </w:r>
      <w:r w:rsidRPr="004C64DA">
        <w:t>en he</w:t>
      </w:r>
      <w:r w:rsidR="002A0E69" w:rsidRPr="004C64DA">
        <w:t>t in deze Overeenkomst gestelde;</w:t>
      </w:r>
    </w:p>
    <w:p w14:paraId="7A40861A" w14:textId="77777777" w:rsidR="00656C8A" w:rsidRPr="004C64DA" w:rsidRDefault="00656C8A" w:rsidP="00C63E57">
      <w:pPr>
        <w:pStyle w:val="Lijstalinea"/>
        <w:numPr>
          <w:ilvl w:val="0"/>
          <w:numId w:val="1"/>
        </w:numPr>
      </w:pPr>
      <w:r w:rsidRPr="004C64DA">
        <w:t>Opdrachtnemer het belang onderkent van: (i) tijdige en deugdelijke uitvoering en oplevering van het project; (ii) het uitblijven van meerkosten;</w:t>
      </w:r>
    </w:p>
    <w:p w14:paraId="18659107" w14:textId="77777777" w:rsidR="000922FF" w:rsidRPr="004C64DA" w:rsidRDefault="00813E75" w:rsidP="00C63E57">
      <w:pPr>
        <w:pStyle w:val="Lijstalinea"/>
        <w:numPr>
          <w:ilvl w:val="0"/>
          <w:numId w:val="1"/>
        </w:numPr>
      </w:pPr>
      <w:r w:rsidRPr="004C64DA">
        <w:t>Partijen in deze Overeenkomst vastleggen de rechten en verplichtingen over en weer die voortvlo</w:t>
      </w:r>
      <w:r w:rsidR="002A0E69" w:rsidRPr="004C64DA">
        <w:t>eien uit deze opdrachtverlening;</w:t>
      </w:r>
    </w:p>
    <w:p w14:paraId="0B797D82" w14:textId="77777777" w:rsidR="000922FF" w:rsidRPr="004C64DA" w:rsidRDefault="00813E75">
      <w:pPr>
        <w:rPr>
          <w:i/>
        </w:rPr>
      </w:pPr>
      <w:r w:rsidRPr="004C64DA">
        <w:rPr>
          <w:i/>
        </w:rPr>
        <w:t>komen het volgende overeen:</w:t>
      </w:r>
    </w:p>
    <w:p w14:paraId="4ED08E09" w14:textId="77777777" w:rsidR="000922FF" w:rsidRPr="004C64DA" w:rsidRDefault="00813E75" w:rsidP="00C63E57">
      <w:pPr>
        <w:pStyle w:val="Kop1"/>
        <w:numPr>
          <w:ilvl w:val="0"/>
          <w:numId w:val="3"/>
        </w:numPr>
      </w:pPr>
      <w:bookmarkStart w:id="1" w:name="_Toc504735450"/>
      <w:bookmarkStart w:id="2" w:name="_Toc97303643"/>
      <w:r w:rsidRPr="004C64DA">
        <w:lastRenderedPageBreak/>
        <w:t>Begrippen</w:t>
      </w:r>
      <w:bookmarkEnd w:id="1"/>
      <w:bookmarkEnd w:id="2"/>
    </w:p>
    <w:p w14:paraId="31E5D6BF" w14:textId="272E17DE" w:rsidR="002561A0" w:rsidRPr="004C64DA" w:rsidRDefault="002561A0" w:rsidP="00C63E57">
      <w:pPr>
        <w:pStyle w:val="Lijstalinea"/>
        <w:numPr>
          <w:ilvl w:val="0"/>
          <w:numId w:val="2"/>
        </w:numPr>
      </w:pPr>
      <w:r w:rsidRPr="004C64DA">
        <w:t xml:space="preserve">In deze Overeenkomst gebruikte afkortingen hebben de betekenis die daaraan gegeven is in de </w:t>
      </w:r>
      <w:r w:rsidR="004045E2">
        <w:t xml:space="preserve">Uitvraag </w:t>
      </w:r>
      <w:r w:rsidR="004045E2" w:rsidRPr="00A045D3">
        <w:t xml:space="preserve">met </w:t>
      </w:r>
      <w:r w:rsidR="007F1A3B">
        <w:t xml:space="preserve">TenderNed </w:t>
      </w:r>
      <w:r w:rsidR="004045E2">
        <w:t xml:space="preserve"> </w:t>
      </w:r>
      <w:r w:rsidR="004045E2" w:rsidRPr="00A045D3">
        <w:t>kenmerk</w:t>
      </w:r>
      <w:r w:rsidR="009179B7">
        <w:t xml:space="preserve"> </w:t>
      </w:r>
      <w:r w:rsidR="00BE2934">
        <w:t>……….</w:t>
      </w:r>
      <w:r w:rsidRPr="004C64DA">
        <w:t>.</w:t>
      </w:r>
    </w:p>
    <w:p w14:paraId="70483CD2" w14:textId="3883E8A9" w:rsidR="000922FF" w:rsidRPr="004C64DA" w:rsidRDefault="000657C5" w:rsidP="00C63E57">
      <w:pPr>
        <w:pStyle w:val="Lijstalinea"/>
        <w:numPr>
          <w:ilvl w:val="0"/>
          <w:numId w:val="2"/>
        </w:numPr>
      </w:pPr>
      <w:r w:rsidRPr="004C64DA">
        <w:t>In de</w:t>
      </w:r>
      <w:r w:rsidR="004045E2">
        <w:t xml:space="preserve"> Uitvraag </w:t>
      </w:r>
      <w:r w:rsidR="004045E2" w:rsidRPr="00A045D3">
        <w:t xml:space="preserve">met </w:t>
      </w:r>
      <w:r w:rsidR="007F1A3B">
        <w:t xml:space="preserve">TenderNed </w:t>
      </w:r>
      <w:r w:rsidR="004045E2">
        <w:t xml:space="preserve"> </w:t>
      </w:r>
      <w:r w:rsidR="004045E2" w:rsidRPr="00A045D3">
        <w:t>kenmerk</w:t>
      </w:r>
      <w:r w:rsidR="009179B7">
        <w:t xml:space="preserve"> </w:t>
      </w:r>
      <w:r w:rsidR="00BE2934">
        <w:t>………..</w:t>
      </w:r>
      <w:r w:rsidR="002E7DBD" w:rsidRPr="004C64DA">
        <w:t xml:space="preserve">, </w:t>
      </w:r>
      <w:r w:rsidRPr="004C64DA">
        <w:t xml:space="preserve">gedefinieerde en met een hoofdletter geschreven begrippen hebben in deze Overeenkomst zowel in meer- als enkelvoud </w:t>
      </w:r>
      <w:r w:rsidR="009441AD" w:rsidRPr="004C64DA">
        <w:t xml:space="preserve">en zowel in werkwoordsvorm als in die van het zelfstandig naamwoord </w:t>
      </w:r>
      <w:r w:rsidRPr="004C64DA">
        <w:t>de betekenis die aan deze begrippen in dit artikel wordt toegekend, tenzij uit de context anderszins moet worden afgeleid.</w:t>
      </w:r>
    </w:p>
    <w:p w14:paraId="1E523210" w14:textId="77777777" w:rsidR="000922FF" w:rsidRPr="004C64DA" w:rsidRDefault="00813E75" w:rsidP="00C63E57">
      <w:pPr>
        <w:pStyle w:val="Kop1"/>
        <w:numPr>
          <w:ilvl w:val="0"/>
          <w:numId w:val="3"/>
        </w:numPr>
      </w:pPr>
      <w:bookmarkStart w:id="3" w:name="_Toc504735451"/>
      <w:bookmarkStart w:id="4" w:name="_Toc97303644"/>
      <w:r w:rsidRPr="004C64DA">
        <w:t>Bijlagen</w:t>
      </w:r>
      <w:bookmarkEnd w:id="3"/>
      <w:bookmarkEnd w:id="4"/>
    </w:p>
    <w:p w14:paraId="52574755" w14:textId="67D4E309" w:rsidR="000922FF" w:rsidRDefault="00813E75" w:rsidP="00C63E57">
      <w:pPr>
        <w:pStyle w:val="Lijstalinea"/>
        <w:numPr>
          <w:ilvl w:val="0"/>
          <w:numId w:val="4"/>
        </w:numPr>
      </w:pPr>
      <w:r w:rsidRPr="004C64DA">
        <w:t xml:space="preserve">De volgende Bijlagen maken integraal onderdeel uit van deze Overeenkomst. Ingeval van strijdigheid tussen de bepalingen in de documenten geldt het volgende: de bepalingen gesteld in deze Overeenkomst zijn leidend. Hierna geldt de volgende prevalerende volgorde waarbij de inhoud van het eerst genoemde (Bijlage </w:t>
      </w:r>
      <w:r w:rsidR="007B3173" w:rsidRPr="004C64DA">
        <w:t>0</w:t>
      </w:r>
      <w:r w:rsidRPr="004C64DA">
        <w:t>1</w:t>
      </w:r>
      <w:r w:rsidR="007B3173" w:rsidRPr="004C64DA">
        <w:t>.</w:t>
      </w:r>
      <w:r w:rsidRPr="004C64DA">
        <w:t xml:space="preserve">) gaat boven de als volgende genoemde (Bijlage </w:t>
      </w:r>
      <w:r w:rsidR="007B3173" w:rsidRPr="004C64DA">
        <w:t>0</w:t>
      </w:r>
      <w:r w:rsidRPr="004C64DA">
        <w:t>2</w:t>
      </w:r>
      <w:r w:rsidR="007B3173" w:rsidRPr="004C64DA">
        <w:t>.</w:t>
      </w:r>
      <w:r w:rsidRPr="004C64DA">
        <w:t>) enzovoort</w:t>
      </w:r>
      <w:r w:rsidR="000C779A">
        <w:t xml:space="preserve">. </w:t>
      </w:r>
    </w:p>
    <w:p w14:paraId="066B5C8C" w14:textId="4CCE80DD" w:rsidR="005E2A51" w:rsidRDefault="005E2A51" w:rsidP="005E2A51">
      <w:pPr>
        <w:ind w:left="644"/>
      </w:pPr>
      <w:r>
        <w:t>a. Bijlage 01. Verificatieverslag d.d. … &lt;datum&gt; …;</w:t>
      </w:r>
    </w:p>
    <w:p w14:paraId="5FCA269F" w14:textId="77777777" w:rsidR="005E2A51" w:rsidRDefault="005E2A51" w:rsidP="005E2A51">
      <w:pPr>
        <w:ind w:left="644"/>
      </w:pPr>
      <w:r>
        <w:t>b. Bijlage 02. Nota van Inlichtingen … &lt;datum, kenmerk&gt; …;</w:t>
      </w:r>
    </w:p>
    <w:p w14:paraId="693891B4" w14:textId="05322680" w:rsidR="005E2A51" w:rsidRDefault="005E2A51" w:rsidP="005E2A51">
      <w:pPr>
        <w:ind w:left="644"/>
      </w:pPr>
      <w:r>
        <w:t>c. Bijlage 03. SLA</w:t>
      </w:r>
    </w:p>
    <w:p w14:paraId="3A3A8E77" w14:textId="3D5F7CB7" w:rsidR="005E2A51" w:rsidRDefault="005E2A51" w:rsidP="005E2A51">
      <w:pPr>
        <w:ind w:left="644"/>
      </w:pPr>
      <w:r>
        <w:t xml:space="preserve">d. Bijlage 04.1 Acceptatieplan </w:t>
      </w:r>
    </w:p>
    <w:p w14:paraId="14C45B5B" w14:textId="0DDD224B" w:rsidR="005E2A51" w:rsidRDefault="005E2A51" w:rsidP="005E2A51">
      <w:pPr>
        <w:ind w:left="644"/>
      </w:pPr>
      <w:r>
        <w:t>e. Bijlage 05. Implementatie</w:t>
      </w:r>
      <w:r w:rsidR="0027507C">
        <w:t>/migratie</w:t>
      </w:r>
      <w:r>
        <w:t>plan … &lt;datum, kenmerk&gt; …;</w:t>
      </w:r>
    </w:p>
    <w:p w14:paraId="4BF173D8" w14:textId="7CEE30DC" w:rsidR="005E2A51" w:rsidRDefault="005E2A51" w:rsidP="005E2A51">
      <w:pPr>
        <w:ind w:left="644"/>
      </w:pPr>
      <w:r>
        <w:t>f. Bijlage 06. Programma van Eisen;</w:t>
      </w:r>
    </w:p>
    <w:p w14:paraId="08F611BE" w14:textId="7BFF81F6" w:rsidR="005E2A51" w:rsidRPr="00881801" w:rsidRDefault="005E2A51" w:rsidP="005E2A51">
      <w:pPr>
        <w:ind w:left="644"/>
      </w:pPr>
      <w:r w:rsidRPr="00881801">
        <w:t xml:space="preserve">g. Bijlage 07. </w:t>
      </w:r>
      <w:r w:rsidR="00081DDB" w:rsidRPr="00881801">
        <w:t>Algemene Inkoop</w:t>
      </w:r>
      <w:r w:rsidR="00881801" w:rsidRPr="00881801">
        <w:t>v</w:t>
      </w:r>
      <w:r w:rsidR="00081DDB" w:rsidRPr="00881801">
        <w:t xml:space="preserve">oorwaarden </w:t>
      </w:r>
      <w:r w:rsidR="00881801" w:rsidRPr="00881801">
        <w:t>IT</w:t>
      </w:r>
      <w:r w:rsidRPr="00881801">
        <w:t>;</w:t>
      </w:r>
    </w:p>
    <w:p w14:paraId="7FE30205" w14:textId="6FE08844" w:rsidR="005E2A51" w:rsidRDefault="005E2A51" w:rsidP="005E2A51">
      <w:pPr>
        <w:ind w:left="644"/>
      </w:pPr>
      <w:r w:rsidRPr="00881801">
        <w:t>h. Bijlage</w:t>
      </w:r>
      <w:r>
        <w:t xml:space="preserve"> 0</w:t>
      </w:r>
      <w:r w:rsidR="00881801">
        <w:t>8</w:t>
      </w:r>
      <w:r>
        <w:t>: De Uitvraag</w:t>
      </w:r>
      <w:r w:rsidRPr="004C64DA">
        <w:t xml:space="preserve">, d.d. </w:t>
      </w:r>
      <w:r w:rsidR="009A33E7">
        <w:t>………..</w:t>
      </w:r>
      <w:r w:rsidRPr="004C64DA">
        <w:t xml:space="preserve">, </w:t>
      </w:r>
      <w:r w:rsidR="007F1A3B">
        <w:t>TenderNed</w:t>
      </w:r>
      <w:r>
        <w:t xml:space="preserve"> </w:t>
      </w:r>
      <w:r w:rsidRPr="004C64DA">
        <w:t>kenmerk</w:t>
      </w:r>
      <w:r>
        <w:t xml:space="preserve"> </w:t>
      </w:r>
      <w:r w:rsidR="009A33E7">
        <w:t>…………</w:t>
      </w:r>
      <w:r>
        <w:t>, intern kenmerk</w:t>
      </w:r>
      <w:r w:rsidRPr="004C64DA">
        <w:t xml:space="preserve"> </w:t>
      </w:r>
      <w:r w:rsidR="009A33E7">
        <w:t>…….</w:t>
      </w:r>
      <w:r w:rsidRPr="004C64DA">
        <w:t>/</w:t>
      </w:r>
      <w:r w:rsidR="009A33E7">
        <w:t>……….</w:t>
      </w:r>
      <w:r w:rsidRPr="004C64DA">
        <w:t>, inclusief de daarbij behorende Bijlagen;</w:t>
      </w:r>
    </w:p>
    <w:p w14:paraId="7EEC7A86" w14:textId="5C121625" w:rsidR="005E2A51" w:rsidRDefault="003B379E" w:rsidP="005E2A51">
      <w:pPr>
        <w:pStyle w:val="Lijstalinea"/>
      </w:pPr>
      <w:r>
        <w:t>j</w:t>
      </w:r>
      <w:r w:rsidR="005E2A51">
        <w:t xml:space="preserve">. Bijlage </w:t>
      </w:r>
      <w:r w:rsidR="00881801">
        <w:t>09</w:t>
      </w:r>
      <w:r w:rsidR="005E2A51">
        <w:t>: Aanbieding van de Opdrachtnemer</w:t>
      </w:r>
      <w:r w:rsidR="005B3B07">
        <w:t xml:space="preserve"> met kenmerk </w:t>
      </w:r>
      <w:r w:rsidR="007F1A3B">
        <w:t>(kenmerk inschrijving invullen)</w:t>
      </w:r>
      <w:r w:rsidR="005E2A51">
        <w:t xml:space="preserve"> </w:t>
      </w:r>
    </w:p>
    <w:p w14:paraId="6217703D" w14:textId="77777777" w:rsidR="00672366" w:rsidRPr="004C64DA" w:rsidRDefault="00672366" w:rsidP="00672366">
      <w:pPr>
        <w:pStyle w:val="Lijstalinea"/>
        <w:ind w:left="1785"/>
      </w:pPr>
    </w:p>
    <w:p w14:paraId="606EF7FA" w14:textId="3C063CF4" w:rsidR="000922FF" w:rsidRPr="004C64DA" w:rsidRDefault="00813E75" w:rsidP="00C63E57">
      <w:pPr>
        <w:pStyle w:val="Lijstalinea"/>
        <w:numPr>
          <w:ilvl w:val="0"/>
          <w:numId w:val="4"/>
        </w:numPr>
      </w:pPr>
      <w:r w:rsidRPr="004C64DA">
        <w:t>De Bijlagen worden aan deze Overeenkomst gehecht</w:t>
      </w:r>
      <w:r w:rsidR="00F73FDA" w:rsidRPr="004C64DA">
        <w:t xml:space="preserve"> en maken daar deel van uit</w:t>
      </w:r>
      <w:r w:rsidRPr="004C64DA">
        <w:t>.</w:t>
      </w:r>
      <w:r w:rsidR="006A7711" w:rsidRPr="004C64DA">
        <w:t xml:space="preserve"> De in deze Bijlagen neergelegde eisen en normen zijn evenzovele contractuele verplichtingen van Opdrachtnemer.</w:t>
      </w:r>
    </w:p>
    <w:p w14:paraId="2C4D956D" w14:textId="2EDF2CC3" w:rsidR="00BD71D1" w:rsidRPr="001E3EAC" w:rsidRDefault="00AB1B5F" w:rsidP="00C63E57">
      <w:pPr>
        <w:pStyle w:val="Lijstalinea"/>
        <w:numPr>
          <w:ilvl w:val="0"/>
          <w:numId w:val="4"/>
        </w:numPr>
      </w:pPr>
      <w:r w:rsidRPr="004C64DA">
        <w:t xml:space="preserve">Van de Plannen </w:t>
      </w:r>
      <w:r w:rsidR="00F409F7" w:rsidRPr="004C64DA">
        <w:t xml:space="preserve">of Bijlagen </w:t>
      </w:r>
      <w:r w:rsidRPr="004C64DA">
        <w:t xml:space="preserve">die op de voet van deze Overeenkomst </w:t>
      </w:r>
      <w:r w:rsidR="003A259F">
        <w:t xml:space="preserve">voor </w:t>
      </w:r>
      <w:r w:rsidRPr="004C64DA">
        <w:t xml:space="preserve">de inwerkingtreding ervan moeten worden opgesteld </w:t>
      </w:r>
      <w:r w:rsidR="00F409F7" w:rsidRPr="004C64DA">
        <w:t>w</w:t>
      </w:r>
      <w:r w:rsidRPr="004C64DA">
        <w:t>ordt de actuele versie aan de Overeenkomst gehecht. Vanaf het moment van goedkeuring van die Plannen</w:t>
      </w:r>
      <w:r w:rsidR="00F409F7" w:rsidRPr="004C64DA">
        <w:t xml:space="preserve"> en </w:t>
      </w:r>
      <w:r w:rsidRPr="004C64DA">
        <w:t xml:space="preserve">Bijlagen </w:t>
      </w:r>
      <w:r w:rsidR="00F409F7" w:rsidRPr="004C64DA">
        <w:t>m</w:t>
      </w:r>
      <w:r w:rsidRPr="004C64DA">
        <w:t xml:space="preserve">aken deze </w:t>
      </w:r>
      <w:r w:rsidR="00F409F7" w:rsidRPr="004C64DA">
        <w:t>o</w:t>
      </w:r>
      <w:r w:rsidRPr="004C64DA">
        <w:t>nderdeel uit van de Overeenkomst.</w:t>
      </w:r>
      <w:r w:rsidR="00F409F7" w:rsidRPr="004C64DA">
        <w:t xml:space="preserve"> Zij behouden de hiërarchie van lid 1. Nieuwe documenten die bij inwerkingtreding nog niet in lid 1 werden opgesomd worden geplaatst </w:t>
      </w:r>
      <w:r w:rsidR="00F409F7" w:rsidRPr="001E3EAC">
        <w:t>na Bijlage</w:t>
      </w:r>
      <w:r w:rsidR="001E3EAC" w:rsidRPr="001E3EAC">
        <w:t xml:space="preserve"> 9</w:t>
      </w:r>
      <w:r w:rsidR="00F409F7" w:rsidRPr="001E3EAC">
        <w:t xml:space="preserve"> en voor Bijlage </w:t>
      </w:r>
      <w:r w:rsidR="001E3EAC" w:rsidRPr="001E3EAC">
        <w:t>10</w:t>
      </w:r>
      <w:r w:rsidR="001E3EAC">
        <w:t>.</w:t>
      </w:r>
    </w:p>
    <w:p w14:paraId="7FCE61B5" w14:textId="13D89503" w:rsidR="00BD71D1" w:rsidRPr="004C64DA" w:rsidRDefault="00F4548F" w:rsidP="00C63E57">
      <w:pPr>
        <w:pStyle w:val="Lijstalinea"/>
        <w:numPr>
          <w:ilvl w:val="0"/>
          <w:numId w:val="4"/>
        </w:numPr>
      </w:pPr>
      <w:r>
        <w:lastRenderedPageBreak/>
        <w:t xml:space="preserve">Onverminderd het overigens in deze Overeenkomst bepaalde behoeven de in lid 3 bedoelde Plannen en Bijlagen steeds de goedkeuring van Partijen. </w:t>
      </w:r>
      <w:r>
        <w:br/>
      </w:r>
    </w:p>
    <w:p w14:paraId="1C2C0930" w14:textId="77777777" w:rsidR="000922FF" w:rsidRPr="004C64DA" w:rsidRDefault="00813E75" w:rsidP="00C63E57">
      <w:pPr>
        <w:pStyle w:val="Kop1"/>
        <w:numPr>
          <w:ilvl w:val="0"/>
          <w:numId w:val="3"/>
        </w:numPr>
      </w:pPr>
      <w:bookmarkStart w:id="5" w:name="_Toc504735452"/>
      <w:bookmarkStart w:id="6" w:name="_Toc97303645"/>
      <w:r w:rsidRPr="004C64DA">
        <w:t>Voorwerp van de Overeenkomst</w:t>
      </w:r>
      <w:bookmarkEnd w:id="5"/>
      <w:bookmarkEnd w:id="6"/>
    </w:p>
    <w:p w14:paraId="18BE95FD" w14:textId="77777777" w:rsidR="009A33E7" w:rsidRDefault="0007145D" w:rsidP="009A33E7">
      <w:pPr>
        <w:pStyle w:val="Lijstalinea"/>
        <w:numPr>
          <w:ilvl w:val="0"/>
          <w:numId w:val="5"/>
        </w:numPr>
      </w:pPr>
      <w:r w:rsidRPr="004C64DA">
        <w:t xml:space="preserve">Opdrachtnemer verplicht zich tot </w:t>
      </w:r>
      <w:r w:rsidR="00067002" w:rsidRPr="004C64DA">
        <w:t xml:space="preserve">de Prestatie, zijnde </w:t>
      </w:r>
      <w:r w:rsidR="009A33E7">
        <w:t>levering, plaatsing, service en onderhoud</w:t>
      </w:r>
      <w:r w:rsidR="00067002" w:rsidRPr="004C64DA">
        <w:t>, va</w:t>
      </w:r>
      <w:r w:rsidR="00D155BC">
        <w:t>n</w:t>
      </w:r>
      <w:r w:rsidR="00067002" w:rsidRPr="004C64DA">
        <w:t xml:space="preserve"> het Systeem, de</w:t>
      </w:r>
      <w:r w:rsidR="003022EA" w:rsidRPr="004C64DA">
        <w:t xml:space="preserve"> </w:t>
      </w:r>
      <w:r w:rsidR="00D239E9" w:rsidRPr="004C64DA">
        <w:t>B</w:t>
      </w:r>
      <w:r w:rsidRPr="004C64DA">
        <w:t>eschikbaarstelling</w:t>
      </w:r>
      <w:r w:rsidR="00067002" w:rsidRPr="004C64DA">
        <w:t xml:space="preserve"> </w:t>
      </w:r>
      <w:r w:rsidRPr="004C64DA">
        <w:t xml:space="preserve">van </w:t>
      </w:r>
      <w:r w:rsidR="00D239E9" w:rsidRPr="004C64DA">
        <w:t xml:space="preserve">het </w:t>
      </w:r>
      <w:r w:rsidR="00EB53EA" w:rsidRPr="004C64DA">
        <w:t>S</w:t>
      </w:r>
      <w:r w:rsidRPr="004C64DA">
        <w:t>ysteem</w:t>
      </w:r>
      <w:r w:rsidR="00EB53EA" w:rsidRPr="004C64DA">
        <w:t xml:space="preserve"> </w:t>
      </w:r>
      <w:r w:rsidR="00F73FDA" w:rsidRPr="004C64DA">
        <w:t xml:space="preserve">en de daarmee </w:t>
      </w:r>
      <w:r w:rsidR="00D239E9" w:rsidRPr="004C64DA">
        <w:t xml:space="preserve">te leveren </w:t>
      </w:r>
      <w:r w:rsidR="00F73FDA" w:rsidRPr="004C64DA">
        <w:t>Dienstverlening</w:t>
      </w:r>
      <w:r w:rsidR="00067002" w:rsidRPr="004C64DA">
        <w:t xml:space="preserve">, e.e.a. </w:t>
      </w:r>
      <w:r w:rsidR="00F73FDA" w:rsidRPr="004C64DA">
        <w:t xml:space="preserve"> overeenkomstig het bepaalde in de</w:t>
      </w:r>
      <w:r w:rsidR="008C0F1F">
        <w:t xml:space="preserve"> Uitvraag</w:t>
      </w:r>
      <w:r w:rsidR="008C0F1F" w:rsidRPr="004C64DA">
        <w:t xml:space="preserve">, d.d. </w:t>
      </w:r>
      <w:r w:rsidR="009A33E7">
        <w:t>……….</w:t>
      </w:r>
      <w:r w:rsidR="008C0F1F" w:rsidRPr="004C64DA">
        <w:t xml:space="preserve">, </w:t>
      </w:r>
      <w:r w:rsidR="00A57FE8">
        <w:t xml:space="preserve">TenderNed </w:t>
      </w:r>
      <w:r w:rsidR="008C0F1F">
        <w:t xml:space="preserve"> </w:t>
      </w:r>
      <w:r w:rsidR="008C0F1F" w:rsidRPr="004C64DA">
        <w:t>kenmerk</w:t>
      </w:r>
      <w:r w:rsidR="008C0F1F">
        <w:t xml:space="preserve"> </w:t>
      </w:r>
      <w:r w:rsidR="009A33E7">
        <w:t>…………..</w:t>
      </w:r>
      <w:r w:rsidR="008C0F1F">
        <w:t xml:space="preserve"> </w:t>
      </w:r>
      <w:r w:rsidR="00F73FDA" w:rsidRPr="00A045D3">
        <w:t xml:space="preserve">en het </w:t>
      </w:r>
      <w:r w:rsidR="00D239E9" w:rsidRPr="004C64DA">
        <w:t xml:space="preserve">elders </w:t>
      </w:r>
      <w:r w:rsidR="00F73FDA" w:rsidRPr="004C64DA">
        <w:t>in deze Overeenkomst bepaalde</w:t>
      </w:r>
      <w:r w:rsidR="00AF41AA" w:rsidRPr="004C64DA">
        <w:t>.</w:t>
      </w:r>
    </w:p>
    <w:p w14:paraId="0118F9C8" w14:textId="504089C1" w:rsidR="0074277E" w:rsidRDefault="009A33E7" w:rsidP="0074277E">
      <w:pPr>
        <w:pStyle w:val="Lijstalinea"/>
        <w:numPr>
          <w:ilvl w:val="0"/>
          <w:numId w:val="5"/>
        </w:numPr>
      </w:pPr>
      <w:r w:rsidRPr="009A33E7">
        <w:t xml:space="preserve">De minimale omvang van de Overeenkomst betreft het leveren en plaatsen van </w:t>
      </w:r>
      <w:r w:rsidR="008D34F0">
        <w:t>het Systeem zoals is opgenomen in de Leidraad</w:t>
      </w:r>
      <w:r w:rsidR="001D35B9">
        <w:t xml:space="preserve"> en het meerjarig onderhoud van het Systeem. </w:t>
      </w:r>
      <w:r w:rsidRPr="009A33E7">
        <w:t xml:space="preserve">De overeenkomst wordt gesloten voor een maximale periode van </w:t>
      </w:r>
      <w:r w:rsidR="008D34F0">
        <w:t>9</w:t>
      </w:r>
      <w:r w:rsidRPr="009A33E7">
        <w:t xml:space="preserve"> jaar</w:t>
      </w:r>
    </w:p>
    <w:p w14:paraId="092F5F8C" w14:textId="3C2468B1" w:rsidR="0074277E" w:rsidRDefault="0074277E" w:rsidP="0074277E">
      <w:pPr>
        <w:pStyle w:val="Lijstalinea"/>
        <w:numPr>
          <w:ilvl w:val="0"/>
          <w:numId w:val="5"/>
        </w:numPr>
      </w:pPr>
      <w:r w:rsidRPr="0074277E">
        <w:t>Opdrachtgever is niet verplicht om gedurende de looptijd van deze Overeenkomst opdrachten tot het plaatsen van</w:t>
      </w:r>
      <w:r w:rsidR="008D34F0">
        <w:t xml:space="preserve"> meerdere onderdelen van het Systeem</w:t>
      </w:r>
      <w:r w:rsidRPr="0074277E">
        <w:t xml:space="preserve"> te verstrekken, maar is daartoe gerechtigd. Opdrachtnemer kan derhalve generlei aanspraak maken op het verkrijgen van aanvullende opdrachten tot het </w:t>
      </w:r>
      <w:r w:rsidR="008D34F0">
        <w:t xml:space="preserve">leveren en </w:t>
      </w:r>
      <w:r w:rsidRPr="0074277E">
        <w:t>plaatsen van</w:t>
      </w:r>
      <w:r w:rsidR="008D34F0">
        <w:t xml:space="preserve"> meerdere onderdelen van het Systeem</w:t>
      </w:r>
      <w:r w:rsidRPr="0074277E">
        <w:t xml:space="preserve"> gedurende de looptijd van deze Overeenkomst.</w:t>
      </w:r>
    </w:p>
    <w:p w14:paraId="3260E5BE" w14:textId="52EC3E2F" w:rsidR="0074277E" w:rsidRPr="0074277E" w:rsidRDefault="0074277E" w:rsidP="0074277E">
      <w:pPr>
        <w:pStyle w:val="Lijstalinea"/>
        <w:numPr>
          <w:ilvl w:val="0"/>
          <w:numId w:val="5"/>
        </w:numPr>
      </w:pPr>
      <w:r w:rsidRPr="0074277E">
        <w:t xml:space="preserve">Op het moment dat Opdrachtnemer een aanvullende opdracht tot het plaatsen van </w:t>
      </w:r>
      <w:r w:rsidR="008D34F0">
        <w:t>onderdelen van het Systeem</w:t>
      </w:r>
      <w:r w:rsidRPr="0074277E">
        <w:t xml:space="preserve"> aan Opdrachtnemer geeft is Opdrachnemer verplicht die opdracht uit te voeren overeenkomstig de voorwaarden van deze Overeenkomst.</w:t>
      </w:r>
    </w:p>
    <w:p w14:paraId="09097A6F" w14:textId="1A02EAD2" w:rsidR="0074277E" w:rsidRPr="0074277E" w:rsidRDefault="0074277E" w:rsidP="0074277E">
      <w:pPr>
        <w:pStyle w:val="Lijstalinea"/>
        <w:numPr>
          <w:ilvl w:val="0"/>
          <w:numId w:val="5"/>
        </w:numPr>
      </w:pPr>
      <w:r w:rsidRPr="0074277E">
        <w:t xml:space="preserve">Opdrachtnemer levert garantie, onderhoud en storingsafhandelingen aan </w:t>
      </w:r>
      <w:r w:rsidR="008D34F0">
        <w:t>het Systeem</w:t>
      </w:r>
      <w:r w:rsidRPr="0074277E">
        <w:t xml:space="preserve"> voor Opdrachtgever. Zie voor de specifieke invulling en voorwaarden met betrekking tot deze </w:t>
      </w:r>
      <w:r w:rsidRPr="008D34F0">
        <w:t>onderwerpen bijlage</w:t>
      </w:r>
      <w:r w:rsidR="008D34F0" w:rsidRPr="008D34F0">
        <w:t xml:space="preserve"> 5 en 11</w:t>
      </w:r>
      <w:r w:rsidRPr="0074277E">
        <w:t xml:space="preserve"> van de aanbestedingsleidraad. </w:t>
      </w:r>
      <w:bookmarkStart w:id="7" w:name="_Toc54191055"/>
    </w:p>
    <w:p w14:paraId="679A2735" w14:textId="5D1E413C" w:rsidR="000922FF" w:rsidRPr="004C64DA" w:rsidRDefault="00813E75" w:rsidP="00C63E57">
      <w:pPr>
        <w:pStyle w:val="Kop1"/>
        <w:numPr>
          <w:ilvl w:val="0"/>
          <w:numId w:val="3"/>
        </w:numPr>
      </w:pPr>
      <w:bookmarkStart w:id="8" w:name="_Toc504735453"/>
      <w:bookmarkStart w:id="9" w:name="_Toc97303646"/>
      <w:bookmarkEnd w:id="7"/>
      <w:r w:rsidRPr="004C64DA">
        <w:t xml:space="preserve">Voorwaarden voor de </w:t>
      </w:r>
      <w:r w:rsidR="00D239E9" w:rsidRPr="004C64DA">
        <w:t>D</w:t>
      </w:r>
      <w:r w:rsidRPr="004C64DA">
        <w:t>ienstverlening</w:t>
      </w:r>
      <w:bookmarkEnd w:id="8"/>
      <w:bookmarkEnd w:id="9"/>
    </w:p>
    <w:p w14:paraId="1FDF0F7F" w14:textId="4F44F33E" w:rsidR="000922FF" w:rsidRPr="004C64DA" w:rsidRDefault="00813E75" w:rsidP="00C63E57">
      <w:pPr>
        <w:pStyle w:val="Lijstalinea"/>
        <w:numPr>
          <w:ilvl w:val="0"/>
          <w:numId w:val="6"/>
        </w:numPr>
      </w:pPr>
      <w:r w:rsidRPr="004C64DA">
        <w:t>Opdrachtnemer verklaart van</w:t>
      </w:r>
      <w:r w:rsidR="00A80586">
        <w:t xml:space="preserve"> de</w:t>
      </w:r>
      <w:r w:rsidRPr="004C64DA">
        <w:t xml:space="preserve"> </w:t>
      </w:r>
      <w:r w:rsidR="00A80586">
        <w:t>Uitvraag</w:t>
      </w:r>
      <w:r w:rsidR="00A80586" w:rsidRPr="004C64DA">
        <w:t xml:space="preserve">, </w:t>
      </w:r>
      <w:r w:rsidR="0074277E">
        <w:t>datum………</w:t>
      </w:r>
      <w:r w:rsidR="00A80586" w:rsidRPr="004C64DA">
        <w:t xml:space="preserve">, </w:t>
      </w:r>
      <w:r w:rsidR="00A57FE8">
        <w:t>TenderNed</w:t>
      </w:r>
      <w:r w:rsidR="00A80586">
        <w:t xml:space="preserve"> </w:t>
      </w:r>
      <w:r w:rsidR="00A80586" w:rsidRPr="004C64DA">
        <w:t>kenmerk</w:t>
      </w:r>
      <w:r w:rsidR="00972682">
        <w:t xml:space="preserve"> </w:t>
      </w:r>
      <w:r w:rsidR="0074277E">
        <w:t>……….</w:t>
      </w:r>
      <w:r w:rsidR="00A80586">
        <w:t xml:space="preserve"> </w:t>
      </w:r>
      <w:r w:rsidRPr="004C64DA">
        <w:t xml:space="preserve">de voorafgaand aan de totstandkoming van deze Overeenkomst kennis te hebben genomen en daarin geen eigenaardigheden, </w:t>
      </w:r>
      <w:r w:rsidR="00B652B5" w:rsidRPr="004C64DA">
        <w:t xml:space="preserve">onjuistheden, </w:t>
      </w:r>
      <w:r w:rsidRPr="004C64DA">
        <w:t>onvolledigheden en/of inconsistenties te hebben geconstateerd die aan enige Prestatie in de weg kunnen staan.</w:t>
      </w:r>
      <w:r w:rsidR="00C35B8D" w:rsidRPr="004C64DA">
        <w:t xml:space="preserve"> Opdrachtnemer aanvaardt de overeenkomstige toepasselijkheid van artikel 7:754 BW op de Overeenkomst aldus, dat eventuele onjuistheden in de o</w:t>
      </w:r>
      <w:r w:rsidR="00452F7D" w:rsidRPr="004C64DA">
        <w:t>p</w:t>
      </w:r>
      <w:r w:rsidR="00C35B8D" w:rsidRPr="004C64DA">
        <w:t xml:space="preserve">dracht aan Opdrachtnemer waarvoor hij niet voorafgaand aan de inwerkingtreding heeft gewaarschuwd </w:t>
      </w:r>
      <w:r w:rsidR="00452F7D" w:rsidRPr="004C64DA">
        <w:t>in gevallen van een tekortkoming niet aan Opdrachtgever kunnen worden tegengeworpen en geen beletsel zijn voor het aannemen van verzuim van Opdrachtnemer.</w:t>
      </w:r>
      <w:r w:rsidR="00C35B8D" w:rsidRPr="004C64DA">
        <w:t xml:space="preserve"> </w:t>
      </w:r>
    </w:p>
    <w:p w14:paraId="4B623C8C" w14:textId="77777777" w:rsidR="000922FF" w:rsidRPr="004C64DA" w:rsidRDefault="00813E75" w:rsidP="00C63E57">
      <w:pPr>
        <w:pStyle w:val="Lijstalinea"/>
        <w:numPr>
          <w:ilvl w:val="0"/>
          <w:numId w:val="6"/>
        </w:numPr>
      </w:pPr>
      <w:r w:rsidRPr="004C64DA">
        <w:t>Indien en voor zover functionele specificaties opgesteld zijn door Opdrachtgever of gedurende de uitvoering van deze Overeenkomst opgesteld worden door Opdrachtgever, zal Opdrachtnemer Opdrachtgever onverwijld in kennis stellen indien redelijkerwijze valt te voorzien dat:</w:t>
      </w:r>
    </w:p>
    <w:p w14:paraId="12B9B6A8" w14:textId="77777777" w:rsidR="000922FF" w:rsidRPr="004C64DA" w:rsidRDefault="00813E75" w:rsidP="00C63E57">
      <w:pPr>
        <w:pStyle w:val="Lijstalinea"/>
        <w:numPr>
          <w:ilvl w:val="1"/>
          <w:numId w:val="6"/>
        </w:numPr>
      </w:pPr>
      <w:r w:rsidRPr="004C64DA">
        <w:t>genoemde functionele specificaties ontoereikend zijn in het licht van de functionele eisen en/of het doel dan wel;</w:t>
      </w:r>
    </w:p>
    <w:p w14:paraId="79A0FECE" w14:textId="476C0D53" w:rsidR="000922FF" w:rsidRPr="004C64DA" w:rsidRDefault="00813E75" w:rsidP="00C63E57">
      <w:pPr>
        <w:pStyle w:val="Lijstalinea"/>
        <w:numPr>
          <w:ilvl w:val="1"/>
          <w:numId w:val="6"/>
        </w:numPr>
      </w:pPr>
      <w:r w:rsidRPr="004C64DA">
        <w:lastRenderedPageBreak/>
        <w:t>de functionele specificaties ontoereikend zijn om Opdrachtnemer in staat te stellen technische specificaties op te stellen op basis waarvan de ontwikkeling en/of Implementatie</w:t>
      </w:r>
      <w:r w:rsidR="00452F7D" w:rsidRPr="004C64DA">
        <w:t xml:space="preserve">, Beschikbaarstelling en Dienstverlening </w:t>
      </w:r>
      <w:r w:rsidRPr="004C64DA">
        <w:t>kan plaatsvinden.</w:t>
      </w:r>
    </w:p>
    <w:p w14:paraId="305C1262" w14:textId="65270ADD" w:rsidR="000922FF" w:rsidRPr="004C64DA" w:rsidRDefault="00813E75" w:rsidP="00C63E57">
      <w:pPr>
        <w:pStyle w:val="Lijstalinea"/>
        <w:numPr>
          <w:ilvl w:val="0"/>
          <w:numId w:val="6"/>
        </w:numPr>
      </w:pPr>
      <w:r w:rsidRPr="004C64DA">
        <w:t xml:space="preserve">Opdrachtnemer verklaart, alvorens tot aanvaarding van deze Overeenkomst over te zijn gegaan, zich in voldoende mate op de hoogte te hebben gesteld van de doelstellingen van Opdrachtgever, </w:t>
      </w:r>
      <w:r w:rsidR="008C4E9D" w:rsidRPr="004C64DA">
        <w:t xml:space="preserve">zoals naar voren komt in de </w:t>
      </w:r>
      <w:r w:rsidR="001C3E11">
        <w:t>Uitvraag</w:t>
      </w:r>
      <w:r w:rsidR="0047499F" w:rsidRPr="004C64DA">
        <w:t>,</w:t>
      </w:r>
      <w:r w:rsidR="008C4E9D" w:rsidRPr="004C64DA">
        <w:t xml:space="preserve"> </w:t>
      </w:r>
      <w:r w:rsidRPr="004C64DA">
        <w:t xml:space="preserve">de ten deze relevante organisatie van Opdrachtgever, </w:t>
      </w:r>
      <w:r w:rsidR="00B652B5" w:rsidRPr="004C64DA">
        <w:t xml:space="preserve">de IT-omgeving waarbinnen de Implementatie, de Beschikbaarstelling en de Dienstverlening geleverd moeten worden, </w:t>
      </w:r>
      <w:r w:rsidRPr="004C64DA">
        <w:t>de processen waarbij de Pr</w:t>
      </w:r>
      <w:r w:rsidR="00FE70A0" w:rsidRPr="004C64DA">
        <w:t>estaties</w:t>
      </w:r>
      <w:r w:rsidRPr="004C64DA">
        <w:t xml:space="preserve"> z</w:t>
      </w:r>
      <w:r w:rsidR="00FE70A0" w:rsidRPr="004C64DA">
        <w:t>ullen</w:t>
      </w:r>
      <w:r w:rsidRPr="004C64DA">
        <w:t xml:space="preserve"> worden gebruikt en de gegevensstromen die daarmee zullen worden verwerkt. Opdrachtgever heeft Opdrachtnemer daartoe van voldoende en correcte informatie voorzien.</w:t>
      </w:r>
      <w:r w:rsidR="00452F7D" w:rsidRPr="004C64DA">
        <w:t xml:space="preserve"> Opdrachtnemer heeft zich vergewist van de haalbaarheid van de doelen van de Overeenkomst.</w:t>
      </w:r>
    </w:p>
    <w:p w14:paraId="573A02A8" w14:textId="77777777" w:rsidR="000922FF" w:rsidRPr="004C64DA" w:rsidRDefault="00813E75" w:rsidP="00C63E57">
      <w:pPr>
        <w:pStyle w:val="Lijstalinea"/>
        <w:numPr>
          <w:ilvl w:val="0"/>
          <w:numId w:val="6"/>
        </w:numPr>
      </w:pPr>
      <w:r w:rsidRPr="004C64DA">
        <w:t xml:space="preserve">Opdrachtnemer verklaart volledig bekend met de gebruiks- en toepassingsmogelijkheden van het </w:t>
      </w:r>
      <w:r w:rsidR="00FE70A0" w:rsidRPr="004C64DA">
        <w:t>S</w:t>
      </w:r>
      <w:r w:rsidRPr="004C64DA">
        <w:t xml:space="preserve">ysteem, welke bij </w:t>
      </w:r>
      <w:r w:rsidR="00FE70A0" w:rsidRPr="004C64DA">
        <w:t>O</w:t>
      </w:r>
      <w:r w:rsidRPr="004C64DA">
        <w:t xml:space="preserve">pdrachtgever door hem zal worden gerealiseerd en de effecten van het </w:t>
      </w:r>
      <w:r w:rsidR="00FE70A0" w:rsidRPr="004C64DA">
        <w:t>S</w:t>
      </w:r>
      <w:r w:rsidRPr="004C64DA">
        <w:t>ysteem op diens organisatie te zijn.</w:t>
      </w:r>
    </w:p>
    <w:p w14:paraId="4B5254AA" w14:textId="1D356FE1" w:rsidR="00230FE1" w:rsidRPr="004C64DA" w:rsidRDefault="00702EC0" w:rsidP="00C63E57">
      <w:pPr>
        <w:pStyle w:val="Lijstalinea"/>
        <w:numPr>
          <w:ilvl w:val="0"/>
          <w:numId w:val="6"/>
        </w:numPr>
      </w:pPr>
      <w:r w:rsidRPr="004C64DA">
        <w:t>Opdracht</w:t>
      </w:r>
      <w:r w:rsidR="00F728B9" w:rsidRPr="004C64DA">
        <w:t>nem</w:t>
      </w:r>
      <w:r w:rsidRPr="004C64DA">
        <w:t>er aanvaardt, dat hij eindverantwoordelijke en regisseur is van de uit hoofde van deze Overeenkomst te leveren</w:t>
      </w:r>
      <w:r w:rsidR="0074277E">
        <w:t xml:space="preserve"> levering, plaatsing, service en onderhoud</w:t>
      </w:r>
      <w:r w:rsidRPr="004C64DA">
        <w:t>, Beschikb</w:t>
      </w:r>
      <w:r w:rsidR="00230FE1" w:rsidRPr="004C64DA">
        <w:t>aarstelling en Dienstverlening.</w:t>
      </w:r>
    </w:p>
    <w:p w14:paraId="757127B8" w14:textId="4E70A5D4" w:rsidR="00230FE1" w:rsidRPr="004C64DA" w:rsidRDefault="00230FE1" w:rsidP="00C63E57">
      <w:pPr>
        <w:pStyle w:val="Lijstalinea"/>
        <w:numPr>
          <w:ilvl w:val="0"/>
          <w:numId w:val="6"/>
        </w:numPr>
      </w:pPr>
      <w:r w:rsidRPr="004C64DA">
        <w:t>D</w:t>
      </w:r>
      <w:r w:rsidR="00702EC0" w:rsidRPr="004C64DA">
        <w:t xml:space="preserve">e verantwoordelijkheden </w:t>
      </w:r>
      <w:r w:rsidRPr="004C64DA">
        <w:t>bedoeld in lid 5</w:t>
      </w:r>
      <w:r w:rsidR="00F728B9" w:rsidRPr="00A045D3">
        <w:t xml:space="preserve"> </w:t>
      </w:r>
      <w:r w:rsidR="00702EC0" w:rsidRPr="00A045D3">
        <w:t xml:space="preserve">brengen onder meer mee, dat Opdrachtnemer de verplichting </w:t>
      </w:r>
      <w:r w:rsidRPr="004C64DA">
        <w:t>heeft om O</w:t>
      </w:r>
      <w:r w:rsidR="00702EC0" w:rsidRPr="004C64DA">
        <w:t>pdracht</w:t>
      </w:r>
      <w:r w:rsidR="00F728B9" w:rsidRPr="004C64DA">
        <w:t>gev</w:t>
      </w:r>
      <w:r w:rsidR="00702EC0" w:rsidRPr="004C64DA">
        <w:t xml:space="preserve">er </w:t>
      </w:r>
      <w:r w:rsidRPr="004C64DA">
        <w:t xml:space="preserve">steeds </w:t>
      </w:r>
      <w:r w:rsidR="00702EC0" w:rsidRPr="004C64DA">
        <w:t xml:space="preserve">tijdig en schriftelijk te waarschuwen </w:t>
      </w:r>
      <w:r w:rsidRPr="004C64DA">
        <w:t xml:space="preserve">wanneer hij </w:t>
      </w:r>
      <w:r w:rsidR="00702EC0" w:rsidRPr="004C64DA">
        <w:t>prest</w:t>
      </w:r>
      <w:r w:rsidRPr="004C64DA">
        <w:t xml:space="preserve">aties </w:t>
      </w:r>
      <w:r w:rsidR="00702EC0" w:rsidRPr="004C64DA">
        <w:t xml:space="preserve">van </w:t>
      </w:r>
      <w:r w:rsidR="00F728B9" w:rsidRPr="004C64DA">
        <w:t>O</w:t>
      </w:r>
      <w:r w:rsidR="00702EC0" w:rsidRPr="004C64DA">
        <w:t>pdrachtgever nodig he</w:t>
      </w:r>
      <w:r w:rsidRPr="004C64DA">
        <w:t>eft, e</w:t>
      </w:r>
      <w:r w:rsidR="00702EC0" w:rsidRPr="004C64DA">
        <w:t>n zulks te doen rekening houde</w:t>
      </w:r>
      <w:r w:rsidRPr="004C64DA">
        <w:t>n</w:t>
      </w:r>
      <w:r w:rsidR="00702EC0" w:rsidRPr="004C64DA">
        <w:t xml:space="preserve">de met de normale </w:t>
      </w:r>
      <w:r w:rsidRPr="004C64DA">
        <w:t>capaciteiten van de organisatie van Opdracht</w:t>
      </w:r>
      <w:r w:rsidR="00F728B9" w:rsidRPr="004C64DA">
        <w:t>gev</w:t>
      </w:r>
      <w:r w:rsidRPr="004C64DA">
        <w:t xml:space="preserve">er.  </w:t>
      </w:r>
    </w:p>
    <w:p w14:paraId="601A4A2E" w14:textId="1C586B14" w:rsidR="00702EC0" w:rsidRPr="004C64DA" w:rsidRDefault="00230FE1" w:rsidP="00C63E57">
      <w:pPr>
        <w:pStyle w:val="Lijstalinea"/>
        <w:numPr>
          <w:ilvl w:val="0"/>
          <w:numId w:val="6"/>
        </w:numPr>
      </w:pPr>
      <w:r w:rsidRPr="004C64DA">
        <w:t xml:space="preserve">Opdrachtnemer verklaart, dat hij onder meer ook bij het opstellen van het </w:t>
      </w:r>
      <w:r w:rsidRPr="00972682">
        <w:t>concept-Implemen</w:t>
      </w:r>
      <w:r w:rsidR="000E2C8E" w:rsidRPr="00972682">
        <w:t>t</w:t>
      </w:r>
      <w:r w:rsidRPr="00972682">
        <w:t>atieplan</w:t>
      </w:r>
      <w:r w:rsidRPr="004C64DA">
        <w:t xml:space="preserve"> dat onderdeel is van zijn Aanbieding rekening heeft gehouden met deze verplichting. </w:t>
      </w:r>
    </w:p>
    <w:p w14:paraId="6784C4B1" w14:textId="172E85CB" w:rsidR="00A0683C" w:rsidRPr="004C64DA" w:rsidRDefault="00B652B5" w:rsidP="00C63E57">
      <w:pPr>
        <w:pStyle w:val="Kop1"/>
        <w:numPr>
          <w:ilvl w:val="0"/>
          <w:numId w:val="3"/>
        </w:numPr>
      </w:pPr>
      <w:bookmarkStart w:id="10" w:name="_Toc504735454"/>
      <w:bookmarkStart w:id="11" w:name="_Toc97303647"/>
      <w:r w:rsidRPr="004C64DA">
        <w:t xml:space="preserve">Dienstverlening </w:t>
      </w:r>
      <w:r w:rsidR="00A0683C" w:rsidRPr="004C64DA">
        <w:t>en Beschikbaarheid</w:t>
      </w:r>
      <w:bookmarkEnd w:id="10"/>
      <w:bookmarkEnd w:id="11"/>
    </w:p>
    <w:p w14:paraId="6B7A9616" w14:textId="0FB334F9" w:rsidR="00A0683C" w:rsidRPr="004C64DA" w:rsidRDefault="00A0683C" w:rsidP="00C63E57">
      <w:pPr>
        <w:pStyle w:val="Lijstalinea"/>
        <w:numPr>
          <w:ilvl w:val="0"/>
          <w:numId w:val="30"/>
        </w:numPr>
      </w:pPr>
      <w:r w:rsidRPr="004C64DA">
        <w:t xml:space="preserve">De </w:t>
      </w:r>
      <w:r w:rsidR="007C2E5B">
        <w:t xml:space="preserve">Dienstverlening </w:t>
      </w:r>
      <w:r w:rsidRPr="004C64DA">
        <w:t>en de Beschikbaarheid nemen een aanvang na Acceptatie</w:t>
      </w:r>
      <w:r w:rsidR="006E1919" w:rsidRPr="004C64DA">
        <w:t xml:space="preserve">. De Dienstverlening en Beschikbaarstelling dienen </w:t>
      </w:r>
      <w:r w:rsidR="006E1919" w:rsidRPr="00C63E57">
        <w:t xml:space="preserve">uiterlijk </w:t>
      </w:r>
      <w:r w:rsidR="006E1919" w:rsidRPr="00764092">
        <w:t>vanaf</w:t>
      </w:r>
      <w:r w:rsidR="000C779A" w:rsidRPr="00764092">
        <w:t xml:space="preserve"> </w:t>
      </w:r>
      <w:r w:rsidR="0074277E">
        <w:t xml:space="preserve">datum </w:t>
      </w:r>
      <w:r w:rsidR="008D34F0" w:rsidRPr="008D34F0">
        <w:rPr>
          <w:highlight w:val="yellow"/>
        </w:rPr>
        <w:t xml:space="preserve">1 juli </w:t>
      </w:r>
      <w:r w:rsidR="00A57FE8" w:rsidRPr="008D34F0">
        <w:rPr>
          <w:highlight w:val="yellow"/>
        </w:rPr>
        <w:t>202</w:t>
      </w:r>
      <w:r w:rsidR="008D34F0" w:rsidRPr="008D34F0">
        <w:rPr>
          <w:highlight w:val="yellow"/>
        </w:rPr>
        <w:t>4</w:t>
      </w:r>
      <w:r w:rsidR="007C2E5B" w:rsidRPr="00764092">
        <w:t xml:space="preserve"> </w:t>
      </w:r>
      <w:r w:rsidR="006E1919" w:rsidRPr="00764092">
        <w:t>gehee</w:t>
      </w:r>
      <w:r w:rsidR="00972682" w:rsidRPr="00764092">
        <w:t>l</w:t>
      </w:r>
      <w:r w:rsidR="00972682">
        <w:t xml:space="preserve"> </w:t>
      </w:r>
      <w:r w:rsidR="00F11220" w:rsidRPr="004C64DA">
        <w:t xml:space="preserve">volledig </w:t>
      </w:r>
      <w:r w:rsidR="006E1919" w:rsidRPr="004C64DA">
        <w:t>beantwoordend aan de eisen gesteld in de Overeenkomst gele</w:t>
      </w:r>
      <w:r w:rsidR="00F11220" w:rsidRPr="004C64DA">
        <w:t>v</w:t>
      </w:r>
      <w:r w:rsidR="006E1919" w:rsidRPr="004C64DA">
        <w:t xml:space="preserve">erd te worden. </w:t>
      </w:r>
    </w:p>
    <w:p w14:paraId="58DCB763" w14:textId="3A148221" w:rsidR="00A0683C" w:rsidRPr="004C64DA" w:rsidRDefault="00A0683C" w:rsidP="00C63E57">
      <w:pPr>
        <w:pStyle w:val="Lijstalinea"/>
        <w:numPr>
          <w:ilvl w:val="0"/>
          <w:numId w:val="30"/>
        </w:numPr>
      </w:pPr>
      <w:r w:rsidRPr="004C64DA">
        <w:t>Opdrachtnemer is verplicht voldoende aandacht te besteden aan het documenteren van de diensten, minimaal op zodanige wijze, dat de diensten te allen tijde kunnen worden overgenomen door Opdrachtgever, dan wel door een deskundige derde.</w:t>
      </w:r>
    </w:p>
    <w:p w14:paraId="263DF2A6" w14:textId="66B78ECD" w:rsidR="00F45702" w:rsidRPr="004C64DA" w:rsidRDefault="00F45702" w:rsidP="00C63E57">
      <w:pPr>
        <w:pStyle w:val="Lijstalinea"/>
        <w:numPr>
          <w:ilvl w:val="0"/>
          <w:numId w:val="30"/>
        </w:numPr>
      </w:pPr>
      <w:r w:rsidRPr="004C64DA">
        <w:t xml:space="preserve">De SLA </w:t>
      </w:r>
      <w:r w:rsidR="00DE5475">
        <w:t xml:space="preserve">van Opdrachtnemer </w:t>
      </w:r>
      <w:r w:rsidRPr="004C64DA">
        <w:t xml:space="preserve">zal ten minste de </w:t>
      </w:r>
      <w:r w:rsidRPr="00972682">
        <w:t xml:space="preserve">dienstverleningsniveaus beschrijven die Opdrachtnemer in zijn Aanbieding heeft aangeboden. </w:t>
      </w:r>
    </w:p>
    <w:p w14:paraId="20FAF51B" w14:textId="3E62A823" w:rsidR="00DB066A" w:rsidRPr="004C64DA" w:rsidRDefault="00DB066A" w:rsidP="00C63E57">
      <w:pPr>
        <w:pStyle w:val="Lijstalinea"/>
        <w:numPr>
          <w:ilvl w:val="0"/>
          <w:numId w:val="30"/>
        </w:numPr>
      </w:pPr>
      <w:r w:rsidRPr="004C64DA">
        <w:t>Beschikbaarheid en Dienstverlening zullen steeds aan de SLA beantwoorden.</w:t>
      </w:r>
    </w:p>
    <w:p w14:paraId="56270B91" w14:textId="16486B70" w:rsidR="00F92AA9" w:rsidRPr="004C64DA" w:rsidRDefault="00F92AA9" w:rsidP="00C63E57">
      <w:pPr>
        <w:pStyle w:val="Lijstalinea"/>
        <w:numPr>
          <w:ilvl w:val="0"/>
          <w:numId w:val="30"/>
        </w:numPr>
      </w:pPr>
      <w:r w:rsidRPr="00BF3F62">
        <w:t>Het Systeem zoals dat door Opdrachtnemer</w:t>
      </w:r>
      <w:r w:rsidRPr="004C64DA">
        <w:t xml:space="preserve"> </w:t>
      </w:r>
      <w:r w:rsidR="00BF3F62">
        <w:t>wordt geleverd en b</w:t>
      </w:r>
      <w:r w:rsidRPr="004C64DA">
        <w:t>eschik</w:t>
      </w:r>
      <w:r w:rsidR="00495F63" w:rsidRPr="004C64DA">
        <w:t>baar</w:t>
      </w:r>
      <w:r w:rsidRPr="004C64DA">
        <w:t xml:space="preserve"> wordt gesteld en waarmee de Dienstverlening plaatsvindt zal – evenals de </w:t>
      </w:r>
      <w:r w:rsidR="00495F63" w:rsidRPr="004C64DA">
        <w:t>B</w:t>
      </w:r>
      <w:r w:rsidRPr="004C64DA">
        <w:t>eschik</w:t>
      </w:r>
      <w:r w:rsidR="00495F63" w:rsidRPr="004C64DA">
        <w:t>baarheid</w:t>
      </w:r>
      <w:r w:rsidRPr="004C64DA">
        <w:t xml:space="preserve"> en Dienstverlening zelf – steeds beantwoorden aan de actuele wet- en regelgeving. Opdrachtnemer staat hiervoor jegens Opdrachtgever in.</w:t>
      </w:r>
    </w:p>
    <w:p w14:paraId="0F4A85F6" w14:textId="13CCB0FB" w:rsidR="00F45702" w:rsidRPr="004C64DA" w:rsidRDefault="00A0683C" w:rsidP="00C63E57">
      <w:pPr>
        <w:pStyle w:val="Lijstalinea"/>
        <w:numPr>
          <w:ilvl w:val="0"/>
          <w:numId w:val="30"/>
        </w:numPr>
      </w:pPr>
      <w:r w:rsidRPr="004C64DA">
        <w:t xml:space="preserve">Indien Opdrachtnemer wijzigingen </w:t>
      </w:r>
      <w:r w:rsidR="00DB066A" w:rsidRPr="004C64DA">
        <w:t>wil doorvoeren</w:t>
      </w:r>
      <w:r w:rsidRPr="004C64DA">
        <w:t xml:space="preserve"> in </w:t>
      </w:r>
      <w:r w:rsidR="007600E6" w:rsidRPr="004C64DA">
        <w:t xml:space="preserve">het Systeem, </w:t>
      </w:r>
      <w:r w:rsidRPr="004C64DA">
        <w:t xml:space="preserve">zodanig dat dit een wijziging </w:t>
      </w:r>
      <w:r w:rsidR="00DB066A" w:rsidRPr="004C64DA">
        <w:t xml:space="preserve">kan veroorzaken </w:t>
      </w:r>
      <w:r w:rsidRPr="004C64DA">
        <w:t xml:space="preserve">in de organisatorische infrastructuur, procedures, processen en voorzieningen van Opdrachtgever </w:t>
      </w:r>
      <w:r w:rsidR="00DB066A" w:rsidRPr="004C64DA">
        <w:t xml:space="preserve">geeft Opdrachtnemer hiervan tijdig een waarschuwing aan Opdrachtgever. </w:t>
      </w:r>
      <w:r w:rsidRPr="004C64DA">
        <w:t xml:space="preserve">Partijen </w:t>
      </w:r>
      <w:r w:rsidR="00DB066A" w:rsidRPr="004C64DA">
        <w:t xml:space="preserve">zullen </w:t>
      </w:r>
      <w:r w:rsidRPr="004C64DA">
        <w:t xml:space="preserve">in overleg </w:t>
      </w:r>
      <w:r w:rsidR="00DB066A" w:rsidRPr="004C64DA">
        <w:t xml:space="preserve">bezien </w:t>
      </w:r>
      <w:r w:rsidRPr="004C64DA">
        <w:t xml:space="preserve">hoe hiermee om te gaan. </w:t>
      </w:r>
      <w:r w:rsidR="00DB066A" w:rsidRPr="004C64DA">
        <w:t xml:space="preserve"> </w:t>
      </w:r>
      <w:r w:rsidR="007600E6" w:rsidRPr="004C64DA">
        <w:t xml:space="preserve">Hieronder </w:t>
      </w:r>
      <w:r w:rsidR="007600E6" w:rsidRPr="004C64DA">
        <w:lastRenderedPageBreak/>
        <w:t>rekenen Partijen ook updates of upgrades of andere aanpassingen van het Systeem waarvan redelijkerwijs verwacht moet worden dat deze een betekenisvolle impact op de Beschikbaarstelling of de Dienstverlening kunnen hebben, of op de organisatie en de werkwijzen van Opdrachtnemer.</w:t>
      </w:r>
    </w:p>
    <w:p w14:paraId="1AEAD786" w14:textId="77777777" w:rsidR="00F45702" w:rsidRPr="004C64DA" w:rsidRDefault="00F45702" w:rsidP="00C63E57">
      <w:pPr>
        <w:pStyle w:val="Lijstalinea"/>
        <w:numPr>
          <w:ilvl w:val="0"/>
          <w:numId w:val="30"/>
        </w:numPr>
      </w:pPr>
      <w:r w:rsidRPr="004C64DA">
        <w:t>Opdrachtnemer kan niet zonder voorafgaande schriftelijke toestemming van Opdrachtgever wijzigingen in of aanvullingen in het Systeem of in de Beschikbaarstelling en Dienstverlening aanbrengen, de functionaliteit en/of de capaciteit van het Systeem voorzieningen veranderen, of anderszins maatregelen nemen waardoor de organisatie en/of werkwijzen van Opdrachtgever dient te worden gewijzigd, dan wel nakoming van deze Overeenkomst niet langer is gewaarborgd. Het hiervoor bepaalde is tevens van toepassing op wijzigingen, aanvullingen, die voor Opdrachtgever anderszins leiden tot verzwaring van haar verplichtingen of verhoging van haar kosten.</w:t>
      </w:r>
    </w:p>
    <w:p w14:paraId="52BA6593" w14:textId="0ED4C867" w:rsidR="00A0683C" w:rsidRDefault="00F45702" w:rsidP="00C63E57">
      <w:pPr>
        <w:pStyle w:val="Lijstalinea"/>
        <w:numPr>
          <w:ilvl w:val="0"/>
          <w:numId w:val="30"/>
        </w:numPr>
      </w:pPr>
      <w:r w:rsidRPr="004C64DA">
        <w:t>Opdrachtgever zal haar instemming niet dan op redelijke gronden onthouden. Indien aanpassingen van het Systeem voortvloeien uit wijzigingen in relevante wet- of regelgeving zal Opdrachtgever zijn instemming niet onthouden, mits Opdrachtnemer tijdig voor dergelijke aanpassingen heeft gewaarschuwd.</w:t>
      </w:r>
    </w:p>
    <w:p w14:paraId="517FA586" w14:textId="6EE4C08E" w:rsidR="005A4E28" w:rsidRPr="001B2543" w:rsidRDefault="005A4E28">
      <w:pPr>
        <w:pStyle w:val="Lijstalinea"/>
        <w:numPr>
          <w:ilvl w:val="0"/>
          <w:numId w:val="30"/>
        </w:numPr>
        <w:spacing w:after="0" w:line="260" w:lineRule="atLeast"/>
        <w:rPr>
          <w:szCs w:val="20"/>
        </w:rPr>
      </w:pPr>
      <w:r>
        <w:rPr>
          <w:szCs w:val="20"/>
        </w:rPr>
        <w:t>Opdrachtnemer is</w:t>
      </w:r>
      <w:r w:rsidRPr="0030438F">
        <w:rPr>
          <w:szCs w:val="20"/>
        </w:rPr>
        <w:t xml:space="preserve"> niet gerechtigd de rech</w:t>
      </w:r>
      <w:r>
        <w:rPr>
          <w:szCs w:val="20"/>
        </w:rPr>
        <w:t>ten en verplichtingen uit deze O</w:t>
      </w:r>
      <w:r w:rsidRPr="0030438F">
        <w:rPr>
          <w:szCs w:val="20"/>
        </w:rPr>
        <w:t>vereenkomst zonder schriftelijke toestemming van de andere partij aan een derde over te dragen. Deze toestemming zal niet zonder redelijke grond worden geweigerd; de toestemming verlenende partij is echter gerechtigd aan het verlenen van deze toestemming voorwaarden te verbinden.</w:t>
      </w:r>
    </w:p>
    <w:p w14:paraId="4DAA7A31" w14:textId="52DA6884" w:rsidR="005A4E28" w:rsidRDefault="005A4E28" w:rsidP="005A4E28">
      <w:pPr>
        <w:pStyle w:val="Lijstalinea"/>
        <w:numPr>
          <w:ilvl w:val="0"/>
          <w:numId w:val="30"/>
        </w:numPr>
        <w:spacing w:after="0" w:line="260" w:lineRule="atLeast"/>
        <w:rPr>
          <w:szCs w:val="20"/>
        </w:rPr>
      </w:pPr>
      <w:r w:rsidRPr="0030438F">
        <w:rPr>
          <w:szCs w:val="20"/>
        </w:rPr>
        <w:t xml:space="preserve">Bij het verlenen van toestemming als in </w:t>
      </w:r>
      <w:r>
        <w:rPr>
          <w:szCs w:val="20"/>
        </w:rPr>
        <w:t>lid 9</w:t>
      </w:r>
      <w:r w:rsidRPr="0030438F">
        <w:rPr>
          <w:szCs w:val="20"/>
        </w:rPr>
        <w:t xml:space="preserve"> bedoeld, is de Opdrachtgever gerechtigd aan de toestemming voorwaarden te verbinden c.q. deze in tijd te beperken. De door de Opdrachtgever gegeven toestemming laat onverlet de volledige verantwoordelijkheid en aansprakelijkheid van de Opdrachtnemer voor de nakoming van de </w:t>
      </w:r>
      <w:r w:rsidR="0065163B">
        <w:rPr>
          <w:szCs w:val="20"/>
        </w:rPr>
        <w:t xml:space="preserve">Overeenkomst en de </w:t>
      </w:r>
      <w:r w:rsidRPr="0030438F">
        <w:rPr>
          <w:szCs w:val="20"/>
        </w:rPr>
        <w:t>krachtens deze overeenkomst op hem rustende verplichtingen en de krachtens de belasting- en socialeverzekeringswetgeving op hem als werkgever rustende verplichtingen.</w:t>
      </w:r>
    </w:p>
    <w:p w14:paraId="1FE8654C" w14:textId="5CD68ECE" w:rsidR="007570CE" w:rsidRDefault="007570CE" w:rsidP="005A4E28">
      <w:pPr>
        <w:pStyle w:val="Lijstalinea"/>
        <w:numPr>
          <w:ilvl w:val="0"/>
          <w:numId w:val="30"/>
        </w:numPr>
        <w:spacing w:after="0" w:line="260" w:lineRule="atLeast"/>
        <w:rPr>
          <w:szCs w:val="20"/>
        </w:rPr>
      </w:pPr>
      <w:r>
        <w:rPr>
          <w:szCs w:val="20"/>
        </w:rPr>
        <w:t>Opdrachtnemer garandeert dat in de Inschrijving alle benodigde licenties zijn aangeboden (en daarmee opgenomen zijn in het Prijsformulier) die nu en voor de looptijd van de onderhoudsovereenkomst nodig zijn om het gevraagde Systeem en de functionaliteit ervan in stand de houden en opdrachtgever volledig te vrijwaren van enige aanspraak van derden op de onvolledigheid hiervan.</w:t>
      </w:r>
    </w:p>
    <w:p w14:paraId="2E315CEA" w14:textId="1F2770C9" w:rsidR="007570CE" w:rsidRPr="0030438F" w:rsidRDefault="007570CE" w:rsidP="005A4E28">
      <w:pPr>
        <w:pStyle w:val="Lijstalinea"/>
        <w:numPr>
          <w:ilvl w:val="0"/>
          <w:numId w:val="30"/>
        </w:numPr>
        <w:spacing w:after="0" w:line="260" w:lineRule="atLeast"/>
        <w:rPr>
          <w:szCs w:val="20"/>
        </w:rPr>
      </w:pPr>
      <w:r>
        <w:rPr>
          <w:szCs w:val="20"/>
        </w:rPr>
        <w:t xml:space="preserve">De licenties op alle geleverde </w:t>
      </w:r>
      <w:r w:rsidR="003326AC">
        <w:rPr>
          <w:szCs w:val="20"/>
        </w:rPr>
        <w:t>Systemen</w:t>
      </w:r>
      <w:r>
        <w:rPr>
          <w:szCs w:val="20"/>
        </w:rPr>
        <w:t xml:space="preserve"> (programmatuur), inclusief licenties van operating systems, API licenties en data-software gelden met ingang van de datum waarop de software op de </w:t>
      </w:r>
      <w:r w:rsidR="003326AC">
        <w:rPr>
          <w:szCs w:val="20"/>
        </w:rPr>
        <w:t xml:space="preserve">Systemen is geïnstalleerd en zal voortduren, ongeacht een eventuele onderhoudsovereenkomst tussen Opdrachtnemer en Opdrachtgever, voor een onbepaalde periode, zonder beëindigingsrecht voor Opdrachtnemer of enige derde. </w:t>
      </w:r>
    </w:p>
    <w:p w14:paraId="117C55E7" w14:textId="77777777" w:rsidR="000922FF" w:rsidRPr="004C64DA" w:rsidRDefault="00813E75" w:rsidP="00C63E57">
      <w:pPr>
        <w:pStyle w:val="Kop1"/>
        <w:numPr>
          <w:ilvl w:val="0"/>
          <w:numId w:val="3"/>
        </w:numPr>
      </w:pPr>
      <w:bookmarkStart w:id="12" w:name="_Toc504735455"/>
      <w:bookmarkStart w:id="13" w:name="_Toc97303648"/>
      <w:r w:rsidRPr="004C64DA">
        <w:t>Ondertekening/in werking treden, duur Overeenkomst</w:t>
      </w:r>
      <w:bookmarkEnd w:id="12"/>
      <w:bookmarkEnd w:id="13"/>
    </w:p>
    <w:p w14:paraId="69F843C6" w14:textId="77777777" w:rsidR="000922FF" w:rsidRPr="004C64DA" w:rsidRDefault="00813E75" w:rsidP="00C63E57">
      <w:pPr>
        <w:pStyle w:val="Lijstalinea"/>
        <w:numPr>
          <w:ilvl w:val="0"/>
          <w:numId w:val="7"/>
        </w:numPr>
      </w:pPr>
      <w:r w:rsidRPr="004C64DA">
        <w:t>De meest recente datum waarop een Partij de Overeenkomst heeft ondertekend, geldt als datum van ondertekening van de Overeenkomst.</w:t>
      </w:r>
    </w:p>
    <w:p w14:paraId="744D005B" w14:textId="61F17F94" w:rsidR="000922FF" w:rsidRPr="004C64DA" w:rsidRDefault="00813E75" w:rsidP="00C63E57">
      <w:pPr>
        <w:pStyle w:val="Lijstalinea"/>
        <w:numPr>
          <w:ilvl w:val="0"/>
          <w:numId w:val="7"/>
        </w:numPr>
      </w:pPr>
      <w:r w:rsidRPr="004C64DA">
        <w:t>De Overeenkomst treedt in werking op de dag waarop de Overeenkomst door en/of namens zowel Opdrachtgever als Opdrachtnemer is ondertekend.</w:t>
      </w:r>
    </w:p>
    <w:p w14:paraId="4913A5CF" w14:textId="5CAA1259" w:rsidR="000922FF" w:rsidRPr="00A045D3" w:rsidRDefault="00813E75" w:rsidP="00C63E57">
      <w:pPr>
        <w:pStyle w:val="Lijstalinea"/>
        <w:numPr>
          <w:ilvl w:val="0"/>
          <w:numId w:val="7"/>
        </w:numPr>
      </w:pPr>
      <w:r w:rsidRPr="004C64DA">
        <w:t>Deze Overeenkomst eindigt</w:t>
      </w:r>
      <w:r w:rsidR="003B379E">
        <w:t xml:space="preserve"> </w:t>
      </w:r>
      <w:r w:rsidR="008D34F0">
        <w:t>drie</w:t>
      </w:r>
      <w:r w:rsidR="00A57FE8">
        <w:t xml:space="preserve"> (</w:t>
      </w:r>
      <w:r w:rsidR="008D34F0">
        <w:t>3</w:t>
      </w:r>
      <w:r w:rsidR="00A57FE8">
        <w:t>)</w:t>
      </w:r>
      <w:r w:rsidR="003B379E">
        <w:t xml:space="preserve"> kalenderjaren na de laatste datum van ondertekening </w:t>
      </w:r>
      <w:r w:rsidRPr="004C64DA">
        <w:t xml:space="preserve"> van rechtswege zonder dat opzegging vereist is</w:t>
      </w:r>
      <w:r w:rsidR="003B379E">
        <w:t xml:space="preserve"> </w:t>
      </w:r>
      <w:r w:rsidRPr="004C64DA">
        <w:t xml:space="preserve">tenzij Opdrachtgever te kennen geeft gebruik te willen maken van de optie bedoeld in lid </w:t>
      </w:r>
      <w:r w:rsidR="00AF6AB6" w:rsidRPr="004C64DA">
        <w:t>6</w:t>
      </w:r>
      <w:r w:rsidRPr="004C64DA">
        <w:t>.4</w:t>
      </w:r>
      <w:r w:rsidRPr="00A045D3">
        <w:t>.</w:t>
      </w:r>
    </w:p>
    <w:p w14:paraId="11CCCEB1" w14:textId="3344FAD2" w:rsidR="000922FF" w:rsidRPr="004C64DA" w:rsidRDefault="00813E75" w:rsidP="00C63E57">
      <w:pPr>
        <w:pStyle w:val="Lijstalinea"/>
        <w:numPr>
          <w:ilvl w:val="0"/>
          <w:numId w:val="7"/>
        </w:numPr>
      </w:pPr>
      <w:r w:rsidRPr="004C64DA">
        <w:lastRenderedPageBreak/>
        <w:t xml:space="preserve">Optioneel kan </w:t>
      </w:r>
      <w:r w:rsidR="00FE70A0" w:rsidRPr="004C64DA">
        <w:t xml:space="preserve">Opdrachtgever </w:t>
      </w:r>
      <w:r w:rsidRPr="004C64DA">
        <w:t xml:space="preserve">deze Overeenkomst onder gelijkblijvende voorwaarden </w:t>
      </w:r>
      <w:r w:rsidR="008D34F0">
        <w:t>drie</w:t>
      </w:r>
      <w:r w:rsidR="00362E76">
        <w:t xml:space="preserve"> (</w:t>
      </w:r>
      <w:r w:rsidR="008D34F0">
        <w:t>3</w:t>
      </w:r>
      <w:r w:rsidR="00362E76">
        <w:t xml:space="preserve">) </w:t>
      </w:r>
      <w:r w:rsidR="00C02055">
        <w:t xml:space="preserve"> </w:t>
      </w:r>
      <w:r w:rsidRPr="004C64DA">
        <w:t>maal verleng</w:t>
      </w:r>
      <w:r w:rsidR="00FE70A0" w:rsidRPr="004C64DA">
        <w:t>en</w:t>
      </w:r>
      <w:r w:rsidRPr="004C64DA">
        <w:t xml:space="preserve"> met een periode van </w:t>
      </w:r>
      <w:r w:rsidR="008D34F0">
        <w:t xml:space="preserve">twee </w:t>
      </w:r>
      <w:r w:rsidR="009E2008">
        <w:t>(</w:t>
      </w:r>
      <w:r w:rsidR="008D34F0">
        <w:t>2</w:t>
      </w:r>
      <w:r w:rsidR="009E2008">
        <w:t>)</w:t>
      </w:r>
      <w:r w:rsidR="00C02055">
        <w:t xml:space="preserve"> </w:t>
      </w:r>
      <w:r w:rsidRPr="004C64DA">
        <w:t xml:space="preserve">jaar. </w:t>
      </w:r>
      <w:r w:rsidRPr="004C64DA">
        <w:br/>
        <w:t xml:space="preserve">Indien Opdrachtgever van deze optie gebruik wil maken, </w:t>
      </w:r>
      <w:r w:rsidR="00A80586">
        <w:t>zal de Opdrachtgever uiterlijk zes</w:t>
      </w:r>
      <w:r w:rsidRPr="004C64DA">
        <w:t xml:space="preserve"> </w:t>
      </w:r>
      <w:r w:rsidR="009E2008">
        <w:t xml:space="preserve">(6) </w:t>
      </w:r>
      <w:r w:rsidRPr="004C64DA">
        <w:t>maanden voor het verstrijken van de lopende contractperiode de Opdrachtnemer hiervan schriftelijk op de hoogte stellen.</w:t>
      </w:r>
    </w:p>
    <w:p w14:paraId="2DBDD4B2" w14:textId="063920A4" w:rsidR="000922FF" w:rsidRDefault="00813E75" w:rsidP="00C63E57">
      <w:pPr>
        <w:pStyle w:val="Lijstalinea"/>
        <w:numPr>
          <w:ilvl w:val="0"/>
          <w:numId w:val="7"/>
        </w:numPr>
      </w:pPr>
      <w:r w:rsidRPr="004C64DA">
        <w:t>Verplichtingen welke naar hun aard bestemd zijn om ook na beëindiging van de Overeenkomst voort te duren, blijven na beëindiging van deze Overeenkomst bestaan.</w:t>
      </w:r>
    </w:p>
    <w:p w14:paraId="792793CB" w14:textId="0F0A8EBA" w:rsidR="00E31C36" w:rsidRDefault="00E31C36" w:rsidP="00E31C36">
      <w:pPr>
        <w:pStyle w:val="Lijstalinea"/>
        <w:numPr>
          <w:ilvl w:val="0"/>
          <w:numId w:val="7"/>
        </w:numPr>
      </w:pPr>
      <w:r w:rsidRPr="0059150F">
        <w:t>Een week na afloop van ieder kwartaal wordt bepaald of er vanuit beheer en onderhoud een boete wordt opgelegd. Vanaf de datum van oplevering wordt bepaald of dit vanuit de Overeenkomst van toepassing is. Het opgelegde boetebedrag vanuit beheer en onderhoud wordt per omgaande schriftelijk kenbaar gemaakt en gemotiveerd aan Opdrachtnemer. Opdrachtgever verrekent de opgelegde boetes met de Opdrachtnemer via de betalingen in december van het contractjaar. Een boete vanuit de Overeenkomst vanwege te late oplevering wordt rechtstreeks aan de Opdrachtnemer opgelegd.</w:t>
      </w:r>
    </w:p>
    <w:tbl>
      <w:tblPr>
        <w:tblStyle w:val="Tabelraster2"/>
        <w:tblW w:w="8505" w:type="dxa"/>
        <w:tblInd w:w="704" w:type="dxa"/>
        <w:tblLook w:val="04A0" w:firstRow="1" w:lastRow="0" w:firstColumn="1" w:lastColumn="0" w:noHBand="0" w:noVBand="1"/>
      </w:tblPr>
      <w:tblGrid>
        <w:gridCol w:w="2092"/>
        <w:gridCol w:w="3500"/>
        <w:gridCol w:w="2913"/>
      </w:tblGrid>
      <w:tr w:rsidR="00E31C36" w:rsidRPr="00E31C36" w14:paraId="45D65245" w14:textId="77777777" w:rsidTr="00E31C36">
        <w:tc>
          <w:tcPr>
            <w:tcW w:w="2092" w:type="dxa"/>
          </w:tcPr>
          <w:p w14:paraId="66A7CAE2" w14:textId="77777777" w:rsidR="00E31C36" w:rsidRPr="00E31C36" w:rsidRDefault="00E31C36" w:rsidP="00E31C36">
            <w:pPr>
              <w:overflowPunct w:val="0"/>
              <w:autoSpaceDE w:val="0"/>
              <w:autoSpaceDN w:val="0"/>
              <w:adjustRightInd w:val="0"/>
              <w:textAlignment w:val="baseline"/>
              <w:rPr>
                <w:rFonts w:eastAsia="Times New Roman" w:cstheme="minorHAnsi"/>
                <w:sz w:val="20"/>
                <w:szCs w:val="20"/>
                <w:lang w:eastAsia="nl-NL"/>
              </w:rPr>
            </w:pPr>
            <w:r w:rsidRPr="00E31C36">
              <w:rPr>
                <w:rFonts w:eastAsia="Times New Roman" w:cstheme="minorHAnsi"/>
                <w:sz w:val="20"/>
                <w:szCs w:val="20"/>
                <w:lang w:eastAsia="nl-NL"/>
              </w:rPr>
              <w:t>Functie</w:t>
            </w:r>
          </w:p>
        </w:tc>
        <w:tc>
          <w:tcPr>
            <w:tcW w:w="3500" w:type="dxa"/>
          </w:tcPr>
          <w:p w14:paraId="4E1F1C90" w14:textId="77777777" w:rsidR="00E31C36" w:rsidRPr="00E31C36" w:rsidRDefault="00E31C36" w:rsidP="00E31C36">
            <w:pPr>
              <w:overflowPunct w:val="0"/>
              <w:autoSpaceDE w:val="0"/>
              <w:autoSpaceDN w:val="0"/>
              <w:adjustRightInd w:val="0"/>
              <w:textAlignment w:val="baseline"/>
              <w:rPr>
                <w:rFonts w:eastAsia="Times New Roman" w:cstheme="minorHAnsi"/>
                <w:sz w:val="20"/>
                <w:szCs w:val="20"/>
                <w:lang w:eastAsia="nl-NL"/>
              </w:rPr>
            </w:pPr>
            <w:r w:rsidRPr="00E31C36">
              <w:rPr>
                <w:rFonts w:eastAsia="Times New Roman" w:cstheme="minorHAnsi"/>
                <w:sz w:val="20"/>
                <w:szCs w:val="20"/>
                <w:lang w:eastAsia="nl-NL"/>
              </w:rPr>
              <w:t>Omschrijving boetesituatie</w:t>
            </w:r>
          </w:p>
        </w:tc>
        <w:tc>
          <w:tcPr>
            <w:tcW w:w="2913" w:type="dxa"/>
          </w:tcPr>
          <w:p w14:paraId="1A979FB3" w14:textId="77777777" w:rsidR="00E31C36" w:rsidRPr="00E31C36" w:rsidRDefault="00E31C36" w:rsidP="00E31C36">
            <w:pPr>
              <w:overflowPunct w:val="0"/>
              <w:autoSpaceDE w:val="0"/>
              <w:autoSpaceDN w:val="0"/>
              <w:adjustRightInd w:val="0"/>
              <w:textAlignment w:val="baseline"/>
              <w:rPr>
                <w:rFonts w:eastAsia="Times New Roman" w:cstheme="minorHAnsi"/>
                <w:sz w:val="20"/>
                <w:szCs w:val="20"/>
                <w:lang w:eastAsia="nl-NL"/>
              </w:rPr>
            </w:pPr>
            <w:r w:rsidRPr="00E31C36">
              <w:rPr>
                <w:rFonts w:eastAsia="Times New Roman" w:cstheme="minorHAnsi"/>
                <w:sz w:val="20"/>
                <w:szCs w:val="20"/>
                <w:lang w:eastAsia="nl-NL"/>
              </w:rPr>
              <w:t>Boete</w:t>
            </w:r>
          </w:p>
        </w:tc>
      </w:tr>
      <w:tr w:rsidR="00E31C36" w:rsidRPr="00E31C36" w14:paraId="360048B5" w14:textId="77777777" w:rsidTr="00E31C36">
        <w:tc>
          <w:tcPr>
            <w:tcW w:w="2092" w:type="dxa"/>
          </w:tcPr>
          <w:p w14:paraId="55F9D7FD" w14:textId="77777777" w:rsidR="00E31C36" w:rsidRPr="00E31C36" w:rsidRDefault="00E31C36" w:rsidP="00E31C36">
            <w:pPr>
              <w:overflowPunct w:val="0"/>
              <w:autoSpaceDE w:val="0"/>
              <w:autoSpaceDN w:val="0"/>
              <w:adjustRightInd w:val="0"/>
              <w:textAlignment w:val="baseline"/>
              <w:rPr>
                <w:rFonts w:eastAsia="Times New Roman" w:cstheme="minorHAnsi"/>
                <w:sz w:val="20"/>
                <w:szCs w:val="20"/>
                <w:lang w:eastAsia="nl-NL"/>
              </w:rPr>
            </w:pPr>
            <w:r w:rsidRPr="00E31C36">
              <w:rPr>
                <w:rFonts w:eastAsia="Times New Roman" w:cstheme="minorHAnsi"/>
                <w:sz w:val="20"/>
                <w:szCs w:val="20"/>
                <w:lang w:eastAsia="nl-NL"/>
              </w:rPr>
              <w:t>Behalen van responsetijden</w:t>
            </w:r>
          </w:p>
        </w:tc>
        <w:tc>
          <w:tcPr>
            <w:tcW w:w="3500" w:type="dxa"/>
          </w:tcPr>
          <w:p w14:paraId="6CDFEBDC" w14:textId="5CBFFE8B" w:rsidR="00E31C36" w:rsidRPr="00E31C36" w:rsidRDefault="00E31C36" w:rsidP="00E31C36">
            <w:pPr>
              <w:overflowPunct w:val="0"/>
              <w:autoSpaceDE w:val="0"/>
              <w:autoSpaceDN w:val="0"/>
              <w:adjustRightInd w:val="0"/>
              <w:textAlignment w:val="baseline"/>
              <w:rPr>
                <w:rFonts w:eastAsia="Times New Roman"/>
                <w:sz w:val="20"/>
                <w:szCs w:val="20"/>
                <w:lang w:eastAsia="nl-NL"/>
              </w:rPr>
            </w:pPr>
            <w:r w:rsidRPr="00E31C36">
              <w:rPr>
                <w:rFonts w:eastAsia="Times New Roman"/>
                <w:sz w:val="20"/>
                <w:szCs w:val="20"/>
                <w:lang w:eastAsia="nl-NL"/>
              </w:rPr>
              <w:t>Voor ieder geval waarin de Opdrachtnemer de te garanderen responsetijd</w:t>
            </w:r>
            <w:r w:rsidR="00CD3809">
              <w:rPr>
                <w:rFonts w:eastAsia="Times New Roman"/>
                <w:sz w:val="20"/>
                <w:szCs w:val="20"/>
                <w:lang w:eastAsia="nl-NL"/>
              </w:rPr>
              <w:t>en</w:t>
            </w:r>
            <w:r w:rsidRPr="00E31C36">
              <w:rPr>
                <w:rFonts w:eastAsia="Times New Roman"/>
                <w:sz w:val="20"/>
                <w:szCs w:val="20"/>
                <w:lang w:eastAsia="nl-NL"/>
              </w:rPr>
              <w:t xml:space="preserve"> volgens </w:t>
            </w:r>
            <w:r w:rsidR="00CD3809">
              <w:rPr>
                <w:rFonts w:eastAsia="Times New Roman"/>
                <w:sz w:val="20"/>
                <w:szCs w:val="20"/>
                <w:lang w:eastAsia="nl-NL"/>
              </w:rPr>
              <w:t xml:space="preserve">in de SLA opgenomen reactie en hersteltijden </w:t>
            </w:r>
            <w:r w:rsidRPr="00E31C36">
              <w:rPr>
                <w:rFonts w:eastAsia="Times New Roman"/>
                <w:sz w:val="20"/>
                <w:szCs w:val="20"/>
                <w:lang w:eastAsia="nl-NL"/>
              </w:rPr>
              <w:t xml:space="preserve">overschrijdt, kan de Opdrachtgever een boete opleggen. De gevallen waarin de Opdrachtnemer de responsetijden overschrijdt, worden direct gemeld. </w:t>
            </w:r>
          </w:p>
        </w:tc>
        <w:tc>
          <w:tcPr>
            <w:tcW w:w="2913" w:type="dxa"/>
          </w:tcPr>
          <w:p w14:paraId="656846CA" w14:textId="57D355ED" w:rsidR="00E31C36" w:rsidRPr="00E31C36" w:rsidRDefault="00E31C36" w:rsidP="00E31C36">
            <w:pPr>
              <w:overflowPunct w:val="0"/>
              <w:autoSpaceDE w:val="0"/>
              <w:autoSpaceDN w:val="0"/>
              <w:adjustRightInd w:val="0"/>
              <w:textAlignment w:val="baseline"/>
              <w:rPr>
                <w:rFonts w:eastAsia="Times New Roman" w:cstheme="minorHAnsi"/>
                <w:sz w:val="20"/>
                <w:szCs w:val="20"/>
                <w:lang w:eastAsia="nl-NL"/>
              </w:rPr>
            </w:pPr>
            <w:r w:rsidRPr="00E31C36">
              <w:rPr>
                <w:rFonts w:eastAsia="Times New Roman" w:cstheme="minorHAnsi"/>
                <w:sz w:val="20"/>
                <w:szCs w:val="20"/>
                <w:lang w:eastAsia="nl-NL"/>
              </w:rPr>
              <w:t xml:space="preserve">€ </w:t>
            </w:r>
            <w:r w:rsidR="00CD3809">
              <w:rPr>
                <w:rFonts w:eastAsia="Times New Roman" w:cstheme="minorHAnsi"/>
                <w:sz w:val="20"/>
                <w:szCs w:val="20"/>
                <w:lang w:eastAsia="nl-NL"/>
              </w:rPr>
              <w:t>200</w:t>
            </w:r>
            <w:r w:rsidRPr="00E31C36">
              <w:rPr>
                <w:rFonts w:eastAsia="Times New Roman" w:cstheme="minorHAnsi"/>
                <w:sz w:val="20"/>
                <w:szCs w:val="20"/>
                <w:lang w:eastAsia="nl-NL"/>
              </w:rPr>
              <w:t>,- per gebeurtenis.</w:t>
            </w:r>
          </w:p>
          <w:p w14:paraId="6C709490" w14:textId="77777777" w:rsidR="00E31C36" w:rsidRPr="00E31C36" w:rsidRDefault="00E31C36" w:rsidP="00E31C36">
            <w:pPr>
              <w:overflowPunct w:val="0"/>
              <w:autoSpaceDE w:val="0"/>
              <w:autoSpaceDN w:val="0"/>
              <w:adjustRightInd w:val="0"/>
              <w:textAlignment w:val="baseline"/>
              <w:rPr>
                <w:rFonts w:eastAsia="Times New Roman"/>
                <w:sz w:val="20"/>
                <w:szCs w:val="20"/>
                <w:lang w:eastAsia="nl-NL"/>
              </w:rPr>
            </w:pPr>
            <w:r w:rsidRPr="00E31C36">
              <w:rPr>
                <w:rFonts w:eastAsia="Times New Roman"/>
                <w:sz w:val="20"/>
                <w:szCs w:val="20"/>
                <w:lang w:eastAsia="nl-NL"/>
              </w:rPr>
              <w:t>Het maximale boetebedrag voor beheer en onderhoud bedraagt € 15.000 per jaar.</w:t>
            </w:r>
          </w:p>
        </w:tc>
      </w:tr>
    </w:tbl>
    <w:p w14:paraId="2E6861A2" w14:textId="77777777" w:rsidR="00E31C36" w:rsidRDefault="00E31C36" w:rsidP="00E31C36">
      <w:pPr>
        <w:pStyle w:val="Lijstalinea"/>
      </w:pPr>
    </w:p>
    <w:p w14:paraId="2A0565DD" w14:textId="23786576" w:rsidR="00E31C36" w:rsidRPr="00E31C36" w:rsidRDefault="00E31C36" w:rsidP="00E31C36">
      <w:pPr>
        <w:pStyle w:val="Lijstalinea"/>
        <w:numPr>
          <w:ilvl w:val="0"/>
          <w:numId w:val="7"/>
        </w:numPr>
      </w:pPr>
      <w:r w:rsidRPr="00E31C36">
        <w:t xml:space="preserve">Indien buiten hetgeen is bepaald in lid </w:t>
      </w:r>
      <w:r>
        <w:t>6</w:t>
      </w:r>
      <w:r w:rsidRPr="00E31C36">
        <w:t xml:space="preserve"> van dit artikel het overige deel van de overeengekomen Diensten niet binnen de overeengekomen dan wel verlengde termijn zijn verricht op een wijze die aan de Overeenkomst beantwoordt, is Opdrachtnemer aan Opdrachtgever een onmiddellijk opeisbare boete verschuldigd van 0,1 % van de totale dan wel maximale prijs die met de Overeenkomst is gemoeid voor elke dag dat de tekortkoming voortduurt tot een maximum van 10 % daarvan. Indien nakoming anders dan door overmacht blijvend onmogelijk is geworden, is de boete onmiddellijk in haar geheel verschuldigd.</w:t>
      </w:r>
    </w:p>
    <w:p w14:paraId="2C219711" w14:textId="77777777" w:rsidR="00E31C36" w:rsidRPr="00E31C36" w:rsidRDefault="00E31C36" w:rsidP="00E31C36">
      <w:pPr>
        <w:pStyle w:val="Lijstalinea"/>
        <w:numPr>
          <w:ilvl w:val="0"/>
          <w:numId w:val="7"/>
        </w:numPr>
      </w:pPr>
      <w:r w:rsidRPr="00E31C36">
        <w:t>De boete komt Opdrachtgever toe, onverminderd alle andere rechten of vorderingen, daaronder mede begrepen:</w:t>
      </w:r>
    </w:p>
    <w:p w14:paraId="1FAD4177" w14:textId="77777777" w:rsidR="00E31C36" w:rsidRPr="00E31C36" w:rsidRDefault="00E31C36" w:rsidP="00E31C36">
      <w:pPr>
        <w:pStyle w:val="Lijstalinea"/>
        <w:numPr>
          <w:ilvl w:val="1"/>
          <w:numId w:val="7"/>
        </w:numPr>
      </w:pPr>
      <w:r w:rsidRPr="00E31C36">
        <w:t>zijn vordering tot nakoming van de overeengekomen verplichting tot het verrichten van de Diensten en Leveringen;</w:t>
      </w:r>
    </w:p>
    <w:p w14:paraId="54B54759" w14:textId="77777777" w:rsidR="00E31C36" w:rsidRPr="00E31C36" w:rsidRDefault="00E31C36" w:rsidP="00E31C36">
      <w:pPr>
        <w:pStyle w:val="Lijstalinea"/>
        <w:numPr>
          <w:ilvl w:val="1"/>
          <w:numId w:val="7"/>
        </w:numPr>
      </w:pPr>
      <w:r w:rsidRPr="00E31C36">
        <w:t>zijn recht op schadevergoeding.</w:t>
      </w:r>
    </w:p>
    <w:p w14:paraId="497F085C" w14:textId="77777777" w:rsidR="00E31C36" w:rsidRPr="00E31C36" w:rsidRDefault="00E31C36" w:rsidP="00E31C36">
      <w:pPr>
        <w:pStyle w:val="Lijstalinea"/>
      </w:pPr>
      <w:r w:rsidRPr="00E31C36">
        <w:t>De boete wordt verrekend met de door Opdrachtgever verschuldigde betalingen, ongeacht of de vordering tot betaling daarvan op een derde is overgegaan.</w:t>
      </w:r>
    </w:p>
    <w:p w14:paraId="04D46B54" w14:textId="3489DD34" w:rsidR="00BC14F3" w:rsidRPr="004C64DA" w:rsidRDefault="00BC14F3" w:rsidP="00C63E57">
      <w:pPr>
        <w:pStyle w:val="Kop1"/>
        <w:numPr>
          <w:ilvl w:val="0"/>
          <w:numId w:val="3"/>
        </w:numPr>
      </w:pPr>
      <w:bookmarkStart w:id="14" w:name="_Toc504735456"/>
      <w:bookmarkStart w:id="15" w:name="_Toc97303649"/>
      <w:r w:rsidRPr="004C64DA">
        <w:t>Opzegging ter uitvoering van vonnis</w:t>
      </w:r>
      <w:bookmarkEnd w:id="14"/>
      <w:bookmarkEnd w:id="15"/>
    </w:p>
    <w:p w14:paraId="2D7C4D83" w14:textId="579194C4" w:rsidR="00BC14F3" w:rsidRPr="004C64DA" w:rsidRDefault="00BC14F3" w:rsidP="00C63E57">
      <w:pPr>
        <w:pStyle w:val="Lijstalinea"/>
        <w:numPr>
          <w:ilvl w:val="0"/>
          <w:numId w:val="32"/>
        </w:numPr>
      </w:pPr>
      <w:r w:rsidRPr="004C64DA">
        <w:t xml:space="preserve">Deze Overeenkomst kan door Opdrachtgever met onmiddellijke ingang worden opgezegd indien de bevoegde rechter (al dan niet in kort geding) oordeelt dat de gunning onrechtmatig is of anderszins beëindiging van de Overeenkomst gelast. In dat geval zal Opdrachtgever </w:t>
      </w:r>
      <w:r w:rsidRPr="004C64DA">
        <w:lastRenderedPageBreak/>
        <w:t>uiterlijk binnen zeven (7) dagen nadat de betreffende gerechtelijke uitspraak afdwingbaar is geworden aan Opdrachtnemer meedelen of zij overgaat tot opzegging van de Overeenkomst.</w:t>
      </w:r>
    </w:p>
    <w:p w14:paraId="3AE446A5" w14:textId="0BB89498" w:rsidR="000922FF" w:rsidRPr="004C64DA" w:rsidRDefault="00813E75" w:rsidP="00C63E57">
      <w:pPr>
        <w:pStyle w:val="Kop1"/>
        <w:numPr>
          <w:ilvl w:val="0"/>
          <w:numId w:val="3"/>
        </w:numPr>
      </w:pPr>
      <w:bookmarkStart w:id="16" w:name="_Toc504735457"/>
      <w:bookmarkStart w:id="17" w:name="_Toc97303650"/>
      <w:r w:rsidRPr="004C64DA">
        <w:t>Implementatie</w:t>
      </w:r>
      <w:bookmarkEnd w:id="16"/>
      <w:bookmarkEnd w:id="17"/>
      <w:r w:rsidR="00CD3809">
        <w:t>/migratie</w:t>
      </w:r>
    </w:p>
    <w:p w14:paraId="5225EF5D" w14:textId="70DCB052" w:rsidR="00BD71D1" w:rsidRPr="00881801" w:rsidRDefault="00972682" w:rsidP="00C63E57">
      <w:pPr>
        <w:pStyle w:val="Lijstalinea"/>
        <w:numPr>
          <w:ilvl w:val="0"/>
          <w:numId w:val="8"/>
        </w:numPr>
      </w:pPr>
      <w:bookmarkStart w:id="18" w:name="_Hlk78550558"/>
      <w:r w:rsidRPr="00881801">
        <w:t xml:space="preserve">Voor </w:t>
      </w:r>
      <w:r w:rsidR="00BD71D1" w:rsidRPr="00881801">
        <w:t>inwerkingtreding van de Overeenkomst zal Opdrachtgever het concept-implementatie</w:t>
      </w:r>
      <w:r w:rsidR="00CD3809">
        <w:t>/migratie</w:t>
      </w:r>
      <w:r w:rsidR="00BD71D1" w:rsidRPr="00881801">
        <w:t xml:space="preserve">plan dat onderdeel is van de Aanbieding </w:t>
      </w:r>
      <w:r w:rsidR="00B20B17" w:rsidRPr="00881801">
        <w:t>v</w:t>
      </w:r>
      <w:r w:rsidR="00BD71D1" w:rsidRPr="00881801">
        <w:t xml:space="preserve">alideren en daartoe onder meer </w:t>
      </w:r>
      <w:r w:rsidR="006D1394" w:rsidRPr="00881801">
        <w:t xml:space="preserve">aan eisen van </w:t>
      </w:r>
      <w:r w:rsidR="00BD71D1" w:rsidRPr="00881801">
        <w:t>professionaliteit toetsen.</w:t>
      </w:r>
    </w:p>
    <w:bookmarkEnd w:id="18"/>
    <w:p w14:paraId="16434F01" w14:textId="76E76E26" w:rsidR="00BD71D1" w:rsidRPr="004C64DA" w:rsidRDefault="00BD71D1" w:rsidP="00C63E57">
      <w:pPr>
        <w:pStyle w:val="Lijstalinea"/>
        <w:numPr>
          <w:ilvl w:val="0"/>
          <w:numId w:val="8"/>
        </w:numPr>
      </w:pPr>
      <w:r w:rsidRPr="004C64DA">
        <w:t>Indien het concept-implementatie</w:t>
      </w:r>
      <w:r w:rsidR="00CD3809">
        <w:t>/migratie</w:t>
      </w:r>
      <w:r w:rsidRPr="004C64DA">
        <w:t>plan geen aanpassingen behoeft stelt Opdrachtgever dit plan vast en geldt dit tussen Partijen als het Implementatie</w:t>
      </w:r>
      <w:r w:rsidR="00CD3809">
        <w:t>/migratie</w:t>
      </w:r>
      <w:r w:rsidRPr="004C64DA">
        <w:t xml:space="preserve">plan. </w:t>
      </w:r>
    </w:p>
    <w:p w14:paraId="68598B2B" w14:textId="19FF59EC" w:rsidR="00BD71D1" w:rsidRPr="00A045D3" w:rsidRDefault="00BD71D1" w:rsidP="00C63E57">
      <w:pPr>
        <w:pStyle w:val="Lijstalinea"/>
        <w:numPr>
          <w:ilvl w:val="0"/>
          <w:numId w:val="8"/>
        </w:numPr>
      </w:pPr>
      <w:r w:rsidRPr="004C64DA">
        <w:t xml:space="preserve">Indien tijdens </w:t>
      </w:r>
      <w:r w:rsidR="009441AD" w:rsidRPr="004C64DA">
        <w:t xml:space="preserve">de </w:t>
      </w:r>
      <w:r w:rsidR="00495F63" w:rsidRPr="004C64DA">
        <w:t>v</w:t>
      </w:r>
      <w:r w:rsidR="009441AD" w:rsidRPr="004C64DA">
        <w:t xml:space="preserve">alidatie </w:t>
      </w:r>
      <w:r w:rsidRPr="004C64DA">
        <w:t>blijkt dat het concept-imp</w:t>
      </w:r>
      <w:r w:rsidRPr="00881801">
        <w:t>lementatie</w:t>
      </w:r>
      <w:r w:rsidR="00CD3809">
        <w:t>/migratie</w:t>
      </w:r>
      <w:r w:rsidRPr="00881801">
        <w:t xml:space="preserve">plan aanpassingen behoeft treden Partijen met elkaar in overleg over die aanpassingen. Indien Partijen </w:t>
      </w:r>
      <w:r w:rsidR="00B233D1" w:rsidRPr="00881801">
        <w:t xml:space="preserve">niet binnen twee </w:t>
      </w:r>
      <w:r w:rsidR="009E2008" w:rsidRPr="00881801">
        <w:t xml:space="preserve">(2) </w:t>
      </w:r>
      <w:r w:rsidR="00B233D1" w:rsidRPr="00881801">
        <w:t xml:space="preserve">weken na validatie </w:t>
      </w:r>
      <w:r w:rsidRPr="00881801">
        <w:t>overeenstemming bereiken</w:t>
      </w:r>
      <w:r w:rsidRPr="004C64DA">
        <w:t xml:space="preserve"> over aanpassingen geldt het bepaalde in artikel 2, led</w:t>
      </w:r>
      <w:r w:rsidR="00B233D1" w:rsidRPr="004C64DA">
        <w:t>en</w:t>
      </w:r>
      <w:r w:rsidRPr="004C64DA">
        <w:t xml:space="preserve"> 3 en 4</w:t>
      </w:r>
      <w:r w:rsidRPr="00A045D3">
        <w:t xml:space="preserve"> van deze Overeenkomst.</w:t>
      </w:r>
    </w:p>
    <w:p w14:paraId="0BFC6AB5" w14:textId="7EFEA94F" w:rsidR="00BD71D1" w:rsidRPr="004C64DA" w:rsidRDefault="00BD71D1" w:rsidP="00C63E57">
      <w:pPr>
        <w:pStyle w:val="Lijstalinea"/>
        <w:numPr>
          <w:ilvl w:val="0"/>
          <w:numId w:val="8"/>
        </w:numPr>
      </w:pPr>
      <w:r w:rsidRPr="004C64DA">
        <w:t>Aanpassingen die het gevolg zijn van de omstandigheid dat het concept-implementatie</w:t>
      </w:r>
      <w:r w:rsidR="00CD3809">
        <w:t>/migratie</w:t>
      </w:r>
      <w:r w:rsidRPr="004C64DA">
        <w:t>plan nie</w:t>
      </w:r>
      <w:r w:rsidR="00ED2620" w:rsidRPr="004C64DA">
        <w:t>t</w:t>
      </w:r>
      <w:r w:rsidRPr="004C64DA">
        <w:t xml:space="preserve"> be</w:t>
      </w:r>
      <w:r w:rsidR="00B233D1" w:rsidRPr="004C64DA">
        <w:t>ant</w:t>
      </w:r>
      <w:r w:rsidRPr="004C64DA">
        <w:t>woordt a</w:t>
      </w:r>
      <w:r w:rsidR="00B233D1" w:rsidRPr="004C64DA">
        <w:t xml:space="preserve">an </w:t>
      </w:r>
      <w:r w:rsidRPr="004C64DA">
        <w:t>de</w:t>
      </w:r>
      <w:r w:rsidR="00B233D1" w:rsidRPr="004C64DA">
        <w:t xml:space="preserve"> </w:t>
      </w:r>
      <w:r w:rsidRPr="004C64DA">
        <w:t>eisen van de Overeenkomst of aan de eisen die uit hoofde van professionaliteit daaraan gesteld mogen word</w:t>
      </w:r>
      <w:r w:rsidR="00B233D1" w:rsidRPr="004C64DA">
        <w:t xml:space="preserve">en </w:t>
      </w:r>
      <w:r w:rsidRPr="004C64DA">
        <w:t>zijn voor rekening van Opdrachtnemer, even</w:t>
      </w:r>
      <w:r w:rsidR="00B233D1" w:rsidRPr="004C64DA">
        <w:t xml:space="preserve">als de </w:t>
      </w:r>
      <w:r w:rsidRPr="004C64DA">
        <w:t>uit die a</w:t>
      </w:r>
      <w:r w:rsidR="00B233D1" w:rsidRPr="004C64DA">
        <w:t>an</w:t>
      </w:r>
      <w:r w:rsidRPr="004C64DA">
        <w:t>passingen voortvloeiende kosten.</w:t>
      </w:r>
    </w:p>
    <w:p w14:paraId="627702FA" w14:textId="5758D547" w:rsidR="00D91271" w:rsidRPr="004C64DA" w:rsidRDefault="00BD71D1" w:rsidP="00C63E57">
      <w:pPr>
        <w:pStyle w:val="Lijstalinea"/>
        <w:numPr>
          <w:ilvl w:val="0"/>
          <w:numId w:val="8"/>
        </w:numPr>
      </w:pPr>
      <w:r w:rsidRPr="004C64DA">
        <w:t>Aanpassing</w:t>
      </w:r>
      <w:r w:rsidR="00B233D1" w:rsidRPr="004C64DA">
        <w:t>en</w:t>
      </w:r>
      <w:r w:rsidRPr="004C64DA">
        <w:t xml:space="preserve"> die als Meerwerk bestempeld moeten word</w:t>
      </w:r>
      <w:r w:rsidR="00B233D1" w:rsidRPr="004C64DA">
        <w:t>en zijn vo</w:t>
      </w:r>
      <w:r w:rsidR="006550CF">
        <w:t>o</w:t>
      </w:r>
      <w:r w:rsidR="00B233D1" w:rsidRPr="004C64DA">
        <w:t xml:space="preserve">r rekening </w:t>
      </w:r>
      <w:r w:rsidRPr="004C64DA">
        <w:t>van Opdracht</w:t>
      </w:r>
      <w:r w:rsidR="00ED2620" w:rsidRPr="004C64DA">
        <w:t>gev</w:t>
      </w:r>
      <w:r w:rsidRPr="004C64DA">
        <w:t>er.</w:t>
      </w:r>
    </w:p>
    <w:p w14:paraId="0ABA2543" w14:textId="4AADD04A" w:rsidR="00D91271" w:rsidRPr="004C64DA" w:rsidRDefault="008B2C69" w:rsidP="00C63E57">
      <w:pPr>
        <w:pStyle w:val="Lijstalinea"/>
        <w:numPr>
          <w:ilvl w:val="0"/>
          <w:numId w:val="8"/>
        </w:numPr>
      </w:pPr>
      <w:r w:rsidRPr="004C64DA">
        <w:t>Onverminderd het bepaalde in artikel 0</w:t>
      </w:r>
      <w:r w:rsidR="006F0BD3" w:rsidRPr="004C64DA">
        <w:t>8</w:t>
      </w:r>
      <w:r w:rsidRPr="004C64DA">
        <w:t xml:space="preserve">, lid </w:t>
      </w:r>
      <w:r w:rsidR="009441AD" w:rsidRPr="004C64DA">
        <w:t>7</w:t>
      </w:r>
      <w:r w:rsidR="00FB017E" w:rsidRPr="00A045D3">
        <w:t xml:space="preserve"> en elders in deze Overeenkomst, </w:t>
      </w:r>
      <w:r w:rsidRPr="00A045D3">
        <w:t>geschiedt d</w:t>
      </w:r>
      <w:r w:rsidR="00813E75" w:rsidRPr="004C64DA">
        <w:t>e Implementatie</w:t>
      </w:r>
      <w:r w:rsidR="00CD3809">
        <w:t>/migratie</w:t>
      </w:r>
      <w:r w:rsidR="00813E75" w:rsidRPr="004C64DA">
        <w:t xml:space="preserve"> </w:t>
      </w:r>
      <w:r w:rsidR="009441AD" w:rsidRPr="004C64DA">
        <w:t xml:space="preserve">van het Systeem </w:t>
      </w:r>
      <w:r w:rsidRPr="004C64DA">
        <w:t xml:space="preserve">met inachtneming van het bepaalde in </w:t>
      </w:r>
      <w:r w:rsidR="006550CF">
        <w:t>de Uitvraag</w:t>
      </w:r>
      <w:r w:rsidR="006550CF" w:rsidRPr="004C64DA">
        <w:t xml:space="preserve">, </w:t>
      </w:r>
      <w:r w:rsidR="00E31C36">
        <w:t>datum………</w:t>
      </w:r>
      <w:r w:rsidR="006550CF" w:rsidRPr="004C64DA">
        <w:t xml:space="preserve">, </w:t>
      </w:r>
      <w:r w:rsidR="00362E76">
        <w:t xml:space="preserve">TenderNed </w:t>
      </w:r>
      <w:r w:rsidR="006550CF">
        <w:t xml:space="preserve"> </w:t>
      </w:r>
      <w:r w:rsidR="006550CF" w:rsidRPr="004C64DA">
        <w:t>kenmerk</w:t>
      </w:r>
      <w:r w:rsidR="003A259F">
        <w:t xml:space="preserve"> </w:t>
      </w:r>
      <w:r w:rsidR="00E31C36">
        <w:t xml:space="preserve">……… </w:t>
      </w:r>
      <w:r w:rsidRPr="00A045D3">
        <w:t xml:space="preserve">en het </w:t>
      </w:r>
      <w:r w:rsidR="00813E75" w:rsidRPr="004C64DA">
        <w:t xml:space="preserve">in het </w:t>
      </w:r>
      <w:r w:rsidR="00A05972" w:rsidRPr="004C64DA">
        <w:t>I</w:t>
      </w:r>
      <w:r w:rsidR="00813E75" w:rsidRPr="004C64DA">
        <w:t>mplementatie</w:t>
      </w:r>
      <w:r w:rsidR="00CD3809">
        <w:t>/migratie</w:t>
      </w:r>
      <w:r w:rsidR="00813E75" w:rsidRPr="004C64DA">
        <w:t xml:space="preserve">plan </w:t>
      </w:r>
      <w:r w:rsidR="0083021C" w:rsidRPr="004C64DA">
        <w:t>bepaald</w:t>
      </w:r>
      <w:r w:rsidRPr="004C64DA">
        <w:t>e</w:t>
      </w:r>
      <w:r w:rsidR="0083021C" w:rsidRPr="004C64DA">
        <w:t>.</w:t>
      </w:r>
    </w:p>
    <w:p w14:paraId="7AFC662E" w14:textId="1BBBF15D" w:rsidR="00E17CDC" w:rsidRPr="00BD65A0" w:rsidRDefault="00E17CDC" w:rsidP="00E17CDC">
      <w:pPr>
        <w:pStyle w:val="Lijstalinea"/>
        <w:numPr>
          <w:ilvl w:val="0"/>
          <w:numId w:val="8"/>
        </w:numPr>
      </w:pPr>
      <w:r w:rsidRPr="00BD65A0">
        <w:t>Voor  inwerkingtreding van de Overeenkomst zal Opdrachtgever het concept-Acceptatieplan dat onderdeel is van de Aanbieding valideren en daartoe onder meer aan eisen van professionaliteit toetsen.</w:t>
      </w:r>
    </w:p>
    <w:p w14:paraId="60E97B42" w14:textId="22E18BFB" w:rsidR="00F364A4" w:rsidRPr="004C64DA" w:rsidRDefault="008B2C69" w:rsidP="00C63E57">
      <w:pPr>
        <w:pStyle w:val="Lijstalinea"/>
        <w:numPr>
          <w:ilvl w:val="0"/>
          <w:numId w:val="8"/>
        </w:numPr>
      </w:pPr>
      <w:r w:rsidRPr="004C64DA">
        <w:t xml:space="preserve">Inzake de vaststelling van deze </w:t>
      </w:r>
      <w:r w:rsidR="00C70702" w:rsidRPr="004C64DA">
        <w:t>t</w:t>
      </w:r>
      <w:r w:rsidR="00563584" w:rsidRPr="004C64DA">
        <w:t>est</w:t>
      </w:r>
      <w:r w:rsidRPr="004C64DA">
        <w:t xml:space="preserve">criteria heeft Opdrachtgever </w:t>
      </w:r>
      <w:r w:rsidR="0088463A" w:rsidRPr="004C64DA">
        <w:t xml:space="preserve">het laatste woord, en Opdrachtgever kan deze bij </w:t>
      </w:r>
      <w:r w:rsidR="0088463A" w:rsidRPr="00BD65A0">
        <w:t xml:space="preserve">uitblijven van overeenstemming eenzijdig vaststellen. </w:t>
      </w:r>
      <w:r w:rsidR="00FB017E" w:rsidRPr="00BD65A0">
        <w:t xml:space="preserve"> </w:t>
      </w:r>
      <w:r w:rsidR="00466FF4" w:rsidRPr="00BD65A0">
        <w:t>V</w:t>
      </w:r>
      <w:r w:rsidR="00E17CDC" w:rsidRPr="00BD65A0">
        <w:t>oor</w:t>
      </w:r>
      <w:r w:rsidR="00FB017E" w:rsidRPr="00BD65A0">
        <w:t xml:space="preserve"> inwerkingtreding van de Overeenkomst </w:t>
      </w:r>
      <w:r w:rsidR="00466FF4" w:rsidRPr="00BD65A0">
        <w:t xml:space="preserve">zal Opdrachtgever </w:t>
      </w:r>
      <w:r w:rsidR="00563584" w:rsidRPr="00BD65A0">
        <w:t>het</w:t>
      </w:r>
      <w:r w:rsidR="00081DDB" w:rsidRPr="00BD65A0">
        <w:t xml:space="preserve"> Acceptatieplan</w:t>
      </w:r>
      <w:r w:rsidR="00746DA5" w:rsidRPr="00BD65A0">
        <w:t xml:space="preserve"> </w:t>
      </w:r>
      <w:r w:rsidR="00FB017E" w:rsidRPr="00BD65A0">
        <w:t>va</w:t>
      </w:r>
      <w:r w:rsidR="00746DA5" w:rsidRPr="00BD65A0">
        <w:t>s</w:t>
      </w:r>
      <w:r w:rsidR="00FB017E" w:rsidRPr="00BD65A0">
        <w:t>tstellen</w:t>
      </w:r>
      <w:r w:rsidR="00563584" w:rsidRPr="00BD65A0">
        <w:t>.</w:t>
      </w:r>
      <w:r w:rsidR="00563584" w:rsidRPr="004C64DA">
        <w:t xml:space="preserve"> </w:t>
      </w:r>
      <w:r w:rsidRPr="004C64DA">
        <w:br/>
        <w:t xml:space="preserve">Indien bij de Acceptatietest blijkt dat niet wordt voldaan aan één of meerdere van de </w:t>
      </w:r>
      <w:r w:rsidR="00C70702" w:rsidRPr="004C64DA">
        <w:t>t</w:t>
      </w:r>
      <w:r w:rsidR="00563584" w:rsidRPr="004C64DA">
        <w:t>est</w:t>
      </w:r>
      <w:r w:rsidRPr="004C64DA">
        <w:t xml:space="preserve">criteria, wordt de oplevering niet </w:t>
      </w:r>
      <w:r w:rsidR="00A25F3A">
        <w:t>g</w:t>
      </w:r>
      <w:r w:rsidR="00A25F3A" w:rsidRPr="004C64DA">
        <w:t xml:space="preserve">eaccepteerd </w:t>
      </w:r>
      <w:r w:rsidRPr="004C64DA">
        <w:t>door Opdrachtgever.</w:t>
      </w:r>
      <w:r w:rsidR="0052702C">
        <w:t xml:space="preserve"> Opdrachtnemer wordt dan een redelijke termijn voor herstel geboden.</w:t>
      </w:r>
      <w:r w:rsidRPr="004C64DA">
        <w:br/>
        <w:t xml:space="preserve">Indien de </w:t>
      </w:r>
      <w:r w:rsidR="00441916" w:rsidRPr="004C64DA">
        <w:t>I</w:t>
      </w:r>
      <w:r w:rsidRPr="004C64DA">
        <w:t>mplementatie</w:t>
      </w:r>
      <w:r w:rsidR="00CD3809">
        <w:t>/migratie</w:t>
      </w:r>
      <w:r w:rsidR="0052702C">
        <w:t xml:space="preserve"> binnen die termijn niet </w:t>
      </w:r>
      <w:r w:rsidRPr="0045166F">
        <w:t>wordt</w:t>
      </w:r>
      <w:r w:rsidRPr="004C64DA">
        <w:t xml:space="preserve"> opgeleverd dan wel </w:t>
      </w:r>
      <w:r w:rsidR="00441916" w:rsidRPr="004C64DA">
        <w:t>die</w:t>
      </w:r>
      <w:r w:rsidRPr="004C64DA">
        <w:t xml:space="preserve"> oplevering niet </w:t>
      </w:r>
      <w:r w:rsidR="00746DA5" w:rsidRPr="004C64DA">
        <w:t>conform Ac</w:t>
      </w:r>
      <w:r w:rsidR="00E3006D" w:rsidRPr="004C64DA">
        <w:t>c</w:t>
      </w:r>
      <w:r w:rsidR="00746DA5" w:rsidRPr="004C64DA">
        <w:t>eptatieplan Implementatie</w:t>
      </w:r>
      <w:r w:rsidR="00CD3809">
        <w:t>/migratie</w:t>
      </w:r>
      <w:r w:rsidR="00746DA5" w:rsidRPr="004C64DA">
        <w:t xml:space="preserve"> </w:t>
      </w:r>
      <w:r w:rsidRPr="004C64DA">
        <w:t xml:space="preserve">wordt </w:t>
      </w:r>
      <w:r w:rsidR="00A25F3A">
        <w:t>g</w:t>
      </w:r>
      <w:r w:rsidR="00A25F3A" w:rsidRPr="004C64DA">
        <w:t xml:space="preserve">eaccepteerd </w:t>
      </w:r>
      <w:r w:rsidR="00441916" w:rsidRPr="004C64DA">
        <w:t xml:space="preserve">is Opdrachtnemer zonder dat daarvoor een ingebrekestelling nodig is in verzuim. </w:t>
      </w:r>
      <w:r w:rsidRPr="004C64DA">
        <w:t xml:space="preserve"> Opdrachtgever </w:t>
      </w:r>
      <w:r w:rsidR="00441916" w:rsidRPr="004C64DA">
        <w:t xml:space="preserve">is </w:t>
      </w:r>
      <w:r w:rsidR="003D11D8" w:rsidRPr="004C64DA">
        <w:t xml:space="preserve">dan </w:t>
      </w:r>
      <w:r w:rsidRPr="004C64DA">
        <w:t xml:space="preserve">gerechtigd de Overeenkomst </w:t>
      </w:r>
      <w:r w:rsidR="00441916" w:rsidRPr="004C64DA">
        <w:t>buitengerechtelijk te ontbinden</w:t>
      </w:r>
      <w:r w:rsidR="003D11D8" w:rsidRPr="004C64DA">
        <w:t xml:space="preserve">. </w:t>
      </w:r>
    </w:p>
    <w:p w14:paraId="5C077C02" w14:textId="37706EAC" w:rsidR="00230FE1" w:rsidRPr="004C64DA" w:rsidRDefault="00813E75" w:rsidP="00C63E57">
      <w:pPr>
        <w:pStyle w:val="Lijstalinea"/>
        <w:numPr>
          <w:ilvl w:val="0"/>
          <w:numId w:val="8"/>
        </w:numPr>
      </w:pPr>
      <w:r w:rsidRPr="004C64DA">
        <w:t xml:space="preserve">De </w:t>
      </w:r>
      <w:r w:rsidRPr="00BD65A0">
        <w:t>Implementatie</w:t>
      </w:r>
      <w:r w:rsidR="00CD3809">
        <w:t>/migratie</w:t>
      </w:r>
      <w:r w:rsidRPr="00BD65A0">
        <w:t xml:space="preserve"> vindt plaats conform het </w:t>
      </w:r>
      <w:r w:rsidR="0083021C" w:rsidRPr="00BD65A0">
        <w:t>I</w:t>
      </w:r>
      <w:r w:rsidRPr="00BD65A0">
        <w:t>mplementatie</w:t>
      </w:r>
      <w:r w:rsidR="00CD3809">
        <w:t>/migratie</w:t>
      </w:r>
      <w:r w:rsidRPr="00BD65A0">
        <w:t>plan, dat als Bijlage</w:t>
      </w:r>
      <w:r w:rsidR="001E3EAC" w:rsidRPr="00BD65A0">
        <w:t xml:space="preserve"> </w:t>
      </w:r>
      <w:r w:rsidR="00A25F3A" w:rsidRPr="00BD65A0">
        <w:t xml:space="preserve">05 </w:t>
      </w:r>
      <w:r w:rsidRPr="00BD65A0">
        <w:t xml:space="preserve">aan deze Overeenkomst </w:t>
      </w:r>
      <w:r w:rsidR="00BD71D1" w:rsidRPr="00BD65A0">
        <w:t xml:space="preserve">zal worden </w:t>
      </w:r>
      <w:r w:rsidRPr="00BD65A0">
        <w:t>gehecht.</w:t>
      </w:r>
      <w:r w:rsidR="0088463A" w:rsidRPr="004C64DA">
        <w:t xml:space="preserve">  </w:t>
      </w:r>
    </w:p>
    <w:p w14:paraId="488187C0" w14:textId="731785AB" w:rsidR="000922FF" w:rsidRPr="004C64DA" w:rsidRDefault="00813E75" w:rsidP="00C63E57">
      <w:pPr>
        <w:pStyle w:val="Lijstalinea"/>
        <w:numPr>
          <w:ilvl w:val="0"/>
          <w:numId w:val="8"/>
        </w:numPr>
      </w:pPr>
      <w:r w:rsidRPr="004C64DA">
        <w:t xml:space="preserve">Opdrachtgever is </w:t>
      </w:r>
      <w:r w:rsidR="0083021C" w:rsidRPr="004C64DA">
        <w:t>gerechtigd wijzigingen van dit I</w:t>
      </w:r>
      <w:r w:rsidRPr="004C64DA">
        <w:t>mplementatie</w:t>
      </w:r>
      <w:r w:rsidR="00CD3809">
        <w:t>/migratie</w:t>
      </w:r>
      <w:r w:rsidRPr="004C64DA">
        <w:t>plan te verlangen.</w:t>
      </w:r>
      <w:r w:rsidR="00230FE1" w:rsidRPr="004C64DA">
        <w:t xml:space="preserve"> </w:t>
      </w:r>
    </w:p>
    <w:p w14:paraId="1D8A6484" w14:textId="543F34FD" w:rsidR="00DA1328" w:rsidRDefault="00813E75" w:rsidP="00E357FA">
      <w:pPr>
        <w:pStyle w:val="Lijstalinea"/>
        <w:numPr>
          <w:ilvl w:val="0"/>
          <w:numId w:val="8"/>
        </w:numPr>
      </w:pPr>
      <w:r w:rsidRPr="004C64DA">
        <w:t>De kosten van de gewijzigde Implementatie</w:t>
      </w:r>
      <w:r w:rsidR="00CD3809">
        <w:t>/migratie</w:t>
      </w:r>
      <w:r w:rsidRPr="004C64DA">
        <w:t xml:space="preserve"> komen voor rekening van Opdrachtnemer behoudens voor wat betreft de door Opdrachtgever ter beschikking te stellen machine-capaciteiten en mankracht.</w:t>
      </w:r>
    </w:p>
    <w:p w14:paraId="6F2BA9A9" w14:textId="78923F11" w:rsidR="000922FF" w:rsidRPr="004C64DA" w:rsidRDefault="00813E75" w:rsidP="00E357FA">
      <w:pPr>
        <w:pStyle w:val="Lijstalinea"/>
        <w:numPr>
          <w:ilvl w:val="0"/>
          <w:numId w:val="8"/>
        </w:numPr>
      </w:pPr>
      <w:r w:rsidRPr="004C64DA">
        <w:t xml:space="preserve">Indien de in </w:t>
      </w:r>
      <w:r w:rsidR="00A25F3A">
        <w:t>het voorgaande lid</w:t>
      </w:r>
      <w:r w:rsidRPr="004C64DA">
        <w:t xml:space="preserve"> bedoelde aanpassingen noodzakelijk zijn geworden door oorzaken ontstaan, na het moment van uitbrengen van de offerte door Opdrachtnemer en </w:t>
      </w:r>
      <w:r w:rsidRPr="004C64DA">
        <w:lastRenderedPageBreak/>
        <w:t xml:space="preserve">deze oorzaken niet aan Opdrachtnemer toerekenbaar zijn en evenmin binnen zijn risicosfeer vallen, zijn de kosten van deze aanpassingen, berekend naar de door Opdrachtnemer </w:t>
      </w:r>
      <w:r w:rsidRPr="00466FF4">
        <w:t xml:space="preserve">gehanteerde tarieven, zoals vermeld in het Prijsinvulformulier, </w:t>
      </w:r>
      <w:r w:rsidR="00C70702" w:rsidRPr="00466FF4">
        <w:t>A</w:t>
      </w:r>
      <w:r w:rsidRPr="00466FF4">
        <w:t>anbiedin</w:t>
      </w:r>
      <w:r w:rsidR="0083021C" w:rsidRPr="00466FF4">
        <w:t xml:space="preserve">g van de Opdrachtnemer, Bijlage </w:t>
      </w:r>
      <w:r w:rsidR="001E3EAC" w:rsidRPr="00466FF4">
        <w:t>10</w:t>
      </w:r>
      <w:r w:rsidRPr="00466FF4">
        <w:t>, voor rekening van Opdrachtgever.</w:t>
      </w:r>
    </w:p>
    <w:p w14:paraId="41E06897" w14:textId="77D5FAFE" w:rsidR="00720618" w:rsidRPr="00BD65A0" w:rsidRDefault="00813E75" w:rsidP="00720618">
      <w:pPr>
        <w:pStyle w:val="Lijstalinea"/>
        <w:numPr>
          <w:ilvl w:val="0"/>
          <w:numId w:val="8"/>
        </w:numPr>
      </w:pPr>
      <w:r w:rsidRPr="004C64DA">
        <w:t>Zodra naar de mening van beide Partijen de Implementatie</w:t>
      </w:r>
      <w:r w:rsidR="00B35188">
        <w:t>/migratie</w:t>
      </w:r>
      <w:r w:rsidRPr="004C64DA">
        <w:t xml:space="preserve"> (hetzij aangewezen deeltrajecten, hetzij het volledige traject) is voltooid zal </w:t>
      </w:r>
      <w:r w:rsidR="0088463A" w:rsidRPr="004C64DA">
        <w:t>het Systeem voor Acceptatie aan Op</w:t>
      </w:r>
      <w:r w:rsidR="006E594A" w:rsidRPr="004C64DA">
        <w:t>d</w:t>
      </w:r>
      <w:r w:rsidR="0088463A" w:rsidRPr="004C64DA">
        <w:t xml:space="preserve">rachtgever worden aangeboden. </w:t>
      </w:r>
      <w:r w:rsidR="00DD09FD" w:rsidRPr="004C64DA">
        <w:t xml:space="preserve">Indien Opdrachtgever de oplevering van de </w:t>
      </w:r>
      <w:r w:rsidR="00DD09FD" w:rsidRPr="00BD65A0">
        <w:t>Implementatie</w:t>
      </w:r>
      <w:r w:rsidR="00B35188">
        <w:t>/migratie</w:t>
      </w:r>
      <w:r w:rsidR="00DD09FD" w:rsidRPr="00BD65A0">
        <w:t xml:space="preserve"> van het Systeem </w:t>
      </w:r>
      <w:r w:rsidR="00170D52" w:rsidRPr="00BD65A0">
        <w:t>niet</w:t>
      </w:r>
      <w:r w:rsidR="00DD09FD" w:rsidRPr="00BD65A0">
        <w:t xml:space="preserve"> </w:t>
      </w:r>
      <w:r w:rsidR="00746DA5" w:rsidRPr="00BD65A0">
        <w:t xml:space="preserve">conform Acceptatieplan </w:t>
      </w:r>
      <w:r w:rsidR="0072682A" w:rsidRPr="00BD65A0">
        <w:t xml:space="preserve">de </w:t>
      </w:r>
      <w:r w:rsidR="00746DA5" w:rsidRPr="00BD65A0">
        <w:t>Implementatie</w:t>
      </w:r>
      <w:r w:rsidR="00B35188">
        <w:t>/migratie</w:t>
      </w:r>
      <w:r w:rsidR="00746DA5" w:rsidRPr="00BD65A0">
        <w:t xml:space="preserve"> </w:t>
      </w:r>
      <w:r w:rsidR="00170D52" w:rsidRPr="00BD65A0">
        <w:t>Accepteert</w:t>
      </w:r>
      <w:r w:rsidR="00DD09FD" w:rsidRPr="00BD65A0">
        <w:t xml:space="preserve">, zal Opdrachtgever </w:t>
      </w:r>
      <w:r w:rsidR="00764092">
        <w:t xml:space="preserve">aan </w:t>
      </w:r>
      <w:r w:rsidR="00DD09FD" w:rsidRPr="00BD65A0">
        <w:t>Opdracht</w:t>
      </w:r>
      <w:r w:rsidR="0072682A" w:rsidRPr="00BD65A0">
        <w:t>nem</w:t>
      </w:r>
      <w:r w:rsidR="00DD09FD" w:rsidRPr="00BD65A0">
        <w:t>er</w:t>
      </w:r>
      <w:r w:rsidR="00720618" w:rsidRPr="00720618">
        <w:t xml:space="preserve"> een redelijke termijn voor herstel </w:t>
      </w:r>
      <w:r w:rsidR="00720618">
        <w:t xml:space="preserve">van </w:t>
      </w:r>
      <w:r w:rsidR="00DD09FD" w:rsidRPr="00764092">
        <w:t>maximaal één</w:t>
      </w:r>
      <w:r w:rsidR="001B3CC7" w:rsidRPr="00764092">
        <w:t xml:space="preserve"> </w:t>
      </w:r>
      <w:r w:rsidR="004C4F91" w:rsidRPr="00764092">
        <w:t>(1)</w:t>
      </w:r>
      <w:r w:rsidR="00DD09FD" w:rsidRPr="00764092">
        <w:t xml:space="preserve"> maand </w:t>
      </w:r>
      <w:r w:rsidR="00720618" w:rsidRPr="00764092">
        <w:t>geboden</w:t>
      </w:r>
      <w:r w:rsidR="00720618">
        <w:t xml:space="preserve"> </w:t>
      </w:r>
      <w:r w:rsidR="00764092">
        <w:t xml:space="preserve">worden om </w:t>
      </w:r>
      <w:r w:rsidR="00720618">
        <w:t xml:space="preserve">het Systeem </w:t>
      </w:r>
      <w:r w:rsidR="00DD09FD" w:rsidRPr="00BD65A0">
        <w:t xml:space="preserve">opnieuw voor Acceptatie aan te bieden. </w:t>
      </w:r>
      <w:r w:rsidR="00720618" w:rsidRPr="00720618">
        <w:t>Indien de Implementatie</w:t>
      </w:r>
      <w:r w:rsidR="00B35188">
        <w:t>/migratie</w:t>
      </w:r>
      <w:r w:rsidR="00720618" w:rsidRPr="00720618">
        <w:t xml:space="preserve"> binnen die termijn niet wordt opgeleverd dan wel die oplevering niet conform het Acceptatieplan wordt Geaccepteerd is Opdrachtnemer zonder dat daarvoor een ingebrekestelling nodig is in verzuim. Opdrachtgever is dan gerechtigd de Wachtkamerovereenkomst in te roepen.</w:t>
      </w:r>
    </w:p>
    <w:p w14:paraId="5F8918C4" w14:textId="29C401CD" w:rsidR="00702EC0" w:rsidRPr="00BD65A0" w:rsidRDefault="00702EC0" w:rsidP="00C63E57">
      <w:pPr>
        <w:pStyle w:val="Lijstalinea"/>
        <w:numPr>
          <w:ilvl w:val="0"/>
          <w:numId w:val="8"/>
        </w:numPr>
      </w:pPr>
      <w:r w:rsidRPr="00BD65A0">
        <w:t>Acc</w:t>
      </w:r>
      <w:r w:rsidR="00F364A4" w:rsidRPr="00BD65A0">
        <w:t>ep</w:t>
      </w:r>
      <w:r w:rsidRPr="00BD65A0">
        <w:t>tatie van de Implementatie</w:t>
      </w:r>
      <w:r w:rsidR="00B35188">
        <w:t>/migratie</w:t>
      </w:r>
      <w:r w:rsidRPr="00BD65A0">
        <w:t xml:space="preserve"> dient </w:t>
      </w:r>
      <w:r w:rsidR="00DD09FD" w:rsidRPr="00BD65A0">
        <w:t>uiterlijk op</w:t>
      </w:r>
      <w:r w:rsidR="00764092">
        <w:t xml:space="preserve"> (</w:t>
      </w:r>
      <w:r w:rsidR="00764092" w:rsidRPr="00764092">
        <w:rPr>
          <w:b/>
          <w:bCs/>
        </w:rPr>
        <w:t>datum invullen</w:t>
      </w:r>
      <w:r w:rsidR="00764092">
        <w:t>)</w:t>
      </w:r>
      <w:r w:rsidR="00A16E1C" w:rsidRPr="00BD65A0">
        <w:t xml:space="preserve"> </w:t>
      </w:r>
      <w:r w:rsidR="00DD09FD" w:rsidRPr="00BD65A0">
        <w:t>te hebben plaatsg</w:t>
      </w:r>
      <w:r w:rsidR="006E594A" w:rsidRPr="00BD65A0">
        <w:t>e</w:t>
      </w:r>
      <w:r w:rsidR="00DD09FD" w:rsidRPr="00BD65A0">
        <w:t xml:space="preserve">had. </w:t>
      </w:r>
    </w:p>
    <w:p w14:paraId="443AD9A8" w14:textId="346C24FF" w:rsidR="000922FF" w:rsidRPr="004C64DA" w:rsidRDefault="00616388" w:rsidP="00C63E57">
      <w:pPr>
        <w:pStyle w:val="Lijstalinea"/>
        <w:numPr>
          <w:ilvl w:val="0"/>
          <w:numId w:val="8"/>
        </w:numPr>
      </w:pPr>
      <w:r w:rsidRPr="004C64DA">
        <w:t>Validatie en Acceptatie als geregeld in dit artikel brengen geen wijzigingen mee in de verantwoordelijkheden van Opdrachtnemer.</w:t>
      </w:r>
    </w:p>
    <w:p w14:paraId="20BCDFEB" w14:textId="67FBD60A" w:rsidR="00F4433F" w:rsidRPr="00BD65A0" w:rsidRDefault="00DA1328" w:rsidP="00C63E57">
      <w:pPr>
        <w:pStyle w:val="Kop1"/>
        <w:numPr>
          <w:ilvl w:val="0"/>
          <w:numId w:val="3"/>
        </w:numPr>
      </w:pPr>
      <w:bookmarkStart w:id="19" w:name="_Toc504735458"/>
      <w:bookmarkStart w:id="20" w:name="_Toc97303651"/>
      <w:r>
        <w:t>S</w:t>
      </w:r>
      <w:r w:rsidR="00F4433F" w:rsidRPr="00BD65A0">
        <w:t>tandaarden</w:t>
      </w:r>
      <w:bookmarkEnd w:id="19"/>
      <w:bookmarkEnd w:id="20"/>
    </w:p>
    <w:p w14:paraId="450562DF" w14:textId="741D04B1" w:rsidR="003D5F94" w:rsidRPr="00BD65A0" w:rsidRDefault="00746DA5" w:rsidP="00C63E57">
      <w:pPr>
        <w:pStyle w:val="Lijstalinea"/>
        <w:numPr>
          <w:ilvl w:val="0"/>
          <w:numId w:val="28"/>
        </w:numPr>
      </w:pPr>
      <w:r w:rsidRPr="00BD65A0">
        <w:t xml:space="preserve">Gedurende de looptijd van de Overeenkomst staat Opdrachtnemer er voor in, dat de Prestaties </w:t>
      </w:r>
      <w:r w:rsidR="00965AD2" w:rsidRPr="00BD65A0">
        <w:t xml:space="preserve">door hem zelf en door zijn hulppersonen – toeleveranciers en werknemers daaronder begrepen - </w:t>
      </w:r>
      <w:r w:rsidRPr="00BD65A0">
        <w:t xml:space="preserve">worden geleverd met inachtneming van de </w:t>
      </w:r>
      <w:r w:rsidR="00965AD2" w:rsidRPr="00BD65A0">
        <w:t xml:space="preserve">actuele versie van de </w:t>
      </w:r>
      <w:r w:rsidRPr="00BD65A0">
        <w:t>BI</w:t>
      </w:r>
      <w:r w:rsidR="00466FF4" w:rsidRPr="00BD65A0">
        <w:t>O</w:t>
      </w:r>
      <w:r w:rsidR="009432F8" w:rsidRPr="00BD65A0">
        <w:t xml:space="preserve">, en </w:t>
      </w:r>
      <w:r w:rsidR="00396D22" w:rsidRPr="00BD65A0">
        <w:t>zo</w:t>
      </w:r>
      <w:r w:rsidR="009432F8" w:rsidRPr="00BD65A0">
        <w:t xml:space="preserve">dat </w:t>
      </w:r>
      <w:r w:rsidR="00965AD2" w:rsidRPr="00BD65A0">
        <w:t>Opdracht</w:t>
      </w:r>
      <w:r w:rsidR="00396D22" w:rsidRPr="00BD65A0">
        <w:t>gev</w:t>
      </w:r>
      <w:r w:rsidR="00965AD2" w:rsidRPr="00BD65A0">
        <w:t>er ook zelf steeds kan blijven voldoen aan de actuele versie van de BI</w:t>
      </w:r>
      <w:r w:rsidR="00466FF4" w:rsidRPr="00BD65A0">
        <w:t>O</w:t>
      </w:r>
      <w:r w:rsidR="00BD65A0">
        <w:t>.</w:t>
      </w:r>
      <w:r w:rsidRPr="00BD65A0">
        <w:t xml:space="preserve"> </w:t>
      </w:r>
    </w:p>
    <w:p w14:paraId="4D16818C" w14:textId="77777777" w:rsidR="000F5462" w:rsidRPr="004C64DA" w:rsidRDefault="000F5462" w:rsidP="00C63E57">
      <w:pPr>
        <w:pStyle w:val="Kop1"/>
        <w:numPr>
          <w:ilvl w:val="0"/>
          <w:numId w:val="3"/>
        </w:numPr>
      </w:pPr>
      <w:bookmarkStart w:id="21" w:name="_Toc504735459"/>
      <w:bookmarkStart w:id="22" w:name="_Toc97303652"/>
      <w:r w:rsidRPr="004C64DA">
        <w:t>SLA</w:t>
      </w:r>
      <w:bookmarkEnd w:id="21"/>
      <w:bookmarkEnd w:id="22"/>
    </w:p>
    <w:p w14:paraId="5A5FE960" w14:textId="4CEAC161" w:rsidR="00B16B12" w:rsidRPr="00BD65A0" w:rsidRDefault="000E73A0" w:rsidP="00C63E57">
      <w:pPr>
        <w:pStyle w:val="Lijstalinea"/>
        <w:numPr>
          <w:ilvl w:val="0"/>
          <w:numId w:val="29"/>
        </w:numPr>
      </w:pPr>
      <w:r w:rsidRPr="00BD65A0">
        <w:t xml:space="preserve">Opdrachtnemer zal </w:t>
      </w:r>
      <w:r w:rsidR="00DB1DFC" w:rsidRPr="00BD65A0">
        <w:t>voor</w:t>
      </w:r>
      <w:r w:rsidRPr="00BD65A0">
        <w:t xml:space="preserve"> inwerkingtreding van de Overeenkomst een concept-SLA aan Opdrachtgever ter goedkeuring aanbieden. Die concept-SLA zal alle door Opdrachtnemer te leveren prestaties in de fase Beschikbaarstelling en Dienstverlening (dus: na Acceptatie van de Implementatie</w:t>
      </w:r>
      <w:r w:rsidR="00B35188">
        <w:t>/migratie</w:t>
      </w:r>
      <w:r w:rsidRPr="00BD65A0">
        <w:t xml:space="preserve">) opsommen, en zal daarbij de dienstverleningsniveaus vermelden die Opdrachtgever uitvroeg c.q. - indien voor Opdrachtgever gunstiger - die door Opdrachtnemer in zijn </w:t>
      </w:r>
      <w:r w:rsidR="00C720C3" w:rsidRPr="00BD65A0">
        <w:t>Aanbieding</w:t>
      </w:r>
      <w:r w:rsidRPr="00BD65A0">
        <w:t xml:space="preserve"> werden aangeboden</w:t>
      </w:r>
      <w:r w:rsidR="00B16B12" w:rsidRPr="00BD65A0">
        <w:t xml:space="preserve"> vermelden.</w:t>
      </w:r>
    </w:p>
    <w:p w14:paraId="3B9F462F" w14:textId="77777777" w:rsidR="00C720C3" w:rsidRPr="004C64DA" w:rsidRDefault="00C720C3" w:rsidP="00C63E57">
      <w:pPr>
        <w:pStyle w:val="Lijstalinea"/>
        <w:numPr>
          <w:ilvl w:val="0"/>
          <w:numId w:val="29"/>
        </w:numPr>
      </w:pPr>
      <w:r w:rsidRPr="004C64DA">
        <w:t>Na goedkeuring door Opdrachtgever maakt de SLA deel uit van deze Overeenkomst.</w:t>
      </w:r>
    </w:p>
    <w:p w14:paraId="0A8D98B1" w14:textId="65555D64" w:rsidR="00C720C3" w:rsidRPr="004C64DA" w:rsidRDefault="00B16B12" w:rsidP="00C63E57">
      <w:pPr>
        <w:pStyle w:val="Lijstalinea"/>
        <w:numPr>
          <w:ilvl w:val="0"/>
          <w:numId w:val="29"/>
        </w:numPr>
      </w:pPr>
      <w:r w:rsidRPr="004C64DA">
        <w:t>Indien Opdrachtgever zijn goedkeuring aan de concept-SLA onthoudt is elk der Partijen bevoegd de SGOA te verzoeken om bij wege van bindend advies de SLA te laten vaststellen</w:t>
      </w:r>
      <w:r w:rsidR="009B1CDF">
        <w:t xml:space="preserve"> tenzij Partijen een andere vorm van bindend advies overeenkomen</w:t>
      </w:r>
      <w:r w:rsidRPr="004C64DA">
        <w:t>.</w:t>
      </w:r>
      <w:r w:rsidR="00C720C3" w:rsidRPr="004C64DA">
        <w:t xml:space="preserve"> De aldus vastgestelde SLA maakt deel uit van de Overeenkomst.</w:t>
      </w:r>
    </w:p>
    <w:p w14:paraId="389B81B6" w14:textId="6BCD5665" w:rsidR="00C720C3" w:rsidRPr="004C64DA" w:rsidRDefault="00C720C3" w:rsidP="00C63E57">
      <w:pPr>
        <w:pStyle w:val="Lijstalinea"/>
        <w:numPr>
          <w:ilvl w:val="0"/>
          <w:numId w:val="29"/>
        </w:numPr>
      </w:pPr>
      <w:r w:rsidRPr="004C64DA">
        <w:t xml:space="preserve">De Beschikbaarstelling en de Dienstverlening door Opdrachtnemer zullen steeds beantwoorden aan de in de SLA vastgelegde normen. </w:t>
      </w:r>
    </w:p>
    <w:p w14:paraId="07AD6C2D" w14:textId="77777777" w:rsidR="002D66C2" w:rsidRPr="004C64DA" w:rsidRDefault="00E00EF0" w:rsidP="00C63E57">
      <w:pPr>
        <w:pStyle w:val="Lijstalinea"/>
        <w:numPr>
          <w:ilvl w:val="0"/>
          <w:numId w:val="29"/>
        </w:numPr>
      </w:pPr>
      <w:r w:rsidRPr="004C64DA">
        <w:t>Bij herhaalde niet-nakoming zal Opdrachtgever aan Opdrachtnemer schriftelijk aankondigen, dat Opdrachtgever ontbinding van de Overeenkomst overweegt, en Opdrachtnemer in de gelegenheid stellen een herstelplan aan te bieden. Opdrachtnemer is verplicht e</w:t>
      </w:r>
      <w:r w:rsidR="00C555B5" w:rsidRPr="004C64DA">
        <w:t xml:space="preserve">en </w:t>
      </w:r>
      <w:r w:rsidRPr="004C64DA">
        <w:lastRenderedPageBreak/>
        <w:t>herstelplan op te stellen en aan te bieden, welk herstelplan aan eisen van professionaliteit beantwoordt en in elk geval duidelijk moet mak</w:t>
      </w:r>
      <w:r w:rsidR="00C555B5" w:rsidRPr="004C64DA">
        <w:t>en</w:t>
      </w:r>
      <w:r w:rsidRPr="004C64DA">
        <w:t>:</w:t>
      </w:r>
    </w:p>
    <w:p w14:paraId="7680F97D" w14:textId="3049FAC9" w:rsidR="002D66C2" w:rsidRPr="004C64DA" w:rsidRDefault="00E00EF0" w:rsidP="00C63E57">
      <w:pPr>
        <w:pStyle w:val="Lijstalinea"/>
        <w:numPr>
          <w:ilvl w:val="1"/>
          <w:numId w:val="29"/>
        </w:numPr>
      </w:pPr>
      <w:r w:rsidRPr="004C64DA">
        <w:t>wat d</w:t>
      </w:r>
      <w:r w:rsidR="00C555B5" w:rsidRPr="004C64DA">
        <w:t xml:space="preserve">e </w:t>
      </w:r>
      <w:r w:rsidRPr="004C64DA">
        <w:t>oorzaak van herhaalde niet-nakoming van de SLA is</w:t>
      </w:r>
      <w:r w:rsidR="002D66C2" w:rsidRPr="004C64DA">
        <w:t>;</w:t>
      </w:r>
    </w:p>
    <w:p w14:paraId="322A4F60" w14:textId="1BDE0A9D" w:rsidR="002D66C2" w:rsidRPr="004C64DA" w:rsidRDefault="00E00EF0" w:rsidP="00C63E57">
      <w:pPr>
        <w:pStyle w:val="Lijstalinea"/>
        <w:numPr>
          <w:ilvl w:val="1"/>
          <w:numId w:val="29"/>
        </w:numPr>
      </w:pPr>
      <w:r w:rsidRPr="004C64DA">
        <w:t>welke oplossing Opdrac</w:t>
      </w:r>
      <w:r w:rsidR="00C555B5" w:rsidRPr="004C64DA">
        <w:t>h</w:t>
      </w:r>
      <w:r w:rsidRPr="004C64DA">
        <w:t>tnemer daarvoor he</w:t>
      </w:r>
      <w:r w:rsidR="00C555B5" w:rsidRPr="004C64DA">
        <w:t xml:space="preserve">eft </w:t>
      </w:r>
      <w:r w:rsidRPr="004C64DA">
        <w:t>ontwikkeld</w:t>
      </w:r>
      <w:r w:rsidR="002D66C2" w:rsidRPr="004C64DA">
        <w:t>;</w:t>
      </w:r>
    </w:p>
    <w:p w14:paraId="101E2A0B" w14:textId="6F549B7D" w:rsidR="002D66C2" w:rsidRPr="004C64DA" w:rsidRDefault="00E00EF0" w:rsidP="00C63E57">
      <w:pPr>
        <w:pStyle w:val="Lijstalinea"/>
        <w:numPr>
          <w:ilvl w:val="1"/>
          <w:numId w:val="29"/>
        </w:numPr>
      </w:pPr>
      <w:r w:rsidRPr="004C64DA">
        <w:t xml:space="preserve">met welke planning die </w:t>
      </w:r>
      <w:r w:rsidR="00C555B5" w:rsidRPr="004C64DA">
        <w:t>oplossing</w:t>
      </w:r>
      <w:r w:rsidRPr="004C64DA">
        <w:t xml:space="preserve"> zal </w:t>
      </w:r>
      <w:r w:rsidR="00C555B5" w:rsidRPr="004C64DA">
        <w:t>worden</w:t>
      </w:r>
      <w:r w:rsidRPr="004C64DA">
        <w:t xml:space="preserve"> doorgevoerd</w:t>
      </w:r>
      <w:r w:rsidR="002D66C2" w:rsidRPr="004C64DA">
        <w:t>;</w:t>
      </w:r>
    </w:p>
    <w:p w14:paraId="725D88F2" w14:textId="6C7C1593" w:rsidR="00C555B5" w:rsidRPr="004C64DA" w:rsidRDefault="00E00EF0" w:rsidP="00C63E57">
      <w:pPr>
        <w:pStyle w:val="Lijstalinea"/>
        <w:numPr>
          <w:ilvl w:val="1"/>
          <w:numId w:val="29"/>
        </w:numPr>
      </w:pPr>
      <w:r w:rsidRPr="004C64DA">
        <w:t xml:space="preserve">en welk team (namen, expertises, </w:t>
      </w:r>
      <w:r w:rsidR="00C555B5" w:rsidRPr="004C64DA">
        <w:t>beschikbaarheid</w:t>
      </w:r>
      <w:r w:rsidRPr="004C64DA">
        <w:t>)</w:t>
      </w:r>
      <w:r w:rsidR="00C555B5" w:rsidRPr="004C64DA">
        <w:t xml:space="preserve"> </w:t>
      </w:r>
      <w:r w:rsidRPr="004C64DA">
        <w:t>die oplossing zal door</w:t>
      </w:r>
      <w:r w:rsidR="00C555B5" w:rsidRPr="004C64DA">
        <w:t>voeren.</w:t>
      </w:r>
    </w:p>
    <w:p w14:paraId="4FD9AD1C" w14:textId="2CBF3261" w:rsidR="00C555B5" w:rsidRPr="004C64DA" w:rsidRDefault="00C555B5" w:rsidP="00C63E57">
      <w:pPr>
        <w:pStyle w:val="Lijstalinea"/>
        <w:numPr>
          <w:ilvl w:val="0"/>
          <w:numId w:val="29"/>
        </w:numPr>
      </w:pPr>
      <w:r w:rsidRPr="004C64DA">
        <w:t>Het herstelplan behoeft de goedkeuring van Opdrachtgever. Indien Opdrachtgever goedkeuring onthoudt kan Opdrachtgever besluiten de Overeenkomst te ontbinden dan wel SGOA te vragen bij wege van bindend advies een herstelplan vast te stellen.</w:t>
      </w:r>
    </w:p>
    <w:p w14:paraId="195BD0DE" w14:textId="4F4F31F5" w:rsidR="00C555B5" w:rsidRPr="004C64DA" w:rsidRDefault="00C555B5" w:rsidP="00C63E57">
      <w:pPr>
        <w:pStyle w:val="Lijstalinea"/>
        <w:numPr>
          <w:ilvl w:val="0"/>
          <w:numId w:val="29"/>
        </w:numPr>
      </w:pPr>
      <w:r w:rsidRPr="004C64DA">
        <w:t>Opdrachtnemer is verplicht het aldus vastgestelde of goedgekeurde herstelplan vol</w:t>
      </w:r>
      <w:r w:rsidR="00427A2C" w:rsidRPr="004C64DA">
        <w:t>l</w:t>
      </w:r>
      <w:r w:rsidRPr="004C64DA">
        <w:t>edig en per omgaande uit te voeren. Indien Opdrachtnemer daaraan geen tijdige en volledige uitvoering geeft is Opdrachtgever gerechtigd de Overeenkomst te ontbinden, zonder dat een voorafgaande ingebrekestelling noodzakelijk is.</w:t>
      </w:r>
    </w:p>
    <w:p w14:paraId="490AECA2" w14:textId="3F785FC5" w:rsidR="00AE55A8" w:rsidRPr="004C64DA" w:rsidRDefault="00067002" w:rsidP="00C63E57">
      <w:pPr>
        <w:pStyle w:val="Lijstalinea"/>
        <w:numPr>
          <w:ilvl w:val="0"/>
          <w:numId w:val="29"/>
        </w:numPr>
      </w:pPr>
      <w:r w:rsidRPr="004C64DA">
        <w:t xml:space="preserve">Indien </w:t>
      </w:r>
      <w:r w:rsidR="00AE55A8" w:rsidRPr="004C64DA">
        <w:t>Opdrachtnemer bewijst dat e</w:t>
      </w:r>
      <w:r w:rsidRPr="004C64DA">
        <w:t xml:space="preserve">nig </w:t>
      </w:r>
      <w:r w:rsidR="00AE55A8" w:rsidRPr="004C64DA">
        <w:t xml:space="preserve">Gebrek </w:t>
      </w:r>
      <w:r w:rsidRPr="004C64DA">
        <w:t xml:space="preserve">in de Beschikbaarstelling of Dienstverlening </w:t>
      </w:r>
      <w:r w:rsidR="00AE55A8" w:rsidRPr="004C64DA">
        <w:t>niet aan hem toerekenbaar is</w:t>
      </w:r>
      <w:r w:rsidR="00DD5566" w:rsidRPr="004C64DA">
        <w:t xml:space="preserve"> en buiten zijn risico valt</w:t>
      </w:r>
      <w:r w:rsidR="00AE55A8" w:rsidRPr="004C64DA">
        <w:t xml:space="preserve">, is hij niet verplicht tot </w:t>
      </w:r>
      <w:r w:rsidR="00003F40" w:rsidRPr="004C64DA">
        <w:t>kosteloos</w:t>
      </w:r>
      <w:r w:rsidR="00EA1449" w:rsidRPr="004C64DA">
        <w:t xml:space="preserve"> </w:t>
      </w:r>
      <w:r w:rsidR="00AE55A8" w:rsidRPr="004C64DA">
        <w:t xml:space="preserve">herstel daarvan. </w:t>
      </w:r>
      <w:r w:rsidR="00DD5566" w:rsidRPr="004C64DA">
        <w:br/>
      </w:r>
      <w:r w:rsidR="00AE55A8" w:rsidRPr="004C64DA">
        <w:t>Indien Opdrachtgever opdracht geeft tot voornoemd herstel, is Opdrachtnemer gerechtigd de kosten gemoeid met het herstel separaat door te berekenen.</w:t>
      </w:r>
    </w:p>
    <w:p w14:paraId="4324DEB7" w14:textId="77777777" w:rsidR="000922FF" w:rsidRPr="004C64DA" w:rsidRDefault="00813E75" w:rsidP="00C63E57">
      <w:pPr>
        <w:pStyle w:val="Kop1"/>
        <w:numPr>
          <w:ilvl w:val="0"/>
          <w:numId w:val="3"/>
        </w:numPr>
      </w:pPr>
      <w:bookmarkStart w:id="23" w:name="_Toc504735460"/>
      <w:bookmarkStart w:id="24" w:name="_Toc97303653"/>
      <w:r w:rsidRPr="004C64DA">
        <w:t>Prijzen</w:t>
      </w:r>
      <w:bookmarkEnd w:id="23"/>
      <w:bookmarkEnd w:id="24"/>
    </w:p>
    <w:p w14:paraId="7880E07A" w14:textId="589C7D50" w:rsidR="00AF6AB6" w:rsidRPr="00764092" w:rsidRDefault="00954430" w:rsidP="00C63E57">
      <w:pPr>
        <w:pStyle w:val="Lijstalinea"/>
        <w:numPr>
          <w:ilvl w:val="0"/>
          <w:numId w:val="9"/>
        </w:numPr>
      </w:pPr>
      <w:r w:rsidRPr="004C64DA">
        <w:t>Opdrachtnemer heeft enkel aanspraak op vergoedingen indien deze</w:t>
      </w:r>
      <w:r w:rsidR="00AB7DE0" w:rsidRPr="004C64DA">
        <w:t xml:space="preserve"> zijn geregeld in dit artikel 11</w:t>
      </w:r>
      <w:r w:rsidRPr="00A045D3">
        <w:t>. Al</w:t>
      </w:r>
      <w:r w:rsidRPr="004C64DA">
        <w:t>le prestaties die Opdrachtnemer uit hoofde van deze Overeenkomst moet leveren vinden hun vergoeding in de op basis van artikel 1</w:t>
      </w:r>
      <w:r w:rsidR="006F0BD3" w:rsidRPr="004C64DA">
        <w:t>1</w:t>
      </w:r>
      <w:r w:rsidRPr="00A045D3">
        <w:t xml:space="preserve"> bepaalde vergoe</w:t>
      </w:r>
      <w:r w:rsidRPr="004C64DA">
        <w:t>d</w:t>
      </w:r>
      <w:r w:rsidR="00D4080B" w:rsidRPr="004C64DA">
        <w:t>i</w:t>
      </w:r>
      <w:r w:rsidRPr="004C64DA">
        <w:t xml:space="preserve">ngen. </w:t>
      </w:r>
      <w:r w:rsidR="00813E75" w:rsidRPr="004C64DA">
        <w:t xml:space="preserve">Als vergoeding voor </w:t>
      </w:r>
      <w:r w:rsidR="00DD5566" w:rsidRPr="004C64DA">
        <w:t xml:space="preserve">levering van </w:t>
      </w:r>
      <w:r w:rsidR="003A2A6D" w:rsidRPr="004C64DA">
        <w:t>de Prestatie</w:t>
      </w:r>
      <w:r w:rsidR="00813E75" w:rsidRPr="004C64DA">
        <w:t xml:space="preserve">, zoals in </w:t>
      </w:r>
      <w:r w:rsidR="003A2A6D" w:rsidRPr="004C64DA">
        <w:t xml:space="preserve">artikel </w:t>
      </w:r>
      <w:r w:rsidR="00813E75" w:rsidRPr="004C64DA">
        <w:t>3</w:t>
      </w:r>
      <w:r w:rsidR="003A2A6D" w:rsidRPr="004C64DA">
        <w:t xml:space="preserve"> lid </w:t>
      </w:r>
      <w:r w:rsidR="00813E75" w:rsidRPr="004C64DA">
        <w:t>1</w:t>
      </w:r>
      <w:r w:rsidR="00813E75" w:rsidRPr="00A045D3">
        <w:t xml:space="preserve"> aangegeven, zal </w:t>
      </w:r>
      <w:r w:rsidR="00813E75" w:rsidRPr="00764092">
        <w:t>Opdrachtgever aan Opdrachtnemer betalen:</w:t>
      </w:r>
      <w:r w:rsidR="00AF6AB6" w:rsidRPr="00764092">
        <w:t xml:space="preserve"> </w:t>
      </w:r>
    </w:p>
    <w:p w14:paraId="0330ABE6" w14:textId="7ECC3BA7" w:rsidR="000922FF" w:rsidRPr="00764092" w:rsidRDefault="004213A0" w:rsidP="00C63E57">
      <w:pPr>
        <w:pStyle w:val="Lijstalinea"/>
        <w:numPr>
          <w:ilvl w:val="1"/>
          <w:numId w:val="9"/>
        </w:numPr>
      </w:pPr>
      <w:r w:rsidRPr="00764092">
        <w:t>K</w:t>
      </w:r>
      <w:r w:rsidR="00813E75" w:rsidRPr="00764092">
        <w:t>osten</w:t>
      </w:r>
      <w:r>
        <w:t xml:space="preserve"> levering, plaatsing en i</w:t>
      </w:r>
      <w:r w:rsidR="00813E75" w:rsidRPr="00764092">
        <w:t>mplementatie</w:t>
      </w:r>
      <w:r w:rsidR="00B35188">
        <w:t>/migratie</w:t>
      </w:r>
      <w:r w:rsidR="00F01D15">
        <w:t xml:space="preserve"> zoals opgenomen in de aanbieding van Opdrachtnemer</w:t>
      </w:r>
      <w:r w:rsidR="0098736A">
        <w:t>.</w:t>
      </w:r>
      <w:r w:rsidR="00813E75" w:rsidRPr="00A045D3">
        <w:br/>
        <w:t xml:space="preserve">Na facturatie zal het bedrag, overeenkomstig het hieronder staande schema </w:t>
      </w:r>
      <w:r w:rsidR="00813E75" w:rsidRPr="00764092">
        <w:t>betaalbaar worden gesteld.</w:t>
      </w:r>
      <w:r w:rsidR="007D7837" w:rsidRPr="00764092">
        <w:br/>
        <w:t>Het factureringsschema is als volgt:</w:t>
      </w:r>
    </w:p>
    <w:p w14:paraId="634C0714" w14:textId="341BB1E5" w:rsidR="007D7837" w:rsidRPr="00764092" w:rsidRDefault="004213A0" w:rsidP="00C63E57">
      <w:pPr>
        <w:pStyle w:val="Lijstalinea"/>
        <w:numPr>
          <w:ilvl w:val="2"/>
          <w:numId w:val="9"/>
        </w:numPr>
      </w:pPr>
      <w:r>
        <w:t>10</w:t>
      </w:r>
      <w:r w:rsidR="00720618" w:rsidRPr="00764092">
        <w:t xml:space="preserve"> </w:t>
      </w:r>
      <w:r w:rsidR="007D7837" w:rsidRPr="00764092">
        <w:t>% bij opdrachtverstrekking;</w:t>
      </w:r>
    </w:p>
    <w:p w14:paraId="4F37443F" w14:textId="0081BA7A" w:rsidR="00720618" w:rsidRPr="00764092" w:rsidRDefault="004213A0" w:rsidP="00C63E57">
      <w:pPr>
        <w:pStyle w:val="Lijstalinea"/>
        <w:numPr>
          <w:ilvl w:val="2"/>
          <w:numId w:val="9"/>
        </w:numPr>
      </w:pPr>
      <w:r>
        <w:t>2</w:t>
      </w:r>
      <w:r w:rsidR="00720618" w:rsidRPr="00764092">
        <w:t xml:space="preserve">0 </w:t>
      </w:r>
      <w:r w:rsidR="007D7837" w:rsidRPr="00764092">
        <w:t xml:space="preserve">% </w:t>
      </w:r>
      <w:bookmarkStart w:id="25" w:name="_Hlk97298274"/>
      <w:r w:rsidR="007D7837" w:rsidRPr="00764092">
        <w:t>bij Acceptatie</w:t>
      </w:r>
      <w:r w:rsidR="0030107A" w:rsidRPr="00764092">
        <w:t xml:space="preserve"> </w:t>
      </w:r>
      <w:r>
        <w:t>fase 1</w:t>
      </w:r>
      <w:r w:rsidR="0030107A" w:rsidRPr="00764092">
        <w:t xml:space="preserve"> (</w:t>
      </w:r>
      <w:r>
        <w:t>fase aanduiding wordt nader besproken) zoals i</w:t>
      </w:r>
      <w:r w:rsidR="0030107A" w:rsidRPr="00764092">
        <w:t xml:space="preserve">s bedoeld in artikel 8, lid </w:t>
      </w:r>
      <w:r>
        <w:t>13</w:t>
      </w:r>
      <w:r w:rsidR="0030107A" w:rsidRPr="00764092">
        <w:t>) Implementatie</w:t>
      </w:r>
      <w:bookmarkEnd w:id="25"/>
      <w:r w:rsidR="00B35188">
        <w:t>/migratie</w:t>
      </w:r>
      <w:r w:rsidR="007D7837" w:rsidRPr="00764092">
        <w:t>;</w:t>
      </w:r>
    </w:p>
    <w:p w14:paraId="275F4CB7" w14:textId="65E2380C" w:rsidR="004213A0" w:rsidRDefault="004213A0" w:rsidP="00720618">
      <w:pPr>
        <w:pStyle w:val="Lijstalinea"/>
        <w:numPr>
          <w:ilvl w:val="2"/>
          <w:numId w:val="9"/>
        </w:numPr>
      </w:pPr>
      <w:r>
        <w:t>20</w:t>
      </w:r>
      <w:r w:rsidR="00720618" w:rsidRPr="00764092">
        <w:t xml:space="preserve"> % </w:t>
      </w:r>
      <w:r w:rsidRPr="00764092">
        <w:t xml:space="preserve">bij Acceptatie </w:t>
      </w:r>
      <w:r>
        <w:t>fase 2</w:t>
      </w:r>
      <w:r w:rsidRPr="00764092">
        <w:t xml:space="preserve"> (</w:t>
      </w:r>
      <w:r>
        <w:t>fase aanduiding wordt nader besproken)zoals i</w:t>
      </w:r>
      <w:r w:rsidRPr="00764092">
        <w:t xml:space="preserve">s bedoeld in artikel 8, lid </w:t>
      </w:r>
      <w:r>
        <w:t>13</w:t>
      </w:r>
      <w:r w:rsidRPr="00764092">
        <w:t>) Implementatie</w:t>
      </w:r>
      <w:r w:rsidR="00B35188">
        <w:t>/migratie</w:t>
      </w:r>
      <w:r>
        <w:t>;</w:t>
      </w:r>
    </w:p>
    <w:p w14:paraId="26D929E4" w14:textId="678F043E" w:rsidR="004213A0" w:rsidRDefault="004213A0" w:rsidP="004213A0">
      <w:pPr>
        <w:pStyle w:val="Lijstalinea"/>
        <w:numPr>
          <w:ilvl w:val="2"/>
          <w:numId w:val="9"/>
        </w:numPr>
      </w:pPr>
      <w:r>
        <w:t>20</w:t>
      </w:r>
      <w:r w:rsidRPr="00764092">
        <w:t xml:space="preserve"> % bij Acceptatie </w:t>
      </w:r>
      <w:r>
        <w:t>fase 3</w:t>
      </w:r>
      <w:r w:rsidRPr="00764092">
        <w:t xml:space="preserve"> (</w:t>
      </w:r>
      <w:r>
        <w:t>fase aanduiding wordt nader besproken)zoals i</w:t>
      </w:r>
      <w:r w:rsidRPr="00764092">
        <w:t xml:space="preserve">s bedoeld in artikel 8, lid </w:t>
      </w:r>
      <w:r>
        <w:t>13</w:t>
      </w:r>
      <w:r w:rsidRPr="00764092">
        <w:t>) Implementatie</w:t>
      </w:r>
      <w:r w:rsidR="00B35188">
        <w:t>/migratie</w:t>
      </w:r>
      <w:r>
        <w:t>;</w:t>
      </w:r>
    </w:p>
    <w:p w14:paraId="29D05389" w14:textId="669B2295" w:rsidR="000F64F4" w:rsidRDefault="000F64F4" w:rsidP="000F64F4">
      <w:pPr>
        <w:pStyle w:val="Lijstalinea"/>
        <w:numPr>
          <w:ilvl w:val="2"/>
          <w:numId w:val="9"/>
        </w:numPr>
      </w:pPr>
      <w:r>
        <w:t>20</w:t>
      </w:r>
      <w:r w:rsidRPr="00764092">
        <w:t xml:space="preserve"> % bij Acceptatie </w:t>
      </w:r>
      <w:r>
        <w:t>fase 4</w:t>
      </w:r>
      <w:r w:rsidRPr="00764092">
        <w:t xml:space="preserve"> (</w:t>
      </w:r>
      <w:r>
        <w:t>betreffende fase wordt nader besproken)zoals i</w:t>
      </w:r>
      <w:r w:rsidRPr="00764092">
        <w:t xml:space="preserve">s bedoeld in artikel 8, lid </w:t>
      </w:r>
      <w:r>
        <w:t>13</w:t>
      </w:r>
      <w:r w:rsidRPr="00764092">
        <w:t>) Implementatie</w:t>
      </w:r>
      <w:r w:rsidR="00B35188">
        <w:t>/migratie</w:t>
      </w:r>
      <w:r>
        <w:t>;</w:t>
      </w:r>
    </w:p>
    <w:p w14:paraId="39AACBC6" w14:textId="5CECDD6A" w:rsidR="00BE3D40" w:rsidRPr="004C64DA" w:rsidRDefault="00F56D5C" w:rsidP="00720618">
      <w:pPr>
        <w:pStyle w:val="Lijstalinea"/>
        <w:numPr>
          <w:ilvl w:val="2"/>
          <w:numId w:val="9"/>
        </w:numPr>
      </w:pPr>
      <w:r>
        <w:t>1</w:t>
      </w:r>
      <w:r w:rsidR="00D7750B" w:rsidRPr="00764092">
        <w:t xml:space="preserve">0 </w:t>
      </w:r>
      <w:r w:rsidR="00386198" w:rsidRPr="00764092">
        <w:t xml:space="preserve">% bij </w:t>
      </w:r>
      <w:r w:rsidR="00D7750B" w:rsidRPr="00764092">
        <w:t>volledige livegang en getekend Protocol van Oplevering (PvO)</w:t>
      </w:r>
      <w:r w:rsidR="00BE3D40">
        <w:br/>
      </w:r>
    </w:p>
    <w:p w14:paraId="315ADF67" w14:textId="2766BD40" w:rsidR="00242E6A" w:rsidRDefault="00720618" w:rsidP="00C63E57">
      <w:pPr>
        <w:pStyle w:val="Lijstalinea"/>
        <w:numPr>
          <w:ilvl w:val="1"/>
          <w:numId w:val="9"/>
        </w:numPr>
      </w:pPr>
      <w:r>
        <w:t>De jaarlijkse onderhoudskosten</w:t>
      </w:r>
      <w:r w:rsidR="00242E6A">
        <w:t>:</w:t>
      </w:r>
    </w:p>
    <w:p w14:paraId="4BE32D32" w14:textId="0006FEB9" w:rsidR="00242E6A" w:rsidRDefault="00242E6A" w:rsidP="00242E6A">
      <w:pPr>
        <w:pStyle w:val="Lijstalinea"/>
        <w:ind w:left="1785"/>
      </w:pPr>
      <w:r>
        <w:lastRenderedPageBreak/>
        <w:t>Vooraf voor het eerst pas na</w:t>
      </w:r>
      <w:r w:rsidR="00F56D5C">
        <w:t xml:space="preserve"> volledige </w:t>
      </w:r>
      <w:r>
        <w:t>acceptatie</w:t>
      </w:r>
      <w:r w:rsidR="00F56D5C">
        <w:t xml:space="preserve"> (volledige livegang en getekend Protocool van Oplevering)</w:t>
      </w:r>
      <w:r>
        <w:t xml:space="preserve"> voor de resterende maanden </w:t>
      </w:r>
      <w:r w:rsidR="00F56D5C">
        <w:t>v</w:t>
      </w:r>
      <w:r>
        <w:t xml:space="preserve">an het lopend jaar. Daarna jaarlijks (12 maanden) vooraf. </w:t>
      </w:r>
    </w:p>
    <w:p w14:paraId="4436B4E7" w14:textId="77777777" w:rsidR="00BF2A0B" w:rsidRDefault="00BF2A0B" w:rsidP="00242E6A">
      <w:pPr>
        <w:pStyle w:val="Lijstalinea"/>
        <w:ind w:left="1785"/>
      </w:pPr>
    </w:p>
    <w:p w14:paraId="7517CE9E" w14:textId="47A3F3B9" w:rsidR="000922FF" w:rsidRDefault="00813E75" w:rsidP="00BF2A0B">
      <w:pPr>
        <w:pStyle w:val="Lijstalinea"/>
        <w:numPr>
          <w:ilvl w:val="1"/>
          <w:numId w:val="9"/>
        </w:numPr>
      </w:pPr>
      <w:r w:rsidRPr="00BF2A0B">
        <w:t>Voor aanvullende dienstverlening naast de bedongen Prestaties kan de Opdrachtgever bij de Opdrachtnemer</w:t>
      </w:r>
      <w:r w:rsidR="00C63E57">
        <w:t xml:space="preserve"> terecht </w:t>
      </w:r>
      <w:r w:rsidRPr="00BF2A0B">
        <w:t xml:space="preserve">tegen de </w:t>
      </w:r>
      <w:r w:rsidR="00F01D15" w:rsidRPr="00BF2A0B">
        <w:t>in de aanbied</w:t>
      </w:r>
      <w:r w:rsidR="0098736A" w:rsidRPr="00BF2A0B">
        <w:t>i</w:t>
      </w:r>
      <w:r w:rsidR="00F01D15" w:rsidRPr="00BF2A0B">
        <w:t xml:space="preserve">ng van Opdrachtnemer opgenomen </w:t>
      </w:r>
      <w:r w:rsidRPr="00BF2A0B">
        <w:t>tarieven. Voor deze werkzaamheden worden aparte afspraken vastgelegd en een aparte rekening gestuurd na afloop van de werkzaamheden.</w:t>
      </w:r>
      <w:r w:rsidR="00E822CF" w:rsidRPr="00BF2A0B">
        <w:t xml:space="preserve"> </w:t>
      </w:r>
      <w:r w:rsidR="00F01D15" w:rsidRPr="00BF2A0B">
        <w:t xml:space="preserve">Deze </w:t>
      </w:r>
      <w:r w:rsidR="00F01D15" w:rsidRPr="004C64DA">
        <w:t>tarieven gelden ook bij meer- en minderwerk.</w:t>
      </w:r>
    </w:p>
    <w:p w14:paraId="77C9D5A0" w14:textId="77777777" w:rsidR="00BF2A0B" w:rsidRPr="004C64DA" w:rsidRDefault="00BF2A0B" w:rsidP="00BF2A0B">
      <w:pPr>
        <w:pStyle w:val="Lijstalinea"/>
        <w:ind w:left="1785"/>
      </w:pPr>
    </w:p>
    <w:p w14:paraId="6A83E94F" w14:textId="221CC124" w:rsidR="000922FF" w:rsidRDefault="00813E75" w:rsidP="00C63E57">
      <w:pPr>
        <w:pStyle w:val="Lijstalinea"/>
        <w:numPr>
          <w:ilvl w:val="0"/>
          <w:numId w:val="9"/>
        </w:numPr>
      </w:pPr>
      <w:r w:rsidRPr="004C64DA">
        <w:t>De in deze Overeenkomst vermelde bedragen worden verhoogd met het ten tijde van verrichten van de werkzaamheden geldende percentage omzetbelasting.</w:t>
      </w:r>
      <w:r w:rsidRPr="004C64DA">
        <w:br/>
        <w:t>Alle prijzen en tarieven zullen steeds vastgesteld zijn in Euro’s.</w:t>
      </w:r>
    </w:p>
    <w:p w14:paraId="4C086E30" w14:textId="2B637277" w:rsidR="001E50EA" w:rsidRPr="004C64DA" w:rsidRDefault="001E50EA" w:rsidP="00BF2A0B">
      <w:pPr>
        <w:pStyle w:val="Lijstalinea"/>
        <w:numPr>
          <w:ilvl w:val="0"/>
          <w:numId w:val="9"/>
        </w:numPr>
      </w:pPr>
      <w:bookmarkStart w:id="26" w:name="_Hlk513112130"/>
      <w:r>
        <w:t xml:space="preserve">Facturatie van de vaste kosten en de variabele kosten onder de voorwaarde dat </w:t>
      </w:r>
      <w:r w:rsidRPr="00B11AE5">
        <w:t>acceptatie van de implementatiedoor Opdrachtgever heeft plaatsgevonden.</w:t>
      </w:r>
    </w:p>
    <w:p w14:paraId="79C795AE" w14:textId="77777777" w:rsidR="000922FF" w:rsidRPr="00881801" w:rsidRDefault="00813E75" w:rsidP="00C63E57">
      <w:pPr>
        <w:pStyle w:val="Kop1"/>
        <w:numPr>
          <w:ilvl w:val="0"/>
          <w:numId w:val="3"/>
        </w:numPr>
      </w:pPr>
      <w:bookmarkStart w:id="27" w:name="_Toc504735461"/>
      <w:bookmarkStart w:id="28" w:name="_Toc97303654"/>
      <w:bookmarkEnd w:id="26"/>
      <w:r w:rsidRPr="00881801">
        <w:t>Indexatie</w:t>
      </w:r>
      <w:bookmarkEnd w:id="27"/>
      <w:bookmarkEnd w:id="28"/>
    </w:p>
    <w:p w14:paraId="6DE5B760" w14:textId="2BCEC547" w:rsidR="00565873" w:rsidRPr="00565873" w:rsidRDefault="00813E75" w:rsidP="00565873">
      <w:pPr>
        <w:pStyle w:val="Lijstalinea"/>
        <w:numPr>
          <w:ilvl w:val="0"/>
          <w:numId w:val="10"/>
        </w:numPr>
      </w:pPr>
      <w:r w:rsidRPr="004C64DA">
        <w:t xml:space="preserve">De prijzen en tarieven kunnen </w:t>
      </w:r>
      <w:r w:rsidR="004B3292">
        <w:t xml:space="preserve">uitsluitend na de eerste twee jaren van de duur van de overeenkomst </w:t>
      </w:r>
      <w:r w:rsidRPr="004C64DA">
        <w:t xml:space="preserve">worden geïndexeerd </w:t>
      </w:r>
      <w:r w:rsidR="00DB1DFC">
        <w:t xml:space="preserve">gedurende de rest van de overeenkomst </w:t>
      </w:r>
      <w:r w:rsidRPr="004C64DA">
        <w:t xml:space="preserve">met als maximum een tarief te berekenen op basis van de </w:t>
      </w:r>
      <w:r w:rsidR="00AD09B5" w:rsidRPr="004C64DA">
        <w:t xml:space="preserve">volgende </w:t>
      </w:r>
      <w:r w:rsidR="00565873">
        <w:t>CBS-prijsindexcijfer</w:t>
      </w:r>
      <w:r w:rsidR="00AD09B5" w:rsidRPr="004C64DA">
        <w:t xml:space="preserve">: </w:t>
      </w:r>
    </w:p>
    <w:p w14:paraId="5B8A9DC2" w14:textId="2B2F25FA" w:rsidR="00565873" w:rsidRDefault="00565873" w:rsidP="00565873">
      <w:pPr>
        <w:pStyle w:val="Lijstalinea"/>
      </w:pPr>
      <w:r w:rsidRPr="00565873">
        <w:t>'CBS-prijsindexcijfer CAO lonen per uur inclusief bijzondere beloningen, categorie zakelijke dienstverlening'. Hierbij wordt telkens het maandcijfer van de voorafgaande maand november gehanteerd, waarbij het indexcijfer van september 2023 wordt gesteld op 100%.</w:t>
      </w:r>
    </w:p>
    <w:p w14:paraId="474B4EAC" w14:textId="01B1A192" w:rsidR="00565873" w:rsidRDefault="00565873" w:rsidP="00565873">
      <w:pPr>
        <w:pStyle w:val="Lijstalinea"/>
        <w:numPr>
          <w:ilvl w:val="0"/>
          <w:numId w:val="10"/>
        </w:numPr>
      </w:pPr>
      <w:r w:rsidRPr="00565873">
        <w:t>Tarieven kunnen voor de eerste keer per 1 januari 2024 worden geïndexeerd. Opdrachtnemer stuurt elk jaar voor 1 november de prijsindexatie en een prijsoverzicht voor het volgende jaar naar de in de Overeenkomst genoemde contactpersoon van Opdrachtgever.</w:t>
      </w:r>
    </w:p>
    <w:p w14:paraId="78C62AD2" w14:textId="522C4D12" w:rsidR="000922FF" w:rsidRPr="00565873" w:rsidRDefault="00AD09B5" w:rsidP="00565873">
      <w:pPr>
        <w:pStyle w:val="Lijstalinea"/>
        <w:numPr>
          <w:ilvl w:val="0"/>
          <w:numId w:val="10"/>
        </w:numPr>
      </w:pPr>
      <w:r w:rsidRPr="00565873">
        <w:t>Indien de indexcijfers nog niet vastgesteld zijn, worden de voorlopige cijfers gehanteerd, zonder dat een eventuele verrekening achteraf plaatsvindt.</w:t>
      </w:r>
      <w:r w:rsidRPr="00565873">
        <w:br/>
        <w:t xml:space="preserve">Het aangegeven jaar wordt gedurende de looptijd van de </w:t>
      </w:r>
      <w:r w:rsidRPr="004C64DA">
        <w:t>O</w:t>
      </w:r>
      <w:r w:rsidRPr="00565873">
        <w:t>vereenkomst telkens met één (1) verhoogd</w:t>
      </w:r>
      <w:r w:rsidR="00B61502" w:rsidRPr="00565873">
        <w:t>.</w:t>
      </w:r>
    </w:p>
    <w:p w14:paraId="6565A8CE" w14:textId="77777777" w:rsidR="000922FF" w:rsidRPr="004C64DA" w:rsidRDefault="00813E75" w:rsidP="00C63E57">
      <w:pPr>
        <w:pStyle w:val="Lijstalinea"/>
        <w:numPr>
          <w:ilvl w:val="0"/>
          <w:numId w:val="10"/>
        </w:numPr>
      </w:pPr>
      <w:r w:rsidRPr="004C64DA">
        <w:t>Ook in het geval van een negatieve indexering moet de herziening van prijzen en tarieven worden doorgevoerd.</w:t>
      </w:r>
    </w:p>
    <w:p w14:paraId="0809E40B" w14:textId="77777777" w:rsidR="000922FF" w:rsidRPr="004C64DA" w:rsidRDefault="00813E75" w:rsidP="00C63E57">
      <w:pPr>
        <w:pStyle w:val="Lijstalinea"/>
        <w:numPr>
          <w:ilvl w:val="0"/>
          <w:numId w:val="10"/>
        </w:numPr>
      </w:pPr>
      <w:r w:rsidRPr="004C64DA">
        <w:t>Opdrachtnemer dient zijn voornemen voor prijsverhoging minimaal zes (6) weken voor de ingangsdatum bekend te maken aan Opdrachtgever.</w:t>
      </w:r>
    </w:p>
    <w:p w14:paraId="7E7E4179" w14:textId="77777777" w:rsidR="000922FF" w:rsidRPr="004C64DA" w:rsidRDefault="00813E75" w:rsidP="00C63E57">
      <w:pPr>
        <w:pStyle w:val="Lijstalinea"/>
        <w:numPr>
          <w:ilvl w:val="0"/>
          <w:numId w:val="10"/>
        </w:numPr>
      </w:pPr>
      <w:r w:rsidRPr="004C64DA">
        <w:t>Indien in een jaar afgezien is van het herzien van prijzen en tarieven, dan vindt indexering in het daarop volgende jaar plaats over de periode van één (1) jaar. Van indexering over meerdere jaren is derhalve nimmer sprake.</w:t>
      </w:r>
    </w:p>
    <w:p w14:paraId="4CA2CA19" w14:textId="3CFCA9C4" w:rsidR="000922FF" w:rsidRPr="004C64DA" w:rsidRDefault="00813E75" w:rsidP="00C63E57">
      <w:pPr>
        <w:pStyle w:val="Kop1"/>
        <w:numPr>
          <w:ilvl w:val="0"/>
          <w:numId w:val="3"/>
        </w:numPr>
      </w:pPr>
      <w:bookmarkStart w:id="29" w:name="_Toc504735462"/>
      <w:bookmarkStart w:id="30" w:name="_Toc97303655"/>
      <w:r w:rsidRPr="004C64DA">
        <w:t>Eigendom en bewaring/ vernietiging</w:t>
      </w:r>
      <w:bookmarkEnd w:id="29"/>
      <w:bookmarkEnd w:id="30"/>
      <w:r w:rsidRPr="004C64DA">
        <w:t xml:space="preserve"> </w:t>
      </w:r>
    </w:p>
    <w:p w14:paraId="28F49CE9" w14:textId="6B38897C" w:rsidR="006A5284" w:rsidRPr="004C64DA" w:rsidRDefault="00813E75" w:rsidP="00C63E57">
      <w:pPr>
        <w:pStyle w:val="Lijstalinea"/>
        <w:numPr>
          <w:ilvl w:val="0"/>
          <w:numId w:val="11"/>
        </w:numPr>
      </w:pPr>
      <w:r w:rsidRPr="004C64DA">
        <w:t xml:space="preserve">Opdrachtgever blijft eigenaar van de </w:t>
      </w:r>
      <w:r w:rsidR="00D079EF" w:rsidRPr="004C64DA">
        <w:t xml:space="preserve">gegevens die </w:t>
      </w:r>
      <w:r w:rsidRPr="004C64DA">
        <w:t xml:space="preserve">Opdrachtnemer </w:t>
      </w:r>
      <w:r w:rsidR="006A7711" w:rsidRPr="004C64DA">
        <w:t>i</w:t>
      </w:r>
      <w:r w:rsidR="00D079EF" w:rsidRPr="004C64DA">
        <w:t xml:space="preserve">n het kader van deze Overeenkomst onder zich krijgt </w:t>
      </w:r>
      <w:r w:rsidR="00160984" w:rsidRPr="004C64DA">
        <w:t xml:space="preserve">en Opdrachtnemer neemt de verplichting op zich deze steeds </w:t>
      </w:r>
      <w:r w:rsidR="00160984" w:rsidRPr="004C64DA">
        <w:lastRenderedPageBreak/>
        <w:t>wanneer Opdrachtgever da</w:t>
      </w:r>
      <w:r w:rsidR="00D079EF" w:rsidRPr="004C64DA">
        <w:t xml:space="preserve">t </w:t>
      </w:r>
      <w:r w:rsidR="00160984" w:rsidRPr="004C64DA">
        <w:t xml:space="preserve">wenst </w:t>
      </w:r>
      <w:r w:rsidR="00D079EF" w:rsidRPr="004C64DA">
        <w:t xml:space="preserve">deze gegevens </w:t>
      </w:r>
      <w:r w:rsidR="00160984" w:rsidRPr="004C64DA">
        <w:t>aan Opdrachtgever te retourneren, in een gebruikelijk en voor Opdrachtgever goed  toegankelijk format</w:t>
      </w:r>
      <w:r w:rsidR="00D079EF" w:rsidRPr="004C64DA">
        <w:t xml:space="preserve"> waarmee Opdrachtnemer ook kan voldoen aan haar ver</w:t>
      </w:r>
      <w:r w:rsidR="006A7711" w:rsidRPr="004C64DA">
        <w:t>l</w:t>
      </w:r>
      <w:r w:rsidR="00D079EF" w:rsidRPr="004C64DA">
        <w:t>ichtingen uit de Archiefwet en waarmee Opdrachtnemer zelf kan voorzien of door derden kan laten voorzien in prestaties zoals de in</w:t>
      </w:r>
      <w:r w:rsidR="00603294" w:rsidRPr="004C64DA">
        <w:t xml:space="preserve"> </w:t>
      </w:r>
      <w:r w:rsidR="00D079EF" w:rsidRPr="004C64DA">
        <w:t xml:space="preserve">deze Overeenkomst overeengekomen Prestaties. </w:t>
      </w:r>
    </w:p>
    <w:p w14:paraId="0926C1FF" w14:textId="77777777" w:rsidR="006A5284" w:rsidRPr="004C64DA" w:rsidRDefault="00EE78FE" w:rsidP="00C63E57">
      <w:pPr>
        <w:pStyle w:val="Lijstalinea"/>
        <w:numPr>
          <w:ilvl w:val="0"/>
          <w:numId w:val="11"/>
        </w:numPr>
      </w:pPr>
      <w:r w:rsidRPr="004C64DA">
        <w:t xml:space="preserve">Opdrachtnemer richt zijn </w:t>
      </w:r>
      <w:r w:rsidR="00D079EF" w:rsidRPr="004C64DA">
        <w:t xml:space="preserve">opslag, </w:t>
      </w:r>
      <w:r w:rsidR="006A7711" w:rsidRPr="004C64DA">
        <w:t xml:space="preserve">beveiliging, </w:t>
      </w:r>
      <w:r w:rsidR="00D079EF" w:rsidRPr="004C64DA">
        <w:t>beheer</w:t>
      </w:r>
      <w:r w:rsidR="006A7711" w:rsidRPr="004C64DA">
        <w:t xml:space="preserve">, </w:t>
      </w:r>
      <w:r w:rsidR="00D079EF" w:rsidRPr="004C64DA">
        <w:t xml:space="preserve">verwerking van gegevens </w:t>
      </w:r>
      <w:r w:rsidR="006A7711" w:rsidRPr="004C64DA">
        <w:t xml:space="preserve">en controles daarop zo </w:t>
      </w:r>
      <w:r w:rsidR="00D079EF" w:rsidRPr="004C64DA">
        <w:t xml:space="preserve">in dat hij </w:t>
      </w:r>
      <w:r w:rsidR="006A7711" w:rsidRPr="004C64DA">
        <w:t>voldoet a</w:t>
      </w:r>
      <w:r w:rsidR="00603294" w:rsidRPr="004C64DA">
        <w:t>a</w:t>
      </w:r>
      <w:r w:rsidR="006A7711" w:rsidRPr="004C64DA">
        <w:t>n de</w:t>
      </w:r>
      <w:r w:rsidR="00603294" w:rsidRPr="004C64DA">
        <w:t xml:space="preserve"> </w:t>
      </w:r>
      <w:r w:rsidR="006A7711" w:rsidRPr="004C64DA">
        <w:t xml:space="preserve">in deze Overeenkomst neergelegde normen en eisen, en dat hij </w:t>
      </w:r>
      <w:r w:rsidR="00D079EF" w:rsidRPr="004C64DA">
        <w:t>kan voldoen aan de verplichtingen uit lid 1.</w:t>
      </w:r>
    </w:p>
    <w:p w14:paraId="1C3006C3" w14:textId="6F954DF0" w:rsidR="000922FF" w:rsidRPr="004C64DA" w:rsidRDefault="00813E75" w:rsidP="00C63E57">
      <w:pPr>
        <w:pStyle w:val="Lijstalinea"/>
        <w:numPr>
          <w:ilvl w:val="0"/>
          <w:numId w:val="11"/>
        </w:numPr>
      </w:pPr>
      <w:r w:rsidRPr="004C64DA">
        <w:t xml:space="preserve">Onverminderd het bepaalde in de </w:t>
      </w:r>
      <w:r w:rsidR="00DB7339" w:rsidRPr="004C64DA">
        <w:t>ver</w:t>
      </w:r>
      <w:r w:rsidRPr="004C64DA">
        <w:t xml:space="preserve">werkersovereenkomst, zoals bedoeld in </w:t>
      </w:r>
      <w:r w:rsidR="008E6A75" w:rsidRPr="004C64DA">
        <w:t xml:space="preserve">artikel </w:t>
      </w:r>
      <w:r w:rsidR="006F0BD3" w:rsidRPr="004C64DA">
        <w:t>19</w:t>
      </w:r>
      <w:r w:rsidR="00DB7339" w:rsidRPr="00A045D3">
        <w:t xml:space="preserve"> van deze Overeenk</w:t>
      </w:r>
      <w:r w:rsidR="00DB7339" w:rsidRPr="004C64DA">
        <w:t>omst</w:t>
      </w:r>
      <w:r w:rsidRPr="004C64DA">
        <w:t xml:space="preserve"> draagt Opdrachtnemer ten behoeve van Opdrachtgever zorg voor zorgvuldige bewaring van alle in verband met de uitvoering van de Overeenkomst aan Opdrachtnemer c.q. zijn medewerkers of de door hem ingeschakelde derde(n) ter beschikking gestelde en/of gegenereerde (al dan niet vertrouwelijke) gegevens. </w:t>
      </w:r>
    </w:p>
    <w:p w14:paraId="79802CF8" w14:textId="7BE6EB6C" w:rsidR="000922FF" w:rsidRPr="004C64DA" w:rsidRDefault="00813E75" w:rsidP="00C63E57">
      <w:pPr>
        <w:pStyle w:val="Lijstalinea"/>
        <w:numPr>
          <w:ilvl w:val="0"/>
          <w:numId w:val="11"/>
        </w:numPr>
      </w:pPr>
      <w:r w:rsidRPr="004C64DA">
        <w:t xml:space="preserve">Opdrachtnemer is, na afloop of </w:t>
      </w:r>
      <w:r w:rsidR="00EE78FE" w:rsidRPr="004C64DA">
        <w:t xml:space="preserve">bij </w:t>
      </w:r>
      <w:r w:rsidRPr="004C64DA">
        <w:t xml:space="preserve">tussentijdse beëindiging van de Overeenkomst dan wel gedurende de looptijd daarvan, op eerste verzoek van Opdrachtgever gehouden, zo spoedig mogelijk doch uiterlijk binnen vijf (5) kalenderdagen, aan Opdrachtgever op hanteerbare wijze </w:t>
      </w:r>
      <w:r w:rsidR="00160984" w:rsidRPr="004C64DA">
        <w:t xml:space="preserve">en in goed toegankelijk format </w:t>
      </w:r>
      <w:r w:rsidRPr="004C64DA">
        <w:t>terug te geven de in lid 1</w:t>
      </w:r>
      <w:r w:rsidR="006F0BD3" w:rsidRPr="004C64DA">
        <w:t>3</w:t>
      </w:r>
      <w:r w:rsidRPr="004C64DA">
        <w:t>.1.</w:t>
      </w:r>
      <w:r w:rsidRPr="00A045D3">
        <w:t xml:space="preserve"> bedoelde (al dan niet vertrouwelijke) gegevens dan wel deze, na verkregen voorafgaande toestemming</w:t>
      </w:r>
      <w:r w:rsidR="00160984" w:rsidRPr="004C64DA">
        <w:t xml:space="preserve"> of daartoe strekkende opdracht</w:t>
      </w:r>
      <w:r w:rsidRPr="004C64DA">
        <w:t xml:space="preserve">, te vernietigen. In geval van teruggave van gegevens die Opdrachtgever in elektronische vorm of ter beschikking stelde, zal Opdrachtnemer deze ook in elektronische vorm, op een gangbaar medium en in een gangbaar formaat aan Opdrachtgever verstrekken. Indien Opdrachtnemer de Opdrachtgever-gegevens vernietigt, toont Opdrachtnemer binnen drie (3) kalenderdagen aan Opdrachtgever aan dat de gegevens zijn vernietigd. </w:t>
      </w:r>
      <w:r w:rsidR="00047EAE">
        <w:br/>
      </w:r>
      <w:r w:rsidR="00047EAE" w:rsidRPr="00047EAE">
        <w:t xml:space="preserve">Indien en voor zover Opdrachtnemer aantoont dat in de gegeven situatie de in dit lid gestelde termijnen niet marktconform zijn, zal </w:t>
      </w:r>
      <w:r w:rsidR="00047EAE">
        <w:t xml:space="preserve">Opdrachtgever </w:t>
      </w:r>
      <w:r w:rsidR="00047EAE" w:rsidRPr="00047EAE">
        <w:t>hiervoor een redelijke termijn in de plaats stellen.</w:t>
      </w:r>
    </w:p>
    <w:p w14:paraId="454A26E5" w14:textId="6671B29F" w:rsidR="000922FF" w:rsidRPr="004C64DA" w:rsidRDefault="00813E75" w:rsidP="00C63E57">
      <w:pPr>
        <w:pStyle w:val="Lijstalinea"/>
        <w:numPr>
          <w:ilvl w:val="0"/>
          <w:numId w:val="11"/>
        </w:numPr>
      </w:pPr>
      <w:r w:rsidRPr="004C64DA">
        <w:t>Het is Opdrachtnemer in geval van teruggave of vernietiging zoals in lid 1</w:t>
      </w:r>
      <w:r w:rsidR="006F0BD3" w:rsidRPr="004C64DA">
        <w:t>3</w:t>
      </w:r>
      <w:r w:rsidRPr="004C64DA">
        <w:t>.</w:t>
      </w:r>
      <w:r w:rsidR="004C4F91">
        <w:t>4</w:t>
      </w:r>
      <w:r w:rsidRPr="004C64DA">
        <w:t>.</w:t>
      </w:r>
      <w:r w:rsidRPr="00A045D3">
        <w:t xml:space="preserve"> bedoeld verboden enige kopie, samenvatting of onderdeel van de gegevens, hoe ook genaamd en in welke vorm ook, te behouden, tenzij Opdrachtgever hiervoor uitdrukkelijk schriftelijke toestemming verleent. Opdrachtgever kan aan h</w:t>
      </w:r>
      <w:r w:rsidRPr="004C64DA">
        <w:t xml:space="preserve">et verlenen van dergelijke toestemming voorwaarden verbinden. </w:t>
      </w:r>
    </w:p>
    <w:p w14:paraId="440994E7" w14:textId="2A8CF277" w:rsidR="009432F8" w:rsidRPr="004C64DA" w:rsidRDefault="009432F8" w:rsidP="00C63E57">
      <w:pPr>
        <w:pStyle w:val="Lijstalinea"/>
        <w:numPr>
          <w:ilvl w:val="0"/>
          <w:numId w:val="11"/>
        </w:numPr>
      </w:pPr>
      <w:r w:rsidRPr="004C64DA">
        <w:t>Opdrachtnemer houdt de gegevens waarvan hij bij de uitvoering van deze Overeenkomst kennis krijgt geheim. Tot de geheim te houden gegevens behoren in elk geval gegevens inzake informatiebeveiliging.</w:t>
      </w:r>
    </w:p>
    <w:p w14:paraId="7C3CE98A" w14:textId="77777777" w:rsidR="000922FF" w:rsidRPr="004C64DA" w:rsidRDefault="00813E75" w:rsidP="00C63E57">
      <w:pPr>
        <w:pStyle w:val="Kop1"/>
        <w:numPr>
          <w:ilvl w:val="0"/>
          <w:numId w:val="3"/>
        </w:numPr>
      </w:pPr>
      <w:bookmarkStart w:id="31" w:name="_Toc504735463"/>
      <w:bookmarkStart w:id="32" w:name="_Toc97303656"/>
      <w:r w:rsidRPr="004C64DA">
        <w:t>Garantie</w:t>
      </w:r>
      <w:bookmarkEnd w:id="31"/>
      <w:bookmarkEnd w:id="32"/>
    </w:p>
    <w:p w14:paraId="47D84699" w14:textId="77777777" w:rsidR="000922FF" w:rsidRPr="004C64DA" w:rsidRDefault="00813E75" w:rsidP="00C63E57">
      <w:pPr>
        <w:pStyle w:val="Lijstalinea"/>
        <w:numPr>
          <w:ilvl w:val="0"/>
          <w:numId w:val="12"/>
        </w:numPr>
      </w:pPr>
      <w:r w:rsidRPr="004C64DA">
        <w:t>Opdrachtnemer garandeert gedurende de looptijd van deze Overeenkomst dat:</w:t>
      </w:r>
    </w:p>
    <w:p w14:paraId="4F1931F9" w14:textId="79DC98C9" w:rsidR="000922FF" w:rsidRPr="004C64DA" w:rsidRDefault="00813E75" w:rsidP="00C63E57">
      <w:pPr>
        <w:pStyle w:val="Lijstalinea"/>
        <w:numPr>
          <w:ilvl w:val="1"/>
          <w:numId w:val="12"/>
        </w:numPr>
      </w:pPr>
      <w:r w:rsidRPr="004C64DA">
        <w:t>de Prestaties geschikt zijn en blijven voor het doel</w:t>
      </w:r>
      <w:r w:rsidR="0047499F" w:rsidRPr="004C64DA">
        <w:t>,</w:t>
      </w:r>
      <w:r w:rsidRPr="004C64DA">
        <w:t xml:space="preserve"> </w:t>
      </w:r>
      <w:r w:rsidR="0047499F" w:rsidRPr="004C64DA">
        <w:t xml:space="preserve">zoals naar voren komt in de </w:t>
      </w:r>
      <w:r w:rsidR="001C3E11">
        <w:t>Uitvraag</w:t>
      </w:r>
      <w:r w:rsidR="0047499F" w:rsidRPr="004C64DA">
        <w:t xml:space="preserve">, </w:t>
      </w:r>
      <w:r w:rsidRPr="004C64DA">
        <w:t xml:space="preserve">waarvoor Opdrachtgever ze heeft </w:t>
      </w:r>
      <w:r w:rsidR="002E3316" w:rsidRPr="004C64DA">
        <w:t>gecontracteerd</w:t>
      </w:r>
      <w:r w:rsidRPr="004C64DA">
        <w:t xml:space="preserve">, </w:t>
      </w:r>
      <w:r w:rsidR="002E3316" w:rsidRPr="004C64DA">
        <w:t xml:space="preserve">deze </w:t>
      </w:r>
      <w:r w:rsidRPr="004C64DA">
        <w:t xml:space="preserve">blijven functioneren conform de specificaties benoemd in </w:t>
      </w:r>
      <w:r w:rsidR="00E9349D" w:rsidRPr="004C64DA">
        <w:t xml:space="preserve">de Overeenkomst, </w:t>
      </w:r>
      <w:r w:rsidR="002E3316" w:rsidRPr="004C64DA">
        <w:t xml:space="preserve">w.o. </w:t>
      </w:r>
      <w:r w:rsidRPr="004C64DA">
        <w:t xml:space="preserve">de </w:t>
      </w:r>
      <w:r w:rsidR="001C3E11">
        <w:t>Uitvraag</w:t>
      </w:r>
      <w:r w:rsidRPr="004C64DA">
        <w:t xml:space="preserve"> en de Aanbestedingsdocumenten en </w:t>
      </w:r>
      <w:r w:rsidR="002E3316" w:rsidRPr="004C64DA">
        <w:t xml:space="preserve">dat zij </w:t>
      </w:r>
      <w:r w:rsidRPr="004C64DA">
        <w:t>voldoen aan alle Nederlandse (fiscale) wet- en regelgeving en eventuele van toepassing zijnde branche gerelateerde regelgeving;</w:t>
      </w:r>
    </w:p>
    <w:p w14:paraId="149F07DC" w14:textId="7FF2733E" w:rsidR="000922FF" w:rsidRPr="004C64DA" w:rsidRDefault="00813E75" w:rsidP="00C63E57">
      <w:pPr>
        <w:pStyle w:val="Lijstalinea"/>
        <w:numPr>
          <w:ilvl w:val="1"/>
          <w:numId w:val="12"/>
        </w:numPr>
      </w:pPr>
      <w:r w:rsidRPr="004C64DA">
        <w:lastRenderedPageBreak/>
        <w:t>de door of namens Opdrachtnemer op grond van deze Overeenkomst te verrichten Prestaties op vakbekwame wijze en ononderbroken z</w:t>
      </w:r>
      <w:r w:rsidR="002E3316" w:rsidRPr="004C64DA">
        <w:t xml:space="preserve">ullen </w:t>
      </w:r>
      <w:r w:rsidRPr="004C64DA">
        <w:t>worden uitgevoerd zoals dat van een dienstverlener in deze branche verwacht mag worden</w:t>
      </w:r>
      <w:r w:rsidR="00A52AEF" w:rsidRPr="004C64DA">
        <w:t>;</w:t>
      </w:r>
    </w:p>
    <w:p w14:paraId="33FD33B4" w14:textId="77777777" w:rsidR="000922FF" w:rsidRPr="004C64DA" w:rsidRDefault="00813E75" w:rsidP="00C63E57">
      <w:pPr>
        <w:pStyle w:val="Lijstalinea"/>
        <w:numPr>
          <w:ilvl w:val="1"/>
          <w:numId w:val="12"/>
        </w:numPr>
      </w:pPr>
      <w:r w:rsidRPr="004C64DA">
        <w:t>de door of namens Opdrachtnemer te leveren of ter beschikking te stellen Prestaties en de resultaten daarvan zullen blijven voldoen aan de kwaliteiten en eisen ten aanzien van opleiding, deskundigheid, ervaring en beveiliging, zoals overeengekomen in deze Overeenkomst en de daarbij behorende Bijlagen;</w:t>
      </w:r>
    </w:p>
    <w:p w14:paraId="13B53D63" w14:textId="77777777" w:rsidR="000922FF" w:rsidRPr="004C64DA" w:rsidRDefault="00813E75" w:rsidP="00C63E57">
      <w:pPr>
        <w:pStyle w:val="Lijstalinea"/>
        <w:numPr>
          <w:ilvl w:val="1"/>
          <w:numId w:val="12"/>
        </w:numPr>
      </w:pPr>
      <w:r w:rsidRPr="004C64DA">
        <w:t>het Personeel van Opdrachtnemer voldoet en zal blijven voldoen aan de in deze Overeenkomst en de daarbij behorende Bijlagen overeengekomen kwaliteiten en eisen ten aanzien van opleiding, deskund</w:t>
      </w:r>
      <w:r w:rsidR="00AD09B5" w:rsidRPr="004C64DA">
        <w:t>igheid, ervaring en beveiliging;</w:t>
      </w:r>
    </w:p>
    <w:p w14:paraId="2B00ACE6" w14:textId="3FD10767" w:rsidR="00AD09B5" w:rsidRPr="004C64DA" w:rsidRDefault="00AD09B5" w:rsidP="00C63E57">
      <w:pPr>
        <w:pStyle w:val="Lijstalinea"/>
        <w:numPr>
          <w:ilvl w:val="1"/>
          <w:numId w:val="12"/>
        </w:numPr>
      </w:pPr>
      <w:r w:rsidRPr="004C64DA">
        <w:t>Opdrachtnemer voldoende noodzakelijke productiecapaciteit tijdig en volledig ter beschikking zal stellen conform het tussen Partijen opgestelde en in het SLA opgenomen planning van de diensten en betaling door het jaar heen, waarbij ook piekbelasting</w:t>
      </w:r>
      <w:r w:rsidR="002E3316" w:rsidRPr="004C64DA">
        <w:t>en</w:t>
      </w:r>
      <w:r w:rsidRPr="004C64DA">
        <w:t xml:space="preserve"> k</w:t>
      </w:r>
      <w:r w:rsidR="002E3316" w:rsidRPr="004C64DA">
        <w:t xml:space="preserve">unnen </w:t>
      </w:r>
      <w:r w:rsidRPr="004C64DA">
        <w:t>worden opgevangen;</w:t>
      </w:r>
    </w:p>
    <w:p w14:paraId="53F5B44B" w14:textId="52747B13" w:rsidR="00AD09B5" w:rsidRPr="004C64DA" w:rsidRDefault="00AD09B5" w:rsidP="00C63E57">
      <w:pPr>
        <w:pStyle w:val="Lijstalinea"/>
        <w:numPr>
          <w:ilvl w:val="1"/>
          <w:numId w:val="12"/>
        </w:numPr>
      </w:pPr>
      <w:r w:rsidRPr="004C64DA">
        <w:t xml:space="preserve">Opdrachtnemer blijft voldoen aan het gestelde vereiste kwaliteitsborging, zoals omschreven in </w:t>
      </w:r>
      <w:r w:rsidR="001C3E11">
        <w:t>Uitvraag</w:t>
      </w:r>
      <w:r w:rsidRPr="004C64DA">
        <w:t xml:space="preserve"> en de Aanbestedingsdocumenten.</w:t>
      </w:r>
    </w:p>
    <w:p w14:paraId="141278B1" w14:textId="22169F47" w:rsidR="000922FF" w:rsidRPr="004C64DA" w:rsidRDefault="00813E75" w:rsidP="00C63E57">
      <w:pPr>
        <w:pStyle w:val="Lijstalinea"/>
        <w:numPr>
          <w:ilvl w:val="0"/>
          <w:numId w:val="12"/>
        </w:numPr>
      </w:pPr>
      <w:r w:rsidRPr="004C64DA">
        <w:t>Onverminderd het bepaalde in lid 1</w:t>
      </w:r>
      <w:r w:rsidR="0047499F" w:rsidRPr="004C64DA">
        <w:t>4</w:t>
      </w:r>
      <w:r w:rsidRPr="004C64DA">
        <w:t>.1</w:t>
      </w:r>
      <w:r w:rsidRPr="00A045D3">
        <w:t xml:space="preserve"> garandeert Opdrachtnemer voorts dat Gebreken in de Prestatie voor rekening van Opdrachtnemer zullen worden verholpen.</w:t>
      </w:r>
    </w:p>
    <w:p w14:paraId="23ACD0CE" w14:textId="404C09CA" w:rsidR="000922FF" w:rsidRPr="004C64DA" w:rsidRDefault="00813E75" w:rsidP="00C63E57">
      <w:pPr>
        <w:pStyle w:val="Lijstalinea"/>
        <w:numPr>
          <w:ilvl w:val="0"/>
          <w:numId w:val="12"/>
        </w:numPr>
      </w:pPr>
      <w:r w:rsidRPr="004C64DA">
        <w:t>Indien Opdrachtgever op enig tijdstip constateert dat enige Prestatie niet voldoet aan het in de leden 1</w:t>
      </w:r>
      <w:r w:rsidR="0047499F" w:rsidRPr="004C64DA">
        <w:t>4</w:t>
      </w:r>
      <w:r w:rsidRPr="004C64DA">
        <w:t>.1. of 1</w:t>
      </w:r>
      <w:r w:rsidR="0047499F" w:rsidRPr="004C64DA">
        <w:t>4</w:t>
      </w:r>
      <w:r w:rsidRPr="004C64DA">
        <w:t>.2.</w:t>
      </w:r>
      <w:r w:rsidRPr="00A045D3">
        <w:t xml:space="preserve"> bepaalde, zal Opdrachtgever Opdrachtnemer hiervan </w:t>
      </w:r>
      <w:r w:rsidR="00AD09B5" w:rsidRPr="00A045D3">
        <w:t>schriftelijk of per email</w:t>
      </w:r>
      <w:r w:rsidRPr="004C64DA">
        <w:t xml:space="preserve">, en in spoedgevallen telefonisch, op de hoogte stellen. </w:t>
      </w:r>
    </w:p>
    <w:p w14:paraId="37D332A6" w14:textId="77777777" w:rsidR="000922FF" w:rsidRPr="004C64DA" w:rsidRDefault="00C4100B" w:rsidP="00C63E57">
      <w:pPr>
        <w:pStyle w:val="Lijstalinea"/>
        <w:numPr>
          <w:ilvl w:val="0"/>
          <w:numId w:val="12"/>
        </w:numPr>
      </w:pPr>
      <w:r w:rsidRPr="004C64DA">
        <w:t xml:space="preserve">Indien Opdrachtnemer van mening is dat Opdrachtgever geen beroep kan doen op de garantiebepalingen, omdat een Gebrek niet behoort tot de gegarandeerde eigenschappen of terug te voeren is op niet aan Opdrachtnemer toe te rekenen </w:t>
      </w:r>
      <w:r w:rsidR="00EF6325" w:rsidRPr="004C64DA">
        <w:t xml:space="preserve">danwel binnen zijn risicosfeer vallende </w:t>
      </w:r>
      <w:r w:rsidRPr="004C64DA">
        <w:t>oorzaken of op niet door Opdrachtnemer geleverde of geadviseerde Programmatuur of apparatuur, rust de bewijslast terzake op Opdrachtnemer.</w:t>
      </w:r>
      <w:r w:rsidR="00813E75" w:rsidRPr="004C64DA">
        <w:t xml:space="preserve"> </w:t>
      </w:r>
    </w:p>
    <w:p w14:paraId="00ACBB1F" w14:textId="77777777" w:rsidR="0050187A" w:rsidRPr="0050187A" w:rsidRDefault="00813E75" w:rsidP="003527B7">
      <w:pPr>
        <w:pStyle w:val="Lijstalinea"/>
        <w:numPr>
          <w:ilvl w:val="0"/>
          <w:numId w:val="12"/>
        </w:numPr>
        <w:suppressAutoHyphens/>
        <w:overflowPunct w:val="0"/>
        <w:autoSpaceDE w:val="0"/>
        <w:autoSpaceDN w:val="0"/>
        <w:adjustRightInd w:val="0"/>
        <w:spacing w:after="0"/>
        <w:ind w:right="-1"/>
        <w:textAlignment w:val="baseline"/>
        <w:rPr>
          <w:rFonts w:cstheme="minorHAnsi"/>
          <w:lang w:val="nl"/>
        </w:rPr>
      </w:pPr>
      <w:r w:rsidRPr="004C64DA">
        <w:t xml:space="preserve">Indien door Opdrachtnemer wordt gehandeld in strijd met het in leden 1. tot en met </w:t>
      </w:r>
      <w:r w:rsidR="00EF2F66" w:rsidRPr="004C64DA">
        <w:t>4</w:t>
      </w:r>
      <w:r w:rsidRPr="004C64DA">
        <w:t xml:space="preserve">. van dit artikel bepaalde, zal hij zonder dat enige aanmaning of ingebrekestelling is vereist in elk van deze gevallen </w:t>
      </w:r>
      <w:r w:rsidR="004A537F">
        <w:t xml:space="preserve">aan </w:t>
      </w:r>
      <w:r w:rsidR="004C4F91">
        <w:t>Opdrachtgever</w:t>
      </w:r>
      <w:r w:rsidR="001B3CC7">
        <w:t xml:space="preserve"> </w:t>
      </w:r>
      <w:r w:rsidR="004A537F">
        <w:t xml:space="preserve">een korting verlenen welke gelijk is aan het deel van de maandelijkse vergoeding dat correspondeert met de periode dat </w:t>
      </w:r>
      <w:r w:rsidR="004A537F" w:rsidRPr="004C64DA">
        <w:t xml:space="preserve">Opdrachtnemer </w:t>
      </w:r>
      <w:r w:rsidR="004A537F">
        <w:t>handelt</w:t>
      </w:r>
      <w:r w:rsidR="004A537F" w:rsidRPr="004C64DA">
        <w:t xml:space="preserve"> in strijd met het in leden 1. tot en met 4. van dit artikel bepaalde</w:t>
      </w:r>
      <w:r w:rsidR="004A537F">
        <w:t xml:space="preserve">. Deze korting komt tot stand door vermindering van de in rekening te brengen vergoeding voor </w:t>
      </w:r>
      <w:r w:rsidR="00AF6F2C">
        <w:t>het</w:t>
      </w:r>
      <w:r w:rsidR="004A537F">
        <w:t xml:space="preserve"> eerstvolgende </w:t>
      </w:r>
      <w:r w:rsidR="00AF6F2C">
        <w:t>kwartaal</w:t>
      </w:r>
      <w:r w:rsidR="004A537F">
        <w:t xml:space="preserve">. </w:t>
      </w:r>
      <w:r w:rsidRPr="004C64DA">
        <w:br/>
      </w:r>
      <w:r w:rsidR="004A537F">
        <w:t>Dit artikel</w:t>
      </w:r>
      <w:r w:rsidRPr="004C64DA">
        <w:t xml:space="preserve"> laat de overige rechten van Opdrachtgever, waaronder die op schadevergoeding, onverlet.</w:t>
      </w:r>
    </w:p>
    <w:p w14:paraId="7A13D0C4" w14:textId="1237C5D2" w:rsidR="0050187A" w:rsidRPr="0050187A" w:rsidRDefault="0050187A" w:rsidP="003527B7">
      <w:pPr>
        <w:pStyle w:val="Lijstalinea"/>
        <w:numPr>
          <w:ilvl w:val="0"/>
          <w:numId w:val="12"/>
        </w:numPr>
        <w:suppressAutoHyphens/>
        <w:overflowPunct w:val="0"/>
        <w:autoSpaceDE w:val="0"/>
        <w:autoSpaceDN w:val="0"/>
        <w:adjustRightInd w:val="0"/>
        <w:spacing w:after="0"/>
        <w:ind w:right="-1"/>
        <w:textAlignment w:val="baseline"/>
        <w:rPr>
          <w:rFonts w:cstheme="minorHAnsi"/>
          <w:lang w:val="nl"/>
        </w:rPr>
      </w:pPr>
      <w:r w:rsidRPr="0050187A">
        <w:rPr>
          <w:rFonts w:cstheme="minorHAnsi"/>
          <w:lang w:val="nl"/>
        </w:rPr>
        <w:t>Opdrachtnemer garandeert voor een periode van twaalf maanden na acceptatie van de geleverde Dienst door Opdrachtgever, dat de in de garantieperiode geconstateerde Storing(en) alsnog worden hersteld door Opdrachtnemer. Het gaat hier om fouten die Opdrachtgever redelijkerwijs niet had kunnen ontdekken bij de acceptatie van het geleverde product. Aan deze herstelwerkzaamheden zijn voor de Opdrachtgever geen kosten verbonden.</w:t>
      </w:r>
    </w:p>
    <w:p w14:paraId="653CD82D" w14:textId="77777777" w:rsidR="0050187A" w:rsidRPr="003E3B7B" w:rsidRDefault="0050187A" w:rsidP="0050187A">
      <w:pPr>
        <w:numPr>
          <w:ilvl w:val="0"/>
          <w:numId w:val="12"/>
        </w:numPr>
        <w:suppressAutoHyphens/>
        <w:overflowPunct w:val="0"/>
        <w:autoSpaceDE w:val="0"/>
        <w:autoSpaceDN w:val="0"/>
        <w:adjustRightInd w:val="0"/>
        <w:spacing w:after="0"/>
        <w:ind w:right="-1"/>
        <w:textAlignment w:val="baseline"/>
        <w:rPr>
          <w:rFonts w:cstheme="minorHAnsi"/>
          <w:lang w:val="nl"/>
        </w:rPr>
      </w:pPr>
      <w:r w:rsidRPr="003E3B7B">
        <w:rPr>
          <w:rFonts w:cstheme="minorHAnsi"/>
          <w:lang w:val="nl"/>
        </w:rPr>
        <w:t xml:space="preserve">Indien Opdrachtnemer niet of naar mening van Opdrachtgever niet tijdig en/of niet volledig in staat is het geconstateerde </w:t>
      </w:r>
      <w:r>
        <w:rPr>
          <w:rFonts w:cstheme="minorHAnsi"/>
          <w:lang w:val="nl"/>
        </w:rPr>
        <w:t>Storing</w:t>
      </w:r>
      <w:r w:rsidRPr="003E3B7B">
        <w:rPr>
          <w:rFonts w:cstheme="minorHAnsi"/>
          <w:lang w:val="nl"/>
        </w:rPr>
        <w:t xml:space="preserve">(en) te herstellen is Opdrachtgever, onverminderd zijn </w:t>
      </w:r>
      <w:r w:rsidRPr="003E3B7B">
        <w:rPr>
          <w:rFonts w:cstheme="minorHAnsi"/>
          <w:lang w:val="nl"/>
        </w:rPr>
        <w:lastRenderedPageBreak/>
        <w:t xml:space="preserve">verdere rechten, gerechtigd deze </w:t>
      </w:r>
      <w:r>
        <w:rPr>
          <w:rFonts w:cstheme="minorHAnsi"/>
          <w:lang w:val="nl"/>
        </w:rPr>
        <w:t>Storing</w:t>
      </w:r>
      <w:r w:rsidRPr="003E3B7B">
        <w:rPr>
          <w:rFonts w:cstheme="minorHAnsi"/>
          <w:lang w:val="nl"/>
        </w:rPr>
        <w:t>en na voorafgaande kennisgeving op kosten van Opdrachtnemer hetzij zelf, hetzij door derden te doen herstellen. Opdrachtnemer is verplicht hieraan zijn medewerking te verlenen, onder meer door de daarvoor benodigde informatie en hem de ter beschikking staande middelen op eerste verzoek van Opdrachtgever kosteloos te verstrekken zonder daaraan voorwaarden te verbinden.</w:t>
      </w:r>
    </w:p>
    <w:p w14:paraId="1C95B9DA" w14:textId="77777777" w:rsidR="00AD4D0F" w:rsidRPr="000D598B" w:rsidRDefault="00AD4D0F" w:rsidP="00C63E57">
      <w:pPr>
        <w:pStyle w:val="Kop1"/>
        <w:numPr>
          <w:ilvl w:val="0"/>
          <w:numId w:val="3"/>
        </w:numPr>
      </w:pPr>
      <w:bookmarkStart w:id="33" w:name="_Toc504735464"/>
      <w:bookmarkStart w:id="34" w:name="_Toc97303657"/>
      <w:r w:rsidRPr="000D598B">
        <w:t>Waarborg continuïteit</w:t>
      </w:r>
      <w:bookmarkEnd w:id="33"/>
      <w:bookmarkEnd w:id="34"/>
    </w:p>
    <w:p w14:paraId="12E155F5" w14:textId="77777777" w:rsidR="00DB1DFC" w:rsidRPr="005F5AF6" w:rsidRDefault="00AD4D0F" w:rsidP="00DB1DFC">
      <w:pPr>
        <w:pStyle w:val="Lijstalinea"/>
        <w:numPr>
          <w:ilvl w:val="0"/>
          <w:numId w:val="27"/>
        </w:numPr>
      </w:pPr>
      <w:r w:rsidRPr="005F5AF6">
        <w:t>Gelet op de grote afhankelijkheid van Opdracht</w:t>
      </w:r>
      <w:r w:rsidR="00EF2F66" w:rsidRPr="005F5AF6">
        <w:t>gev</w:t>
      </w:r>
      <w:r w:rsidRPr="005F5AF6">
        <w:t>er</w:t>
      </w:r>
      <w:r w:rsidR="00EF2F66" w:rsidRPr="005F5AF6">
        <w:t>,</w:t>
      </w:r>
      <w:r w:rsidRPr="005F5AF6">
        <w:t xml:space="preserve"> alsmede het </w:t>
      </w:r>
      <w:r w:rsidR="00827349" w:rsidRPr="005F5AF6">
        <w:t>continuïteit</w:t>
      </w:r>
      <w:r w:rsidRPr="005F5AF6">
        <w:t xml:space="preserve">srisico bij incidenten en calamiteiten (zoals faillissement) die er bij </w:t>
      </w:r>
      <w:r w:rsidR="00C4701B" w:rsidRPr="005F5AF6">
        <w:t xml:space="preserve">de te leveren Prestaties </w:t>
      </w:r>
      <w:r w:rsidRPr="005F5AF6">
        <w:t>bestaat, verklaart Opdrachtnemer zich reeds nu voor alsdan bereid aanvullende afspraken met Opdrachtgever te maken teneinde voornoemde risico’s te verkleinen.</w:t>
      </w:r>
    </w:p>
    <w:p w14:paraId="0CEB427B" w14:textId="77777777" w:rsidR="00DB1DFC" w:rsidRDefault="00DB1DFC" w:rsidP="00DB1DFC">
      <w:pPr>
        <w:pStyle w:val="Lijstalinea"/>
        <w:rPr>
          <w:highlight w:val="yellow"/>
        </w:rPr>
      </w:pPr>
    </w:p>
    <w:p w14:paraId="014AC893" w14:textId="77777777" w:rsidR="00DB1DFC" w:rsidRPr="001B4702" w:rsidRDefault="00DB1DFC" w:rsidP="00DB1DFC">
      <w:pPr>
        <w:pStyle w:val="Lijstalinea"/>
        <w:numPr>
          <w:ilvl w:val="1"/>
          <w:numId w:val="27"/>
        </w:numPr>
      </w:pPr>
      <w:r w:rsidRPr="001B4702">
        <w:t xml:space="preserve">het maken van afspraken over het periodiek terug of aan een derde partij leveren van de door Opdrachtnemer verwerkte gegevens (‘data-escrow’); en/of-. </w:t>
      </w:r>
    </w:p>
    <w:p w14:paraId="100380B3" w14:textId="77777777" w:rsidR="00DB1DFC" w:rsidRPr="001B4702" w:rsidRDefault="00DB1DFC" w:rsidP="00DB1DFC">
      <w:pPr>
        <w:pStyle w:val="Lijstalinea"/>
        <w:numPr>
          <w:ilvl w:val="1"/>
          <w:numId w:val="27"/>
        </w:numPr>
      </w:pPr>
      <w:r w:rsidRPr="001B4702">
        <w:t xml:space="preserve">het met een derde partij sluiten van een overeenkomst die ertoe strekt dat de betreffende derde partij zich hoofdelijk verbindt tot of borg staat voor de nakoming van de Overeenkomst; en/of-. </w:t>
      </w:r>
    </w:p>
    <w:p w14:paraId="60C322A7" w14:textId="2CFD6474" w:rsidR="00DB1DFC" w:rsidRPr="00881801" w:rsidRDefault="00DB1DFC" w:rsidP="00DB1DFC">
      <w:pPr>
        <w:pStyle w:val="Lijstalinea"/>
        <w:numPr>
          <w:ilvl w:val="1"/>
          <w:numId w:val="27"/>
        </w:numPr>
      </w:pPr>
      <w:r w:rsidRPr="001B4702">
        <w:t>het met een derde partij sluiten van een (tri-partie) overeenkomst die ertoe strekt dat de betreffende derde partij (voortdurend) over alle benodigde gegevens komt te beschikken om i</w:t>
      </w:r>
      <w:r w:rsidRPr="00881801">
        <w:t>n voorkomend geval (een deel van) de Prestatie uit de</w:t>
      </w:r>
      <w:r w:rsidRPr="001B4702">
        <w:t xml:space="preserve"> Overeenkomst – al dan niet op basis van een nieuwe overeenkomst – in plaats van Opdrachtnemer te kunn</w:t>
      </w:r>
      <w:r w:rsidRPr="00881801">
        <w:t>en (gaan) verrichten.</w:t>
      </w:r>
    </w:p>
    <w:p w14:paraId="70636456" w14:textId="77777777" w:rsidR="000922FF" w:rsidRPr="004C64DA" w:rsidRDefault="00813E75" w:rsidP="00C63E57">
      <w:pPr>
        <w:pStyle w:val="Kop1"/>
        <w:numPr>
          <w:ilvl w:val="0"/>
          <w:numId w:val="3"/>
        </w:numPr>
      </w:pPr>
      <w:bookmarkStart w:id="35" w:name="_Toc504735465"/>
      <w:bookmarkStart w:id="36" w:name="_Toc97303658"/>
      <w:r w:rsidRPr="004C64DA">
        <w:t>Documentatie</w:t>
      </w:r>
      <w:bookmarkEnd w:id="35"/>
      <w:bookmarkEnd w:id="36"/>
    </w:p>
    <w:p w14:paraId="300D1C2C" w14:textId="5E336B08" w:rsidR="000922FF" w:rsidRPr="004C64DA" w:rsidRDefault="00813E75" w:rsidP="00C63E57">
      <w:pPr>
        <w:pStyle w:val="Lijstalinea"/>
        <w:numPr>
          <w:ilvl w:val="0"/>
          <w:numId w:val="13"/>
        </w:numPr>
      </w:pPr>
      <w:r w:rsidRPr="004C64DA">
        <w:t xml:space="preserve">Opdrachtnemer zal Opdrachtgever voorzien van voldoende, in de Nederlandse taal geschreven Documentatie over de eigenschappen en gebruiksmogelijkheden van de </w:t>
      </w:r>
      <w:r w:rsidR="00F24293" w:rsidRPr="004C64DA">
        <w:t>Prestatie</w:t>
      </w:r>
      <w:r w:rsidRPr="004C64DA">
        <w:t>. De Documentatie dient zodanig te zijn:</w:t>
      </w:r>
    </w:p>
    <w:p w14:paraId="01FE913D" w14:textId="225F17C1" w:rsidR="000922FF" w:rsidRPr="004C64DA" w:rsidRDefault="00813E75" w:rsidP="00C63E57">
      <w:pPr>
        <w:pStyle w:val="Lijstalinea"/>
        <w:numPr>
          <w:ilvl w:val="1"/>
          <w:numId w:val="13"/>
        </w:numPr>
      </w:pPr>
      <w:r w:rsidRPr="004C64DA">
        <w:t>dat zij een juiste, volledige en gedetailleerde beschrijving geeft van de door Opdrachtnemer te leveren Pr</w:t>
      </w:r>
      <w:r w:rsidR="00F24293" w:rsidRPr="004C64DA">
        <w:t>estatie</w:t>
      </w:r>
      <w:r w:rsidR="00D52E21" w:rsidRPr="004C64DA">
        <w:t xml:space="preserve"> </w:t>
      </w:r>
      <w:r w:rsidRPr="004C64DA">
        <w:t>en de functies daarvan;</w:t>
      </w:r>
    </w:p>
    <w:p w14:paraId="1E168F0E" w14:textId="45CE970B" w:rsidR="000922FF" w:rsidRPr="004C64DA" w:rsidRDefault="00813E75" w:rsidP="00C63E57">
      <w:pPr>
        <w:pStyle w:val="Lijstalinea"/>
        <w:numPr>
          <w:ilvl w:val="1"/>
          <w:numId w:val="13"/>
        </w:numPr>
      </w:pPr>
      <w:r w:rsidRPr="004C64DA">
        <w:t>dat gebruikers op eenvoudige wijze van alle mogelijkheden van de Pr</w:t>
      </w:r>
      <w:r w:rsidR="00F24293" w:rsidRPr="004C64DA">
        <w:t xml:space="preserve">estatie </w:t>
      </w:r>
      <w:r w:rsidRPr="004C64DA">
        <w:t>gebruik kunnen maken;</w:t>
      </w:r>
    </w:p>
    <w:p w14:paraId="627AC0E9" w14:textId="77777777" w:rsidR="000922FF" w:rsidRPr="004C64DA" w:rsidRDefault="00813E75" w:rsidP="00C63E57">
      <w:pPr>
        <w:pStyle w:val="Lijstalinea"/>
        <w:numPr>
          <w:ilvl w:val="0"/>
          <w:numId w:val="13"/>
        </w:numPr>
      </w:pPr>
      <w:r w:rsidRPr="004C64DA">
        <w:t>Opdrachtgever is gerechtigd de Documentatie voor eigen gebruik in de eigen organisatie gratis te reproduceren en te wijzigen, mits met instandhouding van aanduidingen van auteursrecht e.d., die op originele exemplaren zijn vermeld of met toevoegingen aan die aanduidingen als door de Opdrachtnemer verlangd.</w:t>
      </w:r>
    </w:p>
    <w:p w14:paraId="1A479DA9" w14:textId="77777777" w:rsidR="000922FF" w:rsidRPr="004C64DA" w:rsidRDefault="00813E75" w:rsidP="00C63E57">
      <w:pPr>
        <w:pStyle w:val="Lijstalinea"/>
        <w:numPr>
          <w:ilvl w:val="0"/>
          <w:numId w:val="13"/>
        </w:numPr>
      </w:pPr>
      <w:r w:rsidRPr="004C64DA">
        <w:t>Opdrachtnemer zal ervoor zorgdragen dat de door hem geleverde Documentatie zo spoedig mogelijk op zijn kosten zal worden vervangen, gewijzigd of aangepast indien op enig tijdstip tijdens het gebruik door Opdrachtgever van de Programmatuur en dienstverlening mocht blijken dat de Documentatie onjuiste informatie bevat of anderszins onvolledig, onvoldoende, onduidelijk of verouderd is.</w:t>
      </w:r>
    </w:p>
    <w:p w14:paraId="48782F44" w14:textId="5CD5FB3A" w:rsidR="000922FF" w:rsidRPr="004C64DA" w:rsidRDefault="00F24293" w:rsidP="00C63E57">
      <w:pPr>
        <w:pStyle w:val="Kop1"/>
        <w:numPr>
          <w:ilvl w:val="0"/>
          <w:numId w:val="3"/>
        </w:numPr>
      </w:pPr>
      <w:bookmarkStart w:id="37" w:name="_Toc504735466"/>
      <w:bookmarkStart w:id="38" w:name="_Toc97303659"/>
      <w:r w:rsidRPr="004C64DA">
        <w:lastRenderedPageBreak/>
        <w:t>Governance</w:t>
      </w:r>
      <w:bookmarkEnd w:id="37"/>
      <w:bookmarkEnd w:id="38"/>
    </w:p>
    <w:p w14:paraId="6FF2C9FF" w14:textId="4DC7D835" w:rsidR="0071131C" w:rsidRPr="004C64DA" w:rsidRDefault="00813E75" w:rsidP="00C63E57">
      <w:pPr>
        <w:pStyle w:val="Lijstalinea"/>
        <w:numPr>
          <w:ilvl w:val="0"/>
          <w:numId w:val="31"/>
        </w:numPr>
      </w:pPr>
      <w:r w:rsidRPr="004C64DA">
        <w:t xml:space="preserve">Voor de duur van </w:t>
      </w:r>
      <w:r w:rsidR="00F24293" w:rsidRPr="004C64DA">
        <w:t xml:space="preserve">de Implementatie </w:t>
      </w:r>
      <w:r w:rsidR="0071131C" w:rsidRPr="004C64DA">
        <w:t xml:space="preserve">zullen </w:t>
      </w:r>
      <w:r w:rsidR="00A74E63">
        <w:t xml:space="preserve">beide Partijen </w:t>
      </w:r>
      <w:r w:rsidR="00A74E63">
        <w:rPr>
          <w:rFonts w:cstheme="minorHAnsi"/>
        </w:rPr>
        <w:t>éé</w:t>
      </w:r>
      <w:r w:rsidRPr="004C64DA">
        <w:t>n projectmanager aan</w:t>
      </w:r>
      <w:r w:rsidR="00A74E63">
        <w:t>wijzen</w:t>
      </w:r>
      <w:r w:rsidRPr="004C64DA">
        <w:t xml:space="preserve">. </w:t>
      </w:r>
      <w:r w:rsidR="0071131C" w:rsidRPr="004C64DA">
        <w:t xml:space="preserve">Zij zullen adequaat zijn opgeleid en een toereikende ervaring met implementaties van het Systeem. </w:t>
      </w:r>
    </w:p>
    <w:p w14:paraId="093819C8" w14:textId="10F521F3" w:rsidR="0071131C" w:rsidRPr="004C64DA" w:rsidRDefault="00813E75" w:rsidP="00C63E57">
      <w:pPr>
        <w:pStyle w:val="Lijstalinea"/>
        <w:numPr>
          <w:ilvl w:val="0"/>
          <w:numId w:val="31"/>
        </w:numPr>
      </w:pPr>
      <w:r w:rsidRPr="004C64DA">
        <w:t xml:space="preserve">De projectmanager van de Opdrachtnemer is verantwoordelijk voor correct en tijdig oplevering van de Prestatie overeenkomstig het tijdspad zoals opgenomen in het </w:t>
      </w:r>
      <w:r w:rsidR="00F24293" w:rsidRPr="004C64DA">
        <w:t>I</w:t>
      </w:r>
      <w:r w:rsidRPr="004C64DA">
        <w:t>mplementatieplan en voor de continuïteit en de voortgang van de daarvoor noodzakelijke werkzaamheden.</w:t>
      </w:r>
    </w:p>
    <w:p w14:paraId="1BC67C1B" w14:textId="27242804" w:rsidR="0071131C" w:rsidRPr="004C64DA" w:rsidRDefault="00813E75" w:rsidP="00C63E57">
      <w:pPr>
        <w:pStyle w:val="Lijstalinea"/>
        <w:numPr>
          <w:ilvl w:val="0"/>
          <w:numId w:val="31"/>
        </w:numPr>
      </w:pPr>
      <w:r w:rsidRPr="004C64DA">
        <w:t xml:space="preserve">De projectmanager van de Opdrachtgever is verantwoordelijk voor correct en tijdig realiseren van </w:t>
      </w:r>
      <w:r w:rsidR="00F24293" w:rsidRPr="004C64DA">
        <w:t>de prestaties die Opdrachtnemer nodig he</w:t>
      </w:r>
      <w:r w:rsidR="0071131C" w:rsidRPr="004C64DA">
        <w:t xml:space="preserve">eft </w:t>
      </w:r>
      <w:r w:rsidRPr="004C64DA">
        <w:t xml:space="preserve">voor het </w:t>
      </w:r>
      <w:r w:rsidR="00F24293" w:rsidRPr="004C64DA">
        <w:t xml:space="preserve">kunnen </w:t>
      </w:r>
      <w:r w:rsidRPr="004C64DA">
        <w:t>leveren van de Prestatie</w:t>
      </w:r>
      <w:r w:rsidR="00F24293" w:rsidRPr="004C64DA">
        <w:t>, indien en voor zover Opdrachtnemer zulks tijdig en sc</w:t>
      </w:r>
      <w:r w:rsidR="0071131C" w:rsidRPr="004C64DA">
        <w:t>hr</w:t>
      </w:r>
      <w:r w:rsidR="00F24293" w:rsidRPr="004C64DA">
        <w:t>iftelijk aan Opdrachtgever he</w:t>
      </w:r>
      <w:r w:rsidR="0071131C" w:rsidRPr="004C64DA">
        <w:t xml:space="preserve">eft </w:t>
      </w:r>
      <w:r w:rsidR="00F24293" w:rsidRPr="004C64DA">
        <w:t xml:space="preserve">laten weten. </w:t>
      </w:r>
    </w:p>
    <w:p w14:paraId="1146E72F" w14:textId="0C0DAC68" w:rsidR="006A5284" w:rsidRPr="004C64DA" w:rsidRDefault="00813E75" w:rsidP="00C63E57">
      <w:pPr>
        <w:pStyle w:val="Lijstalinea"/>
        <w:numPr>
          <w:ilvl w:val="0"/>
          <w:numId w:val="31"/>
        </w:numPr>
      </w:pPr>
      <w:r w:rsidRPr="004C64DA">
        <w:t xml:space="preserve">Ondersteuning door </w:t>
      </w:r>
      <w:r w:rsidR="00F24293" w:rsidRPr="004C64DA">
        <w:t xml:space="preserve">de </w:t>
      </w:r>
      <w:r w:rsidRPr="004C64DA">
        <w:t xml:space="preserve">projectmanager </w:t>
      </w:r>
      <w:r w:rsidR="00F24293" w:rsidRPr="004C64DA">
        <w:t xml:space="preserve">van </w:t>
      </w:r>
      <w:r w:rsidR="00047EAE" w:rsidRPr="00047EAE">
        <w:t>respectievelijk Opdrachtgever en Opdrachtnemer</w:t>
      </w:r>
      <w:r w:rsidR="00047EAE">
        <w:t xml:space="preserve"> </w:t>
      </w:r>
      <w:r w:rsidRPr="004C64DA">
        <w:t>loopt niet vooruit op formele besluitvorming</w:t>
      </w:r>
      <w:r w:rsidR="00F24293" w:rsidRPr="004C64DA">
        <w:t>, ond</w:t>
      </w:r>
      <w:r w:rsidR="006A5284" w:rsidRPr="004C64DA">
        <w:t>er meer niet inzake wijzigingen</w:t>
      </w:r>
      <w:r w:rsidR="00790045" w:rsidRPr="004C64DA">
        <w:t>.</w:t>
      </w:r>
    </w:p>
    <w:p w14:paraId="745CE9AB" w14:textId="0596B21E" w:rsidR="001A22A9" w:rsidRPr="004C64DA" w:rsidRDefault="001A22A9" w:rsidP="00C63E57">
      <w:pPr>
        <w:pStyle w:val="Lijstalinea"/>
        <w:numPr>
          <w:ilvl w:val="0"/>
          <w:numId w:val="31"/>
        </w:numPr>
      </w:pPr>
      <w:r w:rsidRPr="004C64DA">
        <w:t>Na Acceptatie zullen Partijen voor de aansturing en het gebruik van de Beschikbaarstelling en de Dienstverlening een overleggremium oprichten (Delivery-overleg) waaraan zij bekwame deelnemers zullen laten deelnemen. Ook deze deelnemers zijn niet bevoegd de Overeenkomst te wijzigen.</w:t>
      </w:r>
    </w:p>
    <w:p w14:paraId="0F70F628" w14:textId="77777777" w:rsidR="000922FF" w:rsidRPr="004C64DA" w:rsidRDefault="00813E75" w:rsidP="00C63E57">
      <w:pPr>
        <w:pStyle w:val="Kop1"/>
        <w:numPr>
          <w:ilvl w:val="0"/>
          <w:numId w:val="3"/>
        </w:numPr>
      </w:pPr>
      <w:bookmarkStart w:id="39" w:name="_Toc504735467"/>
      <w:bookmarkStart w:id="40" w:name="_Toc97303660"/>
      <w:r w:rsidRPr="004C64DA">
        <w:t>Controle</w:t>
      </w:r>
      <w:bookmarkEnd w:id="39"/>
      <w:bookmarkEnd w:id="40"/>
    </w:p>
    <w:p w14:paraId="7BA007E9" w14:textId="5115C4F9" w:rsidR="00EF6325" w:rsidRPr="004C64DA" w:rsidRDefault="00EF6325" w:rsidP="00C63E57">
      <w:pPr>
        <w:pStyle w:val="Lijstalinea"/>
        <w:numPr>
          <w:ilvl w:val="0"/>
          <w:numId w:val="14"/>
        </w:numPr>
      </w:pPr>
      <w:r w:rsidRPr="004C64DA">
        <w:t>Opdrachtnemer is verplicht jaarlijks op zijn kosten een kwaliteitstoetsing door een door hem aan te wijzen onafhankelijke EDP-auditor te laten uitvoeren ten aanzien van de organisatie van Opdrachtnemer, teneinde in zijn algemeenheid, alsmede ten aanzien van vertrouwelijkheid, integriteit, continuïteit, effectiviteit en efficiëntie van de door Opdrachtnemer ter beschikking gestelde voorzieningen en de geleverde diensten, te doen vaststellen dat Opdrachtnemer aan het bepaalde in deze Overeenkomst voldoet en kan blijven voldoen. Opdrachtnemer is verplicht de bevindingen van de EDP-auditor, in de vorm van een Third Party Mededeling, na een verzoek ter zake aan Opdrachtgever ter beschikking te stellen</w:t>
      </w:r>
    </w:p>
    <w:p w14:paraId="455C7C5E" w14:textId="6E4BA958" w:rsidR="000922FF" w:rsidRPr="004C64DA" w:rsidRDefault="00813E75" w:rsidP="00C63E57">
      <w:pPr>
        <w:pStyle w:val="Lijstalinea"/>
        <w:numPr>
          <w:ilvl w:val="0"/>
          <w:numId w:val="14"/>
        </w:numPr>
      </w:pPr>
      <w:r w:rsidRPr="004C64DA">
        <w:t xml:space="preserve">Opdrachtnemer staat toe dat een externe partij audits, kwetsbaarheidscans en periodieke penetratietests op </w:t>
      </w:r>
      <w:r w:rsidR="00F24293" w:rsidRPr="004C64DA">
        <w:t xml:space="preserve">zijn </w:t>
      </w:r>
      <w:r w:rsidRPr="004C64DA">
        <w:t>applicaties en netwerken uitvoert in opdracht van Opdrachtgever.</w:t>
      </w:r>
    </w:p>
    <w:p w14:paraId="081BEC68" w14:textId="77777777" w:rsidR="000922FF" w:rsidRPr="004C64DA" w:rsidRDefault="00813E75" w:rsidP="00C63E57">
      <w:pPr>
        <w:pStyle w:val="Lijstalinea"/>
        <w:numPr>
          <w:ilvl w:val="0"/>
          <w:numId w:val="14"/>
        </w:numPr>
      </w:pPr>
      <w:r w:rsidRPr="004C64DA">
        <w:t>Het gestelde in dit artikel laat de overige rechten of vorderingen die Opdrachtgever aan een tekortkoming kan ontlenen onverlet.</w:t>
      </w:r>
    </w:p>
    <w:p w14:paraId="3249057C" w14:textId="77777777" w:rsidR="000922FF" w:rsidRDefault="00813E75" w:rsidP="00C63E57">
      <w:pPr>
        <w:pStyle w:val="Lijstalinea"/>
        <w:numPr>
          <w:ilvl w:val="0"/>
          <w:numId w:val="14"/>
        </w:numPr>
      </w:pPr>
      <w:r w:rsidRPr="004C64DA">
        <w:t>Opdrachtnemer verklaart zich bereid mee te werken aan een dergelijke door een onafhankelijke derde uit te voeren toetsing, en de door de derde aangegeven aanbevelingen ter verbetering, voor zover redelijkerwijs mogelijk én voor zover het bijdraagt aan de juiste uitvoering van de overeengekomen dienstverlening dan wel voor zover die voorkomen dat Opdrachtnemer tekort schiet, uit te voeren.</w:t>
      </w:r>
    </w:p>
    <w:p w14:paraId="2EA13224" w14:textId="6CBF3367" w:rsidR="00047EAE" w:rsidRPr="004C64DA" w:rsidRDefault="00047EAE" w:rsidP="00C63E57">
      <w:pPr>
        <w:pStyle w:val="Lijstalinea"/>
        <w:numPr>
          <w:ilvl w:val="0"/>
          <w:numId w:val="14"/>
        </w:numPr>
      </w:pPr>
      <w:r w:rsidRPr="00047EAE">
        <w:t xml:space="preserve">De controle, zoals bedoeld in lid 2. van dit artikel en lid 6. van artikel 19, zal alleen plaatsvinden indien Opdrachtgever gerede twijfel heeft over de nakoming van wezenlijke verplichtingen uit hoofde van de Overeenkomst en de daarmee samenhangende overeenkomsten (SLA, verwerkersovereenkomst, etc.) door Opdrachtnemer, of indien </w:t>
      </w:r>
      <w:r w:rsidRPr="00047EAE">
        <w:lastRenderedPageBreak/>
        <w:t>Opdrachtgever anderszins een gerechtvaardigd belang bij de controle heeft (o.m. wettelijke plicht, instructie toezichthouder).</w:t>
      </w:r>
    </w:p>
    <w:p w14:paraId="36642643" w14:textId="5A8C7D77" w:rsidR="000922FF" w:rsidRPr="004C64DA" w:rsidRDefault="00813E75" w:rsidP="00C63E57">
      <w:pPr>
        <w:pStyle w:val="Kop1"/>
        <w:numPr>
          <w:ilvl w:val="0"/>
          <w:numId w:val="3"/>
        </w:numPr>
      </w:pPr>
      <w:bookmarkStart w:id="41" w:name="_Toc504735468"/>
      <w:bookmarkStart w:id="42" w:name="_Toc97303661"/>
      <w:r w:rsidRPr="004C64DA">
        <w:t>Bescherming gegevens</w:t>
      </w:r>
      <w:bookmarkEnd w:id="41"/>
      <w:bookmarkEnd w:id="42"/>
      <w:r w:rsidRPr="004C64DA">
        <w:t xml:space="preserve"> </w:t>
      </w:r>
    </w:p>
    <w:p w14:paraId="3B1CA55E" w14:textId="5FE0DE51" w:rsidR="000922FF" w:rsidRPr="004C64DA" w:rsidRDefault="00813E75" w:rsidP="00C63E57">
      <w:pPr>
        <w:pStyle w:val="Lijstalinea"/>
        <w:numPr>
          <w:ilvl w:val="0"/>
          <w:numId w:val="15"/>
        </w:numPr>
      </w:pPr>
      <w:r w:rsidRPr="004C64DA">
        <w:t xml:space="preserve">Opdrachtnemer zal de in opdracht van Opdrachtgever ontvangen en verzamelde persoonsgegevens behandelen conform vigerende Nederlandse en Europese privacy wet- en regelgeving, waaronder, maar niet beperkt tot, het bepaalde in de Wet bescherming persoonsgegevens. In dit verband gaan Partijen separaat een </w:t>
      </w:r>
      <w:r w:rsidR="00A44DC0" w:rsidRPr="004C64DA">
        <w:t>v</w:t>
      </w:r>
      <w:r w:rsidR="00DB7339" w:rsidRPr="004C64DA">
        <w:t>e</w:t>
      </w:r>
      <w:r w:rsidR="00A44DC0" w:rsidRPr="004C64DA">
        <w:t>r</w:t>
      </w:r>
      <w:r w:rsidRPr="004C64DA">
        <w:t>werkersovereenkomst aan.</w:t>
      </w:r>
      <w:r w:rsidR="001A22A9" w:rsidRPr="004C64DA">
        <w:br/>
        <w:t>De in dit lid bedoelde verwerkersovereenkomst gaat boven de Overeenkomst.</w:t>
      </w:r>
    </w:p>
    <w:p w14:paraId="4974F23D" w14:textId="5E2505A4" w:rsidR="00C41909" w:rsidRPr="004C64DA" w:rsidRDefault="00C41909" w:rsidP="00C63E57">
      <w:pPr>
        <w:pStyle w:val="Lijstalinea"/>
        <w:numPr>
          <w:ilvl w:val="0"/>
          <w:numId w:val="15"/>
        </w:numPr>
      </w:pPr>
      <w:r w:rsidRPr="004C64DA">
        <w:t xml:space="preserve">Opdrachtnemer zal Opdrachtgever na ontdekking van een Beveiligingsincident onverwijld informeren over alle inbreuken op de beveiliging </w:t>
      </w:r>
      <w:r w:rsidR="00A0398E" w:rsidRPr="004C64DA">
        <w:t xml:space="preserve">waaronder in elk geval alle </w:t>
      </w:r>
      <w:r w:rsidRPr="004C64DA">
        <w:t xml:space="preserve">incidenten die op grond van wetgeving moeten worden gemeld aan een toezichthouder of betrokkene, onverminderd de verplichting de gevolgen van dergelijke inbreuken en incidenten zo snel mogelijk ongedaan te maken dan wel te beperken. </w:t>
      </w:r>
    </w:p>
    <w:p w14:paraId="267DE215" w14:textId="037D95AB" w:rsidR="00C41909" w:rsidRPr="004C64DA" w:rsidRDefault="00C41909" w:rsidP="00C63E57">
      <w:pPr>
        <w:pStyle w:val="Lijstalinea"/>
        <w:numPr>
          <w:ilvl w:val="0"/>
          <w:numId w:val="15"/>
        </w:numPr>
      </w:pPr>
      <w:r w:rsidRPr="004C64DA">
        <w:t xml:space="preserve">Opdrachtnemer zal het doen van meldingen aan de toezichthouder(s) overlaten aan Opdrachtgever (behoudens dwingendrechtelijke verplichtingen). </w:t>
      </w:r>
    </w:p>
    <w:p w14:paraId="465703E3" w14:textId="49F6E17F" w:rsidR="00C41909" w:rsidRPr="004C64DA" w:rsidRDefault="00C41909" w:rsidP="00C63E57">
      <w:pPr>
        <w:pStyle w:val="Lijstalinea"/>
        <w:numPr>
          <w:ilvl w:val="0"/>
          <w:numId w:val="15"/>
        </w:numPr>
      </w:pPr>
      <w:r w:rsidRPr="004C64DA">
        <w:t xml:space="preserve">Opdrachtnemer zal alle noodzakelijke medewerking verlenen aan het zo nodig, op de kortst mogelijke termijn, verschaffen van aanvullende informatie aan de toezichthouder(s) en/of betrokkene(n). </w:t>
      </w:r>
    </w:p>
    <w:p w14:paraId="27560395" w14:textId="4EE778A1" w:rsidR="00C41909" w:rsidRPr="004C64DA" w:rsidRDefault="00C41909" w:rsidP="00C63E57">
      <w:pPr>
        <w:pStyle w:val="Lijstalinea"/>
        <w:numPr>
          <w:ilvl w:val="0"/>
          <w:numId w:val="15"/>
        </w:numPr>
      </w:pPr>
      <w:r w:rsidRPr="004C64DA">
        <w:t>Opdrachtnemer houdt een gedetailleerd logboek bij van alle inbreuken op de beveiliging, evenals de maatregelen die in vervolg op dergelijke inbreuken zijn genomen.</w:t>
      </w:r>
    </w:p>
    <w:p w14:paraId="29D4408D" w14:textId="60FDE22C" w:rsidR="00C41909" w:rsidRPr="004C64DA" w:rsidRDefault="00C41909" w:rsidP="00C63E57">
      <w:pPr>
        <w:pStyle w:val="Lijstalinea"/>
        <w:numPr>
          <w:ilvl w:val="0"/>
          <w:numId w:val="15"/>
        </w:numPr>
      </w:pPr>
      <w:r w:rsidRPr="004C64DA">
        <w:t>Opdrachtnemer geeft op eerste verzoek van Opdrachtgever inzage in het in het vorige lid bedoelde logboek</w:t>
      </w:r>
      <w:r w:rsidR="00A0398E" w:rsidRPr="004C64DA">
        <w:t>, aan Opdrachtgever en aan de door Opdrachtgever ingeschakelde auditor</w:t>
      </w:r>
      <w:r w:rsidRPr="004C64DA">
        <w:t>.</w:t>
      </w:r>
    </w:p>
    <w:p w14:paraId="4EBD1765" w14:textId="080F6A25" w:rsidR="00C41909" w:rsidRPr="004C64DA" w:rsidRDefault="00C41909" w:rsidP="00C63E57">
      <w:pPr>
        <w:pStyle w:val="Lijstalinea"/>
        <w:numPr>
          <w:ilvl w:val="0"/>
          <w:numId w:val="15"/>
        </w:numPr>
      </w:pPr>
      <w:r w:rsidRPr="004C64DA">
        <w:t xml:space="preserve">Indien Opdrachtnemer toerekenbaar in strijd handelt met een van deze verplichtingen van dit artikel zal Opdrachtnemer onmiddellijk </w:t>
      </w:r>
      <w:r w:rsidR="00A0398E" w:rsidRPr="004C64DA">
        <w:t xml:space="preserve">en zonder ingebrekestelling </w:t>
      </w:r>
      <w:r w:rsidRPr="004C64DA">
        <w:t xml:space="preserve">aansprakelijk zijn voor </w:t>
      </w:r>
      <w:r w:rsidR="00A0398E" w:rsidRPr="004C64DA">
        <w:t xml:space="preserve">de </w:t>
      </w:r>
      <w:r w:rsidRPr="004C64DA">
        <w:t>schade die Opdrachtgever als gevolg daar</w:t>
      </w:r>
      <w:r w:rsidR="00A0398E" w:rsidRPr="004C64DA">
        <w:t xml:space="preserve">door </w:t>
      </w:r>
      <w:r w:rsidRPr="004C64DA">
        <w:t>lijdt, waaronder begrepen eventueel door Opdrachtgever te verbeuren boetes</w:t>
      </w:r>
      <w:r w:rsidR="00A0398E" w:rsidRPr="004C64DA">
        <w:t>.</w:t>
      </w:r>
      <w:r w:rsidRPr="004C64DA">
        <w:t xml:space="preserve"> </w:t>
      </w:r>
    </w:p>
    <w:p w14:paraId="3A75B733" w14:textId="67AC7579" w:rsidR="00C41909" w:rsidRPr="004C64DA" w:rsidRDefault="00C41909" w:rsidP="00C63E57">
      <w:pPr>
        <w:pStyle w:val="Lijstalinea"/>
        <w:numPr>
          <w:ilvl w:val="0"/>
          <w:numId w:val="15"/>
        </w:numPr>
      </w:pPr>
      <w:r w:rsidRPr="004C64DA">
        <w:t xml:space="preserve">De verplichtingen in </w:t>
      </w:r>
      <w:r w:rsidR="00A0398E" w:rsidRPr="004C64DA">
        <w:t xml:space="preserve">de leden 2 – 7 </w:t>
      </w:r>
      <w:r w:rsidRPr="004C64DA">
        <w:t>zijn niet van toepassing indien en voor zover de inbreuken/incidenten geen enkel risico vormen voor gegevens die afkomstig zijn van Opdrachtgever of waarvoor Opdrachtgever verantwoordelijk(e) is.</w:t>
      </w:r>
    </w:p>
    <w:p w14:paraId="5500D67F" w14:textId="77777777" w:rsidR="000922FF" w:rsidRPr="004C64DA" w:rsidRDefault="00813E75" w:rsidP="00C63E57">
      <w:pPr>
        <w:pStyle w:val="Kop1"/>
        <w:numPr>
          <w:ilvl w:val="0"/>
          <w:numId w:val="3"/>
        </w:numPr>
      </w:pPr>
      <w:bookmarkStart w:id="43" w:name="_Toc504735469"/>
      <w:bookmarkStart w:id="44" w:name="_Toc97303662"/>
      <w:r w:rsidRPr="004C64DA">
        <w:t>Verzekering</w:t>
      </w:r>
      <w:bookmarkEnd w:id="43"/>
      <w:bookmarkEnd w:id="44"/>
    </w:p>
    <w:p w14:paraId="1C31ADB1" w14:textId="77777777" w:rsidR="000922FF" w:rsidRPr="004C64DA" w:rsidRDefault="00813E75" w:rsidP="00C63E57">
      <w:pPr>
        <w:pStyle w:val="Lijstalinea"/>
        <w:numPr>
          <w:ilvl w:val="0"/>
          <w:numId w:val="16"/>
        </w:numPr>
      </w:pPr>
      <w:r w:rsidRPr="004C64DA">
        <w:t xml:space="preserve">Opdrachtnemer heeft zich op een naar verkeersnormen passende en gebruikelijke wijze verzekerd en houdt zich zodanig verzekerd tegen </w:t>
      </w:r>
      <w:r w:rsidR="009F2249" w:rsidRPr="004C64DA">
        <w:t>alle aansprakelijkheid voortvloeiende uit de Overeenkomst, waaronder in ieder geval begrepen beroeps- en bedrijfsaansprakelijkheid, althans biedt anderszins aantoonbaar voldoende waarborgen ter dekking van eventuele aansprakelijkheid</w:t>
      </w:r>
      <w:r w:rsidRPr="004C64DA">
        <w:t>.</w:t>
      </w:r>
    </w:p>
    <w:p w14:paraId="38E113D4" w14:textId="42B25281" w:rsidR="000922FF" w:rsidRPr="00032CA1" w:rsidRDefault="00813E75" w:rsidP="00C63E57">
      <w:pPr>
        <w:pStyle w:val="Lijstalinea"/>
        <w:numPr>
          <w:ilvl w:val="0"/>
          <w:numId w:val="16"/>
        </w:numPr>
      </w:pPr>
      <w:r w:rsidRPr="00032CA1">
        <w:t xml:space="preserve">De verzekering tegen wettelijke aansprakelijkheid biedt dekking voor ten minste </w:t>
      </w:r>
      <w:r w:rsidRPr="0050187A">
        <w:rPr>
          <w:highlight w:val="yellow"/>
        </w:rPr>
        <w:t>€ </w:t>
      </w:r>
      <w:r w:rsidR="001B4702" w:rsidRPr="0050187A">
        <w:rPr>
          <w:highlight w:val="yellow"/>
        </w:rPr>
        <w:t>2</w:t>
      </w:r>
      <w:r w:rsidRPr="0050187A">
        <w:rPr>
          <w:highlight w:val="yellow"/>
        </w:rPr>
        <w:t>.000.000,00</w:t>
      </w:r>
      <w:r w:rsidR="001B4702" w:rsidRPr="0050187A">
        <w:rPr>
          <w:highlight w:val="yellow"/>
        </w:rPr>
        <w:t>.</w:t>
      </w:r>
    </w:p>
    <w:p w14:paraId="2DC26C28" w14:textId="77777777" w:rsidR="000922FF" w:rsidRPr="004C64DA" w:rsidRDefault="00813E75" w:rsidP="00C63E57">
      <w:pPr>
        <w:pStyle w:val="Lijstalinea"/>
        <w:numPr>
          <w:ilvl w:val="0"/>
          <w:numId w:val="16"/>
        </w:numPr>
      </w:pPr>
      <w:r w:rsidRPr="004C64DA">
        <w:t xml:space="preserve">Opdrachtnemer overlegt op verzoek onverwijld bewijs van premiebetaling aan Opdrachtgever waarbij Opdrachtnemer, behoudens in het geval wettelijke verplichtingen daaraan in de weg staan, mededeling doet van eerdere claims onder dezelfde polis in het </w:t>
      </w:r>
      <w:r w:rsidRPr="004C64DA">
        <w:lastRenderedPageBreak/>
        <w:t>lopende verzekeringsjaar.</w:t>
      </w:r>
      <w:r w:rsidR="003D4F25" w:rsidRPr="004C64DA">
        <w:br/>
        <w:t xml:space="preserve">Het in dit lid bepaalde aangaande mededeling over eerdere claims is niet van toepassing indien en voor zover dit ingevolge de voorwaarden van de door </w:t>
      </w:r>
      <w:r w:rsidR="008E6A75" w:rsidRPr="004C64DA">
        <w:t xml:space="preserve">Opdrachtnemer </w:t>
      </w:r>
      <w:r w:rsidR="003D4F25" w:rsidRPr="004C64DA">
        <w:t>afgesloten verzekering niet is toegestaan.</w:t>
      </w:r>
    </w:p>
    <w:p w14:paraId="16BC0098" w14:textId="746D4931" w:rsidR="000922FF" w:rsidRPr="004C64DA" w:rsidRDefault="00813E75" w:rsidP="00C63E57">
      <w:pPr>
        <w:pStyle w:val="Lijstalinea"/>
        <w:numPr>
          <w:ilvl w:val="0"/>
          <w:numId w:val="16"/>
        </w:numPr>
      </w:pPr>
      <w:r w:rsidRPr="004C64DA">
        <w:t xml:space="preserve">Opdrachtnemer zegt een verzekering als bedoeld in lid </w:t>
      </w:r>
      <w:r w:rsidR="008E6A75" w:rsidRPr="004C64DA">
        <w:t>2</w:t>
      </w:r>
      <w:r w:rsidR="006C6B06" w:rsidRPr="004C64DA">
        <w:t>0</w:t>
      </w:r>
      <w:r w:rsidRPr="004C64DA">
        <w:t>.1</w:t>
      </w:r>
      <w:r w:rsidRPr="00A045D3">
        <w:t>. voor</w:t>
      </w:r>
      <w:r w:rsidRPr="004C64DA">
        <w:t xml:space="preserve"> de duur van de Overeenkomst niet op zonder voorafgaande toestemming van Opdrachtgever. Evenmin wijzigt Opdrachtnemer de voorwaarden waaronder deze verzekering werd aangegaan uit eigen beweging ten nadelen van Opdrachtgever.</w:t>
      </w:r>
    </w:p>
    <w:p w14:paraId="456F7453" w14:textId="77777777" w:rsidR="000922FF" w:rsidRPr="004C64DA" w:rsidRDefault="00813E75" w:rsidP="00C63E57">
      <w:pPr>
        <w:pStyle w:val="Lijstalinea"/>
        <w:numPr>
          <w:ilvl w:val="0"/>
          <w:numId w:val="16"/>
        </w:numPr>
      </w:pPr>
      <w:r w:rsidRPr="004C64DA">
        <w:t>De door Opdrachtnemer verschuldigde verzekeringspremies worden geacht in de overeengekomen prijzen en tarieven te zijn begrepen.</w:t>
      </w:r>
    </w:p>
    <w:p w14:paraId="5FCE7B54" w14:textId="77777777" w:rsidR="000922FF" w:rsidRPr="004C64DA" w:rsidRDefault="00813E75" w:rsidP="00C63E57">
      <w:pPr>
        <w:pStyle w:val="Kop1"/>
        <w:numPr>
          <w:ilvl w:val="0"/>
          <w:numId w:val="3"/>
        </w:numPr>
      </w:pPr>
      <w:bookmarkStart w:id="45" w:name="_Toc504735470"/>
      <w:bookmarkStart w:id="46" w:name="_Toc97303663"/>
      <w:r w:rsidRPr="004C64DA">
        <w:t>Opschortingsrecht / Retentierecht</w:t>
      </w:r>
      <w:bookmarkEnd w:id="45"/>
      <w:bookmarkEnd w:id="46"/>
    </w:p>
    <w:p w14:paraId="7F6C850A" w14:textId="47602198" w:rsidR="00B11327" w:rsidRPr="004C64DA" w:rsidRDefault="00813E75" w:rsidP="00C63E57">
      <w:pPr>
        <w:pStyle w:val="Lijstalinea"/>
        <w:numPr>
          <w:ilvl w:val="0"/>
          <w:numId w:val="17"/>
        </w:numPr>
      </w:pPr>
      <w:r w:rsidRPr="004C64DA">
        <w:t xml:space="preserve">Opdrachtnemer verklaart dat hij met betrekking tot de </w:t>
      </w:r>
      <w:r w:rsidR="00B11327" w:rsidRPr="004C64DA">
        <w:t xml:space="preserve">Prestatie </w:t>
      </w:r>
      <w:r w:rsidRPr="004C64DA">
        <w:t>zoals bedoeld in artikel 3</w:t>
      </w:r>
      <w:r w:rsidRPr="00A045D3">
        <w:t>., of</w:t>
      </w:r>
      <w:r w:rsidRPr="004C64DA">
        <w:t xml:space="preserve"> delen hiervan, afstand doet van zijn mogelijkheid om zich op </w:t>
      </w:r>
      <w:r w:rsidR="00B11327" w:rsidRPr="004C64DA">
        <w:t xml:space="preserve">een </w:t>
      </w:r>
      <w:r w:rsidRPr="004C64DA">
        <w:t xml:space="preserve">retentierecht te beroepen of </w:t>
      </w:r>
      <w:r w:rsidR="00B11327" w:rsidRPr="004C64DA">
        <w:t xml:space="preserve">op </w:t>
      </w:r>
      <w:r w:rsidRPr="004C64DA">
        <w:t xml:space="preserve">elk ander recht om de </w:t>
      </w:r>
      <w:r w:rsidR="00B11327" w:rsidRPr="004C64DA">
        <w:t>Presta</w:t>
      </w:r>
      <w:r w:rsidR="00D52E21" w:rsidRPr="004C64DA">
        <w:t>t</w:t>
      </w:r>
      <w:r w:rsidR="00B11327" w:rsidRPr="004C64DA">
        <w:t xml:space="preserve">ie of delen daarvan </w:t>
      </w:r>
      <w:r w:rsidRPr="004C64DA">
        <w:t>op te schorten of data in zijn geheel of delen daarvan in bezit te houden</w:t>
      </w:r>
      <w:r w:rsidR="00B11327" w:rsidRPr="004C64DA">
        <w:t>.</w:t>
      </w:r>
    </w:p>
    <w:p w14:paraId="0F5E23EE" w14:textId="049DD152" w:rsidR="000922FF" w:rsidRPr="004C64DA" w:rsidRDefault="00B11327" w:rsidP="00C63E57">
      <w:pPr>
        <w:pStyle w:val="Lijstalinea"/>
        <w:numPr>
          <w:ilvl w:val="0"/>
          <w:numId w:val="17"/>
        </w:numPr>
      </w:pPr>
      <w:r w:rsidRPr="004C64DA">
        <w:t>Het in lid 1 bepaalde lijdt uitzondering indien de rechter – al dan niet oord</w:t>
      </w:r>
      <w:r w:rsidR="002C7726" w:rsidRPr="004C64DA">
        <w:t>e</w:t>
      </w:r>
      <w:r w:rsidRPr="004C64DA">
        <w:t>lend in kort geding – op vordering van Opdrachtnemer hee</w:t>
      </w:r>
      <w:r w:rsidR="00D52E21" w:rsidRPr="004C64DA">
        <w:t>f</w:t>
      </w:r>
      <w:r w:rsidRPr="004C64DA">
        <w:t>t geoo</w:t>
      </w:r>
      <w:r w:rsidR="00D52E21" w:rsidRPr="004C64DA">
        <w:t>r</w:t>
      </w:r>
      <w:r w:rsidRPr="004C64DA">
        <w:t>deeld dat zulk ene opscho</w:t>
      </w:r>
      <w:r w:rsidR="00D52E21" w:rsidRPr="004C64DA">
        <w:t>r</w:t>
      </w:r>
      <w:r w:rsidRPr="004C64DA">
        <w:t>tingsrecht wel door Opdrachtnemer ingeroepen mag worden.</w:t>
      </w:r>
    </w:p>
    <w:p w14:paraId="12E1504D" w14:textId="5AB636A4" w:rsidR="00D079EF" w:rsidRPr="004C64DA" w:rsidRDefault="00D079EF" w:rsidP="00C63E57">
      <w:pPr>
        <w:pStyle w:val="Lijstalinea"/>
        <w:numPr>
          <w:ilvl w:val="0"/>
          <w:numId w:val="17"/>
        </w:numPr>
      </w:pPr>
      <w:r w:rsidRPr="004C64DA">
        <w:t xml:space="preserve">Een opschorting als bedoeld in lid 2 strekt zich echter nimmer uit tot afgifte van data door Opdrachtnemer aan Opdrachtgever.  </w:t>
      </w:r>
    </w:p>
    <w:p w14:paraId="29950FD8" w14:textId="77777777" w:rsidR="000922FF" w:rsidRPr="004C64DA" w:rsidRDefault="00813E75" w:rsidP="00C63E57">
      <w:pPr>
        <w:pStyle w:val="Kop1"/>
        <w:numPr>
          <w:ilvl w:val="0"/>
          <w:numId w:val="3"/>
        </w:numPr>
      </w:pPr>
      <w:bookmarkStart w:id="47" w:name="_Toc504735471"/>
      <w:bookmarkStart w:id="48" w:name="_Toc97303664"/>
      <w:r w:rsidRPr="004C64DA">
        <w:t>Exitbepalingen</w:t>
      </w:r>
      <w:bookmarkEnd w:id="47"/>
      <w:bookmarkEnd w:id="48"/>
    </w:p>
    <w:p w14:paraId="2D8CBA19" w14:textId="7843D330" w:rsidR="004F18ED" w:rsidRPr="004C64DA" w:rsidRDefault="00813E75" w:rsidP="00C63E57">
      <w:pPr>
        <w:pStyle w:val="Lijstalinea"/>
        <w:numPr>
          <w:ilvl w:val="0"/>
          <w:numId w:val="18"/>
        </w:numPr>
      </w:pPr>
      <w:r w:rsidRPr="004C64DA">
        <w:t>Indien de Overeenkomst om welke reden ook (tussentijds) eindigt, doet Opdrachtnemer op eerste verzoek van Opdrachtgever datgene wat redelijkerwijs noodzakelijk is om er voor te zorgen dat een nieuwe partij of de Opdrachtgever zelf zonder belemmeringen de Dienst</w:t>
      </w:r>
      <w:r w:rsidR="00003F40" w:rsidRPr="004C64DA">
        <w:t>verlening</w:t>
      </w:r>
      <w:r w:rsidRPr="004C64DA">
        <w:t xml:space="preserve"> kan overnemen en/of een soortgelijke prestatie ten behoeve van Opdrachtgever kan verrichten. De Opdrachtnemer zal daartoe al het nodige doen en alle werkzaamheden daarvoor zonder vertraging uitvoeren. </w:t>
      </w:r>
    </w:p>
    <w:p w14:paraId="20D00017" w14:textId="08742EF2" w:rsidR="004F18ED" w:rsidRPr="004C64DA" w:rsidRDefault="004F18ED" w:rsidP="00C63E57">
      <w:pPr>
        <w:pStyle w:val="Lijstalinea"/>
        <w:numPr>
          <w:ilvl w:val="0"/>
          <w:numId w:val="18"/>
        </w:numPr>
      </w:pPr>
      <w:r w:rsidRPr="004C64DA">
        <w:t>Tot de exitverplichtingen van Opdrachtnemer beh</w:t>
      </w:r>
      <w:r w:rsidR="00864EC1" w:rsidRPr="004C64DA">
        <w:t>o</w:t>
      </w:r>
      <w:r w:rsidRPr="004C64DA">
        <w:t xml:space="preserve">ort in elk geval, dat Opdrachtnemer, tegen de overeengekomen tarieven, </w:t>
      </w:r>
      <w:r w:rsidR="00864EC1" w:rsidRPr="004C64DA">
        <w:t>gedurende</w:t>
      </w:r>
      <w:r w:rsidRPr="004C64DA">
        <w:t xml:space="preserve"> ten minste zes </w:t>
      </w:r>
      <w:r w:rsidR="00872E3E">
        <w:t>(6)</w:t>
      </w:r>
      <w:r w:rsidR="001B3CC7">
        <w:t xml:space="preserve"> </w:t>
      </w:r>
      <w:r w:rsidRPr="004C64DA">
        <w:t xml:space="preserve">maanden de </w:t>
      </w:r>
      <w:r w:rsidR="00864EC1" w:rsidRPr="004C64DA">
        <w:t>prestatie</w:t>
      </w:r>
      <w:r w:rsidRPr="004C64DA">
        <w:t xml:space="preserve"> blijft leveren. </w:t>
      </w:r>
    </w:p>
    <w:p w14:paraId="596CEB69" w14:textId="279C8AC6" w:rsidR="004F18ED" w:rsidRPr="004C64DA" w:rsidRDefault="00813E75" w:rsidP="00C63E57">
      <w:pPr>
        <w:pStyle w:val="Lijstalinea"/>
        <w:numPr>
          <w:ilvl w:val="0"/>
          <w:numId w:val="18"/>
        </w:numPr>
      </w:pPr>
      <w:r w:rsidRPr="004C64DA">
        <w:t xml:space="preserve">In elk geval zal Opdrachtnemer </w:t>
      </w:r>
      <w:r w:rsidR="004F18ED" w:rsidRPr="004C64DA">
        <w:t xml:space="preserve">verder </w:t>
      </w:r>
      <w:r w:rsidRPr="004C64DA">
        <w:t xml:space="preserve">alle </w:t>
      </w:r>
      <w:r w:rsidR="004F18ED" w:rsidRPr="004C64DA">
        <w:t>voor een succesvol exitscenario nood</w:t>
      </w:r>
      <w:r w:rsidR="00F35B92">
        <w:t>za</w:t>
      </w:r>
      <w:r w:rsidR="004F18ED" w:rsidRPr="004C64DA">
        <w:t>kelijke rechtshandelingen verrichten.</w:t>
      </w:r>
      <w:r w:rsidR="00864EC1" w:rsidRPr="004C64DA">
        <w:t xml:space="preserve"> </w:t>
      </w:r>
    </w:p>
    <w:p w14:paraId="568D95A7" w14:textId="173D9303" w:rsidR="000922FF" w:rsidRPr="004C64DA" w:rsidRDefault="00813E75" w:rsidP="00C63E57">
      <w:pPr>
        <w:pStyle w:val="Lijstalinea"/>
        <w:numPr>
          <w:ilvl w:val="0"/>
          <w:numId w:val="18"/>
        </w:numPr>
      </w:pPr>
      <w:r w:rsidRPr="004C64DA">
        <w:t xml:space="preserve">Tevens retourneert Opdrachtnemer aan Opdrachtgever onverwijld alle haar door Opdrachtgever ter hand gestelde </w:t>
      </w:r>
      <w:r w:rsidR="004F18ED" w:rsidRPr="004C64DA">
        <w:t xml:space="preserve">data, </w:t>
      </w:r>
      <w:r w:rsidRPr="004C64DA">
        <w:t>documenten, boeken, bescheiden en andere goederen (waaronder begrepen data, gegevens- en informatiedragers).</w:t>
      </w:r>
    </w:p>
    <w:p w14:paraId="10B30CC0" w14:textId="3573D835" w:rsidR="000922FF" w:rsidRPr="004C64DA" w:rsidRDefault="00813E75" w:rsidP="00C63E57">
      <w:pPr>
        <w:pStyle w:val="Lijstalinea"/>
        <w:numPr>
          <w:ilvl w:val="0"/>
          <w:numId w:val="18"/>
        </w:numPr>
      </w:pPr>
      <w:r w:rsidRPr="004C64DA">
        <w:t xml:space="preserve">Opdrachtnemer zal om de overdracht te bewerkstelligen, alle kennis, informatie en de gehele en volledige administratie ten behoeve van de Opdrachtgever (inclusief alle documentatie, bescheiden, gegevens- en informatiedragers) (“de Informatie”) en/of de gegevensdragers waarop de Informatie is opgeslagen, aan de Opdrachtgever dan wel een door de Opdrachtgever aan te wijzen nieuwe partij overdragen in een door de </w:t>
      </w:r>
      <w:r w:rsidRPr="004C64DA">
        <w:lastRenderedPageBreak/>
        <w:t xml:space="preserve">Opdrachtgever te lezen format/structuur. Opdrachtnemer is niet bevoegd kopieën van de Informatie te behouden en dient deze vernietigen. </w:t>
      </w:r>
    </w:p>
    <w:p w14:paraId="2D3710D9" w14:textId="6DA5B30A" w:rsidR="004F18ED" w:rsidRDefault="00813E75" w:rsidP="00C63E57">
      <w:pPr>
        <w:pStyle w:val="Lijstalinea"/>
        <w:numPr>
          <w:ilvl w:val="0"/>
          <w:numId w:val="18"/>
        </w:numPr>
      </w:pPr>
      <w:r w:rsidRPr="004C64DA">
        <w:t xml:space="preserve">De continuïteit van de bedrijfsvoering van Opdrachtgever vormt bij de Exit </w:t>
      </w:r>
      <w:r w:rsidR="006A7711" w:rsidRPr="004C64DA">
        <w:t>de voor Opd</w:t>
      </w:r>
      <w:r w:rsidR="004F18ED" w:rsidRPr="004C64DA">
        <w:t xml:space="preserve">rachtnemer geldende norm. </w:t>
      </w:r>
      <w:r w:rsidRPr="004C64DA">
        <w:t xml:space="preserve"> Hierbij is </w:t>
      </w:r>
      <w:r w:rsidR="004F18ED" w:rsidRPr="004C64DA">
        <w:t>bepalend, dat Opdracht</w:t>
      </w:r>
      <w:r w:rsidR="003D4527" w:rsidRPr="004C64DA">
        <w:t>geve</w:t>
      </w:r>
      <w:r w:rsidR="004F18ED" w:rsidRPr="004C64DA">
        <w:t>r een opvolgende dienstverlener heeft kunnen inschakelen die daadwerkelijk en in alle opzichten in staat is de dienstverlening die de Beschikbaarstelling en de Dienstverlening moet vervangen te leveren.</w:t>
      </w:r>
    </w:p>
    <w:p w14:paraId="08D27109" w14:textId="7A2ECE8E" w:rsidR="001D4A19" w:rsidRPr="004C64DA" w:rsidRDefault="001D4A19" w:rsidP="00C63E57">
      <w:pPr>
        <w:pStyle w:val="Lijstalinea"/>
        <w:numPr>
          <w:ilvl w:val="0"/>
          <w:numId w:val="18"/>
        </w:numPr>
      </w:pPr>
      <w:r>
        <w:t>De afrekening bij een exit is op basis van “time &amp; material” tegen de tarieven zoals overeengekomen. Opdrachtgever en Opdrachtnemer bepalen op voorhand een “plafond” voor het budget (per fase) waarbij Opdrachtgever en Opdrachtnemer zullen samenwerken om de totale tot een minimum te beperken</w:t>
      </w:r>
    </w:p>
    <w:p w14:paraId="4B92092E" w14:textId="77777777" w:rsidR="000922FF" w:rsidRPr="004C64DA" w:rsidRDefault="00813E75" w:rsidP="00C63E57">
      <w:pPr>
        <w:pStyle w:val="Kop1"/>
        <w:numPr>
          <w:ilvl w:val="0"/>
          <w:numId w:val="3"/>
        </w:numPr>
      </w:pPr>
      <w:bookmarkStart w:id="49" w:name="_Toc504735472"/>
      <w:bookmarkStart w:id="50" w:name="_Toc97303665"/>
      <w:r w:rsidRPr="004C64DA">
        <w:t>Publiekrechtelijke taken en verplichtingen</w:t>
      </w:r>
      <w:bookmarkEnd w:id="49"/>
      <w:bookmarkEnd w:id="50"/>
    </w:p>
    <w:p w14:paraId="3C770653" w14:textId="19E217B8" w:rsidR="000922FF" w:rsidRPr="004C64DA" w:rsidRDefault="00813E75" w:rsidP="00C63E57">
      <w:pPr>
        <w:pStyle w:val="Lijstalinea"/>
        <w:numPr>
          <w:ilvl w:val="0"/>
          <w:numId w:val="19"/>
        </w:numPr>
      </w:pPr>
      <w:r w:rsidRPr="004C64DA">
        <w:t xml:space="preserve">De inhoud van deze Overeenkomst </w:t>
      </w:r>
      <w:r w:rsidR="00A0398E" w:rsidRPr="004C64DA">
        <w:t xml:space="preserve">staat niet in de weg aan </w:t>
      </w:r>
      <w:r w:rsidRPr="004C64DA">
        <w:t>de uitoefening van de publiekrechtelijke taken door de Opdrachtgever. Indien deze taakuitoefening leidt tot handelingen en/of besluiten welke nadelig zijn voor de uitvoering van hetgeen bij of krachtens deze Overeenkomst is overeengekomen, zal de Opdrachtgever in geen geval aansprakelijk zijn voor de daardoor voor de Opdrachtnemer en eventueel door hem ingeschakelde derden ontstane nadelen, tenzij de Opdrachtgever daarmee onrechtmatig heeft gehandeld jegens de Opdrachtnemer.</w:t>
      </w:r>
    </w:p>
    <w:p w14:paraId="3D3A651C" w14:textId="77777777" w:rsidR="000922FF" w:rsidRPr="004C64DA" w:rsidRDefault="00813E75" w:rsidP="00C63E57">
      <w:pPr>
        <w:pStyle w:val="Lijstalinea"/>
        <w:numPr>
          <w:ilvl w:val="0"/>
          <w:numId w:val="19"/>
        </w:numPr>
      </w:pPr>
      <w:r w:rsidRPr="004C64DA">
        <w:t>Evenmin zal de inhoud van deze Overeenkomst van invloed zijn op de verkrijging van toestemming van hogere overheden voor zover deze toestemming voor de Opdrachtgever voor de uitvoering van hetgeen bij of krachtens deze overeenkomst is overeengekomen of onderdelen daarvan wettelijk is vereist.</w:t>
      </w:r>
      <w:r w:rsidRPr="004C64DA">
        <w:br/>
        <w:t>Indien een onherroepelijke weigering van een dergelijke toestemming nadelig is voor hetgeen bij of krachtens deze overeenkomst is overeengekomen zal de Gemeente in geen geval aansprakelijk zijn voor de daardoor voor Opdrachtnemer en/of door Opdrachtnemer ingeschakelde derden ontstane nadelen.</w:t>
      </w:r>
    </w:p>
    <w:p w14:paraId="0445BD8A" w14:textId="77777777" w:rsidR="000922FF" w:rsidRPr="00C63E57" w:rsidRDefault="00813E75" w:rsidP="00C63E57">
      <w:pPr>
        <w:pStyle w:val="Kop1"/>
        <w:numPr>
          <w:ilvl w:val="0"/>
          <w:numId w:val="3"/>
        </w:numPr>
      </w:pPr>
      <w:bookmarkStart w:id="51" w:name="_Toc504735473"/>
      <w:bookmarkStart w:id="52" w:name="_Toc97303666"/>
      <w:r w:rsidRPr="00C63E57">
        <w:t>Domiciliekeuze</w:t>
      </w:r>
      <w:bookmarkEnd w:id="51"/>
      <w:bookmarkEnd w:id="52"/>
    </w:p>
    <w:p w14:paraId="02850CDC" w14:textId="4175E8CD" w:rsidR="000922FF" w:rsidRPr="003B379E" w:rsidRDefault="00813E75" w:rsidP="00C63E57">
      <w:pPr>
        <w:pStyle w:val="Lijstalinea"/>
        <w:numPr>
          <w:ilvl w:val="0"/>
          <w:numId w:val="20"/>
        </w:numPr>
      </w:pPr>
      <w:r w:rsidRPr="003B379E">
        <w:t>Opdrachtnemer kiest voor al hetgeen deze Overeenkomst betreft domicilie aan</w:t>
      </w:r>
      <w:r w:rsidRPr="003B379E">
        <w:br/>
      </w:r>
      <w:r w:rsidR="00D155BC" w:rsidRPr="003B379E">
        <w:t>Grote Markt 2</w:t>
      </w:r>
      <w:r w:rsidRPr="003B379E">
        <w:br/>
      </w:r>
      <w:r w:rsidR="00D155BC" w:rsidRPr="003B379E">
        <w:t xml:space="preserve">2011 RD </w:t>
      </w:r>
      <w:r w:rsidRPr="003B379E">
        <w:t xml:space="preserve"> te Haarlem.</w:t>
      </w:r>
    </w:p>
    <w:p w14:paraId="454B1077" w14:textId="021C2D58" w:rsidR="000922FF" w:rsidRPr="00A045D3" w:rsidRDefault="00813E75" w:rsidP="0022459A">
      <w:pPr>
        <w:pStyle w:val="Lijstalinea"/>
        <w:numPr>
          <w:ilvl w:val="0"/>
          <w:numId w:val="20"/>
        </w:numPr>
      </w:pPr>
      <w:r w:rsidRPr="00C63E57">
        <w:t xml:space="preserve">Opdrachtgever kiest voor al hetgeen deze Overeenkomst betreft domicilie aan </w:t>
      </w:r>
      <w:r w:rsidR="0022459A">
        <w:t>(locatie opdrachtnemer invullen)</w:t>
      </w:r>
    </w:p>
    <w:p w14:paraId="6BC37614" w14:textId="77777777" w:rsidR="000922FF" w:rsidRPr="004C64DA" w:rsidRDefault="00813E75" w:rsidP="00C63E57">
      <w:pPr>
        <w:pStyle w:val="Kop1"/>
        <w:numPr>
          <w:ilvl w:val="0"/>
          <w:numId w:val="3"/>
        </w:numPr>
      </w:pPr>
      <w:bookmarkStart w:id="53" w:name="_Toc504735474"/>
      <w:bookmarkStart w:id="54" w:name="_Toc97303667"/>
      <w:r w:rsidRPr="004C64DA">
        <w:t>Wijziging Overeenkomst</w:t>
      </w:r>
      <w:bookmarkEnd w:id="53"/>
      <w:bookmarkEnd w:id="54"/>
    </w:p>
    <w:p w14:paraId="4495CDBC" w14:textId="77777777" w:rsidR="000922FF" w:rsidRPr="004C64DA" w:rsidRDefault="00813E75" w:rsidP="00C63E57">
      <w:pPr>
        <w:pStyle w:val="Lijstalinea"/>
        <w:numPr>
          <w:ilvl w:val="0"/>
          <w:numId w:val="21"/>
        </w:numPr>
      </w:pPr>
      <w:r w:rsidRPr="004C64DA">
        <w:t>Wijzigingen of aanvullingen op de Overeenkomst zijn uitsluitend geldig indien deze schriftelijk tussen Partijen worden overeengekomen en vastgelegd.</w:t>
      </w:r>
    </w:p>
    <w:p w14:paraId="42027180" w14:textId="52005D7C" w:rsidR="000922FF" w:rsidRPr="004C64DA" w:rsidRDefault="00813E75" w:rsidP="00C63E57">
      <w:pPr>
        <w:pStyle w:val="Lijstalinea"/>
        <w:numPr>
          <w:ilvl w:val="0"/>
          <w:numId w:val="21"/>
        </w:numPr>
      </w:pPr>
      <w:r w:rsidRPr="004C64DA">
        <w:t>Indien een bepaling van de Overeenkomst nietig of vernietigbaar blijkt te zijn, tast dit de geldigheid van de overige bepalingen van de Overeenkomst niet aan voor zover de desbetreffende bepaling geen betrekking heeft op de vergoeding, zoals bedoeld in artikel 1</w:t>
      </w:r>
      <w:r w:rsidR="007F5933" w:rsidRPr="004C64DA">
        <w:t>1</w:t>
      </w:r>
      <w:r w:rsidRPr="00A045D3">
        <w:t>. In plaats van de niet verbind</w:t>
      </w:r>
      <w:r w:rsidRPr="004C64DA">
        <w:t xml:space="preserve">ende bepaling geldt alsdan als tussen Partijen overeengekomen </w:t>
      </w:r>
      <w:r w:rsidRPr="004C64DA">
        <w:lastRenderedPageBreak/>
        <w:t>hetgeen op wettelijke toelaatbare wijze het dichtst komt bij hetgeen Partijen overeengekomen zouden zijn, indien zij de niet-verbindende bepalingen tijdig als zodanig zouden hebben aangemerkt.</w:t>
      </w:r>
    </w:p>
    <w:p w14:paraId="72C90AEC" w14:textId="77777777" w:rsidR="000922FF" w:rsidRPr="004C64DA" w:rsidRDefault="00813E75" w:rsidP="00C63E57">
      <w:pPr>
        <w:pStyle w:val="Kop1"/>
        <w:numPr>
          <w:ilvl w:val="0"/>
          <w:numId w:val="3"/>
        </w:numPr>
      </w:pPr>
      <w:bookmarkStart w:id="55" w:name="_Toc504735475"/>
      <w:bookmarkStart w:id="56" w:name="_Toc97303668"/>
      <w:r w:rsidRPr="004C64DA">
        <w:t>Onvoorziene omstandigheden</w:t>
      </w:r>
      <w:bookmarkEnd w:id="55"/>
      <w:bookmarkEnd w:id="56"/>
    </w:p>
    <w:p w14:paraId="25B4EE41" w14:textId="77777777" w:rsidR="000922FF" w:rsidRPr="004C64DA" w:rsidRDefault="00813E75" w:rsidP="00C63E57">
      <w:pPr>
        <w:pStyle w:val="Lijstalinea"/>
        <w:numPr>
          <w:ilvl w:val="0"/>
          <w:numId w:val="22"/>
        </w:numPr>
      </w:pPr>
      <w:r w:rsidRPr="004C64DA">
        <w:t>Indien zich bij de uitvoering van de Overeenkomst onvoorziene omstandigheden voordoen als bedoeld in artikel 6:258 van het Burgerlijk Wetboek dan zullen Partijen met elkaar in overleg treden om binnen een maand tot een overeenstemming c.q. heronderhandeling te komen. Verslechterde marktomstandigheden worden niet beschouwd als onvoorziene omstandigheden.</w:t>
      </w:r>
    </w:p>
    <w:p w14:paraId="29250A75" w14:textId="1A0D3DC9" w:rsidR="000922FF" w:rsidRPr="00A045D3" w:rsidRDefault="00813E75" w:rsidP="00C63E57">
      <w:pPr>
        <w:pStyle w:val="Lijstalinea"/>
        <w:numPr>
          <w:ilvl w:val="0"/>
          <w:numId w:val="22"/>
        </w:numPr>
      </w:pPr>
      <w:r w:rsidRPr="004C64DA">
        <w:t>Indien na een maand van overleg Partijen geen overeenstemming hebben bereikt, heeft de meest gerede partij het recht een beroep te doen op de geschillenregeling als bedoeld in artikel 2</w:t>
      </w:r>
      <w:r w:rsidR="007873AA" w:rsidRPr="004C64DA">
        <w:t>7</w:t>
      </w:r>
      <w:r w:rsidR="007207D1" w:rsidRPr="004C64DA">
        <w:t>.</w:t>
      </w:r>
      <w:r w:rsidRPr="00A045D3">
        <w:t xml:space="preserve"> van deze Overeenkomst.</w:t>
      </w:r>
    </w:p>
    <w:p w14:paraId="0D0EF1FD" w14:textId="77777777" w:rsidR="000922FF" w:rsidRPr="004C64DA" w:rsidRDefault="00813E75" w:rsidP="00C63E57">
      <w:pPr>
        <w:pStyle w:val="Kop1"/>
        <w:numPr>
          <w:ilvl w:val="0"/>
          <w:numId w:val="3"/>
        </w:numPr>
      </w:pPr>
      <w:bookmarkStart w:id="57" w:name="_Toc504735476"/>
      <w:bookmarkStart w:id="58" w:name="_Toc97303669"/>
      <w:r w:rsidRPr="004C64DA">
        <w:t>Beslechting geschillen</w:t>
      </w:r>
      <w:bookmarkEnd w:id="57"/>
      <w:bookmarkEnd w:id="58"/>
    </w:p>
    <w:p w14:paraId="11663554" w14:textId="7FFD9EEA" w:rsidR="000922FF" w:rsidRDefault="00813E75" w:rsidP="00C63E57">
      <w:pPr>
        <w:pStyle w:val="Lijstalinea"/>
        <w:numPr>
          <w:ilvl w:val="0"/>
          <w:numId w:val="23"/>
        </w:numPr>
      </w:pPr>
      <w:r w:rsidRPr="004C64DA">
        <w:t xml:space="preserve">Alle geschillen die naar aanleiding van deze Overeenkomst of de daaruit voortvloeiende afspraken tussen Partijen mochten ontstaan, worden uitsluitend voorgelegd aan de rechtbank </w:t>
      </w:r>
      <w:r w:rsidR="00FF784F" w:rsidRPr="004C64DA">
        <w:t>Den Haag</w:t>
      </w:r>
      <w:r w:rsidR="0039334D" w:rsidRPr="004C64DA">
        <w:t>.</w:t>
      </w:r>
    </w:p>
    <w:p w14:paraId="578C68FB" w14:textId="4DF5954A" w:rsidR="00373E90" w:rsidRPr="004C64DA" w:rsidRDefault="00373E90" w:rsidP="00C63E57">
      <w:pPr>
        <w:pStyle w:val="Lijstalinea"/>
        <w:numPr>
          <w:ilvl w:val="0"/>
          <w:numId w:val="23"/>
        </w:numPr>
      </w:pPr>
      <w:r>
        <w:t xml:space="preserve">Het in lid 1 bepaalde lijdt uitzondering daar waar in de Overeenkomst over het vragen van bindend advies aan de </w:t>
      </w:r>
      <w:r w:rsidRPr="001B4702">
        <w:t>SGOA</w:t>
      </w:r>
      <w:r>
        <w:t xml:space="preserve"> wordt gesproken. Voor die gevallen geldt, dat Partijen zich ertoe verbinden om hun geschil te laten oplossen door een aan SGOA verbonden ICT-deskundige, en dat zij zich op voorhand onderwerpen aan het ten tijde van het betreffende geschil geldende SGOA reglement inzake bindend advies.  De kosten verbonden met advisering door de SGOA wordt gelijkelijk door beide Partijen gedragen.</w:t>
      </w:r>
    </w:p>
    <w:p w14:paraId="191896C2" w14:textId="77777777" w:rsidR="000922FF" w:rsidRPr="004C64DA" w:rsidRDefault="00813E75" w:rsidP="00C63E57">
      <w:pPr>
        <w:pStyle w:val="Kop1"/>
        <w:numPr>
          <w:ilvl w:val="0"/>
          <w:numId w:val="3"/>
        </w:numPr>
      </w:pPr>
      <w:bookmarkStart w:id="59" w:name="_Toc504735477"/>
      <w:bookmarkStart w:id="60" w:name="_Toc97303670"/>
      <w:r w:rsidRPr="004C64DA">
        <w:t>Toepasselijk recht</w:t>
      </w:r>
      <w:bookmarkEnd w:id="59"/>
      <w:bookmarkEnd w:id="60"/>
    </w:p>
    <w:p w14:paraId="5F5C4FA4" w14:textId="77777777" w:rsidR="000922FF" w:rsidRPr="004C64DA" w:rsidRDefault="00813E75" w:rsidP="00C63E57">
      <w:pPr>
        <w:pStyle w:val="Lijstalinea"/>
        <w:numPr>
          <w:ilvl w:val="0"/>
          <w:numId w:val="24"/>
        </w:numPr>
      </w:pPr>
      <w:r w:rsidRPr="004C64DA">
        <w:t>Deze Overeenkomst wordt uitsluitend beheerst door Nederlands recht.</w:t>
      </w:r>
    </w:p>
    <w:p w14:paraId="73682523" w14:textId="77777777" w:rsidR="000922FF" w:rsidRPr="004C64DA" w:rsidRDefault="00813E75" w:rsidP="00C63E57">
      <w:pPr>
        <w:pStyle w:val="Kop1"/>
        <w:numPr>
          <w:ilvl w:val="0"/>
          <w:numId w:val="3"/>
        </w:numPr>
      </w:pPr>
      <w:bookmarkStart w:id="61" w:name="_Toc504735478"/>
      <w:bookmarkStart w:id="62" w:name="_Toc97303671"/>
      <w:r w:rsidRPr="004C64DA">
        <w:t>Titels</w:t>
      </w:r>
      <w:bookmarkEnd w:id="61"/>
      <w:bookmarkEnd w:id="62"/>
      <w:r w:rsidRPr="004C64DA">
        <w:t xml:space="preserve"> </w:t>
      </w:r>
    </w:p>
    <w:p w14:paraId="7D659264" w14:textId="77777777" w:rsidR="000922FF" w:rsidRPr="004C64DA" w:rsidRDefault="00813E75" w:rsidP="00C63E57">
      <w:pPr>
        <w:pStyle w:val="Lijstalinea"/>
        <w:numPr>
          <w:ilvl w:val="0"/>
          <w:numId w:val="25"/>
        </w:numPr>
      </w:pPr>
      <w:r w:rsidRPr="004C64DA">
        <w:t>Titels van artikelen zijn slechts bedoeld ter verbetering van de leesbaarheid van de Overeenkomst. Aan de titels van artikelen kan geen enkel recht worden ontleend.</w:t>
      </w:r>
    </w:p>
    <w:p w14:paraId="3CAE0F13" w14:textId="77777777" w:rsidR="000922FF" w:rsidRPr="004C64DA" w:rsidRDefault="00813E75" w:rsidP="00C63E57">
      <w:pPr>
        <w:pStyle w:val="Kop1"/>
        <w:numPr>
          <w:ilvl w:val="0"/>
          <w:numId w:val="3"/>
        </w:numPr>
      </w:pPr>
      <w:bookmarkStart w:id="63" w:name="_Toc504735479"/>
      <w:bookmarkStart w:id="64" w:name="_Toc97303672"/>
      <w:r w:rsidRPr="004C64DA">
        <w:t>Slotbepalingen</w:t>
      </w:r>
      <w:bookmarkEnd w:id="63"/>
      <w:bookmarkEnd w:id="64"/>
    </w:p>
    <w:p w14:paraId="7C851268" w14:textId="3F0F3C57" w:rsidR="000922FF" w:rsidRDefault="00813E75" w:rsidP="00C63E57">
      <w:pPr>
        <w:pStyle w:val="Lijstalinea"/>
        <w:numPr>
          <w:ilvl w:val="0"/>
          <w:numId w:val="26"/>
        </w:numPr>
      </w:pPr>
      <w:r w:rsidRPr="004C64DA">
        <w:t>Door ondertekening van deze Overeenkomst vervallen alle eventueel eerder door Partijen gemaakte mondelingen, dan wel schriftelijke afspraken</w:t>
      </w:r>
      <w:r w:rsidR="00861642">
        <w:t>.</w:t>
      </w:r>
    </w:p>
    <w:p w14:paraId="2035E71E" w14:textId="35775BF3" w:rsidR="00861642" w:rsidRPr="004C64DA" w:rsidRDefault="00861642" w:rsidP="007679BA">
      <w:pPr>
        <w:pStyle w:val="Lijstalinea"/>
        <w:numPr>
          <w:ilvl w:val="0"/>
          <w:numId w:val="26"/>
        </w:numPr>
      </w:pPr>
      <w:r w:rsidRPr="00861642">
        <w:t>Partijen komen overeen om periodiek – in de regel eens per kalenderjaar – overleg te voeren over de de uitvoering van de overeengekomen diensten. Tijdens dit overleg wordt naast de uitvoering ook aandacht geschonken aan ontwikkelingen ten aanzien van verdere verduurzaming.</w:t>
      </w:r>
    </w:p>
    <w:p w14:paraId="18201D10" w14:textId="79015875" w:rsidR="000922FF" w:rsidRPr="004C64DA" w:rsidRDefault="00813E75" w:rsidP="00C62EA1">
      <w:pPr>
        <w:pStyle w:val="Lijstalinea"/>
        <w:numPr>
          <w:ilvl w:val="0"/>
          <w:numId w:val="26"/>
        </w:numPr>
      </w:pPr>
      <w:r w:rsidRPr="004C64DA">
        <w:lastRenderedPageBreak/>
        <w:t>Op deze Overeenkomst zijn voor alle Partijen van toepassing de AIV</w:t>
      </w:r>
      <w:r w:rsidR="00C62EA1">
        <w:t xml:space="preserve"> </w:t>
      </w:r>
      <w:r w:rsidRPr="004C64DA">
        <w:t>voor zover daarvan in deze Overeenkomst niet wordt afgeweken. De algemene leverings- en betalingsvoorwaarden van Opdrachtnemer, dan wel andere algemene of bijzondere voorwaarden zijn uitdrukkelijk niet van toepassing.</w:t>
      </w:r>
      <w:r w:rsidRPr="004C64DA">
        <w:br/>
        <w:t>Door ondertekening van deze Overeenkomst verklaart Opdrachtnemer kennis te hebben genomen van de inhoud van deze AIV en in te stemmen met de toepasselijkheid ervan.</w:t>
      </w:r>
    </w:p>
    <w:p w14:paraId="7AF493FE" w14:textId="77777777" w:rsidR="000922FF" w:rsidRPr="004C64DA" w:rsidRDefault="00813E75" w:rsidP="00C63E57">
      <w:pPr>
        <w:pStyle w:val="Lijstalinea"/>
        <w:numPr>
          <w:ilvl w:val="0"/>
          <w:numId w:val="26"/>
        </w:numPr>
      </w:pPr>
      <w:r w:rsidRPr="004C64DA">
        <w:t>Het nalaten door één van de Partijen om binnen een in de Overeenkomst genoemde termijn nakoming van enige bepaling te verlangen, tast het recht om alsnog nakoming te eisen niet aan, tenzij de betreffende Partij uitdrukkelijk en schriftelijk met de niet-nakoming akkoord is gegaan.</w:t>
      </w:r>
    </w:p>
    <w:p w14:paraId="13DE839E" w14:textId="513DA6C1" w:rsidR="00593478" w:rsidRDefault="00593478"/>
    <w:p w14:paraId="45331DEB" w14:textId="550F981C" w:rsidR="00B11AE5" w:rsidRDefault="00B11AE5"/>
    <w:p w14:paraId="524B5EE9" w14:textId="77777777" w:rsidR="00B11AE5" w:rsidRDefault="00B11AE5"/>
    <w:p w14:paraId="00A8A717" w14:textId="77777777" w:rsidR="00E945F0" w:rsidRPr="004C64DA" w:rsidRDefault="00E945F0"/>
    <w:p w14:paraId="41D018FB" w14:textId="77777777" w:rsidR="000922FF" w:rsidRPr="004C64DA" w:rsidRDefault="00813E75">
      <w:r w:rsidRPr="004C64DA">
        <w:rPr>
          <w:b/>
        </w:rPr>
        <w:t xml:space="preserve">ALDUS OVEREENGEKOMEN </w:t>
      </w:r>
      <w:r w:rsidRPr="004C64DA">
        <w:t xml:space="preserve">en in tweevoud getekend, </w:t>
      </w:r>
    </w:p>
    <w:tbl>
      <w:tblPr>
        <w:tblW w:w="7935" w:type="dxa"/>
        <w:jc w:val="center"/>
        <w:tblLayout w:type="fixed"/>
        <w:tblCellMar>
          <w:left w:w="0" w:type="dxa"/>
          <w:right w:w="0" w:type="dxa"/>
        </w:tblCellMar>
        <w:tblLook w:val="04A0" w:firstRow="1" w:lastRow="0" w:firstColumn="1" w:lastColumn="0" w:noHBand="0" w:noVBand="1"/>
      </w:tblPr>
      <w:tblGrid>
        <w:gridCol w:w="3400"/>
        <w:gridCol w:w="1134"/>
        <w:gridCol w:w="3401"/>
      </w:tblGrid>
      <w:tr w:rsidR="000922FF" w:rsidRPr="004C64DA" w14:paraId="4229F980" w14:textId="77777777">
        <w:trPr>
          <w:cantSplit/>
          <w:trHeight w:hRule="exact" w:val="567"/>
          <w:jc w:val="center"/>
        </w:trPr>
        <w:tc>
          <w:tcPr>
            <w:tcW w:w="3402" w:type="dxa"/>
            <w:tcBorders>
              <w:top w:val="single" w:sz="4" w:space="0" w:color="000000"/>
              <w:left w:val="nil"/>
              <w:bottom w:val="nil"/>
              <w:right w:val="nil"/>
            </w:tcBorders>
            <w:vAlign w:val="center"/>
            <w:hideMark/>
          </w:tcPr>
          <w:p w14:paraId="675B1E50" w14:textId="77777777" w:rsidR="000922FF" w:rsidRPr="004C64DA" w:rsidRDefault="00813E75">
            <w:pPr>
              <w:rPr>
                <w:b/>
                <w:bCs/>
              </w:rPr>
            </w:pPr>
            <w:r w:rsidRPr="004C64DA">
              <w:rPr>
                <w:b/>
                <w:bCs/>
              </w:rPr>
              <w:t>Gemeente Haarlem</w:t>
            </w:r>
          </w:p>
        </w:tc>
        <w:tc>
          <w:tcPr>
            <w:tcW w:w="1134" w:type="dxa"/>
            <w:vAlign w:val="center"/>
          </w:tcPr>
          <w:p w14:paraId="2DA6C7B1" w14:textId="77777777" w:rsidR="000922FF" w:rsidRPr="004C64DA" w:rsidRDefault="000922FF">
            <w:pPr>
              <w:rPr>
                <w:b/>
                <w:bCs/>
              </w:rPr>
            </w:pPr>
          </w:p>
        </w:tc>
        <w:tc>
          <w:tcPr>
            <w:tcW w:w="3402" w:type="dxa"/>
            <w:tcBorders>
              <w:top w:val="single" w:sz="4" w:space="0" w:color="000000"/>
              <w:left w:val="nil"/>
              <w:bottom w:val="nil"/>
              <w:right w:val="nil"/>
            </w:tcBorders>
            <w:vAlign w:val="center"/>
            <w:hideMark/>
          </w:tcPr>
          <w:p w14:paraId="7247A8F7" w14:textId="46AED903" w:rsidR="000922FF" w:rsidRPr="004C64DA" w:rsidRDefault="0022459A">
            <w:pPr>
              <w:rPr>
                <w:b/>
                <w:bCs/>
                <w:lang w:val="en-GB"/>
              </w:rPr>
            </w:pPr>
            <w:r>
              <w:rPr>
                <w:b/>
                <w:bCs/>
                <w:lang w:val="en-GB"/>
              </w:rPr>
              <w:t>Opdrachtnemer</w:t>
            </w:r>
          </w:p>
        </w:tc>
      </w:tr>
      <w:tr w:rsidR="000922FF" w:rsidRPr="004C64DA" w14:paraId="11929154" w14:textId="77777777">
        <w:trPr>
          <w:cantSplit/>
          <w:trHeight w:hRule="exact" w:val="454"/>
          <w:jc w:val="center"/>
        </w:trPr>
        <w:tc>
          <w:tcPr>
            <w:tcW w:w="3402" w:type="dxa"/>
            <w:tcBorders>
              <w:top w:val="single" w:sz="4" w:space="0" w:color="000000"/>
              <w:left w:val="nil"/>
              <w:bottom w:val="nil"/>
              <w:right w:val="nil"/>
            </w:tcBorders>
            <w:vAlign w:val="center"/>
            <w:hideMark/>
          </w:tcPr>
          <w:p w14:paraId="5F558162" w14:textId="77777777" w:rsidR="000922FF" w:rsidRPr="004C64DA" w:rsidRDefault="00813E75">
            <w:pPr>
              <w:rPr>
                <w:bCs/>
              </w:rPr>
            </w:pPr>
            <w:r w:rsidRPr="004C64DA">
              <w:rPr>
                <w:bCs/>
              </w:rPr>
              <w:t>datum:</w:t>
            </w:r>
          </w:p>
        </w:tc>
        <w:tc>
          <w:tcPr>
            <w:tcW w:w="1134" w:type="dxa"/>
            <w:vAlign w:val="center"/>
          </w:tcPr>
          <w:p w14:paraId="6E517D4B" w14:textId="77777777" w:rsidR="000922FF" w:rsidRPr="004C64DA" w:rsidRDefault="000922FF">
            <w:pPr>
              <w:rPr>
                <w:bCs/>
              </w:rPr>
            </w:pPr>
          </w:p>
        </w:tc>
        <w:tc>
          <w:tcPr>
            <w:tcW w:w="3402" w:type="dxa"/>
            <w:tcBorders>
              <w:top w:val="single" w:sz="4" w:space="0" w:color="000000"/>
              <w:left w:val="nil"/>
              <w:bottom w:val="nil"/>
              <w:right w:val="nil"/>
            </w:tcBorders>
            <w:vAlign w:val="center"/>
            <w:hideMark/>
          </w:tcPr>
          <w:p w14:paraId="47408747" w14:textId="77777777" w:rsidR="000922FF" w:rsidRPr="004C64DA" w:rsidRDefault="00813E75">
            <w:pPr>
              <w:rPr>
                <w:bCs/>
                <w:lang w:val="en-GB"/>
              </w:rPr>
            </w:pPr>
            <w:r w:rsidRPr="004C64DA">
              <w:rPr>
                <w:bCs/>
                <w:lang w:val="en-GB"/>
              </w:rPr>
              <w:t>datum:</w:t>
            </w:r>
          </w:p>
        </w:tc>
      </w:tr>
      <w:tr w:rsidR="000922FF" w:rsidRPr="004C64DA" w14:paraId="04109FC3" w14:textId="77777777">
        <w:trPr>
          <w:cantSplit/>
          <w:trHeight w:hRule="exact" w:val="737"/>
          <w:jc w:val="center"/>
        </w:trPr>
        <w:tc>
          <w:tcPr>
            <w:tcW w:w="3402" w:type="dxa"/>
          </w:tcPr>
          <w:p w14:paraId="3EDDF186" w14:textId="54D5A970" w:rsidR="00803478" w:rsidRDefault="00803478"/>
          <w:p w14:paraId="23D211F2" w14:textId="77777777" w:rsidR="000922FF" w:rsidRPr="00803478" w:rsidRDefault="000922FF" w:rsidP="00C63E57">
            <w:pPr>
              <w:jc w:val="right"/>
            </w:pPr>
          </w:p>
        </w:tc>
        <w:tc>
          <w:tcPr>
            <w:tcW w:w="1134" w:type="dxa"/>
          </w:tcPr>
          <w:p w14:paraId="63876962" w14:textId="77777777" w:rsidR="000922FF" w:rsidRPr="004C64DA" w:rsidRDefault="000922FF"/>
        </w:tc>
        <w:tc>
          <w:tcPr>
            <w:tcW w:w="3402" w:type="dxa"/>
          </w:tcPr>
          <w:p w14:paraId="5CE2CE49" w14:textId="77777777" w:rsidR="000922FF" w:rsidRPr="004C64DA" w:rsidRDefault="000922FF"/>
        </w:tc>
      </w:tr>
      <w:tr w:rsidR="000922FF" w:rsidRPr="00412A9D" w14:paraId="46E582DB" w14:textId="77777777">
        <w:trPr>
          <w:cantSplit/>
          <w:trHeight w:hRule="exact" w:val="340"/>
          <w:jc w:val="center"/>
        </w:trPr>
        <w:tc>
          <w:tcPr>
            <w:tcW w:w="3402" w:type="dxa"/>
            <w:vAlign w:val="center"/>
            <w:hideMark/>
          </w:tcPr>
          <w:p w14:paraId="0CCDBC22" w14:textId="7DB6A254" w:rsidR="000922FF" w:rsidRPr="004C64DA" w:rsidRDefault="0022459A">
            <w:r>
              <w:t>Naam</w:t>
            </w:r>
          </w:p>
        </w:tc>
        <w:tc>
          <w:tcPr>
            <w:tcW w:w="1134" w:type="dxa"/>
            <w:vAlign w:val="center"/>
          </w:tcPr>
          <w:p w14:paraId="4BB711FC" w14:textId="77777777" w:rsidR="000922FF" w:rsidRPr="004C64DA" w:rsidRDefault="000922FF"/>
        </w:tc>
        <w:tc>
          <w:tcPr>
            <w:tcW w:w="3402" w:type="dxa"/>
            <w:vAlign w:val="center"/>
            <w:hideMark/>
          </w:tcPr>
          <w:p w14:paraId="4939BBC6" w14:textId="556C782E" w:rsidR="000922FF" w:rsidRPr="00B11AE5" w:rsidRDefault="0022459A">
            <w:pPr>
              <w:rPr>
                <w:lang w:val="en-US"/>
              </w:rPr>
            </w:pPr>
            <w:r>
              <w:rPr>
                <w:lang w:val="en-US"/>
              </w:rPr>
              <w:t>Naam</w:t>
            </w:r>
          </w:p>
        </w:tc>
      </w:tr>
      <w:tr w:rsidR="000922FF" w14:paraId="24E4EFC6" w14:textId="77777777">
        <w:trPr>
          <w:cantSplit/>
          <w:trHeight w:hRule="exact" w:val="340"/>
          <w:jc w:val="center"/>
        </w:trPr>
        <w:tc>
          <w:tcPr>
            <w:tcW w:w="3402" w:type="dxa"/>
            <w:vAlign w:val="center"/>
            <w:hideMark/>
          </w:tcPr>
          <w:p w14:paraId="6DD9E2EC" w14:textId="7352129E" w:rsidR="000922FF" w:rsidRPr="004C64DA" w:rsidRDefault="0022459A">
            <w:r>
              <w:t>Functie</w:t>
            </w:r>
          </w:p>
        </w:tc>
        <w:tc>
          <w:tcPr>
            <w:tcW w:w="1134" w:type="dxa"/>
            <w:vAlign w:val="center"/>
          </w:tcPr>
          <w:p w14:paraId="5AE36FFE" w14:textId="77777777" w:rsidR="000922FF" w:rsidRPr="004C64DA" w:rsidRDefault="000922FF"/>
        </w:tc>
        <w:tc>
          <w:tcPr>
            <w:tcW w:w="3402" w:type="dxa"/>
            <w:vAlign w:val="center"/>
            <w:hideMark/>
          </w:tcPr>
          <w:p w14:paraId="624C51A4" w14:textId="23B1AE4D" w:rsidR="000922FF" w:rsidRDefault="0022459A">
            <w:r>
              <w:t>Functie</w:t>
            </w:r>
          </w:p>
        </w:tc>
      </w:tr>
    </w:tbl>
    <w:p w14:paraId="5B9138D3" w14:textId="7F9DF8C1" w:rsidR="006D48F1" w:rsidRDefault="006D48F1" w:rsidP="000C779A"/>
    <w:p w14:paraId="3FD668D5" w14:textId="1420A288" w:rsidR="006D48F1" w:rsidRDefault="006D48F1" w:rsidP="000C779A"/>
    <w:p w14:paraId="4307EFDB" w14:textId="50A848EB" w:rsidR="006D48F1" w:rsidRDefault="006D48F1" w:rsidP="000C779A"/>
    <w:p w14:paraId="5ADD8116" w14:textId="5C89178D" w:rsidR="006D48F1" w:rsidRPr="006D48F1" w:rsidRDefault="006D48F1" w:rsidP="000C779A"/>
    <w:sectPr w:rsidR="006D48F1" w:rsidRPr="006D48F1">
      <w:headerReference w:type="even" r:id="rId12"/>
      <w:headerReference w:type="default" r:id="rId13"/>
      <w:footerReference w:type="default" r:id="rId14"/>
      <w:headerReference w:type="first" r:id="rId15"/>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4B3347C" w14:textId="77777777" w:rsidR="00BF3F62" w:rsidRDefault="00BF3F62">
      <w:pPr>
        <w:spacing w:after="0" w:line="240" w:lineRule="auto"/>
      </w:pPr>
      <w:r>
        <w:separator/>
      </w:r>
    </w:p>
  </w:endnote>
  <w:endnote w:type="continuationSeparator" w:id="0">
    <w:p w14:paraId="2BF9E0A3" w14:textId="77777777" w:rsidR="00BF3F62" w:rsidRDefault="00BF3F62">
      <w:pPr>
        <w:spacing w:after="0" w:line="240" w:lineRule="auto"/>
      </w:pPr>
      <w:r>
        <w:continuationSeparator/>
      </w:r>
    </w:p>
  </w:endnote>
  <w:endnote w:type="continuationNotice" w:id="1">
    <w:p w14:paraId="220DB1C0" w14:textId="77777777" w:rsidR="00BF3F62" w:rsidRDefault="00BF3F62">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Helvetica">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elraster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023"/>
      <w:gridCol w:w="4190"/>
      <w:gridCol w:w="1859"/>
    </w:tblGrid>
    <w:tr w:rsidR="00BF3F62" w14:paraId="4E3FDF67" w14:textId="77777777">
      <w:tc>
        <w:tcPr>
          <w:tcW w:w="3070" w:type="dxa"/>
        </w:tcPr>
        <w:p w14:paraId="2831664F" w14:textId="77777777" w:rsidR="00BF3F62" w:rsidRDefault="00BF3F62">
          <w:pPr>
            <w:tabs>
              <w:tab w:val="center" w:pos="4536"/>
              <w:tab w:val="right" w:pos="9072"/>
            </w:tabs>
            <w:rPr>
              <w:sz w:val="16"/>
              <w:szCs w:val="16"/>
            </w:rPr>
          </w:pPr>
          <w:r>
            <w:rPr>
              <w:sz w:val="16"/>
              <w:szCs w:val="16"/>
            </w:rPr>
            <w:t>Opdrachtgever</w:t>
          </w:r>
        </w:p>
      </w:tc>
      <w:tc>
        <w:tcPr>
          <w:tcW w:w="4268" w:type="dxa"/>
        </w:tcPr>
        <w:p w14:paraId="0A2EA9DD" w14:textId="77777777" w:rsidR="00BF3F62" w:rsidRDefault="00BF3F62">
          <w:pPr>
            <w:tabs>
              <w:tab w:val="center" w:pos="4536"/>
              <w:tab w:val="right" w:pos="9072"/>
            </w:tabs>
            <w:rPr>
              <w:sz w:val="16"/>
              <w:szCs w:val="16"/>
            </w:rPr>
          </w:pPr>
        </w:p>
      </w:tc>
      <w:tc>
        <w:tcPr>
          <w:tcW w:w="1874" w:type="dxa"/>
        </w:tcPr>
        <w:p w14:paraId="3B372980" w14:textId="77777777" w:rsidR="00BF3F62" w:rsidRDefault="00BF3F62">
          <w:pPr>
            <w:tabs>
              <w:tab w:val="center" w:pos="4536"/>
              <w:tab w:val="right" w:pos="9072"/>
            </w:tabs>
            <w:rPr>
              <w:sz w:val="16"/>
              <w:szCs w:val="16"/>
            </w:rPr>
          </w:pPr>
          <w:r>
            <w:rPr>
              <w:sz w:val="16"/>
              <w:szCs w:val="16"/>
            </w:rPr>
            <w:t>Opdrachtnemer</w:t>
          </w:r>
        </w:p>
      </w:tc>
    </w:tr>
    <w:tr w:rsidR="00BF3F62" w14:paraId="68869917" w14:textId="77777777">
      <w:tc>
        <w:tcPr>
          <w:tcW w:w="3070" w:type="dxa"/>
        </w:tcPr>
        <w:p w14:paraId="036A4C56" w14:textId="77777777" w:rsidR="00BF3F62" w:rsidRDefault="00BF3F62">
          <w:pPr>
            <w:tabs>
              <w:tab w:val="center" w:pos="4536"/>
              <w:tab w:val="right" w:pos="9072"/>
            </w:tabs>
            <w:rPr>
              <w:sz w:val="16"/>
              <w:szCs w:val="16"/>
            </w:rPr>
          </w:pPr>
          <w:r>
            <w:rPr>
              <w:sz w:val="16"/>
              <w:szCs w:val="16"/>
            </w:rPr>
            <w:t>Paraaf:</w:t>
          </w:r>
        </w:p>
      </w:tc>
      <w:tc>
        <w:tcPr>
          <w:tcW w:w="4268" w:type="dxa"/>
        </w:tcPr>
        <w:p w14:paraId="29D4682C" w14:textId="049ACCEC" w:rsidR="00BF3F62" w:rsidRDefault="00BF3F62">
          <w:pPr>
            <w:tabs>
              <w:tab w:val="center" w:pos="4536"/>
              <w:tab w:val="right" w:pos="9072"/>
            </w:tabs>
            <w:rPr>
              <w:sz w:val="16"/>
              <w:szCs w:val="16"/>
            </w:rPr>
          </w:pPr>
          <w:r>
            <w:rPr>
              <w:sz w:val="16"/>
              <w:szCs w:val="16"/>
            </w:rPr>
            <w:t xml:space="preserve">Pagina </w:t>
          </w:r>
          <w:r>
            <w:rPr>
              <w:sz w:val="16"/>
              <w:szCs w:val="16"/>
            </w:rPr>
            <w:fldChar w:fldCharType="begin"/>
          </w:r>
          <w:r>
            <w:rPr>
              <w:sz w:val="16"/>
              <w:szCs w:val="16"/>
            </w:rPr>
            <w:instrText xml:space="preserve"> PAGE  \* Arabic  \* MERGEFORMAT </w:instrText>
          </w:r>
          <w:r>
            <w:rPr>
              <w:sz w:val="16"/>
              <w:szCs w:val="16"/>
            </w:rPr>
            <w:fldChar w:fldCharType="separate"/>
          </w:r>
          <w:r>
            <w:rPr>
              <w:sz w:val="16"/>
              <w:szCs w:val="16"/>
            </w:rPr>
            <w:t>22</w:t>
          </w:r>
          <w:r>
            <w:rPr>
              <w:sz w:val="16"/>
              <w:szCs w:val="16"/>
            </w:rPr>
            <w:fldChar w:fldCharType="end"/>
          </w:r>
          <w:r>
            <w:rPr>
              <w:sz w:val="16"/>
              <w:szCs w:val="16"/>
            </w:rPr>
            <w:t xml:space="preserve"> van </w:t>
          </w:r>
          <w:r>
            <w:rPr>
              <w:sz w:val="16"/>
              <w:szCs w:val="16"/>
            </w:rPr>
            <w:fldChar w:fldCharType="begin"/>
          </w:r>
          <w:r>
            <w:rPr>
              <w:sz w:val="16"/>
              <w:szCs w:val="16"/>
            </w:rPr>
            <w:instrText xml:space="preserve"> NUMPAGES  \* Arabic  \* MERGEFORMAT </w:instrText>
          </w:r>
          <w:r>
            <w:rPr>
              <w:sz w:val="16"/>
              <w:szCs w:val="16"/>
            </w:rPr>
            <w:fldChar w:fldCharType="separate"/>
          </w:r>
          <w:r>
            <w:rPr>
              <w:sz w:val="16"/>
              <w:szCs w:val="16"/>
            </w:rPr>
            <w:t>23</w:t>
          </w:r>
          <w:r>
            <w:rPr>
              <w:sz w:val="16"/>
              <w:szCs w:val="16"/>
            </w:rPr>
            <w:fldChar w:fldCharType="end"/>
          </w:r>
        </w:p>
        <w:p w14:paraId="36AD5DF2" w14:textId="6B5FAD24" w:rsidR="0027507C" w:rsidRPr="0027507C" w:rsidRDefault="00BF3F62" w:rsidP="0027507C">
          <w:pPr>
            <w:jc w:val="center"/>
            <w:rPr>
              <w:sz w:val="16"/>
              <w:szCs w:val="16"/>
            </w:rPr>
          </w:pPr>
          <w:r>
            <w:rPr>
              <w:sz w:val="16"/>
              <w:szCs w:val="16"/>
            </w:rPr>
            <w:fldChar w:fldCharType="begin"/>
          </w:r>
          <w:r>
            <w:rPr>
              <w:sz w:val="16"/>
              <w:szCs w:val="16"/>
            </w:rPr>
            <w:instrText xml:space="preserve"> FILENAME   \* MERGEFORMAT </w:instrText>
          </w:r>
          <w:r>
            <w:rPr>
              <w:sz w:val="16"/>
              <w:szCs w:val="16"/>
            </w:rPr>
            <w:fldChar w:fldCharType="separate"/>
          </w:r>
          <w:r>
            <w:rPr>
              <w:sz w:val="16"/>
              <w:szCs w:val="16"/>
            </w:rPr>
            <w:t xml:space="preserve">Concept overeenkomst </w:t>
          </w:r>
          <w:r w:rsidR="0027507C" w:rsidRPr="0027507C">
            <w:rPr>
              <w:sz w:val="16"/>
              <w:szCs w:val="16"/>
            </w:rPr>
            <w:t>Kenmerk 2023/1477891</w:t>
          </w:r>
          <w:r w:rsidR="0027507C">
            <w:rPr>
              <w:sz w:val="16"/>
              <w:szCs w:val="16"/>
            </w:rPr>
            <w:t xml:space="preserve"> versie 1.0</w:t>
          </w:r>
        </w:p>
        <w:p w14:paraId="1FFF3185" w14:textId="33F9DE70" w:rsidR="00BF3F62" w:rsidRDefault="00BF3F62" w:rsidP="002542AD">
          <w:pPr>
            <w:tabs>
              <w:tab w:val="center" w:pos="4536"/>
              <w:tab w:val="right" w:pos="9072"/>
            </w:tabs>
            <w:rPr>
              <w:sz w:val="16"/>
              <w:szCs w:val="16"/>
            </w:rPr>
          </w:pPr>
          <w:r>
            <w:rPr>
              <w:sz w:val="16"/>
              <w:szCs w:val="16"/>
            </w:rPr>
            <w:fldChar w:fldCharType="end"/>
          </w:r>
        </w:p>
      </w:tc>
      <w:tc>
        <w:tcPr>
          <w:tcW w:w="1874" w:type="dxa"/>
        </w:tcPr>
        <w:p w14:paraId="1C1B9096" w14:textId="77777777" w:rsidR="00BF3F62" w:rsidRDefault="00BF3F62">
          <w:pPr>
            <w:tabs>
              <w:tab w:val="center" w:pos="4536"/>
              <w:tab w:val="right" w:pos="9072"/>
            </w:tabs>
            <w:rPr>
              <w:sz w:val="16"/>
              <w:szCs w:val="16"/>
            </w:rPr>
          </w:pPr>
          <w:r>
            <w:rPr>
              <w:sz w:val="16"/>
              <w:szCs w:val="16"/>
            </w:rPr>
            <w:t>Paraaf:</w:t>
          </w:r>
        </w:p>
      </w:tc>
    </w:tr>
  </w:tbl>
  <w:p w14:paraId="0EABF5F4" w14:textId="77777777" w:rsidR="00BF3F62" w:rsidRDefault="00BF3F62">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CD18D2E" w14:textId="77777777" w:rsidR="00BF3F62" w:rsidRDefault="00BF3F62">
      <w:pPr>
        <w:spacing w:after="0" w:line="240" w:lineRule="auto"/>
      </w:pPr>
      <w:r>
        <w:separator/>
      </w:r>
    </w:p>
  </w:footnote>
  <w:footnote w:type="continuationSeparator" w:id="0">
    <w:p w14:paraId="070BDA71" w14:textId="77777777" w:rsidR="00BF3F62" w:rsidRDefault="00BF3F62">
      <w:pPr>
        <w:spacing w:after="0" w:line="240" w:lineRule="auto"/>
      </w:pPr>
      <w:r>
        <w:continuationSeparator/>
      </w:r>
    </w:p>
  </w:footnote>
  <w:footnote w:type="continuationNotice" w:id="1">
    <w:p w14:paraId="4B89D5AF" w14:textId="77777777" w:rsidR="00BF3F62" w:rsidRDefault="00BF3F62">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C9E283" w14:textId="1608F247" w:rsidR="00BF3F62" w:rsidRDefault="00BF3F62">
    <w:pPr>
      <w:pStyle w:val="Koptekst"/>
    </w:pPr>
    <w:r>
      <w:rPr>
        <w:noProof/>
        <w:lang w:eastAsia="nl-NL"/>
      </w:rPr>
      <mc:AlternateContent>
        <mc:Choice Requires="wps">
          <w:drawing>
            <wp:anchor distT="0" distB="0" distL="114300" distR="114300" simplePos="0" relativeHeight="251655168" behindDoc="1" locked="0" layoutInCell="0" allowOverlap="1" wp14:anchorId="5B3DACC7" wp14:editId="2E9E9D65">
              <wp:simplePos x="0" y="0"/>
              <wp:positionH relativeFrom="margin">
                <wp:align>center</wp:align>
              </wp:positionH>
              <wp:positionV relativeFrom="margin">
                <wp:align>center</wp:align>
              </wp:positionV>
              <wp:extent cx="5685155" cy="2436495"/>
              <wp:effectExtent l="0" t="1466850" r="0" b="973455"/>
              <wp:wrapNone/>
              <wp:docPr id="4" name="WordArt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8900000">
                        <a:off x="0" y="0"/>
                        <a:ext cx="5685155" cy="2436495"/>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5B22C9C4" w14:textId="77777777" w:rsidR="00BF3F62" w:rsidRDefault="00BF3F62" w:rsidP="00BE3D40">
                          <w:pPr>
                            <w:pStyle w:val="Normaalweb"/>
                            <w:spacing w:before="0" w:beforeAutospacing="0" w:after="0" w:afterAutospacing="0"/>
                            <w:jc w:val="center"/>
                          </w:pPr>
                          <w:r>
                            <w:rPr>
                              <w:rFonts w:ascii="Calibri" w:hAnsi="Calibri" w:cs="Calibri"/>
                              <w:color w:val="C0C0C0"/>
                              <w:sz w:val="2"/>
                              <w:szCs w:val="2"/>
                              <w14:textFill>
                                <w14:solidFill>
                                  <w14:srgbClr w14:val="C0C0C0">
                                    <w14:alpha w14:val="50000"/>
                                  </w14:srgbClr>
                                </w14:solidFill>
                              </w14:textFill>
                            </w:rPr>
                            <w:t>CONCEPT</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type w14:anchorId="5B3DACC7" id="_x0000_t202" coordsize="21600,21600" o:spt="202" path="m,l,21600r21600,l21600,xe">
              <v:stroke joinstyle="miter"/>
              <v:path gradientshapeok="t" o:connecttype="rect"/>
            </v:shapetype>
            <v:shape id="WordArt 5" o:spid="_x0000_s1026" type="#_x0000_t202" style="position:absolute;margin-left:0;margin-top:0;width:447.65pt;height:191.85pt;rotation:-45;z-index:-251661312;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" o:allowincell="f" filled="f" stroked="f">
              <v:stroke joinstyle="round"/>
              <o:lock v:ext="edit" shapetype="t"/>
              <v:textbox style="mso-fit-shape-to-text:t">
                <w:txbxContent>
                  <w:p w14:paraId="5B22C9C4" w14:textId="77777777" w:rsidR="00BF3F62" w:rsidRDefault="00BF3F62" w:rsidP="00BE3D40">
                    <w:pPr>
                      <w:pStyle w:val="Normaalweb"/>
                      <w:spacing w:before="0" w:beforeAutospacing="0" w:after="0" w:afterAutospacing="0"/>
                      <w:jc w:val="center"/>
                    </w:pPr>
                    <w:r>
                      <w:rPr>
                        <w:rFonts w:ascii="Calibri" w:hAnsi="Calibri" w:cs="Calibri"/>
                        <w:color w:val="C0C0C0"/>
                        <w:sz w:val="2"/>
                        <w:szCs w:val="2"/>
                        <w14:textFill>
                          <w14:solidFill>
                            <w14:srgbClr w14:val="C0C0C0">
                              <w14:alpha w14:val="50000"/>
                            </w14:srgbClr>
                          </w14:solidFill>
                        </w14:textFill>
                      </w:rPr>
                      <w:t>CONCEPT</w:t>
                    </w:r>
                  </w:p>
                </w:txbxContent>
              </v:textbox>
              <w10:wrap anchorx="margin" anchory="margin"/>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D5CD3F" w14:textId="44CFD7E8" w:rsidR="00BF3F62" w:rsidRPr="006E319C" w:rsidRDefault="00BF3F62" w:rsidP="006E319C">
    <w:pPr>
      <w:pStyle w:val="Koptekst"/>
      <w:ind w:firstLine="708"/>
      <w:jc w:val="center"/>
      <w:rPr>
        <w:sz w:val="18"/>
        <w:szCs w:val="18"/>
      </w:rPr>
    </w:pPr>
    <w:r>
      <w:rPr>
        <w:noProof/>
        <w:lang w:eastAsia="nl-NL"/>
      </w:rPr>
      <mc:AlternateContent>
        <mc:Choice Requires="wps">
          <w:drawing>
            <wp:anchor distT="0" distB="0" distL="114300" distR="114300" simplePos="0" relativeHeight="251656192" behindDoc="1" locked="0" layoutInCell="0" allowOverlap="1" wp14:anchorId="2B83561F" wp14:editId="39F5E2B7">
              <wp:simplePos x="0" y="0"/>
              <wp:positionH relativeFrom="margin">
                <wp:align>center</wp:align>
              </wp:positionH>
              <wp:positionV relativeFrom="margin">
                <wp:align>center</wp:align>
              </wp:positionV>
              <wp:extent cx="5685155" cy="2436495"/>
              <wp:effectExtent l="0" t="1466850" r="0" b="973455"/>
              <wp:wrapNone/>
              <wp:docPr id="3" name="WordArt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8900000">
                        <a:off x="0" y="0"/>
                        <a:ext cx="5685155" cy="2436495"/>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0D83A34C" w14:textId="77777777" w:rsidR="00BF3F62" w:rsidRDefault="00BF3F62" w:rsidP="00BE3D40">
                          <w:pPr>
                            <w:pStyle w:val="Normaalweb"/>
                            <w:spacing w:before="0" w:beforeAutospacing="0" w:after="0" w:afterAutospacing="0"/>
                            <w:jc w:val="center"/>
                          </w:pPr>
                          <w:r>
                            <w:rPr>
                              <w:rFonts w:ascii="Calibri" w:hAnsi="Calibri" w:cs="Calibri"/>
                              <w:color w:val="C0C0C0"/>
                              <w:sz w:val="2"/>
                              <w:szCs w:val="2"/>
                              <w14:textFill>
                                <w14:solidFill>
                                  <w14:srgbClr w14:val="C0C0C0">
                                    <w14:alpha w14:val="50000"/>
                                  </w14:srgbClr>
                                </w14:solidFill>
                              </w14:textFill>
                            </w:rPr>
                            <w:t>CONCEPT</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type w14:anchorId="2B83561F" id="_x0000_t202" coordsize="21600,21600" o:spt="202" path="m,l,21600r21600,l21600,xe">
              <v:stroke joinstyle="miter"/>
              <v:path gradientshapeok="t" o:connecttype="rect"/>
            </v:shapetype>
            <v:shape id="WordArt 6" o:spid="_x0000_s1027" type="#_x0000_t202" style="position:absolute;left:0;text-align:left;margin-left:0;margin-top:0;width:447.65pt;height:191.85pt;rotation:-45;z-index:-251660288;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" o:allowincell="f" filled="f" stroked="f">
              <v:stroke joinstyle="round"/>
              <o:lock v:ext="edit" shapetype="t"/>
              <v:textbox style="mso-fit-shape-to-text:t">
                <w:txbxContent>
                  <w:p w14:paraId="0D83A34C" w14:textId="77777777" w:rsidR="00BF3F62" w:rsidRDefault="00BF3F62" w:rsidP="00BE3D40">
                    <w:pPr>
                      <w:pStyle w:val="Normaalweb"/>
                      <w:spacing w:before="0" w:beforeAutospacing="0" w:after="0" w:afterAutospacing="0"/>
                      <w:jc w:val="center"/>
                    </w:pPr>
                    <w:r>
                      <w:rPr>
                        <w:rFonts w:ascii="Calibri" w:hAnsi="Calibri" w:cs="Calibri"/>
                        <w:color w:val="C0C0C0"/>
                        <w:sz w:val="2"/>
                        <w:szCs w:val="2"/>
                        <w14:textFill>
                          <w14:solidFill>
                            <w14:srgbClr w14:val="C0C0C0">
                              <w14:alpha w14:val="50000"/>
                            </w14:srgbClr>
                          </w14:solidFill>
                        </w14:textFill>
                      </w:rPr>
                      <w:t>CONCEPT</w:t>
                    </w:r>
                  </w:p>
                </w:txbxContent>
              </v:textbox>
              <w10:wrap anchorx="margin" anchory="margin"/>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FB2B93" w14:textId="6F709C14" w:rsidR="00BF3F62" w:rsidRDefault="00BF3F62">
    <w:pPr>
      <w:pStyle w:val="Koptekst"/>
    </w:pPr>
    <w:r>
      <w:rPr>
        <w:noProof/>
        <w:lang w:eastAsia="nl-NL"/>
      </w:rPr>
      <mc:AlternateContent>
        <mc:Choice Requires="wps">
          <w:drawing>
            <wp:anchor distT="0" distB="0" distL="114300" distR="114300" simplePos="0" relativeHeight="251654144" behindDoc="1" locked="0" layoutInCell="0" allowOverlap="1" wp14:anchorId="6DDC8261" wp14:editId="331CB5A0">
              <wp:simplePos x="0" y="0"/>
              <wp:positionH relativeFrom="margin">
                <wp:align>center</wp:align>
              </wp:positionH>
              <wp:positionV relativeFrom="margin">
                <wp:align>center</wp:align>
              </wp:positionV>
              <wp:extent cx="5685155" cy="2436495"/>
              <wp:effectExtent l="0" t="1466850" r="0" b="973455"/>
              <wp:wrapNone/>
              <wp:docPr id="2" name="WordArt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8900000">
                        <a:off x="0" y="0"/>
                        <a:ext cx="5685155" cy="2436495"/>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4F4180C3" w14:textId="77777777" w:rsidR="00BF3F62" w:rsidRDefault="00BF3F62" w:rsidP="00BE3D40">
                          <w:pPr>
                            <w:pStyle w:val="Normaalweb"/>
                            <w:spacing w:before="0" w:beforeAutospacing="0" w:after="0" w:afterAutospacing="0"/>
                            <w:jc w:val="center"/>
                          </w:pPr>
                          <w:r>
                            <w:rPr>
                              <w:rFonts w:ascii="Calibri" w:hAnsi="Calibri" w:cs="Calibri"/>
                              <w:color w:val="C0C0C0"/>
                              <w:sz w:val="2"/>
                              <w:szCs w:val="2"/>
                              <w14:textFill>
                                <w14:solidFill>
                                  <w14:srgbClr w14:val="C0C0C0">
                                    <w14:alpha w14:val="50000"/>
                                  </w14:srgbClr>
                                </w14:solidFill>
                              </w14:textFill>
                            </w:rPr>
                            <w:t>CONCEPT</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type w14:anchorId="6DDC8261" id="_x0000_t202" coordsize="21600,21600" o:spt="202" path="m,l,21600r21600,l21600,xe">
              <v:stroke joinstyle="miter"/>
              <v:path gradientshapeok="t" o:connecttype="rect"/>
            </v:shapetype>
            <v:shape id="WordArt 4" o:spid="_x0000_s1028" type="#_x0000_t202" style="position:absolute;margin-left:0;margin-top:0;width:447.65pt;height:191.85pt;rotation:-45;z-index:-251662336;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" o:allowincell="f" filled="f" stroked="f">
              <v:stroke joinstyle="round"/>
              <o:lock v:ext="edit" shapetype="t"/>
              <v:textbox style="mso-fit-shape-to-text:t">
                <w:txbxContent>
                  <w:p w14:paraId="4F4180C3" w14:textId="77777777" w:rsidR="00BF3F62" w:rsidRDefault="00BF3F62" w:rsidP="00BE3D40">
                    <w:pPr>
                      <w:pStyle w:val="Normaalweb"/>
                      <w:spacing w:before="0" w:beforeAutospacing="0" w:after="0" w:afterAutospacing="0"/>
                      <w:jc w:val="center"/>
                    </w:pPr>
                    <w:r>
                      <w:rPr>
                        <w:rFonts w:ascii="Calibri" w:hAnsi="Calibri" w:cs="Calibri"/>
                        <w:color w:val="C0C0C0"/>
                        <w:sz w:val="2"/>
                        <w:szCs w:val="2"/>
                        <w14:textFill>
                          <w14:solidFill>
                            <w14:srgbClr w14:val="C0C0C0">
                              <w14:alpha w14:val="50000"/>
                            </w14:srgbClr>
                          </w14:solidFill>
                        </w14:textFill>
                      </w:rPr>
                      <w:t>CONCEPT</w:t>
                    </w:r>
                  </w:p>
                </w:txbxContent>
              </v:textbox>
              <w10:wrap anchorx="margin" anchory="margin"/>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B35DC5"/>
    <w:multiLevelType w:val="hybridMultilevel"/>
    <w:tmpl w:val="292E3E68"/>
    <w:lvl w:ilvl="0" w:tplc="5A12BFD0">
      <w:start w:val="2"/>
      <w:numFmt w:val="bullet"/>
      <w:lvlText w:val="-"/>
      <w:lvlJc w:val="left"/>
      <w:pPr>
        <w:tabs>
          <w:tab w:val="num" w:pos="1065"/>
        </w:tabs>
        <w:ind w:left="1065" w:hanging="705"/>
      </w:pPr>
      <w:rPr>
        <w:rFonts w:ascii="Helvetica" w:eastAsia="Times New Roman" w:hAnsi="Helvetica" w:cs="Helvetica"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5647AD7"/>
    <w:multiLevelType w:val="hybridMultilevel"/>
    <w:tmpl w:val="A7FCDA7A"/>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 w15:restartNumberingAfterBreak="0">
    <w:nsid w:val="05C5110A"/>
    <w:multiLevelType w:val="hybridMultilevel"/>
    <w:tmpl w:val="C5BC6C18"/>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 w15:restartNumberingAfterBreak="0">
    <w:nsid w:val="080A2584"/>
    <w:multiLevelType w:val="hybridMultilevel"/>
    <w:tmpl w:val="7CF6457A"/>
    <w:lvl w:ilvl="0" w:tplc="0413000F">
      <w:start w:val="1"/>
      <w:numFmt w:val="decimal"/>
      <w:lvlText w:val="%1."/>
      <w:lvlJc w:val="left"/>
      <w:pPr>
        <w:ind w:left="720" w:hanging="360"/>
      </w:pPr>
    </w:lvl>
    <w:lvl w:ilvl="1" w:tplc="BDCEFFD2">
      <w:start w:val="1"/>
      <w:numFmt w:val="lowerLetter"/>
      <w:lvlText w:val="%2."/>
      <w:lvlJc w:val="left"/>
      <w:pPr>
        <w:ind w:left="1785" w:hanging="705"/>
      </w:pPr>
      <w:rPr>
        <w:rFonts w:hint="default"/>
      </w:rPr>
    </w:lvl>
    <w:lvl w:ilvl="2" w:tplc="DF9017A8">
      <w:start w:val="4"/>
      <w:numFmt w:val="bullet"/>
      <w:lvlText w:val="-"/>
      <w:lvlJc w:val="left"/>
      <w:pPr>
        <w:ind w:left="2685" w:hanging="705"/>
      </w:pPr>
      <w:rPr>
        <w:rFonts w:ascii="Calibri" w:eastAsiaTheme="minorHAnsi" w:hAnsi="Calibri" w:cstheme="minorBidi" w:hint="default"/>
      </w:r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 w15:restartNumberingAfterBreak="0">
    <w:nsid w:val="0CFE2364"/>
    <w:multiLevelType w:val="hybridMultilevel"/>
    <w:tmpl w:val="7CF6457A"/>
    <w:lvl w:ilvl="0" w:tplc="0413000F">
      <w:start w:val="1"/>
      <w:numFmt w:val="decimal"/>
      <w:lvlText w:val="%1."/>
      <w:lvlJc w:val="left"/>
      <w:pPr>
        <w:ind w:left="720" w:hanging="360"/>
      </w:pPr>
    </w:lvl>
    <w:lvl w:ilvl="1" w:tplc="BDCEFFD2">
      <w:start w:val="1"/>
      <w:numFmt w:val="lowerLetter"/>
      <w:lvlText w:val="%2."/>
      <w:lvlJc w:val="left"/>
      <w:pPr>
        <w:ind w:left="1785" w:hanging="705"/>
      </w:pPr>
      <w:rPr>
        <w:rFonts w:hint="default"/>
      </w:rPr>
    </w:lvl>
    <w:lvl w:ilvl="2" w:tplc="DF9017A8">
      <w:start w:val="4"/>
      <w:numFmt w:val="bullet"/>
      <w:lvlText w:val="-"/>
      <w:lvlJc w:val="left"/>
      <w:pPr>
        <w:ind w:left="2685" w:hanging="705"/>
      </w:pPr>
      <w:rPr>
        <w:rFonts w:ascii="Calibri" w:eastAsiaTheme="minorHAnsi" w:hAnsi="Calibri" w:cstheme="minorBidi" w:hint="default"/>
      </w:r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5" w15:restartNumberingAfterBreak="0">
    <w:nsid w:val="0D4C61DE"/>
    <w:multiLevelType w:val="hybridMultilevel"/>
    <w:tmpl w:val="7FD0D0F6"/>
    <w:lvl w:ilvl="0" w:tplc="0413000F">
      <w:start w:val="1"/>
      <w:numFmt w:val="decimal"/>
      <w:lvlText w:val="%1."/>
      <w:lvlJc w:val="left"/>
      <w:pPr>
        <w:ind w:left="720" w:hanging="360"/>
      </w:pPr>
    </w:lvl>
    <w:lvl w:ilvl="1" w:tplc="BDCEFFD2">
      <w:start w:val="1"/>
      <w:numFmt w:val="lowerLetter"/>
      <w:lvlText w:val="%2."/>
      <w:lvlJc w:val="left"/>
      <w:pPr>
        <w:ind w:left="1785" w:hanging="705"/>
      </w:pPr>
      <w:rPr>
        <w:rFonts w:hint="default"/>
      </w:rPr>
    </w:lvl>
    <w:lvl w:ilvl="2" w:tplc="DF9017A8">
      <w:start w:val="4"/>
      <w:numFmt w:val="bullet"/>
      <w:lvlText w:val="-"/>
      <w:lvlJc w:val="left"/>
      <w:pPr>
        <w:ind w:left="2685" w:hanging="705"/>
      </w:pPr>
      <w:rPr>
        <w:rFonts w:ascii="Calibri" w:eastAsiaTheme="minorHAnsi" w:hAnsi="Calibri" w:cstheme="minorBidi" w:hint="default"/>
      </w:r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6" w15:restartNumberingAfterBreak="0">
    <w:nsid w:val="0E2C6040"/>
    <w:multiLevelType w:val="hybridMultilevel"/>
    <w:tmpl w:val="7CF6457A"/>
    <w:lvl w:ilvl="0" w:tplc="0413000F">
      <w:start w:val="1"/>
      <w:numFmt w:val="decimal"/>
      <w:lvlText w:val="%1."/>
      <w:lvlJc w:val="left"/>
      <w:pPr>
        <w:ind w:left="720" w:hanging="360"/>
      </w:pPr>
    </w:lvl>
    <w:lvl w:ilvl="1" w:tplc="BDCEFFD2">
      <w:start w:val="1"/>
      <w:numFmt w:val="lowerLetter"/>
      <w:lvlText w:val="%2."/>
      <w:lvlJc w:val="left"/>
      <w:pPr>
        <w:ind w:left="1785" w:hanging="705"/>
      </w:pPr>
      <w:rPr>
        <w:rFonts w:hint="default"/>
      </w:rPr>
    </w:lvl>
    <w:lvl w:ilvl="2" w:tplc="DF9017A8">
      <w:start w:val="4"/>
      <w:numFmt w:val="bullet"/>
      <w:lvlText w:val="-"/>
      <w:lvlJc w:val="left"/>
      <w:pPr>
        <w:ind w:left="2685" w:hanging="705"/>
      </w:pPr>
      <w:rPr>
        <w:rFonts w:ascii="Calibri" w:eastAsiaTheme="minorHAnsi" w:hAnsi="Calibri" w:cstheme="minorBidi" w:hint="default"/>
      </w:r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7" w15:restartNumberingAfterBreak="0">
    <w:nsid w:val="0F513EAD"/>
    <w:multiLevelType w:val="hybridMultilevel"/>
    <w:tmpl w:val="60C265D2"/>
    <w:lvl w:ilvl="0" w:tplc="04130001">
      <w:start w:val="1"/>
      <w:numFmt w:val="bullet"/>
      <w:lvlText w:val=""/>
      <w:lvlJc w:val="left"/>
      <w:pPr>
        <w:ind w:left="720" w:hanging="360"/>
      </w:pPr>
      <w:rPr>
        <w:rFonts w:ascii="Symbol" w:hAnsi="Symbol" w:hint="default"/>
      </w:rPr>
    </w:lvl>
    <w:lvl w:ilvl="1" w:tplc="BDCEFFD2">
      <w:start w:val="1"/>
      <w:numFmt w:val="lowerLetter"/>
      <w:lvlText w:val="%2."/>
      <w:lvlJc w:val="left"/>
      <w:pPr>
        <w:ind w:left="1785" w:hanging="705"/>
      </w:pPr>
      <w:rPr>
        <w:rFonts w:hint="default"/>
      </w:rPr>
    </w:lvl>
    <w:lvl w:ilvl="2" w:tplc="DF9017A8">
      <w:start w:val="4"/>
      <w:numFmt w:val="bullet"/>
      <w:lvlText w:val="-"/>
      <w:lvlJc w:val="left"/>
      <w:pPr>
        <w:ind w:left="2685" w:hanging="705"/>
      </w:pPr>
      <w:rPr>
        <w:rFonts w:ascii="Calibri" w:eastAsiaTheme="minorHAnsi" w:hAnsi="Calibri" w:cstheme="minorBidi" w:hint="default"/>
      </w:r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8" w15:restartNumberingAfterBreak="0">
    <w:nsid w:val="19C95D25"/>
    <w:multiLevelType w:val="hybridMultilevel"/>
    <w:tmpl w:val="7CF6457A"/>
    <w:lvl w:ilvl="0" w:tplc="0413000F">
      <w:start w:val="1"/>
      <w:numFmt w:val="decimal"/>
      <w:lvlText w:val="%1."/>
      <w:lvlJc w:val="left"/>
      <w:pPr>
        <w:ind w:left="720" w:hanging="360"/>
      </w:pPr>
    </w:lvl>
    <w:lvl w:ilvl="1" w:tplc="BDCEFFD2">
      <w:start w:val="1"/>
      <w:numFmt w:val="lowerLetter"/>
      <w:lvlText w:val="%2."/>
      <w:lvlJc w:val="left"/>
      <w:pPr>
        <w:ind w:left="1785" w:hanging="705"/>
      </w:pPr>
      <w:rPr>
        <w:rFonts w:hint="default"/>
      </w:rPr>
    </w:lvl>
    <w:lvl w:ilvl="2" w:tplc="DF9017A8">
      <w:start w:val="4"/>
      <w:numFmt w:val="bullet"/>
      <w:lvlText w:val="-"/>
      <w:lvlJc w:val="left"/>
      <w:pPr>
        <w:ind w:left="2685" w:hanging="705"/>
      </w:pPr>
      <w:rPr>
        <w:rFonts w:ascii="Calibri" w:eastAsiaTheme="minorHAnsi" w:hAnsi="Calibri" w:cstheme="minorBidi" w:hint="default"/>
      </w:r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9" w15:restartNumberingAfterBreak="0">
    <w:nsid w:val="19C970B6"/>
    <w:multiLevelType w:val="hybridMultilevel"/>
    <w:tmpl w:val="7CF6457A"/>
    <w:lvl w:ilvl="0" w:tplc="0413000F">
      <w:start w:val="1"/>
      <w:numFmt w:val="decimal"/>
      <w:lvlText w:val="%1."/>
      <w:lvlJc w:val="left"/>
      <w:pPr>
        <w:ind w:left="720" w:hanging="360"/>
      </w:pPr>
    </w:lvl>
    <w:lvl w:ilvl="1" w:tplc="BDCEFFD2">
      <w:start w:val="1"/>
      <w:numFmt w:val="lowerLetter"/>
      <w:lvlText w:val="%2."/>
      <w:lvlJc w:val="left"/>
      <w:pPr>
        <w:ind w:left="1785" w:hanging="705"/>
      </w:pPr>
      <w:rPr>
        <w:rFonts w:hint="default"/>
      </w:rPr>
    </w:lvl>
    <w:lvl w:ilvl="2" w:tplc="DF9017A8">
      <w:start w:val="4"/>
      <w:numFmt w:val="bullet"/>
      <w:lvlText w:val="-"/>
      <w:lvlJc w:val="left"/>
      <w:pPr>
        <w:ind w:left="2685" w:hanging="705"/>
      </w:pPr>
      <w:rPr>
        <w:rFonts w:ascii="Calibri" w:eastAsiaTheme="minorHAnsi" w:hAnsi="Calibri" w:cstheme="minorBidi" w:hint="default"/>
      </w:r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0" w15:restartNumberingAfterBreak="0">
    <w:nsid w:val="1A735645"/>
    <w:multiLevelType w:val="hybridMultilevel"/>
    <w:tmpl w:val="B344DE94"/>
    <w:lvl w:ilvl="0" w:tplc="752CA51C">
      <w:start w:val="1"/>
      <w:numFmt w:val="decimal"/>
      <w:lvlText w:val="%1."/>
      <w:lvlJc w:val="left"/>
      <w:pPr>
        <w:ind w:left="720" w:hanging="360"/>
      </w:pPr>
      <w:rPr>
        <w:rFonts w:hint="default"/>
      </w:r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1" w15:restartNumberingAfterBreak="0">
    <w:nsid w:val="225C4A3F"/>
    <w:multiLevelType w:val="hybridMultilevel"/>
    <w:tmpl w:val="7CF6457A"/>
    <w:lvl w:ilvl="0" w:tplc="0413000F">
      <w:start w:val="1"/>
      <w:numFmt w:val="decimal"/>
      <w:lvlText w:val="%1."/>
      <w:lvlJc w:val="left"/>
      <w:pPr>
        <w:ind w:left="720" w:hanging="360"/>
      </w:pPr>
    </w:lvl>
    <w:lvl w:ilvl="1" w:tplc="BDCEFFD2">
      <w:start w:val="1"/>
      <w:numFmt w:val="lowerLetter"/>
      <w:lvlText w:val="%2."/>
      <w:lvlJc w:val="left"/>
      <w:pPr>
        <w:ind w:left="1785" w:hanging="705"/>
      </w:pPr>
      <w:rPr>
        <w:rFonts w:hint="default"/>
      </w:rPr>
    </w:lvl>
    <w:lvl w:ilvl="2" w:tplc="DF9017A8">
      <w:start w:val="4"/>
      <w:numFmt w:val="bullet"/>
      <w:lvlText w:val="-"/>
      <w:lvlJc w:val="left"/>
      <w:pPr>
        <w:ind w:left="2685" w:hanging="705"/>
      </w:pPr>
      <w:rPr>
        <w:rFonts w:ascii="Calibri" w:eastAsiaTheme="minorHAnsi" w:hAnsi="Calibri" w:cstheme="minorBidi" w:hint="default"/>
      </w:r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2" w15:restartNumberingAfterBreak="0">
    <w:nsid w:val="24131419"/>
    <w:multiLevelType w:val="hybridMultilevel"/>
    <w:tmpl w:val="7CF6457A"/>
    <w:lvl w:ilvl="0" w:tplc="0413000F">
      <w:start w:val="1"/>
      <w:numFmt w:val="decimal"/>
      <w:lvlText w:val="%1."/>
      <w:lvlJc w:val="left"/>
      <w:pPr>
        <w:ind w:left="720" w:hanging="360"/>
      </w:pPr>
    </w:lvl>
    <w:lvl w:ilvl="1" w:tplc="BDCEFFD2">
      <w:start w:val="1"/>
      <w:numFmt w:val="lowerLetter"/>
      <w:lvlText w:val="%2."/>
      <w:lvlJc w:val="left"/>
      <w:pPr>
        <w:ind w:left="1785" w:hanging="705"/>
      </w:pPr>
      <w:rPr>
        <w:rFonts w:hint="default"/>
      </w:rPr>
    </w:lvl>
    <w:lvl w:ilvl="2" w:tplc="DF9017A8">
      <w:start w:val="4"/>
      <w:numFmt w:val="bullet"/>
      <w:lvlText w:val="-"/>
      <w:lvlJc w:val="left"/>
      <w:pPr>
        <w:ind w:left="2685" w:hanging="705"/>
      </w:pPr>
      <w:rPr>
        <w:rFonts w:ascii="Calibri" w:eastAsiaTheme="minorHAnsi" w:hAnsi="Calibri" w:cstheme="minorBidi" w:hint="default"/>
      </w:r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3" w15:restartNumberingAfterBreak="0">
    <w:nsid w:val="24A76166"/>
    <w:multiLevelType w:val="hybridMultilevel"/>
    <w:tmpl w:val="6734CF4A"/>
    <w:lvl w:ilvl="0" w:tplc="F7FE76DC">
      <w:start w:val="1"/>
      <w:numFmt w:val="decimalZero"/>
      <w:lvlText w:val="%1."/>
      <w:lvlJc w:val="left"/>
      <w:pPr>
        <w:ind w:left="674" w:hanging="39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4" w15:restartNumberingAfterBreak="0">
    <w:nsid w:val="24D65E04"/>
    <w:multiLevelType w:val="hybridMultilevel"/>
    <w:tmpl w:val="785003EC"/>
    <w:lvl w:ilvl="0" w:tplc="0413000F">
      <w:start w:val="1"/>
      <w:numFmt w:val="decimal"/>
      <w:lvlText w:val="%1."/>
      <w:lvlJc w:val="left"/>
      <w:pPr>
        <w:ind w:left="720" w:hanging="360"/>
      </w:pPr>
    </w:lvl>
    <w:lvl w:ilvl="1" w:tplc="ACA6EFB0">
      <w:numFmt w:val="bullet"/>
      <w:lvlText w:val="–"/>
      <w:lvlJc w:val="left"/>
      <w:pPr>
        <w:ind w:left="1440" w:hanging="360"/>
      </w:pPr>
      <w:rPr>
        <w:rFonts w:ascii="Calibri" w:eastAsiaTheme="minorHAnsi" w:hAnsi="Calibri" w:cstheme="minorBidi" w:hint="default"/>
      </w:r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5" w15:restartNumberingAfterBreak="0">
    <w:nsid w:val="2AE0128F"/>
    <w:multiLevelType w:val="hybridMultilevel"/>
    <w:tmpl w:val="7CF6457A"/>
    <w:lvl w:ilvl="0" w:tplc="0413000F">
      <w:start w:val="1"/>
      <w:numFmt w:val="decimal"/>
      <w:lvlText w:val="%1."/>
      <w:lvlJc w:val="left"/>
      <w:pPr>
        <w:ind w:left="720" w:hanging="360"/>
      </w:pPr>
    </w:lvl>
    <w:lvl w:ilvl="1" w:tplc="BDCEFFD2">
      <w:start w:val="1"/>
      <w:numFmt w:val="lowerLetter"/>
      <w:lvlText w:val="%2."/>
      <w:lvlJc w:val="left"/>
      <w:pPr>
        <w:ind w:left="1785" w:hanging="705"/>
      </w:pPr>
      <w:rPr>
        <w:rFonts w:hint="default"/>
      </w:rPr>
    </w:lvl>
    <w:lvl w:ilvl="2" w:tplc="DF9017A8">
      <w:start w:val="4"/>
      <w:numFmt w:val="bullet"/>
      <w:lvlText w:val="-"/>
      <w:lvlJc w:val="left"/>
      <w:pPr>
        <w:ind w:left="2685" w:hanging="705"/>
      </w:pPr>
      <w:rPr>
        <w:rFonts w:ascii="Calibri" w:eastAsiaTheme="minorHAnsi" w:hAnsi="Calibri" w:cstheme="minorBidi" w:hint="default"/>
      </w:r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6" w15:restartNumberingAfterBreak="0">
    <w:nsid w:val="2AF5303F"/>
    <w:multiLevelType w:val="hybridMultilevel"/>
    <w:tmpl w:val="7CF6457A"/>
    <w:lvl w:ilvl="0" w:tplc="0413000F">
      <w:start w:val="1"/>
      <w:numFmt w:val="decimal"/>
      <w:lvlText w:val="%1."/>
      <w:lvlJc w:val="left"/>
      <w:pPr>
        <w:ind w:left="720" w:hanging="360"/>
      </w:pPr>
    </w:lvl>
    <w:lvl w:ilvl="1" w:tplc="BDCEFFD2">
      <w:start w:val="1"/>
      <w:numFmt w:val="lowerLetter"/>
      <w:lvlText w:val="%2."/>
      <w:lvlJc w:val="left"/>
      <w:pPr>
        <w:ind w:left="1785" w:hanging="705"/>
      </w:pPr>
      <w:rPr>
        <w:rFonts w:hint="default"/>
      </w:rPr>
    </w:lvl>
    <w:lvl w:ilvl="2" w:tplc="DF9017A8">
      <w:start w:val="4"/>
      <w:numFmt w:val="bullet"/>
      <w:lvlText w:val="-"/>
      <w:lvlJc w:val="left"/>
      <w:pPr>
        <w:ind w:left="2685" w:hanging="705"/>
      </w:pPr>
      <w:rPr>
        <w:rFonts w:ascii="Calibri" w:eastAsiaTheme="minorHAnsi" w:hAnsi="Calibri" w:cstheme="minorBidi" w:hint="default"/>
      </w:rPr>
    </w:lvl>
    <w:lvl w:ilvl="3" w:tplc="0413000F">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7" w15:restartNumberingAfterBreak="0">
    <w:nsid w:val="31332EEC"/>
    <w:multiLevelType w:val="hybridMultilevel"/>
    <w:tmpl w:val="B344DE94"/>
    <w:lvl w:ilvl="0" w:tplc="752CA51C">
      <w:start w:val="1"/>
      <w:numFmt w:val="decimal"/>
      <w:lvlText w:val="%1."/>
      <w:lvlJc w:val="left"/>
      <w:pPr>
        <w:ind w:left="720" w:hanging="360"/>
      </w:pPr>
      <w:rPr>
        <w:rFonts w:hint="default"/>
      </w:r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8" w15:restartNumberingAfterBreak="0">
    <w:nsid w:val="355118B7"/>
    <w:multiLevelType w:val="hybridMultilevel"/>
    <w:tmpl w:val="7CF6457A"/>
    <w:lvl w:ilvl="0" w:tplc="0413000F">
      <w:start w:val="1"/>
      <w:numFmt w:val="decimal"/>
      <w:lvlText w:val="%1."/>
      <w:lvlJc w:val="left"/>
      <w:pPr>
        <w:ind w:left="720" w:hanging="360"/>
      </w:pPr>
    </w:lvl>
    <w:lvl w:ilvl="1" w:tplc="BDCEFFD2">
      <w:start w:val="1"/>
      <w:numFmt w:val="lowerLetter"/>
      <w:lvlText w:val="%2."/>
      <w:lvlJc w:val="left"/>
      <w:pPr>
        <w:ind w:left="1785" w:hanging="705"/>
      </w:pPr>
      <w:rPr>
        <w:rFonts w:hint="default"/>
      </w:rPr>
    </w:lvl>
    <w:lvl w:ilvl="2" w:tplc="DF9017A8">
      <w:start w:val="4"/>
      <w:numFmt w:val="bullet"/>
      <w:lvlText w:val="-"/>
      <w:lvlJc w:val="left"/>
      <w:pPr>
        <w:ind w:left="2685" w:hanging="705"/>
      </w:pPr>
      <w:rPr>
        <w:rFonts w:ascii="Calibri" w:eastAsiaTheme="minorHAnsi" w:hAnsi="Calibri" w:cstheme="minorBidi" w:hint="default"/>
      </w:r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9" w15:restartNumberingAfterBreak="0">
    <w:nsid w:val="378E7AF1"/>
    <w:multiLevelType w:val="hybridMultilevel"/>
    <w:tmpl w:val="3C48E418"/>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0" w15:restartNumberingAfterBreak="0">
    <w:nsid w:val="37A85702"/>
    <w:multiLevelType w:val="hybridMultilevel"/>
    <w:tmpl w:val="7CF6457A"/>
    <w:lvl w:ilvl="0" w:tplc="0413000F">
      <w:start w:val="1"/>
      <w:numFmt w:val="decimal"/>
      <w:lvlText w:val="%1."/>
      <w:lvlJc w:val="left"/>
      <w:pPr>
        <w:ind w:left="720" w:hanging="360"/>
      </w:pPr>
    </w:lvl>
    <w:lvl w:ilvl="1" w:tplc="BDCEFFD2">
      <w:start w:val="1"/>
      <w:numFmt w:val="lowerLetter"/>
      <w:lvlText w:val="%2."/>
      <w:lvlJc w:val="left"/>
      <w:pPr>
        <w:ind w:left="1785" w:hanging="705"/>
      </w:pPr>
      <w:rPr>
        <w:rFonts w:hint="default"/>
      </w:rPr>
    </w:lvl>
    <w:lvl w:ilvl="2" w:tplc="DF9017A8">
      <w:start w:val="4"/>
      <w:numFmt w:val="bullet"/>
      <w:lvlText w:val="-"/>
      <w:lvlJc w:val="left"/>
      <w:pPr>
        <w:ind w:left="2685" w:hanging="705"/>
      </w:pPr>
      <w:rPr>
        <w:rFonts w:ascii="Calibri" w:eastAsiaTheme="minorHAnsi" w:hAnsi="Calibri" w:cstheme="minorBidi" w:hint="default"/>
      </w:r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1" w15:restartNumberingAfterBreak="0">
    <w:nsid w:val="37A85BF4"/>
    <w:multiLevelType w:val="hybridMultilevel"/>
    <w:tmpl w:val="7CF6457A"/>
    <w:lvl w:ilvl="0" w:tplc="0413000F">
      <w:start w:val="1"/>
      <w:numFmt w:val="decimal"/>
      <w:lvlText w:val="%1."/>
      <w:lvlJc w:val="left"/>
      <w:pPr>
        <w:ind w:left="720" w:hanging="360"/>
      </w:pPr>
    </w:lvl>
    <w:lvl w:ilvl="1" w:tplc="BDCEFFD2">
      <w:start w:val="1"/>
      <w:numFmt w:val="lowerLetter"/>
      <w:lvlText w:val="%2."/>
      <w:lvlJc w:val="left"/>
      <w:pPr>
        <w:ind w:left="1785" w:hanging="705"/>
      </w:pPr>
      <w:rPr>
        <w:rFonts w:hint="default"/>
      </w:rPr>
    </w:lvl>
    <w:lvl w:ilvl="2" w:tplc="DF9017A8">
      <w:start w:val="4"/>
      <w:numFmt w:val="bullet"/>
      <w:lvlText w:val="-"/>
      <w:lvlJc w:val="left"/>
      <w:pPr>
        <w:ind w:left="2685" w:hanging="705"/>
      </w:pPr>
      <w:rPr>
        <w:rFonts w:ascii="Calibri" w:eastAsiaTheme="minorHAnsi" w:hAnsi="Calibri" w:cstheme="minorBidi" w:hint="default"/>
      </w:r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2" w15:restartNumberingAfterBreak="0">
    <w:nsid w:val="390405DA"/>
    <w:multiLevelType w:val="hybridMultilevel"/>
    <w:tmpl w:val="3D2C2F70"/>
    <w:lvl w:ilvl="0" w:tplc="04130019">
      <w:start w:val="1"/>
      <w:numFmt w:val="lowerLetter"/>
      <w:lvlText w:val="%1."/>
      <w:lvlJc w:val="left"/>
      <w:pPr>
        <w:ind w:left="1060" w:hanging="360"/>
      </w:pPr>
    </w:lvl>
    <w:lvl w:ilvl="1" w:tplc="04130019" w:tentative="1">
      <w:start w:val="1"/>
      <w:numFmt w:val="lowerLetter"/>
      <w:lvlText w:val="%2."/>
      <w:lvlJc w:val="left"/>
      <w:pPr>
        <w:ind w:left="1780" w:hanging="360"/>
      </w:pPr>
    </w:lvl>
    <w:lvl w:ilvl="2" w:tplc="0413001B" w:tentative="1">
      <w:start w:val="1"/>
      <w:numFmt w:val="lowerRoman"/>
      <w:lvlText w:val="%3."/>
      <w:lvlJc w:val="right"/>
      <w:pPr>
        <w:ind w:left="2500" w:hanging="180"/>
      </w:pPr>
    </w:lvl>
    <w:lvl w:ilvl="3" w:tplc="0413000F" w:tentative="1">
      <w:start w:val="1"/>
      <w:numFmt w:val="decimal"/>
      <w:lvlText w:val="%4."/>
      <w:lvlJc w:val="left"/>
      <w:pPr>
        <w:ind w:left="3220" w:hanging="360"/>
      </w:pPr>
    </w:lvl>
    <w:lvl w:ilvl="4" w:tplc="04130019" w:tentative="1">
      <w:start w:val="1"/>
      <w:numFmt w:val="lowerLetter"/>
      <w:lvlText w:val="%5."/>
      <w:lvlJc w:val="left"/>
      <w:pPr>
        <w:ind w:left="3940" w:hanging="360"/>
      </w:pPr>
    </w:lvl>
    <w:lvl w:ilvl="5" w:tplc="0413001B" w:tentative="1">
      <w:start w:val="1"/>
      <w:numFmt w:val="lowerRoman"/>
      <w:lvlText w:val="%6."/>
      <w:lvlJc w:val="right"/>
      <w:pPr>
        <w:ind w:left="4660" w:hanging="180"/>
      </w:pPr>
    </w:lvl>
    <w:lvl w:ilvl="6" w:tplc="0413000F" w:tentative="1">
      <w:start w:val="1"/>
      <w:numFmt w:val="decimal"/>
      <w:lvlText w:val="%7."/>
      <w:lvlJc w:val="left"/>
      <w:pPr>
        <w:ind w:left="5380" w:hanging="360"/>
      </w:pPr>
    </w:lvl>
    <w:lvl w:ilvl="7" w:tplc="04130019" w:tentative="1">
      <w:start w:val="1"/>
      <w:numFmt w:val="lowerLetter"/>
      <w:lvlText w:val="%8."/>
      <w:lvlJc w:val="left"/>
      <w:pPr>
        <w:ind w:left="6100" w:hanging="360"/>
      </w:pPr>
    </w:lvl>
    <w:lvl w:ilvl="8" w:tplc="0413001B" w:tentative="1">
      <w:start w:val="1"/>
      <w:numFmt w:val="lowerRoman"/>
      <w:lvlText w:val="%9."/>
      <w:lvlJc w:val="right"/>
      <w:pPr>
        <w:ind w:left="6820" w:hanging="180"/>
      </w:pPr>
    </w:lvl>
  </w:abstractNum>
  <w:abstractNum w:abstractNumId="23" w15:restartNumberingAfterBreak="0">
    <w:nsid w:val="3F2D6D9C"/>
    <w:multiLevelType w:val="multilevel"/>
    <w:tmpl w:val="5F9C4B3A"/>
    <w:lvl w:ilvl="0">
      <w:start w:val="1"/>
      <w:numFmt w:val="decimal"/>
      <w:lvlText w:val="%1."/>
      <w:lvlJc w:val="left"/>
      <w:pPr>
        <w:ind w:left="1071" w:hanging="711"/>
      </w:pPr>
      <w:rPr>
        <w:rFonts w:hint="default"/>
        <w:b/>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24" w15:restartNumberingAfterBreak="0">
    <w:nsid w:val="47E2794B"/>
    <w:multiLevelType w:val="hybridMultilevel"/>
    <w:tmpl w:val="194264A2"/>
    <w:lvl w:ilvl="0" w:tplc="04130019">
      <w:start w:val="1"/>
      <w:numFmt w:val="lowerLetter"/>
      <w:lvlText w:val="%1."/>
      <w:lvlJc w:val="left"/>
      <w:pPr>
        <w:ind w:left="1068" w:hanging="360"/>
      </w:pPr>
    </w:lvl>
    <w:lvl w:ilvl="1" w:tplc="04130019" w:tentative="1">
      <w:start w:val="1"/>
      <w:numFmt w:val="lowerLetter"/>
      <w:lvlText w:val="%2."/>
      <w:lvlJc w:val="left"/>
      <w:pPr>
        <w:ind w:left="1788" w:hanging="360"/>
      </w:pPr>
    </w:lvl>
    <w:lvl w:ilvl="2" w:tplc="0413001B" w:tentative="1">
      <w:start w:val="1"/>
      <w:numFmt w:val="lowerRoman"/>
      <w:lvlText w:val="%3."/>
      <w:lvlJc w:val="right"/>
      <w:pPr>
        <w:ind w:left="2508" w:hanging="180"/>
      </w:pPr>
    </w:lvl>
    <w:lvl w:ilvl="3" w:tplc="0413000F" w:tentative="1">
      <w:start w:val="1"/>
      <w:numFmt w:val="decimal"/>
      <w:lvlText w:val="%4."/>
      <w:lvlJc w:val="left"/>
      <w:pPr>
        <w:ind w:left="3228" w:hanging="360"/>
      </w:pPr>
    </w:lvl>
    <w:lvl w:ilvl="4" w:tplc="04130019" w:tentative="1">
      <w:start w:val="1"/>
      <w:numFmt w:val="lowerLetter"/>
      <w:lvlText w:val="%5."/>
      <w:lvlJc w:val="left"/>
      <w:pPr>
        <w:ind w:left="3948" w:hanging="360"/>
      </w:pPr>
    </w:lvl>
    <w:lvl w:ilvl="5" w:tplc="0413001B" w:tentative="1">
      <w:start w:val="1"/>
      <w:numFmt w:val="lowerRoman"/>
      <w:lvlText w:val="%6."/>
      <w:lvlJc w:val="right"/>
      <w:pPr>
        <w:ind w:left="4668" w:hanging="180"/>
      </w:pPr>
    </w:lvl>
    <w:lvl w:ilvl="6" w:tplc="0413000F" w:tentative="1">
      <w:start w:val="1"/>
      <w:numFmt w:val="decimal"/>
      <w:lvlText w:val="%7."/>
      <w:lvlJc w:val="left"/>
      <w:pPr>
        <w:ind w:left="5388" w:hanging="360"/>
      </w:pPr>
    </w:lvl>
    <w:lvl w:ilvl="7" w:tplc="04130019" w:tentative="1">
      <w:start w:val="1"/>
      <w:numFmt w:val="lowerLetter"/>
      <w:lvlText w:val="%8."/>
      <w:lvlJc w:val="left"/>
      <w:pPr>
        <w:ind w:left="6108" w:hanging="360"/>
      </w:pPr>
    </w:lvl>
    <w:lvl w:ilvl="8" w:tplc="0413001B" w:tentative="1">
      <w:start w:val="1"/>
      <w:numFmt w:val="lowerRoman"/>
      <w:lvlText w:val="%9."/>
      <w:lvlJc w:val="right"/>
      <w:pPr>
        <w:ind w:left="6828" w:hanging="180"/>
      </w:pPr>
    </w:lvl>
  </w:abstractNum>
  <w:abstractNum w:abstractNumId="25" w15:restartNumberingAfterBreak="0">
    <w:nsid w:val="48B2280F"/>
    <w:multiLevelType w:val="hybridMultilevel"/>
    <w:tmpl w:val="7CF6457A"/>
    <w:lvl w:ilvl="0" w:tplc="0413000F">
      <w:start w:val="1"/>
      <w:numFmt w:val="decimal"/>
      <w:lvlText w:val="%1."/>
      <w:lvlJc w:val="left"/>
      <w:pPr>
        <w:ind w:left="786" w:hanging="360"/>
      </w:pPr>
    </w:lvl>
    <w:lvl w:ilvl="1" w:tplc="BDCEFFD2">
      <w:start w:val="1"/>
      <w:numFmt w:val="lowerLetter"/>
      <w:lvlText w:val="%2."/>
      <w:lvlJc w:val="left"/>
      <w:pPr>
        <w:ind w:left="2069" w:hanging="705"/>
      </w:pPr>
      <w:rPr>
        <w:rFonts w:hint="default"/>
      </w:rPr>
    </w:lvl>
    <w:lvl w:ilvl="2" w:tplc="DF9017A8">
      <w:start w:val="4"/>
      <w:numFmt w:val="bullet"/>
      <w:lvlText w:val="-"/>
      <w:lvlJc w:val="left"/>
      <w:pPr>
        <w:ind w:left="2969" w:hanging="705"/>
      </w:pPr>
      <w:rPr>
        <w:rFonts w:ascii="Calibri" w:eastAsiaTheme="minorHAnsi" w:hAnsi="Calibri" w:cstheme="minorBidi" w:hint="default"/>
      </w:rPr>
    </w:lvl>
    <w:lvl w:ilvl="3" w:tplc="0413000F" w:tentative="1">
      <w:start w:val="1"/>
      <w:numFmt w:val="decimal"/>
      <w:lvlText w:val="%4."/>
      <w:lvlJc w:val="left"/>
      <w:pPr>
        <w:ind w:left="3164" w:hanging="360"/>
      </w:pPr>
    </w:lvl>
    <w:lvl w:ilvl="4" w:tplc="04130019" w:tentative="1">
      <w:start w:val="1"/>
      <w:numFmt w:val="lowerLetter"/>
      <w:lvlText w:val="%5."/>
      <w:lvlJc w:val="left"/>
      <w:pPr>
        <w:ind w:left="3884" w:hanging="360"/>
      </w:pPr>
    </w:lvl>
    <w:lvl w:ilvl="5" w:tplc="0413001B" w:tentative="1">
      <w:start w:val="1"/>
      <w:numFmt w:val="lowerRoman"/>
      <w:lvlText w:val="%6."/>
      <w:lvlJc w:val="right"/>
      <w:pPr>
        <w:ind w:left="4604" w:hanging="180"/>
      </w:pPr>
    </w:lvl>
    <w:lvl w:ilvl="6" w:tplc="0413000F" w:tentative="1">
      <w:start w:val="1"/>
      <w:numFmt w:val="decimal"/>
      <w:lvlText w:val="%7."/>
      <w:lvlJc w:val="left"/>
      <w:pPr>
        <w:ind w:left="5324" w:hanging="360"/>
      </w:pPr>
    </w:lvl>
    <w:lvl w:ilvl="7" w:tplc="04130019" w:tentative="1">
      <w:start w:val="1"/>
      <w:numFmt w:val="lowerLetter"/>
      <w:lvlText w:val="%8."/>
      <w:lvlJc w:val="left"/>
      <w:pPr>
        <w:ind w:left="6044" w:hanging="360"/>
      </w:pPr>
    </w:lvl>
    <w:lvl w:ilvl="8" w:tplc="0413001B" w:tentative="1">
      <w:start w:val="1"/>
      <w:numFmt w:val="lowerRoman"/>
      <w:lvlText w:val="%9."/>
      <w:lvlJc w:val="right"/>
      <w:pPr>
        <w:ind w:left="6764" w:hanging="180"/>
      </w:pPr>
    </w:lvl>
  </w:abstractNum>
  <w:abstractNum w:abstractNumId="26" w15:restartNumberingAfterBreak="0">
    <w:nsid w:val="48C44646"/>
    <w:multiLevelType w:val="hybridMultilevel"/>
    <w:tmpl w:val="7CF6457A"/>
    <w:lvl w:ilvl="0" w:tplc="0413000F">
      <w:start w:val="1"/>
      <w:numFmt w:val="decimal"/>
      <w:lvlText w:val="%1."/>
      <w:lvlJc w:val="left"/>
      <w:pPr>
        <w:ind w:left="720" w:hanging="360"/>
      </w:pPr>
    </w:lvl>
    <w:lvl w:ilvl="1" w:tplc="BDCEFFD2">
      <w:start w:val="1"/>
      <w:numFmt w:val="lowerLetter"/>
      <w:lvlText w:val="%2."/>
      <w:lvlJc w:val="left"/>
      <w:pPr>
        <w:ind w:left="1785" w:hanging="705"/>
      </w:pPr>
      <w:rPr>
        <w:rFonts w:hint="default"/>
      </w:rPr>
    </w:lvl>
    <w:lvl w:ilvl="2" w:tplc="DF9017A8">
      <w:start w:val="4"/>
      <w:numFmt w:val="bullet"/>
      <w:lvlText w:val="-"/>
      <w:lvlJc w:val="left"/>
      <w:pPr>
        <w:ind w:left="2685" w:hanging="705"/>
      </w:pPr>
      <w:rPr>
        <w:rFonts w:ascii="Calibri" w:eastAsiaTheme="minorHAnsi" w:hAnsi="Calibri" w:cstheme="minorBidi" w:hint="default"/>
      </w:r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7" w15:restartNumberingAfterBreak="0">
    <w:nsid w:val="48FA74BB"/>
    <w:multiLevelType w:val="hybridMultilevel"/>
    <w:tmpl w:val="A086DC5C"/>
    <w:lvl w:ilvl="0" w:tplc="04130019">
      <w:start w:val="1"/>
      <w:numFmt w:val="lowerLetter"/>
      <w:lvlText w:val="%1."/>
      <w:lvlJc w:val="left"/>
      <w:pPr>
        <w:ind w:left="720" w:hanging="360"/>
      </w:pPr>
    </w:lvl>
    <w:lvl w:ilvl="1" w:tplc="752CA51C">
      <w:start w:val="1"/>
      <w:numFmt w:val="decimal"/>
      <w:lvlText w:val="%2."/>
      <w:lvlJc w:val="left"/>
      <w:pPr>
        <w:ind w:left="1440" w:hanging="360"/>
      </w:pPr>
      <w:rPr>
        <w:rFonts w:hint="default"/>
      </w:r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8" w15:restartNumberingAfterBreak="0">
    <w:nsid w:val="4D7702F0"/>
    <w:multiLevelType w:val="hybridMultilevel"/>
    <w:tmpl w:val="7CF6457A"/>
    <w:lvl w:ilvl="0" w:tplc="0413000F">
      <w:start w:val="1"/>
      <w:numFmt w:val="decimal"/>
      <w:lvlText w:val="%1."/>
      <w:lvlJc w:val="left"/>
      <w:pPr>
        <w:ind w:left="720" w:hanging="360"/>
      </w:pPr>
    </w:lvl>
    <w:lvl w:ilvl="1" w:tplc="BDCEFFD2">
      <w:start w:val="1"/>
      <w:numFmt w:val="lowerLetter"/>
      <w:lvlText w:val="%2."/>
      <w:lvlJc w:val="left"/>
      <w:pPr>
        <w:ind w:left="1785" w:hanging="705"/>
      </w:pPr>
      <w:rPr>
        <w:rFonts w:hint="default"/>
      </w:rPr>
    </w:lvl>
    <w:lvl w:ilvl="2" w:tplc="DF9017A8">
      <w:start w:val="4"/>
      <w:numFmt w:val="bullet"/>
      <w:lvlText w:val="-"/>
      <w:lvlJc w:val="left"/>
      <w:pPr>
        <w:ind w:left="2685" w:hanging="705"/>
      </w:pPr>
      <w:rPr>
        <w:rFonts w:ascii="Calibri" w:eastAsiaTheme="minorHAnsi" w:hAnsi="Calibri" w:cstheme="minorBidi" w:hint="default"/>
      </w:r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9" w15:restartNumberingAfterBreak="0">
    <w:nsid w:val="4D893A8C"/>
    <w:multiLevelType w:val="hybridMultilevel"/>
    <w:tmpl w:val="7CF6457A"/>
    <w:lvl w:ilvl="0" w:tplc="0413000F">
      <w:start w:val="1"/>
      <w:numFmt w:val="decimal"/>
      <w:lvlText w:val="%1."/>
      <w:lvlJc w:val="left"/>
      <w:pPr>
        <w:ind w:left="720" w:hanging="360"/>
      </w:pPr>
    </w:lvl>
    <w:lvl w:ilvl="1" w:tplc="BDCEFFD2">
      <w:start w:val="1"/>
      <w:numFmt w:val="lowerLetter"/>
      <w:lvlText w:val="%2."/>
      <w:lvlJc w:val="left"/>
      <w:pPr>
        <w:ind w:left="1785" w:hanging="705"/>
      </w:pPr>
      <w:rPr>
        <w:rFonts w:hint="default"/>
      </w:rPr>
    </w:lvl>
    <w:lvl w:ilvl="2" w:tplc="DF9017A8">
      <w:start w:val="4"/>
      <w:numFmt w:val="bullet"/>
      <w:lvlText w:val="-"/>
      <w:lvlJc w:val="left"/>
      <w:pPr>
        <w:ind w:left="2685" w:hanging="705"/>
      </w:pPr>
      <w:rPr>
        <w:rFonts w:ascii="Calibri" w:eastAsiaTheme="minorHAnsi" w:hAnsi="Calibri" w:cstheme="minorBidi" w:hint="default"/>
      </w:r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0" w15:restartNumberingAfterBreak="0">
    <w:nsid w:val="54977AD5"/>
    <w:multiLevelType w:val="hybridMultilevel"/>
    <w:tmpl w:val="07768516"/>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1" w15:restartNumberingAfterBreak="0">
    <w:nsid w:val="56566366"/>
    <w:multiLevelType w:val="hybridMultilevel"/>
    <w:tmpl w:val="7CF6457A"/>
    <w:lvl w:ilvl="0" w:tplc="0413000F">
      <w:start w:val="1"/>
      <w:numFmt w:val="decimal"/>
      <w:lvlText w:val="%1."/>
      <w:lvlJc w:val="left"/>
      <w:pPr>
        <w:ind w:left="720" w:hanging="360"/>
      </w:pPr>
    </w:lvl>
    <w:lvl w:ilvl="1" w:tplc="BDCEFFD2">
      <w:start w:val="1"/>
      <w:numFmt w:val="lowerLetter"/>
      <w:lvlText w:val="%2."/>
      <w:lvlJc w:val="left"/>
      <w:pPr>
        <w:ind w:left="1785" w:hanging="705"/>
      </w:pPr>
      <w:rPr>
        <w:rFonts w:hint="default"/>
      </w:rPr>
    </w:lvl>
    <w:lvl w:ilvl="2" w:tplc="DF9017A8">
      <w:start w:val="4"/>
      <w:numFmt w:val="bullet"/>
      <w:lvlText w:val="-"/>
      <w:lvlJc w:val="left"/>
      <w:pPr>
        <w:ind w:left="2685" w:hanging="705"/>
      </w:pPr>
      <w:rPr>
        <w:rFonts w:ascii="Calibri" w:eastAsiaTheme="minorHAnsi" w:hAnsi="Calibri" w:cstheme="minorBidi" w:hint="default"/>
      </w:r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2" w15:restartNumberingAfterBreak="0">
    <w:nsid w:val="5F58742C"/>
    <w:multiLevelType w:val="multilevel"/>
    <w:tmpl w:val="8EDE6F9A"/>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3" w15:restartNumberingAfterBreak="0">
    <w:nsid w:val="6051440A"/>
    <w:multiLevelType w:val="hybridMultilevel"/>
    <w:tmpl w:val="4B80BAA6"/>
    <w:lvl w:ilvl="0" w:tplc="A4B0838E">
      <w:numFmt w:val="bullet"/>
      <w:lvlText w:val="-"/>
      <w:lvlJc w:val="left"/>
      <w:pPr>
        <w:ind w:left="720" w:hanging="360"/>
      </w:pPr>
      <w:rPr>
        <w:rFonts w:ascii="Calibri" w:eastAsiaTheme="minorHAnsi" w:hAnsi="Calibri" w:cs="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4" w15:restartNumberingAfterBreak="0">
    <w:nsid w:val="685976A0"/>
    <w:multiLevelType w:val="hybridMultilevel"/>
    <w:tmpl w:val="7CF6457A"/>
    <w:lvl w:ilvl="0" w:tplc="0413000F">
      <w:start w:val="1"/>
      <w:numFmt w:val="decimal"/>
      <w:lvlText w:val="%1."/>
      <w:lvlJc w:val="left"/>
      <w:pPr>
        <w:ind w:left="720" w:hanging="360"/>
      </w:pPr>
    </w:lvl>
    <w:lvl w:ilvl="1" w:tplc="BDCEFFD2">
      <w:start w:val="1"/>
      <w:numFmt w:val="lowerLetter"/>
      <w:lvlText w:val="%2."/>
      <w:lvlJc w:val="left"/>
      <w:pPr>
        <w:ind w:left="1785" w:hanging="705"/>
      </w:pPr>
      <w:rPr>
        <w:rFonts w:hint="default"/>
      </w:rPr>
    </w:lvl>
    <w:lvl w:ilvl="2" w:tplc="DF9017A8">
      <w:start w:val="4"/>
      <w:numFmt w:val="bullet"/>
      <w:lvlText w:val="-"/>
      <w:lvlJc w:val="left"/>
      <w:pPr>
        <w:ind w:left="2685" w:hanging="705"/>
      </w:pPr>
      <w:rPr>
        <w:rFonts w:ascii="Calibri" w:eastAsiaTheme="minorHAnsi" w:hAnsi="Calibri" w:cstheme="minorBidi" w:hint="default"/>
      </w:r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5" w15:restartNumberingAfterBreak="0">
    <w:nsid w:val="68887EE4"/>
    <w:multiLevelType w:val="hybridMultilevel"/>
    <w:tmpl w:val="799E3834"/>
    <w:lvl w:ilvl="0" w:tplc="752CA51C">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6" w15:restartNumberingAfterBreak="0">
    <w:nsid w:val="70856F19"/>
    <w:multiLevelType w:val="hybridMultilevel"/>
    <w:tmpl w:val="7CF6457A"/>
    <w:lvl w:ilvl="0" w:tplc="0413000F">
      <w:start w:val="1"/>
      <w:numFmt w:val="decimal"/>
      <w:lvlText w:val="%1."/>
      <w:lvlJc w:val="left"/>
      <w:pPr>
        <w:ind w:left="720" w:hanging="360"/>
      </w:pPr>
    </w:lvl>
    <w:lvl w:ilvl="1" w:tplc="BDCEFFD2">
      <w:start w:val="1"/>
      <w:numFmt w:val="lowerLetter"/>
      <w:lvlText w:val="%2."/>
      <w:lvlJc w:val="left"/>
      <w:pPr>
        <w:ind w:left="1785" w:hanging="705"/>
      </w:pPr>
      <w:rPr>
        <w:rFonts w:hint="default"/>
      </w:rPr>
    </w:lvl>
    <w:lvl w:ilvl="2" w:tplc="DF9017A8">
      <w:start w:val="4"/>
      <w:numFmt w:val="bullet"/>
      <w:lvlText w:val="-"/>
      <w:lvlJc w:val="left"/>
      <w:pPr>
        <w:ind w:left="2685" w:hanging="705"/>
      </w:pPr>
      <w:rPr>
        <w:rFonts w:ascii="Calibri" w:eastAsiaTheme="minorHAnsi" w:hAnsi="Calibri" w:cstheme="minorBidi" w:hint="default"/>
      </w:r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7" w15:restartNumberingAfterBreak="0">
    <w:nsid w:val="70DC0695"/>
    <w:multiLevelType w:val="hybridMultilevel"/>
    <w:tmpl w:val="78943A26"/>
    <w:lvl w:ilvl="0" w:tplc="04130001">
      <w:start w:val="1"/>
      <w:numFmt w:val="bullet"/>
      <w:lvlText w:val=""/>
      <w:lvlJc w:val="left"/>
      <w:pPr>
        <w:ind w:left="360" w:hanging="360"/>
      </w:pPr>
      <w:rPr>
        <w:rFonts w:ascii="Symbol" w:hAnsi="Symbol" w:hint="default"/>
      </w:rPr>
    </w:lvl>
    <w:lvl w:ilvl="1" w:tplc="04130003">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38" w15:restartNumberingAfterBreak="0">
    <w:nsid w:val="77500984"/>
    <w:multiLevelType w:val="hybridMultilevel"/>
    <w:tmpl w:val="7CF6457A"/>
    <w:lvl w:ilvl="0" w:tplc="0413000F">
      <w:start w:val="1"/>
      <w:numFmt w:val="decimal"/>
      <w:lvlText w:val="%1."/>
      <w:lvlJc w:val="left"/>
      <w:pPr>
        <w:ind w:left="720" w:hanging="360"/>
      </w:pPr>
    </w:lvl>
    <w:lvl w:ilvl="1" w:tplc="BDCEFFD2">
      <w:start w:val="1"/>
      <w:numFmt w:val="lowerLetter"/>
      <w:lvlText w:val="%2."/>
      <w:lvlJc w:val="left"/>
      <w:pPr>
        <w:ind w:left="1785" w:hanging="705"/>
      </w:pPr>
      <w:rPr>
        <w:rFonts w:hint="default"/>
      </w:rPr>
    </w:lvl>
    <w:lvl w:ilvl="2" w:tplc="DF9017A8">
      <w:start w:val="4"/>
      <w:numFmt w:val="bullet"/>
      <w:lvlText w:val="-"/>
      <w:lvlJc w:val="left"/>
      <w:pPr>
        <w:ind w:left="2685" w:hanging="705"/>
      </w:pPr>
      <w:rPr>
        <w:rFonts w:ascii="Calibri" w:eastAsiaTheme="minorHAnsi" w:hAnsi="Calibri" w:cstheme="minorBidi" w:hint="default"/>
      </w:r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9" w15:restartNumberingAfterBreak="0">
    <w:nsid w:val="78191E33"/>
    <w:multiLevelType w:val="hybridMultilevel"/>
    <w:tmpl w:val="7CF6457A"/>
    <w:lvl w:ilvl="0" w:tplc="0413000F">
      <w:start w:val="1"/>
      <w:numFmt w:val="decimal"/>
      <w:lvlText w:val="%1."/>
      <w:lvlJc w:val="left"/>
      <w:pPr>
        <w:ind w:left="720" w:hanging="360"/>
      </w:pPr>
    </w:lvl>
    <w:lvl w:ilvl="1" w:tplc="BDCEFFD2">
      <w:start w:val="1"/>
      <w:numFmt w:val="lowerLetter"/>
      <w:lvlText w:val="%2."/>
      <w:lvlJc w:val="left"/>
      <w:pPr>
        <w:ind w:left="1785" w:hanging="705"/>
      </w:pPr>
      <w:rPr>
        <w:rFonts w:hint="default"/>
      </w:rPr>
    </w:lvl>
    <w:lvl w:ilvl="2" w:tplc="DF9017A8">
      <w:start w:val="4"/>
      <w:numFmt w:val="bullet"/>
      <w:lvlText w:val="-"/>
      <w:lvlJc w:val="left"/>
      <w:pPr>
        <w:ind w:left="2685" w:hanging="705"/>
      </w:pPr>
      <w:rPr>
        <w:rFonts w:ascii="Calibri" w:eastAsiaTheme="minorHAnsi" w:hAnsi="Calibri" w:cstheme="minorBidi" w:hint="default"/>
      </w:r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0" w15:restartNumberingAfterBreak="0">
    <w:nsid w:val="7B966BDF"/>
    <w:multiLevelType w:val="hybridMultilevel"/>
    <w:tmpl w:val="7CF6457A"/>
    <w:lvl w:ilvl="0" w:tplc="0413000F">
      <w:start w:val="1"/>
      <w:numFmt w:val="decimal"/>
      <w:lvlText w:val="%1."/>
      <w:lvlJc w:val="left"/>
      <w:pPr>
        <w:ind w:left="720" w:hanging="360"/>
      </w:pPr>
    </w:lvl>
    <w:lvl w:ilvl="1" w:tplc="BDCEFFD2">
      <w:start w:val="1"/>
      <w:numFmt w:val="lowerLetter"/>
      <w:lvlText w:val="%2."/>
      <w:lvlJc w:val="left"/>
      <w:pPr>
        <w:ind w:left="1785" w:hanging="705"/>
      </w:pPr>
      <w:rPr>
        <w:rFonts w:hint="default"/>
      </w:rPr>
    </w:lvl>
    <w:lvl w:ilvl="2" w:tplc="DF9017A8">
      <w:start w:val="4"/>
      <w:numFmt w:val="bullet"/>
      <w:lvlText w:val="-"/>
      <w:lvlJc w:val="left"/>
      <w:pPr>
        <w:ind w:left="2685" w:hanging="705"/>
      </w:pPr>
      <w:rPr>
        <w:rFonts w:ascii="Calibri" w:eastAsiaTheme="minorHAnsi" w:hAnsi="Calibri" w:cstheme="minorBidi" w:hint="default"/>
      </w:r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1" w15:restartNumberingAfterBreak="0">
    <w:nsid w:val="7C6F1442"/>
    <w:multiLevelType w:val="hybridMultilevel"/>
    <w:tmpl w:val="7CF6457A"/>
    <w:lvl w:ilvl="0" w:tplc="0413000F">
      <w:start w:val="1"/>
      <w:numFmt w:val="decimal"/>
      <w:lvlText w:val="%1."/>
      <w:lvlJc w:val="left"/>
      <w:pPr>
        <w:ind w:left="720" w:hanging="360"/>
      </w:pPr>
    </w:lvl>
    <w:lvl w:ilvl="1" w:tplc="BDCEFFD2">
      <w:start w:val="1"/>
      <w:numFmt w:val="lowerLetter"/>
      <w:lvlText w:val="%2."/>
      <w:lvlJc w:val="left"/>
      <w:pPr>
        <w:ind w:left="1785" w:hanging="705"/>
      </w:pPr>
      <w:rPr>
        <w:rFonts w:hint="default"/>
      </w:rPr>
    </w:lvl>
    <w:lvl w:ilvl="2" w:tplc="DF9017A8">
      <w:start w:val="4"/>
      <w:numFmt w:val="bullet"/>
      <w:lvlText w:val="-"/>
      <w:lvlJc w:val="left"/>
      <w:pPr>
        <w:ind w:left="2685" w:hanging="705"/>
      </w:pPr>
      <w:rPr>
        <w:rFonts w:ascii="Calibri" w:eastAsiaTheme="minorHAnsi" w:hAnsi="Calibri" w:cstheme="minorBidi" w:hint="default"/>
      </w:r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16cid:durableId="1610819376">
    <w:abstractNumId w:val="27"/>
  </w:num>
  <w:num w:numId="2" w16cid:durableId="727414849">
    <w:abstractNumId w:val="20"/>
  </w:num>
  <w:num w:numId="3" w16cid:durableId="1277979748">
    <w:abstractNumId w:val="13"/>
  </w:num>
  <w:num w:numId="4" w16cid:durableId="1492286451">
    <w:abstractNumId w:val="25"/>
  </w:num>
  <w:num w:numId="5" w16cid:durableId="1652248866">
    <w:abstractNumId w:val="26"/>
  </w:num>
  <w:num w:numId="6" w16cid:durableId="1954248167">
    <w:abstractNumId w:val="29"/>
  </w:num>
  <w:num w:numId="7" w16cid:durableId="536816866">
    <w:abstractNumId w:val="6"/>
  </w:num>
  <w:num w:numId="8" w16cid:durableId="1168325102">
    <w:abstractNumId w:val="5"/>
  </w:num>
  <w:num w:numId="9" w16cid:durableId="1526482678">
    <w:abstractNumId w:val="16"/>
  </w:num>
  <w:num w:numId="10" w16cid:durableId="1509711067">
    <w:abstractNumId w:val="21"/>
  </w:num>
  <w:num w:numId="11" w16cid:durableId="1232620297">
    <w:abstractNumId w:val="3"/>
  </w:num>
  <w:num w:numId="12" w16cid:durableId="1444811804">
    <w:abstractNumId w:val="8"/>
  </w:num>
  <w:num w:numId="13" w16cid:durableId="2042436985">
    <w:abstractNumId w:val="34"/>
  </w:num>
  <w:num w:numId="14" w16cid:durableId="1031372485">
    <w:abstractNumId w:val="15"/>
  </w:num>
  <w:num w:numId="15" w16cid:durableId="1586572822">
    <w:abstractNumId w:val="28"/>
  </w:num>
  <w:num w:numId="16" w16cid:durableId="813371908">
    <w:abstractNumId w:val="39"/>
  </w:num>
  <w:num w:numId="17" w16cid:durableId="998575098">
    <w:abstractNumId w:val="11"/>
  </w:num>
  <w:num w:numId="18" w16cid:durableId="704645591">
    <w:abstractNumId w:val="38"/>
  </w:num>
  <w:num w:numId="19" w16cid:durableId="590090962">
    <w:abstractNumId w:val="4"/>
  </w:num>
  <w:num w:numId="20" w16cid:durableId="1136726467">
    <w:abstractNumId w:val="18"/>
  </w:num>
  <w:num w:numId="21" w16cid:durableId="843860944">
    <w:abstractNumId w:val="9"/>
  </w:num>
  <w:num w:numId="22" w16cid:durableId="1783570225">
    <w:abstractNumId w:val="41"/>
  </w:num>
  <w:num w:numId="23" w16cid:durableId="527568922">
    <w:abstractNumId w:val="12"/>
  </w:num>
  <w:num w:numId="24" w16cid:durableId="1290164176">
    <w:abstractNumId w:val="36"/>
  </w:num>
  <w:num w:numId="25" w16cid:durableId="1247111252">
    <w:abstractNumId w:val="40"/>
  </w:num>
  <w:num w:numId="26" w16cid:durableId="1824195868">
    <w:abstractNumId w:val="31"/>
  </w:num>
  <w:num w:numId="27" w16cid:durableId="2085059986">
    <w:abstractNumId w:val="10"/>
  </w:num>
  <w:num w:numId="28" w16cid:durableId="638850310">
    <w:abstractNumId w:val="35"/>
  </w:num>
  <w:num w:numId="29" w16cid:durableId="1950354269">
    <w:abstractNumId w:val="14"/>
  </w:num>
  <w:num w:numId="30" w16cid:durableId="701251334">
    <w:abstractNumId w:val="2"/>
  </w:num>
  <w:num w:numId="31" w16cid:durableId="1546482529">
    <w:abstractNumId w:val="30"/>
  </w:num>
  <w:num w:numId="32" w16cid:durableId="1804611243">
    <w:abstractNumId w:val="1"/>
  </w:num>
  <w:num w:numId="33" w16cid:durableId="1203054722">
    <w:abstractNumId w:val="19"/>
  </w:num>
  <w:num w:numId="34" w16cid:durableId="1498616582">
    <w:abstractNumId w:val="7"/>
  </w:num>
  <w:num w:numId="35" w16cid:durableId="1098600695">
    <w:abstractNumId w:val="33"/>
  </w:num>
  <w:num w:numId="36" w16cid:durableId="1931740322">
    <w:abstractNumId w:val="37"/>
  </w:num>
  <w:num w:numId="37" w16cid:durableId="1141195132">
    <w:abstractNumId w:val="17"/>
  </w:num>
  <w:num w:numId="38" w16cid:durableId="1783257683">
    <w:abstractNumId w:val="0"/>
  </w:num>
  <w:num w:numId="39" w16cid:durableId="15353957">
    <w:abstractNumId w:val="32"/>
  </w:num>
  <w:num w:numId="40" w16cid:durableId="1583299659">
    <w:abstractNumId w:val="23"/>
  </w:num>
  <w:num w:numId="41" w16cid:durableId="749621822">
    <w:abstractNumId w:val="24"/>
  </w:num>
  <w:num w:numId="42" w16cid:durableId="350961193">
    <w:abstractNumId w:val="22"/>
  </w:num>
  <w:numIdMacAtCleanup w:val="3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defaultTabStop w:val="708"/>
  <w:hyphenationZone w:val="425"/>
  <w:characterSpacingControl w:val="doNotCompress"/>
  <w:hdrShapeDefaults>
    <o:shapedefaults v:ext="edit" spidmax="14337"/>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922FF"/>
    <w:rsid w:val="000022DD"/>
    <w:rsid w:val="0000365B"/>
    <w:rsid w:val="00003F40"/>
    <w:rsid w:val="000069A5"/>
    <w:rsid w:val="00013EF4"/>
    <w:rsid w:val="000173B9"/>
    <w:rsid w:val="00020C6E"/>
    <w:rsid w:val="00022EF2"/>
    <w:rsid w:val="00032CA1"/>
    <w:rsid w:val="00037D62"/>
    <w:rsid w:val="00042DC4"/>
    <w:rsid w:val="00047EAE"/>
    <w:rsid w:val="00053A2A"/>
    <w:rsid w:val="000561D1"/>
    <w:rsid w:val="00065473"/>
    <w:rsid w:val="000657C5"/>
    <w:rsid w:val="00066ED3"/>
    <w:rsid w:val="00067002"/>
    <w:rsid w:val="000678A1"/>
    <w:rsid w:val="0007145D"/>
    <w:rsid w:val="0008086C"/>
    <w:rsid w:val="00081DDB"/>
    <w:rsid w:val="000838DB"/>
    <w:rsid w:val="0008721D"/>
    <w:rsid w:val="000922FF"/>
    <w:rsid w:val="00092EAD"/>
    <w:rsid w:val="000959C2"/>
    <w:rsid w:val="000B2BB7"/>
    <w:rsid w:val="000B3A21"/>
    <w:rsid w:val="000B5537"/>
    <w:rsid w:val="000C4594"/>
    <w:rsid w:val="000C779A"/>
    <w:rsid w:val="000D09EF"/>
    <w:rsid w:val="000D1304"/>
    <w:rsid w:val="000D598B"/>
    <w:rsid w:val="000E2C8E"/>
    <w:rsid w:val="000E6E2E"/>
    <w:rsid w:val="000E73A0"/>
    <w:rsid w:val="000F5462"/>
    <w:rsid w:val="000F64F4"/>
    <w:rsid w:val="000F7BDB"/>
    <w:rsid w:val="0010441C"/>
    <w:rsid w:val="001347E8"/>
    <w:rsid w:val="0014146B"/>
    <w:rsid w:val="00141CB5"/>
    <w:rsid w:val="0014603C"/>
    <w:rsid w:val="001537E3"/>
    <w:rsid w:val="00154FB3"/>
    <w:rsid w:val="001553E2"/>
    <w:rsid w:val="00157CAB"/>
    <w:rsid w:val="00160281"/>
    <w:rsid w:val="00160984"/>
    <w:rsid w:val="00161796"/>
    <w:rsid w:val="00161DB1"/>
    <w:rsid w:val="001631CA"/>
    <w:rsid w:val="00170D52"/>
    <w:rsid w:val="00174D6D"/>
    <w:rsid w:val="00176DD8"/>
    <w:rsid w:val="00177FA4"/>
    <w:rsid w:val="001967F3"/>
    <w:rsid w:val="001A22A9"/>
    <w:rsid w:val="001A352E"/>
    <w:rsid w:val="001A3BF4"/>
    <w:rsid w:val="001A5BDA"/>
    <w:rsid w:val="001B15BE"/>
    <w:rsid w:val="001B2543"/>
    <w:rsid w:val="001B3CC7"/>
    <w:rsid w:val="001B4702"/>
    <w:rsid w:val="001C0401"/>
    <w:rsid w:val="001C3E11"/>
    <w:rsid w:val="001C4901"/>
    <w:rsid w:val="001C6171"/>
    <w:rsid w:val="001D35B9"/>
    <w:rsid w:val="001D4A19"/>
    <w:rsid w:val="001D4E6D"/>
    <w:rsid w:val="001E3EAC"/>
    <w:rsid w:val="001E50EA"/>
    <w:rsid w:val="001F7DF4"/>
    <w:rsid w:val="002006B1"/>
    <w:rsid w:val="00205D8B"/>
    <w:rsid w:val="0022459A"/>
    <w:rsid w:val="00230FE1"/>
    <w:rsid w:val="002403D4"/>
    <w:rsid w:val="0024040B"/>
    <w:rsid w:val="00242E6A"/>
    <w:rsid w:val="002542AD"/>
    <w:rsid w:val="00254C79"/>
    <w:rsid w:val="002561A0"/>
    <w:rsid w:val="002577DA"/>
    <w:rsid w:val="002641D2"/>
    <w:rsid w:val="0027285A"/>
    <w:rsid w:val="002731A3"/>
    <w:rsid w:val="0027507C"/>
    <w:rsid w:val="002751D5"/>
    <w:rsid w:val="002A0E69"/>
    <w:rsid w:val="002A72CC"/>
    <w:rsid w:val="002B08D3"/>
    <w:rsid w:val="002B55F9"/>
    <w:rsid w:val="002C7726"/>
    <w:rsid w:val="002D12FD"/>
    <w:rsid w:val="002D4F00"/>
    <w:rsid w:val="002D66C2"/>
    <w:rsid w:val="002E30D9"/>
    <w:rsid w:val="002E3316"/>
    <w:rsid w:val="002E7DBD"/>
    <w:rsid w:val="002F3F14"/>
    <w:rsid w:val="0030107A"/>
    <w:rsid w:val="003022EA"/>
    <w:rsid w:val="00316998"/>
    <w:rsid w:val="00323E29"/>
    <w:rsid w:val="003262EB"/>
    <w:rsid w:val="003326AC"/>
    <w:rsid w:val="00336449"/>
    <w:rsid w:val="00336FCB"/>
    <w:rsid w:val="00337678"/>
    <w:rsid w:val="00341E44"/>
    <w:rsid w:val="00351342"/>
    <w:rsid w:val="003517BC"/>
    <w:rsid w:val="00354BFA"/>
    <w:rsid w:val="00356711"/>
    <w:rsid w:val="00356F52"/>
    <w:rsid w:val="00362E76"/>
    <w:rsid w:val="00364D62"/>
    <w:rsid w:val="00367655"/>
    <w:rsid w:val="00373E90"/>
    <w:rsid w:val="00376CB5"/>
    <w:rsid w:val="00381ED4"/>
    <w:rsid w:val="00386198"/>
    <w:rsid w:val="00391DD5"/>
    <w:rsid w:val="0039334D"/>
    <w:rsid w:val="00396D22"/>
    <w:rsid w:val="003A259F"/>
    <w:rsid w:val="003A2A6D"/>
    <w:rsid w:val="003B028E"/>
    <w:rsid w:val="003B379E"/>
    <w:rsid w:val="003B38A2"/>
    <w:rsid w:val="003B643C"/>
    <w:rsid w:val="003C0486"/>
    <w:rsid w:val="003C1154"/>
    <w:rsid w:val="003D0AB2"/>
    <w:rsid w:val="003D11D8"/>
    <w:rsid w:val="003D4527"/>
    <w:rsid w:val="003D4F25"/>
    <w:rsid w:val="003D5F94"/>
    <w:rsid w:val="003D7833"/>
    <w:rsid w:val="003D7EDA"/>
    <w:rsid w:val="003E37A3"/>
    <w:rsid w:val="0040053D"/>
    <w:rsid w:val="004043FB"/>
    <w:rsid w:val="004045E2"/>
    <w:rsid w:val="00412988"/>
    <w:rsid w:val="00412A9D"/>
    <w:rsid w:val="004173BE"/>
    <w:rsid w:val="004213A0"/>
    <w:rsid w:val="00427A2C"/>
    <w:rsid w:val="00441916"/>
    <w:rsid w:val="00445C31"/>
    <w:rsid w:val="0045166F"/>
    <w:rsid w:val="00452F7D"/>
    <w:rsid w:val="00466FF4"/>
    <w:rsid w:val="0047499F"/>
    <w:rsid w:val="0048440D"/>
    <w:rsid w:val="00490749"/>
    <w:rsid w:val="00495F63"/>
    <w:rsid w:val="00496B95"/>
    <w:rsid w:val="004A537F"/>
    <w:rsid w:val="004B154E"/>
    <w:rsid w:val="004B3292"/>
    <w:rsid w:val="004B4936"/>
    <w:rsid w:val="004B6EFC"/>
    <w:rsid w:val="004C4F91"/>
    <w:rsid w:val="004C64DA"/>
    <w:rsid w:val="004D081F"/>
    <w:rsid w:val="004D642F"/>
    <w:rsid w:val="004F016B"/>
    <w:rsid w:val="004F18ED"/>
    <w:rsid w:val="004F2DA2"/>
    <w:rsid w:val="004F586D"/>
    <w:rsid w:val="0050187A"/>
    <w:rsid w:val="00516B45"/>
    <w:rsid w:val="005228E5"/>
    <w:rsid w:val="0052702C"/>
    <w:rsid w:val="00531F10"/>
    <w:rsid w:val="005348B2"/>
    <w:rsid w:val="00536A65"/>
    <w:rsid w:val="0054330A"/>
    <w:rsid w:val="00547AE7"/>
    <w:rsid w:val="00550DC6"/>
    <w:rsid w:val="00561A7F"/>
    <w:rsid w:val="00563584"/>
    <w:rsid w:val="00565873"/>
    <w:rsid w:val="0057040E"/>
    <w:rsid w:val="00574D4D"/>
    <w:rsid w:val="00590AAA"/>
    <w:rsid w:val="00593478"/>
    <w:rsid w:val="005A4E28"/>
    <w:rsid w:val="005B2ECD"/>
    <w:rsid w:val="005B3B07"/>
    <w:rsid w:val="005D03D4"/>
    <w:rsid w:val="005E2A51"/>
    <w:rsid w:val="005E3782"/>
    <w:rsid w:val="005E4845"/>
    <w:rsid w:val="005E6BC6"/>
    <w:rsid w:val="005F5AF6"/>
    <w:rsid w:val="00603294"/>
    <w:rsid w:val="00610577"/>
    <w:rsid w:val="00610752"/>
    <w:rsid w:val="00610AA0"/>
    <w:rsid w:val="00616388"/>
    <w:rsid w:val="00624E41"/>
    <w:rsid w:val="006476F3"/>
    <w:rsid w:val="0065163B"/>
    <w:rsid w:val="0065246D"/>
    <w:rsid w:val="006550CF"/>
    <w:rsid w:val="00656C8A"/>
    <w:rsid w:val="006714E9"/>
    <w:rsid w:val="006714F1"/>
    <w:rsid w:val="00672366"/>
    <w:rsid w:val="006857BF"/>
    <w:rsid w:val="006A5284"/>
    <w:rsid w:val="006A7711"/>
    <w:rsid w:val="006B1B4F"/>
    <w:rsid w:val="006B4413"/>
    <w:rsid w:val="006B6813"/>
    <w:rsid w:val="006C08B1"/>
    <w:rsid w:val="006C25E7"/>
    <w:rsid w:val="006C2B34"/>
    <w:rsid w:val="006C6B06"/>
    <w:rsid w:val="006D1394"/>
    <w:rsid w:val="006D27F3"/>
    <w:rsid w:val="006D3079"/>
    <w:rsid w:val="006D48F1"/>
    <w:rsid w:val="006E013D"/>
    <w:rsid w:val="006E1142"/>
    <w:rsid w:val="006E1919"/>
    <w:rsid w:val="006E319C"/>
    <w:rsid w:val="006E594A"/>
    <w:rsid w:val="006F04F3"/>
    <w:rsid w:val="006F0BD3"/>
    <w:rsid w:val="006F67B1"/>
    <w:rsid w:val="00702EC0"/>
    <w:rsid w:val="0071131C"/>
    <w:rsid w:val="00715354"/>
    <w:rsid w:val="007171CD"/>
    <w:rsid w:val="007204E8"/>
    <w:rsid w:val="00720527"/>
    <w:rsid w:val="00720618"/>
    <w:rsid w:val="007207D1"/>
    <w:rsid w:val="00724F6C"/>
    <w:rsid w:val="00725AD6"/>
    <w:rsid w:val="0072682A"/>
    <w:rsid w:val="00730605"/>
    <w:rsid w:val="0074277E"/>
    <w:rsid w:val="007454D7"/>
    <w:rsid w:val="00745FC7"/>
    <w:rsid w:val="00746DA5"/>
    <w:rsid w:val="00747E20"/>
    <w:rsid w:val="00750205"/>
    <w:rsid w:val="007570CE"/>
    <w:rsid w:val="007600E6"/>
    <w:rsid w:val="00764092"/>
    <w:rsid w:val="00772641"/>
    <w:rsid w:val="0077585B"/>
    <w:rsid w:val="007764C8"/>
    <w:rsid w:val="00781E1A"/>
    <w:rsid w:val="007873AA"/>
    <w:rsid w:val="00790045"/>
    <w:rsid w:val="007906CF"/>
    <w:rsid w:val="007923D6"/>
    <w:rsid w:val="0079466E"/>
    <w:rsid w:val="007A378B"/>
    <w:rsid w:val="007B3173"/>
    <w:rsid w:val="007C14BD"/>
    <w:rsid w:val="007C2E5B"/>
    <w:rsid w:val="007C4209"/>
    <w:rsid w:val="007D0E9E"/>
    <w:rsid w:val="007D5E6B"/>
    <w:rsid w:val="007D7837"/>
    <w:rsid w:val="007E0F3A"/>
    <w:rsid w:val="007E158E"/>
    <w:rsid w:val="007E3B04"/>
    <w:rsid w:val="007E79AC"/>
    <w:rsid w:val="007F1A3B"/>
    <w:rsid w:val="007F5933"/>
    <w:rsid w:val="00803478"/>
    <w:rsid w:val="0080741B"/>
    <w:rsid w:val="00813E75"/>
    <w:rsid w:val="00816348"/>
    <w:rsid w:val="00820E46"/>
    <w:rsid w:val="00827349"/>
    <w:rsid w:val="008301EE"/>
    <w:rsid w:val="0083021C"/>
    <w:rsid w:val="00832330"/>
    <w:rsid w:val="00836420"/>
    <w:rsid w:val="00861642"/>
    <w:rsid w:val="008623F4"/>
    <w:rsid w:val="00864EC1"/>
    <w:rsid w:val="00872E3E"/>
    <w:rsid w:val="00877E4C"/>
    <w:rsid w:val="00877E57"/>
    <w:rsid w:val="00881801"/>
    <w:rsid w:val="00882931"/>
    <w:rsid w:val="0088463A"/>
    <w:rsid w:val="00894B47"/>
    <w:rsid w:val="00897CFA"/>
    <w:rsid w:val="00897FBC"/>
    <w:rsid w:val="008B2C69"/>
    <w:rsid w:val="008B4385"/>
    <w:rsid w:val="008C07FE"/>
    <w:rsid w:val="008C0F1F"/>
    <w:rsid w:val="008C3CF2"/>
    <w:rsid w:val="008C4E9D"/>
    <w:rsid w:val="008D2C51"/>
    <w:rsid w:val="008D34F0"/>
    <w:rsid w:val="008D3A5A"/>
    <w:rsid w:val="008D4B5E"/>
    <w:rsid w:val="008E6A75"/>
    <w:rsid w:val="008F36BD"/>
    <w:rsid w:val="008F3A3A"/>
    <w:rsid w:val="009013C9"/>
    <w:rsid w:val="00902D5B"/>
    <w:rsid w:val="00904E84"/>
    <w:rsid w:val="0091509F"/>
    <w:rsid w:val="009179B7"/>
    <w:rsid w:val="0093024F"/>
    <w:rsid w:val="00934F8D"/>
    <w:rsid w:val="009432F8"/>
    <w:rsid w:val="009441AD"/>
    <w:rsid w:val="0094744F"/>
    <w:rsid w:val="00951216"/>
    <w:rsid w:val="00954430"/>
    <w:rsid w:val="00957DAB"/>
    <w:rsid w:val="00957FAE"/>
    <w:rsid w:val="00962931"/>
    <w:rsid w:val="00963E7D"/>
    <w:rsid w:val="009643CD"/>
    <w:rsid w:val="00965AD2"/>
    <w:rsid w:val="00972682"/>
    <w:rsid w:val="00974DE2"/>
    <w:rsid w:val="00980943"/>
    <w:rsid w:val="00981365"/>
    <w:rsid w:val="00984F28"/>
    <w:rsid w:val="0098736A"/>
    <w:rsid w:val="0099193C"/>
    <w:rsid w:val="009928DD"/>
    <w:rsid w:val="009959C0"/>
    <w:rsid w:val="00995E20"/>
    <w:rsid w:val="009A0FB9"/>
    <w:rsid w:val="009A1A85"/>
    <w:rsid w:val="009A33E7"/>
    <w:rsid w:val="009A53A8"/>
    <w:rsid w:val="009A6F1A"/>
    <w:rsid w:val="009B037C"/>
    <w:rsid w:val="009B1A80"/>
    <w:rsid w:val="009B1CDF"/>
    <w:rsid w:val="009B2E97"/>
    <w:rsid w:val="009C446A"/>
    <w:rsid w:val="009E2008"/>
    <w:rsid w:val="009E5A02"/>
    <w:rsid w:val="009E6CC5"/>
    <w:rsid w:val="009F2249"/>
    <w:rsid w:val="009F3F8B"/>
    <w:rsid w:val="00A0398E"/>
    <w:rsid w:val="00A045D3"/>
    <w:rsid w:val="00A05972"/>
    <w:rsid w:val="00A0683C"/>
    <w:rsid w:val="00A11AF7"/>
    <w:rsid w:val="00A1246F"/>
    <w:rsid w:val="00A16E1C"/>
    <w:rsid w:val="00A25F3A"/>
    <w:rsid w:val="00A25F86"/>
    <w:rsid w:val="00A272C3"/>
    <w:rsid w:val="00A41E84"/>
    <w:rsid w:val="00A44848"/>
    <w:rsid w:val="00A44DC0"/>
    <w:rsid w:val="00A46209"/>
    <w:rsid w:val="00A46B25"/>
    <w:rsid w:val="00A52AEF"/>
    <w:rsid w:val="00A552D5"/>
    <w:rsid w:val="00A56131"/>
    <w:rsid w:val="00A564C4"/>
    <w:rsid w:val="00A56D89"/>
    <w:rsid w:val="00A57FE8"/>
    <w:rsid w:val="00A611A9"/>
    <w:rsid w:val="00A660AE"/>
    <w:rsid w:val="00A73787"/>
    <w:rsid w:val="00A74E63"/>
    <w:rsid w:val="00A7543C"/>
    <w:rsid w:val="00A80586"/>
    <w:rsid w:val="00A9220A"/>
    <w:rsid w:val="00AB1B5F"/>
    <w:rsid w:val="00AB7749"/>
    <w:rsid w:val="00AB7DE0"/>
    <w:rsid w:val="00AD09B5"/>
    <w:rsid w:val="00AD475B"/>
    <w:rsid w:val="00AD4D0F"/>
    <w:rsid w:val="00AE25CA"/>
    <w:rsid w:val="00AE5438"/>
    <w:rsid w:val="00AE55A8"/>
    <w:rsid w:val="00AE60D5"/>
    <w:rsid w:val="00AF41AA"/>
    <w:rsid w:val="00AF6AB6"/>
    <w:rsid w:val="00AF6F2C"/>
    <w:rsid w:val="00B0483D"/>
    <w:rsid w:val="00B06269"/>
    <w:rsid w:val="00B0652B"/>
    <w:rsid w:val="00B11327"/>
    <w:rsid w:val="00B1195A"/>
    <w:rsid w:val="00B11AE5"/>
    <w:rsid w:val="00B1335E"/>
    <w:rsid w:val="00B16B12"/>
    <w:rsid w:val="00B20B17"/>
    <w:rsid w:val="00B21A96"/>
    <w:rsid w:val="00B233D1"/>
    <w:rsid w:val="00B26823"/>
    <w:rsid w:val="00B32323"/>
    <w:rsid w:val="00B35188"/>
    <w:rsid w:val="00B52DDA"/>
    <w:rsid w:val="00B56ADA"/>
    <w:rsid w:val="00B61502"/>
    <w:rsid w:val="00B652B5"/>
    <w:rsid w:val="00B65BA3"/>
    <w:rsid w:val="00BA70BE"/>
    <w:rsid w:val="00BA75EC"/>
    <w:rsid w:val="00BC14F3"/>
    <w:rsid w:val="00BC6BE5"/>
    <w:rsid w:val="00BD0631"/>
    <w:rsid w:val="00BD65A0"/>
    <w:rsid w:val="00BD71D1"/>
    <w:rsid w:val="00BE2934"/>
    <w:rsid w:val="00BE2F78"/>
    <w:rsid w:val="00BE3D40"/>
    <w:rsid w:val="00BE47EB"/>
    <w:rsid w:val="00BF18A6"/>
    <w:rsid w:val="00BF2A0B"/>
    <w:rsid w:val="00BF338B"/>
    <w:rsid w:val="00BF3F62"/>
    <w:rsid w:val="00BF77E2"/>
    <w:rsid w:val="00C02055"/>
    <w:rsid w:val="00C07180"/>
    <w:rsid w:val="00C13047"/>
    <w:rsid w:val="00C138F5"/>
    <w:rsid w:val="00C2420D"/>
    <w:rsid w:val="00C33F77"/>
    <w:rsid w:val="00C35B8D"/>
    <w:rsid w:val="00C4100B"/>
    <w:rsid w:val="00C41909"/>
    <w:rsid w:val="00C44AC8"/>
    <w:rsid w:val="00C44D52"/>
    <w:rsid w:val="00C4701B"/>
    <w:rsid w:val="00C47420"/>
    <w:rsid w:val="00C555B5"/>
    <w:rsid w:val="00C62EA1"/>
    <w:rsid w:val="00C63E57"/>
    <w:rsid w:val="00C70702"/>
    <w:rsid w:val="00C71C7E"/>
    <w:rsid w:val="00C720C3"/>
    <w:rsid w:val="00C77B0C"/>
    <w:rsid w:val="00C879E5"/>
    <w:rsid w:val="00C96335"/>
    <w:rsid w:val="00CA6ECC"/>
    <w:rsid w:val="00CB273D"/>
    <w:rsid w:val="00CB5463"/>
    <w:rsid w:val="00CD3809"/>
    <w:rsid w:val="00CD669C"/>
    <w:rsid w:val="00CD6D33"/>
    <w:rsid w:val="00CE3974"/>
    <w:rsid w:val="00CE7B6E"/>
    <w:rsid w:val="00CF3DE1"/>
    <w:rsid w:val="00CF5EB5"/>
    <w:rsid w:val="00D04018"/>
    <w:rsid w:val="00D079EF"/>
    <w:rsid w:val="00D155BC"/>
    <w:rsid w:val="00D239E9"/>
    <w:rsid w:val="00D27112"/>
    <w:rsid w:val="00D35CA9"/>
    <w:rsid w:val="00D4080B"/>
    <w:rsid w:val="00D5059D"/>
    <w:rsid w:val="00D52E21"/>
    <w:rsid w:val="00D6640B"/>
    <w:rsid w:val="00D72309"/>
    <w:rsid w:val="00D7750B"/>
    <w:rsid w:val="00D91271"/>
    <w:rsid w:val="00D94617"/>
    <w:rsid w:val="00DA1328"/>
    <w:rsid w:val="00DA43E2"/>
    <w:rsid w:val="00DB066A"/>
    <w:rsid w:val="00DB1DFC"/>
    <w:rsid w:val="00DB7339"/>
    <w:rsid w:val="00DD09FD"/>
    <w:rsid w:val="00DD5566"/>
    <w:rsid w:val="00DE5475"/>
    <w:rsid w:val="00DF7A6E"/>
    <w:rsid w:val="00E00EF0"/>
    <w:rsid w:val="00E069D1"/>
    <w:rsid w:val="00E17CDC"/>
    <w:rsid w:val="00E3006D"/>
    <w:rsid w:val="00E31C36"/>
    <w:rsid w:val="00E5162F"/>
    <w:rsid w:val="00E523CF"/>
    <w:rsid w:val="00E55F76"/>
    <w:rsid w:val="00E56745"/>
    <w:rsid w:val="00E70367"/>
    <w:rsid w:val="00E760FB"/>
    <w:rsid w:val="00E7699D"/>
    <w:rsid w:val="00E822CF"/>
    <w:rsid w:val="00E86578"/>
    <w:rsid w:val="00E87A09"/>
    <w:rsid w:val="00E9349D"/>
    <w:rsid w:val="00E945F0"/>
    <w:rsid w:val="00EA1449"/>
    <w:rsid w:val="00EB53EA"/>
    <w:rsid w:val="00EC02C3"/>
    <w:rsid w:val="00EC100B"/>
    <w:rsid w:val="00EC5D21"/>
    <w:rsid w:val="00EC697B"/>
    <w:rsid w:val="00ED2620"/>
    <w:rsid w:val="00ED7A8B"/>
    <w:rsid w:val="00EE16A7"/>
    <w:rsid w:val="00EE6A23"/>
    <w:rsid w:val="00EE7515"/>
    <w:rsid w:val="00EE78FE"/>
    <w:rsid w:val="00EF2F66"/>
    <w:rsid w:val="00EF5753"/>
    <w:rsid w:val="00EF6325"/>
    <w:rsid w:val="00F00691"/>
    <w:rsid w:val="00F00D6F"/>
    <w:rsid w:val="00F01D15"/>
    <w:rsid w:val="00F11220"/>
    <w:rsid w:val="00F17CBD"/>
    <w:rsid w:val="00F24293"/>
    <w:rsid w:val="00F24B6F"/>
    <w:rsid w:val="00F26471"/>
    <w:rsid w:val="00F35B92"/>
    <w:rsid w:val="00F364A4"/>
    <w:rsid w:val="00F409F7"/>
    <w:rsid w:val="00F4433F"/>
    <w:rsid w:val="00F4548F"/>
    <w:rsid w:val="00F45702"/>
    <w:rsid w:val="00F46906"/>
    <w:rsid w:val="00F5081B"/>
    <w:rsid w:val="00F56D5C"/>
    <w:rsid w:val="00F67AD5"/>
    <w:rsid w:val="00F728B9"/>
    <w:rsid w:val="00F73FDA"/>
    <w:rsid w:val="00F83A03"/>
    <w:rsid w:val="00F92AA9"/>
    <w:rsid w:val="00FA79DC"/>
    <w:rsid w:val="00FB017E"/>
    <w:rsid w:val="00FC2F6C"/>
    <w:rsid w:val="00FC6664"/>
    <w:rsid w:val="00FE70A0"/>
    <w:rsid w:val="00FF493A"/>
    <w:rsid w:val="00FF784F"/>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4337"/>
    <o:shapelayout v:ext="edit">
      <o:idmap v:ext="edit" data="1"/>
    </o:shapelayout>
  </w:shapeDefaults>
  <w:decimalSymbol w:val=","/>
  <w:listSeparator w:val=";"/>
  <w14:docId w14:val="5D910F78"/>
  <w15:docId w15:val="{5A2F80E8-C917-4FC5-B385-8F95FE1327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Kop2">
    <w:name w:val="heading 2"/>
    <w:basedOn w:val="Standaard"/>
    <w:next w:val="Standaard"/>
    <w:link w:val="Kop2Char"/>
    <w:uiPriority w:val="9"/>
    <w:unhideWhenUsed/>
    <w:qFormat/>
    <w:rsid w:val="00154FB3"/>
    <w:pPr>
      <w:keepNext/>
      <w:keepLines/>
      <w:spacing w:before="40" w:after="0"/>
      <w:outlineLvl w:val="1"/>
    </w:pPr>
    <w:rPr>
      <w:rFonts w:asciiTheme="majorHAnsi" w:eastAsiaTheme="majorEastAsia" w:hAnsiTheme="majorHAnsi" w:cstheme="majorBidi"/>
      <w:color w:val="365F91" w:themeColor="accent1" w:themeShade="BF"/>
      <w:sz w:val="26"/>
      <w:szCs w:val="26"/>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Lijstalinea">
    <w:name w:val="List Paragraph"/>
    <w:aliases w:val="MuLijstalinea,Reference List,List level 1,lijstStijl"/>
    <w:basedOn w:val="Standaard"/>
    <w:link w:val="LijstalineaChar"/>
    <w:uiPriority w:val="34"/>
    <w:qFormat/>
    <w:pPr>
      <w:ind w:left="720"/>
      <w:contextualSpacing/>
    </w:pPr>
  </w:style>
  <w:style w:type="character" w:styleId="Verwijzingopmerking">
    <w:name w:val="annotation reference"/>
    <w:basedOn w:val="Standaardalinea-lettertype"/>
    <w:unhideWhenUsed/>
    <w:rPr>
      <w:sz w:val="16"/>
      <w:szCs w:val="16"/>
    </w:rPr>
  </w:style>
  <w:style w:type="paragraph" w:styleId="Tekstopmerking">
    <w:name w:val="annotation text"/>
    <w:basedOn w:val="Standaard"/>
    <w:link w:val="TekstopmerkingChar"/>
    <w:unhideWhenUsed/>
    <w:pPr>
      <w:spacing w:line="240" w:lineRule="auto"/>
    </w:pPr>
    <w:rPr>
      <w:sz w:val="20"/>
      <w:szCs w:val="20"/>
    </w:rPr>
  </w:style>
  <w:style w:type="character" w:customStyle="1" w:styleId="TekstopmerkingChar">
    <w:name w:val="Tekst opmerking Char"/>
    <w:basedOn w:val="Standaardalinea-lettertype"/>
    <w:link w:val="Tekstopmerking"/>
    <w:rPr>
      <w:sz w:val="20"/>
      <w:szCs w:val="20"/>
    </w:rPr>
  </w:style>
  <w:style w:type="paragraph" w:styleId="Onderwerpvanopmerking">
    <w:name w:val="annotation subject"/>
    <w:basedOn w:val="Tekstopmerking"/>
    <w:next w:val="Tekstopmerking"/>
    <w:link w:val="OnderwerpvanopmerkingChar"/>
    <w:uiPriority w:val="99"/>
    <w:semiHidden/>
    <w:unhideWhenUsed/>
    <w:rPr>
      <w:b/>
      <w:bCs/>
    </w:rPr>
  </w:style>
  <w:style w:type="character" w:customStyle="1" w:styleId="OnderwerpvanopmerkingChar">
    <w:name w:val="Onderwerp van opmerking Char"/>
    <w:basedOn w:val="TekstopmerkingChar"/>
    <w:link w:val="Onderwerpvanopmerking"/>
    <w:uiPriority w:val="99"/>
    <w:semiHidden/>
    <w:rPr>
      <w:b/>
      <w:bCs/>
      <w:sz w:val="20"/>
      <w:szCs w:val="20"/>
    </w:rPr>
  </w:style>
  <w:style w:type="paragraph" w:styleId="Ballontekst">
    <w:name w:val="Balloon Text"/>
    <w:basedOn w:val="Standaard"/>
    <w:link w:val="BallontekstChar"/>
    <w:uiPriority w:val="99"/>
    <w:semiHidden/>
    <w:unhideWhenUsed/>
    <w:pPr>
      <w:spacing w:after="0" w:line="240" w:lineRule="auto"/>
    </w:pPr>
    <w:rPr>
      <w:rFonts w:ascii="Tahoma" w:hAnsi="Tahoma" w:cs="Tahoma"/>
      <w:sz w:val="16"/>
      <w:szCs w:val="16"/>
    </w:rPr>
  </w:style>
  <w:style w:type="character" w:customStyle="1" w:styleId="BallontekstChar">
    <w:name w:val="Ballontekst Char"/>
    <w:basedOn w:val="Standaardalinea-lettertype"/>
    <w:link w:val="Ballontekst"/>
    <w:uiPriority w:val="99"/>
    <w:semiHidden/>
    <w:rPr>
      <w:rFonts w:ascii="Tahoma" w:hAnsi="Tahoma" w:cs="Tahoma"/>
      <w:sz w:val="16"/>
      <w:szCs w:val="16"/>
    </w:rPr>
  </w:style>
  <w:style w:type="table" w:styleId="Lichtelijst-accent1">
    <w:name w:val="Light List Accent 1"/>
    <w:basedOn w:val="Standaardtabel"/>
    <w:uiPriority w:val="61"/>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Tabelraster">
    <w:name w:val="Table Grid"/>
    <w:basedOn w:val="Standaardtabel"/>
    <w:uiPriority w:val="5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Pr>
      <w:rFonts w:asciiTheme="majorHAnsi" w:eastAsiaTheme="majorEastAsia" w:hAnsiTheme="majorHAnsi" w:cstheme="majorBidi"/>
      <w:b/>
      <w:bCs/>
      <w:color w:val="365F91" w:themeColor="accent1" w:themeShade="BF"/>
      <w:sz w:val="28"/>
      <w:szCs w:val="28"/>
    </w:rPr>
  </w:style>
  <w:style w:type="paragraph" w:styleId="Titel">
    <w:name w:val="Title"/>
    <w:basedOn w:val="Standaard"/>
    <w:next w:val="Standaard"/>
    <w:link w:val="TitelChar"/>
    <w:uiPriority w:val="10"/>
    <w:qFormat/>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elChar">
    <w:name w:val="Titel Char"/>
    <w:basedOn w:val="Standaardalinea-lettertype"/>
    <w:link w:val="Titel"/>
    <w:uiPriority w:val="10"/>
    <w:rPr>
      <w:rFonts w:asciiTheme="majorHAnsi" w:eastAsiaTheme="majorEastAsia" w:hAnsiTheme="majorHAnsi" w:cstheme="majorBidi"/>
      <w:color w:val="17365D" w:themeColor="text2" w:themeShade="BF"/>
      <w:spacing w:val="5"/>
      <w:kern w:val="28"/>
      <w:sz w:val="52"/>
      <w:szCs w:val="52"/>
    </w:rPr>
  </w:style>
  <w:style w:type="paragraph" w:styleId="Ondertitel">
    <w:name w:val="Subtitle"/>
    <w:basedOn w:val="Standaard"/>
    <w:next w:val="Standaard"/>
    <w:link w:val="OndertitelChar"/>
    <w:uiPriority w:val="11"/>
    <w:qFormat/>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OndertitelChar">
    <w:name w:val="Ondertitel Char"/>
    <w:basedOn w:val="Standaardalinea-lettertype"/>
    <w:link w:val="Ondertitel"/>
    <w:uiPriority w:val="11"/>
    <w:rPr>
      <w:rFonts w:asciiTheme="majorHAnsi" w:eastAsiaTheme="majorEastAsia" w:hAnsiTheme="majorHAnsi" w:cstheme="majorBidi"/>
      <w:i/>
      <w:iCs/>
      <w:color w:val="4F81BD" w:themeColor="accent1"/>
      <w:spacing w:val="15"/>
      <w:sz w:val="24"/>
      <w:szCs w:val="24"/>
    </w:rPr>
  </w:style>
  <w:style w:type="paragraph" w:styleId="Koptekst">
    <w:name w:val="header"/>
    <w:basedOn w:val="Standaard"/>
    <w:link w:val="KoptekstChar"/>
    <w:uiPriority w:val="99"/>
    <w:unhideWhenUsed/>
    <w:pPr>
      <w:tabs>
        <w:tab w:val="center" w:pos="4536"/>
        <w:tab w:val="right" w:pos="9072"/>
      </w:tabs>
      <w:spacing w:after="0" w:line="240" w:lineRule="auto"/>
    </w:pPr>
  </w:style>
  <w:style w:type="character" w:customStyle="1" w:styleId="KoptekstChar">
    <w:name w:val="Koptekst Char"/>
    <w:basedOn w:val="Standaardalinea-lettertype"/>
    <w:link w:val="Koptekst"/>
    <w:uiPriority w:val="99"/>
  </w:style>
  <w:style w:type="paragraph" w:styleId="Voettekst">
    <w:name w:val="footer"/>
    <w:basedOn w:val="Standaard"/>
    <w:link w:val="VoettekstChar"/>
    <w:uiPriority w:val="99"/>
    <w:unhideWhenUsed/>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style>
  <w:style w:type="table" w:customStyle="1" w:styleId="Tabelraster1">
    <w:name w:val="Tabelraster1"/>
    <w:basedOn w:val="Standaardtabel"/>
    <w:next w:val="Tabelraster"/>
    <w:uiPriority w:val="5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Kopvaninhoudsopgave">
    <w:name w:val="TOC Heading"/>
    <w:basedOn w:val="Kop1"/>
    <w:next w:val="Standaard"/>
    <w:uiPriority w:val="39"/>
    <w:unhideWhenUsed/>
    <w:qFormat/>
    <w:pPr>
      <w:outlineLvl w:val="9"/>
    </w:pPr>
    <w:rPr>
      <w:lang w:eastAsia="nl-NL"/>
    </w:rPr>
  </w:style>
  <w:style w:type="paragraph" w:styleId="Inhopg1">
    <w:name w:val="toc 1"/>
    <w:basedOn w:val="Standaard"/>
    <w:next w:val="Standaard"/>
    <w:autoRedefine/>
    <w:uiPriority w:val="39"/>
    <w:unhideWhenUsed/>
    <w:pPr>
      <w:spacing w:after="100"/>
    </w:pPr>
  </w:style>
  <w:style w:type="character" w:styleId="Hyperlink">
    <w:name w:val="Hyperlink"/>
    <w:basedOn w:val="Standaardalinea-lettertype"/>
    <w:uiPriority w:val="99"/>
    <w:unhideWhenUsed/>
    <w:rPr>
      <w:color w:val="0000FF" w:themeColor="hyperlink"/>
      <w:u w:val="single"/>
    </w:rPr>
  </w:style>
  <w:style w:type="paragraph" w:styleId="Revisie">
    <w:name w:val="Revision"/>
    <w:hidden/>
    <w:uiPriority w:val="99"/>
    <w:semiHidden/>
    <w:rsid w:val="00897CFA"/>
    <w:pPr>
      <w:spacing w:after="0" w:line="240" w:lineRule="auto"/>
    </w:pPr>
  </w:style>
  <w:style w:type="paragraph" w:styleId="Normaalweb">
    <w:name w:val="Normal (Web)"/>
    <w:basedOn w:val="Standaard"/>
    <w:uiPriority w:val="99"/>
    <w:semiHidden/>
    <w:unhideWhenUsed/>
    <w:rsid w:val="00BE3D40"/>
    <w:pPr>
      <w:spacing w:before="100" w:beforeAutospacing="1" w:after="100" w:afterAutospacing="1" w:line="240" w:lineRule="auto"/>
    </w:pPr>
    <w:rPr>
      <w:rFonts w:ascii="Times New Roman" w:eastAsiaTheme="minorEastAsia" w:hAnsi="Times New Roman" w:cs="Times New Roman"/>
      <w:sz w:val="24"/>
      <w:szCs w:val="24"/>
      <w:lang w:val="en-US"/>
    </w:rPr>
  </w:style>
  <w:style w:type="character" w:customStyle="1" w:styleId="Kop2Char">
    <w:name w:val="Kop 2 Char"/>
    <w:basedOn w:val="Standaardalinea-lettertype"/>
    <w:link w:val="Kop2"/>
    <w:uiPriority w:val="9"/>
    <w:rsid w:val="00154FB3"/>
    <w:rPr>
      <w:rFonts w:asciiTheme="majorHAnsi" w:eastAsiaTheme="majorEastAsia" w:hAnsiTheme="majorHAnsi" w:cstheme="majorBidi"/>
      <w:color w:val="365F91" w:themeColor="accent1" w:themeShade="BF"/>
      <w:sz w:val="26"/>
      <w:szCs w:val="26"/>
    </w:rPr>
  </w:style>
  <w:style w:type="character" w:customStyle="1" w:styleId="LijstalineaChar">
    <w:name w:val="Lijstalinea Char"/>
    <w:aliases w:val="MuLijstalinea Char,Reference List Char,List level 1 Char,lijstStijl Char"/>
    <w:basedOn w:val="Standaardalinea-lettertype"/>
    <w:link w:val="Lijstalinea"/>
    <w:uiPriority w:val="34"/>
    <w:rsid w:val="00972682"/>
  </w:style>
  <w:style w:type="table" w:customStyle="1" w:styleId="Tabelraster2">
    <w:name w:val="Tabelraster2"/>
    <w:basedOn w:val="Standaardtabel"/>
    <w:next w:val="Tabelraster"/>
    <w:uiPriority w:val="39"/>
    <w:rsid w:val="00E31C3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1487836">
      <w:bodyDiv w:val="1"/>
      <w:marLeft w:val="0"/>
      <w:marRight w:val="0"/>
      <w:marTop w:val="0"/>
      <w:marBottom w:val="0"/>
      <w:divBdr>
        <w:top w:val="none" w:sz="0" w:space="0" w:color="auto"/>
        <w:left w:val="none" w:sz="0" w:space="0" w:color="auto"/>
        <w:bottom w:val="none" w:sz="0" w:space="0" w:color="auto"/>
        <w:right w:val="none" w:sz="0" w:space="0" w:color="auto"/>
      </w:divBdr>
    </w:div>
    <w:div w:id="137035912">
      <w:bodyDiv w:val="1"/>
      <w:marLeft w:val="0"/>
      <w:marRight w:val="0"/>
      <w:marTop w:val="0"/>
      <w:marBottom w:val="0"/>
      <w:divBdr>
        <w:top w:val="none" w:sz="0" w:space="0" w:color="auto"/>
        <w:left w:val="none" w:sz="0" w:space="0" w:color="auto"/>
        <w:bottom w:val="none" w:sz="0" w:space="0" w:color="auto"/>
        <w:right w:val="none" w:sz="0" w:space="0" w:color="auto"/>
      </w:divBdr>
    </w:div>
    <w:div w:id="942768111">
      <w:bodyDiv w:val="1"/>
      <w:marLeft w:val="0"/>
      <w:marRight w:val="0"/>
      <w:marTop w:val="0"/>
      <w:marBottom w:val="0"/>
      <w:divBdr>
        <w:top w:val="none" w:sz="0" w:space="0" w:color="auto"/>
        <w:left w:val="none" w:sz="0" w:space="0" w:color="auto"/>
        <w:bottom w:val="none" w:sz="0" w:space="0" w:color="auto"/>
        <w:right w:val="none" w:sz="0" w:space="0" w:color="auto"/>
      </w:divBdr>
    </w:div>
    <w:div w:id="988947690">
      <w:bodyDiv w:val="1"/>
      <w:marLeft w:val="0"/>
      <w:marRight w:val="0"/>
      <w:marTop w:val="0"/>
      <w:marBottom w:val="0"/>
      <w:divBdr>
        <w:top w:val="none" w:sz="0" w:space="0" w:color="auto"/>
        <w:left w:val="none" w:sz="0" w:space="0" w:color="auto"/>
        <w:bottom w:val="none" w:sz="0" w:space="0" w:color="auto"/>
        <w:right w:val="none" w:sz="0" w:space="0" w:color="auto"/>
      </w:divBdr>
    </w:div>
    <w:div w:id="1002508724">
      <w:bodyDiv w:val="1"/>
      <w:marLeft w:val="0"/>
      <w:marRight w:val="0"/>
      <w:marTop w:val="0"/>
      <w:marBottom w:val="0"/>
      <w:divBdr>
        <w:top w:val="none" w:sz="0" w:space="0" w:color="auto"/>
        <w:left w:val="none" w:sz="0" w:space="0" w:color="auto"/>
        <w:bottom w:val="none" w:sz="0" w:space="0" w:color="auto"/>
        <w:right w:val="none" w:sz="0" w:space="0" w:color="auto"/>
      </w:divBdr>
    </w:div>
    <w:div w:id="1099641987">
      <w:bodyDiv w:val="1"/>
      <w:marLeft w:val="0"/>
      <w:marRight w:val="0"/>
      <w:marTop w:val="0"/>
      <w:marBottom w:val="0"/>
      <w:divBdr>
        <w:top w:val="none" w:sz="0" w:space="0" w:color="auto"/>
        <w:left w:val="none" w:sz="0" w:space="0" w:color="auto"/>
        <w:bottom w:val="none" w:sz="0" w:space="0" w:color="auto"/>
        <w:right w:val="none" w:sz="0" w:space="0" w:color="auto"/>
      </w:divBdr>
    </w:div>
    <w:div w:id="1104763190">
      <w:bodyDiv w:val="1"/>
      <w:marLeft w:val="0"/>
      <w:marRight w:val="0"/>
      <w:marTop w:val="0"/>
      <w:marBottom w:val="0"/>
      <w:divBdr>
        <w:top w:val="none" w:sz="0" w:space="0" w:color="auto"/>
        <w:left w:val="none" w:sz="0" w:space="0" w:color="auto"/>
        <w:bottom w:val="none" w:sz="0" w:space="0" w:color="auto"/>
        <w:right w:val="none" w:sz="0" w:space="0" w:color="auto"/>
      </w:divBdr>
    </w:div>
    <w:div w:id="1239827858">
      <w:bodyDiv w:val="1"/>
      <w:marLeft w:val="0"/>
      <w:marRight w:val="0"/>
      <w:marTop w:val="0"/>
      <w:marBottom w:val="0"/>
      <w:divBdr>
        <w:top w:val="none" w:sz="0" w:space="0" w:color="auto"/>
        <w:left w:val="none" w:sz="0" w:space="0" w:color="auto"/>
        <w:bottom w:val="none" w:sz="0" w:space="0" w:color="auto"/>
        <w:right w:val="none" w:sz="0" w:space="0" w:color="auto"/>
      </w:divBdr>
    </w:div>
    <w:div w:id="1387027093">
      <w:bodyDiv w:val="1"/>
      <w:marLeft w:val="0"/>
      <w:marRight w:val="0"/>
      <w:marTop w:val="0"/>
      <w:marBottom w:val="0"/>
      <w:divBdr>
        <w:top w:val="none" w:sz="0" w:space="0" w:color="auto"/>
        <w:left w:val="none" w:sz="0" w:space="0" w:color="auto"/>
        <w:bottom w:val="none" w:sz="0" w:space="0" w:color="auto"/>
        <w:right w:val="none" w:sz="0" w:space="0" w:color="auto"/>
      </w:divBdr>
    </w:div>
    <w:div w:id="1773017238">
      <w:bodyDiv w:val="1"/>
      <w:marLeft w:val="0"/>
      <w:marRight w:val="0"/>
      <w:marTop w:val="0"/>
      <w:marBottom w:val="0"/>
      <w:divBdr>
        <w:top w:val="none" w:sz="0" w:space="0" w:color="auto"/>
        <w:left w:val="none" w:sz="0" w:space="0" w:color="auto"/>
        <w:bottom w:val="none" w:sz="0" w:space="0" w:color="auto"/>
        <w:right w:val="none" w:sz="0" w:space="0" w:color="auto"/>
      </w:divBdr>
      <w:divsChild>
        <w:div w:id="780027601">
          <w:marLeft w:val="0"/>
          <w:marRight w:val="0"/>
          <w:marTop w:val="0"/>
          <w:marBottom w:val="0"/>
          <w:divBdr>
            <w:top w:val="none" w:sz="0" w:space="0" w:color="auto"/>
            <w:left w:val="none" w:sz="0" w:space="0" w:color="auto"/>
            <w:bottom w:val="none" w:sz="0" w:space="0" w:color="auto"/>
            <w:right w:val="none" w:sz="0" w:space="0" w:color="auto"/>
          </w:divBdr>
          <w:divsChild>
            <w:div w:id="972367979">
              <w:marLeft w:val="0"/>
              <w:marRight w:val="0"/>
              <w:marTop w:val="0"/>
              <w:marBottom w:val="0"/>
              <w:divBdr>
                <w:top w:val="none" w:sz="0" w:space="0" w:color="auto"/>
                <w:left w:val="none" w:sz="0" w:space="0" w:color="auto"/>
                <w:bottom w:val="none" w:sz="0" w:space="0" w:color="auto"/>
                <w:right w:val="none" w:sz="0" w:space="0" w:color="auto"/>
              </w:divBdr>
              <w:divsChild>
                <w:div w:id="4973054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80638826">
      <w:bodyDiv w:val="1"/>
      <w:marLeft w:val="0"/>
      <w:marRight w:val="0"/>
      <w:marTop w:val="0"/>
      <w:marBottom w:val="0"/>
      <w:divBdr>
        <w:top w:val="none" w:sz="0" w:space="0" w:color="auto"/>
        <w:left w:val="none" w:sz="0" w:space="0" w:color="auto"/>
        <w:bottom w:val="none" w:sz="0" w:space="0" w:color="auto"/>
        <w:right w:val="none" w:sz="0" w:space="0" w:color="auto"/>
      </w:divBdr>
    </w:div>
    <w:div w:id="1965112398">
      <w:bodyDiv w:val="1"/>
      <w:marLeft w:val="0"/>
      <w:marRight w:val="0"/>
      <w:marTop w:val="0"/>
      <w:marBottom w:val="0"/>
      <w:divBdr>
        <w:top w:val="none" w:sz="0" w:space="0" w:color="auto"/>
        <w:left w:val="none" w:sz="0" w:space="0" w:color="auto"/>
        <w:bottom w:val="none" w:sz="0" w:space="0" w:color="auto"/>
        <w:right w:val="none" w:sz="0" w:space="0" w:color="auto"/>
      </w:divBdr>
      <w:divsChild>
        <w:div w:id="568812687">
          <w:marLeft w:val="0"/>
          <w:marRight w:val="0"/>
          <w:marTop w:val="0"/>
          <w:marBottom w:val="0"/>
          <w:divBdr>
            <w:top w:val="none" w:sz="0" w:space="0" w:color="auto"/>
            <w:left w:val="none" w:sz="0" w:space="0" w:color="auto"/>
            <w:bottom w:val="none" w:sz="0" w:space="0" w:color="auto"/>
            <w:right w:val="none" w:sz="0" w:space="0" w:color="auto"/>
          </w:divBdr>
          <w:divsChild>
            <w:div w:id="720518339">
              <w:marLeft w:val="0"/>
              <w:marRight w:val="0"/>
              <w:marTop w:val="0"/>
              <w:marBottom w:val="0"/>
              <w:divBdr>
                <w:top w:val="none" w:sz="0" w:space="0" w:color="auto"/>
                <w:left w:val="none" w:sz="0" w:space="0" w:color="auto"/>
                <w:bottom w:val="none" w:sz="0" w:space="0" w:color="auto"/>
                <w:right w:val="none" w:sz="0" w:space="0" w:color="auto"/>
              </w:divBdr>
              <w:divsChild>
                <w:div w:id="14836190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406162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eader" Target="header3.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Version=15.0.0.0, Culture=neutral, PublicKeyToken=71e9bce111e9429c</Assembly>
    <Class>Microsoft.Office.DocumentManagement.Internal.DocIdHandler</Class>
    <Data/>
    <Filter/>
  </Receiver>
</spe:Receivers>
</file>

<file path=customXml/item2.xml><?xml version="1.0" encoding="utf-8"?>
<ct:contentTypeSchema xmlns:ct="http://schemas.microsoft.com/office/2006/metadata/contentType" xmlns:ma="http://schemas.microsoft.com/office/2006/metadata/properties/metaAttributes" ct:_="" ma:_="" ma:contentTypeName="Contract" ma:contentTypeID="0x0101007A6E4A62A1A34FCBB5DB597108C1AEB0010700784561636689AF42B572AA75350AB43A" ma:contentTypeVersion="4" ma:contentTypeDescription="Contract" ma:contentTypeScope="" ma:versionID="e95e2996f1af1f89a6f751eb199fd5ec">
  <xsd:schema xmlns:xsd="http://www.w3.org/2001/XMLSchema" xmlns:xs="http://www.w3.org/2001/XMLSchema" xmlns:p="http://schemas.microsoft.com/office/2006/metadata/properties" xmlns:ns2="http://schemas.econnect.nl/" xmlns:ns4="a1d2ca56-4fec-4374-ab5b-10879884aee3" targetNamespace="http://schemas.microsoft.com/office/2006/metadata/properties" ma:root="true" ma:fieldsID="2cb7ecdf0bbb4f8ec97d9c00e5506508" ns2:_="" ns4:_="">
    <xsd:import namespace="http://schemas.econnect.nl/"/>
    <xsd:import namespace="a1d2ca56-4fec-4374-ab5b-10879884aee3"/>
    <xsd:element name="properties">
      <xsd:complexType>
        <xsd:sequence>
          <xsd:element name="documentManagement">
            <xsd:complexType>
              <xsd:all>
                <xsd:element ref="ns2:ArchiveDeleteDate" minOccurs="0"/>
                <xsd:element ref="ns2:SPECRelatedItems" minOccurs="0"/>
                <xsd:element ref="ns2:AutoGenerated" minOccurs="0"/>
                <xsd:element ref="ns2:Van" minOccurs="0"/>
                <xsd:element ref="ns2:Aan" minOccurs="0"/>
                <xsd:element ref="ns2:DatumDocument" minOccurs="0"/>
                <xsd:element ref="ns2:DatumOntvangst" minOccurs="0"/>
                <xsd:element ref="ns2:DocumentStatus" minOccurs="0"/>
                <xsd:element ref="ns4:_dlc_DocId" minOccurs="0"/>
                <xsd:element ref="ns4:_dlc_DocIdUrl" minOccurs="0"/>
                <xsd:element ref="ns4:_dlc_DocIdPersistId" minOccurs="0"/>
                <xsd:element ref="ns2:SectieTaxHTField0"/>
                <xsd:element ref="ns4:TaxCatchAll" minOccurs="0"/>
                <xsd:element ref="ns4:TaxCatchAllLabel" minOccurs="0"/>
                <xsd:element ref="ns2:Zaaknaam" minOccurs="0"/>
                <xsd:element ref="ns2:PelsClientTaxHTField0"/>
                <xsd:element ref="ns2:CaseStartDate" minOccurs="0"/>
                <xsd:element ref="ns2:RechtsgebiedTaxHTField0"/>
                <xsd:element ref="ns2:CaseManager" minOccurs="0"/>
                <xsd:element ref="ns2:SectorTaxHTField0"/>
                <xsd:element ref="ns2:CaseOwner"/>
                <xsd:element ref="ns2:Zaakomschrijving" minOccurs="0"/>
                <xsd:element ref="ns2:SharedCaseName" minOccurs="0"/>
                <xsd:element ref="ns2:ParentTaxHTField0"/>
                <xsd:element ref="ns2:Zaaknumme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econnect.nl/" elementFormDefault="qualified">
    <xsd:import namespace="http://schemas.microsoft.com/office/2006/documentManagement/types"/>
    <xsd:import namespace="http://schemas.microsoft.com/office/infopath/2007/PartnerControls"/>
    <xsd:element name="ArchiveDeleteDate" ma:index="8" nillable="true" ma:displayName="Verwijderdatum" ma:format="DateOnly" ma:hidden="true" ma:internalName="ArchiveDeleteDate">
      <xsd:simpleType>
        <xsd:restriction base="dms:DateTime"/>
      </xsd:simpleType>
    </xsd:element>
    <xsd:element name="SPECRelatedItems" ma:index="9" nillable="true" ma:displayName="Gerelateerde items" ma:hidden="true" ma:internalName="SPECRelatedItems">
      <xsd:simpleType>
        <xsd:restriction base="dms:Note"/>
      </xsd:simpleType>
    </xsd:element>
    <xsd:element name="AutoGenerated" ma:index="10" nillable="true" ma:displayName="Automatisch gegenereerd" ma:hidden="true" ma:internalName="AutoGenerated">
      <xsd:simpleType>
        <xsd:restriction base="dms:Boolean"/>
      </xsd:simpleType>
    </xsd:element>
    <xsd:element name="Van" ma:index="11" nillable="true" ma:displayName="Van (auteur)" ma:internalName="Van">
      <xsd:simpleType>
        <xsd:restriction base="dms:Text"/>
      </xsd:simpleType>
    </xsd:element>
    <xsd:element name="Aan" ma:index="12" nillable="true" ma:displayName="Aan (geadresseerde)" ma:internalName="Aan">
      <xsd:simpleType>
        <xsd:restriction base="dms:Text"/>
      </xsd:simpleType>
    </xsd:element>
    <xsd:element name="DatumDocument" ma:index="14" nillable="true" ma:displayName="Datum document" ma:format="DateOnly" ma:internalName="DatumDocument">
      <xsd:simpleType>
        <xsd:restriction base="dms:DateTime"/>
      </xsd:simpleType>
    </xsd:element>
    <xsd:element name="DatumOntvangst" ma:index="15" nillable="true" ma:displayName="Datum ontvangst" ma:format="DateOnly" ma:internalName="DatumOntvangst">
      <xsd:simpleType>
        <xsd:restriction base="dms:DateTime"/>
      </xsd:simpleType>
    </xsd:element>
    <xsd:element name="DocumentStatus" ma:index="16" nillable="true" ma:displayName="Status" ma:default="Concept" ma:internalName="DocumentStatus">
      <xsd:simpleType>
        <xsd:restriction base="dms:Choice">
          <xsd:enumeration value="Concept"/>
          <xsd:enumeration value="Definitief"/>
        </xsd:restriction>
      </xsd:simpleType>
    </xsd:element>
    <xsd:element name="SectieTaxHTField0" ma:index="20" ma:taxonomy="true" ma:internalName="SectieTaxHTField0" ma:taxonomyFieldName="Sectie" ma:displayName="Sectie" ma:readOnly="false" ma:default="54;#ICT/IE|fcf160e3-2ebe-4dea-80c5-b49933dc6364" ma:fieldId="{81ac1465-c34e-4c23-9e98-a9a4bc3219b5}" ma:sspId="5ba79ee7-bc28-486b-83c9-05cb21d006b5" ma:termSetId="bbea5d4c-c2a9-451f-89a2-5314af18fd65" ma:anchorId="00000000-0000-0000-0000-000000000000" ma:open="false" ma:isKeyword="false">
      <xsd:complexType>
        <xsd:sequence>
          <xsd:element ref="pc:Terms" minOccurs="0" maxOccurs="1"/>
        </xsd:sequence>
      </xsd:complexType>
    </xsd:element>
    <xsd:element name="Zaaknaam" ma:index="24" nillable="true" ma:displayName="Zaaknaam" ma:default="Gemeente Haarlem / Final review e-HRM" ma:internalName="Zaaknaam">
      <xsd:simpleType>
        <xsd:restriction base="dms:Text"/>
      </xsd:simpleType>
    </xsd:element>
    <xsd:element name="PelsClientTaxHTField0" ma:index="25" ma:taxonomy="true" ma:internalName="PelsClientTaxHTField0" ma:taxonomyFieldName="PelsClient" ma:displayName="Client" ma:readOnly="false" ma:default="10;#client t.b.v. NIEUWE ZAAK|7143259f-e668-4520-b158-a0857cb48076" ma:fieldId="{8bdbf691-d58c-47d7-9962-27408e55c7da}" ma:sspId="5ba79ee7-bc28-486b-83c9-05cb21d006b5" ma:termSetId="dfeaf4cd-2802-47e9-8dff-e66db835d3a8" ma:anchorId="00000000-0000-0000-0000-000000000000" ma:open="false" ma:isKeyword="false">
      <xsd:complexType>
        <xsd:sequence>
          <xsd:element ref="pc:Terms" minOccurs="0" maxOccurs="1"/>
        </xsd:sequence>
      </xsd:complexType>
    </xsd:element>
    <xsd:element name="CaseStartDate" ma:index="27" nillable="true" ma:displayName="Invoerdatum zaak" ma:default="2017-10-09T00:00:00Z" ma:format="DateOnly" ma:internalName="CaseStartDate">
      <xsd:simpleType>
        <xsd:restriction base="dms:DateTime"/>
      </xsd:simpleType>
    </xsd:element>
    <xsd:element name="RechtsgebiedTaxHTField0" ma:index="28" ma:taxonomy="true" ma:internalName="RechtsgebiedTaxHTField0" ma:taxonomyFieldName="Rechtsgebied" ma:displayName="Rechtsgebied" ma:readOnly="false" ma:default="55;#ICT-contracten|c4d1200d-c492-4c04-b80c-2403b98a77cb" ma:fieldId="{d30ca78d-40b8-4600-878b-b9a86a6e378a}" ma:sspId="5ba79ee7-bc28-486b-83c9-05cb21d006b5" ma:termSetId="cb602de0-f0ba-4c56-b0cd-50298dcb20b1" ma:anchorId="00000000-0000-0000-0000-000000000000" ma:open="false" ma:isKeyword="false">
      <xsd:complexType>
        <xsd:sequence>
          <xsd:element ref="pc:Terms" minOccurs="0" maxOccurs="1"/>
        </xsd:sequence>
      </xsd:complexType>
    </xsd:element>
    <xsd:element name="CaseManager" ma:index="30" nillable="true" ma:displayName="Behandelend fe" ma:default="212;#Heukelom-Verhage, Sandra van" ma:internalName="CaseManager" ma:showField="NameWithPictureAndDetails">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ectorTaxHTField0" ma:index="31" ma:taxonomy="true" ma:internalName="SectorTaxHTField0" ma:taxonomyFieldName="Sector" ma:displayName="Sector" ma:readOnly="false" ma:default="4;#Kantoor Algemeen|26212273-eb3a-4373-8964-2a9a7bfdfeec" ma:fieldId="{b3350549-2b20-4c08-bdc0-594c59279c19}" ma:sspId="5ba79ee7-bc28-486b-83c9-05cb21d006b5" ma:termSetId="f6b628d0-bb0e-411b-9fe2-68ed6525cf28" ma:anchorId="00000000-0000-0000-0000-000000000000" ma:open="false" ma:isKeyword="false">
      <xsd:complexType>
        <xsd:sequence>
          <xsd:element ref="pc:Terms" minOccurs="0" maxOccurs="1"/>
        </xsd:sequence>
      </xsd:complexType>
    </xsd:element>
    <xsd:element name="CaseOwner" ma:index="33" ma:displayName="Verantwoordelijke fe" ma:default="28;#Dijkstra, Meine" ma:internalName="CaseOwner" ma:showField="NameWithPictureAndDetails">
      <xsd:complexType>
        <xsd:complexContent>
          <xsd:extension base="dms:User">
            <xsd:sequence>
              <xsd:element name="UserInfo" minOccurs="0" maxOccurs="unbounded">
                <xsd:complexType>
                  <xsd:sequence>
                    <xsd:element name="DisplayName" type="xsd:string" minOccurs="0"/>
                    <xsd:element name="AccountId" type="dms:UserId" minOccurs="0"/>
                    <xsd:element name="AccountType" type="xsd:string" minOccurs="0"/>
                  </xsd:sequence>
                </xsd:complexType>
              </xsd:element>
            </xsd:sequence>
          </xsd:extension>
        </xsd:complexContent>
      </xsd:complexType>
    </xsd:element>
    <xsd:element name="Zaakomschrijving" ma:index="34" nillable="true" ma:displayName="Zaakomschrijving" ma:default="Gemeente Haarlem / Final review e-HRM" ma:internalName="Zaakomschrijving">
      <xsd:simpleType>
        <xsd:restriction base="dms:Note">
          <xsd:maxLength value="255"/>
        </xsd:restriction>
      </xsd:simpleType>
    </xsd:element>
    <xsd:element name="SharedCaseName" ma:index="35" nillable="true" ma:displayName="Zaak naam" ma:default="11007263" ma:internalName="SharedCaseName">
      <xsd:simpleType>
        <xsd:restriction base="dms:Text"/>
      </xsd:simpleType>
    </xsd:element>
    <xsd:element name="ParentTaxHTField0" ma:index="36" ma:taxonomy="true" ma:internalName="ParentTaxHTField0" ma:taxonomyFieldName="Parent" ma:displayName="Parent" ma:readOnly="false" ma:default="10;#client t.b.v. NIEUWE ZAAK|7143259f-e668-4520-b158-a0857cb48076" ma:fieldId="{eef218f8-1aff-4b30-9192-bf7a7c364dea}" ma:sspId="5ba79ee7-bc28-486b-83c9-05cb21d006b5" ma:termSetId="dfeaf4cd-2802-47e9-8dff-e66db835d3a8" ma:anchorId="00000000-0000-0000-0000-000000000000" ma:open="false" ma:isKeyword="false">
      <xsd:complexType>
        <xsd:sequence>
          <xsd:element ref="pc:Terms" minOccurs="0" maxOccurs="1"/>
        </xsd:sequence>
      </xsd:complexType>
    </xsd:element>
    <xsd:element name="Zaaknummer" ma:index="38" nillable="true" ma:displayName="Zaaknummer" ma:default="11007263" ma:internalName="Zaaknummer">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1d2ca56-4fec-4374-ab5b-10879884aee3" elementFormDefault="qualified">
    <xsd:import namespace="http://schemas.microsoft.com/office/2006/documentManagement/types"/>
    <xsd:import namespace="http://schemas.microsoft.com/office/infopath/2007/PartnerControls"/>
    <xsd:element name="_dlc_DocId" ma:index="17" nillable="true" ma:displayName="Waarde van de document-id" ma:description="De waarde van de document-id die aan dit item is toegewezen." ma:internalName="_dlc_DocId" ma:readOnly="true">
      <xsd:simpleType>
        <xsd:restriction base="dms:Text"/>
      </xsd:simpleType>
    </xsd:element>
    <xsd:element name="_dlc_DocIdUrl" ma:index="18" nillable="true" ma:displayName="Document-id" ma:description="Permanente koppeling naar dit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9" nillable="true" ma:displayName="Id blijven behouden" ma:description="Id behouden tijdens toevoegen." ma:hidden="true" ma:internalName="_dlc_DocIdPersistId" ma:readOnly="true">
      <xsd:simpleType>
        <xsd:restriction base="dms:Boolean"/>
      </xsd:simpleType>
    </xsd:element>
    <xsd:element name="TaxCatchAll" ma:index="21" nillable="true" ma:displayName="Catch-all-kolom van taxonomie" ma:description="" ma:hidden="true" ma:list="{826e49ad-b425-483e-b259-8e796a7011c5}" ma:internalName="TaxCatchAll" ma:showField="CatchAllData" ma:web="a1d2ca56-4fec-4374-ab5b-10879884aee3">
      <xsd:complexType>
        <xsd:complexContent>
          <xsd:extension base="dms:MultiChoiceLookup">
            <xsd:sequence>
              <xsd:element name="Value" type="dms:Lookup" maxOccurs="unbounded" minOccurs="0" nillable="true"/>
            </xsd:sequence>
          </xsd:extension>
        </xsd:complexContent>
      </xsd:complexType>
    </xsd:element>
    <xsd:element name="TaxCatchAllLabel" ma:index="22" nillable="true" ma:displayName="Catch-all-kolom van taxonomie1" ma:description="" ma:hidden="true" ma:list="{826e49ad-b425-483e-b259-8e796a7011c5}" ma:internalName="TaxCatchAllLabel" ma:readOnly="true" ma:showField="CatchAllDataLabel" ma:web="a1d2ca56-4fec-4374-ab5b-10879884aee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ma:index="13" ma:displayName="Trefwoorden"/>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ArchiveDeleteDate xmlns="http://schemas.econnect.nl/" xmlns:ns1="http://www.w3.org/2001/XMLSchema-instance" ns1:nil="true"/>
    <AutoGenerated xmlns="http://schemas.econnect.nl/">false</AutoGenerated>
    <Van xmlns="http://schemas.econnect.nl/" xmlns:ns1="http://www.w3.org/2001/XMLSchema-instance" ns1:nil="true"/>
    <Aan xmlns="http://schemas.econnect.nl/" xmlns:ns1="http://www.w3.org/2001/XMLSchema-instance" ns1:nil="true"/>
    <DatumDocument xmlns="http://schemas.econnect.nl/" xmlns:ns1="http://www.w3.org/2001/XMLSchema-instance" ns1:nil="true"/>
    <DatumOntvangst xmlns="http://schemas.econnect.nl/" xmlns:ns1="http://www.w3.org/2001/XMLSchema-instance" ns1:nil="true"/>
    <DocumentStatus xmlns="http://schemas.econnect.nl/">Concept</DocumentStatus>
    <TaxCatchAll xmlns="a1d2ca56-4fec-4374-ab5b-10879884aee3">
      <Value>55</Value>
      <Value>54</Value>
      <Value>4</Value>
      <Value>10</Value>
      <Value>1</Value>
    </TaxCatchAll>
    <SectieTaxHTField0 xmlns="http://schemas.econnect.nl/">
      <Terms xmlns="http://schemas.microsoft.com/office/infopath/2007/PartnerControls">
        <TermInfo>
          <TermName>ICT/IE</TermName>
          <TermId>fcf160e3-2ebe-4dea-80c5-b49933dc6364</TermId>
        </TermInfo>
      </Terms>
    </SectieTaxHTField0>
    <Zaaknaam xmlns="http://schemas.econnect.nl/">Gemeente Haarlem / Final review e-HRM</Zaaknaam>
    <PelsClientTaxHTField0 xmlns="http://schemas.econnect.nl/">
      <Terms xmlns="http://schemas.microsoft.com/office/infopath/2007/PartnerControls">
        <TermInfo>
          <TermName>client t.b.v. NIEUWE ZAAK</TermName>
          <TermId>7143259f-e668-4520-b158-a0857cb48076</TermId>
        </TermInfo>
      </Terms>
    </PelsClientTaxHTField0>
    <CaseStartDate xmlns="http://schemas.econnect.nl/">2017-10-08T22:00:00+00:00</CaseStartDate>
    <RechtsgebiedTaxHTField0 xmlns="http://schemas.econnect.nl/">
      <Terms xmlns="http://schemas.microsoft.com/office/infopath/2007/PartnerControls">
        <TermInfo>
          <TermName>ICT-contracten</TermName>
          <TermId>c4d1200d-c492-4c04-b80c-2403b98a77cb</TermId>
        </TermInfo>
      </Terms>
    </RechtsgebiedTaxHTField0>
    <CaseManager xmlns="http://schemas.econnect.nl/">
      <UserInfo>
        <DisplayName/>
        <AccountId>212</AccountId>
        <AccountType/>
      </UserInfo>
    </CaseManager>
    <SectorTaxHTField0 xmlns="http://schemas.econnect.nl/">
      <Terms xmlns="http://schemas.microsoft.com/office/infopath/2007/PartnerControls">
        <TermInfo>
          <TermName>Kantoor Algemeen</TermName>
          <TermId>26212273-eb3a-4373-8964-2a9a7bfdfeec</TermId>
        </TermInfo>
      </Terms>
    </SectorTaxHTField0>
    <CaseOwner xmlns="http://schemas.econnect.nl/">
      <UserInfo>
        <DisplayName/>
        <AccountId>28</AccountId>
        <AccountType/>
      </UserInfo>
    </CaseOwner>
    <Zaakomschrijving xmlns="http://schemas.econnect.nl/">Gemeente Haarlem / Final review e-HRM</Zaakomschrijving>
    <SharedCaseName xmlns="http://schemas.econnect.nl/">11007263</SharedCaseName>
    <ParentTaxHTField0 xmlns="http://schemas.econnect.nl/">
      <Terms xmlns="http://schemas.microsoft.com/office/infopath/2007/PartnerControls">
        <TermInfo>
          <TermName>client t.b.v. NIEUWE ZAAK</TermName>
          <TermId>7143259f-e668-4520-b158-a0857cb48076</TermId>
        </TermInfo>
      </Terms>
    </ParentTaxHTField0>
    <Zaaknummer xmlns="http://schemas.econnect.nl/">11007263</Zaaknummer>
    <SPECRelatedItems xmlns="http://schemas.econnect.nl/" xsi:nil="true"/>
    <_dlc_DocId xmlns="a1d2ca56-4fec-4374-ab5b-10879884aee3">PRDF-1365370</_dlc_DocId>
    <_dlc_DocIdUrl xmlns="a1d2ca56-4fec-4374-ab5b-10879884aee3">
      <Url>http://dms.pelsrijcken.nl/matter/21/11007263/_layouts/15/DocIdRedir.aspx?ID=PRDF-1365370</Url>
      <Description>PRDF-1365370</Description>
    </_dlc_DocIdUrl>
  </documentManagement>
</p:properties>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2C3B4DB-C27C-4704-91F2-200580EFEE42}">
  <ds:schemaRefs>
    <ds:schemaRef ds:uri="http://schemas.microsoft.com/sharepoint/events"/>
  </ds:schemaRefs>
</ds:datastoreItem>
</file>

<file path=customXml/itemProps2.xml><?xml version="1.0" encoding="utf-8"?>
<ds:datastoreItem xmlns:ds="http://schemas.openxmlformats.org/officeDocument/2006/customXml" ds:itemID="{89041F4E-2F7B-45A8-8630-79D0ABDBD37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econnect.nl/"/>
    <ds:schemaRef ds:uri="a1d2ca56-4fec-4374-ab5b-10879884aee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9516FF75-8E79-4B04-A873-159E3B21CDDA}">
  <ds:schemaRefs>
    <ds:schemaRef ds:uri="http://schemas.openxmlformats.org/officeDocument/2006/bibliography"/>
  </ds:schemaRefs>
</ds:datastoreItem>
</file>

<file path=customXml/itemProps4.xml><?xml version="1.0" encoding="utf-8"?>
<ds:datastoreItem xmlns:ds="http://schemas.openxmlformats.org/officeDocument/2006/customXml" ds:itemID="{D5ACA321-E3BE-4008-A1C5-2B08823C5327}">
  <ds:schemaRefs>
    <ds:schemaRef ds:uri="http://schemas.microsoft.com/office/2006/metadata/properties"/>
    <ds:schemaRef ds:uri="http://purl.org/dc/terms/"/>
    <ds:schemaRef ds:uri="http://schemas.openxmlformats.org/package/2006/metadata/core-properties"/>
    <ds:schemaRef ds:uri="http://schemas.microsoft.com/office/2006/documentManagement/types"/>
    <ds:schemaRef ds:uri="http://schemas.econnect.nl/"/>
    <ds:schemaRef ds:uri="http://schemas.microsoft.com/office/infopath/2007/PartnerControls"/>
    <ds:schemaRef ds:uri="http://purl.org/dc/elements/1.1/"/>
    <ds:schemaRef ds:uri="a1d2ca56-4fec-4374-ab5b-10879884aee3"/>
    <ds:schemaRef ds:uri="http://www.w3.org/XML/1998/namespace"/>
    <ds:schemaRef ds:uri="http://purl.org/dc/dcmitype/"/>
  </ds:schemaRefs>
</ds:datastoreItem>
</file>

<file path=customXml/itemProps5.xml><?xml version="1.0" encoding="utf-8"?>
<ds:datastoreItem xmlns:ds="http://schemas.openxmlformats.org/officeDocument/2006/customXml" ds:itemID="{94E9CD8A-EB7F-42CF-996C-7A744CEB7D51}">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40</TotalTime>
  <Pages>23</Pages>
  <Words>8427</Words>
  <Characters>46350</Characters>
  <Application>Microsoft Office Word</Application>
  <DocSecurity>0</DocSecurity>
  <Lines>386</Lines>
  <Paragraphs>109</Paragraphs>
  <ScaleCrop>false</ScaleCrop>
  <HeadingPairs>
    <vt:vector size="2" baseType="variant">
      <vt:variant>
        <vt:lpstr>Titel</vt:lpstr>
      </vt:variant>
      <vt:variant>
        <vt:i4>1</vt:i4>
      </vt:variant>
    </vt:vector>
  </HeadingPairs>
  <TitlesOfParts>
    <vt:vector size="1" baseType="lpstr">
      <vt:lpstr/>
    </vt:vector>
  </TitlesOfParts>
  <Company>Gemeente Haarlem</Company>
  <LinksUpToDate>false</LinksUpToDate>
  <CharactersWithSpaces>54668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tender@haarlem.nl</dc:creator>
  <cp:lastModifiedBy>Ed de Smit</cp:lastModifiedBy>
  <cp:revision>3</cp:revision>
  <cp:lastPrinted>2018-02-20T11:53:00Z</cp:lastPrinted>
  <dcterms:created xsi:type="dcterms:W3CDTF">2023-10-13T06:59:00Z</dcterms:created>
  <dcterms:modified xsi:type="dcterms:W3CDTF">2023-10-13T18:31:00Z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0x0101007A6E4A62A1A34FCBB5DB597108C1AEB0010700784561636689AF42B572AA75350AB43A</vt:lpwstr>
  </property>
  <property fmtid="{D5CDD505-2E9C-101B-9397-08002B2CF9AE}" pid="3" name="Sector">
    <vt:lpwstr>4;#Kantoor Algemeen|26212273-eb3a-4373-8964-2a9a7bfdfeec</vt:lpwstr>
  </property>
  <property fmtid="{D5CDD505-2E9C-101B-9397-08002B2CF9AE}" pid="4" name="Sectie">
    <vt:lpwstr>54;#ICT/IE|fcf160e3-2ebe-4dea-80c5-b49933dc6364</vt:lpwstr>
  </property>
  <property fmtid="{D5CDD505-2E9C-101B-9397-08002B2CF9AE}" pid="5" name="ProcessNameTaxHTField0">
    <vt:lpwstr>21|{d4608588-3c24-44c3-b4e5-974d9efbbad9}</vt:lpwstr>
  </property>
  <property fmtid="{D5CDD505-2E9C-101B-9397-08002B2CF9AE}" pid="6" name="PelsClient">
    <vt:lpwstr>10;#client t.b.v. NIEUWE ZAAK|7143259f-e668-4520-b158-a0857cb48076</vt:lpwstr>
  </property>
  <property fmtid="{D5CDD505-2E9C-101B-9397-08002B2CF9AE}" pid="7" name="Rechtsgebied">
    <vt:lpwstr>55;#ICT-contracten|c4d1200d-c492-4c04-b80c-2403b98a77cb</vt:lpwstr>
  </property>
  <property fmtid="{D5CDD505-2E9C-101B-9397-08002B2CF9AE}" pid="8" name="Parent">
    <vt:lpwstr>10;#client t.b.v. NIEUWE ZAAK|7143259f-e668-4520-b158-a0857cb48076</vt:lpwstr>
  </property>
  <property fmtid="{D5CDD505-2E9C-101B-9397-08002B2CF9AE}" pid="9" name="ProcessName">
    <vt:lpwstr>1;#21|{d4608588-3c24-44c3-b4e5-974d9efbbad9}</vt:lpwstr>
  </property>
  <property fmtid="{D5CDD505-2E9C-101B-9397-08002B2CF9AE}" pid="10" name="_dlc_DocIdItemGuid">
    <vt:lpwstr>c98b77a3-7467-430c-a965-f19e5c9a2b61</vt:lpwstr>
  </property>
  <property fmtid="{D5CDD505-2E9C-101B-9397-08002B2CF9AE}" pid="11" name="Has_0x020_attachment">
    <vt:bool>true</vt:bool>
  </property>
  <property fmtid="{D5CDD505-2E9C-101B-9397-08002B2CF9AE}" pid="12" name="Received_0x020_representing_0x020_name">
    <vt:lpwstr/>
  </property>
  <property fmtid="{D5CDD505-2E9C-101B-9397-08002B2CF9AE}" pid="13" name="Conversation_0x020_topic">
    <vt:lpwstr>67121 Overeenkomst_ehrm_inschrijver1_20170918.docx</vt:lpwstr>
  </property>
  <property fmtid="{D5CDD505-2E9C-101B-9397-08002B2CF9AE}" pid="14" name="Message_0x020_class">
    <vt:lpwstr>IPM.Document.Word.Document.12</vt:lpwstr>
  </property>
  <property fmtid="{D5CDD505-2E9C-101B-9397-08002B2CF9AE}" pid="15" name="Topic">
    <vt:lpwstr>67121 Overeenkomst_ehrm_inschrijver1_20170918.docx</vt:lpwstr>
  </property>
  <property fmtid="{D5CDD505-2E9C-101B-9397-08002B2CF9AE}" pid="16" name="Internet_0x020_message_0x020_id">
    <vt:lpwstr/>
  </property>
  <property fmtid="{D5CDD505-2E9C-101B-9397-08002B2CF9AE}" pid="17" name="Creation_0x020_time">
    <vt:filetime>2017-10-09T10:18:39Z</vt:filetime>
  </property>
  <property fmtid="{D5CDD505-2E9C-101B-9397-08002B2CF9AE}" pid="18" name="Message_0x020_size">
    <vt:r8>96256</vt:r8>
  </property>
  <property fmtid="{D5CDD505-2E9C-101B-9397-08002B2CF9AE}" pid="19" name="SMTPTo">
    <vt:lpwstr/>
  </property>
  <property fmtid="{D5CDD505-2E9C-101B-9397-08002B2CF9AE}" pid="20" name="Last_0x020_modification_0x020_time">
    <vt:filetime>2017-10-09T10:18:39Z</vt:filetime>
  </property>
  <property fmtid="{D5CDD505-2E9C-101B-9397-08002B2CF9AE}" pid="21" name="Message_0x020_delivery_0x020_time">
    <vt:filetime>2017-10-09T10:18:37Z</vt:filetime>
  </property>
  <property fmtid="{D5CDD505-2E9C-101B-9397-08002B2CF9AE}" pid="22" name="CC">
    <vt:lpwstr/>
  </property>
  <property fmtid="{D5CDD505-2E9C-101B-9397-08002B2CF9AE}" pid="23" name="Received_0x020_by_0x020_address_0x020_type">
    <vt:lpwstr/>
  </property>
  <property fmtid="{D5CDD505-2E9C-101B-9397-08002B2CF9AE}" pid="24" name="Received_0x020_by_0x020_name">
    <vt:lpwstr/>
  </property>
  <property fmtid="{D5CDD505-2E9C-101B-9397-08002B2CF9AE}" pid="25" name="To">
    <vt:lpwstr/>
  </property>
  <property fmtid="{D5CDD505-2E9C-101B-9397-08002B2CF9AE}" pid="26" name="Client_0x020_submit_0x020_time">
    <vt:filetime>2017-10-09T10:18:39Z</vt:filetime>
  </property>
  <property fmtid="{D5CDD505-2E9C-101B-9397-08002B2CF9AE}" pid="27" name="Received_0x020_by_0x020_e-mail_0x020_address">
    <vt:lpwstr/>
  </property>
  <property fmtid="{D5CDD505-2E9C-101B-9397-08002B2CF9AE}" pid="28" name="SMTPFrom">
    <vt:lpwstr>jg.mulder@pelsrijcken.nl;</vt:lpwstr>
  </property>
  <property fmtid="{D5CDD505-2E9C-101B-9397-08002B2CF9AE}" pid="29" name="Sent_0x020_representing_0x020_address_0x020_type">
    <vt:lpwstr>EX</vt:lpwstr>
  </property>
  <property fmtid="{D5CDD505-2E9C-101B-9397-08002B2CF9AE}" pid="30" name="Sent_0x020_representing_0x020_e-mail_0x020_address">
    <vt:lpwstr>/o=Pels Rijcken/ou=First Administrative Group/cn=Recipients/cn=JMulder</vt:lpwstr>
  </property>
  <property fmtid="{D5CDD505-2E9C-101B-9397-08002B2CF9AE}" pid="31" name="Transport_0x020_message_0x020_headers">
    <vt:lpwstr/>
  </property>
  <property fmtid="{D5CDD505-2E9C-101B-9397-08002B2CF9AE}" pid="32" name="Sent_0x020_representing_0x020_name">
    <vt:lpwstr>Mulder, Jeannine</vt:lpwstr>
  </property>
  <property fmtid="{D5CDD505-2E9C-101B-9397-08002B2CF9AE}" pid="33" name="Received_0x020_representing_0x020_e-mail_0x020_address">
    <vt:lpwstr/>
  </property>
  <property fmtid="{D5CDD505-2E9C-101B-9397-08002B2CF9AE}" pid="34" name="Sender_0x020_name">
    <vt:lpwstr>Mulder, Jeannine</vt:lpwstr>
  </property>
  <property fmtid="{D5CDD505-2E9C-101B-9397-08002B2CF9AE}" pid="35" name="Sender_0x020_address_0x020_type">
    <vt:lpwstr>EX</vt:lpwstr>
  </property>
  <property fmtid="{D5CDD505-2E9C-101B-9397-08002B2CF9AE}" pid="36" name="SMTPBCC">
    <vt:lpwstr/>
  </property>
  <property fmtid="{D5CDD505-2E9C-101B-9397-08002B2CF9AE}" pid="37" name="Received_0x020_representing_0x020_address_0x020_type">
    <vt:lpwstr/>
  </property>
  <property fmtid="{D5CDD505-2E9C-101B-9397-08002B2CF9AE}" pid="38" name="Sender_0x020_e-mail_0x020_address">
    <vt:lpwstr>/o=Pels Rijcken/ou=First Administrative Group/cn=Recipients/cn=JMulder</vt:lpwstr>
  </property>
  <property fmtid="{D5CDD505-2E9C-101B-9397-08002B2CF9AE}" pid="39" name="BCC">
    <vt:lpwstr/>
  </property>
  <property fmtid="{D5CDD505-2E9C-101B-9397-08002B2CF9AE}" pid="40" name="SMTPCC">
    <vt:lpwstr/>
  </property>
  <property fmtid="{D5CDD505-2E9C-101B-9397-08002B2CF9AE}" pid="41" name="ContentType">
    <vt:lpwstr>Contract</vt:lpwstr>
  </property>
  <property fmtid="{D5CDD505-2E9C-101B-9397-08002B2CF9AE}" pid="42" name="Title">
    <vt:lpwstr/>
  </property>
  <property fmtid="{D5CDD505-2E9C-101B-9397-08002B2CF9AE}" pid="43" name="DocumentStatus">
    <vt:lpwstr>Concept</vt:lpwstr>
  </property>
  <property fmtid="{D5CDD505-2E9C-101B-9397-08002B2CF9AE}" pid="44" name="SectieTaxHTField0">
    <vt:lpwstr>ICT/IE|fcf160e3-2ebe-4dea-80c5-b49933dc6364</vt:lpwstr>
  </property>
  <property fmtid="{D5CDD505-2E9C-101B-9397-08002B2CF9AE}" pid="45" name="Zaaknaam">
    <vt:lpwstr>Gemeente Haarlem / Final review e-HRM</vt:lpwstr>
  </property>
  <property fmtid="{D5CDD505-2E9C-101B-9397-08002B2CF9AE}" pid="46" name="PelsClientTaxHTField0">
    <vt:lpwstr>client t.b.v. NIEUWE ZAAK|7143259f-e668-4520-b158-a0857cb48076</vt:lpwstr>
  </property>
  <property fmtid="{D5CDD505-2E9C-101B-9397-08002B2CF9AE}" pid="47" name="CaseStartDate">
    <vt:lpwstr>2017-10-08T22:00:00+00:00</vt:lpwstr>
  </property>
  <property fmtid="{D5CDD505-2E9C-101B-9397-08002B2CF9AE}" pid="48" name="RechtsgebiedTaxHTField0">
    <vt:lpwstr>ICT-contracten|c4d1200d-c492-4c04-b80c-2403b98a77cb</vt:lpwstr>
  </property>
  <property fmtid="{D5CDD505-2E9C-101B-9397-08002B2CF9AE}" pid="49" name="CaseManager">
    <vt:lpwstr>212;#Heukelom-Verhage, Sandra van</vt:lpwstr>
  </property>
  <property fmtid="{D5CDD505-2E9C-101B-9397-08002B2CF9AE}" pid="50" name="SectorTaxHTField0">
    <vt:lpwstr>Kantoor Algemeen|26212273-eb3a-4373-8964-2a9a7bfdfeec</vt:lpwstr>
  </property>
  <property fmtid="{D5CDD505-2E9C-101B-9397-08002B2CF9AE}" pid="51" name="CaseOwner">
    <vt:lpwstr>28;#Dijkstra, Meine</vt:lpwstr>
  </property>
  <property fmtid="{D5CDD505-2E9C-101B-9397-08002B2CF9AE}" pid="52" name="Zaakomschrijving">
    <vt:lpwstr>Gemeente Haarlem / Final review e-HRM</vt:lpwstr>
  </property>
  <property fmtid="{D5CDD505-2E9C-101B-9397-08002B2CF9AE}" pid="53" name="SharedCaseName">
    <vt:lpwstr>11007263</vt:lpwstr>
  </property>
  <property fmtid="{D5CDD505-2E9C-101B-9397-08002B2CF9AE}" pid="54" name="ParentTaxHTField0">
    <vt:lpwstr>client t.b.v. NIEUWE ZAAK|7143259f-e668-4520-b158-a0857cb48076</vt:lpwstr>
  </property>
  <property fmtid="{D5CDD505-2E9C-101B-9397-08002B2CF9AE}" pid="55" name="Zaaknummer">
    <vt:lpwstr>11007263</vt:lpwstr>
  </property>
  <property fmtid="{D5CDD505-2E9C-101B-9397-08002B2CF9AE}" pid="56" name="AutoGenerated">
    <vt:lpwstr>0</vt:lpwstr>
  </property>
</Properties>
</file>