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69BB9" w14:textId="01C59B99" w:rsidR="006D62C7" w:rsidRPr="00DD5685" w:rsidRDefault="006D62C7" w:rsidP="006D62C7">
      <w:pPr>
        <w:rPr>
          <w:rFonts w:ascii="Arial" w:hAnsi="Arial" w:cs="Arial"/>
          <w:b/>
          <w:bCs/>
          <w:sz w:val="32"/>
          <w:szCs w:val="32"/>
        </w:rPr>
      </w:pPr>
      <w:r w:rsidRPr="00DD5685">
        <w:rPr>
          <w:rFonts w:ascii="Arial" w:hAnsi="Arial" w:cs="Arial"/>
          <w:b/>
          <w:bCs/>
          <w:sz w:val="32"/>
          <w:szCs w:val="32"/>
        </w:rPr>
        <w:t xml:space="preserve">Bijlage 4 Programma van eisen Perceel </w:t>
      </w:r>
      <w:r>
        <w:rPr>
          <w:rFonts w:ascii="Arial" w:hAnsi="Arial" w:cs="Arial"/>
          <w:b/>
          <w:bCs/>
          <w:sz w:val="32"/>
          <w:szCs w:val="32"/>
        </w:rPr>
        <w:t>2 Oud papier en karton (OPK)</w:t>
      </w:r>
    </w:p>
    <w:tbl>
      <w:tblPr>
        <w:tblpPr w:leftFromText="141" w:rightFromText="141" w:vertAnchor="page" w:horzAnchor="margin" w:tblpY="1321"/>
        <w:tblW w:w="15158" w:type="dxa"/>
        <w:tblCellMar>
          <w:left w:w="70" w:type="dxa"/>
          <w:right w:w="70" w:type="dxa"/>
        </w:tblCellMar>
        <w:tblLook w:val="04A0" w:firstRow="1" w:lastRow="0" w:firstColumn="1" w:lastColumn="0" w:noHBand="0" w:noVBand="1"/>
      </w:tblPr>
      <w:tblGrid>
        <w:gridCol w:w="5660"/>
        <w:gridCol w:w="9498"/>
      </w:tblGrid>
      <w:tr w:rsidR="006D62C7" w:rsidRPr="00B05868" w14:paraId="04D6157F" w14:textId="77777777" w:rsidTr="006D62C7">
        <w:trPr>
          <w:trHeight w:val="732"/>
        </w:trPr>
        <w:tc>
          <w:tcPr>
            <w:tcW w:w="15158" w:type="dxa"/>
            <w:gridSpan w:val="2"/>
            <w:tcBorders>
              <w:top w:val="single" w:sz="8" w:space="0" w:color="auto"/>
              <w:left w:val="single" w:sz="8" w:space="0" w:color="auto"/>
              <w:bottom w:val="nil"/>
              <w:right w:val="single" w:sz="8" w:space="0" w:color="000000"/>
            </w:tcBorders>
            <w:shd w:val="clear" w:color="000000" w:fill="3366FF"/>
            <w:vAlign w:val="center"/>
            <w:hideMark/>
          </w:tcPr>
          <w:p w14:paraId="0A1FE663" w14:textId="2B5739D4" w:rsidR="006D62C7" w:rsidRPr="00B05868" w:rsidRDefault="006D62C7" w:rsidP="006D62C7">
            <w:pPr>
              <w:spacing w:after="0" w:line="240" w:lineRule="auto"/>
              <w:rPr>
                <w:rFonts w:ascii="Arial" w:eastAsia="Times New Roman" w:hAnsi="Arial" w:cs="Arial"/>
                <w:b/>
                <w:bCs/>
                <w:color w:val="FFFFFF"/>
                <w:kern w:val="0"/>
                <w:sz w:val="28"/>
                <w:szCs w:val="28"/>
                <w:lang w:eastAsia="nl-NL"/>
                <w14:ligatures w14:val="none"/>
              </w:rPr>
            </w:pPr>
            <w:r w:rsidRPr="00B05868">
              <w:rPr>
                <w:rFonts w:ascii="Arial" w:eastAsia="Times New Roman" w:hAnsi="Arial" w:cs="Arial"/>
                <w:b/>
                <w:bCs/>
                <w:color w:val="FFFFFF"/>
                <w:kern w:val="0"/>
                <w:sz w:val="28"/>
                <w:szCs w:val="28"/>
                <w:lang w:eastAsia="nl-NL"/>
                <w14:ligatures w14:val="none"/>
              </w:rPr>
              <w:t>Omvang en informatie</w:t>
            </w:r>
          </w:p>
        </w:tc>
      </w:tr>
      <w:tr w:rsidR="006D62C7" w:rsidRPr="00B05868" w14:paraId="790ED388" w14:textId="77777777" w:rsidTr="006D62C7">
        <w:trPr>
          <w:trHeight w:val="264"/>
        </w:trPr>
        <w:tc>
          <w:tcPr>
            <w:tcW w:w="5660" w:type="dxa"/>
            <w:tcBorders>
              <w:top w:val="single" w:sz="8" w:space="0" w:color="auto"/>
              <w:left w:val="single" w:sz="8" w:space="0" w:color="auto"/>
              <w:bottom w:val="nil"/>
              <w:right w:val="nil"/>
            </w:tcBorders>
            <w:shd w:val="clear" w:color="000000" w:fill="BDD7EE"/>
            <w:vAlign w:val="center"/>
            <w:hideMark/>
          </w:tcPr>
          <w:p w14:paraId="24035F16" w14:textId="08434577" w:rsidR="006D62C7" w:rsidRPr="00732D7B" w:rsidRDefault="006D62C7" w:rsidP="006D62C7">
            <w:pPr>
              <w:spacing w:after="0" w:line="240" w:lineRule="auto"/>
              <w:rPr>
                <w:rFonts w:ascii="Arial" w:eastAsia="Times New Roman" w:hAnsi="Arial" w:cs="Arial"/>
                <w:b/>
                <w:bCs/>
                <w:kern w:val="0"/>
                <w:sz w:val="19"/>
                <w:szCs w:val="19"/>
                <w:lang w:eastAsia="nl-NL"/>
                <w14:ligatures w14:val="none"/>
              </w:rPr>
            </w:pPr>
            <w:r w:rsidRPr="00732D7B">
              <w:rPr>
                <w:rFonts w:ascii="Arial" w:eastAsia="Times New Roman" w:hAnsi="Arial" w:cs="Arial"/>
                <w:b/>
                <w:bCs/>
                <w:kern w:val="0"/>
                <w:sz w:val="19"/>
                <w:szCs w:val="19"/>
                <w:lang w:eastAsia="nl-NL"/>
                <w14:ligatures w14:val="none"/>
              </w:rPr>
              <w:t>Algemene informatie </w:t>
            </w:r>
          </w:p>
        </w:tc>
        <w:tc>
          <w:tcPr>
            <w:tcW w:w="9498" w:type="dxa"/>
            <w:tcBorders>
              <w:top w:val="single" w:sz="8" w:space="0" w:color="auto"/>
              <w:left w:val="nil"/>
              <w:bottom w:val="nil"/>
              <w:right w:val="single" w:sz="8" w:space="0" w:color="auto"/>
            </w:tcBorders>
            <w:shd w:val="clear" w:color="000000" w:fill="BDD7EE"/>
            <w:vAlign w:val="center"/>
            <w:hideMark/>
          </w:tcPr>
          <w:p w14:paraId="3063A071" w14:textId="77777777" w:rsidR="006D62C7" w:rsidRPr="00732D7B" w:rsidRDefault="006D62C7" w:rsidP="006D62C7">
            <w:pPr>
              <w:spacing w:after="0" w:line="240" w:lineRule="auto"/>
              <w:jc w:val="center"/>
              <w:rPr>
                <w:rFonts w:ascii="Arial" w:eastAsia="Times New Roman" w:hAnsi="Arial" w:cs="Arial"/>
                <w:b/>
                <w:bCs/>
                <w:kern w:val="0"/>
                <w:sz w:val="19"/>
                <w:szCs w:val="19"/>
                <w:lang w:eastAsia="nl-NL"/>
                <w14:ligatures w14:val="none"/>
              </w:rPr>
            </w:pPr>
            <w:r w:rsidRPr="00732D7B">
              <w:rPr>
                <w:rFonts w:ascii="Arial" w:eastAsia="Times New Roman" w:hAnsi="Arial" w:cs="Arial"/>
                <w:b/>
                <w:bCs/>
                <w:kern w:val="0"/>
                <w:sz w:val="19"/>
                <w:szCs w:val="19"/>
                <w:lang w:eastAsia="nl-NL"/>
                <w14:ligatures w14:val="none"/>
              </w:rPr>
              <w:t>Gemeente Zoetermeer</w:t>
            </w:r>
          </w:p>
        </w:tc>
      </w:tr>
      <w:tr w:rsidR="006D62C7" w:rsidRPr="00B05868" w14:paraId="4A7BF202" w14:textId="77777777" w:rsidTr="006D62C7">
        <w:trPr>
          <w:trHeight w:val="264"/>
        </w:trPr>
        <w:tc>
          <w:tcPr>
            <w:tcW w:w="5660" w:type="dxa"/>
            <w:tcBorders>
              <w:top w:val="single" w:sz="8" w:space="0" w:color="auto"/>
              <w:left w:val="single" w:sz="8" w:space="0" w:color="auto"/>
              <w:bottom w:val="nil"/>
              <w:right w:val="nil"/>
            </w:tcBorders>
            <w:shd w:val="clear" w:color="000000" w:fill="BDD7EE"/>
            <w:vAlign w:val="center"/>
            <w:hideMark/>
          </w:tcPr>
          <w:p w14:paraId="70EAD290"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Aangesloten WHA</w:t>
            </w:r>
          </w:p>
        </w:tc>
        <w:tc>
          <w:tcPr>
            <w:tcW w:w="9498"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7B9CD3F2" w14:textId="77777777" w:rsidR="006D62C7" w:rsidRPr="00732D7B" w:rsidRDefault="006D62C7" w:rsidP="006D62C7">
            <w:pPr>
              <w:spacing w:after="0" w:line="240" w:lineRule="auto"/>
              <w:rPr>
                <w:rFonts w:ascii="Arial" w:eastAsia="Times New Roman" w:hAnsi="Arial" w:cs="Arial"/>
                <w:color w:val="FF0000"/>
                <w:kern w:val="0"/>
                <w:sz w:val="19"/>
                <w:szCs w:val="19"/>
                <w:lang w:eastAsia="nl-NL"/>
                <w14:ligatures w14:val="none"/>
              </w:rPr>
            </w:pPr>
            <w:r w:rsidRPr="00732D7B">
              <w:rPr>
                <w:rFonts w:ascii="Arial" w:eastAsia="Times New Roman" w:hAnsi="Arial" w:cs="Arial"/>
                <w:kern w:val="0"/>
                <w:sz w:val="19"/>
                <w:szCs w:val="19"/>
                <w:lang w:eastAsia="nl-NL"/>
                <w14:ligatures w14:val="none"/>
              </w:rPr>
              <w:t>57654 huishoudens -   128.451 inwoners (jan '24)</w:t>
            </w:r>
          </w:p>
        </w:tc>
      </w:tr>
      <w:tr w:rsidR="006D62C7" w:rsidRPr="00B05868" w14:paraId="69B57FBB" w14:textId="77777777" w:rsidTr="006D62C7">
        <w:trPr>
          <w:trHeight w:val="264"/>
        </w:trPr>
        <w:tc>
          <w:tcPr>
            <w:tcW w:w="5660" w:type="dxa"/>
            <w:tcBorders>
              <w:top w:val="nil"/>
              <w:left w:val="single" w:sz="8" w:space="0" w:color="auto"/>
              <w:bottom w:val="nil"/>
              <w:right w:val="nil"/>
            </w:tcBorders>
            <w:shd w:val="clear" w:color="000000" w:fill="BDD7EE"/>
            <w:vAlign w:val="center"/>
            <w:hideMark/>
          </w:tcPr>
          <w:p w14:paraId="100023C0"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proofErr w:type="spellStart"/>
            <w:r w:rsidRPr="00732D7B">
              <w:rPr>
                <w:rFonts w:ascii="Arial" w:eastAsia="Times New Roman" w:hAnsi="Arial" w:cs="Arial"/>
                <w:kern w:val="0"/>
                <w:sz w:val="19"/>
                <w:szCs w:val="19"/>
                <w:lang w:eastAsia="nl-NL"/>
                <w14:ligatures w14:val="none"/>
              </w:rPr>
              <w:t>Diftar</w:t>
            </w:r>
            <w:proofErr w:type="spellEnd"/>
            <w:r w:rsidRPr="00732D7B">
              <w:rPr>
                <w:rFonts w:ascii="Arial" w:eastAsia="Times New Roman" w:hAnsi="Arial" w:cs="Arial"/>
                <w:kern w:val="0"/>
                <w:sz w:val="19"/>
                <w:szCs w:val="19"/>
                <w:lang w:eastAsia="nl-NL"/>
                <w14:ligatures w14:val="none"/>
              </w:rPr>
              <w:t xml:space="preserve"> ingevoerd</w:t>
            </w:r>
          </w:p>
        </w:tc>
        <w:tc>
          <w:tcPr>
            <w:tcW w:w="9498" w:type="dxa"/>
            <w:tcBorders>
              <w:top w:val="nil"/>
              <w:left w:val="single" w:sz="4" w:space="0" w:color="auto"/>
              <w:bottom w:val="single" w:sz="4" w:space="0" w:color="auto"/>
              <w:right w:val="single" w:sz="8" w:space="0" w:color="auto"/>
            </w:tcBorders>
            <w:shd w:val="clear" w:color="auto" w:fill="auto"/>
            <w:vAlign w:val="center"/>
            <w:hideMark/>
          </w:tcPr>
          <w:p w14:paraId="70683B3D"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Nee </w:t>
            </w:r>
          </w:p>
        </w:tc>
      </w:tr>
      <w:tr w:rsidR="006D62C7" w:rsidRPr="00B05868" w14:paraId="21AD192F" w14:textId="77777777" w:rsidTr="006D62C7">
        <w:trPr>
          <w:trHeight w:val="264"/>
        </w:trPr>
        <w:tc>
          <w:tcPr>
            <w:tcW w:w="5660" w:type="dxa"/>
            <w:tcBorders>
              <w:top w:val="nil"/>
              <w:left w:val="single" w:sz="8" w:space="0" w:color="auto"/>
              <w:bottom w:val="nil"/>
              <w:right w:val="nil"/>
            </w:tcBorders>
            <w:shd w:val="clear" w:color="000000" w:fill="BDD7EE"/>
            <w:vAlign w:val="center"/>
            <w:hideMark/>
          </w:tcPr>
          <w:p w14:paraId="72F20A6A"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Locatie zelfbrengdepot</w:t>
            </w:r>
          </w:p>
        </w:tc>
        <w:tc>
          <w:tcPr>
            <w:tcW w:w="9498" w:type="dxa"/>
            <w:tcBorders>
              <w:top w:val="nil"/>
              <w:left w:val="single" w:sz="4" w:space="0" w:color="auto"/>
              <w:bottom w:val="single" w:sz="4" w:space="0" w:color="auto"/>
              <w:right w:val="single" w:sz="8" w:space="0" w:color="auto"/>
            </w:tcBorders>
            <w:shd w:val="clear" w:color="auto" w:fill="auto"/>
            <w:vAlign w:val="center"/>
            <w:hideMark/>
          </w:tcPr>
          <w:p w14:paraId="4A866A69"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Argonstraat 25, 2718 SM Zoetermeer</w:t>
            </w:r>
          </w:p>
        </w:tc>
      </w:tr>
      <w:tr w:rsidR="006D62C7" w:rsidRPr="00B05868" w14:paraId="02C496C5" w14:textId="77777777" w:rsidTr="006D62C7">
        <w:trPr>
          <w:trHeight w:val="264"/>
        </w:trPr>
        <w:tc>
          <w:tcPr>
            <w:tcW w:w="5660" w:type="dxa"/>
            <w:tcBorders>
              <w:top w:val="nil"/>
              <w:left w:val="single" w:sz="8" w:space="0" w:color="auto"/>
              <w:bottom w:val="nil"/>
              <w:right w:val="nil"/>
            </w:tcBorders>
            <w:shd w:val="clear" w:color="000000" w:fill="BDD7EE"/>
            <w:vAlign w:val="center"/>
            <w:hideMark/>
          </w:tcPr>
          <w:p w14:paraId="08ABEE27"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Openingstijden zelfbrengdepot</w:t>
            </w:r>
          </w:p>
        </w:tc>
        <w:tc>
          <w:tcPr>
            <w:tcW w:w="9498" w:type="dxa"/>
            <w:tcBorders>
              <w:top w:val="nil"/>
              <w:left w:val="single" w:sz="4" w:space="0" w:color="auto"/>
              <w:bottom w:val="single" w:sz="4" w:space="0" w:color="auto"/>
              <w:right w:val="single" w:sz="8" w:space="0" w:color="auto"/>
            </w:tcBorders>
            <w:shd w:val="clear" w:color="auto" w:fill="auto"/>
            <w:vAlign w:val="center"/>
            <w:hideMark/>
          </w:tcPr>
          <w:p w14:paraId="46DC0BFC"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Ma t/m do van 7:30 tot 16:00, vrij van 07:30 tot 21:00 en za van 08:00 tot 17:00. </w:t>
            </w:r>
          </w:p>
        </w:tc>
      </w:tr>
      <w:tr w:rsidR="006D62C7" w:rsidRPr="00B05868" w14:paraId="106F3955" w14:textId="77777777" w:rsidTr="006D62C7">
        <w:trPr>
          <w:trHeight w:val="276"/>
        </w:trPr>
        <w:tc>
          <w:tcPr>
            <w:tcW w:w="5660" w:type="dxa"/>
            <w:tcBorders>
              <w:top w:val="nil"/>
              <w:left w:val="single" w:sz="8" w:space="0" w:color="auto"/>
              <w:bottom w:val="single" w:sz="8" w:space="0" w:color="auto"/>
              <w:right w:val="nil"/>
            </w:tcBorders>
            <w:shd w:val="clear" w:color="000000" w:fill="BDD7EE"/>
            <w:vAlign w:val="center"/>
            <w:hideMark/>
          </w:tcPr>
          <w:p w14:paraId="4AD8BD56"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Algemene opmerkingen</w:t>
            </w:r>
          </w:p>
        </w:tc>
        <w:tc>
          <w:tcPr>
            <w:tcW w:w="9498"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77E467CE" w14:textId="77777777" w:rsidR="006D62C7" w:rsidRPr="00732D7B" w:rsidRDefault="006D62C7" w:rsidP="006D62C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w:t>
            </w:r>
          </w:p>
        </w:tc>
      </w:tr>
      <w:tr w:rsidR="006D62C7" w:rsidRPr="00B05868" w14:paraId="6AF800C7" w14:textId="77777777" w:rsidTr="006D62C7">
        <w:trPr>
          <w:trHeight w:val="276"/>
        </w:trPr>
        <w:tc>
          <w:tcPr>
            <w:tcW w:w="5660" w:type="dxa"/>
            <w:tcBorders>
              <w:top w:val="nil"/>
              <w:left w:val="single" w:sz="8" w:space="0" w:color="auto"/>
              <w:bottom w:val="nil"/>
              <w:right w:val="single" w:sz="4" w:space="0" w:color="auto"/>
            </w:tcBorders>
            <w:shd w:val="clear" w:color="000000" w:fill="BDD7EE"/>
            <w:vAlign w:val="center"/>
            <w:hideMark/>
          </w:tcPr>
          <w:p w14:paraId="421E2B93" w14:textId="77777777" w:rsidR="006D62C7" w:rsidRPr="00732D7B" w:rsidRDefault="006D62C7" w:rsidP="006D62C7">
            <w:pPr>
              <w:spacing w:after="0" w:line="240" w:lineRule="auto"/>
              <w:rPr>
                <w:rFonts w:ascii="Arial" w:eastAsia="Times New Roman" w:hAnsi="Arial" w:cs="Arial"/>
                <w:b/>
                <w:bCs/>
                <w:kern w:val="0"/>
                <w:sz w:val="19"/>
                <w:szCs w:val="19"/>
                <w:lang w:eastAsia="nl-NL"/>
                <w14:ligatures w14:val="none"/>
              </w:rPr>
            </w:pPr>
            <w:r w:rsidRPr="00732D7B">
              <w:rPr>
                <w:rFonts w:ascii="Arial" w:eastAsia="Times New Roman" w:hAnsi="Arial" w:cs="Arial"/>
                <w:b/>
                <w:bCs/>
                <w:kern w:val="0"/>
                <w:sz w:val="19"/>
                <w:szCs w:val="19"/>
                <w:lang w:eastAsia="nl-NL"/>
                <w14:ligatures w14:val="none"/>
              </w:rPr>
              <w:t>Informatie over afvalstroom</w:t>
            </w:r>
          </w:p>
        </w:tc>
        <w:tc>
          <w:tcPr>
            <w:tcW w:w="9498" w:type="dxa"/>
            <w:tcBorders>
              <w:top w:val="nil"/>
              <w:left w:val="single" w:sz="4" w:space="0" w:color="auto"/>
              <w:bottom w:val="nil"/>
              <w:right w:val="single" w:sz="8" w:space="0" w:color="auto"/>
            </w:tcBorders>
            <w:shd w:val="clear" w:color="auto" w:fill="auto"/>
            <w:vAlign w:val="center"/>
            <w:hideMark/>
          </w:tcPr>
          <w:p w14:paraId="1A7A9021" w14:textId="77777777" w:rsidR="006D62C7" w:rsidRPr="00732D7B" w:rsidRDefault="006D62C7" w:rsidP="006D62C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w:t>
            </w:r>
          </w:p>
        </w:tc>
      </w:tr>
      <w:tr w:rsidR="006D62C7" w:rsidRPr="00B05868" w14:paraId="7BE52D69"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4742B460" w14:textId="77777777" w:rsidR="006D62C7" w:rsidRPr="00732D7B" w:rsidRDefault="006D62C7" w:rsidP="006D62C7">
            <w:pPr>
              <w:spacing w:after="0" w:line="240" w:lineRule="auto"/>
              <w:rPr>
                <w:rFonts w:ascii="Arial" w:eastAsia="Times New Roman" w:hAnsi="Arial" w:cs="Arial"/>
                <w:i/>
                <w:iCs/>
                <w:kern w:val="0"/>
                <w:sz w:val="19"/>
                <w:szCs w:val="19"/>
                <w:u w:val="single"/>
                <w:lang w:eastAsia="nl-NL"/>
                <w14:ligatures w14:val="none"/>
              </w:rPr>
            </w:pPr>
            <w:r w:rsidRPr="00732D7B">
              <w:rPr>
                <w:rFonts w:ascii="Arial" w:eastAsia="Times New Roman" w:hAnsi="Arial" w:cs="Arial"/>
                <w:i/>
                <w:iCs/>
                <w:kern w:val="0"/>
                <w:sz w:val="19"/>
                <w:szCs w:val="19"/>
                <w:u w:val="single"/>
                <w:lang w:eastAsia="nl-NL"/>
                <w14:ligatures w14:val="none"/>
              </w:rPr>
              <w:t xml:space="preserve">Oud Papier en Karton(hierna: OPK) - </w:t>
            </w:r>
            <w:proofErr w:type="spellStart"/>
            <w:r w:rsidRPr="00732D7B">
              <w:rPr>
                <w:rFonts w:ascii="Arial" w:eastAsia="Times New Roman" w:hAnsi="Arial" w:cs="Arial"/>
                <w:i/>
                <w:iCs/>
                <w:kern w:val="0"/>
                <w:sz w:val="19"/>
                <w:szCs w:val="19"/>
                <w:u w:val="single"/>
                <w:lang w:eastAsia="nl-NL"/>
                <w14:ligatures w14:val="none"/>
              </w:rPr>
              <w:t>Euralcode</w:t>
            </w:r>
            <w:proofErr w:type="spellEnd"/>
            <w:r w:rsidRPr="00732D7B">
              <w:rPr>
                <w:rFonts w:ascii="Arial" w:eastAsia="Times New Roman" w:hAnsi="Arial" w:cs="Arial"/>
                <w:i/>
                <w:iCs/>
                <w:kern w:val="0"/>
                <w:sz w:val="19"/>
                <w:szCs w:val="19"/>
                <w:u w:val="single"/>
                <w:lang w:eastAsia="nl-NL"/>
                <w14:ligatures w14:val="none"/>
              </w:rPr>
              <w:t>: 03.03.99</w:t>
            </w:r>
          </w:p>
        </w:tc>
        <w:tc>
          <w:tcPr>
            <w:tcW w:w="9498" w:type="dxa"/>
            <w:tcBorders>
              <w:top w:val="nil"/>
              <w:left w:val="nil"/>
              <w:bottom w:val="single" w:sz="4" w:space="0" w:color="auto"/>
              <w:right w:val="single" w:sz="8" w:space="0" w:color="auto"/>
            </w:tcBorders>
            <w:shd w:val="clear" w:color="auto" w:fill="auto"/>
            <w:vAlign w:val="center"/>
            <w:hideMark/>
          </w:tcPr>
          <w:p w14:paraId="650E97DF" w14:textId="77777777" w:rsidR="006D62C7" w:rsidRPr="00732D7B" w:rsidRDefault="006D62C7" w:rsidP="006D62C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w:t>
            </w:r>
          </w:p>
        </w:tc>
      </w:tr>
      <w:tr w:rsidR="006D62C7" w:rsidRPr="00B05868" w14:paraId="102EBF6F"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220C0876"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Tonnage OPK in 2023 - totaal</w:t>
            </w:r>
          </w:p>
        </w:tc>
        <w:tc>
          <w:tcPr>
            <w:tcW w:w="9498" w:type="dxa"/>
            <w:tcBorders>
              <w:top w:val="single" w:sz="4" w:space="0" w:color="auto"/>
              <w:left w:val="nil"/>
              <w:bottom w:val="single" w:sz="4" w:space="0" w:color="auto"/>
              <w:right w:val="single" w:sz="8" w:space="0" w:color="auto"/>
            </w:tcBorders>
            <w:shd w:val="clear" w:color="auto" w:fill="auto"/>
            <w:vAlign w:val="center"/>
            <w:hideMark/>
          </w:tcPr>
          <w:p w14:paraId="42AD5F53" w14:textId="76446D5D"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4.059</w:t>
            </w:r>
          </w:p>
        </w:tc>
      </w:tr>
      <w:tr w:rsidR="006D62C7" w:rsidRPr="00B05868" w14:paraId="3FA2F7DC"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6C72B55A"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Tonnage OPK in 2023 - ondergrondse containers</w:t>
            </w:r>
          </w:p>
        </w:tc>
        <w:tc>
          <w:tcPr>
            <w:tcW w:w="9498" w:type="dxa"/>
            <w:tcBorders>
              <w:top w:val="nil"/>
              <w:left w:val="nil"/>
              <w:bottom w:val="single" w:sz="4" w:space="0" w:color="auto"/>
              <w:right w:val="single" w:sz="8" w:space="0" w:color="auto"/>
            </w:tcBorders>
            <w:shd w:val="clear" w:color="auto" w:fill="auto"/>
            <w:vAlign w:val="center"/>
            <w:hideMark/>
          </w:tcPr>
          <w:p w14:paraId="07A42819"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3.212</w:t>
            </w:r>
          </w:p>
        </w:tc>
      </w:tr>
      <w:tr w:rsidR="006D62C7" w:rsidRPr="00B05868" w14:paraId="293D9118"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6A0B9646"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Tonnage OPK in 2023 - verenigingen en scholen</w:t>
            </w:r>
          </w:p>
        </w:tc>
        <w:tc>
          <w:tcPr>
            <w:tcW w:w="9498" w:type="dxa"/>
            <w:tcBorders>
              <w:top w:val="nil"/>
              <w:left w:val="nil"/>
              <w:bottom w:val="single" w:sz="4" w:space="0" w:color="auto"/>
              <w:right w:val="single" w:sz="8" w:space="0" w:color="auto"/>
            </w:tcBorders>
            <w:shd w:val="clear" w:color="auto" w:fill="auto"/>
            <w:vAlign w:val="center"/>
            <w:hideMark/>
          </w:tcPr>
          <w:p w14:paraId="5990F616"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369</w:t>
            </w:r>
          </w:p>
        </w:tc>
      </w:tr>
      <w:tr w:rsidR="006D62C7" w:rsidRPr="00B05868" w14:paraId="1FB1AAA7"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39F41D29"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Tonnage OPK in 2023 - zelfbrengdepot</w:t>
            </w:r>
          </w:p>
        </w:tc>
        <w:tc>
          <w:tcPr>
            <w:tcW w:w="9498" w:type="dxa"/>
            <w:tcBorders>
              <w:top w:val="nil"/>
              <w:left w:val="nil"/>
              <w:bottom w:val="single" w:sz="4" w:space="0" w:color="auto"/>
              <w:right w:val="single" w:sz="8" w:space="0" w:color="auto"/>
            </w:tcBorders>
            <w:shd w:val="clear" w:color="auto" w:fill="auto"/>
            <w:vAlign w:val="center"/>
            <w:hideMark/>
          </w:tcPr>
          <w:p w14:paraId="650F86C2"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478</w:t>
            </w:r>
          </w:p>
        </w:tc>
      </w:tr>
      <w:tr w:rsidR="006D62C7" w:rsidRPr="00B05868" w14:paraId="00F3D377"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7DEC8AE7"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Afkeur OPK in 2023 (gewichtsprocenten)</w:t>
            </w:r>
          </w:p>
        </w:tc>
        <w:tc>
          <w:tcPr>
            <w:tcW w:w="9498" w:type="dxa"/>
            <w:tcBorders>
              <w:top w:val="nil"/>
              <w:left w:val="nil"/>
              <w:bottom w:val="single" w:sz="4" w:space="0" w:color="auto"/>
              <w:right w:val="single" w:sz="8" w:space="0" w:color="auto"/>
            </w:tcBorders>
            <w:shd w:val="clear" w:color="auto" w:fill="auto"/>
            <w:vAlign w:val="center"/>
            <w:hideMark/>
          </w:tcPr>
          <w:p w14:paraId="7699AFA2"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 de afgelopen 4 jaar is er geen afkeur geweest. </w:t>
            </w:r>
          </w:p>
        </w:tc>
      </w:tr>
      <w:tr w:rsidR="006D62C7" w:rsidRPr="00B05868" w14:paraId="0AE0516D"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25042837"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w:t>
            </w:r>
          </w:p>
        </w:tc>
        <w:tc>
          <w:tcPr>
            <w:tcW w:w="9498" w:type="dxa"/>
            <w:tcBorders>
              <w:top w:val="nil"/>
              <w:left w:val="nil"/>
              <w:bottom w:val="nil"/>
              <w:right w:val="single" w:sz="8" w:space="0" w:color="auto"/>
            </w:tcBorders>
            <w:shd w:val="clear" w:color="auto" w:fill="auto"/>
            <w:vAlign w:val="center"/>
            <w:hideMark/>
          </w:tcPr>
          <w:p w14:paraId="2B87915C"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w:t>
            </w:r>
          </w:p>
        </w:tc>
      </w:tr>
      <w:tr w:rsidR="006D62C7" w:rsidRPr="00B05868" w14:paraId="099B0018"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5AA07A01"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Inzameling met vrijwilligers verenigingen en scholen </w:t>
            </w:r>
          </w:p>
        </w:tc>
        <w:tc>
          <w:tcPr>
            <w:tcW w:w="9498" w:type="dxa"/>
            <w:tcBorders>
              <w:top w:val="nil"/>
              <w:left w:val="nil"/>
              <w:bottom w:val="single" w:sz="4" w:space="0" w:color="auto"/>
              <w:right w:val="single" w:sz="8" w:space="0" w:color="auto"/>
            </w:tcBorders>
            <w:shd w:val="clear" w:color="auto" w:fill="auto"/>
            <w:vAlign w:val="center"/>
            <w:hideMark/>
          </w:tcPr>
          <w:p w14:paraId="597571C9"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Nee</w:t>
            </w:r>
          </w:p>
        </w:tc>
      </w:tr>
      <w:tr w:rsidR="006D62C7" w:rsidRPr="00B05868" w14:paraId="49281949"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1A5F448E"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Inzamelmiddelen bij verenigingen, scholen en kerken</w:t>
            </w:r>
          </w:p>
        </w:tc>
        <w:tc>
          <w:tcPr>
            <w:tcW w:w="9498" w:type="dxa"/>
            <w:tcBorders>
              <w:top w:val="nil"/>
              <w:left w:val="nil"/>
              <w:bottom w:val="single" w:sz="4" w:space="0" w:color="auto"/>
              <w:right w:val="single" w:sz="8" w:space="0" w:color="auto"/>
            </w:tcBorders>
            <w:shd w:val="clear" w:color="auto" w:fill="auto"/>
            <w:vAlign w:val="center"/>
            <w:hideMark/>
          </w:tcPr>
          <w:p w14:paraId="53D5B907" w14:textId="01EFD159"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Ja</w:t>
            </w:r>
            <w:r w:rsidR="003A7371" w:rsidRPr="00732D7B">
              <w:rPr>
                <w:rFonts w:ascii="Arial" w:eastAsia="Times New Roman" w:hAnsi="Arial" w:cs="Arial"/>
                <w:kern w:val="0"/>
                <w:sz w:val="19"/>
                <w:szCs w:val="19"/>
                <w:lang w:eastAsia="nl-NL"/>
                <w14:ligatures w14:val="none"/>
              </w:rPr>
              <w:t xml:space="preserve">, hoeveelheid is inzichtelijk gemaakt in </w:t>
            </w:r>
            <w:r w:rsidR="003A7371" w:rsidRPr="00732D7B">
              <w:rPr>
                <w:rFonts w:ascii="Arial" w:eastAsia="Times New Roman" w:hAnsi="Arial" w:cs="Arial"/>
                <w:i/>
                <w:iCs/>
                <w:kern w:val="0"/>
                <w:sz w:val="19"/>
                <w:szCs w:val="19"/>
                <w:lang w:eastAsia="nl-NL"/>
                <w14:ligatures w14:val="none"/>
              </w:rPr>
              <w:t>Bijlage y: Overzicht scholen, verenigingen en kerken</w:t>
            </w:r>
          </w:p>
        </w:tc>
      </w:tr>
      <w:tr w:rsidR="006D62C7" w:rsidRPr="00B05868" w14:paraId="66C78ED6" w14:textId="77777777" w:rsidTr="003A7371">
        <w:trPr>
          <w:trHeight w:val="341"/>
        </w:trPr>
        <w:tc>
          <w:tcPr>
            <w:tcW w:w="5660" w:type="dxa"/>
            <w:tcBorders>
              <w:top w:val="nil"/>
              <w:left w:val="single" w:sz="8" w:space="0" w:color="auto"/>
              <w:bottom w:val="nil"/>
              <w:right w:val="single" w:sz="4" w:space="0" w:color="auto"/>
            </w:tcBorders>
            <w:shd w:val="clear" w:color="000000" w:fill="BDD7EE"/>
            <w:vAlign w:val="center"/>
            <w:hideMark/>
          </w:tcPr>
          <w:p w14:paraId="225ED3E6"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Leveren van inzamelmiddelen aan verenigingen en scholen</w:t>
            </w:r>
          </w:p>
        </w:tc>
        <w:tc>
          <w:tcPr>
            <w:tcW w:w="9498" w:type="dxa"/>
            <w:tcBorders>
              <w:top w:val="nil"/>
              <w:left w:val="nil"/>
              <w:bottom w:val="single" w:sz="4" w:space="0" w:color="auto"/>
              <w:right w:val="single" w:sz="8" w:space="0" w:color="auto"/>
            </w:tcBorders>
            <w:shd w:val="clear" w:color="auto" w:fill="auto"/>
            <w:vAlign w:val="center"/>
            <w:hideMark/>
          </w:tcPr>
          <w:p w14:paraId="2AF3D1E2" w14:textId="04003C45" w:rsidR="006D62C7" w:rsidRPr="00732D7B" w:rsidRDefault="003A7371" w:rsidP="006D62C7">
            <w:pPr>
              <w:spacing w:after="0" w:line="240" w:lineRule="auto"/>
              <w:rPr>
                <w:rFonts w:ascii="Arial" w:eastAsia="Times New Roman" w:hAnsi="Arial" w:cs="Arial"/>
                <w:color w:val="000000"/>
                <w:kern w:val="0"/>
                <w:sz w:val="19"/>
                <w:szCs w:val="19"/>
                <w:lang w:eastAsia="nl-NL"/>
                <w14:ligatures w14:val="none"/>
              </w:rPr>
            </w:pPr>
            <w:r w:rsidRPr="00732D7B">
              <w:rPr>
                <w:rFonts w:ascii="Arial" w:eastAsia="Times New Roman" w:hAnsi="Arial" w:cs="Arial"/>
                <w:color w:val="000000"/>
                <w:kern w:val="0"/>
                <w:sz w:val="19"/>
                <w:szCs w:val="19"/>
                <w:lang w:eastAsia="nl-NL"/>
                <w14:ligatures w14:val="none"/>
              </w:rPr>
              <w:t>Ja, middelen blijven eigendom Contractant</w:t>
            </w:r>
          </w:p>
        </w:tc>
      </w:tr>
      <w:tr w:rsidR="006D62C7" w:rsidRPr="00B05868" w14:paraId="42A2507E"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10BF8961"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ondergrondse containers - type inzamelmiddelen</w:t>
            </w:r>
          </w:p>
        </w:tc>
        <w:tc>
          <w:tcPr>
            <w:tcW w:w="9498" w:type="dxa"/>
            <w:tcBorders>
              <w:top w:val="nil"/>
              <w:left w:val="nil"/>
              <w:bottom w:val="single" w:sz="4" w:space="0" w:color="auto"/>
              <w:right w:val="single" w:sz="8" w:space="0" w:color="auto"/>
            </w:tcBorders>
            <w:shd w:val="clear" w:color="auto" w:fill="auto"/>
            <w:vAlign w:val="center"/>
            <w:hideMark/>
          </w:tcPr>
          <w:p w14:paraId="1F05F55A" w14:textId="54B51402"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Ondergronds. </w:t>
            </w:r>
            <w:r w:rsidR="003A7371" w:rsidRPr="00732D7B">
              <w:rPr>
                <w:rFonts w:ascii="Arial" w:eastAsia="Times New Roman" w:hAnsi="Arial" w:cs="Arial"/>
                <w:kern w:val="0"/>
                <w:sz w:val="19"/>
                <w:szCs w:val="19"/>
                <w:lang w:eastAsia="nl-NL"/>
                <w14:ligatures w14:val="none"/>
              </w:rPr>
              <w:t>Opnamesysteem</w:t>
            </w:r>
            <w:r w:rsidRPr="00732D7B">
              <w:rPr>
                <w:rFonts w:ascii="Arial" w:eastAsia="Times New Roman" w:hAnsi="Arial" w:cs="Arial"/>
                <w:kern w:val="0"/>
                <w:sz w:val="19"/>
                <w:szCs w:val="19"/>
                <w:lang w:eastAsia="nl-NL"/>
                <w14:ligatures w14:val="none"/>
              </w:rPr>
              <w:t>: 1-haaks aanslag. Volume 5m3.</w:t>
            </w:r>
          </w:p>
        </w:tc>
      </w:tr>
      <w:tr w:rsidR="006D62C7" w:rsidRPr="00B05868" w14:paraId="53A18637"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67F6C099"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ondergrondse containers - frequentie</w:t>
            </w:r>
          </w:p>
        </w:tc>
        <w:tc>
          <w:tcPr>
            <w:tcW w:w="9498" w:type="dxa"/>
            <w:tcBorders>
              <w:top w:val="nil"/>
              <w:left w:val="nil"/>
              <w:bottom w:val="single" w:sz="4" w:space="0" w:color="auto"/>
              <w:right w:val="single" w:sz="8" w:space="0" w:color="auto"/>
            </w:tcBorders>
            <w:shd w:val="clear" w:color="auto" w:fill="auto"/>
            <w:vAlign w:val="center"/>
            <w:hideMark/>
          </w:tcPr>
          <w:p w14:paraId="00478AB9" w14:textId="77777777" w:rsidR="006D62C7" w:rsidRPr="006B49D6" w:rsidRDefault="006D62C7" w:rsidP="006D62C7">
            <w:pPr>
              <w:spacing w:after="0" w:line="240" w:lineRule="auto"/>
              <w:rPr>
                <w:rFonts w:ascii="Arial" w:eastAsia="Times New Roman" w:hAnsi="Arial" w:cs="Arial"/>
                <w:kern w:val="0"/>
                <w:sz w:val="19"/>
                <w:szCs w:val="19"/>
                <w:lang w:eastAsia="nl-NL"/>
                <w14:ligatures w14:val="none"/>
              </w:rPr>
            </w:pPr>
            <w:r w:rsidRPr="006B49D6">
              <w:rPr>
                <w:rFonts w:ascii="Arial" w:eastAsia="Times New Roman" w:hAnsi="Arial" w:cs="Arial"/>
                <w:kern w:val="0"/>
                <w:sz w:val="19"/>
                <w:szCs w:val="19"/>
                <w:lang w:eastAsia="nl-NL"/>
                <w14:ligatures w14:val="none"/>
              </w:rPr>
              <w:t xml:space="preserve">Huidige inzamelfrequentie is inzichtelijk gemaakt in Bijlage x: </w:t>
            </w:r>
            <w:r w:rsidRPr="006B49D6">
              <w:rPr>
                <w:rFonts w:ascii="Arial" w:eastAsia="Times New Roman" w:hAnsi="Arial" w:cs="Arial"/>
                <w:i/>
                <w:iCs/>
                <w:kern w:val="0"/>
                <w:sz w:val="19"/>
                <w:szCs w:val="19"/>
                <w:lang w:eastAsia="nl-NL"/>
                <w14:ligatures w14:val="none"/>
              </w:rPr>
              <w:t>Overzicht ondergrondse containers</w:t>
            </w:r>
          </w:p>
        </w:tc>
      </w:tr>
      <w:tr w:rsidR="006D62C7" w:rsidRPr="00B05868" w14:paraId="0B833D47"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76A6CFDC"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Reguliere inzameldagen</w:t>
            </w:r>
          </w:p>
        </w:tc>
        <w:tc>
          <w:tcPr>
            <w:tcW w:w="9498" w:type="dxa"/>
            <w:tcBorders>
              <w:top w:val="nil"/>
              <w:left w:val="nil"/>
              <w:bottom w:val="single" w:sz="4" w:space="0" w:color="auto"/>
              <w:right w:val="single" w:sz="8" w:space="0" w:color="auto"/>
            </w:tcBorders>
            <w:shd w:val="clear" w:color="auto" w:fill="auto"/>
            <w:vAlign w:val="center"/>
            <w:hideMark/>
          </w:tcPr>
          <w:p w14:paraId="78811804" w14:textId="7AC7D824" w:rsidR="006D62C7" w:rsidRPr="006B49D6" w:rsidRDefault="006D62C7" w:rsidP="006D62C7">
            <w:pPr>
              <w:spacing w:after="0" w:line="240" w:lineRule="auto"/>
              <w:rPr>
                <w:rFonts w:ascii="Arial" w:eastAsia="Times New Roman" w:hAnsi="Arial" w:cs="Arial"/>
                <w:kern w:val="0"/>
                <w:sz w:val="19"/>
                <w:szCs w:val="19"/>
                <w:lang w:eastAsia="nl-NL"/>
                <w14:ligatures w14:val="none"/>
              </w:rPr>
            </w:pPr>
            <w:r w:rsidRPr="006B49D6">
              <w:rPr>
                <w:rFonts w:ascii="Arial" w:eastAsia="Times New Roman" w:hAnsi="Arial" w:cs="Arial"/>
                <w:kern w:val="0"/>
                <w:sz w:val="19"/>
                <w:szCs w:val="19"/>
                <w:lang w:eastAsia="nl-NL"/>
                <w14:ligatures w14:val="none"/>
              </w:rPr>
              <w:t>Zie eis IO-1</w:t>
            </w:r>
            <w:r w:rsidR="006B49D6">
              <w:rPr>
                <w:rFonts w:ascii="Arial" w:eastAsia="Times New Roman" w:hAnsi="Arial" w:cs="Arial"/>
                <w:kern w:val="0"/>
                <w:sz w:val="19"/>
                <w:szCs w:val="19"/>
                <w:lang w:eastAsia="nl-NL"/>
                <w14:ligatures w14:val="none"/>
              </w:rPr>
              <w:t>2</w:t>
            </w:r>
            <w:r w:rsidRPr="006B49D6">
              <w:rPr>
                <w:rFonts w:ascii="Arial" w:eastAsia="Times New Roman" w:hAnsi="Arial" w:cs="Arial"/>
                <w:kern w:val="0"/>
                <w:sz w:val="19"/>
                <w:szCs w:val="19"/>
                <w:lang w:eastAsia="nl-NL"/>
                <w14:ligatures w14:val="none"/>
              </w:rPr>
              <w:t xml:space="preserve"> en IO-2</w:t>
            </w:r>
            <w:r w:rsidR="006B49D6">
              <w:rPr>
                <w:rFonts w:ascii="Arial" w:eastAsia="Times New Roman" w:hAnsi="Arial" w:cs="Arial"/>
                <w:kern w:val="0"/>
                <w:sz w:val="19"/>
                <w:szCs w:val="19"/>
                <w:lang w:eastAsia="nl-NL"/>
                <w14:ligatures w14:val="none"/>
              </w:rPr>
              <w:t>8</w:t>
            </w:r>
          </w:p>
        </w:tc>
      </w:tr>
      <w:tr w:rsidR="006D62C7" w:rsidRPr="00B05868" w14:paraId="4232469F"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44D28EF4"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Inhaaldagen/extra inzameldagen</w:t>
            </w:r>
          </w:p>
        </w:tc>
        <w:tc>
          <w:tcPr>
            <w:tcW w:w="9498" w:type="dxa"/>
            <w:tcBorders>
              <w:top w:val="nil"/>
              <w:left w:val="nil"/>
              <w:bottom w:val="single" w:sz="4" w:space="0" w:color="auto"/>
              <w:right w:val="single" w:sz="8" w:space="0" w:color="auto"/>
            </w:tcBorders>
            <w:shd w:val="clear" w:color="auto" w:fill="auto"/>
            <w:vAlign w:val="center"/>
            <w:hideMark/>
          </w:tcPr>
          <w:p w14:paraId="5CC30F64" w14:textId="416A8FD7" w:rsidR="006D62C7" w:rsidRPr="006B49D6" w:rsidRDefault="006D62C7" w:rsidP="006D62C7">
            <w:pPr>
              <w:spacing w:after="0" w:line="240" w:lineRule="auto"/>
              <w:rPr>
                <w:rFonts w:ascii="Arial" w:eastAsia="Times New Roman" w:hAnsi="Arial" w:cs="Arial"/>
                <w:kern w:val="0"/>
                <w:sz w:val="19"/>
                <w:szCs w:val="19"/>
                <w:lang w:eastAsia="nl-NL"/>
                <w14:ligatures w14:val="none"/>
              </w:rPr>
            </w:pPr>
            <w:r w:rsidRPr="006B49D6">
              <w:rPr>
                <w:rFonts w:ascii="Arial" w:eastAsia="Times New Roman" w:hAnsi="Arial" w:cs="Arial"/>
                <w:kern w:val="0"/>
                <w:sz w:val="19"/>
                <w:szCs w:val="19"/>
                <w:lang w:eastAsia="nl-NL"/>
                <w14:ligatures w14:val="none"/>
              </w:rPr>
              <w:t>Zie eis: IO-1</w:t>
            </w:r>
            <w:r w:rsidR="006B49D6">
              <w:rPr>
                <w:rFonts w:ascii="Arial" w:eastAsia="Times New Roman" w:hAnsi="Arial" w:cs="Arial"/>
                <w:kern w:val="0"/>
                <w:sz w:val="19"/>
                <w:szCs w:val="19"/>
                <w:lang w:eastAsia="nl-NL"/>
                <w14:ligatures w14:val="none"/>
              </w:rPr>
              <w:t>2</w:t>
            </w:r>
            <w:r w:rsidRPr="006B49D6">
              <w:rPr>
                <w:rFonts w:ascii="Arial" w:eastAsia="Times New Roman" w:hAnsi="Arial" w:cs="Arial"/>
                <w:kern w:val="0"/>
                <w:sz w:val="19"/>
                <w:szCs w:val="19"/>
                <w:lang w:eastAsia="nl-NL"/>
                <w14:ligatures w14:val="none"/>
              </w:rPr>
              <w:t xml:space="preserve"> en IO-2</w:t>
            </w:r>
            <w:r w:rsidR="006B49D6">
              <w:rPr>
                <w:rFonts w:ascii="Arial" w:eastAsia="Times New Roman" w:hAnsi="Arial" w:cs="Arial"/>
                <w:kern w:val="0"/>
                <w:sz w:val="19"/>
                <w:szCs w:val="19"/>
                <w:lang w:eastAsia="nl-NL"/>
                <w14:ligatures w14:val="none"/>
              </w:rPr>
              <w:t>8</w:t>
            </w:r>
          </w:p>
        </w:tc>
      </w:tr>
      <w:tr w:rsidR="006D62C7" w:rsidRPr="00B05868" w14:paraId="4CA09A8C"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1DCC0CB1"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zelfbrengdepot - type inzamelmiddel</w:t>
            </w:r>
          </w:p>
        </w:tc>
        <w:tc>
          <w:tcPr>
            <w:tcW w:w="9498" w:type="dxa"/>
            <w:tcBorders>
              <w:top w:val="nil"/>
              <w:left w:val="nil"/>
              <w:bottom w:val="single" w:sz="4" w:space="0" w:color="auto"/>
              <w:right w:val="single" w:sz="8" w:space="0" w:color="auto"/>
            </w:tcBorders>
            <w:shd w:val="clear" w:color="auto" w:fill="auto"/>
            <w:vAlign w:val="center"/>
            <w:hideMark/>
          </w:tcPr>
          <w:p w14:paraId="380FAE5B"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30 kuub Perscontainer geschikt voor papierinzameling </w:t>
            </w:r>
          </w:p>
        </w:tc>
      </w:tr>
      <w:tr w:rsidR="006D62C7" w:rsidRPr="00B05868" w14:paraId="6CC49831"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4855BD42"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zelfbrengdepot - gemiddeld tonnage </w:t>
            </w:r>
            <w:proofErr w:type="spellStart"/>
            <w:r w:rsidRPr="00732D7B">
              <w:rPr>
                <w:rFonts w:ascii="Arial" w:eastAsia="Times New Roman" w:hAnsi="Arial" w:cs="Arial"/>
                <w:kern w:val="0"/>
                <w:sz w:val="19"/>
                <w:szCs w:val="19"/>
                <w:lang w:eastAsia="nl-NL"/>
                <w14:ligatures w14:val="none"/>
              </w:rPr>
              <w:t>aftransport</w:t>
            </w:r>
            <w:proofErr w:type="spellEnd"/>
          </w:p>
        </w:tc>
        <w:tc>
          <w:tcPr>
            <w:tcW w:w="9498" w:type="dxa"/>
            <w:tcBorders>
              <w:top w:val="nil"/>
              <w:left w:val="nil"/>
              <w:bottom w:val="single" w:sz="4" w:space="0" w:color="auto"/>
              <w:right w:val="single" w:sz="8" w:space="0" w:color="auto"/>
            </w:tcBorders>
            <w:shd w:val="clear" w:color="auto" w:fill="auto"/>
            <w:vAlign w:val="center"/>
            <w:hideMark/>
          </w:tcPr>
          <w:p w14:paraId="1C4A62FF" w14:textId="77777777" w:rsidR="006D62C7" w:rsidRPr="00732D7B" w:rsidRDefault="006D62C7" w:rsidP="006D62C7">
            <w:pPr>
              <w:spacing w:after="0" w:line="240" w:lineRule="auto"/>
              <w:rPr>
                <w:rFonts w:ascii="Arial" w:eastAsia="Times New Roman" w:hAnsi="Arial" w:cs="Arial"/>
                <w:color w:val="FF0000"/>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2.700 kg </w:t>
            </w:r>
          </w:p>
        </w:tc>
      </w:tr>
      <w:tr w:rsidR="006D62C7" w:rsidRPr="00B05868" w14:paraId="310B2E40"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4D0F7B8C"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zelfbrengdepot – huidige frequentie </w:t>
            </w:r>
            <w:proofErr w:type="spellStart"/>
            <w:r w:rsidRPr="00732D7B">
              <w:rPr>
                <w:rFonts w:ascii="Arial" w:eastAsia="Times New Roman" w:hAnsi="Arial" w:cs="Arial"/>
                <w:kern w:val="0"/>
                <w:sz w:val="19"/>
                <w:szCs w:val="19"/>
                <w:lang w:eastAsia="nl-NL"/>
                <w14:ligatures w14:val="none"/>
              </w:rPr>
              <w:t>aftransport</w:t>
            </w:r>
            <w:proofErr w:type="spellEnd"/>
          </w:p>
        </w:tc>
        <w:tc>
          <w:tcPr>
            <w:tcW w:w="9498" w:type="dxa"/>
            <w:tcBorders>
              <w:top w:val="nil"/>
              <w:left w:val="nil"/>
              <w:bottom w:val="single" w:sz="4" w:space="0" w:color="auto"/>
              <w:right w:val="single" w:sz="8" w:space="0" w:color="auto"/>
            </w:tcBorders>
            <w:shd w:val="clear" w:color="auto" w:fill="auto"/>
            <w:vAlign w:val="center"/>
            <w:hideMark/>
          </w:tcPr>
          <w:p w14:paraId="66038B7D" w14:textId="77777777" w:rsidR="006D62C7" w:rsidRPr="00732D7B" w:rsidRDefault="006D62C7" w:rsidP="006D62C7">
            <w:pPr>
              <w:spacing w:after="0" w:line="240" w:lineRule="auto"/>
              <w:rPr>
                <w:rFonts w:ascii="Arial" w:eastAsia="Times New Roman" w:hAnsi="Arial" w:cs="Arial"/>
                <w:color w:val="FF0000"/>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Gem 3 x per week (ma, woe, vrij) </w:t>
            </w:r>
          </w:p>
        </w:tc>
      </w:tr>
      <w:tr w:rsidR="006D62C7" w:rsidRPr="00B05868" w14:paraId="1C675736"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14FA200C"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w:t>
            </w:r>
          </w:p>
        </w:tc>
        <w:tc>
          <w:tcPr>
            <w:tcW w:w="9498" w:type="dxa"/>
            <w:tcBorders>
              <w:top w:val="nil"/>
              <w:left w:val="nil"/>
              <w:bottom w:val="nil"/>
              <w:right w:val="single" w:sz="8" w:space="0" w:color="auto"/>
            </w:tcBorders>
            <w:shd w:val="clear" w:color="auto" w:fill="auto"/>
            <w:vAlign w:val="center"/>
            <w:hideMark/>
          </w:tcPr>
          <w:p w14:paraId="5AAC3B2F" w14:textId="77777777" w:rsidR="006D62C7" w:rsidRPr="00732D7B" w:rsidRDefault="006D62C7" w:rsidP="006D62C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w:t>
            </w:r>
          </w:p>
        </w:tc>
      </w:tr>
      <w:tr w:rsidR="006D62C7" w:rsidRPr="00B05868" w14:paraId="50BC7817" w14:textId="77777777" w:rsidTr="006D62C7">
        <w:trPr>
          <w:trHeight w:val="264"/>
        </w:trPr>
        <w:tc>
          <w:tcPr>
            <w:tcW w:w="5660" w:type="dxa"/>
            <w:tcBorders>
              <w:top w:val="nil"/>
              <w:left w:val="single" w:sz="8" w:space="0" w:color="auto"/>
              <w:bottom w:val="nil"/>
              <w:right w:val="single" w:sz="4" w:space="0" w:color="auto"/>
            </w:tcBorders>
            <w:shd w:val="clear" w:color="000000" w:fill="BDD7EE"/>
            <w:vAlign w:val="center"/>
            <w:hideMark/>
          </w:tcPr>
          <w:p w14:paraId="438983FD"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Minimale verwerkingsstandaard</w:t>
            </w:r>
          </w:p>
        </w:tc>
        <w:tc>
          <w:tcPr>
            <w:tcW w:w="9498" w:type="dxa"/>
            <w:tcBorders>
              <w:top w:val="single" w:sz="4" w:space="0" w:color="auto"/>
              <w:left w:val="nil"/>
              <w:bottom w:val="single" w:sz="4" w:space="0" w:color="auto"/>
              <w:right w:val="single" w:sz="8" w:space="0" w:color="auto"/>
            </w:tcBorders>
            <w:shd w:val="clear" w:color="auto" w:fill="auto"/>
            <w:vAlign w:val="center"/>
            <w:hideMark/>
          </w:tcPr>
          <w:p w14:paraId="0D9964CB"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Recycling conform Landelijk Afvalbeheerplan 2017-2021 + verlengingen (LAP3)</w:t>
            </w:r>
          </w:p>
        </w:tc>
      </w:tr>
      <w:tr w:rsidR="006D62C7" w:rsidRPr="00B05868" w14:paraId="1E3B60E5" w14:textId="77777777" w:rsidTr="006D62C7">
        <w:trPr>
          <w:trHeight w:val="276"/>
        </w:trPr>
        <w:tc>
          <w:tcPr>
            <w:tcW w:w="5660" w:type="dxa"/>
            <w:tcBorders>
              <w:top w:val="nil"/>
              <w:left w:val="single" w:sz="8" w:space="0" w:color="auto"/>
              <w:bottom w:val="single" w:sz="8" w:space="0" w:color="auto"/>
              <w:right w:val="single" w:sz="4" w:space="0" w:color="auto"/>
            </w:tcBorders>
            <w:shd w:val="clear" w:color="000000" w:fill="BDD7EE"/>
            <w:vAlign w:val="center"/>
            <w:hideMark/>
          </w:tcPr>
          <w:p w14:paraId="6957FAF8" w14:textId="77777777"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Te accepteren vervuilingspercentage</w:t>
            </w:r>
          </w:p>
        </w:tc>
        <w:tc>
          <w:tcPr>
            <w:tcW w:w="9498" w:type="dxa"/>
            <w:tcBorders>
              <w:top w:val="nil"/>
              <w:left w:val="nil"/>
              <w:bottom w:val="single" w:sz="8" w:space="0" w:color="auto"/>
              <w:right w:val="single" w:sz="8" w:space="0" w:color="auto"/>
            </w:tcBorders>
            <w:shd w:val="clear" w:color="auto" w:fill="auto"/>
            <w:vAlign w:val="center"/>
            <w:hideMark/>
          </w:tcPr>
          <w:p w14:paraId="6F43FC85" w14:textId="0445B274" w:rsidR="006D62C7" w:rsidRPr="00732D7B" w:rsidRDefault="006D62C7" w:rsidP="006D62C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Dit is </w:t>
            </w:r>
            <w:r w:rsidR="003A7371" w:rsidRPr="00732D7B">
              <w:rPr>
                <w:rFonts w:ascii="Arial" w:eastAsia="Times New Roman" w:hAnsi="Arial" w:cs="Arial"/>
                <w:kern w:val="0"/>
                <w:sz w:val="19"/>
                <w:szCs w:val="19"/>
                <w:lang w:eastAsia="nl-NL"/>
                <w14:ligatures w14:val="none"/>
              </w:rPr>
              <w:t>3</w:t>
            </w:r>
            <w:r w:rsidRPr="00732D7B">
              <w:rPr>
                <w:rFonts w:ascii="Arial" w:eastAsia="Times New Roman" w:hAnsi="Arial" w:cs="Arial"/>
                <w:kern w:val="0"/>
                <w:sz w:val="19"/>
                <w:szCs w:val="19"/>
                <w:lang w:eastAsia="nl-NL"/>
                <w14:ligatures w14:val="none"/>
              </w:rPr>
              <w:t>% (gewichtsprocent)</w:t>
            </w:r>
          </w:p>
        </w:tc>
      </w:tr>
    </w:tbl>
    <w:p w14:paraId="2C1CD988" w14:textId="77777777" w:rsidR="00404623" w:rsidRDefault="00404623">
      <w:pPr>
        <w:rPr>
          <w:rFonts w:ascii="Arial" w:hAnsi="Arial" w:cs="Arial"/>
        </w:rPr>
      </w:pPr>
    </w:p>
    <w:p w14:paraId="3E0BD18E" w14:textId="77777777" w:rsidR="006D62C7" w:rsidRPr="00B05868" w:rsidRDefault="006D62C7">
      <w:pPr>
        <w:rPr>
          <w:rFonts w:ascii="Arial" w:hAnsi="Arial" w:cs="Arial"/>
        </w:r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4208"/>
      </w:tblGrid>
      <w:tr w:rsidR="00895079" w:rsidRPr="00B05868" w14:paraId="5FA8D491" w14:textId="77777777" w:rsidTr="00F5060A">
        <w:trPr>
          <w:trHeight w:val="720"/>
        </w:trPr>
        <w:tc>
          <w:tcPr>
            <w:tcW w:w="15168" w:type="dxa"/>
            <w:gridSpan w:val="2"/>
            <w:shd w:val="clear" w:color="000000" w:fill="3366FF"/>
            <w:vAlign w:val="center"/>
            <w:hideMark/>
          </w:tcPr>
          <w:p w14:paraId="005BDFE4" w14:textId="1399F0A8" w:rsidR="00895079" w:rsidRPr="00B05868" w:rsidRDefault="00895079" w:rsidP="00895079">
            <w:pPr>
              <w:spacing w:after="0" w:line="240" w:lineRule="auto"/>
              <w:rPr>
                <w:rFonts w:ascii="Arial" w:eastAsia="Times New Roman" w:hAnsi="Arial" w:cs="Arial"/>
                <w:b/>
                <w:bCs/>
                <w:color w:val="FFFFFF"/>
                <w:kern w:val="0"/>
                <w:sz w:val="28"/>
                <w:szCs w:val="28"/>
                <w:lang w:eastAsia="nl-NL"/>
                <w14:ligatures w14:val="none"/>
              </w:rPr>
            </w:pPr>
            <w:r w:rsidRPr="00B05868">
              <w:rPr>
                <w:rFonts w:ascii="Arial" w:eastAsia="Times New Roman" w:hAnsi="Arial" w:cs="Arial"/>
                <w:b/>
                <w:bCs/>
                <w:color w:val="FFFFFF"/>
                <w:kern w:val="0"/>
                <w:sz w:val="28"/>
                <w:szCs w:val="28"/>
                <w:lang w:eastAsia="nl-NL"/>
                <w14:ligatures w14:val="none"/>
              </w:rPr>
              <w:lastRenderedPageBreak/>
              <w:t xml:space="preserve">Programma van eisen </w:t>
            </w:r>
            <w:r w:rsidRPr="00B05868">
              <w:rPr>
                <w:rFonts w:ascii="Arial" w:eastAsia="Times New Roman" w:hAnsi="Arial" w:cs="Arial"/>
                <w:b/>
                <w:bCs/>
                <w:color w:val="FFFFFF"/>
                <w:kern w:val="0"/>
                <w:sz w:val="28"/>
                <w:szCs w:val="28"/>
                <w:lang w:eastAsia="nl-NL"/>
                <w14:ligatures w14:val="none"/>
              </w:rPr>
              <w:br/>
              <w:t xml:space="preserve">Eisen algemeen </w:t>
            </w:r>
            <w:r w:rsidR="00E9324A" w:rsidRPr="00B05868">
              <w:rPr>
                <w:rFonts w:ascii="Arial" w:eastAsia="Times New Roman" w:hAnsi="Arial" w:cs="Arial"/>
                <w:b/>
                <w:bCs/>
                <w:color w:val="FFFFFF"/>
                <w:kern w:val="0"/>
                <w:sz w:val="28"/>
                <w:szCs w:val="28"/>
                <w:lang w:eastAsia="nl-NL"/>
                <w14:ligatures w14:val="none"/>
              </w:rPr>
              <w:t>Oud Papier en Karton</w:t>
            </w:r>
          </w:p>
        </w:tc>
      </w:tr>
      <w:tr w:rsidR="00895079" w:rsidRPr="00B05868" w14:paraId="71D3EB00" w14:textId="77777777" w:rsidTr="00F5060A">
        <w:trPr>
          <w:trHeight w:val="264"/>
        </w:trPr>
        <w:tc>
          <w:tcPr>
            <w:tcW w:w="960" w:type="dxa"/>
            <w:shd w:val="clear" w:color="000000" w:fill="3366FF"/>
            <w:vAlign w:val="center"/>
            <w:hideMark/>
          </w:tcPr>
          <w:p w14:paraId="6AEFA35D" w14:textId="77777777" w:rsidR="00895079" w:rsidRPr="00732D7B" w:rsidRDefault="00895079" w:rsidP="00895079">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 xml:space="preserve">Nr. </w:t>
            </w:r>
          </w:p>
        </w:tc>
        <w:tc>
          <w:tcPr>
            <w:tcW w:w="14208" w:type="dxa"/>
            <w:shd w:val="clear" w:color="000000" w:fill="3366FF"/>
            <w:vAlign w:val="center"/>
            <w:hideMark/>
          </w:tcPr>
          <w:p w14:paraId="065B262B" w14:textId="77777777" w:rsidR="00895079" w:rsidRPr="00732D7B" w:rsidRDefault="00895079" w:rsidP="00895079">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 xml:space="preserve">Uitgangspunten </w:t>
            </w:r>
          </w:p>
        </w:tc>
      </w:tr>
      <w:tr w:rsidR="00895079" w:rsidRPr="00B05868" w14:paraId="4AAB6CEE" w14:textId="77777777" w:rsidTr="00F5060A">
        <w:trPr>
          <w:trHeight w:val="266"/>
        </w:trPr>
        <w:tc>
          <w:tcPr>
            <w:tcW w:w="960" w:type="dxa"/>
            <w:shd w:val="clear" w:color="auto" w:fill="auto"/>
            <w:vAlign w:val="center"/>
            <w:hideMark/>
          </w:tcPr>
          <w:p w14:paraId="69EB65B8" w14:textId="77777777" w:rsidR="00895079" w:rsidRPr="00732D7B" w:rsidRDefault="00895079" w:rsidP="0089507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AO-1</w:t>
            </w:r>
          </w:p>
        </w:tc>
        <w:tc>
          <w:tcPr>
            <w:tcW w:w="14208" w:type="dxa"/>
            <w:shd w:val="clear" w:color="auto" w:fill="auto"/>
            <w:vAlign w:val="center"/>
            <w:hideMark/>
          </w:tcPr>
          <w:p w14:paraId="06AA3477" w14:textId="770AE119" w:rsidR="00895079" w:rsidRPr="00732D7B" w:rsidRDefault="00895079" w:rsidP="0089507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De omvang van de opdracht, de uitgangspunten en de indicatieve hoeveelheden zijn opgenomen in </w:t>
            </w:r>
            <w:r w:rsidR="00CB5961" w:rsidRPr="00732D7B">
              <w:rPr>
                <w:rFonts w:ascii="Arial" w:eastAsia="Times New Roman" w:hAnsi="Arial" w:cs="Arial"/>
                <w:i/>
                <w:iCs/>
                <w:kern w:val="0"/>
                <w:sz w:val="19"/>
                <w:szCs w:val="19"/>
                <w:lang w:eastAsia="nl-NL"/>
                <w14:ligatures w14:val="none"/>
              </w:rPr>
              <w:t>Omvang en Informatie Inzameling OPK</w:t>
            </w:r>
            <w:r w:rsidRPr="00732D7B">
              <w:rPr>
                <w:rFonts w:ascii="Arial" w:eastAsia="Times New Roman" w:hAnsi="Arial" w:cs="Arial"/>
                <w:kern w:val="0"/>
                <w:sz w:val="19"/>
                <w:szCs w:val="19"/>
                <w:lang w:eastAsia="nl-NL"/>
                <w14:ligatures w14:val="none"/>
              </w:rPr>
              <w:t xml:space="preserve"> van dit programma van eisen. Het betreft uitsluitend </w:t>
            </w:r>
            <w:r w:rsidR="00E9324A" w:rsidRPr="00732D7B">
              <w:rPr>
                <w:rFonts w:ascii="Arial" w:eastAsia="Times New Roman" w:hAnsi="Arial" w:cs="Arial"/>
                <w:kern w:val="0"/>
                <w:sz w:val="19"/>
                <w:szCs w:val="19"/>
                <w:lang w:eastAsia="nl-NL"/>
                <w14:ligatures w14:val="none"/>
              </w:rPr>
              <w:t>Oud Papier en Karton (OPK)</w:t>
            </w:r>
            <w:r w:rsidR="00B6129F" w:rsidRPr="00732D7B">
              <w:rPr>
                <w:rFonts w:ascii="Arial" w:eastAsia="Times New Roman" w:hAnsi="Arial" w:cs="Arial"/>
                <w:kern w:val="0"/>
                <w:sz w:val="19"/>
                <w:szCs w:val="19"/>
                <w:lang w:eastAsia="nl-NL"/>
                <w14:ligatures w14:val="none"/>
              </w:rPr>
              <w:t>,</w:t>
            </w:r>
            <w:r w:rsidRPr="00732D7B">
              <w:rPr>
                <w:rFonts w:ascii="Arial" w:eastAsia="Times New Roman" w:hAnsi="Arial" w:cs="Arial"/>
                <w:kern w:val="0"/>
                <w:sz w:val="19"/>
                <w:szCs w:val="19"/>
                <w:lang w:eastAsia="nl-NL"/>
                <w14:ligatures w14:val="none"/>
              </w:rPr>
              <w:t xml:space="preserve"> dat afkomstig is van huishoudens of daarmee wordt gelijkgesteld. </w:t>
            </w:r>
            <w:r w:rsidR="00713718" w:rsidRPr="00732D7B">
              <w:rPr>
                <w:rFonts w:ascii="Arial" w:eastAsia="Times New Roman" w:hAnsi="Arial" w:cs="Arial"/>
                <w:kern w:val="0"/>
                <w:sz w:val="19"/>
                <w:szCs w:val="19"/>
                <w:lang w:eastAsia="nl-NL"/>
                <w14:ligatures w14:val="none"/>
              </w:rPr>
              <w:t xml:space="preserve">De opdrachtgever heeft geen verplichting tot het beschikbaar stellen van een gegarandeerde, minimale of maximale hoeveelheid OPK of de samenstelling van het OPK. Aan de in </w:t>
            </w:r>
            <w:r w:rsidR="00713718" w:rsidRPr="00732D7B">
              <w:rPr>
                <w:rFonts w:ascii="Arial" w:eastAsia="Times New Roman" w:hAnsi="Arial" w:cs="Arial"/>
                <w:i/>
                <w:iCs/>
                <w:kern w:val="0"/>
                <w:sz w:val="19"/>
                <w:szCs w:val="19"/>
                <w:lang w:eastAsia="nl-NL"/>
                <w14:ligatures w14:val="none"/>
              </w:rPr>
              <w:t>Omvang en Informatie Inzameling OPK</w:t>
            </w:r>
            <w:r w:rsidR="00713718" w:rsidRPr="00732D7B">
              <w:rPr>
                <w:rFonts w:ascii="Arial" w:eastAsia="Times New Roman" w:hAnsi="Arial" w:cs="Arial"/>
                <w:kern w:val="0"/>
                <w:sz w:val="19"/>
                <w:szCs w:val="19"/>
                <w:lang w:eastAsia="nl-NL"/>
                <w14:ligatures w14:val="none"/>
              </w:rPr>
              <w:t xml:space="preserve"> genoemde hoeveelheden kunnen geen rechten worden ontleend.</w:t>
            </w:r>
          </w:p>
        </w:tc>
      </w:tr>
      <w:tr w:rsidR="00895079" w:rsidRPr="00B05868" w14:paraId="5787B3BE" w14:textId="77777777" w:rsidTr="00F5060A">
        <w:trPr>
          <w:trHeight w:val="278"/>
        </w:trPr>
        <w:tc>
          <w:tcPr>
            <w:tcW w:w="960" w:type="dxa"/>
            <w:shd w:val="clear" w:color="auto" w:fill="auto"/>
            <w:vAlign w:val="center"/>
            <w:hideMark/>
          </w:tcPr>
          <w:p w14:paraId="2D7ECD0A" w14:textId="77777777" w:rsidR="00895079" w:rsidRPr="00732D7B" w:rsidRDefault="00895079" w:rsidP="0089507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AO-2</w:t>
            </w:r>
          </w:p>
        </w:tc>
        <w:tc>
          <w:tcPr>
            <w:tcW w:w="14208" w:type="dxa"/>
            <w:shd w:val="clear" w:color="auto" w:fill="auto"/>
            <w:vAlign w:val="center"/>
            <w:hideMark/>
          </w:tcPr>
          <w:p w14:paraId="748CC5A8" w14:textId="77777777" w:rsidR="00895079" w:rsidRPr="00732D7B" w:rsidRDefault="00895079" w:rsidP="0089507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Alle door inschrijver, voor uitvoering van deze opdracht, in te zetten locaties, inrichtingen, voertuigen, installaties en machines voldoen aan de relevante in Nederland geldende regelgeving (alsmede de ARBO-regelgeving). Op eerste verzoek van opdrachtgever kan inschrijver voor een specifieke locatie, voertuig, installatie of machine aantonen dat deze aan alle relevante wet- en regelgeving voldoet.</w:t>
            </w:r>
          </w:p>
        </w:tc>
      </w:tr>
      <w:tr w:rsidR="00895079" w:rsidRPr="00B05868" w14:paraId="54716046" w14:textId="77777777" w:rsidTr="00F5060A">
        <w:trPr>
          <w:trHeight w:val="75"/>
        </w:trPr>
        <w:tc>
          <w:tcPr>
            <w:tcW w:w="960" w:type="dxa"/>
            <w:shd w:val="clear" w:color="auto" w:fill="auto"/>
            <w:vAlign w:val="center"/>
            <w:hideMark/>
          </w:tcPr>
          <w:p w14:paraId="0C0767A7" w14:textId="77777777" w:rsidR="00895079" w:rsidRPr="00732D7B" w:rsidRDefault="00895079" w:rsidP="0089507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AO-3</w:t>
            </w:r>
          </w:p>
        </w:tc>
        <w:tc>
          <w:tcPr>
            <w:tcW w:w="14208" w:type="dxa"/>
            <w:shd w:val="clear" w:color="auto" w:fill="auto"/>
            <w:vAlign w:val="center"/>
            <w:hideMark/>
          </w:tcPr>
          <w:p w14:paraId="13202D2A" w14:textId="42AE5062" w:rsidR="00895079" w:rsidRPr="00732D7B" w:rsidRDefault="00895079" w:rsidP="0089507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Als inschrijver op-, overslag en/of transport van de door opdrachtgever aangeboden </w:t>
            </w:r>
            <w:r w:rsidR="00B6129F" w:rsidRPr="00732D7B">
              <w:rPr>
                <w:rFonts w:ascii="Arial" w:eastAsia="Times New Roman" w:hAnsi="Arial" w:cs="Arial"/>
                <w:kern w:val="0"/>
                <w:sz w:val="19"/>
                <w:szCs w:val="19"/>
                <w:lang w:eastAsia="nl-NL"/>
                <w14:ligatures w14:val="none"/>
              </w:rPr>
              <w:t>OPK</w:t>
            </w:r>
            <w:r w:rsidRPr="00732D7B">
              <w:rPr>
                <w:rFonts w:ascii="Arial" w:eastAsia="Times New Roman" w:hAnsi="Arial" w:cs="Arial"/>
                <w:kern w:val="0"/>
                <w:sz w:val="19"/>
                <w:szCs w:val="19"/>
                <w:lang w:eastAsia="nl-NL"/>
                <w14:ligatures w14:val="none"/>
              </w:rPr>
              <w:t xml:space="preserve"> toepast moet inschrijver voldoen aan alle relevante wetgeving, vigerende regels en voorschriften aangaande het betreffende op-, overslag en transport. Inschrijver moet opgenomen zijn in de VIHB lijst.</w:t>
            </w:r>
          </w:p>
        </w:tc>
      </w:tr>
      <w:tr w:rsidR="00895079" w:rsidRPr="00B05868" w14:paraId="3616EB37" w14:textId="77777777" w:rsidTr="00F5060A">
        <w:trPr>
          <w:trHeight w:val="135"/>
        </w:trPr>
        <w:tc>
          <w:tcPr>
            <w:tcW w:w="960" w:type="dxa"/>
            <w:shd w:val="clear" w:color="auto" w:fill="auto"/>
            <w:vAlign w:val="center"/>
            <w:hideMark/>
          </w:tcPr>
          <w:p w14:paraId="14497B40" w14:textId="50EDA4CD" w:rsidR="00895079" w:rsidRPr="00732D7B" w:rsidRDefault="00895079" w:rsidP="0089507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AO-</w:t>
            </w:r>
            <w:r w:rsidR="00957792">
              <w:rPr>
                <w:rFonts w:ascii="Arial" w:eastAsia="Times New Roman" w:hAnsi="Arial" w:cs="Arial"/>
                <w:kern w:val="0"/>
                <w:sz w:val="19"/>
                <w:szCs w:val="19"/>
                <w:lang w:eastAsia="nl-NL"/>
                <w14:ligatures w14:val="none"/>
              </w:rPr>
              <w:t>4</w:t>
            </w:r>
          </w:p>
        </w:tc>
        <w:tc>
          <w:tcPr>
            <w:tcW w:w="14208" w:type="dxa"/>
            <w:shd w:val="clear" w:color="auto" w:fill="auto"/>
            <w:vAlign w:val="center"/>
            <w:hideMark/>
          </w:tcPr>
          <w:p w14:paraId="620A0962" w14:textId="0C05BF1A" w:rsidR="00895079" w:rsidRPr="00732D7B" w:rsidRDefault="00895079" w:rsidP="0089507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Naast de algemene voorwaarden van gemeente Zoetermeer zijn de voorwaarden van het 7e Papiervezelconvenant (1-1-2023 t/m 31-12-2026) van toepassing.</w:t>
            </w:r>
          </w:p>
        </w:tc>
      </w:tr>
      <w:tr w:rsidR="00895079" w:rsidRPr="00B05868" w14:paraId="1B82D9AC" w14:textId="77777777" w:rsidTr="00F5060A">
        <w:trPr>
          <w:trHeight w:val="264"/>
        </w:trPr>
        <w:tc>
          <w:tcPr>
            <w:tcW w:w="960" w:type="dxa"/>
            <w:shd w:val="clear" w:color="000000" w:fill="3366FF"/>
            <w:vAlign w:val="center"/>
            <w:hideMark/>
          </w:tcPr>
          <w:p w14:paraId="284A6510" w14:textId="77777777" w:rsidR="00895079" w:rsidRPr="00732D7B" w:rsidRDefault="00895079" w:rsidP="00895079">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 xml:space="preserve">Nr. </w:t>
            </w:r>
          </w:p>
        </w:tc>
        <w:tc>
          <w:tcPr>
            <w:tcW w:w="14208" w:type="dxa"/>
            <w:shd w:val="clear" w:color="000000" w:fill="3366FF"/>
            <w:vAlign w:val="center"/>
            <w:hideMark/>
          </w:tcPr>
          <w:p w14:paraId="4913E69C" w14:textId="77777777" w:rsidR="00895079" w:rsidRPr="00732D7B" w:rsidRDefault="00895079" w:rsidP="00895079">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 xml:space="preserve">Algemeen </w:t>
            </w:r>
          </w:p>
        </w:tc>
      </w:tr>
      <w:tr w:rsidR="007D7E8D" w:rsidRPr="00B05868" w14:paraId="679E3C97" w14:textId="77777777" w:rsidTr="00F5060A">
        <w:trPr>
          <w:trHeight w:val="96"/>
        </w:trPr>
        <w:tc>
          <w:tcPr>
            <w:tcW w:w="960" w:type="dxa"/>
            <w:shd w:val="clear" w:color="auto" w:fill="auto"/>
            <w:hideMark/>
          </w:tcPr>
          <w:p w14:paraId="05E55DA6" w14:textId="4ADAF5E1" w:rsidR="007D7E8D" w:rsidRPr="00732D7B" w:rsidRDefault="007D7E8D" w:rsidP="007D7E8D">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AO-</w:t>
            </w:r>
            <w:r w:rsidR="00957792">
              <w:rPr>
                <w:rFonts w:ascii="Arial" w:eastAsia="Times New Roman" w:hAnsi="Arial" w:cs="Arial"/>
                <w:kern w:val="0"/>
                <w:sz w:val="19"/>
                <w:szCs w:val="19"/>
                <w:lang w:eastAsia="nl-NL"/>
                <w14:ligatures w14:val="none"/>
              </w:rPr>
              <w:t>5</w:t>
            </w:r>
          </w:p>
        </w:tc>
        <w:tc>
          <w:tcPr>
            <w:tcW w:w="14208" w:type="dxa"/>
            <w:shd w:val="clear" w:color="auto" w:fill="auto"/>
            <w:vAlign w:val="center"/>
            <w:hideMark/>
          </w:tcPr>
          <w:p w14:paraId="4B466BB1" w14:textId="77777777" w:rsidR="007D7E8D" w:rsidRPr="00732D7B" w:rsidRDefault="007D7E8D" w:rsidP="007D7E8D">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Inschrijver zal opdrachtgever vrijwaren voor aansprakelijkheid voor schade van derden in het kader van de uitvoering van deze opdracht/de te sluiten overeenkomst. Opdrachtgever is op generlei wijze aansprakelijk voor schade als gevolg van werkzaamheden nodig voor de uitvoering van de overeenkomst. </w:t>
            </w:r>
          </w:p>
        </w:tc>
      </w:tr>
      <w:tr w:rsidR="007D7E8D" w:rsidRPr="00B05868" w14:paraId="4821F069" w14:textId="77777777" w:rsidTr="00F5060A">
        <w:trPr>
          <w:trHeight w:val="528"/>
        </w:trPr>
        <w:tc>
          <w:tcPr>
            <w:tcW w:w="960" w:type="dxa"/>
            <w:shd w:val="clear" w:color="auto" w:fill="auto"/>
            <w:hideMark/>
          </w:tcPr>
          <w:p w14:paraId="3C875E26" w14:textId="7426071B" w:rsidR="007D7E8D" w:rsidRPr="00732D7B" w:rsidRDefault="007D7E8D" w:rsidP="007D7E8D">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AO-</w:t>
            </w:r>
            <w:r w:rsidR="00957792">
              <w:rPr>
                <w:rFonts w:ascii="Arial" w:eastAsia="Times New Roman" w:hAnsi="Arial" w:cs="Arial"/>
                <w:kern w:val="0"/>
                <w:sz w:val="19"/>
                <w:szCs w:val="19"/>
                <w:lang w:eastAsia="nl-NL"/>
                <w14:ligatures w14:val="none"/>
              </w:rPr>
              <w:t>6</w:t>
            </w:r>
          </w:p>
        </w:tc>
        <w:tc>
          <w:tcPr>
            <w:tcW w:w="14208" w:type="dxa"/>
            <w:shd w:val="clear" w:color="auto" w:fill="auto"/>
            <w:vAlign w:val="center"/>
            <w:hideMark/>
          </w:tcPr>
          <w:p w14:paraId="3033A3DC" w14:textId="738D9946" w:rsidR="007D7E8D" w:rsidRPr="00732D7B" w:rsidRDefault="007D7E8D" w:rsidP="007D7E8D">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Inschrijver gaat ermee akkoord dat opdrachtgever geen verplichting heeft tot het beschikbaar stellen van een gegarandeerde, minimale of maximale hoeveelheid OPK. Opdrachtgever geeft ook geen garanties af over de samenstelling van het OPK. Aan de in </w:t>
            </w:r>
            <w:r w:rsidR="00CB5961" w:rsidRPr="00732D7B">
              <w:rPr>
                <w:rFonts w:ascii="Arial" w:eastAsia="Times New Roman" w:hAnsi="Arial" w:cs="Arial"/>
                <w:i/>
                <w:iCs/>
                <w:kern w:val="0"/>
                <w:sz w:val="19"/>
                <w:szCs w:val="19"/>
                <w:lang w:eastAsia="nl-NL"/>
                <w14:ligatures w14:val="none"/>
              </w:rPr>
              <w:t>Omvang en Informatie Inzameling OPK</w:t>
            </w:r>
            <w:r w:rsidRPr="00732D7B">
              <w:rPr>
                <w:rFonts w:ascii="Arial" w:eastAsia="Times New Roman" w:hAnsi="Arial" w:cs="Arial"/>
                <w:kern w:val="0"/>
                <w:sz w:val="19"/>
                <w:szCs w:val="19"/>
                <w:lang w:eastAsia="nl-NL"/>
                <w14:ligatures w14:val="none"/>
              </w:rPr>
              <w:t xml:space="preserve"> genoemde hoeveelheden kunnen geen rechten worden ontleend. </w:t>
            </w:r>
          </w:p>
        </w:tc>
      </w:tr>
      <w:tr w:rsidR="00CB42C5" w:rsidRPr="00B05868" w14:paraId="302E5CF6" w14:textId="77777777" w:rsidTr="00F5060A">
        <w:trPr>
          <w:trHeight w:val="594"/>
        </w:trPr>
        <w:tc>
          <w:tcPr>
            <w:tcW w:w="960" w:type="dxa"/>
            <w:shd w:val="clear" w:color="auto" w:fill="auto"/>
          </w:tcPr>
          <w:p w14:paraId="2E67E8A1" w14:textId="13E992AA" w:rsidR="00CB42C5" w:rsidRPr="00732D7B" w:rsidRDefault="00713718" w:rsidP="007D7E8D">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AO-</w:t>
            </w:r>
            <w:r w:rsidR="00957792">
              <w:rPr>
                <w:rFonts w:ascii="Arial" w:eastAsia="Times New Roman" w:hAnsi="Arial" w:cs="Arial"/>
                <w:kern w:val="0"/>
                <w:sz w:val="19"/>
                <w:szCs w:val="19"/>
                <w:lang w:eastAsia="nl-NL"/>
                <w14:ligatures w14:val="none"/>
              </w:rPr>
              <w:t>7</w:t>
            </w:r>
          </w:p>
        </w:tc>
        <w:tc>
          <w:tcPr>
            <w:tcW w:w="14208" w:type="dxa"/>
            <w:shd w:val="clear" w:color="auto" w:fill="auto"/>
            <w:vAlign w:val="center"/>
          </w:tcPr>
          <w:p w14:paraId="01099457" w14:textId="77777777" w:rsidR="00CB42C5" w:rsidRPr="00732D7B" w:rsidRDefault="00CB42C5" w:rsidP="00CB42C5">
            <w:pPr>
              <w:rPr>
                <w:rFonts w:ascii="Arial" w:hAnsi="Arial" w:cs="Arial"/>
                <w:spacing w:val="-2"/>
                <w:sz w:val="19"/>
                <w:szCs w:val="19"/>
              </w:rPr>
            </w:pPr>
            <w:r w:rsidRPr="00732D7B">
              <w:rPr>
                <w:rFonts w:ascii="Arial" w:hAnsi="Arial" w:cs="Arial"/>
                <w:spacing w:val="-2"/>
                <w:sz w:val="19"/>
                <w:szCs w:val="19"/>
              </w:rPr>
              <w:t xml:space="preserve">Contractant is gehouden om zich bij de uitvoering van de Opdracht te houden aan alle geldende regelgeving. Alle eventuele schade die volgt uit het niet naleven van wetgeving zal door de Contractant worden vergoed aan de Gemeente. </w:t>
            </w:r>
          </w:p>
          <w:p w14:paraId="635432D1" w14:textId="678C8D4B" w:rsidR="00CB42C5" w:rsidRPr="00732D7B" w:rsidRDefault="00CB42C5" w:rsidP="00CB42C5">
            <w:pPr>
              <w:spacing w:after="0" w:line="240" w:lineRule="auto"/>
              <w:rPr>
                <w:rFonts w:ascii="Arial" w:eastAsia="Times New Roman" w:hAnsi="Arial" w:cs="Arial"/>
                <w:kern w:val="0"/>
                <w:sz w:val="19"/>
                <w:szCs w:val="19"/>
                <w:lang w:eastAsia="nl-NL"/>
                <w14:ligatures w14:val="none"/>
              </w:rPr>
            </w:pPr>
            <w:r w:rsidRPr="00732D7B">
              <w:rPr>
                <w:rFonts w:ascii="Arial" w:hAnsi="Arial" w:cs="Arial"/>
                <w:spacing w:val="-2"/>
                <w:sz w:val="19"/>
                <w:szCs w:val="19"/>
              </w:rPr>
              <w:t>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aan de Gemeente.</w:t>
            </w:r>
          </w:p>
        </w:tc>
      </w:tr>
      <w:tr w:rsidR="00CB42C5" w:rsidRPr="00B05868" w14:paraId="7B476D96" w14:textId="77777777" w:rsidTr="00F5060A">
        <w:trPr>
          <w:trHeight w:val="268"/>
        </w:trPr>
        <w:tc>
          <w:tcPr>
            <w:tcW w:w="960" w:type="dxa"/>
            <w:shd w:val="clear" w:color="auto" w:fill="auto"/>
          </w:tcPr>
          <w:p w14:paraId="4BBF0998" w14:textId="267ECB90" w:rsidR="00CB42C5" w:rsidRPr="00732D7B" w:rsidRDefault="00713718" w:rsidP="007D7E8D">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AO-</w:t>
            </w:r>
            <w:r w:rsidR="00957792">
              <w:rPr>
                <w:rFonts w:ascii="Arial" w:eastAsia="Times New Roman" w:hAnsi="Arial" w:cs="Arial"/>
                <w:kern w:val="0"/>
                <w:sz w:val="19"/>
                <w:szCs w:val="19"/>
                <w:lang w:eastAsia="nl-NL"/>
                <w14:ligatures w14:val="none"/>
              </w:rPr>
              <w:t>8</w:t>
            </w:r>
          </w:p>
        </w:tc>
        <w:tc>
          <w:tcPr>
            <w:tcW w:w="14208" w:type="dxa"/>
            <w:shd w:val="clear" w:color="auto" w:fill="auto"/>
            <w:vAlign w:val="center"/>
          </w:tcPr>
          <w:p w14:paraId="7ADFEB01" w14:textId="60C77029" w:rsidR="00CB42C5" w:rsidRPr="00732D7B" w:rsidRDefault="00CB42C5" w:rsidP="007D7E8D">
            <w:pPr>
              <w:spacing w:after="0" w:line="240" w:lineRule="auto"/>
              <w:rPr>
                <w:rFonts w:ascii="Arial" w:eastAsia="Times New Roman" w:hAnsi="Arial" w:cs="Arial"/>
                <w:kern w:val="0"/>
                <w:sz w:val="19"/>
                <w:szCs w:val="19"/>
                <w:lang w:eastAsia="nl-NL"/>
                <w14:ligatures w14:val="none"/>
              </w:rPr>
            </w:pPr>
            <w:r w:rsidRPr="00732D7B">
              <w:rPr>
                <w:rFonts w:ascii="Arial" w:hAnsi="Arial" w:cs="Arial"/>
                <w:sz w:val="19"/>
                <w:szCs w:val="19"/>
              </w:rPr>
              <w:t>In het kader van Wet Aanpak Schijnconstructies (WAS) houdt Contractant zich bij de uitvoering van de Opdracht aan de geldende wet- en regelgeving op het gebied van arbeidsvoorwaarden en aan de CAO die voor zijn medewerkers van toepassing is. Contractant vrijwaart de Gemeente voor alle aanspraken van derden die zij op grond van de Wet Aanpak Schijnconstructies hebben ingesteld.</w:t>
            </w:r>
          </w:p>
        </w:tc>
      </w:tr>
      <w:tr w:rsidR="00637C87" w:rsidRPr="00B05868" w14:paraId="017006EA" w14:textId="77777777" w:rsidTr="00F5060A">
        <w:trPr>
          <w:trHeight w:val="268"/>
        </w:trPr>
        <w:tc>
          <w:tcPr>
            <w:tcW w:w="960" w:type="dxa"/>
            <w:shd w:val="clear" w:color="auto" w:fill="auto"/>
          </w:tcPr>
          <w:p w14:paraId="2649BA6B" w14:textId="7242142B" w:rsidR="00637C87" w:rsidRPr="00732D7B" w:rsidRDefault="00637C87" w:rsidP="00637C8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AO-</w:t>
            </w:r>
            <w:r w:rsidR="00957792">
              <w:rPr>
                <w:rFonts w:ascii="Arial" w:eastAsia="Times New Roman" w:hAnsi="Arial" w:cs="Arial"/>
                <w:kern w:val="0"/>
                <w:sz w:val="19"/>
                <w:szCs w:val="19"/>
                <w:lang w:eastAsia="nl-NL"/>
                <w14:ligatures w14:val="none"/>
              </w:rPr>
              <w:t>9</w:t>
            </w:r>
          </w:p>
        </w:tc>
        <w:tc>
          <w:tcPr>
            <w:tcW w:w="14208" w:type="dxa"/>
            <w:shd w:val="clear" w:color="auto" w:fill="auto"/>
            <w:vAlign w:val="center"/>
          </w:tcPr>
          <w:p w14:paraId="6DF9D0F7" w14:textId="77777777" w:rsidR="00637C87" w:rsidRPr="008829D3" w:rsidRDefault="00637C87" w:rsidP="00637C87">
            <w:pPr>
              <w:spacing w:after="0" w:line="240" w:lineRule="auto"/>
              <w:rPr>
                <w:rFonts w:ascii="Arial" w:hAnsi="Arial" w:cs="Arial"/>
                <w:sz w:val="19"/>
                <w:szCs w:val="19"/>
              </w:rPr>
            </w:pPr>
            <w:r w:rsidRPr="008829D3">
              <w:rPr>
                <w:rFonts w:ascii="Arial" w:hAnsi="Arial" w:cs="Arial"/>
                <w:sz w:val="19"/>
                <w:szCs w:val="19"/>
              </w:rPr>
              <w:t>Inschrijver verklaart het volgende:</w:t>
            </w:r>
          </w:p>
          <w:p w14:paraId="23D28313" w14:textId="77777777" w:rsidR="00637C87" w:rsidRPr="008829D3" w:rsidRDefault="00637C87" w:rsidP="00637C87">
            <w:pPr>
              <w:spacing w:after="0" w:line="240" w:lineRule="auto"/>
              <w:rPr>
                <w:rFonts w:ascii="Arial" w:hAnsi="Arial" w:cs="Arial"/>
                <w:sz w:val="19"/>
                <w:szCs w:val="19"/>
              </w:rPr>
            </w:pPr>
          </w:p>
          <w:p w14:paraId="5DFB46BE" w14:textId="77777777" w:rsidR="00637C87" w:rsidRPr="008829D3" w:rsidRDefault="00637C87" w:rsidP="00637C87">
            <w:pPr>
              <w:spacing w:after="0" w:line="240" w:lineRule="auto"/>
              <w:rPr>
                <w:rFonts w:ascii="Arial" w:hAnsi="Arial" w:cs="Arial"/>
                <w:sz w:val="19"/>
                <w:szCs w:val="19"/>
              </w:rPr>
            </w:pPr>
            <w:r w:rsidRPr="008829D3">
              <w:rPr>
                <w:rFonts w:ascii="Arial" w:hAnsi="Arial" w:cs="Arial"/>
                <w:sz w:val="19"/>
                <w:szCs w:val="19"/>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BD5D4DF" w14:textId="77777777" w:rsidR="00637C87" w:rsidRPr="008829D3" w:rsidRDefault="00637C87" w:rsidP="00637C87">
            <w:pPr>
              <w:spacing w:after="0" w:line="240" w:lineRule="auto"/>
              <w:rPr>
                <w:rFonts w:ascii="Arial" w:hAnsi="Arial" w:cs="Arial"/>
                <w:sz w:val="19"/>
                <w:szCs w:val="19"/>
              </w:rPr>
            </w:pPr>
          </w:p>
          <w:p w14:paraId="25542D6E" w14:textId="77777777" w:rsidR="00637C87" w:rsidRPr="008829D3" w:rsidRDefault="00637C87" w:rsidP="00637C87">
            <w:pPr>
              <w:spacing w:after="0" w:line="240" w:lineRule="auto"/>
              <w:rPr>
                <w:rFonts w:ascii="Arial" w:hAnsi="Arial" w:cs="Arial"/>
                <w:sz w:val="19"/>
                <w:szCs w:val="19"/>
              </w:rPr>
            </w:pPr>
            <w:r w:rsidRPr="008829D3">
              <w:rPr>
                <w:rFonts w:ascii="Arial" w:hAnsi="Arial" w:cs="Arial"/>
                <w:sz w:val="19"/>
                <w:szCs w:val="19"/>
              </w:rPr>
              <w:t>Ik verklaar in het bijzonder dat:</w:t>
            </w:r>
          </w:p>
          <w:p w14:paraId="295F9434" w14:textId="77777777" w:rsidR="00637C87" w:rsidRPr="008829D3" w:rsidRDefault="00637C87" w:rsidP="00637C87">
            <w:pPr>
              <w:spacing w:after="0" w:line="240" w:lineRule="auto"/>
              <w:rPr>
                <w:rFonts w:ascii="Arial" w:hAnsi="Arial" w:cs="Arial"/>
                <w:sz w:val="19"/>
                <w:szCs w:val="19"/>
              </w:rPr>
            </w:pPr>
            <w:r w:rsidRPr="008829D3">
              <w:rPr>
                <w:rFonts w:ascii="Arial" w:hAnsi="Arial" w:cs="Arial"/>
                <w:sz w:val="19"/>
                <w:szCs w:val="19"/>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2C54E0E" w14:textId="77777777" w:rsidR="00637C87" w:rsidRPr="008829D3" w:rsidRDefault="00637C87" w:rsidP="00637C87">
            <w:pPr>
              <w:spacing w:after="0" w:line="240" w:lineRule="auto"/>
              <w:rPr>
                <w:rFonts w:ascii="Arial" w:hAnsi="Arial" w:cs="Arial"/>
                <w:sz w:val="19"/>
                <w:szCs w:val="19"/>
              </w:rPr>
            </w:pPr>
            <w:r w:rsidRPr="008829D3">
              <w:rPr>
                <w:rFonts w:ascii="Arial" w:hAnsi="Arial" w:cs="Arial"/>
                <w:sz w:val="19"/>
                <w:szCs w:val="19"/>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76504DA4" w14:textId="77777777" w:rsidR="00637C87" w:rsidRPr="008829D3" w:rsidRDefault="00637C87" w:rsidP="00637C87">
            <w:pPr>
              <w:spacing w:after="0" w:line="240" w:lineRule="auto"/>
              <w:rPr>
                <w:rFonts w:ascii="Arial" w:hAnsi="Arial" w:cs="Arial"/>
                <w:sz w:val="19"/>
                <w:szCs w:val="19"/>
              </w:rPr>
            </w:pPr>
            <w:r w:rsidRPr="008829D3">
              <w:rPr>
                <w:rFonts w:ascii="Arial" w:hAnsi="Arial" w:cs="Arial"/>
                <w:sz w:val="19"/>
                <w:szCs w:val="19"/>
              </w:rPr>
              <w:t>c) noch ik noch de onderneming die ik vertegenwoordig een (rechts)persoon (gevestigd in Rusland of een ander land) is die handelt in belang van of op aanwijzing van een Russische partij, zoals bedoeld onder a) en b);</w:t>
            </w:r>
          </w:p>
          <w:p w14:paraId="75816E43" w14:textId="01BF95A0" w:rsidR="00637C87" w:rsidRPr="00732D7B" w:rsidRDefault="00637C87" w:rsidP="00637C87">
            <w:pPr>
              <w:spacing w:after="0" w:line="240" w:lineRule="auto"/>
              <w:rPr>
                <w:rFonts w:ascii="Arial" w:hAnsi="Arial" w:cs="Arial"/>
                <w:sz w:val="19"/>
                <w:szCs w:val="19"/>
              </w:rPr>
            </w:pPr>
            <w:r w:rsidRPr="008829D3">
              <w:rPr>
                <w:rFonts w:ascii="Arial" w:hAnsi="Arial" w:cs="Arial"/>
                <w:sz w:val="19"/>
                <w:szCs w:val="19"/>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637C87" w:rsidRPr="00B05868" w14:paraId="0286ED84" w14:textId="77777777" w:rsidTr="00637C87">
        <w:trPr>
          <w:trHeight w:val="78"/>
        </w:trPr>
        <w:tc>
          <w:tcPr>
            <w:tcW w:w="960" w:type="dxa"/>
            <w:shd w:val="clear" w:color="auto" w:fill="auto"/>
          </w:tcPr>
          <w:p w14:paraId="5910BC8B" w14:textId="3A94C045" w:rsidR="00637C87" w:rsidRPr="00732D7B" w:rsidRDefault="00637C87" w:rsidP="00637C8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lastRenderedPageBreak/>
              <w:t>AO-1</w:t>
            </w:r>
            <w:r w:rsidR="00957792">
              <w:rPr>
                <w:rFonts w:ascii="Arial" w:eastAsia="Times New Roman" w:hAnsi="Arial" w:cs="Arial"/>
                <w:kern w:val="0"/>
                <w:sz w:val="19"/>
                <w:szCs w:val="19"/>
                <w:lang w:eastAsia="nl-NL"/>
                <w14:ligatures w14:val="none"/>
              </w:rPr>
              <w:t>0</w:t>
            </w:r>
          </w:p>
        </w:tc>
        <w:tc>
          <w:tcPr>
            <w:tcW w:w="14208" w:type="dxa"/>
            <w:shd w:val="clear" w:color="auto" w:fill="auto"/>
            <w:vAlign w:val="center"/>
            <w:hideMark/>
          </w:tcPr>
          <w:p w14:paraId="721DF683" w14:textId="6FCA2EAA" w:rsidR="00637C87" w:rsidRPr="00732D7B" w:rsidRDefault="00637C87" w:rsidP="00637C8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Wijzigingen van wet-, regelgeving en/of beleid van opdrachtgever (hierna: beleid) ten aanzien van de inzameling, transport en/of verwerking van OPK kan gevolgen hebben voor de door inschrijver, in het kader van deze opdracht, uit te voeren activiteiten (hierna: activiteiten). Mogelijke wijzigingen in het beleid zijn (niet uitputtend) gewijzigde inzamelfrequenties als gevolg van bijv. maatregelen die gericht zijn op het realiseren van VANG- en/of andere milieu/duurzaamheidsdoelstellingen.</w:t>
            </w:r>
            <w:r w:rsidRPr="00732D7B">
              <w:rPr>
                <w:rFonts w:ascii="Arial" w:eastAsia="Times New Roman" w:hAnsi="Arial" w:cs="Arial"/>
                <w:kern w:val="0"/>
                <w:sz w:val="19"/>
                <w:szCs w:val="19"/>
                <w:lang w:eastAsia="nl-NL"/>
                <w14:ligatures w14:val="none"/>
              </w:rPr>
              <w:br/>
              <w:t xml:space="preserve">Uitgangspunt is dat activiteiten altijd door inschrijver conform wet-, regelgeving en beleid uitgevoerd moeten worden. Inschrijver verleent volledige medewerking bij het (blijvend) voldoen aan wet-, regelgeving en/of beleid, inclusief het proactief (direct) toepassen van (eventueel) daarvoor benodigde aanpassingen m.b.t. de uit te voeren activiteiten. Als door inschrijver uit te voeren activiteiten vanuit wet-, regelgeving en/of beleid gewijzigd moeten worden is het uitgangspunt dat dit tegen gelijkblijvende financiële voorwaarden uitgevoerd zal worden. </w:t>
            </w:r>
          </w:p>
        </w:tc>
      </w:tr>
      <w:tr w:rsidR="00637C87" w:rsidRPr="00B05868" w14:paraId="15B424E1" w14:textId="77777777" w:rsidTr="00F5060A">
        <w:trPr>
          <w:trHeight w:val="58"/>
        </w:trPr>
        <w:tc>
          <w:tcPr>
            <w:tcW w:w="960" w:type="dxa"/>
            <w:shd w:val="clear" w:color="auto" w:fill="auto"/>
          </w:tcPr>
          <w:p w14:paraId="43F85348" w14:textId="742FC6FC" w:rsidR="00637C87" w:rsidRPr="00732D7B" w:rsidRDefault="00637C87" w:rsidP="00637C8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AO-1</w:t>
            </w:r>
            <w:r w:rsidR="00957792">
              <w:rPr>
                <w:rFonts w:ascii="Arial" w:eastAsia="Times New Roman" w:hAnsi="Arial" w:cs="Arial"/>
                <w:kern w:val="0"/>
                <w:sz w:val="19"/>
                <w:szCs w:val="19"/>
                <w:lang w:eastAsia="nl-NL"/>
                <w14:ligatures w14:val="none"/>
              </w:rPr>
              <w:t>1</w:t>
            </w:r>
          </w:p>
        </w:tc>
        <w:tc>
          <w:tcPr>
            <w:tcW w:w="14208" w:type="dxa"/>
            <w:shd w:val="clear" w:color="auto" w:fill="auto"/>
            <w:vAlign w:val="center"/>
          </w:tcPr>
          <w:p w14:paraId="289FCE25" w14:textId="4A253370" w:rsidR="00637C87" w:rsidRPr="00732D7B" w:rsidRDefault="00637C87" w:rsidP="00637C8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Als inschrijver en opdrachtgever prijswijzigingen in uitzonderlijke situaties beiden noodzakelijk achten, zullen inschrijver en opdrachtgever in overleg treden om te bepalen in welke mate er aanpassingen doorgevoerd moeten worden. Overeengekomen prijswijzingen worden altijd vooraf schriftelijk vastgelegd. Prijswijzingen moeten altijd eerst door opdrachtgever schriftelijk en rechtsgeldig geaccordeerd worden voordat inschrijver deze door kan voeren. Zonder schriftelijke en rechtsgeldige goedkeuring kunnen prijswijzingen niet door inschrijver doorgevoerd worden. Onder uitzonderlijke situaties valt in ieder geval een situatie waarbij de afvalstoffenbelasting (zijnde wet belastingen op milieugrondslag, hierna: WBM) van overheidswege gewijzigd wordt.</w:t>
            </w:r>
          </w:p>
        </w:tc>
      </w:tr>
      <w:tr w:rsidR="00637C87" w:rsidRPr="00B05868" w14:paraId="7C81E1F9" w14:textId="77777777" w:rsidTr="00637C87">
        <w:trPr>
          <w:trHeight w:val="58"/>
        </w:trPr>
        <w:tc>
          <w:tcPr>
            <w:tcW w:w="960" w:type="dxa"/>
            <w:shd w:val="clear" w:color="auto" w:fill="auto"/>
          </w:tcPr>
          <w:p w14:paraId="0D52800D" w14:textId="3D626E53" w:rsidR="00637C87" w:rsidRPr="00732D7B" w:rsidRDefault="00637C87" w:rsidP="00637C87">
            <w:pPr>
              <w:spacing w:after="0" w:line="240" w:lineRule="auto"/>
              <w:jc w:val="center"/>
              <w:rPr>
                <w:rFonts w:ascii="Arial" w:eastAsia="Times New Roman" w:hAnsi="Arial" w:cs="Arial"/>
                <w:kern w:val="0"/>
                <w:sz w:val="19"/>
                <w:szCs w:val="19"/>
                <w:lang w:eastAsia="nl-NL"/>
                <w14:ligatures w14:val="none"/>
              </w:rPr>
            </w:pPr>
            <w:r>
              <w:rPr>
                <w:rFonts w:ascii="Arial" w:eastAsia="Times New Roman" w:hAnsi="Arial" w:cs="Arial"/>
                <w:kern w:val="0"/>
                <w:sz w:val="19"/>
                <w:szCs w:val="19"/>
                <w:lang w:eastAsia="nl-NL"/>
                <w14:ligatures w14:val="none"/>
              </w:rPr>
              <w:t>AO-1</w:t>
            </w:r>
            <w:r w:rsidR="00957792">
              <w:rPr>
                <w:rFonts w:ascii="Arial" w:eastAsia="Times New Roman" w:hAnsi="Arial" w:cs="Arial"/>
                <w:kern w:val="0"/>
                <w:sz w:val="19"/>
                <w:szCs w:val="19"/>
                <w:lang w:eastAsia="nl-NL"/>
                <w14:ligatures w14:val="none"/>
              </w:rPr>
              <w:t>2</w:t>
            </w:r>
          </w:p>
        </w:tc>
        <w:tc>
          <w:tcPr>
            <w:tcW w:w="14208" w:type="dxa"/>
            <w:shd w:val="clear" w:color="auto" w:fill="auto"/>
            <w:vAlign w:val="center"/>
            <w:hideMark/>
          </w:tcPr>
          <w:p w14:paraId="310734D0" w14:textId="77777777" w:rsidR="00637C87" w:rsidRPr="00732D7B" w:rsidRDefault="00637C87" w:rsidP="00637C8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Wanneer gedurende de contractperiode de wettelijke verplichting tot het gescheiden inzamelen van bepaalde afvalstromen komt te vervallen, heeft de opdrachtgever de bevoegdheid de overeenkomst te beëindigen c.q. op te zeggen. De overeenkomst wordt voorts beëindigd, indien wet- of regelgeving de inkooprelatie tussen partijen onmogelijk maakt. Inschrijver heeft in geval van beëindiging c.q. opzegging van de overeenkomst geen recht op schadevergoeding ten gevolge hiervan. </w:t>
            </w:r>
          </w:p>
        </w:tc>
      </w:tr>
    </w:tbl>
    <w:p w14:paraId="744B8443" w14:textId="77777777" w:rsidR="00C65B6F" w:rsidRPr="00B05868" w:rsidRDefault="00C65B6F">
      <w:pPr>
        <w:rPr>
          <w:rFonts w:ascii="Arial" w:hAnsi="Arial" w:cs="Arial"/>
        </w:rPr>
      </w:pP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4344"/>
        <w:gridCol w:w="10"/>
      </w:tblGrid>
      <w:tr w:rsidR="009A0129" w:rsidRPr="00B05868" w14:paraId="574D7EE7" w14:textId="77777777" w:rsidTr="00F5060A">
        <w:trPr>
          <w:trHeight w:val="720"/>
        </w:trPr>
        <w:tc>
          <w:tcPr>
            <w:tcW w:w="15314" w:type="dxa"/>
            <w:gridSpan w:val="3"/>
            <w:shd w:val="clear" w:color="000000" w:fill="3366FF"/>
            <w:vAlign w:val="center"/>
            <w:hideMark/>
          </w:tcPr>
          <w:p w14:paraId="2205E5CC" w14:textId="68410D4D" w:rsidR="009A0129" w:rsidRPr="00B05868" w:rsidRDefault="009A0129" w:rsidP="009A0129">
            <w:pPr>
              <w:spacing w:after="0" w:line="240" w:lineRule="auto"/>
              <w:rPr>
                <w:rFonts w:ascii="Arial" w:eastAsia="Times New Roman" w:hAnsi="Arial" w:cs="Arial"/>
                <w:b/>
                <w:bCs/>
                <w:color w:val="FFFFFF"/>
                <w:kern w:val="0"/>
                <w:sz w:val="28"/>
                <w:szCs w:val="28"/>
                <w:lang w:eastAsia="nl-NL"/>
                <w14:ligatures w14:val="none"/>
              </w:rPr>
            </w:pPr>
            <w:r w:rsidRPr="00B05868">
              <w:rPr>
                <w:rFonts w:ascii="Arial" w:eastAsia="Times New Roman" w:hAnsi="Arial" w:cs="Arial"/>
                <w:b/>
                <w:bCs/>
                <w:color w:val="FFFFFF"/>
                <w:kern w:val="0"/>
                <w:sz w:val="28"/>
                <w:szCs w:val="28"/>
                <w:lang w:eastAsia="nl-NL"/>
                <w14:ligatures w14:val="none"/>
              </w:rPr>
              <w:t xml:space="preserve">Programma van eisen </w:t>
            </w:r>
            <w:r w:rsidR="00E9324A" w:rsidRPr="00B05868">
              <w:rPr>
                <w:rFonts w:ascii="Arial" w:eastAsia="Times New Roman" w:hAnsi="Arial" w:cs="Arial"/>
                <w:b/>
                <w:bCs/>
                <w:color w:val="FFFFFF"/>
                <w:kern w:val="0"/>
                <w:sz w:val="28"/>
                <w:szCs w:val="28"/>
                <w:lang w:eastAsia="nl-NL"/>
                <w14:ligatures w14:val="none"/>
              </w:rPr>
              <w:t>O</w:t>
            </w:r>
            <w:r w:rsidR="001064D2" w:rsidRPr="00B05868">
              <w:rPr>
                <w:rFonts w:ascii="Arial" w:eastAsia="Times New Roman" w:hAnsi="Arial" w:cs="Arial"/>
                <w:b/>
                <w:bCs/>
                <w:color w:val="FFFFFF"/>
                <w:kern w:val="0"/>
                <w:sz w:val="28"/>
                <w:szCs w:val="28"/>
                <w:lang w:eastAsia="nl-NL"/>
                <w14:ligatures w14:val="none"/>
              </w:rPr>
              <w:t xml:space="preserve">ud </w:t>
            </w:r>
            <w:r w:rsidR="00E9324A" w:rsidRPr="00B05868">
              <w:rPr>
                <w:rFonts w:ascii="Arial" w:eastAsia="Times New Roman" w:hAnsi="Arial" w:cs="Arial"/>
                <w:b/>
                <w:bCs/>
                <w:color w:val="FFFFFF"/>
                <w:kern w:val="0"/>
                <w:sz w:val="28"/>
                <w:szCs w:val="28"/>
                <w:lang w:eastAsia="nl-NL"/>
                <w14:ligatures w14:val="none"/>
              </w:rPr>
              <w:t>P</w:t>
            </w:r>
            <w:r w:rsidR="001064D2" w:rsidRPr="00B05868">
              <w:rPr>
                <w:rFonts w:ascii="Arial" w:eastAsia="Times New Roman" w:hAnsi="Arial" w:cs="Arial"/>
                <w:b/>
                <w:bCs/>
                <w:color w:val="FFFFFF"/>
                <w:kern w:val="0"/>
                <w:sz w:val="28"/>
                <w:szCs w:val="28"/>
                <w:lang w:eastAsia="nl-NL"/>
                <w14:ligatures w14:val="none"/>
              </w:rPr>
              <w:t xml:space="preserve">apier en </w:t>
            </w:r>
            <w:r w:rsidR="00E9324A" w:rsidRPr="00B05868">
              <w:rPr>
                <w:rFonts w:ascii="Arial" w:eastAsia="Times New Roman" w:hAnsi="Arial" w:cs="Arial"/>
                <w:b/>
                <w:bCs/>
                <w:color w:val="FFFFFF"/>
                <w:kern w:val="0"/>
                <w:sz w:val="28"/>
                <w:szCs w:val="28"/>
                <w:lang w:eastAsia="nl-NL"/>
                <w14:ligatures w14:val="none"/>
              </w:rPr>
              <w:t>K</w:t>
            </w:r>
            <w:r w:rsidR="001064D2" w:rsidRPr="00B05868">
              <w:rPr>
                <w:rFonts w:ascii="Arial" w:eastAsia="Times New Roman" w:hAnsi="Arial" w:cs="Arial"/>
                <w:b/>
                <w:bCs/>
                <w:color w:val="FFFFFF"/>
                <w:kern w:val="0"/>
                <w:sz w:val="28"/>
                <w:szCs w:val="28"/>
                <w:lang w:eastAsia="nl-NL"/>
                <w14:ligatures w14:val="none"/>
              </w:rPr>
              <w:t>arton</w:t>
            </w:r>
            <w:r w:rsidRPr="00B05868">
              <w:rPr>
                <w:rFonts w:ascii="Arial" w:eastAsia="Times New Roman" w:hAnsi="Arial" w:cs="Arial"/>
                <w:b/>
                <w:bCs/>
                <w:color w:val="FFFFFF"/>
                <w:kern w:val="0"/>
                <w:sz w:val="28"/>
                <w:szCs w:val="28"/>
                <w:lang w:eastAsia="nl-NL"/>
                <w14:ligatures w14:val="none"/>
              </w:rPr>
              <w:br/>
              <w:t>Inzameling en logistiek</w:t>
            </w:r>
          </w:p>
        </w:tc>
      </w:tr>
      <w:tr w:rsidR="009A0129" w:rsidRPr="00B05868" w14:paraId="62487130" w14:textId="77777777" w:rsidTr="00F5060A">
        <w:trPr>
          <w:trHeight w:val="264"/>
        </w:trPr>
        <w:tc>
          <w:tcPr>
            <w:tcW w:w="960" w:type="dxa"/>
            <w:shd w:val="clear" w:color="000000" w:fill="3366FF"/>
            <w:vAlign w:val="center"/>
            <w:hideMark/>
          </w:tcPr>
          <w:p w14:paraId="530A474F" w14:textId="77777777" w:rsidR="009A0129" w:rsidRPr="00732D7B" w:rsidRDefault="009A0129" w:rsidP="009A0129">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 xml:space="preserve">Nr. </w:t>
            </w:r>
          </w:p>
        </w:tc>
        <w:tc>
          <w:tcPr>
            <w:tcW w:w="14354" w:type="dxa"/>
            <w:gridSpan w:val="2"/>
            <w:shd w:val="clear" w:color="000000" w:fill="3366FF"/>
            <w:vAlign w:val="center"/>
            <w:hideMark/>
          </w:tcPr>
          <w:p w14:paraId="4C5E8CB2" w14:textId="77777777" w:rsidR="009A0129" w:rsidRPr="00732D7B" w:rsidRDefault="009A0129" w:rsidP="009A0129">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Algemeen</w:t>
            </w:r>
          </w:p>
        </w:tc>
      </w:tr>
      <w:tr w:rsidR="009A0129" w:rsidRPr="00B05868" w14:paraId="114C57DD" w14:textId="77777777" w:rsidTr="00F5060A">
        <w:trPr>
          <w:trHeight w:val="2101"/>
        </w:trPr>
        <w:tc>
          <w:tcPr>
            <w:tcW w:w="960" w:type="dxa"/>
            <w:shd w:val="clear" w:color="auto" w:fill="auto"/>
            <w:vAlign w:val="center"/>
            <w:hideMark/>
          </w:tcPr>
          <w:p w14:paraId="102B2731" w14:textId="59A7BBC4" w:rsidR="009A0129" w:rsidRPr="00732D7B" w:rsidRDefault="009A0129"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B92C4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-1</w:t>
            </w:r>
          </w:p>
        </w:tc>
        <w:tc>
          <w:tcPr>
            <w:tcW w:w="14354" w:type="dxa"/>
            <w:gridSpan w:val="2"/>
            <w:shd w:val="clear" w:color="auto" w:fill="auto"/>
            <w:vAlign w:val="center"/>
            <w:hideMark/>
          </w:tcPr>
          <w:p w14:paraId="628B33BA" w14:textId="5719D1CD"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Als inschrijver een inzamelroute toepast waarmee gemeentegrenzen overschreden worden is hiervoor vooraf toestemming van opdrachtgever nodig. Als inschrijver t.b.v. het uitvoeren van deze opdracht (gemeente) grensoverschrijdend inzamelt moet altijd een tussenweging (voordat het eerste inzamelmiddel binnen de overschreden gemeentegrens ingezameld word</w:t>
            </w:r>
            <w:r w:rsidR="001C6920" w:rsidRPr="00732D7B">
              <w:rPr>
                <w:rFonts w:ascii="Arial" w:eastAsia="Times New Roman" w:hAnsi="Arial" w:cs="Arial"/>
                <w:kern w:val="0"/>
                <w:sz w:val="19"/>
                <w:szCs w:val="19"/>
                <w:lang w:eastAsia="nl-NL"/>
                <w14:ligatures w14:val="none"/>
              </w:rPr>
              <w:t>t</w:t>
            </w:r>
            <w:r w:rsidRPr="00732D7B">
              <w:rPr>
                <w:rFonts w:ascii="Arial" w:eastAsia="Times New Roman" w:hAnsi="Arial" w:cs="Arial"/>
                <w:kern w:val="0"/>
                <w:sz w:val="19"/>
                <w:szCs w:val="19"/>
                <w:lang w:eastAsia="nl-NL"/>
                <w14:ligatures w14:val="none"/>
              </w:rPr>
              <w:t xml:space="preserve">) toegepast worden. Hierbij is het uitgangspunt dat inschrijver borgt dat de </w:t>
            </w:r>
            <w:proofErr w:type="spellStart"/>
            <w:r w:rsidRPr="00732D7B">
              <w:rPr>
                <w:rFonts w:ascii="Arial" w:eastAsia="Times New Roman" w:hAnsi="Arial" w:cs="Arial"/>
                <w:kern w:val="0"/>
                <w:sz w:val="19"/>
                <w:szCs w:val="19"/>
                <w:lang w:eastAsia="nl-NL"/>
                <w14:ligatures w14:val="none"/>
              </w:rPr>
              <w:t>weeggevens</w:t>
            </w:r>
            <w:proofErr w:type="spellEnd"/>
            <w:r w:rsidRPr="00732D7B">
              <w:rPr>
                <w:rFonts w:ascii="Arial" w:eastAsia="Times New Roman" w:hAnsi="Arial" w:cs="Arial"/>
                <w:kern w:val="0"/>
                <w:sz w:val="19"/>
                <w:szCs w:val="19"/>
                <w:lang w:eastAsia="nl-NL"/>
                <w14:ligatures w14:val="none"/>
              </w:rPr>
              <w:t xml:space="preserve"> volledig correct kunnen worden gerapporteerd en doorbelast aan de juiste </w:t>
            </w:r>
            <w:r w:rsidR="001C6920" w:rsidRPr="00732D7B">
              <w:rPr>
                <w:rFonts w:ascii="Arial" w:eastAsia="Times New Roman" w:hAnsi="Arial" w:cs="Arial"/>
                <w:kern w:val="0"/>
                <w:sz w:val="19"/>
                <w:szCs w:val="19"/>
                <w:lang w:eastAsia="nl-NL"/>
                <w14:ligatures w14:val="none"/>
              </w:rPr>
              <w:t>entiteit</w:t>
            </w:r>
            <w:r w:rsidRPr="00732D7B">
              <w:rPr>
                <w:rFonts w:ascii="Arial" w:eastAsia="Times New Roman" w:hAnsi="Arial" w:cs="Arial"/>
                <w:kern w:val="0"/>
                <w:sz w:val="19"/>
                <w:szCs w:val="19"/>
                <w:lang w:eastAsia="nl-NL"/>
                <w14:ligatures w14:val="none"/>
              </w:rPr>
              <w:t>. Opdrachtgever ontvangt van iedere uitgevoerde tussenweging een rapportage met daarin minimaal:</w:t>
            </w:r>
            <w:r w:rsidRPr="00732D7B">
              <w:rPr>
                <w:rFonts w:ascii="Arial" w:eastAsia="Times New Roman" w:hAnsi="Arial" w:cs="Arial"/>
                <w:kern w:val="0"/>
                <w:sz w:val="19"/>
                <w:szCs w:val="19"/>
                <w:lang w:eastAsia="nl-NL"/>
                <w14:ligatures w14:val="none"/>
              </w:rPr>
              <w:br/>
              <w:t>- datum en tijdstip waarop de tussenweging is uitgevoerd;</w:t>
            </w:r>
            <w:r w:rsidRPr="00732D7B">
              <w:rPr>
                <w:rFonts w:ascii="Arial" w:eastAsia="Times New Roman" w:hAnsi="Arial" w:cs="Arial"/>
                <w:kern w:val="0"/>
                <w:sz w:val="19"/>
                <w:szCs w:val="19"/>
                <w:lang w:eastAsia="nl-NL"/>
                <w14:ligatures w14:val="none"/>
              </w:rPr>
              <w:br/>
              <w:t>- locatie waar de tussenweging is uitgevoerd (conform Track&amp;Trace systeem);</w:t>
            </w:r>
            <w:r w:rsidRPr="00732D7B">
              <w:rPr>
                <w:rFonts w:ascii="Arial" w:eastAsia="Times New Roman" w:hAnsi="Arial" w:cs="Arial"/>
                <w:kern w:val="0"/>
                <w:sz w:val="19"/>
                <w:szCs w:val="19"/>
                <w:lang w:eastAsia="nl-NL"/>
                <w14:ligatures w14:val="none"/>
              </w:rPr>
              <w:br/>
              <w:t>- voertuig waarmee de tussenweging is uitgevoerd (incl. kenteken);</w:t>
            </w:r>
            <w:r w:rsidRPr="00732D7B">
              <w:rPr>
                <w:rFonts w:ascii="Arial" w:eastAsia="Times New Roman" w:hAnsi="Arial" w:cs="Arial"/>
                <w:kern w:val="0"/>
                <w:sz w:val="19"/>
                <w:szCs w:val="19"/>
                <w:lang w:eastAsia="nl-NL"/>
                <w14:ligatures w14:val="none"/>
              </w:rPr>
              <w:br/>
              <w:t>- overschreden gemeentegrens (vanuit welke gemeente het voertuig afkomstig is en binnen de gemeentegrenzen van welke deelnemer de inzamelwerkzaamheden vervolgt worden);</w:t>
            </w:r>
            <w:r w:rsidRPr="00732D7B">
              <w:rPr>
                <w:rFonts w:ascii="Arial" w:eastAsia="Times New Roman" w:hAnsi="Arial" w:cs="Arial"/>
                <w:kern w:val="0"/>
                <w:sz w:val="19"/>
                <w:szCs w:val="19"/>
                <w:lang w:eastAsia="nl-NL"/>
                <w14:ligatures w14:val="none"/>
              </w:rPr>
              <w:br/>
              <w:t xml:space="preserve">- de weeggegevens (ingezamelde hoeveelheid </w:t>
            </w:r>
            <w:r w:rsidR="00E9324A" w:rsidRPr="00732D7B">
              <w:rPr>
                <w:rFonts w:ascii="Arial" w:eastAsia="Times New Roman" w:hAnsi="Arial" w:cs="Arial"/>
                <w:kern w:val="0"/>
                <w:sz w:val="19"/>
                <w:szCs w:val="19"/>
                <w:lang w:eastAsia="nl-NL"/>
                <w14:ligatures w14:val="none"/>
              </w:rPr>
              <w:t>OPK</w:t>
            </w:r>
            <w:r w:rsidRPr="00732D7B">
              <w:rPr>
                <w:rFonts w:ascii="Arial" w:eastAsia="Times New Roman" w:hAnsi="Arial" w:cs="Arial"/>
                <w:kern w:val="0"/>
                <w:sz w:val="19"/>
                <w:szCs w:val="19"/>
                <w:lang w:eastAsia="nl-NL"/>
                <w14:ligatures w14:val="none"/>
              </w:rPr>
              <w:t xml:space="preserve"> (indien van toepassing) per (kleur)fractie).  </w:t>
            </w:r>
            <w:r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br/>
              <w:t>Inschrijver doet opdrachtgever een volledig uitgewerkte methode voor het uitvoeren van de tussenwegingen toekomen. Dit voorstel moet jaarlijks de inschrijver na overleg met en accordering door de opdrachtgever(s) toe te voegen aan het inzamelplan voor het betreffende jaar. De toestemming is vooraf benodigd.</w:t>
            </w:r>
          </w:p>
        </w:tc>
      </w:tr>
      <w:tr w:rsidR="009A0129" w:rsidRPr="00B05868" w14:paraId="49D5951E" w14:textId="77777777" w:rsidTr="00F5060A">
        <w:trPr>
          <w:trHeight w:val="822"/>
        </w:trPr>
        <w:tc>
          <w:tcPr>
            <w:tcW w:w="960" w:type="dxa"/>
            <w:shd w:val="clear" w:color="auto" w:fill="auto"/>
            <w:vAlign w:val="center"/>
            <w:hideMark/>
          </w:tcPr>
          <w:p w14:paraId="38D38557" w14:textId="7BC1897E" w:rsidR="009A0129" w:rsidRPr="00732D7B" w:rsidRDefault="009A0129"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B92C4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-2</w:t>
            </w:r>
          </w:p>
        </w:tc>
        <w:tc>
          <w:tcPr>
            <w:tcW w:w="14354" w:type="dxa"/>
            <w:gridSpan w:val="2"/>
            <w:shd w:val="clear" w:color="auto" w:fill="auto"/>
            <w:vAlign w:val="center"/>
            <w:hideMark/>
          </w:tcPr>
          <w:p w14:paraId="25AF1C18" w14:textId="4CB3262A"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Inschrijver verzorgt </w:t>
            </w:r>
            <w:r w:rsidR="00B05868" w:rsidRPr="00732D7B">
              <w:rPr>
                <w:rFonts w:ascii="Arial" w:eastAsia="Times New Roman" w:hAnsi="Arial" w:cs="Arial"/>
                <w:kern w:val="0"/>
                <w:sz w:val="19"/>
                <w:szCs w:val="19"/>
                <w:lang w:eastAsia="nl-NL"/>
                <w14:ligatures w14:val="none"/>
              </w:rPr>
              <w:t xml:space="preserve">naast </w:t>
            </w:r>
            <w:r w:rsidRPr="00732D7B">
              <w:rPr>
                <w:rFonts w:ascii="Arial" w:eastAsia="Times New Roman" w:hAnsi="Arial" w:cs="Arial"/>
                <w:kern w:val="0"/>
                <w:sz w:val="19"/>
                <w:szCs w:val="19"/>
                <w:lang w:eastAsia="nl-NL"/>
                <w14:ligatures w14:val="none"/>
              </w:rPr>
              <w:t xml:space="preserve">de inzameling en het transport van </w:t>
            </w:r>
            <w:r w:rsidR="00E9324A" w:rsidRPr="00732D7B">
              <w:rPr>
                <w:rFonts w:ascii="Arial" w:eastAsia="Times New Roman" w:hAnsi="Arial" w:cs="Arial"/>
                <w:kern w:val="0"/>
                <w:sz w:val="19"/>
                <w:szCs w:val="19"/>
                <w:lang w:eastAsia="nl-NL"/>
                <w14:ligatures w14:val="none"/>
              </w:rPr>
              <w:t>het ingezamelde OPK</w:t>
            </w:r>
            <w:r w:rsidR="00B05868" w:rsidRPr="00732D7B">
              <w:rPr>
                <w:rFonts w:ascii="Arial" w:eastAsia="Times New Roman" w:hAnsi="Arial" w:cs="Arial"/>
                <w:kern w:val="0"/>
                <w:sz w:val="19"/>
                <w:szCs w:val="19"/>
                <w:lang w:eastAsia="nl-NL"/>
                <w14:ligatures w14:val="none"/>
              </w:rPr>
              <w:t>, ook</w:t>
            </w:r>
            <w:r w:rsidRPr="00732D7B">
              <w:rPr>
                <w:rFonts w:ascii="Arial" w:eastAsia="Times New Roman" w:hAnsi="Arial" w:cs="Arial"/>
                <w:kern w:val="0"/>
                <w:sz w:val="19"/>
                <w:szCs w:val="19"/>
                <w:lang w:eastAsia="nl-NL"/>
                <w14:ligatures w14:val="none"/>
              </w:rPr>
              <w:t>:</w:t>
            </w:r>
            <w:r w:rsidRPr="00732D7B">
              <w:rPr>
                <w:rFonts w:ascii="Arial" w:eastAsia="Times New Roman" w:hAnsi="Arial" w:cs="Arial"/>
                <w:kern w:val="0"/>
                <w:sz w:val="19"/>
                <w:szCs w:val="19"/>
                <w:lang w:eastAsia="nl-NL"/>
                <w14:ligatures w14:val="none"/>
              </w:rPr>
              <w:br/>
              <w:t>- de wettelijk vereiste (transport)formulieren;</w:t>
            </w:r>
            <w:r w:rsidRPr="00732D7B">
              <w:rPr>
                <w:rFonts w:ascii="Arial" w:eastAsia="Times New Roman" w:hAnsi="Arial" w:cs="Arial"/>
                <w:kern w:val="0"/>
                <w:sz w:val="19"/>
                <w:szCs w:val="19"/>
                <w:lang w:eastAsia="nl-NL"/>
                <w14:ligatures w14:val="none"/>
              </w:rPr>
              <w:br/>
              <w:t>- (digitale) begeleidingsbrieven van de betreffende afvalstroom;</w:t>
            </w:r>
            <w:r w:rsidRPr="00732D7B">
              <w:rPr>
                <w:rFonts w:ascii="Arial" w:eastAsia="Times New Roman" w:hAnsi="Arial" w:cs="Arial"/>
                <w:kern w:val="0"/>
                <w:sz w:val="19"/>
                <w:szCs w:val="19"/>
                <w:lang w:eastAsia="nl-NL"/>
                <w14:ligatures w14:val="none"/>
              </w:rPr>
              <w:br/>
              <w:t xml:space="preserve">- de </w:t>
            </w:r>
            <w:r w:rsidR="003713D9" w:rsidRPr="00732D7B">
              <w:rPr>
                <w:rFonts w:ascii="Arial" w:eastAsia="Times New Roman" w:hAnsi="Arial" w:cs="Arial"/>
                <w:kern w:val="0"/>
                <w:sz w:val="19"/>
                <w:szCs w:val="19"/>
                <w:lang w:eastAsia="nl-NL"/>
                <w14:ligatures w14:val="none"/>
              </w:rPr>
              <w:t>afvalstroomnummers</w:t>
            </w:r>
            <w:r w:rsidRPr="00732D7B">
              <w:rPr>
                <w:rFonts w:ascii="Arial" w:eastAsia="Times New Roman" w:hAnsi="Arial" w:cs="Arial"/>
                <w:kern w:val="0"/>
                <w:sz w:val="19"/>
                <w:szCs w:val="19"/>
                <w:lang w:eastAsia="nl-NL"/>
                <w14:ligatures w14:val="none"/>
              </w:rPr>
              <w:t>;</w:t>
            </w:r>
            <w:r w:rsidRPr="00732D7B">
              <w:rPr>
                <w:rFonts w:ascii="Arial" w:eastAsia="Times New Roman" w:hAnsi="Arial" w:cs="Arial"/>
                <w:kern w:val="0"/>
                <w:sz w:val="19"/>
                <w:szCs w:val="19"/>
                <w:lang w:eastAsia="nl-NL"/>
                <w14:ligatures w14:val="none"/>
              </w:rPr>
              <w:br/>
              <w:t>- (digitale) weegbonnen.</w:t>
            </w:r>
          </w:p>
        </w:tc>
      </w:tr>
      <w:tr w:rsidR="009A0129" w:rsidRPr="00B05868" w14:paraId="6F8692D8" w14:textId="77777777" w:rsidTr="00F5060A">
        <w:trPr>
          <w:trHeight w:val="340"/>
        </w:trPr>
        <w:tc>
          <w:tcPr>
            <w:tcW w:w="960" w:type="dxa"/>
            <w:shd w:val="clear" w:color="auto" w:fill="auto"/>
            <w:vAlign w:val="center"/>
            <w:hideMark/>
          </w:tcPr>
          <w:p w14:paraId="21C675EB" w14:textId="360CA831" w:rsidR="009A0129" w:rsidRPr="00732D7B" w:rsidRDefault="00B92C4B"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w:t>
            </w:r>
            <w:r w:rsidR="009A0129" w:rsidRPr="00732D7B">
              <w:rPr>
                <w:rFonts w:ascii="Arial" w:eastAsia="Times New Roman" w:hAnsi="Arial" w:cs="Arial"/>
                <w:kern w:val="0"/>
                <w:sz w:val="19"/>
                <w:szCs w:val="19"/>
                <w:lang w:eastAsia="nl-NL"/>
                <w14:ligatures w14:val="none"/>
              </w:rPr>
              <w:t>-3</w:t>
            </w:r>
          </w:p>
        </w:tc>
        <w:tc>
          <w:tcPr>
            <w:tcW w:w="14354" w:type="dxa"/>
            <w:gridSpan w:val="2"/>
            <w:shd w:val="clear" w:color="auto" w:fill="auto"/>
            <w:vAlign w:val="center"/>
            <w:hideMark/>
          </w:tcPr>
          <w:p w14:paraId="09639DF4" w14:textId="2E28F364" w:rsidR="009C17C3"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De inzameling moet onder alle weersomstandigheden uitgevoerd worden behalve als er omstandigheden zijn die gevaar opleveren voor inschrijver en de inwoners. </w:t>
            </w:r>
            <w:r w:rsidR="009C17C3" w:rsidRPr="00732D7B">
              <w:rPr>
                <w:rFonts w:ascii="Arial" w:eastAsia="Times New Roman" w:hAnsi="Arial" w:cs="Arial"/>
                <w:kern w:val="0"/>
                <w:sz w:val="19"/>
                <w:szCs w:val="19"/>
                <w:lang w:eastAsia="nl-NL"/>
                <w14:ligatures w14:val="none"/>
              </w:rPr>
              <w:t xml:space="preserve">Hierbij kan bijvoorbeeld gedacht worden aan gebieden die als gevolg van extreme sneeuwval tijdelijk niet bereikbaar zijn. </w:t>
            </w:r>
          </w:p>
          <w:p w14:paraId="55A67FED" w14:textId="7E8CD087" w:rsidR="009A0129" w:rsidRPr="00732D7B" w:rsidRDefault="009C17C3" w:rsidP="00473410">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 overleg </w:t>
            </w:r>
            <w:r w:rsidR="009A0129" w:rsidRPr="00732D7B">
              <w:rPr>
                <w:rFonts w:ascii="Arial" w:eastAsia="Times New Roman" w:hAnsi="Arial" w:cs="Arial"/>
                <w:kern w:val="0"/>
                <w:sz w:val="19"/>
                <w:szCs w:val="19"/>
                <w:lang w:eastAsia="nl-NL"/>
                <w14:ligatures w14:val="none"/>
              </w:rPr>
              <w:t>tussen opdrachtgever en inschrijver</w:t>
            </w:r>
            <w:r w:rsidRPr="00732D7B">
              <w:rPr>
                <w:rFonts w:ascii="Arial" w:eastAsia="Times New Roman" w:hAnsi="Arial" w:cs="Arial"/>
                <w:kern w:val="0"/>
                <w:sz w:val="19"/>
                <w:szCs w:val="19"/>
                <w:lang w:eastAsia="nl-NL"/>
                <w14:ligatures w14:val="none"/>
              </w:rPr>
              <w:t xml:space="preserve"> worden afspraken gemaakt over de wijze waarop eventuele opgelopen achterstanden met het legen van zowel de ondergrondse containers als de rolcontainers bij verenigingen en scholen </w:t>
            </w:r>
            <w:r w:rsidR="00F6572C" w:rsidRPr="00732D7B">
              <w:rPr>
                <w:rFonts w:ascii="Arial" w:eastAsia="Times New Roman" w:hAnsi="Arial" w:cs="Arial"/>
                <w:kern w:val="0"/>
                <w:sz w:val="19"/>
                <w:szCs w:val="19"/>
                <w:lang w:eastAsia="nl-NL"/>
                <w14:ligatures w14:val="none"/>
              </w:rPr>
              <w:t>ingelopen</w:t>
            </w:r>
            <w:r w:rsidRPr="00732D7B">
              <w:rPr>
                <w:rFonts w:ascii="Arial" w:eastAsia="Times New Roman" w:hAnsi="Arial" w:cs="Arial"/>
                <w:kern w:val="0"/>
                <w:sz w:val="19"/>
                <w:szCs w:val="19"/>
                <w:lang w:eastAsia="nl-NL"/>
                <w14:ligatures w14:val="none"/>
              </w:rPr>
              <w:t xml:space="preserve"> gaat worden.</w:t>
            </w:r>
            <w:r w:rsidR="00473410" w:rsidRPr="00732D7B">
              <w:rPr>
                <w:rFonts w:ascii="Arial" w:eastAsia="Times New Roman" w:hAnsi="Arial" w:cs="Arial"/>
                <w:kern w:val="0"/>
                <w:sz w:val="19"/>
                <w:szCs w:val="19"/>
                <w:lang w:eastAsia="nl-NL"/>
                <w14:ligatures w14:val="none"/>
              </w:rPr>
              <w:t xml:space="preserve"> De eventuele meerkosten worden vooraf ter goedkeuring voorgelegd aan de opdrachtgever.</w:t>
            </w:r>
          </w:p>
        </w:tc>
      </w:tr>
      <w:tr w:rsidR="009A0129" w:rsidRPr="00B05868" w14:paraId="0468DC1F" w14:textId="77777777" w:rsidTr="00F5060A">
        <w:trPr>
          <w:trHeight w:val="350"/>
        </w:trPr>
        <w:tc>
          <w:tcPr>
            <w:tcW w:w="960" w:type="dxa"/>
            <w:shd w:val="clear" w:color="auto" w:fill="auto"/>
            <w:vAlign w:val="center"/>
            <w:hideMark/>
          </w:tcPr>
          <w:p w14:paraId="7F739DB6" w14:textId="08A04355" w:rsidR="009A0129" w:rsidRPr="00732D7B" w:rsidRDefault="00B92C4B"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lastRenderedPageBreak/>
              <w:t>IO-</w:t>
            </w:r>
            <w:r w:rsidR="006B49D6">
              <w:rPr>
                <w:rFonts w:ascii="Arial" w:eastAsia="Times New Roman" w:hAnsi="Arial" w:cs="Arial"/>
                <w:kern w:val="0"/>
                <w:sz w:val="19"/>
                <w:szCs w:val="19"/>
                <w:lang w:eastAsia="nl-NL"/>
                <w14:ligatures w14:val="none"/>
              </w:rPr>
              <w:t>4</w:t>
            </w:r>
          </w:p>
        </w:tc>
        <w:tc>
          <w:tcPr>
            <w:tcW w:w="14354" w:type="dxa"/>
            <w:gridSpan w:val="2"/>
            <w:shd w:val="clear" w:color="auto" w:fill="auto"/>
            <w:vAlign w:val="center"/>
            <w:hideMark/>
          </w:tcPr>
          <w:p w14:paraId="11765A0A" w14:textId="77777777"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Bij de uitvoering van de werkzaamheden zal de inschrijver de nodige voorzichtigheid en veiligheid betrachten bij het rijden op het wegennet, zodanig dat het weggedrag niet als aanstootgevend of onverantwoordelijk door omwonenden en andere weggebruikers wordt ervaren. Aanwijzingen van of namens de opdrachtgever dienaangaande moeten worden opgevolgd. </w:t>
            </w:r>
          </w:p>
        </w:tc>
      </w:tr>
      <w:tr w:rsidR="009A0129" w:rsidRPr="00B05868" w14:paraId="7985FCD0" w14:textId="77777777" w:rsidTr="00F5060A">
        <w:trPr>
          <w:trHeight w:val="264"/>
        </w:trPr>
        <w:tc>
          <w:tcPr>
            <w:tcW w:w="960" w:type="dxa"/>
            <w:shd w:val="clear" w:color="000000" w:fill="3366FF"/>
            <w:vAlign w:val="center"/>
            <w:hideMark/>
          </w:tcPr>
          <w:p w14:paraId="45D1445D" w14:textId="2B6C2EB4" w:rsidR="009A0129" w:rsidRPr="00732D7B" w:rsidRDefault="00732D7B" w:rsidP="009A0129">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Nr.</w:t>
            </w:r>
            <w:r w:rsidR="009A0129" w:rsidRPr="00732D7B">
              <w:rPr>
                <w:rFonts w:ascii="Arial" w:eastAsia="Times New Roman" w:hAnsi="Arial" w:cs="Arial"/>
                <w:b/>
                <w:bCs/>
                <w:color w:val="FFFFFF"/>
                <w:kern w:val="0"/>
                <w:sz w:val="19"/>
                <w:szCs w:val="19"/>
                <w:lang w:eastAsia="nl-NL"/>
                <w14:ligatures w14:val="none"/>
              </w:rPr>
              <w:t> </w:t>
            </w:r>
          </w:p>
        </w:tc>
        <w:tc>
          <w:tcPr>
            <w:tcW w:w="14354" w:type="dxa"/>
            <w:gridSpan w:val="2"/>
            <w:shd w:val="clear" w:color="000000" w:fill="3366FF"/>
            <w:vAlign w:val="center"/>
            <w:hideMark/>
          </w:tcPr>
          <w:p w14:paraId="083878FB" w14:textId="77777777" w:rsidR="009A0129" w:rsidRPr="00732D7B" w:rsidRDefault="009A0129" w:rsidP="009A0129">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Inzamelplan</w:t>
            </w:r>
          </w:p>
        </w:tc>
      </w:tr>
      <w:tr w:rsidR="009A0129" w:rsidRPr="00B05868" w14:paraId="7A0CF550" w14:textId="77777777" w:rsidTr="00F5060A">
        <w:trPr>
          <w:trHeight w:val="58"/>
        </w:trPr>
        <w:tc>
          <w:tcPr>
            <w:tcW w:w="960" w:type="dxa"/>
            <w:shd w:val="clear" w:color="auto" w:fill="auto"/>
            <w:vAlign w:val="center"/>
            <w:hideMark/>
          </w:tcPr>
          <w:p w14:paraId="2440AA48" w14:textId="506BA6E6" w:rsidR="009A0129" w:rsidRPr="00732D7B" w:rsidRDefault="00F96836"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w:t>
            </w:r>
            <w:r w:rsidR="006B49D6">
              <w:rPr>
                <w:rFonts w:ascii="Arial" w:eastAsia="Times New Roman" w:hAnsi="Arial" w:cs="Arial"/>
                <w:kern w:val="0"/>
                <w:sz w:val="19"/>
                <w:szCs w:val="19"/>
                <w:lang w:eastAsia="nl-NL"/>
                <w14:ligatures w14:val="none"/>
              </w:rPr>
              <w:t>5</w:t>
            </w:r>
          </w:p>
        </w:tc>
        <w:tc>
          <w:tcPr>
            <w:tcW w:w="14354" w:type="dxa"/>
            <w:gridSpan w:val="2"/>
            <w:shd w:val="clear" w:color="auto" w:fill="auto"/>
            <w:vAlign w:val="center"/>
            <w:hideMark/>
          </w:tcPr>
          <w:p w14:paraId="5FD1433A" w14:textId="5711E130" w:rsidR="009A0129" w:rsidRPr="00732D7B" w:rsidRDefault="009A0129" w:rsidP="009A0129">
            <w:pPr>
              <w:spacing w:after="0" w:line="240" w:lineRule="auto"/>
              <w:rPr>
                <w:rFonts w:ascii="Arial" w:eastAsia="Times New Roman" w:hAnsi="Arial" w:cs="Arial"/>
                <w:color w:val="FF0000"/>
                <w:kern w:val="0"/>
                <w:sz w:val="19"/>
                <w:szCs w:val="19"/>
                <w:lang w:eastAsia="nl-NL"/>
                <w14:ligatures w14:val="none"/>
              </w:rPr>
            </w:pPr>
            <w:r w:rsidRPr="00732D7B">
              <w:rPr>
                <w:rFonts w:ascii="Arial" w:eastAsia="Times New Roman" w:hAnsi="Arial" w:cs="Arial"/>
                <w:kern w:val="0"/>
                <w:sz w:val="19"/>
                <w:szCs w:val="19"/>
                <w:lang w:eastAsia="nl-NL"/>
                <w14:ligatures w14:val="none"/>
              </w:rPr>
              <w:t>Inschrijver stelt voor aanvang van de opdracht een inzamelplan op</w:t>
            </w:r>
            <w:r w:rsidR="005E666A" w:rsidRPr="00732D7B">
              <w:rPr>
                <w:rFonts w:ascii="Arial" w:eastAsia="Times New Roman" w:hAnsi="Arial" w:cs="Arial"/>
                <w:kern w:val="0"/>
                <w:sz w:val="19"/>
                <w:szCs w:val="19"/>
                <w:lang w:eastAsia="nl-NL"/>
                <w14:ligatures w14:val="none"/>
              </w:rPr>
              <w:t xml:space="preserve"> waarin wordt beschreven op welke wijze de Inschrijver de werkzaamheden zal gaan uitvoeren</w:t>
            </w:r>
            <w:r w:rsidRPr="00732D7B">
              <w:rPr>
                <w:rFonts w:ascii="Arial" w:eastAsia="Times New Roman" w:hAnsi="Arial" w:cs="Arial"/>
                <w:kern w:val="0"/>
                <w:sz w:val="19"/>
                <w:szCs w:val="19"/>
                <w:lang w:eastAsia="nl-NL"/>
                <w14:ligatures w14:val="none"/>
              </w:rPr>
              <w:t>, zie</w:t>
            </w:r>
            <w:r w:rsidR="00473410" w:rsidRPr="00732D7B">
              <w:rPr>
                <w:rFonts w:ascii="Arial" w:eastAsia="Times New Roman" w:hAnsi="Arial" w:cs="Arial"/>
                <w:kern w:val="0"/>
                <w:sz w:val="19"/>
                <w:szCs w:val="19"/>
                <w:lang w:eastAsia="nl-NL"/>
                <w14:ligatures w14:val="none"/>
              </w:rPr>
              <w:t xml:space="preserve"> gunningscriteria 2</w:t>
            </w:r>
            <w:r w:rsidR="003713D9" w:rsidRPr="00732D7B">
              <w:rPr>
                <w:rFonts w:ascii="Arial" w:eastAsia="Times New Roman" w:hAnsi="Arial" w:cs="Arial"/>
                <w:kern w:val="0"/>
                <w:sz w:val="19"/>
                <w:szCs w:val="19"/>
                <w:lang w:eastAsia="nl-NL"/>
                <w14:ligatures w14:val="none"/>
              </w:rPr>
              <w:t xml:space="preserve">. </w:t>
            </w:r>
            <w:r w:rsidRPr="00732D7B">
              <w:rPr>
                <w:rFonts w:ascii="Arial" w:eastAsia="Times New Roman" w:hAnsi="Arial" w:cs="Arial"/>
                <w:kern w:val="0"/>
                <w:sz w:val="19"/>
                <w:szCs w:val="19"/>
                <w:lang w:eastAsia="nl-NL"/>
                <w14:ligatures w14:val="none"/>
              </w:rPr>
              <w:t>Voor het opstellen van het inzamelplan kan de informatie in</w:t>
            </w:r>
            <w:r w:rsidRPr="00732D7B">
              <w:rPr>
                <w:rFonts w:ascii="Arial" w:eastAsia="Times New Roman" w:hAnsi="Arial" w:cs="Arial"/>
                <w:b/>
                <w:bCs/>
                <w:kern w:val="0"/>
                <w:sz w:val="19"/>
                <w:szCs w:val="19"/>
                <w:lang w:eastAsia="nl-NL"/>
                <w14:ligatures w14:val="none"/>
              </w:rPr>
              <w:t xml:space="preserve"> </w:t>
            </w:r>
            <w:r w:rsidR="00473410" w:rsidRPr="00732D7B">
              <w:rPr>
                <w:rFonts w:ascii="Arial" w:eastAsia="Times New Roman" w:hAnsi="Arial" w:cs="Arial"/>
                <w:kern w:val="0"/>
                <w:sz w:val="19"/>
                <w:szCs w:val="19"/>
                <w:lang w:eastAsia="nl-NL"/>
                <w14:ligatures w14:val="none"/>
              </w:rPr>
              <w:t>Bijlage x</w:t>
            </w:r>
            <w:r w:rsidR="00C21E2B" w:rsidRPr="00732D7B">
              <w:rPr>
                <w:rFonts w:ascii="Arial" w:eastAsia="Times New Roman" w:hAnsi="Arial" w:cs="Arial"/>
                <w:kern w:val="0"/>
                <w:sz w:val="19"/>
                <w:szCs w:val="19"/>
                <w:lang w:eastAsia="nl-NL"/>
                <w14:ligatures w14:val="none"/>
              </w:rPr>
              <w:t xml:space="preserve"> en y OPK (x=</w:t>
            </w:r>
            <w:r w:rsidR="00473410" w:rsidRPr="00732D7B">
              <w:rPr>
                <w:rFonts w:ascii="Arial" w:eastAsia="Times New Roman" w:hAnsi="Arial" w:cs="Arial"/>
                <w:i/>
                <w:iCs/>
                <w:kern w:val="0"/>
                <w:sz w:val="19"/>
                <w:szCs w:val="19"/>
                <w:lang w:eastAsia="nl-NL"/>
                <w14:ligatures w14:val="none"/>
              </w:rPr>
              <w:t xml:space="preserve">Overzicht ondergrondse containers en </w:t>
            </w:r>
            <w:r w:rsidR="00473410" w:rsidRPr="00732D7B">
              <w:rPr>
                <w:rFonts w:ascii="Arial" w:eastAsia="Times New Roman" w:hAnsi="Arial" w:cs="Arial"/>
                <w:kern w:val="0"/>
                <w:sz w:val="19"/>
                <w:szCs w:val="19"/>
                <w:lang w:eastAsia="nl-NL"/>
                <w14:ligatures w14:val="none"/>
              </w:rPr>
              <w:t>y</w:t>
            </w:r>
            <w:r w:rsidR="00C21E2B" w:rsidRPr="00732D7B">
              <w:rPr>
                <w:rFonts w:ascii="Arial" w:eastAsia="Times New Roman" w:hAnsi="Arial" w:cs="Arial"/>
                <w:kern w:val="0"/>
                <w:sz w:val="19"/>
                <w:szCs w:val="19"/>
                <w:lang w:eastAsia="nl-NL"/>
                <w14:ligatures w14:val="none"/>
              </w:rPr>
              <w:t xml:space="preserve">= </w:t>
            </w:r>
            <w:r w:rsidR="00473410" w:rsidRPr="00732D7B">
              <w:rPr>
                <w:rFonts w:ascii="Arial" w:eastAsia="Times New Roman" w:hAnsi="Arial" w:cs="Arial"/>
                <w:i/>
                <w:iCs/>
                <w:kern w:val="0"/>
                <w:sz w:val="19"/>
                <w:szCs w:val="19"/>
                <w:lang w:eastAsia="nl-NL"/>
                <w14:ligatures w14:val="none"/>
              </w:rPr>
              <w:t>overzicht scholen, verenigingen en kerken</w:t>
            </w:r>
            <w:r w:rsidR="00C21E2B" w:rsidRPr="00732D7B">
              <w:rPr>
                <w:rFonts w:ascii="Arial" w:eastAsia="Times New Roman" w:hAnsi="Arial" w:cs="Arial"/>
                <w:i/>
                <w:iCs/>
                <w:kern w:val="0"/>
                <w:sz w:val="19"/>
                <w:szCs w:val="19"/>
                <w:lang w:eastAsia="nl-NL"/>
                <w14:ligatures w14:val="none"/>
              </w:rPr>
              <w:t>)</w:t>
            </w:r>
            <w:r w:rsidRPr="00732D7B">
              <w:rPr>
                <w:rFonts w:ascii="Arial" w:eastAsia="Times New Roman" w:hAnsi="Arial" w:cs="Arial"/>
                <w:kern w:val="0"/>
                <w:sz w:val="19"/>
                <w:szCs w:val="19"/>
                <w:lang w:eastAsia="nl-NL"/>
                <w14:ligatures w14:val="none"/>
              </w:rPr>
              <w:t xml:space="preserve"> als basis gebruikt worden</w:t>
            </w:r>
            <w:r w:rsidR="003713D9" w:rsidRPr="00732D7B">
              <w:rPr>
                <w:rFonts w:ascii="Arial" w:eastAsia="Times New Roman" w:hAnsi="Arial" w:cs="Arial"/>
                <w:kern w:val="0"/>
                <w:sz w:val="19"/>
                <w:szCs w:val="19"/>
                <w:lang w:eastAsia="nl-NL"/>
                <w14:ligatures w14:val="none"/>
              </w:rPr>
              <w:t xml:space="preserve"> </w:t>
            </w:r>
          </w:p>
        </w:tc>
      </w:tr>
      <w:tr w:rsidR="009A0129" w:rsidRPr="00B05868" w14:paraId="3E2EB18A" w14:textId="77777777" w:rsidTr="00F5060A">
        <w:trPr>
          <w:trHeight w:val="233"/>
        </w:trPr>
        <w:tc>
          <w:tcPr>
            <w:tcW w:w="960" w:type="dxa"/>
            <w:shd w:val="clear" w:color="auto" w:fill="auto"/>
            <w:vAlign w:val="center"/>
            <w:hideMark/>
          </w:tcPr>
          <w:p w14:paraId="5E2BF7D2" w14:textId="7B7C5F4E"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0208BC"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w:t>
            </w:r>
            <w:r w:rsidR="006B49D6">
              <w:rPr>
                <w:rFonts w:ascii="Arial" w:eastAsia="Times New Roman" w:hAnsi="Arial" w:cs="Arial"/>
                <w:kern w:val="0"/>
                <w:sz w:val="19"/>
                <w:szCs w:val="19"/>
                <w:lang w:eastAsia="nl-NL"/>
                <w14:ligatures w14:val="none"/>
              </w:rPr>
              <w:t>6</w:t>
            </w:r>
          </w:p>
        </w:tc>
        <w:tc>
          <w:tcPr>
            <w:tcW w:w="14354" w:type="dxa"/>
            <w:gridSpan w:val="2"/>
            <w:shd w:val="clear" w:color="auto" w:fill="auto"/>
            <w:vAlign w:val="center"/>
            <w:hideMark/>
          </w:tcPr>
          <w:p w14:paraId="57CF1392" w14:textId="7D3F7720"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Inschrijver evalueert jaarlijks het inzamelplan</w:t>
            </w:r>
            <w:r w:rsidR="00212F82" w:rsidRPr="00732D7B">
              <w:rPr>
                <w:rFonts w:ascii="Arial" w:eastAsia="Times New Roman" w:hAnsi="Arial" w:cs="Arial"/>
                <w:kern w:val="0"/>
                <w:sz w:val="19"/>
                <w:szCs w:val="19"/>
                <w:lang w:eastAsia="nl-NL"/>
                <w14:ligatures w14:val="none"/>
              </w:rPr>
              <w:t xml:space="preserve"> (van zowel de ondergrondse verzamelcontainers als van verenigingen en scholen)</w:t>
            </w:r>
            <w:r w:rsidRPr="00732D7B">
              <w:rPr>
                <w:rFonts w:ascii="Arial" w:eastAsia="Times New Roman" w:hAnsi="Arial" w:cs="Arial"/>
                <w:kern w:val="0"/>
                <w:sz w:val="19"/>
                <w:szCs w:val="19"/>
                <w:lang w:eastAsia="nl-NL"/>
                <w14:ligatures w14:val="none"/>
              </w:rPr>
              <w:t xml:space="preserve">. Uiterlijk 1 </w:t>
            </w:r>
            <w:r w:rsidR="00061AF6" w:rsidRPr="00732D7B">
              <w:rPr>
                <w:rFonts w:ascii="Arial" w:eastAsia="Times New Roman" w:hAnsi="Arial" w:cs="Arial"/>
                <w:kern w:val="0"/>
                <w:sz w:val="19"/>
                <w:szCs w:val="19"/>
                <w:lang w:eastAsia="nl-NL"/>
                <w14:ligatures w14:val="none"/>
              </w:rPr>
              <w:t>november</w:t>
            </w:r>
            <w:r w:rsidRPr="00732D7B">
              <w:rPr>
                <w:rFonts w:ascii="Arial" w:eastAsia="Times New Roman" w:hAnsi="Arial" w:cs="Arial"/>
                <w:kern w:val="0"/>
                <w:sz w:val="19"/>
                <w:szCs w:val="19"/>
                <w:lang w:eastAsia="nl-NL"/>
                <w14:ligatures w14:val="none"/>
              </w:rPr>
              <w:t xml:space="preserve"> van ieder jaar zal inschrijver het inzamelplan voor het nieuwe kalenderjaar opgesteld hebben en ter schriftelijke goedkeuring voorleggen aan de opdrachtgever. De voorgestelde wijzingen t.o.v. het huidige inzamelplan dienen door inschrijver inzichtelijk te worden gemaakt. Inschrijver kan de opdrachtgever voorstellen doen voor optimalisatie van het bestaande inzamelplan en voor kostenreductie. Inschrijver dient de (beoogde) voordelen van de voorgestelde wijzingen te onderbouwen. Alle afwijkende inzameldagen</w:t>
            </w:r>
            <w:r w:rsidR="001647CB" w:rsidRPr="00732D7B">
              <w:rPr>
                <w:rFonts w:ascii="Arial" w:eastAsia="Times New Roman" w:hAnsi="Arial" w:cs="Arial"/>
                <w:kern w:val="0"/>
                <w:sz w:val="19"/>
                <w:szCs w:val="19"/>
                <w:lang w:eastAsia="nl-NL"/>
                <w14:ligatures w14:val="none"/>
              </w:rPr>
              <w:t xml:space="preserve"> vanwege feestdagen e.d.</w:t>
            </w:r>
            <w:r w:rsidR="005E666A" w:rsidRPr="00732D7B">
              <w:rPr>
                <w:rFonts w:ascii="Arial" w:eastAsia="Times New Roman" w:hAnsi="Arial" w:cs="Arial"/>
                <w:kern w:val="0"/>
                <w:sz w:val="19"/>
                <w:szCs w:val="19"/>
                <w:lang w:eastAsia="nl-NL"/>
                <w14:ligatures w14:val="none"/>
              </w:rPr>
              <w:t xml:space="preserve"> (met name voor verenigingen. Scholen en kerken)</w:t>
            </w:r>
            <w:r w:rsidRPr="00732D7B">
              <w:rPr>
                <w:rFonts w:ascii="Arial" w:eastAsia="Times New Roman" w:hAnsi="Arial" w:cs="Arial"/>
                <w:kern w:val="0"/>
                <w:sz w:val="19"/>
                <w:szCs w:val="19"/>
                <w:lang w:eastAsia="nl-NL"/>
                <w14:ligatures w14:val="none"/>
              </w:rPr>
              <w:t xml:space="preserve"> voor het betreffende jaar dienen in het inzamelplan opgenomen te worden. Opdrachtgever beslist uiteindelijk over de ingediende voorstellen. </w:t>
            </w:r>
          </w:p>
        </w:tc>
      </w:tr>
      <w:tr w:rsidR="009A0129" w:rsidRPr="00B05868" w14:paraId="03BD8781" w14:textId="77777777" w:rsidTr="00F5060A">
        <w:trPr>
          <w:trHeight w:val="58"/>
        </w:trPr>
        <w:tc>
          <w:tcPr>
            <w:tcW w:w="960" w:type="dxa"/>
            <w:shd w:val="clear" w:color="auto" w:fill="auto"/>
            <w:vAlign w:val="center"/>
            <w:hideMark/>
          </w:tcPr>
          <w:p w14:paraId="5577D282" w14:textId="450E865D" w:rsidR="009A0129" w:rsidRPr="00732D7B" w:rsidRDefault="00F96836"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w:t>
            </w:r>
            <w:r w:rsidR="006B49D6">
              <w:rPr>
                <w:rFonts w:ascii="Arial" w:eastAsia="Times New Roman" w:hAnsi="Arial" w:cs="Arial"/>
                <w:kern w:val="0"/>
                <w:sz w:val="19"/>
                <w:szCs w:val="19"/>
                <w:lang w:eastAsia="nl-NL"/>
                <w14:ligatures w14:val="none"/>
              </w:rPr>
              <w:t>7</w:t>
            </w:r>
          </w:p>
        </w:tc>
        <w:tc>
          <w:tcPr>
            <w:tcW w:w="14354" w:type="dxa"/>
            <w:gridSpan w:val="2"/>
            <w:shd w:val="clear" w:color="auto" w:fill="auto"/>
            <w:vAlign w:val="center"/>
            <w:hideMark/>
          </w:tcPr>
          <w:p w14:paraId="70D3ADC0" w14:textId="77777777"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Afwijkingen die direct invloed hebben op de uitvoering van de inzamelwerkzaamheden dienen door inschrijver direct overlegd te worden met opdrachtgever. Afspraken uit dit (telefonische) overleg dient opdrachtgever aansluitend per mail te bevestigingen, om discussies achteraf te voorkomen.</w:t>
            </w:r>
          </w:p>
        </w:tc>
      </w:tr>
      <w:tr w:rsidR="009A0129" w:rsidRPr="00B05868" w14:paraId="546ABAAE" w14:textId="77777777" w:rsidTr="00F5060A">
        <w:trPr>
          <w:trHeight w:val="58"/>
        </w:trPr>
        <w:tc>
          <w:tcPr>
            <w:tcW w:w="960" w:type="dxa"/>
            <w:shd w:val="clear" w:color="auto" w:fill="auto"/>
            <w:vAlign w:val="center"/>
            <w:hideMark/>
          </w:tcPr>
          <w:p w14:paraId="190410F2" w14:textId="3F8436F6" w:rsidR="009A0129" w:rsidRPr="00732D7B" w:rsidRDefault="00F96836"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w:t>
            </w:r>
            <w:r w:rsidR="006B49D6">
              <w:rPr>
                <w:rFonts w:ascii="Arial" w:eastAsia="Times New Roman" w:hAnsi="Arial" w:cs="Arial"/>
                <w:kern w:val="0"/>
                <w:sz w:val="19"/>
                <w:szCs w:val="19"/>
                <w:lang w:eastAsia="nl-NL"/>
                <w14:ligatures w14:val="none"/>
              </w:rPr>
              <w:t>8</w:t>
            </w:r>
          </w:p>
        </w:tc>
        <w:tc>
          <w:tcPr>
            <w:tcW w:w="14354" w:type="dxa"/>
            <w:gridSpan w:val="2"/>
            <w:shd w:val="clear" w:color="auto" w:fill="auto"/>
            <w:vAlign w:val="center"/>
            <w:hideMark/>
          </w:tcPr>
          <w:p w14:paraId="4C0AC66A" w14:textId="77777777"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Tijdens de uitvoering van de overeenkomst wordt continu gestreefd naar de meest efficiënte inzameling, hetgeen o.a. betekent dat de inschrijver flexibel om dient te gaan met route-aanpassingen (bijvoorbeeld vanwege gemelde geluidshinder), het invoegen van nieuwe locaties voor verzamelcontainers, etc. </w:t>
            </w:r>
          </w:p>
        </w:tc>
      </w:tr>
      <w:tr w:rsidR="009A0129" w:rsidRPr="00B05868" w14:paraId="33AF638B" w14:textId="77777777" w:rsidTr="00F5060A">
        <w:trPr>
          <w:trHeight w:val="264"/>
        </w:trPr>
        <w:tc>
          <w:tcPr>
            <w:tcW w:w="960" w:type="dxa"/>
            <w:shd w:val="clear" w:color="auto" w:fill="auto"/>
            <w:vAlign w:val="center"/>
            <w:hideMark/>
          </w:tcPr>
          <w:p w14:paraId="1D888DD0" w14:textId="043AA27C" w:rsidR="009A0129" w:rsidRPr="00732D7B" w:rsidRDefault="00F96836"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w:t>
            </w:r>
            <w:r w:rsidR="006B49D6">
              <w:rPr>
                <w:rFonts w:ascii="Arial" w:eastAsia="Times New Roman" w:hAnsi="Arial" w:cs="Arial"/>
                <w:kern w:val="0"/>
                <w:sz w:val="19"/>
                <w:szCs w:val="19"/>
                <w:lang w:eastAsia="nl-NL"/>
                <w14:ligatures w14:val="none"/>
              </w:rPr>
              <w:t>9</w:t>
            </w:r>
          </w:p>
        </w:tc>
        <w:tc>
          <w:tcPr>
            <w:tcW w:w="14354" w:type="dxa"/>
            <w:gridSpan w:val="2"/>
            <w:shd w:val="clear" w:color="auto" w:fill="auto"/>
            <w:vAlign w:val="center"/>
            <w:hideMark/>
          </w:tcPr>
          <w:p w14:paraId="1AB52DEB" w14:textId="77777777"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Tussentijdse wijzingen van het inzamelplan worden door inschrijver verwerkt. Het aangepaste inzamelplan wordt direct gedeeld met opdrachtgever. </w:t>
            </w:r>
          </w:p>
        </w:tc>
      </w:tr>
      <w:tr w:rsidR="009A0129" w:rsidRPr="00B05868" w14:paraId="508E9C9C" w14:textId="77777777" w:rsidTr="00F5060A">
        <w:trPr>
          <w:trHeight w:val="264"/>
        </w:trPr>
        <w:tc>
          <w:tcPr>
            <w:tcW w:w="960" w:type="dxa"/>
            <w:shd w:val="clear" w:color="000000" w:fill="3366FF"/>
            <w:vAlign w:val="center"/>
            <w:hideMark/>
          </w:tcPr>
          <w:p w14:paraId="6A8A96CC" w14:textId="587833AE" w:rsidR="009A0129" w:rsidRPr="00732D7B" w:rsidRDefault="00732D7B" w:rsidP="009A0129">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Nr.</w:t>
            </w:r>
          </w:p>
        </w:tc>
        <w:tc>
          <w:tcPr>
            <w:tcW w:w="14354" w:type="dxa"/>
            <w:gridSpan w:val="2"/>
            <w:shd w:val="clear" w:color="000000" w:fill="3366FF"/>
            <w:vAlign w:val="center"/>
            <w:hideMark/>
          </w:tcPr>
          <w:p w14:paraId="61C7FF00" w14:textId="77777777" w:rsidR="009A0129" w:rsidRPr="00732D7B" w:rsidRDefault="009A0129" w:rsidP="009A0129">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Inzamelen van (ondergrondse) containers</w:t>
            </w:r>
          </w:p>
        </w:tc>
      </w:tr>
      <w:tr w:rsidR="009A0129" w:rsidRPr="00B05868" w14:paraId="2A1779C6" w14:textId="77777777" w:rsidTr="00F5060A">
        <w:trPr>
          <w:trHeight w:val="58"/>
        </w:trPr>
        <w:tc>
          <w:tcPr>
            <w:tcW w:w="960" w:type="dxa"/>
            <w:shd w:val="clear" w:color="auto" w:fill="auto"/>
            <w:vAlign w:val="center"/>
          </w:tcPr>
          <w:p w14:paraId="0A1ADEF2" w14:textId="029B4F0D" w:rsidR="009A0129" w:rsidRPr="00732D7B" w:rsidRDefault="00F96836"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IO-1</w:t>
            </w:r>
            <w:r w:rsidR="006B49D6">
              <w:rPr>
                <w:rFonts w:ascii="Arial" w:eastAsia="Times New Roman" w:hAnsi="Arial" w:cs="Arial"/>
                <w:kern w:val="0"/>
                <w:sz w:val="19"/>
                <w:szCs w:val="19"/>
                <w:lang w:eastAsia="nl-NL"/>
                <w14:ligatures w14:val="none"/>
              </w:rPr>
              <w:t>0</w:t>
            </w:r>
          </w:p>
        </w:tc>
        <w:tc>
          <w:tcPr>
            <w:tcW w:w="14354" w:type="dxa"/>
            <w:gridSpan w:val="2"/>
            <w:shd w:val="clear" w:color="auto" w:fill="auto"/>
            <w:vAlign w:val="center"/>
            <w:hideMark/>
          </w:tcPr>
          <w:p w14:paraId="43E7AE53" w14:textId="429B3EAE"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Een overzicht van het aantal te ledigen (ondergrondse) containers (en de locaties daarvan) is opgenomen in </w:t>
            </w:r>
            <w:r w:rsidR="001647CB" w:rsidRPr="00732D7B">
              <w:rPr>
                <w:rFonts w:ascii="Arial" w:eastAsia="Times New Roman" w:hAnsi="Arial" w:cs="Arial"/>
                <w:kern w:val="0"/>
                <w:sz w:val="19"/>
                <w:szCs w:val="19"/>
                <w:lang w:eastAsia="nl-NL"/>
                <w14:ligatures w14:val="none"/>
              </w:rPr>
              <w:t>Bijlage x:</w:t>
            </w:r>
            <w:r w:rsidR="001647CB" w:rsidRPr="00732D7B">
              <w:rPr>
                <w:rFonts w:ascii="Arial" w:eastAsia="Times New Roman" w:hAnsi="Arial" w:cs="Arial"/>
                <w:i/>
                <w:iCs/>
                <w:kern w:val="0"/>
                <w:sz w:val="19"/>
                <w:szCs w:val="19"/>
                <w:lang w:eastAsia="nl-NL"/>
                <w14:ligatures w14:val="none"/>
              </w:rPr>
              <w:t xml:space="preserve"> Overzicht ondergrondse containers </w:t>
            </w:r>
            <w:r w:rsidR="00F96836" w:rsidRPr="00732D7B">
              <w:rPr>
                <w:rFonts w:ascii="Arial" w:eastAsia="Times New Roman" w:hAnsi="Arial" w:cs="Arial"/>
                <w:i/>
                <w:iCs/>
                <w:kern w:val="0"/>
                <w:sz w:val="19"/>
                <w:szCs w:val="19"/>
                <w:lang w:eastAsia="nl-NL"/>
                <w14:ligatures w14:val="none"/>
              </w:rPr>
              <w:t xml:space="preserve">OPK </w:t>
            </w:r>
            <w:r w:rsidRPr="00732D7B">
              <w:rPr>
                <w:rFonts w:ascii="Arial" w:eastAsia="Times New Roman" w:hAnsi="Arial" w:cs="Arial"/>
                <w:kern w:val="0"/>
                <w:sz w:val="19"/>
                <w:szCs w:val="19"/>
                <w:lang w:eastAsia="nl-NL"/>
                <w14:ligatures w14:val="none"/>
              </w:rPr>
              <w:t xml:space="preserve">Inschrijver moet van de in </w:t>
            </w:r>
            <w:r w:rsidR="001647CB" w:rsidRPr="00732D7B">
              <w:rPr>
                <w:rFonts w:ascii="Arial" w:eastAsia="Times New Roman" w:hAnsi="Arial" w:cs="Arial"/>
                <w:kern w:val="0"/>
                <w:sz w:val="19"/>
                <w:szCs w:val="19"/>
                <w:lang w:eastAsia="nl-NL"/>
                <w14:ligatures w14:val="none"/>
              </w:rPr>
              <w:t>Bijlage x:</w:t>
            </w:r>
            <w:r w:rsidR="001647CB" w:rsidRPr="00732D7B">
              <w:rPr>
                <w:rFonts w:ascii="Arial" w:eastAsia="Times New Roman" w:hAnsi="Arial" w:cs="Arial"/>
                <w:i/>
                <w:iCs/>
                <w:kern w:val="0"/>
                <w:sz w:val="19"/>
                <w:szCs w:val="19"/>
                <w:lang w:eastAsia="nl-NL"/>
                <w14:ligatures w14:val="none"/>
              </w:rPr>
              <w:t xml:space="preserve"> </w:t>
            </w:r>
            <w:r w:rsidRPr="00732D7B">
              <w:rPr>
                <w:rFonts w:ascii="Arial" w:eastAsia="Times New Roman" w:hAnsi="Arial" w:cs="Arial"/>
                <w:kern w:val="0"/>
                <w:sz w:val="19"/>
                <w:szCs w:val="19"/>
                <w:lang w:eastAsia="nl-NL"/>
                <w14:ligatures w14:val="none"/>
              </w:rPr>
              <w:t xml:space="preserve">opgenomen informatie uitgaan. Inschrijver dient </w:t>
            </w:r>
            <w:r w:rsidR="0001375B" w:rsidRPr="00732D7B">
              <w:rPr>
                <w:rFonts w:ascii="Arial" w:eastAsia="Times New Roman" w:hAnsi="Arial" w:cs="Arial"/>
                <w:kern w:val="0"/>
                <w:sz w:val="19"/>
                <w:szCs w:val="19"/>
                <w:lang w:eastAsia="nl-NL"/>
                <w14:ligatures w14:val="none"/>
              </w:rPr>
              <w:t>de</w:t>
            </w:r>
            <w:r w:rsidRPr="00732D7B">
              <w:rPr>
                <w:rFonts w:ascii="Arial" w:eastAsia="Times New Roman" w:hAnsi="Arial" w:cs="Arial"/>
                <w:kern w:val="0"/>
                <w:sz w:val="19"/>
                <w:szCs w:val="19"/>
                <w:lang w:eastAsia="nl-NL"/>
                <w14:ligatures w14:val="none"/>
              </w:rPr>
              <w:t xml:space="preserve"> in</w:t>
            </w:r>
            <w:r w:rsidR="001647CB" w:rsidRPr="00732D7B">
              <w:rPr>
                <w:rFonts w:ascii="Arial" w:eastAsia="Times New Roman" w:hAnsi="Arial" w:cs="Arial"/>
                <w:kern w:val="0"/>
                <w:sz w:val="19"/>
                <w:szCs w:val="19"/>
                <w:lang w:eastAsia="nl-NL"/>
                <w14:ligatures w14:val="none"/>
              </w:rPr>
              <w:t xml:space="preserve"> Bijlage x:</w:t>
            </w:r>
            <w:r w:rsidR="001647CB" w:rsidRPr="00732D7B">
              <w:rPr>
                <w:rFonts w:ascii="Arial" w:eastAsia="Times New Roman" w:hAnsi="Arial" w:cs="Arial"/>
                <w:i/>
                <w:iCs/>
                <w:kern w:val="0"/>
                <w:sz w:val="19"/>
                <w:szCs w:val="19"/>
                <w:lang w:eastAsia="nl-NL"/>
                <w14:ligatures w14:val="none"/>
              </w:rPr>
              <w:t xml:space="preserve"> </w:t>
            </w:r>
            <w:r w:rsidRPr="00732D7B">
              <w:rPr>
                <w:rFonts w:ascii="Arial" w:eastAsia="Times New Roman" w:hAnsi="Arial" w:cs="Arial"/>
                <w:kern w:val="0"/>
                <w:sz w:val="19"/>
                <w:szCs w:val="19"/>
                <w:lang w:eastAsia="nl-NL"/>
                <w14:ligatures w14:val="none"/>
              </w:rPr>
              <w:t>opgenomen (ondergrondse) container</w:t>
            </w:r>
            <w:r w:rsidR="00702837" w:rsidRPr="00732D7B">
              <w:rPr>
                <w:rFonts w:ascii="Arial" w:eastAsia="Times New Roman" w:hAnsi="Arial" w:cs="Arial"/>
                <w:kern w:val="0"/>
                <w:sz w:val="19"/>
                <w:szCs w:val="19"/>
                <w:lang w:eastAsia="nl-NL"/>
                <w14:ligatures w14:val="none"/>
              </w:rPr>
              <w:t>s</w:t>
            </w:r>
            <w:r w:rsidRPr="00732D7B">
              <w:rPr>
                <w:rFonts w:ascii="Arial" w:eastAsia="Times New Roman" w:hAnsi="Arial" w:cs="Arial"/>
                <w:kern w:val="0"/>
                <w:sz w:val="19"/>
                <w:szCs w:val="19"/>
                <w:lang w:eastAsia="nl-NL"/>
                <w14:ligatures w14:val="none"/>
              </w:rPr>
              <w:t xml:space="preserve"> te kunnen ledigen. </w:t>
            </w:r>
          </w:p>
        </w:tc>
      </w:tr>
      <w:tr w:rsidR="009A0129" w:rsidRPr="00B05868" w14:paraId="593D2ABB" w14:textId="77777777" w:rsidTr="00F5060A">
        <w:trPr>
          <w:trHeight w:val="58"/>
        </w:trPr>
        <w:tc>
          <w:tcPr>
            <w:tcW w:w="960" w:type="dxa"/>
            <w:shd w:val="clear" w:color="auto" w:fill="auto"/>
            <w:vAlign w:val="center"/>
          </w:tcPr>
          <w:p w14:paraId="61A76FAD" w14:textId="41ED0F99" w:rsidR="009A0129" w:rsidRPr="00732D7B" w:rsidRDefault="00F96836"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IO-1</w:t>
            </w:r>
            <w:r w:rsidR="006B49D6">
              <w:rPr>
                <w:rFonts w:ascii="Arial" w:eastAsia="Times New Roman" w:hAnsi="Arial" w:cs="Arial"/>
                <w:kern w:val="0"/>
                <w:sz w:val="19"/>
                <w:szCs w:val="19"/>
                <w:lang w:eastAsia="nl-NL"/>
                <w14:ligatures w14:val="none"/>
              </w:rPr>
              <w:t>1</w:t>
            </w:r>
          </w:p>
        </w:tc>
        <w:tc>
          <w:tcPr>
            <w:tcW w:w="14354" w:type="dxa"/>
            <w:gridSpan w:val="2"/>
            <w:shd w:val="clear" w:color="auto" w:fill="auto"/>
            <w:vAlign w:val="center"/>
            <w:hideMark/>
          </w:tcPr>
          <w:p w14:paraId="6F743C60" w14:textId="44A1F050"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Gedurende de looptijd van de overeenkomst kan opdrachtgever besluiten het aantal (ondergrondse) containers uit te breiden, het type container aan te passen en/of besluiten om de locaties waar verzamelcontainer</w:t>
            </w:r>
            <w:r w:rsidR="004E540F" w:rsidRPr="00732D7B">
              <w:rPr>
                <w:rFonts w:ascii="Arial" w:eastAsia="Times New Roman" w:hAnsi="Arial" w:cs="Arial"/>
                <w:kern w:val="0"/>
                <w:sz w:val="19"/>
                <w:szCs w:val="19"/>
                <w:lang w:eastAsia="nl-NL"/>
                <w14:ligatures w14:val="none"/>
              </w:rPr>
              <w:t>s</w:t>
            </w:r>
            <w:r w:rsidRPr="00732D7B">
              <w:rPr>
                <w:rFonts w:ascii="Arial" w:eastAsia="Times New Roman" w:hAnsi="Arial" w:cs="Arial"/>
                <w:kern w:val="0"/>
                <w:sz w:val="19"/>
                <w:szCs w:val="19"/>
                <w:lang w:eastAsia="nl-NL"/>
                <w14:ligatures w14:val="none"/>
              </w:rPr>
              <w:t xml:space="preserve"> staan aan te passen. Inschrijver dient deze aanpassingen te accepteren en gewijzigde/nieuwe container</w:t>
            </w:r>
            <w:r w:rsidR="00702837" w:rsidRPr="00732D7B">
              <w:rPr>
                <w:rFonts w:ascii="Arial" w:eastAsia="Times New Roman" w:hAnsi="Arial" w:cs="Arial"/>
                <w:kern w:val="0"/>
                <w:sz w:val="19"/>
                <w:szCs w:val="19"/>
                <w:lang w:eastAsia="nl-NL"/>
                <w14:ligatures w14:val="none"/>
              </w:rPr>
              <w:t>s</w:t>
            </w:r>
            <w:r w:rsidRPr="00732D7B">
              <w:rPr>
                <w:rFonts w:ascii="Arial" w:eastAsia="Times New Roman" w:hAnsi="Arial" w:cs="Arial"/>
                <w:kern w:val="0"/>
                <w:sz w:val="19"/>
                <w:szCs w:val="19"/>
                <w:lang w:eastAsia="nl-NL"/>
                <w14:ligatures w14:val="none"/>
              </w:rPr>
              <w:t xml:space="preserve"> op te nemen in de inzamelroute (en te verwerken in het inzamelplan). Het aantal locaties en (ondergrondse) containers kan gedurende de looptijd van de overeenkomst variëren.</w:t>
            </w:r>
          </w:p>
        </w:tc>
      </w:tr>
      <w:tr w:rsidR="009A0129" w:rsidRPr="00B05868" w14:paraId="4D9F051F" w14:textId="77777777" w:rsidTr="00F5060A">
        <w:trPr>
          <w:trHeight w:val="87"/>
        </w:trPr>
        <w:tc>
          <w:tcPr>
            <w:tcW w:w="960" w:type="dxa"/>
            <w:shd w:val="clear" w:color="auto" w:fill="auto"/>
            <w:vAlign w:val="center"/>
          </w:tcPr>
          <w:p w14:paraId="1A9D2B84" w14:textId="403BA300" w:rsidR="009A0129" w:rsidRPr="00732D7B" w:rsidRDefault="00F96836"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IO-1</w:t>
            </w:r>
            <w:r w:rsidR="006B49D6">
              <w:rPr>
                <w:rFonts w:ascii="Arial" w:eastAsia="Times New Roman" w:hAnsi="Arial" w:cs="Arial"/>
                <w:kern w:val="0"/>
                <w:sz w:val="19"/>
                <w:szCs w:val="19"/>
                <w:lang w:eastAsia="nl-NL"/>
                <w14:ligatures w14:val="none"/>
              </w:rPr>
              <w:t>2</w:t>
            </w:r>
          </w:p>
        </w:tc>
        <w:tc>
          <w:tcPr>
            <w:tcW w:w="14354" w:type="dxa"/>
            <w:gridSpan w:val="2"/>
            <w:shd w:val="clear" w:color="auto" w:fill="auto"/>
            <w:vAlign w:val="center"/>
            <w:hideMark/>
          </w:tcPr>
          <w:p w14:paraId="1A9B29CB" w14:textId="1851EEFC"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De ledigingsfrequenties en de -dagen moet inschrijver zelf bepalen. Inschrijver moet de ledigingsfrequenties en -dagen dusdanig inrichten dat de (ondergrondse) containers nooit(over)vol raken. Met (over)vol wordt bedoeld dat de ondergrondse containers</w:t>
            </w:r>
            <w:r w:rsidR="00F96836" w:rsidRPr="00732D7B">
              <w:rPr>
                <w:rFonts w:ascii="Arial" w:eastAsia="Times New Roman" w:hAnsi="Arial" w:cs="Arial"/>
                <w:kern w:val="0"/>
                <w:sz w:val="19"/>
                <w:szCs w:val="19"/>
                <w:lang w:eastAsia="nl-NL"/>
                <w14:ligatures w14:val="none"/>
              </w:rPr>
              <w:t xml:space="preserve"> (individueel)</w:t>
            </w:r>
            <w:r w:rsidRPr="00732D7B">
              <w:rPr>
                <w:rFonts w:ascii="Arial" w:eastAsia="Times New Roman" w:hAnsi="Arial" w:cs="Arial"/>
                <w:kern w:val="0"/>
                <w:sz w:val="19"/>
                <w:szCs w:val="19"/>
                <w:lang w:eastAsia="nl-NL"/>
                <w14:ligatures w14:val="none"/>
              </w:rPr>
              <w:t xml:space="preserve"> nooit voor meer dan 90% gevuld mogen zijn (hierna: maximale-vulgraad). En dit impliceert dat inzameling/lediging ook </w:t>
            </w:r>
            <w:r w:rsidR="003C54F0" w:rsidRPr="00732D7B">
              <w:rPr>
                <w:rFonts w:ascii="Arial" w:eastAsia="Times New Roman" w:hAnsi="Arial" w:cs="Arial"/>
                <w:kern w:val="0"/>
                <w:sz w:val="19"/>
                <w:szCs w:val="19"/>
                <w:lang w:eastAsia="nl-NL"/>
                <w14:ligatures w14:val="none"/>
              </w:rPr>
              <w:t>in het weekend en</w:t>
            </w:r>
            <w:r w:rsidRPr="00732D7B">
              <w:rPr>
                <w:rFonts w:ascii="Arial" w:eastAsia="Times New Roman" w:hAnsi="Arial" w:cs="Arial"/>
                <w:kern w:val="0"/>
                <w:sz w:val="19"/>
                <w:szCs w:val="19"/>
                <w:lang w:eastAsia="nl-NL"/>
                <w14:ligatures w14:val="none"/>
              </w:rPr>
              <w:t xml:space="preserve"> </w:t>
            </w:r>
            <w:r w:rsidR="003C54F0" w:rsidRPr="00732D7B">
              <w:rPr>
                <w:rFonts w:ascii="Arial" w:eastAsia="Times New Roman" w:hAnsi="Arial" w:cs="Arial"/>
                <w:kern w:val="0"/>
                <w:sz w:val="19"/>
                <w:szCs w:val="19"/>
                <w:lang w:eastAsia="nl-NL"/>
                <w14:ligatures w14:val="none"/>
              </w:rPr>
              <w:t xml:space="preserve">op </w:t>
            </w:r>
            <w:r w:rsidRPr="00732D7B">
              <w:rPr>
                <w:rFonts w:ascii="Arial" w:eastAsia="Times New Roman" w:hAnsi="Arial" w:cs="Arial"/>
                <w:kern w:val="0"/>
                <w:sz w:val="19"/>
                <w:szCs w:val="19"/>
                <w:lang w:eastAsia="nl-NL"/>
                <w14:ligatures w14:val="none"/>
              </w:rPr>
              <w:t>feestdag</w:t>
            </w:r>
            <w:r w:rsidR="003C54F0" w:rsidRPr="00732D7B">
              <w:rPr>
                <w:rFonts w:ascii="Arial" w:eastAsia="Times New Roman" w:hAnsi="Arial" w:cs="Arial"/>
                <w:kern w:val="0"/>
                <w:sz w:val="19"/>
                <w:szCs w:val="19"/>
                <w:lang w:eastAsia="nl-NL"/>
                <w14:ligatures w14:val="none"/>
              </w:rPr>
              <w:t>en</w:t>
            </w:r>
            <w:r w:rsidRPr="00732D7B">
              <w:rPr>
                <w:rFonts w:ascii="Arial" w:eastAsia="Times New Roman" w:hAnsi="Arial" w:cs="Arial"/>
                <w:kern w:val="0"/>
                <w:sz w:val="19"/>
                <w:szCs w:val="19"/>
                <w:lang w:eastAsia="nl-NL"/>
                <w14:ligatures w14:val="none"/>
              </w:rPr>
              <w:t xml:space="preserve"> moet worden verzorgd. De huidige inzameldagen en -frequenties zijn ter informatie opgenomen in </w:t>
            </w:r>
            <w:r w:rsidR="00F96836" w:rsidRPr="00732D7B">
              <w:rPr>
                <w:rFonts w:ascii="Arial" w:eastAsia="Times New Roman" w:hAnsi="Arial" w:cs="Arial"/>
                <w:kern w:val="0"/>
                <w:sz w:val="19"/>
                <w:szCs w:val="19"/>
                <w:lang w:eastAsia="nl-NL"/>
                <w14:ligatures w14:val="none"/>
              </w:rPr>
              <w:t>Bijlage x</w:t>
            </w:r>
            <w:r w:rsidR="00F96836" w:rsidRPr="00732D7B">
              <w:rPr>
                <w:rFonts w:ascii="Arial" w:eastAsia="Times New Roman" w:hAnsi="Arial" w:cs="Arial"/>
                <w:b/>
                <w:bCs/>
                <w:kern w:val="0"/>
                <w:sz w:val="19"/>
                <w:szCs w:val="19"/>
                <w:lang w:eastAsia="nl-NL"/>
                <w14:ligatures w14:val="none"/>
              </w:rPr>
              <w:t>:</w:t>
            </w:r>
            <w:r w:rsidR="00F96836" w:rsidRPr="00732D7B">
              <w:rPr>
                <w:rFonts w:ascii="Arial" w:eastAsia="Times New Roman" w:hAnsi="Arial" w:cs="Arial"/>
                <w:i/>
                <w:iCs/>
                <w:kern w:val="0"/>
                <w:sz w:val="19"/>
                <w:szCs w:val="19"/>
                <w:lang w:eastAsia="nl-NL"/>
                <w14:ligatures w14:val="none"/>
              </w:rPr>
              <w:t xml:space="preserve"> Overzicht ondergrondse containers OPK</w:t>
            </w:r>
            <w:r w:rsidRPr="00732D7B">
              <w:rPr>
                <w:rFonts w:ascii="Arial" w:eastAsia="Times New Roman" w:hAnsi="Arial" w:cs="Arial"/>
                <w:color w:val="FF0000"/>
                <w:kern w:val="0"/>
                <w:sz w:val="19"/>
                <w:szCs w:val="19"/>
                <w:lang w:eastAsia="nl-NL"/>
                <w14:ligatures w14:val="none"/>
              </w:rPr>
              <w:t xml:space="preserve">  </w:t>
            </w:r>
            <w:r w:rsidRPr="00732D7B">
              <w:rPr>
                <w:rFonts w:ascii="Arial" w:eastAsia="Times New Roman" w:hAnsi="Arial" w:cs="Arial"/>
                <w:kern w:val="0"/>
                <w:sz w:val="19"/>
                <w:szCs w:val="19"/>
                <w:lang w:eastAsia="nl-NL"/>
                <w14:ligatures w14:val="none"/>
              </w:rPr>
              <w:t xml:space="preserve">Hieraan kan inschrijver geen rechten ontlenen. </w:t>
            </w:r>
          </w:p>
        </w:tc>
      </w:tr>
      <w:tr w:rsidR="00D8504E" w:rsidRPr="00B05868" w14:paraId="661C7681" w14:textId="77777777" w:rsidTr="00F5060A">
        <w:trPr>
          <w:trHeight w:val="58"/>
        </w:trPr>
        <w:tc>
          <w:tcPr>
            <w:tcW w:w="960" w:type="dxa"/>
            <w:shd w:val="clear" w:color="auto" w:fill="auto"/>
            <w:vAlign w:val="center"/>
          </w:tcPr>
          <w:p w14:paraId="6EA978DF" w14:textId="68ED48A6" w:rsidR="00D8504E" w:rsidRPr="00732D7B" w:rsidRDefault="00F96836"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IO-1</w:t>
            </w:r>
            <w:r w:rsidR="006B49D6">
              <w:rPr>
                <w:rFonts w:ascii="Arial" w:eastAsia="Times New Roman" w:hAnsi="Arial" w:cs="Arial"/>
                <w:kern w:val="0"/>
                <w:sz w:val="19"/>
                <w:szCs w:val="19"/>
                <w:lang w:eastAsia="nl-NL"/>
                <w14:ligatures w14:val="none"/>
              </w:rPr>
              <w:t>3</w:t>
            </w:r>
          </w:p>
        </w:tc>
        <w:tc>
          <w:tcPr>
            <w:tcW w:w="14354" w:type="dxa"/>
            <w:gridSpan w:val="2"/>
            <w:shd w:val="clear" w:color="auto" w:fill="auto"/>
            <w:vAlign w:val="center"/>
          </w:tcPr>
          <w:p w14:paraId="768EFA12" w14:textId="1A4A054D" w:rsidR="00D8504E" w:rsidRPr="00732D7B" w:rsidRDefault="00D8504E"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Het aantal OPK containers per milieu eiland varieert van 1 t</w:t>
            </w:r>
            <w:r w:rsidR="006915D6" w:rsidRPr="00732D7B">
              <w:rPr>
                <w:rFonts w:ascii="Arial" w:eastAsia="Times New Roman" w:hAnsi="Arial" w:cs="Arial"/>
                <w:kern w:val="0"/>
                <w:sz w:val="19"/>
                <w:szCs w:val="19"/>
                <w:lang w:eastAsia="nl-NL"/>
                <w14:ligatures w14:val="none"/>
              </w:rPr>
              <w:t>/</w:t>
            </w:r>
            <w:r w:rsidRPr="00732D7B">
              <w:rPr>
                <w:rFonts w:ascii="Arial" w:eastAsia="Times New Roman" w:hAnsi="Arial" w:cs="Arial"/>
                <w:kern w:val="0"/>
                <w:sz w:val="19"/>
                <w:szCs w:val="19"/>
                <w:lang w:eastAsia="nl-NL"/>
                <w14:ligatures w14:val="none"/>
              </w:rPr>
              <w:t>m 5 containers. Inschrijver leegt altijd alle aanwezig</w:t>
            </w:r>
            <w:r w:rsidR="00F96836" w:rsidRPr="00732D7B">
              <w:rPr>
                <w:rFonts w:ascii="Arial" w:eastAsia="Times New Roman" w:hAnsi="Arial" w:cs="Arial"/>
                <w:kern w:val="0"/>
                <w:sz w:val="19"/>
                <w:szCs w:val="19"/>
                <w:lang w:eastAsia="nl-NL"/>
                <w14:ligatures w14:val="none"/>
              </w:rPr>
              <w:t>e</w:t>
            </w:r>
            <w:r w:rsidRPr="00732D7B">
              <w:rPr>
                <w:rFonts w:ascii="Arial" w:eastAsia="Times New Roman" w:hAnsi="Arial" w:cs="Arial"/>
                <w:kern w:val="0"/>
                <w:sz w:val="19"/>
                <w:szCs w:val="19"/>
                <w:lang w:eastAsia="nl-NL"/>
                <w14:ligatures w14:val="none"/>
              </w:rPr>
              <w:t xml:space="preserve"> OPK containers, zodat er weer volledige capaciteit is om OPK te ontvangen. Het is aan inschrijver om het juiste moment van legen te kiezen, zodat efficiënt wordt ingezameld.</w:t>
            </w:r>
          </w:p>
        </w:tc>
      </w:tr>
      <w:tr w:rsidR="009A0129" w:rsidRPr="00B05868" w14:paraId="64239B25" w14:textId="77777777" w:rsidTr="00F5060A">
        <w:trPr>
          <w:trHeight w:val="246"/>
        </w:trPr>
        <w:tc>
          <w:tcPr>
            <w:tcW w:w="960" w:type="dxa"/>
            <w:shd w:val="clear" w:color="auto" w:fill="auto"/>
            <w:vAlign w:val="center"/>
          </w:tcPr>
          <w:p w14:paraId="68944ED3" w14:textId="5BCF807B" w:rsidR="009A0129" w:rsidRPr="00732D7B" w:rsidRDefault="00F96836"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IO-1</w:t>
            </w:r>
            <w:r w:rsidR="006B49D6">
              <w:rPr>
                <w:rFonts w:ascii="Arial" w:eastAsia="Times New Roman" w:hAnsi="Arial" w:cs="Arial"/>
                <w:kern w:val="0"/>
                <w:sz w:val="19"/>
                <w:szCs w:val="19"/>
                <w:lang w:eastAsia="nl-NL"/>
                <w14:ligatures w14:val="none"/>
              </w:rPr>
              <w:t>4</w:t>
            </w:r>
          </w:p>
        </w:tc>
        <w:tc>
          <w:tcPr>
            <w:tcW w:w="14354" w:type="dxa"/>
            <w:gridSpan w:val="2"/>
            <w:shd w:val="clear" w:color="auto" w:fill="auto"/>
            <w:vAlign w:val="center"/>
            <w:hideMark/>
          </w:tcPr>
          <w:p w14:paraId="1CA0E951" w14:textId="39861394"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Bij het inzamelen van (ondergrondse container</w:t>
            </w:r>
            <w:r w:rsidR="00702837" w:rsidRPr="00732D7B">
              <w:rPr>
                <w:rFonts w:ascii="Arial" w:eastAsia="Times New Roman" w:hAnsi="Arial" w:cs="Arial"/>
                <w:kern w:val="0"/>
                <w:sz w:val="19"/>
                <w:szCs w:val="19"/>
                <w:lang w:eastAsia="nl-NL"/>
                <w14:ligatures w14:val="none"/>
              </w:rPr>
              <w:t>s</w:t>
            </w:r>
            <w:r w:rsidRPr="00732D7B">
              <w:rPr>
                <w:rFonts w:ascii="Arial" w:eastAsia="Times New Roman" w:hAnsi="Arial" w:cs="Arial"/>
                <w:kern w:val="0"/>
                <w:sz w:val="19"/>
                <w:szCs w:val="19"/>
                <w:lang w:eastAsia="nl-NL"/>
                <w14:ligatures w14:val="none"/>
              </w:rPr>
              <w:t>) voor OPK moet inschrijver (aanvullend) de volgende werkzaamheden verrichten:</w:t>
            </w:r>
            <w:r w:rsidRPr="00732D7B">
              <w:rPr>
                <w:rFonts w:ascii="Arial" w:eastAsia="Times New Roman" w:hAnsi="Arial" w:cs="Arial"/>
                <w:kern w:val="0"/>
                <w:sz w:val="19"/>
                <w:szCs w:val="19"/>
                <w:lang w:eastAsia="nl-NL"/>
                <w14:ligatures w14:val="none"/>
              </w:rPr>
              <w:br/>
              <w:t>- het wegen en registeren bij het lossen van het inzamelvoertuig op de eerste loslocatie en/of de ontvangstlocatie.</w:t>
            </w:r>
            <w:r w:rsidRPr="00732D7B">
              <w:rPr>
                <w:rFonts w:ascii="Arial" w:eastAsia="Times New Roman" w:hAnsi="Arial" w:cs="Arial"/>
                <w:kern w:val="0"/>
                <w:sz w:val="19"/>
                <w:szCs w:val="19"/>
                <w:lang w:eastAsia="nl-NL"/>
                <w14:ligatures w14:val="none"/>
              </w:rPr>
              <w:br/>
              <w:t>Inschrijver rapporteert deze (weeg)gegevens per gelost inzamelvoertuig middels de maandelijkse rapportages.</w:t>
            </w:r>
          </w:p>
        </w:tc>
      </w:tr>
      <w:tr w:rsidR="009A0129" w:rsidRPr="00B05868" w14:paraId="565EC3AA" w14:textId="77777777" w:rsidTr="00F5060A">
        <w:trPr>
          <w:trHeight w:val="312"/>
        </w:trPr>
        <w:tc>
          <w:tcPr>
            <w:tcW w:w="960" w:type="dxa"/>
            <w:shd w:val="clear" w:color="auto" w:fill="auto"/>
            <w:vAlign w:val="center"/>
            <w:hideMark/>
          </w:tcPr>
          <w:p w14:paraId="4503C8A9" w14:textId="0A119DE5" w:rsidR="009A0129" w:rsidRPr="00732D7B" w:rsidRDefault="00F96836"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w:t>
            </w:r>
            <w:r w:rsidR="009A0129" w:rsidRPr="00732D7B">
              <w:rPr>
                <w:rFonts w:ascii="Arial" w:eastAsia="Times New Roman" w:hAnsi="Arial" w:cs="Arial"/>
                <w:kern w:val="0"/>
                <w:sz w:val="19"/>
                <w:szCs w:val="19"/>
                <w:lang w:eastAsia="nl-NL"/>
                <w14:ligatures w14:val="none"/>
              </w:rPr>
              <w:t>-1</w:t>
            </w:r>
            <w:r w:rsidR="006B49D6">
              <w:rPr>
                <w:rFonts w:ascii="Arial" w:eastAsia="Times New Roman" w:hAnsi="Arial" w:cs="Arial"/>
                <w:kern w:val="0"/>
                <w:sz w:val="19"/>
                <w:szCs w:val="19"/>
                <w:lang w:eastAsia="nl-NL"/>
                <w14:ligatures w14:val="none"/>
              </w:rPr>
              <w:t>5</w:t>
            </w:r>
          </w:p>
        </w:tc>
        <w:tc>
          <w:tcPr>
            <w:tcW w:w="14354" w:type="dxa"/>
            <w:gridSpan w:val="2"/>
            <w:shd w:val="clear" w:color="auto" w:fill="auto"/>
            <w:vAlign w:val="center"/>
            <w:hideMark/>
          </w:tcPr>
          <w:p w14:paraId="3D35DCA7" w14:textId="3AF61C1F" w:rsidR="009A0129" w:rsidRPr="00732D7B" w:rsidRDefault="009A0129" w:rsidP="009A0129">
            <w:pPr>
              <w:spacing w:after="0" w:line="240" w:lineRule="auto"/>
              <w:rPr>
                <w:rFonts w:ascii="Arial" w:eastAsia="Times New Roman" w:hAnsi="Arial" w:cs="Arial"/>
                <w:color w:val="FF0000"/>
                <w:kern w:val="0"/>
                <w:sz w:val="19"/>
                <w:szCs w:val="19"/>
                <w:lang w:eastAsia="nl-NL"/>
                <w14:ligatures w14:val="none"/>
              </w:rPr>
            </w:pPr>
            <w:r w:rsidRPr="00732D7B">
              <w:rPr>
                <w:rFonts w:ascii="Arial" w:eastAsia="Times New Roman" w:hAnsi="Arial" w:cs="Arial"/>
                <w:kern w:val="0"/>
                <w:sz w:val="19"/>
                <w:szCs w:val="19"/>
                <w:lang w:eastAsia="nl-NL"/>
                <w14:ligatures w14:val="none"/>
              </w:rPr>
              <w:t>Inschrijver verzorgt het invullen en terugkoppelen van de ledigingslijst m.b.t. de te ledigingen (ondergrondse) containers</w:t>
            </w:r>
            <w:r w:rsidR="00A77914" w:rsidRPr="00732D7B">
              <w:rPr>
                <w:rFonts w:ascii="Arial" w:eastAsia="Times New Roman" w:hAnsi="Arial" w:cs="Arial"/>
                <w:kern w:val="0"/>
                <w:sz w:val="19"/>
                <w:szCs w:val="19"/>
                <w:lang w:eastAsia="nl-NL"/>
                <w14:ligatures w14:val="none"/>
              </w:rPr>
              <w:t xml:space="preserve"> </w:t>
            </w:r>
            <w:r w:rsidR="00D8504E" w:rsidRPr="00732D7B">
              <w:rPr>
                <w:rFonts w:ascii="Arial" w:eastAsia="Times New Roman" w:hAnsi="Arial" w:cs="Arial"/>
                <w:kern w:val="0"/>
                <w:sz w:val="19"/>
                <w:szCs w:val="19"/>
                <w:lang w:eastAsia="nl-NL"/>
                <w14:ligatures w14:val="none"/>
              </w:rPr>
              <w:t>voor OPK</w:t>
            </w:r>
            <w:r w:rsidRPr="00732D7B">
              <w:rPr>
                <w:rFonts w:ascii="Arial" w:eastAsia="Times New Roman" w:hAnsi="Arial" w:cs="Arial"/>
                <w:kern w:val="0"/>
                <w:sz w:val="19"/>
                <w:szCs w:val="19"/>
                <w:lang w:eastAsia="nl-NL"/>
                <w14:ligatures w14:val="none"/>
              </w:rPr>
              <w:t>. In deze ledigingslijst wordt tenminste het volgende door opdrachtgever ingevuld:</w:t>
            </w:r>
            <w:r w:rsidRPr="00732D7B">
              <w:rPr>
                <w:rFonts w:ascii="Arial" w:eastAsia="Times New Roman" w:hAnsi="Arial" w:cs="Arial"/>
                <w:kern w:val="0"/>
                <w:sz w:val="19"/>
                <w:szCs w:val="19"/>
                <w:lang w:eastAsia="nl-NL"/>
                <w14:ligatures w14:val="none"/>
              </w:rPr>
              <w:br/>
              <w:t>- Locatie van de (ondergrondse) container;</w:t>
            </w:r>
            <w:r w:rsidRPr="00732D7B">
              <w:rPr>
                <w:rFonts w:ascii="Arial" w:eastAsia="Times New Roman" w:hAnsi="Arial" w:cs="Arial"/>
                <w:kern w:val="0"/>
                <w:sz w:val="19"/>
                <w:szCs w:val="19"/>
                <w:lang w:eastAsia="nl-NL"/>
                <w14:ligatures w14:val="none"/>
              </w:rPr>
              <w:br/>
              <w:t>- Moment van lediging (datum en tijd);</w:t>
            </w:r>
            <w:r w:rsidRPr="00732D7B">
              <w:rPr>
                <w:rFonts w:ascii="Arial" w:eastAsia="Times New Roman" w:hAnsi="Arial" w:cs="Arial"/>
                <w:kern w:val="0"/>
                <w:sz w:val="19"/>
                <w:szCs w:val="19"/>
                <w:lang w:eastAsia="nl-NL"/>
                <w14:ligatures w14:val="none"/>
              </w:rPr>
              <w:br/>
              <w:t>- Ingezamelde afvalfractie;</w:t>
            </w:r>
          </w:p>
        </w:tc>
      </w:tr>
      <w:tr w:rsidR="009A0129" w:rsidRPr="00B05868" w14:paraId="37C5D237" w14:textId="77777777" w:rsidTr="00F5060A">
        <w:trPr>
          <w:trHeight w:val="557"/>
        </w:trPr>
        <w:tc>
          <w:tcPr>
            <w:tcW w:w="960" w:type="dxa"/>
            <w:shd w:val="clear" w:color="auto" w:fill="auto"/>
            <w:vAlign w:val="center"/>
            <w:hideMark/>
          </w:tcPr>
          <w:p w14:paraId="0C85382A" w14:textId="01622CDE" w:rsidR="009A0129" w:rsidRPr="00732D7B" w:rsidRDefault="00F96836"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w:t>
            </w:r>
            <w:r w:rsidR="009A0129" w:rsidRPr="00732D7B">
              <w:rPr>
                <w:rFonts w:ascii="Arial" w:eastAsia="Times New Roman" w:hAnsi="Arial" w:cs="Arial"/>
                <w:kern w:val="0"/>
                <w:sz w:val="19"/>
                <w:szCs w:val="19"/>
                <w:lang w:eastAsia="nl-NL"/>
                <w14:ligatures w14:val="none"/>
              </w:rPr>
              <w:t>-1</w:t>
            </w:r>
            <w:r w:rsidR="006B49D6">
              <w:rPr>
                <w:rFonts w:ascii="Arial" w:eastAsia="Times New Roman" w:hAnsi="Arial" w:cs="Arial"/>
                <w:kern w:val="0"/>
                <w:sz w:val="19"/>
                <w:szCs w:val="19"/>
                <w:lang w:eastAsia="nl-NL"/>
                <w14:ligatures w14:val="none"/>
              </w:rPr>
              <w:t>6</w:t>
            </w:r>
          </w:p>
        </w:tc>
        <w:tc>
          <w:tcPr>
            <w:tcW w:w="14354" w:type="dxa"/>
            <w:gridSpan w:val="2"/>
            <w:shd w:val="clear" w:color="auto" w:fill="auto"/>
            <w:vAlign w:val="center"/>
            <w:hideMark/>
          </w:tcPr>
          <w:p w14:paraId="6DC849D8" w14:textId="2B6BC2A2"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Voor</w:t>
            </w:r>
            <w:r w:rsidR="006915D6" w:rsidRPr="00732D7B">
              <w:rPr>
                <w:rFonts w:ascii="Arial" w:eastAsia="Times New Roman" w:hAnsi="Arial" w:cs="Arial"/>
                <w:kern w:val="0"/>
                <w:sz w:val="19"/>
                <w:szCs w:val="19"/>
                <w:lang w:eastAsia="nl-NL"/>
                <w14:ligatures w14:val="none"/>
              </w:rPr>
              <w:t>, tijdens of direct</w:t>
            </w:r>
            <w:r w:rsidRPr="00732D7B">
              <w:rPr>
                <w:rFonts w:ascii="Arial" w:eastAsia="Times New Roman" w:hAnsi="Arial" w:cs="Arial"/>
                <w:kern w:val="0"/>
                <w:sz w:val="19"/>
                <w:szCs w:val="19"/>
                <w:lang w:eastAsia="nl-NL"/>
                <w14:ligatures w14:val="none"/>
              </w:rPr>
              <w:t xml:space="preserve"> na feestdagen moet inschrijver maatregelen nemen om te voorkomen dat de maximale-vulgraad overschreden wordt en/of bijplaatsing van </w:t>
            </w:r>
            <w:r w:rsidR="00E9324A" w:rsidRPr="00732D7B">
              <w:rPr>
                <w:rFonts w:ascii="Arial" w:eastAsia="Times New Roman" w:hAnsi="Arial" w:cs="Arial"/>
                <w:kern w:val="0"/>
                <w:sz w:val="19"/>
                <w:szCs w:val="19"/>
                <w:lang w:eastAsia="nl-NL"/>
                <w14:ligatures w14:val="none"/>
              </w:rPr>
              <w:t>OPK</w:t>
            </w:r>
            <w:r w:rsidRPr="00732D7B">
              <w:rPr>
                <w:rFonts w:ascii="Arial" w:eastAsia="Times New Roman" w:hAnsi="Arial" w:cs="Arial"/>
                <w:kern w:val="0"/>
                <w:sz w:val="19"/>
                <w:szCs w:val="19"/>
                <w:lang w:eastAsia="nl-NL"/>
                <w14:ligatures w14:val="none"/>
              </w:rPr>
              <w:t xml:space="preserve"> zo veel mogelijk voorkomen wordt. Onder de te nemen maatregelen vallen o.a.:  </w:t>
            </w:r>
            <w:r w:rsidRPr="00732D7B">
              <w:rPr>
                <w:rFonts w:ascii="Arial" w:eastAsia="Times New Roman" w:hAnsi="Arial" w:cs="Arial"/>
                <w:kern w:val="0"/>
                <w:sz w:val="19"/>
                <w:szCs w:val="19"/>
                <w:lang w:eastAsia="nl-NL"/>
                <w14:ligatures w14:val="none"/>
              </w:rPr>
              <w:br/>
              <w:t xml:space="preserve">- het uitvoeren van extra ledigingen; </w:t>
            </w:r>
            <w:r w:rsidRPr="00732D7B">
              <w:rPr>
                <w:rFonts w:ascii="Arial" w:eastAsia="Times New Roman" w:hAnsi="Arial" w:cs="Arial"/>
                <w:kern w:val="0"/>
                <w:sz w:val="19"/>
                <w:szCs w:val="19"/>
                <w:lang w:eastAsia="nl-NL"/>
                <w14:ligatures w14:val="none"/>
              </w:rPr>
              <w:br/>
              <w:t>- het inplannen en uitvoeren van inzamelwerkzaamheden op vervangende inzameldagen (al dan niet met inzet van extra voertuigen of routes).</w:t>
            </w:r>
          </w:p>
        </w:tc>
      </w:tr>
      <w:tr w:rsidR="009A0129" w:rsidRPr="00B05868" w14:paraId="19C4E280" w14:textId="77777777" w:rsidTr="00F5060A">
        <w:trPr>
          <w:trHeight w:val="140"/>
        </w:trPr>
        <w:tc>
          <w:tcPr>
            <w:tcW w:w="960" w:type="dxa"/>
            <w:shd w:val="clear" w:color="auto" w:fill="auto"/>
            <w:vAlign w:val="center"/>
            <w:hideMark/>
          </w:tcPr>
          <w:p w14:paraId="3B1E4D71" w14:textId="307614B3"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F9683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-1</w:t>
            </w:r>
            <w:r w:rsidR="006B49D6">
              <w:rPr>
                <w:rFonts w:ascii="Arial" w:eastAsia="Times New Roman" w:hAnsi="Arial" w:cs="Arial"/>
                <w:kern w:val="0"/>
                <w:sz w:val="19"/>
                <w:szCs w:val="19"/>
                <w:lang w:eastAsia="nl-NL"/>
                <w14:ligatures w14:val="none"/>
              </w:rPr>
              <w:t>7</w:t>
            </w:r>
          </w:p>
        </w:tc>
        <w:tc>
          <w:tcPr>
            <w:tcW w:w="14354" w:type="dxa"/>
            <w:gridSpan w:val="2"/>
            <w:shd w:val="clear" w:color="auto" w:fill="auto"/>
            <w:vAlign w:val="center"/>
            <w:hideMark/>
          </w:tcPr>
          <w:p w14:paraId="148DAA24" w14:textId="6D686F31"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Gemorst </w:t>
            </w:r>
            <w:r w:rsidR="00E9324A" w:rsidRPr="00732D7B">
              <w:rPr>
                <w:rFonts w:ascii="Arial" w:eastAsia="Times New Roman" w:hAnsi="Arial" w:cs="Arial"/>
                <w:kern w:val="0"/>
                <w:sz w:val="19"/>
                <w:szCs w:val="19"/>
                <w:lang w:eastAsia="nl-NL"/>
                <w14:ligatures w14:val="none"/>
              </w:rPr>
              <w:t>OPK</w:t>
            </w:r>
            <w:r w:rsidRPr="00732D7B">
              <w:rPr>
                <w:rFonts w:ascii="Arial" w:eastAsia="Times New Roman" w:hAnsi="Arial" w:cs="Arial"/>
                <w:kern w:val="0"/>
                <w:sz w:val="19"/>
                <w:szCs w:val="19"/>
                <w:lang w:eastAsia="nl-NL"/>
                <w14:ligatures w14:val="none"/>
              </w:rPr>
              <w:t xml:space="preserve"> in een straal van 5,0 meter rondom de (ondergrondse) container dient inschrijver direct (bij lediging) op te ruimen. Ook het bij de (ondergrondse) containers geplaatste </w:t>
            </w:r>
            <w:r w:rsidR="00E9324A" w:rsidRPr="00732D7B">
              <w:rPr>
                <w:rFonts w:ascii="Arial" w:eastAsia="Times New Roman" w:hAnsi="Arial" w:cs="Arial"/>
                <w:kern w:val="0"/>
                <w:sz w:val="19"/>
                <w:szCs w:val="19"/>
                <w:lang w:eastAsia="nl-NL"/>
                <w14:ligatures w14:val="none"/>
              </w:rPr>
              <w:t>OPK</w:t>
            </w:r>
            <w:r w:rsidRPr="00732D7B">
              <w:rPr>
                <w:rFonts w:ascii="Arial" w:eastAsia="Times New Roman" w:hAnsi="Arial" w:cs="Arial"/>
                <w:kern w:val="0"/>
                <w:sz w:val="19"/>
                <w:szCs w:val="19"/>
                <w:lang w:eastAsia="nl-NL"/>
                <w14:ligatures w14:val="none"/>
              </w:rPr>
              <w:t xml:space="preserve"> (dat valt onder de in te zamelen afvalfractie) moet worden ingezameld. Na elke lediging wordt de omgeving (uitsluitend op openbaar terrein) </w:t>
            </w:r>
            <w:r w:rsidRPr="00732D7B">
              <w:rPr>
                <w:rFonts w:ascii="Arial" w:eastAsia="Times New Roman" w:hAnsi="Arial" w:cs="Arial"/>
                <w:kern w:val="0"/>
                <w:sz w:val="19"/>
                <w:szCs w:val="19"/>
                <w:lang w:eastAsia="nl-NL"/>
                <w14:ligatures w14:val="none"/>
              </w:rPr>
              <w:lastRenderedPageBreak/>
              <w:t xml:space="preserve">van de (ondergrondse) container in een straal van 5,0 meter (met de (ondergrondse) container als middelpunt) bezemschoon (dus ook morsvuil, lege emballage en kartonnen dozen) opgeleverd. De inzameleenheid (personeel en inzamelvoertuig) heeft het hiervoor benodigde materieel/materiaal ter beschikking.  </w:t>
            </w:r>
          </w:p>
        </w:tc>
      </w:tr>
      <w:tr w:rsidR="009A0129" w:rsidRPr="00B05868" w14:paraId="4A67A5DE" w14:textId="77777777" w:rsidTr="00F5060A">
        <w:trPr>
          <w:trHeight w:val="58"/>
        </w:trPr>
        <w:tc>
          <w:tcPr>
            <w:tcW w:w="960" w:type="dxa"/>
            <w:shd w:val="clear" w:color="auto" w:fill="auto"/>
            <w:vAlign w:val="center"/>
            <w:hideMark/>
          </w:tcPr>
          <w:p w14:paraId="3131FD8D" w14:textId="7E283DF5"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lastRenderedPageBreak/>
              <w:t>I</w:t>
            </w:r>
            <w:r w:rsidR="00F9683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-1</w:t>
            </w:r>
            <w:r w:rsidR="006B49D6">
              <w:rPr>
                <w:rFonts w:ascii="Arial" w:eastAsia="Times New Roman" w:hAnsi="Arial" w:cs="Arial"/>
                <w:kern w:val="0"/>
                <w:sz w:val="19"/>
                <w:szCs w:val="19"/>
                <w:lang w:eastAsia="nl-NL"/>
                <w14:ligatures w14:val="none"/>
              </w:rPr>
              <w:t>8</w:t>
            </w:r>
          </w:p>
        </w:tc>
        <w:tc>
          <w:tcPr>
            <w:tcW w:w="14354" w:type="dxa"/>
            <w:gridSpan w:val="2"/>
            <w:shd w:val="clear" w:color="auto" w:fill="auto"/>
            <w:vAlign w:val="center"/>
            <w:hideMark/>
          </w:tcPr>
          <w:p w14:paraId="65D8D4C6" w14:textId="0EA1A0B0" w:rsidR="009A0129" w:rsidRPr="00732D7B" w:rsidRDefault="0066560B" w:rsidP="0066560B">
            <w:pPr>
              <w:spacing w:after="0" w:line="240" w:lineRule="auto"/>
              <w:rPr>
                <w:rFonts w:ascii="Arial" w:eastAsia="Times New Roman" w:hAnsi="Arial" w:cs="Arial"/>
                <w:color w:val="FF0000"/>
                <w:kern w:val="0"/>
                <w:sz w:val="19"/>
                <w:szCs w:val="19"/>
                <w:lang w:eastAsia="nl-NL"/>
                <w14:ligatures w14:val="none"/>
              </w:rPr>
            </w:pPr>
            <w:r w:rsidRPr="00732D7B">
              <w:rPr>
                <w:rFonts w:ascii="Arial" w:eastAsia="Times New Roman" w:hAnsi="Arial" w:cs="Arial"/>
                <w:kern w:val="0"/>
                <w:sz w:val="19"/>
                <w:szCs w:val="19"/>
                <w:lang w:eastAsia="nl-NL"/>
                <w14:ligatures w14:val="none"/>
              </w:rPr>
              <w:t>Opdrachtgever voorziet</w:t>
            </w:r>
            <w:r w:rsidR="009A0129" w:rsidRPr="00732D7B">
              <w:rPr>
                <w:rFonts w:ascii="Arial" w:eastAsia="Times New Roman" w:hAnsi="Arial" w:cs="Arial"/>
                <w:kern w:val="0"/>
                <w:sz w:val="19"/>
                <w:szCs w:val="19"/>
                <w:lang w:eastAsia="nl-NL"/>
                <w14:ligatures w14:val="none"/>
              </w:rPr>
              <w:t xml:space="preserve"> de (ondergrondse) containers op de laatste werkdag van het jaar (zo kort mogelijk voor de jaarwisseling) van een afsluiting van de inwerpopening. Deze afsluiting </w:t>
            </w:r>
            <w:r w:rsidRPr="00732D7B">
              <w:rPr>
                <w:rFonts w:ascii="Arial" w:eastAsia="Times New Roman" w:hAnsi="Arial" w:cs="Arial"/>
                <w:kern w:val="0"/>
                <w:sz w:val="19"/>
                <w:szCs w:val="19"/>
                <w:lang w:eastAsia="nl-NL"/>
                <w14:ligatures w14:val="none"/>
              </w:rPr>
              <w:t>wordt</w:t>
            </w:r>
            <w:r w:rsidR="009A0129" w:rsidRPr="00732D7B">
              <w:rPr>
                <w:rFonts w:ascii="Arial" w:eastAsia="Times New Roman" w:hAnsi="Arial" w:cs="Arial"/>
                <w:kern w:val="0"/>
                <w:sz w:val="19"/>
                <w:szCs w:val="19"/>
                <w:lang w:eastAsia="nl-NL"/>
                <w14:ligatures w14:val="none"/>
              </w:rPr>
              <w:t xml:space="preserve"> op </w:t>
            </w:r>
            <w:r w:rsidR="00702837" w:rsidRPr="00732D7B">
              <w:rPr>
                <w:rFonts w:ascii="Arial" w:eastAsia="Times New Roman" w:hAnsi="Arial" w:cs="Arial"/>
                <w:kern w:val="0"/>
                <w:sz w:val="19"/>
                <w:szCs w:val="19"/>
                <w:lang w:eastAsia="nl-NL"/>
                <w14:ligatures w14:val="none"/>
              </w:rPr>
              <w:t>nieuwjaarsdag</w:t>
            </w:r>
            <w:r w:rsidR="009A0129" w:rsidRPr="00732D7B">
              <w:rPr>
                <w:rFonts w:ascii="Arial" w:eastAsia="Times New Roman" w:hAnsi="Arial" w:cs="Arial"/>
                <w:kern w:val="0"/>
                <w:sz w:val="19"/>
                <w:szCs w:val="19"/>
                <w:lang w:eastAsia="nl-NL"/>
                <w14:ligatures w14:val="none"/>
              </w:rPr>
              <w:t xml:space="preserve"> weer verwijder</w:t>
            </w:r>
            <w:r w:rsidR="00C54612" w:rsidRPr="00732D7B">
              <w:rPr>
                <w:rFonts w:ascii="Arial" w:eastAsia="Times New Roman" w:hAnsi="Arial" w:cs="Arial"/>
                <w:kern w:val="0"/>
                <w:sz w:val="19"/>
                <w:szCs w:val="19"/>
                <w:lang w:eastAsia="nl-NL"/>
                <w14:ligatures w14:val="none"/>
              </w:rPr>
              <w:t>d</w:t>
            </w:r>
            <w:r w:rsidR="009A0129" w:rsidRPr="00732D7B">
              <w:rPr>
                <w:rFonts w:ascii="Arial" w:eastAsia="Times New Roman" w:hAnsi="Arial" w:cs="Arial"/>
                <w:kern w:val="0"/>
                <w:sz w:val="19"/>
                <w:szCs w:val="19"/>
                <w:lang w:eastAsia="nl-NL"/>
                <w14:ligatures w14:val="none"/>
              </w:rPr>
              <w:t xml:space="preserve">. </w:t>
            </w:r>
            <w:r w:rsidRPr="00732D7B">
              <w:rPr>
                <w:rFonts w:ascii="Arial" w:eastAsia="Times New Roman" w:hAnsi="Arial" w:cs="Arial"/>
                <w:kern w:val="0"/>
                <w:sz w:val="19"/>
                <w:szCs w:val="19"/>
                <w:lang w:eastAsia="nl-NL"/>
                <w14:ligatures w14:val="none"/>
              </w:rPr>
              <w:t xml:space="preserve">Deze afsluiting kan leiden tot extra bijplaatsing. Met deze maatregel moet rekening worden gehouden in het inzamelplan. </w:t>
            </w:r>
          </w:p>
        </w:tc>
      </w:tr>
      <w:tr w:rsidR="009A0129" w:rsidRPr="00B05868" w14:paraId="4BFD507C" w14:textId="77777777" w:rsidTr="00DF2056">
        <w:trPr>
          <w:trHeight w:val="995"/>
        </w:trPr>
        <w:tc>
          <w:tcPr>
            <w:tcW w:w="960" w:type="dxa"/>
            <w:shd w:val="clear" w:color="auto" w:fill="auto"/>
            <w:vAlign w:val="center"/>
            <w:hideMark/>
          </w:tcPr>
          <w:p w14:paraId="05530BBF" w14:textId="7D2D8B61"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F9683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w:t>
            </w:r>
            <w:r w:rsidR="006B49D6">
              <w:rPr>
                <w:rFonts w:ascii="Arial" w:eastAsia="Times New Roman" w:hAnsi="Arial" w:cs="Arial"/>
                <w:kern w:val="0"/>
                <w:sz w:val="19"/>
                <w:szCs w:val="19"/>
                <w:lang w:eastAsia="nl-NL"/>
                <w14:ligatures w14:val="none"/>
              </w:rPr>
              <w:t>19</w:t>
            </w:r>
          </w:p>
        </w:tc>
        <w:tc>
          <w:tcPr>
            <w:tcW w:w="14354" w:type="dxa"/>
            <w:gridSpan w:val="2"/>
            <w:shd w:val="clear" w:color="auto" w:fill="auto"/>
            <w:vAlign w:val="center"/>
            <w:hideMark/>
          </w:tcPr>
          <w:p w14:paraId="5DF6468C" w14:textId="435D7E30"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Als er meldingen over volle (ondergrondse) containers van inwoners worden ontvangen, zal de opdrachtgever contact opnemen met de inschrijver (hierna: vol-meldingen). Inschrijver moet de betreffende (ondergrondse) containers binnen 6 uur (na ontvangst van de vol-melding) ledigen. Direct na het verhelpen van de vol-melding ontvangt opdrachtgever een terugkoppeling van inschrijver. Inschrijver laat opdrachtgever weten dat de vol-melding verholpen is, geeft de vermoedelijke oorzaak van de volle verzamelcontainer aan en laat opdrachtgever weten of de verzamelcontainer echt vol was (als deze niet vol blijkt te zijn moet inschrijver hier ter bewijsvoering een foto van maken). Inschrijver is op werkdagen (en extra inzameldagen zoals opgenomen in het inzamelplan) tussen 08:00 en 17:00 voor vol-meldingen beschikbaar. Voor het doen van vol-meldingen moet er een direct telefoonnummer door inschrijver aan opdrachtgever beschikbaar worden gesteld.</w:t>
            </w:r>
            <w:r w:rsidRPr="00732D7B">
              <w:rPr>
                <w:rFonts w:ascii="Arial" w:eastAsia="Times New Roman" w:hAnsi="Arial" w:cs="Arial"/>
                <w:kern w:val="0"/>
                <w:sz w:val="19"/>
                <w:szCs w:val="19"/>
                <w:lang w:eastAsia="nl-NL"/>
                <w14:ligatures w14:val="none"/>
              </w:rPr>
              <w:br/>
              <w:t xml:space="preserve">Bij </w:t>
            </w:r>
            <w:r w:rsidR="00ED30A6" w:rsidRPr="00732D7B">
              <w:rPr>
                <w:rFonts w:ascii="Arial" w:eastAsia="Times New Roman" w:hAnsi="Arial" w:cs="Arial"/>
                <w:kern w:val="0"/>
                <w:sz w:val="19"/>
                <w:szCs w:val="19"/>
                <w:lang w:eastAsia="nl-NL"/>
                <w14:ligatures w14:val="none"/>
              </w:rPr>
              <w:t xml:space="preserve">herhaaldelijke </w:t>
            </w:r>
            <w:r w:rsidRPr="00732D7B">
              <w:rPr>
                <w:rFonts w:ascii="Arial" w:eastAsia="Times New Roman" w:hAnsi="Arial" w:cs="Arial"/>
                <w:kern w:val="0"/>
                <w:sz w:val="19"/>
                <w:szCs w:val="19"/>
                <w:lang w:eastAsia="nl-NL"/>
                <w14:ligatures w14:val="none"/>
              </w:rPr>
              <w:t>overschrijding van de hersteltermijn voor vol-meldingen kan opdrachtgever een boete in rekening brengen van € 200,= per keer (en per verzamelcontainer) dat de hersteltermijn overschreden wordt.</w:t>
            </w:r>
            <w:r w:rsidR="003C54F0" w:rsidRPr="00732D7B">
              <w:rPr>
                <w:rFonts w:ascii="Arial" w:eastAsia="Times New Roman" w:hAnsi="Arial" w:cs="Arial"/>
                <w:kern w:val="0"/>
                <w:sz w:val="19"/>
                <w:szCs w:val="19"/>
                <w:lang w:eastAsia="nl-NL"/>
                <w14:ligatures w14:val="none"/>
              </w:rPr>
              <w:t xml:space="preserve"> Deze boete zal opgelegd worden indien het overschrijden van de hersteltermijn een structureel karakter kent.</w:t>
            </w:r>
          </w:p>
        </w:tc>
      </w:tr>
      <w:tr w:rsidR="009A0129" w:rsidRPr="00B05868" w14:paraId="6A9E0667" w14:textId="77777777" w:rsidTr="00F5060A">
        <w:trPr>
          <w:trHeight w:val="58"/>
        </w:trPr>
        <w:tc>
          <w:tcPr>
            <w:tcW w:w="960" w:type="dxa"/>
            <w:shd w:val="clear" w:color="auto" w:fill="auto"/>
            <w:vAlign w:val="center"/>
            <w:hideMark/>
          </w:tcPr>
          <w:p w14:paraId="500586E7" w14:textId="297675F9"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F9683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-2</w:t>
            </w:r>
            <w:r w:rsidR="006B49D6">
              <w:rPr>
                <w:rFonts w:ascii="Arial" w:eastAsia="Times New Roman" w:hAnsi="Arial" w:cs="Arial"/>
                <w:kern w:val="0"/>
                <w:sz w:val="19"/>
                <w:szCs w:val="19"/>
                <w:lang w:eastAsia="nl-NL"/>
                <w14:ligatures w14:val="none"/>
              </w:rPr>
              <w:t>0</w:t>
            </w:r>
          </w:p>
        </w:tc>
        <w:tc>
          <w:tcPr>
            <w:tcW w:w="14354" w:type="dxa"/>
            <w:gridSpan w:val="2"/>
            <w:shd w:val="clear" w:color="auto" w:fill="auto"/>
            <w:vAlign w:val="center"/>
            <w:hideMark/>
          </w:tcPr>
          <w:p w14:paraId="7F152E4C" w14:textId="246F180E"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In geval van calamiteiten (niet ontstaan door toedoen van inschrijver), zal opdrachtgever contact opnemen</w:t>
            </w:r>
            <w:r w:rsidR="004E540F" w:rsidRPr="00732D7B">
              <w:rPr>
                <w:rFonts w:ascii="Arial" w:eastAsia="Times New Roman" w:hAnsi="Arial" w:cs="Arial"/>
                <w:kern w:val="0"/>
                <w:sz w:val="19"/>
                <w:szCs w:val="19"/>
                <w:lang w:eastAsia="nl-NL"/>
                <w14:ligatures w14:val="none"/>
              </w:rPr>
              <w:t xml:space="preserve"> met</w:t>
            </w:r>
            <w:r w:rsidRPr="00732D7B">
              <w:rPr>
                <w:rFonts w:ascii="Arial" w:eastAsia="Times New Roman" w:hAnsi="Arial" w:cs="Arial"/>
                <w:kern w:val="0"/>
                <w:sz w:val="19"/>
                <w:szCs w:val="19"/>
                <w:lang w:eastAsia="nl-NL"/>
                <w14:ligatures w14:val="none"/>
              </w:rPr>
              <w:t xml:space="preserve"> inschrijver (nood-melding) m.b.t. het uitvoeren van (extra) noodledigingen. Inschrijver moet de betreffende (ondergrondse) containers binnen 6 uur (na ontvangst van de vol-melding) ledigen. Direct na het verhelpen van de nood-melding ontvangt opdrachtgever een terugkoppeling van inschrijver. Inschrijver laat opdrachtgever weten dat de nood-melding verholpen is en geeft eventuele bijzonderheden door.  Inschrijver is op werkdagen (en extra inzameldagen zoals opgenomen in het inzamelplan) tussen 08:00 en 17:00 voor nood-meldingen beschikbaar. Voor het doen van nood-meldingen moet er een direct telefoonnummer door inschrijver aan opdrachtgever beschikbaar worden gesteld. Noodledigingen worden afgerekend tegen de vergoeding per noodlediging zoals opgenomen is in het prijsinvulformulier van inschrijver. </w:t>
            </w:r>
            <w:r w:rsidRPr="00732D7B">
              <w:rPr>
                <w:rFonts w:ascii="Arial" w:eastAsia="Times New Roman" w:hAnsi="Arial" w:cs="Arial"/>
                <w:kern w:val="0"/>
                <w:sz w:val="19"/>
                <w:szCs w:val="19"/>
                <w:lang w:eastAsia="nl-NL"/>
                <w14:ligatures w14:val="none"/>
              </w:rPr>
              <w:br/>
              <w:t xml:space="preserve">Als de situatie plaats vindt buiten de tijden waarop inschrijver beschikbaar is voor noodmeldingen en/of als de situatie dermate urgent is (bijv. doordat er een direct gevaar dreigt), behoud opdrachtgever het recht om de betreffende (ondergrondse) container per direct zelf (laten) ledigen en </w:t>
            </w:r>
            <w:r w:rsidR="00E9324A" w:rsidRPr="00732D7B">
              <w:rPr>
                <w:rFonts w:ascii="Arial" w:eastAsia="Times New Roman" w:hAnsi="Arial" w:cs="Arial"/>
                <w:kern w:val="0"/>
                <w:sz w:val="19"/>
                <w:szCs w:val="19"/>
                <w:lang w:eastAsia="nl-NL"/>
                <w14:ligatures w14:val="none"/>
              </w:rPr>
              <w:t>het ingezamelde OPK</w:t>
            </w:r>
            <w:r w:rsidRPr="00732D7B">
              <w:rPr>
                <w:rFonts w:ascii="Arial" w:eastAsia="Times New Roman" w:hAnsi="Arial" w:cs="Arial"/>
                <w:kern w:val="0"/>
                <w:sz w:val="19"/>
                <w:szCs w:val="19"/>
                <w:lang w:eastAsia="nl-NL"/>
                <w14:ligatures w14:val="none"/>
              </w:rPr>
              <w:t xml:space="preserve"> separaat te laten verwerken. </w:t>
            </w:r>
          </w:p>
        </w:tc>
      </w:tr>
      <w:tr w:rsidR="009A0129" w:rsidRPr="00B05868" w14:paraId="1FA91826" w14:textId="77777777" w:rsidTr="00F5060A">
        <w:trPr>
          <w:trHeight w:val="58"/>
        </w:trPr>
        <w:tc>
          <w:tcPr>
            <w:tcW w:w="960" w:type="dxa"/>
            <w:shd w:val="clear" w:color="auto" w:fill="auto"/>
            <w:vAlign w:val="center"/>
            <w:hideMark/>
          </w:tcPr>
          <w:p w14:paraId="4B6893BB" w14:textId="388F1B36"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ED30A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-2</w:t>
            </w:r>
            <w:r w:rsidR="006B49D6">
              <w:rPr>
                <w:rFonts w:ascii="Arial" w:eastAsia="Times New Roman" w:hAnsi="Arial" w:cs="Arial"/>
                <w:kern w:val="0"/>
                <w:sz w:val="19"/>
                <w:szCs w:val="19"/>
                <w:lang w:eastAsia="nl-NL"/>
                <w14:ligatures w14:val="none"/>
              </w:rPr>
              <w:t>1</w:t>
            </w:r>
          </w:p>
        </w:tc>
        <w:tc>
          <w:tcPr>
            <w:tcW w:w="14354" w:type="dxa"/>
            <w:gridSpan w:val="2"/>
            <w:shd w:val="clear" w:color="auto" w:fill="auto"/>
            <w:vAlign w:val="center"/>
            <w:hideMark/>
          </w:tcPr>
          <w:p w14:paraId="05F83F82" w14:textId="3211CFA6"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Het gebruik van stempels is bij het ledigingen van (ondergrondse) containers verplicht. De stempels van het ingezette materieel van de inschrijver dienen minimaal een oppervlak te hebben van 1200 cm2 per stempel. Indien door de opdrachtgever wordt vastgesteld dat er geen stempel(platen)</w:t>
            </w:r>
            <w:r w:rsidR="009E7187" w:rsidRPr="00732D7B">
              <w:rPr>
                <w:rFonts w:ascii="Arial" w:eastAsia="Times New Roman" w:hAnsi="Arial" w:cs="Arial"/>
                <w:kern w:val="0"/>
                <w:sz w:val="19"/>
                <w:szCs w:val="19"/>
                <w:lang w:eastAsia="nl-NL"/>
                <w14:ligatures w14:val="none"/>
              </w:rPr>
              <w:t xml:space="preserve"> </w:t>
            </w:r>
            <w:r w:rsidRPr="00732D7B">
              <w:rPr>
                <w:rFonts w:ascii="Arial" w:eastAsia="Times New Roman" w:hAnsi="Arial" w:cs="Arial"/>
                <w:kern w:val="0"/>
                <w:sz w:val="19"/>
                <w:szCs w:val="19"/>
                <w:lang w:eastAsia="nl-NL"/>
                <w14:ligatures w14:val="none"/>
              </w:rPr>
              <w:t>van minimaal 1200 cm2 zijn gebruikt bij de inzameling en er is schade aan het straatwerk (tegels) door het onjuist gebruik, wordt het herstellen van de schade aan het straatwerk rondom de container verhaald op de Inschrijver. Het is niet toegestaan af te stempelen op trottoir- of kantbanden.</w:t>
            </w:r>
            <w:r w:rsidR="009E7187" w:rsidRPr="00732D7B">
              <w:rPr>
                <w:rFonts w:ascii="Arial" w:eastAsia="Times New Roman" w:hAnsi="Arial" w:cs="Arial"/>
                <w:kern w:val="0"/>
                <w:sz w:val="19"/>
                <w:szCs w:val="19"/>
                <w:lang w:eastAsia="nl-NL"/>
                <w14:ligatures w14:val="none"/>
              </w:rPr>
              <w:t xml:space="preserve"> </w:t>
            </w:r>
          </w:p>
        </w:tc>
      </w:tr>
      <w:tr w:rsidR="009A0129" w:rsidRPr="00B05868" w14:paraId="2D4E258E" w14:textId="77777777" w:rsidTr="00F5060A">
        <w:trPr>
          <w:trHeight w:val="58"/>
        </w:trPr>
        <w:tc>
          <w:tcPr>
            <w:tcW w:w="960" w:type="dxa"/>
            <w:shd w:val="clear" w:color="auto" w:fill="auto"/>
            <w:vAlign w:val="center"/>
            <w:hideMark/>
          </w:tcPr>
          <w:p w14:paraId="35102CF1" w14:textId="3DE5A70D"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ED30A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-2</w:t>
            </w:r>
            <w:r w:rsidR="006B49D6">
              <w:rPr>
                <w:rFonts w:ascii="Arial" w:eastAsia="Times New Roman" w:hAnsi="Arial" w:cs="Arial"/>
                <w:kern w:val="0"/>
                <w:sz w:val="19"/>
                <w:szCs w:val="19"/>
                <w:lang w:eastAsia="nl-NL"/>
                <w14:ligatures w14:val="none"/>
              </w:rPr>
              <w:t>2</w:t>
            </w:r>
          </w:p>
        </w:tc>
        <w:tc>
          <w:tcPr>
            <w:tcW w:w="14354" w:type="dxa"/>
            <w:gridSpan w:val="2"/>
            <w:shd w:val="clear" w:color="auto" w:fill="auto"/>
            <w:vAlign w:val="center"/>
            <w:hideMark/>
          </w:tcPr>
          <w:p w14:paraId="4898E9CC" w14:textId="77777777"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Het is niet toegestaan om ondergrondse containers over personen, dieren en overige objecten zoals voertuigen (met of zonder inzittenden) te tillen. </w:t>
            </w:r>
          </w:p>
        </w:tc>
      </w:tr>
      <w:tr w:rsidR="009A0129" w:rsidRPr="00B05868" w14:paraId="1D34901C" w14:textId="77777777" w:rsidTr="00F5060A">
        <w:trPr>
          <w:trHeight w:val="58"/>
        </w:trPr>
        <w:tc>
          <w:tcPr>
            <w:tcW w:w="960" w:type="dxa"/>
            <w:shd w:val="clear" w:color="auto" w:fill="auto"/>
            <w:vAlign w:val="center"/>
            <w:hideMark/>
          </w:tcPr>
          <w:p w14:paraId="2A038863" w14:textId="61E9AF86"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ED30A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-2</w:t>
            </w:r>
            <w:r w:rsidR="006B49D6">
              <w:rPr>
                <w:rFonts w:ascii="Arial" w:eastAsia="Times New Roman" w:hAnsi="Arial" w:cs="Arial"/>
                <w:kern w:val="0"/>
                <w:sz w:val="19"/>
                <w:szCs w:val="19"/>
                <w:lang w:eastAsia="nl-NL"/>
                <w14:ligatures w14:val="none"/>
              </w:rPr>
              <w:t>3</w:t>
            </w:r>
          </w:p>
        </w:tc>
        <w:tc>
          <w:tcPr>
            <w:tcW w:w="14354" w:type="dxa"/>
            <w:gridSpan w:val="2"/>
            <w:shd w:val="clear" w:color="auto" w:fill="auto"/>
            <w:vAlign w:val="center"/>
            <w:hideMark/>
          </w:tcPr>
          <w:p w14:paraId="64940299" w14:textId="76A3DA6E"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Het ledigen van ondergrondse containers wordt door inschrijver op inzameldagen uitgevoerd tussen 07:30 uur en 18:30 uur. </w:t>
            </w:r>
            <w:r w:rsidR="003C54F0"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t xml:space="preserve">Voor de containers op het zelfbrengdepot dient Inschrijver rekening te houden met reguliere openingstijden </w:t>
            </w:r>
            <w:r w:rsidRPr="00732D7B">
              <w:rPr>
                <w:rFonts w:ascii="Arial" w:eastAsia="Times New Roman" w:hAnsi="Arial" w:cs="Arial"/>
                <w:kern w:val="0"/>
                <w:sz w:val="19"/>
                <w:szCs w:val="19"/>
                <w:lang w:eastAsia="nl-NL"/>
                <w14:ligatures w14:val="none"/>
              </w:rPr>
              <w:br/>
              <w:t>In geval van vol-melding en/of nood-meldingen is het toegestaan om de betreffende ondergrondse containers tot 2</w:t>
            </w:r>
            <w:r w:rsidR="00ED30A6" w:rsidRPr="00732D7B">
              <w:rPr>
                <w:rFonts w:ascii="Arial" w:eastAsia="Times New Roman" w:hAnsi="Arial" w:cs="Arial"/>
                <w:kern w:val="0"/>
                <w:sz w:val="19"/>
                <w:szCs w:val="19"/>
                <w:lang w:eastAsia="nl-NL"/>
                <w14:ligatures w14:val="none"/>
              </w:rPr>
              <w:t>1</w:t>
            </w:r>
            <w:r w:rsidRPr="00732D7B">
              <w:rPr>
                <w:rFonts w:ascii="Arial" w:eastAsia="Times New Roman" w:hAnsi="Arial" w:cs="Arial"/>
                <w:kern w:val="0"/>
                <w:sz w:val="19"/>
                <w:szCs w:val="19"/>
                <w:lang w:eastAsia="nl-NL"/>
                <w14:ligatures w14:val="none"/>
              </w:rPr>
              <w:t xml:space="preserve">:00 uur in te zamelen. </w:t>
            </w:r>
          </w:p>
        </w:tc>
      </w:tr>
      <w:tr w:rsidR="009A0129" w:rsidRPr="00B05868" w14:paraId="2FC18A74" w14:textId="77777777" w:rsidTr="00F5060A">
        <w:trPr>
          <w:trHeight w:val="106"/>
        </w:trPr>
        <w:tc>
          <w:tcPr>
            <w:tcW w:w="960" w:type="dxa"/>
            <w:shd w:val="clear" w:color="auto" w:fill="auto"/>
            <w:vAlign w:val="center"/>
            <w:hideMark/>
          </w:tcPr>
          <w:p w14:paraId="04894490" w14:textId="53E45CC9"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ED30A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-2</w:t>
            </w:r>
            <w:r w:rsidR="006B49D6">
              <w:rPr>
                <w:rFonts w:ascii="Arial" w:eastAsia="Times New Roman" w:hAnsi="Arial" w:cs="Arial"/>
                <w:kern w:val="0"/>
                <w:sz w:val="19"/>
                <w:szCs w:val="19"/>
                <w:lang w:eastAsia="nl-NL"/>
                <w14:ligatures w14:val="none"/>
              </w:rPr>
              <w:t>4</w:t>
            </w:r>
          </w:p>
        </w:tc>
        <w:tc>
          <w:tcPr>
            <w:tcW w:w="14354" w:type="dxa"/>
            <w:gridSpan w:val="2"/>
            <w:shd w:val="clear" w:color="auto" w:fill="auto"/>
            <w:vAlign w:val="center"/>
            <w:hideMark/>
          </w:tcPr>
          <w:p w14:paraId="2117F93E" w14:textId="77777777"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Als inschrijver tijdens de lediging van een (ondergrondse) container bemerkt/vermoedt dat de (ondergrondse) container (en/of het containersysteem) niet juist werkt (bv. zichtbare beschadigingen aan de container, inwerpopening is niet goed bereikbaar, etc.) of er een technische storing bij een (ondergrondse) container optreedt moet inschrijver dat direct melden aan opdrachtgever.  Opdrachtgever zorgt ervoor dat de (ondergrondse) container z.s.m. wordt hersteld. Bij een dergelijke bevinding wordt dit eveneens digitaal door inschrijver aan opdrachtgever gemeld. Inschrijver dient aan deze melding een foto van de geconstateerde bevinding toe te voegen. </w:t>
            </w:r>
          </w:p>
        </w:tc>
      </w:tr>
      <w:tr w:rsidR="009A0129" w:rsidRPr="00B05868" w14:paraId="381A8A11" w14:textId="77777777" w:rsidTr="00F5060A">
        <w:trPr>
          <w:trHeight w:val="58"/>
        </w:trPr>
        <w:tc>
          <w:tcPr>
            <w:tcW w:w="960" w:type="dxa"/>
            <w:shd w:val="clear" w:color="auto" w:fill="auto"/>
            <w:vAlign w:val="center"/>
            <w:hideMark/>
          </w:tcPr>
          <w:p w14:paraId="2EE95032" w14:textId="7633ADAF"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ED30A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-2</w:t>
            </w:r>
            <w:r w:rsidR="006B49D6">
              <w:rPr>
                <w:rFonts w:ascii="Arial" w:eastAsia="Times New Roman" w:hAnsi="Arial" w:cs="Arial"/>
                <w:kern w:val="0"/>
                <w:sz w:val="19"/>
                <w:szCs w:val="19"/>
                <w:lang w:eastAsia="nl-NL"/>
                <w14:ligatures w14:val="none"/>
              </w:rPr>
              <w:t>5</w:t>
            </w:r>
          </w:p>
        </w:tc>
        <w:tc>
          <w:tcPr>
            <w:tcW w:w="14354" w:type="dxa"/>
            <w:gridSpan w:val="2"/>
            <w:shd w:val="clear" w:color="auto" w:fill="auto"/>
            <w:hideMark/>
          </w:tcPr>
          <w:p w14:paraId="47B64FA7" w14:textId="77777777"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Als het vermoeden bestaat, dat een schade het gevolg is van onjuiste bediening door de inschrijver kan in opdracht van opdrachtgever een onafhankelijk en gespecialiseerd onderhoudsbedrijf onderzoek doen naar de oorzaak van de schade. Als het vermoeden door het onderhoudsbedrijf wordt bevestigd, zullen de taxatie- en reparatiekosten worden verhaald op de inschrijver. Opdrachtgever is als enige bevoegd om hiervoor een onafhankelijk onderhoudsbedrijf aan te wijzen.</w:t>
            </w:r>
          </w:p>
        </w:tc>
      </w:tr>
      <w:tr w:rsidR="009A0129" w:rsidRPr="00B05868" w14:paraId="3E8633AA" w14:textId="77777777" w:rsidTr="00F5060A">
        <w:trPr>
          <w:trHeight w:val="58"/>
        </w:trPr>
        <w:tc>
          <w:tcPr>
            <w:tcW w:w="960" w:type="dxa"/>
            <w:shd w:val="clear" w:color="auto" w:fill="auto"/>
            <w:vAlign w:val="center"/>
            <w:hideMark/>
          </w:tcPr>
          <w:p w14:paraId="6D2F8431" w14:textId="51E47CC8"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ED30A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-2</w:t>
            </w:r>
            <w:r w:rsidR="006B49D6">
              <w:rPr>
                <w:rFonts w:ascii="Arial" w:eastAsia="Times New Roman" w:hAnsi="Arial" w:cs="Arial"/>
                <w:kern w:val="0"/>
                <w:sz w:val="19"/>
                <w:szCs w:val="19"/>
                <w:lang w:eastAsia="nl-NL"/>
                <w14:ligatures w14:val="none"/>
              </w:rPr>
              <w:t>6</w:t>
            </w:r>
          </w:p>
        </w:tc>
        <w:tc>
          <w:tcPr>
            <w:tcW w:w="14354" w:type="dxa"/>
            <w:gridSpan w:val="2"/>
            <w:shd w:val="clear" w:color="auto" w:fill="auto"/>
            <w:hideMark/>
          </w:tcPr>
          <w:p w14:paraId="52EF39B8" w14:textId="77777777"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Voor het sluiten van de ondergrondse container dient het voertuig van de inschrijver te zijn voorzien van een hiervoor geschikt mechanisme. Het is de inschrijver niet toegestaan de container op de bestrating dicht te drukken. Schade aan de container of het straatwerk ten gevolge het onjuist sluiten van de container, zal worden verhaald op de inschrijver.</w:t>
            </w:r>
          </w:p>
        </w:tc>
      </w:tr>
      <w:tr w:rsidR="009A0129" w:rsidRPr="00B05868" w14:paraId="67E4CCAE" w14:textId="77777777" w:rsidTr="00F5060A">
        <w:trPr>
          <w:trHeight w:val="58"/>
        </w:trPr>
        <w:tc>
          <w:tcPr>
            <w:tcW w:w="960" w:type="dxa"/>
            <w:shd w:val="clear" w:color="auto" w:fill="auto"/>
            <w:vAlign w:val="center"/>
            <w:hideMark/>
          </w:tcPr>
          <w:p w14:paraId="3D78E935" w14:textId="572FC443"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ED30A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-2</w:t>
            </w:r>
            <w:r w:rsidR="006B49D6">
              <w:rPr>
                <w:rFonts w:ascii="Arial" w:eastAsia="Times New Roman" w:hAnsi="Arial" w:cs="Arial"/>
                <w:kern w:val="0"/>
                <w:sz w:val="19"/>
                <w:szCs w:val="19"/>
                <w:lang w:eastAsia="nl-NL"/>
                <w14:ligatures w14:val="none"/>
              </w:rPr>
              <w:t>7</w:t>
            </w:r>
          </w:p>
        </w:tc>
        <w:tc>
          <w:tcPr>
            <w:tcW w:w="14354" w:type="dxa"/>
            <w:gridSpan w:val="2"/>
            <w:shd w:val="clear" w:color="auto" w:fill="auto"/>
            <w:vAlign w:val="center"/>
            <w:hideMark/>
          </w:tcPr>
          <w:p w14:paraId="62977809" w14:textId="77777777"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Indien door de inschrijver schade aan de (ondergrondse) container of omgeving wordt veroorzaakt, dient de inschrijver dit direct te melden aan opdrachtgever. Deze melding moet ook digitaal door inschrijver worden gemaakt. Inschrijver dient aan deze digitale melding een foto van de ontstane situatie toe te voegen. Door of namens de opdrachtgever wordt de schade hersteld en de kosten worden aan de inschrijver doorbelast.</w:t>
            </w:r>
          </w:p>
        </w:tc>
      </w:tr>
      <w:tr w:rsidR="009A0129" w:rsidRPr="00B05868" w14:paraId="19A9A768" w14:textId="77777777" w:rsidTr="00F5060A">
        <w:trPr>
          <w:trHeight w:val="264"/>
        </w:trPr>
        <w:tc>
          <w:tcPr>
            <w:tcW w:w="960" w:type="dxa"/>
            <w:shd w:val="clear" w:color="000000" w:fill="3366FF"/>
            <w:vAlign w:val="center"/>
            <w:hideMark/>
          </w:tcPr>
          <w:p w14:paraId="4F8D2021" w14:textId="249289FC" w:rsidR="009A0129" w:rsidRPr="00732D7B" w:rsidRDefault="00732D7B" w:rsidP="009A0129">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lastRenderedPageBreak/>
              <w:t>Nr.</w:t>
            </w:r>
            <w:r w:rsidR="009A0129" w:rsidRPr="00732D7B">
              <w:rPr>
                <w:rFonts w:ascii="Arial" w:eastAsia="Times New Roman" w:hAnsi="Arial" w:cs="Arial"/>
                <w:b/>
                <w:bCs/>
                <w:color w:val="FFFFFF"/>
                <w:kern w:val="0"/>
                <w:sz w:val="19"/>
                <w:szCs w:val="19"/>
                <w:lang w:eastAsia="nl-NL"/>
                <w14:ligatures w14:val="none"/>
              </w:rPr>
              <w:t> </w:t>
            </w:r>
          </w:p>
        </w:tc>
        <w:tc>
          <w:tcPr>
            <w:tcW w:w="14354" w:type="dxa"/>
            <w:gridSpan w:val="2"/>
            <w:shd w:val="clear" w:color="000000" w:fill="3366FF"/>
            <w:vAlign w:val="center"/>
            <w:hideMark/>
          </w:tcPr>
          <w:p w14:paraId="7416618F" w14:textId="2EA447E5" w:rsidR="009A0129" w:rsidRPr="00732D7B" w:rsidRDefault="009A0129" w:rsidP="009A0129">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 xml:space="preserve">Inzameling </w:t>
            </w:r>
            <w:r w:rsidR="003C54F0" w:rsidRPr="00732D7B">
              <w:rPr>
                <w:rFonts w:ascii="Arial" w:eastAsia="Times New Roman" w:hAnsi="Arial" w:cs="Arial"/>
                <w:b/>
                <w:bCs/>
                <w:color w:val="FFFFFF"/>
                <w:kern w:val="0"/>
                <w:sz w:val="19"/>
                <w:szCs w:val="19"/>
                <w:lang w:eastAsia="nl-NL"/>
                <w14:ligatures w14:val="none"/>
              </w:rPr>
              <w:t xml:space="preserve">bij scholen, </w:t>
            </w:r>
            <w:r w:rsidRPr="00732D7B">
              <w:rPr>
                <w:rFonts w:ascii="Arial" w:eastAsia="Times New Roman" w:hAnsi="Arial" w:cs="Arial"/>
                <w:b/>
                <w:bCs/>
                <w:color w:val="FFFFFF"/>
                <w:kern w:val="0"/>
                <w:sz w:val="19"/>
                <w:szCs w:val="19"/>
                <w:lang w:eastAsia="nl-NL"/>
                <w14:ligatures w14:val="none"/>
              </w:rPr>
              <w:t>verenigingen</w:t>
            </w:r>
            <w:r w:rsidR="003C54F0" w:rsidRPr="00732D7B">
              <w:rPr>
                <w:rFonts w:ascii="Arial" w:eastAsia="Times New Roman" w:hAnsi="Arial" w:cs="Arial"/>
                <w:b/>
                <w:bCs/>
                <w:color w:val="FFFFFF"/>
                <w:kern w:val="0"/>
                <w:sz w:val="19"/>
                <w:szCs w:val="19"/>
                <w:lang w:eastAsia="nl-NL"/>
                <w14:ligatures w14:val="none"/>
              </w:rPr>
              <w:t xml:space="preserve"> en kerken</w:t>
            </w:r>
          </w:p>
        </w:tc>
      </w:tr>
      <w:tr w:rsidR="009A0129" w:rsidRPr="00B05868" w14:paraId="12B7CB1E" w14:textId="77777777" w:rsidTr="00F5060A">
        <w:trPr>
          <w:trHeight w:val="58"/>
        </w:trPr>
        <w:tc>
          <w:tcPr>
            <w:tcW w:w="960" w:type="dxa"/>
            <w:shd w:val="clear" w:color="auto" w:fill="auto"/>
            <w:vAlign w:val="center"/>
            <w:hideMark/>
          </w:tcPr>
          <w:p w14:paraId="1C880F62" w14:textId="4D0F8745"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ED30A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-2</w:t>
            </w:r>
            <w:r w:rsidR="006B49D6">
              <w:rPr>
                <w:rFonts w:ascii="Arial" w:eastAsia="Times New Roman" w:hAnsi="Arial" w:cs="Arial"/>
                <w:kern w:val="0"/>
                <w:sz w:val="19"/>
                <w:szCs w:val="19"/>
                <w:lang w:eastAsia="nl-NL"/>
                <w14:ligatures w14:val="none"/>
              </w:rPr>
              <w:t>8</w:t>
            </w:r>
          </w:p>
        </w:tc>
        <w:tc>
          <w:tcPr>
            <w:tcW w:w="14354" w:type="dxa"/>
            <w:gridSpan w:val="2"/>
            <w:shd w:val="clear" w:color="auto" w:fill="auto"/>
            <w:vAlign w:val="center"/>
            <w:hideMark/>
          </w:tcPr>
          <w:p w14:paraId="2AC2EAD6" w14:textId="651384B5"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Transport van OPK vanaf de in </w:t>
            </w:r>
            <w:r w:rsidR="00637430" w:rsidRPr="00732D7B">
              <w:rPr>
                <w:rFonts w:ascii="Arial" w:eastAsia="Times New Roman" w:hAnsi="Arial" w:cs="Arial"/>
                <w:kern w:val="0"/>
                <w:sz w:val="19"/>
                <w:szCs w:val="19"/>
                <w:lang w:eastAsia="nl-NL"/>
                <w14:ligatures w14:val="none"/>
              </w:rPr>
              <w:t>Bijlage y</w:t>
            </w:r>
            <w:r w:rsidR="00637430" w:rsidRPr="00732D7B">
              <w:rPr>
                <w:rFonts w:ascii="Arial" w:eastAsia="Times New Roman" w:hAnsi="Arial" w:cs="Arial"/>
                <w:i/>
                <w:iCs/>
                <w:color w:val="FF0000"/>
                <w:kern w:val="0"/>
                <w:sz w:val="19"/>
                <w:szCs w:val="19"/>
                <w:lang w:eastAsia="nl-NL"/>
                <w14:ligatures w14:val="none"/>
              </w:rPr>
              <w:t xml:space="preserve">: </w:t>
            </w:r>
            <w:r w:rsidR="00637430" w:rsidRPr="00732D7B">
              <w:rPr>
                <w:rFonts w:ascii="Arial" w:eastAsia="Times New Roman" w:hAnsi="Arial" w:cs="Arial"/>
                <w:i/>
                <w:iCs/>
                <w:kern w:val="0"/>
                <w:sz w:val="19"/>
                <w:szCs w:val="19"/>
                <w:lang w:eastAsia="nl-NL"/>
                <w14:ligatures w14:val="none"/>
              </w:rPr>
              <w:t>overzicht scholen, verenigingen en kerken</w:t>
            </w:r>
            <w:r w:rsidR="00637430" w:rsidRPr="00732D7B">
              <w:rPr>
                <w:rFonts w:ascii="Arial" w:eastAsia="Times New Roman" w:hAnsi="Arial" w:cs="Arial"/>
                <w:kern w:val="0"/>
                <w:sz w:val="19"/>
                <w:szCs w:val="19"/>
                <w:lang w:eastAsia="nl-NL"/>
                <w14:ligatures w14:val="none"/>
              </w:rPr>
              <w:t xml:space="preserve"> </w:t>
            </w:r>
            <w:r w:rsidRPr="00732D7B">
              <w:rPr>
                <w:rFonts w:ascii="Arial" w:eastAsia="Times New Roman" w:hAnsi="Arial" w:cs="Arial"/>
                <w:kern w:val="0"/>
                <w:sz w:val="19"/>
                <w:szCs w:val="19"/>
                <w:lang w:eastAsia="nl-NL"/>
                <w14:ligatures w14:val="none"/>
              </w:rPr>
              <w:t>genoemde locaties is onderdeel van de opdracht. De locaties worden beheerd door verenigingen, scholen en kerken (Hierna: verenigingen en scholen). Het OPK op de locaties wordt door de verenigingen en scholen middels het in</w:t>
            </w:r>
            <w:r w:rsidRPr="00732D7B">
              <w:rPr>
                <w:rFonts w:ascii="Arial" w:eastAsia="Times New Roman" w:hAnsi="Arial" w:cs="Arial"/>
                <w:b/>
                <w:bCs/>
                <w:kern w:val="0"/>
                <w:sz w:val="19"/>
                <w:szCs w:val="19"/>
                <w:lang w:eastAsia="nl-NL"/>
                <w14:ligatures w14:val="none"/>
              </w:rPr>
              <w:t xml:space="preserve"> </w:t>
            </w:r>
            <w:r w:rsidR="00637430" w:rsidRPr="00732D7B">
              <w:rPr>
                <w:rFonts w:ascii="Arial" w:eastAsia="Times New Roman" w:hAnsi="Arial" w:cs="Arial"/>
                <w:kern w:val="0"/>
                <w:sz w:val="19"/>
                <w:szCs w:val="19"/>
                <w:lang w:eastAsia="nl-NL"/>
                <w14:ligatures w14:val="none"/>
              </w:rPr>
              <w:t>Bijlage y</w:t>
            </w:r>
            <w:r w:rsidR="00637430" w:rsidRPr="00732D7B">
              <w:rPr>
                <w:rFonts w:ascii="Arial" w:eastAsia="Times New Roman" w:hAnsi="Arial" w:cs="Arial"/>
                <w:i/>
                <w:iCs/>
                <w:color w:val="FF0000"/>
                <w:kern w:val="0"/>
                <w:sz w:val="19"/>
                <w:szCs w:val="19"/>
                <w:lang w:eastAsia="nl-NL"/>
                <w14:ligatures w14:val="none"/>
              </w:rPr>
              <w:t xml:space="preserve">: </w:t>
            </w:r>
            <w:r w:rsidRPr="00732D7B">
              <w:rPr>
                <w:rFonts w:ascii="Arial" w:eastAsia="Times New Roman" w:hAnsi="Arial" w:cs="Arial"/>
                <w:kern w:val="0"/>
                <w:sz w:val="19"/>
                <w:szCs w:val="19"/>
                <w:lang w:eastAsia="nl-NL"/>
                <w14:ligatures w14:val="none"/>
              </w:rPr>
              <w:t>benoemde inzamelmiddel aangeboden. Inschrijver moet het OPK op de locatie zelf ledigen in het inzamelvoertuig</w:t>
            </w:r>
            <w:r w:rsidR="006915D6" w:rsidRPr="00732D7B">
              <w:rPr>
                <w:rFonts w:ascii="Arial" w:eastAsia="Times New Roman" w:hAnsi="Arial" w:cs="Arial"/>
                <w:kern w:val="0"/>
                <w:sz w:val="19"/>
                <w:szCs w:val="19"/>
                <w:lang w:eastAsia="nl-NL"/>
                <w14:ligatures w14:val="none"/>
              </w:rPr>
              <w:t xml:space="preserve"> conform vastgesteld inzamelplan</w:t>
            </w:r>
            <w:r w:rsidRPr="00732D7B">
              <w:rPr>
                <w:rFonts w:ascii="Arial" w:eastAsia="Times New Roman" w:hAnsi="Arial" w:cs="Arial"/>
                <w:kern w:val="0"/>
                <w:sz w:val="19"/>
                <w:szCs w:val="19"/>
                <w:lang w:eastAsia="nl-NL"/>
                <w14:ligatures w14:val="none"/>
              </w:rPr>
              <w:t xml:space="preserve">.  </w:t>
            </w:r>
          </w:p>
        </w:tc>
      </w:tr>
      <w:tr w:rsidR="009A0129" w:rsidRPr="00B05868" w14:paraId="46102A3D" w14:textId="77777777" w:rsidTr="00F5060A">
        <w:trPr>
          <w:trHeight w:val="282"/>
        </w:trPr>
        <w:tc>
          <w:tcPr>
            <w:tcW w:w="960" w:type="dxa"/>
            <w:shd w:val="clear" w:color="auto" w:fill="auto"/>
            <w:vAlign w:val="center"/>
            <w:hideMark/>
          </w:tcPr>
          <w:p w14:paraId="2FF7FA4B" w14:textId="3B457F72"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ED30A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w:t>
            </w:r>
            <w:r w:rsidR="006B49D6">
              <w:rPr>
                <w:rFonts w:ascii="Arial" w:eastAsia="Times New Roman" w:hAnsi="Arial" w:cs="Arial"/>
                <w:kern w:val="0"/>
                <w:sz w:val="19"/>
                <w:szCs w:val="19"/>
                <w:lang w:eastAsia="nl-NL"/>
                <w14:ligatures w14:val="none"/>
              </w:rPr>
              <w:t>29</w:t>
            </w:r>
          </w:p>
        </w:tc>
        <w:tc>
          <w:tcPr>
            <w:tcW w:w="14354" w:type="dxa"/>
            <w:gridSpan w:val="2"/>
            <w:shd w:val="clear" w:color="auto" w:fill="auto"/>
            <w:vAlign w:val="center"/>
            <w:hideMark/>
          </w:tcPr>
          <w:p w14:paraId="5749D228" w14:textId="49411897"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Bij het ledigen van de containers van verenigingen en scholen dient elke lediging gewogen te worden. De inschrijver levert de digitale weeggegevens bij de opdrachtgever aan.</w:t>
            </w:r>
            <w:r w:rsidRPr="00732D7B">
              <w:rPr>
                <w:rFonts w:ascii="Arial" w:eastAsia="Times New Roman" w:hAnsi="Arial" w:cs="Arial"/>
                <w:kern w:val="0"/>
                <w:sz w:val="19"/>
                <w:szCs w:val="19"/>
                <w:lang w:eastAsia="nl-NL"/>
                <w14:ligatures w14:val="none"/>
              </w:rPr>
              <w:br/>
            </w:r>
            <w:r w:rsidR="009E7187" w:rsidRPr="00732D7B">
              <w:rPr>
                <w:rFonts w:ascii="Arial" w:eastAsia="Times New Roman" w:hAnsi="Arial" w:cs="Arial"/>
                <w:kern w:val="0"/>
                <w:sz w:val="19"/>
                <w:szCs w:val="19"/>
                <w:lang w:eastAsia="nl-NL"/>
                <w14:ligatures w14:val="none"/>
              </w:rPr>
              <w:t>Inschrijver keurt</w:t>
            </w:r>
            <w:r w:rsidRPr="00732D7B">
              <w:rPr>
                <w:rFonts w:ascii="Arial" w:eastAsia="Times New Roman" w:hAnsi="Arial" w:cs="Arial"/>
                <w:kern w:val="0"/>
                <w:sz w:val="19"/>
                <w:szCs w:val="19"/>
                <w:lang w:eastAsia="nl-NL"/>
                <w14:ligatures w14:val="none"/>
              </w:rPr>
              <w:t xml:space="preserve"> jaarlijks -voor alle inzamelvoertuigen die ingezet worden voor onderhavige opdracht- het weegsysteem van de betreffende inzamelvoertuigen aan. </w:t>
            </w:r>
            <w:r w:rsidR="009E7187" w:rsidRPr="00732D7B">
              <w:rPr>
                <w:rFonts w:ascii="Arial" w:eastAsia="Times New Roman" w:hAnsi="Arial" w:cs="Arial"/>
                <w:kern w:val="0"/>
                <w:sz w:val="19"/>
                <w:szCs w:val="19"/>
                <w:lang w:eastAsia="nl-NL"/>
                <w14:ligatures w14:val="none"/>
              </w:rPr>
              <w:t>Uit dit ijk</w:t>
            </w:r>
            <w:r w:rsidRPr="00732D7B">
              <w:rPr>
                <w:rFonts w:ascii="Arial" w:eastAsia="Times New Roman" w:hAnsi="Arial" w:cs="Arial"/>
                <w:kern w:val="0"/>
                <w:sz w:val="19"/>
                <w:szCs w:val="19"/>
                <w:lang w:eastAsia="nl-NL"/>
                <w14:ligatures w14:val="none"/>
              </w:rPr>
              <w:t xml:space="preserve">rapport moet blijken dat de weegsystemen jaarlijks gekeurd worden en een afwijking per weging hebben die niet groter is dan 5 kg. </w:t>
            </w:r>
            <w:r w:rsidR="009E7187" w:rsidRPr="00732D7B">
              <w:rPr>
                <w:rFonts w:ascii="Arial" w:eastAsia="Times New Roman" w:hAnsi="Arial" w:cs="Arial"/>
                <w:kern w:val="0"/>
                <w:sz w:val="19"/>
                <w:szCs w:val="19"/>
                <w:lang w:eastAsia="nl-NL"/>
                <w14:ligatures w14:val="none"/>
              </w:rPr>
              <w:t xml:space="preserve">Dit rapport moet op verzoek van de opdrachtgever binnen </w:t>
            </w:r>
            <w:r w:rsidR="005E30F8" w:rsidRPr="00732D7B">
              <w:rPr>
                <w:rFonts w:ascii="Arial" w:eastAsia="Times New Roman" w:hAnsi="Arial" w:cs="Arial"/>
                <w:kern w:val="0"/>
                <w:sz w:val="19"/>
                <w:szCs w:val="19"/>
                <w:lang w:eastAsia="nl-NL"/>
                <w14:ligatures w14:val="none"/>
              </w:rPr>
              <w:t>maximaal 2 werkdagen worden verstrek</w:t>
            </w:r>
            <w:r w:rsidR="00043465" w:rsidRPr="00732D7B">
              <w:rPr>
                <w:rFonts w:ascii="Arial" w:eastAsia="Times New Roman" w:hAnsi="Arial" w:cs="Arial"/>
                <w:kern w:val="0"/>
                <w:sz w:val="19"/>
                <w:szCs w:val="19"/>
                <w:lang w:eastAsia="nl-NL"/>
                <w14:ligatures w14:val="none"/>
              </w:rPr>
              <w:t>t</w:t>
            </w:r>
            <w:r w:rsidR="005E30F8" w:rsidRPr="00732D7B">
              <w:rPr>
                <w:rFonts w:ascii="Arial" w:eastAsia="Times New Roman" w:hAnsi="Arial" w:cs="Arial"/>
                <w:kern w:val="0"/>
                <w:sz w:val="19"/>
                <w:szCs w:val="19"/>
                <w:lang w:eastAsia="nl-NL"/>
                <w14:ligatures w14:val="none"/>
              </w:rPr>
              <w:t>.</w:t>
            </w:r>
          </w:p>
        </w:tc>
      </w:tr>
      <w:tr w:rsidR="009A0129" w:rsidRPr="00B05868" w14:paraId="71F204E5" w14:textId="77777777" w:rsidTr="00DF2056">
        <w:trPr>
          <w:trHeight w:val="1415"/>
        </w:trPr>
        <w:tc>
          <w:tcPr>
            <w:tcW w:w="960" w:type="dxa"/>
            <w:shd w:val="clear" w:color="auto" w:fill="auto"/>
            <w:vAlign w:val="center"/>
            <w:hideMark/>
          </w:tcPr>
          <w:p w14:paraId="75313A9A" w14:textId="7F0381F2"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ED30A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-3</w:t>
            </w:r>
            <w:r w:rsidR="006B49D6">
              <w:rPr>
                <w:rFonts w:ascii="Arial" w:eastAsia="Times New Roman" w:hAnsi="Arial" w:cs="Arial"/>
                <w:kern w:val="0"/>
                <w:sz w:val="19"/>
                <w:szCs w:val="19"/>
                <w:lang w:eastAsia="nl-NL"/>
                <w14:ligatures w14:val="none"/>
              </w:rPr>
              <w:t>0</w:t>
            </w:r>
          </w:p>
        </w:tc>
        <w:tc>
          <w:tcPr>
            <w:tcW w:w="14354" w:type="dxa"/>
            <w:gridSpan w:val="2"/>
            <w:shd w:val="clear" w:color="auto" w:fill="auto"/>
            <w:vAlign w:val="center"/>
            <w:hideMark/>
          </w:tcPr>
          <w:p w14:paraId="7CA21AFB" w14:textId="1754B595" w:rsidR="009A0129" w:rsidRPr="00732D7B" w:rsidRDefault="00061AF6"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B</w:t>
            </w:r>
            <w:r w:rsidR="009A0129" w:rsidRPr="00732D7B">
              <w:rPr>
                <w:rFonts w:ascii="Arial" w:eastAsia="Times New Roman" w:hAnsi="Arial" w:cs="Arial"/>
                <w:kern w:val="0"/>
                <w:sz w:val="19"/>
                <w:szCs w:val="19"/>
                <w:lang w:eastAsia="nl-NL"/>
                <w14:ligatures w14:val="none"/>
              </w:rPr>
              <w:t>ij aanvang van de overeenkomst moet inschrijver bij alle opgegeven locaties inzameling uitvoeren. Gedurende de looptijd van de overeenkomst kunnen er verenigingen en scholen bijkomen of afgaan die OPK inzamelen. De opdrachtgever informeert inschrijver per contractjaar over:</w:t>
            </w:r>
            <w:r w:rsidR="009A0129" w:rsidRPr="00732D7B">
              <w:rPr>
                <w:rFonts w:ascii="Arial" w:eastAsia="Times New Roman" w:hAnsi="Arial" w:cs="Arial"/>
                <w:kern w:val="0"/>
                <w:sz w:val="19"/>
                <w:szCs w:val="19"/>
                <w:lang w:eastAsia="nl-NL"/>
                <w14:ligatures w14:val="none"/>
              </w:rPr>
              <w:br/>
              <w:t>- voor welke locaties (beheerd door verenigingen en scholen) het transport door inschrijver uitgevoerd moet worden;</w:t>
            </w:r>
            <w:r w:rsidR="009A0129" w:rsidRPr="00732D7B">
              <w:rPr>
                <w:rFonts w:ascii="Arial" w:eastAsia="Times New Roman" w:hAnsi="Arial" w:cs="Arial"/>
                <w:kern w:val="0"/>
                <w:sz w:val="19"/>
                <w:szCs w:val="19"/>
                <w:lang w:eastAsia="nl-NL"/>
                <w14:ligatures w14:val="none"/>
              </w:rPr>
              <w:br/>
            </w:r>
            <w:r w:rsidR="009A0129" w:rsidRPr="00732D7B">
              <w:rPr>
                <w:rFonts w:ascii="Arial" w:eastAsia="Times New Roman" w:hAnsi="Arial" w:cs="Arial"/>
                <w:kern w:val="0"/>
                <w:sz w:val="19"/>
                <w:szCs w:val="19"/>
                <w:lang w:eastAsia="nl-NL"/>
                <w14:ligatures w14:val="none"/>
              </w:rPr>
              <w:br/>
              <w:t>De contactpersoon van de locatie informeert inschrijver over:</w:t>
            </w:r>
            <w:r w:rsidR="009A0129" w:rsidRPr="00732D7B">
              <w:rPr>
                <w:rFonts w:ascii="Arial" w:eastAsia="Times New Roman" w:hAnsi="Arial" w:cs="Arial"/>
                <w:kern w:val="0"/>
                <w:sz w:val="19"/>
                <w:szCs w:val="19"/>
                <w:lang w:eastAsia="nl-NL"/>
                <w14:ligatures w14:val="none"/>
              </w:rPr>
              <w:br/>
              <w:t>- met welke frequentie en op welke dagen het transport uitgevoerd moet worden; OF</w:t>
            </w:r>
            <w:r w:rsidR="009A0129" w:rsidRPr="00732D7B">
              <w:rPr>
                <w:rFonts w:ascii="Arial" w:eastAsia="Times New Roman" w:hAnsi="Arial" w:cs="Arial"/>
                <w:kern w:val="0"/>
                <w:sz w:val="19"/>
                <w:szCs w:val="19"/>
                <w:lang w:eastAsia="nl-NL"/>
                <w14:ligatures w14:val="none"/>
              </w:rPr>
              <w:br/>
              <w:t xml:space="preserve">- doet de afroep voor de lediging. </w:t>
            </w:r>
            <w:r w:rsidR="009A0129" w:rsidRPr="00732D7B">
              <w:rPr>
                <w:rFonts w:ascii="Arial" w:eastAsia="Times New Roman" w:hAnsi="Arial" w:cs="Arial"/>
                <w:kern w:val="0"/>
                <w:sz w:val="19"/>
                <w:szCs w:val="19"/>
                <w:lang w:eastAsia="nl-NL"/>
                <w14:ligatures w14:val="none"/>
              </w:rPr>
              <w:br/>
            </w:r>
            <w:r w:rsidR="009A0129" w:rsidRPr="00732D7B">
              <w:rPr>
                <w:rFonts w:ascii="Arial" w:eastAsia="Times New Roman" w:hAnsi="Arial" w:cs="Arial"/>
                <w:kern w:val="0"/>
                <w:sz w:val="19"/>
                <w:szCs w:val="19"/>
                <w:lang w:eastAsia="nl-NL"/>
                <w14:ligatures w14:val="none"/>
              </w:rPr>
              <w:br/>
              <w:t>Het aantal locaties (beheerd door verenigingen en scholen) waarvoor inschrijver het transport uitvoert kan dus per jaar verschillen. De inzamelfrequentie kan hierbij per brenglocatie verschillen.</w:t>
            </w:r>
          </w:p>
        </w:tc>
      </w:tr>
      <w:tr w:rsidR="009A0129" w:rsidRPr="00B05868" w14:paraId="1F134DFC" w14:textId="77777777" w:rsidTr="00F5060A">
        <w:trPr>
          <w:trHeight w:val="58"/>
        </w:trPr>
        <w:tc>
          <w:tcPr>
            <w:tcW w:w="960" w:type="dxa"/>
            <w:shd w:val="clear" w:color="auto" w:fill="auto"/>
            <w:vAlign w:val="center"/>
            <w:hideMark/>
          </w:tcPr>
          <w:p w14:paraId="6CB2ACD1" w14:textId="5C20413B"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ED30A6"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-3</w:t>
            </w:r>
            <w:r w:rsidR="006B49D6">
              <w:rPr>
                <w:rFonts w:ascii="Arial" w:eastAsia="Times New Roman" w:hAnsi="Arial" w:cs="Arial"/>
                <w:kern w:val="0"/>
                <w:sz w:val="19"/>
                <w:szCs w:val="19"/>
                <w:lang w:eastAsia="nl-NL"/>
                <w14:ligatures w14:val="none"/>
              </w:rPr>
              <w:t>1</w:t>
            </w:r>
          </w:p>
        </w:tc>
        <w:tc>
          <w:tcPr>
            <w:tcW w:w="14354" w:type="dxa"/>
            <w:gridSpan w:val="2"/>
            <w:shd w:val="clear" w:color="auto" w:fill="auto"/>
            <w:vAlign w:val="center"/>
            <w:hideMark/>
          </w:tcPr>
          <w:p w14:paraId="63B38800" w14:textId="1AF9FC9A" w:rsidR="005E30F8"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Vergoedingsregeling oud papier </w:t>
            </w:r>
            <w:r w:rsidRPr="00732D7B">
              <w:rPr>
                <w:rFonts w:ascii="Arial" w:eastAsia="Times New Roman" w:hAnsi="Arial" w:cs="Arial"/>
                <w:kern w:val="0"/>
                <w:sz w:val="19"/>
                <w:szCs w:val="19"/>
                <w:lang w:eastAsia="nl-NL"/>
                <w14:ligatures w14:val="none"/>
              </w:rPr>
              <w:br/>
              <w:t xml:space="preserve">- Inschrijver zal hierbij controleren of de desbetreffende instelling beschikt over de schriftelijke toestemming van de gemeente. Instellingen die niet beschikken over een geldige toestemming, komen niet in aanmerking voor de vergoedingsregeling en mogen op grond van de wet Milieubeheer in Zoetermeer geen </w:t>
            </w:r>
            <w:r w:rsidR="001A0AC8" w:rsidRPr="00732D7B">
              <w:rPr>
                <w:rFonts w:ascii="Arial" w:eastAsia="Times New Roman" w:hAnsi="Arial" w:cs="Arial"/>
                <w:kern w:val="0"/>
                <w:sz w:val="19"/>
                <w:szCs w:val="19"/>
                <w:lang w:eastAsia="nl-NL"/>
                <w14:ligatures w14:val="none"/>
              </w:rPr>
              <w:t>OPK</w:t>
            </w:r>
            <w:r w:rsidRPr="00732D7B">
              <w:rPr>
                <w:rFonts w:ascii="Arial" w:eastAsia="Times New Roman" w:hAnsi="Arial" w:cs="Arial"/>
                <w:kern w:val="0"/>
                <w:sz w:val="19"/>
                <w:szCs w:val="19"/>
                <w:lang w:eastAsia="nl-NL"/>
                <w14:ligatures w14:val="none"/>
              </w:rPr>
              <w:t xml:space="preserve"> inzamelen. Inschrijver verleent geen medewerking aan instellingen die zonder vergunning huishoudelijk papier inzamelen. </w:t>
            </w:r>
            <w:r w:rsidRPr="00732D7B">
              <w:rPr>
                <w:rFonts w:ascii="Arial" w:eastAsia="Times New Roman" w:hAnsi="Arial" w:cs="Arial"/>
                <w:kern w:val="0"/>
                <w:sz w:val="19"/>
                <w:szCs w:val="19"/>
                <w:lang w:eastAsia="nl-NL"/>
                <w14:ligatures w14:val="none"/>
              </w:rPr>
              <w:br/>
              <w:t xml:space="preserve">- Iedere instelling is vrij om te kiezen uit de in </w:t>
            </w:r>
            <w:r w:rsidR="005E30F8" w:rsidRPr="00732D7B">
              <w:rPr>
                <w:rFonts w:ascii="Arial" w:eastAsia="Times New Roman" w:hAnsi="Arial" w:cs="Arial"/>
                <w:kern w:val="0"/>
                <w:sz w:val="19"/>
                <w:szCs w:val="19"/>
                <w:lang w:eastAsia="nl-NL"/>
                <w14:ligatures w14:val="none"/>
              </w:rPr>
              <w:t xml:space="preserve">eis </w:t>
            </w:r>
            <w:r w:rsidR="00A75D7A" w:rsidRPr="00732D7B">
              <w:rPr>
                <w:rFonts w:ascii="Arial" w:eastAsia="Times New Roman" w:hAnsi="Arial" w:cs="Arial"/>
                <w:kern w:val="0"/>
                <w:sz w:val="19"/>
                <w:szCs w:val="19"/>
                <w:lang w:eastAsia="nl-NL"/>
                <w14:ligatures w14:val="none"/>
              </w:rPr>
              <w:t>I</w:t>
            </w:r>
            <w:r w:rsidR="00ED30A6" w:rsidRPr="00732D7B">
              <w:rPr>
                <w:rFonts w:ascii="Arial" w:eastAsia="Times New Roman" w:hAnsi="Arial" w:cs="Arial"/>
                <w:kern w:val="0"/>
                <w:sz w:val="19"/>
                <w:szCs w:val="19"/>
                <w:lang w:eastAsia="nl-NL"/>
                <w14:ligatures w14:val="none"/>
              </w:rPr>
              <w:t>O</w:t>
            </w:r>
            <w:r w:rsidR="005E30F8" w:rsidRPr="00732D7B">
              <w:rPr>
                <w:rFonts w:ascii="Arial" w:eastAsia="Times New Roman" w:hAnsi="Arial" w:cs="Arial"/>
                <w:kern w:val="0"/>
                <w:sz w:val="19"/>
                <w:szCs w:val="19"/>
                <w:lang w:eastAsia="nl-NL"/>
                <w14:ligatures w14:val="none"/>
              </w:rPr>
              <w:t>-36</w:t>
            </w:r>
            <w:r w:rsidR="005E30F8" w:rsidRPr="00732D7B">
              <w:rPr>
                <w:rFonts w:ascii="Arial" w:eastAsia="Times New Roman" w:hAnsi="Arial" w:cs="Arial"/>
                <w:b/>
                <w:bCs/>
                <w:kern w:val="0"/>
                <w:sz w:val="19"/>
                <w:szCs w:val="19"/>
                <w:lang w:eastAsia="nl-NL"/>
                <w14:ligatures w14:val="none"/>
              </w:rPr>
              <w:t xml:space="preserve"> </w:t>
            </w:r>
            <w:r w:rsidRPr="00732D7B">
              <w:rPr>
                <w:rFonts w:ascii="Arial" w:eastAsia="Times New Roman" w:hAnsi="Arial" w:cs="Arial"/>
                <w:kern w:val="0"/>
                <w:sz w:val="19"/>
                <w:szCs w:val="19"/>
                <w:lang w:eastAsia="nl-NL"/>
                <w14:ligatures w14:val="none"/>
              </w:rPr>
              <w:t>genoemde inzamelm</w:t>
            </w:r>
            <w:r w:rsidR="005E30F8" w:rsidRPr="00732D7B">
              <w:rPr>
                <w:rFonts w:ascii="Arial" w:eastAsia="Times New Roman" w:hAnsi="Arial" w:cs="Arial"/>
                <w:kern w:val="0"/>
                <w:sz w:val="19"/>
                <w:szCs w:val="19"/>
                <w:lang w:eastAsia="nl-NL"/>
                <w14:ligatures w14:val="none"/>
              </w:rPr>
              <w:t>iddelen</w:t>
            </w:r>
            <w:r w:rsidRPr="00732D7B">
              <w:rPr>
                <w:rFonts w:ascii="Arial" w:eastAsia="Times New Roman" w:hAnsi="Arial" w:cs="Arial"/>
                <w:kern w:val="0"/>
                <w:sz w:val="19"/>
                <w:szCs w:val="19"/>
                <w:lang w:eastAsia="nl-NL"/>
                <w14:ligatures w14:val="none"/>
              </w:rPr>
              <w:t xml:space="preserve">. </w:t>
            </w:r>
          </w:p>
          <w:p w14:paraId="4A984293" w14:textId="77777777" w:rsidR="00637430"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 Aan de instellingen met de relevante vergunning keert de gemeente op basis van de hoeveelheid ingezameld </w:t>
            </w:r>
            <w:r w:rsidR="00E9324A" w:rsidRPr="00732D7B">
              <w:rPr>
                <w:rFonts w:ascii="Arial" w:eastAsia="Times New Roman" w:hAnsi="Arial" w:cs="Arial"/>
                <w:kern w:val="0"/>
                <w:sz w:val="19"/>
                <w:szCs w:val="19"/>
                <w:lang w:eastAsia="nl-NL"/>
                <w14:ligatures w14:val="none"/>
              </w:rPr>
              <w:t>OPK</w:t>
            </w:r>
            <w:r w:rsidRPr="00732D7B">
              <w:rPr>
                <w:rFonts w:ascii="Arial" w:eastAsia="Times New Roman" w:hAnsi="Arial" w:cs="Arial"/>
                <w:kern w:val="0"/>
                <w:sz w:val="19"/>
                <w:szCs w:val="19"/>
                <w:lang w:eastAsia="nl-NL"/>
                <w14:ligatures w14:val="none"/>
              </w:rPr>
              <w:t xml:space="preserve"> een vaste vergoeding uit. </w:t>
            </w:r>
            <w:r w:rsidR="005E30F8" w:rsidRPr="00732D7B">
              <w:rPr>
                <w:rFonts w:ascii="Arial" w:eastAsia="Times New Roman" w:hAnsi="Arial" w:cs="Arial"/>
                <w:kern w:val="0"/>
                <w:sz w:val="19"/>
                <w:szCs w:val="19"/>
                <w:lang w:eastAsia="nl-NL"/>
                <w14:ligatures w14:val="none"/>
              </w:rPr>
              <w:t xml:space="preserve"> </w:t>
            </w:r>
          </w:p>
          <w:p w14:paraId="1D9CAFDC" w14:textId="18E79F57" w:rsidR="009A0129" w:rsidRPr="00732D7B" w:rsidRDefault="005E30F8" w:rsidP="009A0129">
            <w:pPr>
              <w:spacing w:after="0" w:line="240" w:lineRule="auto"/>
              <w:rPr>
                <w:rFonts w:ascii="Arial" w:eastAsia="Times New Roman" w:hAnsi="Arial" w:cs="Arial"/>
                <w:color w:val="FF0000"/>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 </w:t>
            </w:r>
            <w:r w:rsidR="009A0129" w:rsidRPr="00732D7B">
              <w:rPr>
                <w:rFonts w:ascii="Arial" w:eastAsia="Times New Roman" w:hAnsi="Arial" w:cs="Arial"/>
                <w:kern w:val="0"/>
                <w:sz w:val="19"/>
                <w:szCs w:val="19"/>
                <w:lang w:eastAsia="nl-NL"/>
                <w14:ligatures w14:val="none"/>
              </w:rPr>
              <w:t xml:space="preserve">Bij aanvang van de Raamovereenkomst verstrekt opdrachtgever aan inschrijver de actuele lijst met instellingen die beschikken over de schriftelijke toestemming om OPK in te zamelen in Zoetermeer. </w:t>
            </w:r>
            <w:r w:rsidR="009A0129" w:rsidRPr="00732D7B">
              <w:rPr>
                <w:rFonts w:ascii="Arial" w:eastAsia="Times New Roman" w:hAnsi="Arial" w:cs="Arial"/>
                <w:kern w:val="0"/>
                <w:sz w:val="19"/>
                <w:szCs w:val="19"/>
                <w:lang w:eastAsia="nl-NL"/>
                <w14:ligatures w14:val="none"/>
              </w:rPr>
              <w:br/>
              <w:t xml:space="preserve">- </w:t>
            </w:r>
            <w:r w:rsidR="00043465" w:rsidRPr="00732D7B">
              <w:rPr>
                <w:rFonts w:ascii="Arial" w:eastAsia="Times New Roman" w:hAnsi="Arial" w:cs="Arial"/>
                <w:kern w:val="0"/>
                <w:sz w:val="19"/>
                <w:szCs w:val="19"/>
                <w:lang w:eastAsia="nl-NL"/>
                <w14:ligatures w14:val="none"/>
              </w:rPr>
              <w:t xml:space="preserve">Inschrijver </w:t>
            </w:r>
            <w:r w:rsidR="009A0129" w:rsidRPr="00732D7B">
              <w:rPr>
                <w:rFonts w:ascii="Arial" w:eastAsia="Times New Roman" w:hAnsi="Arial" w:cs="Arial"/>
                <w:kern w:val="0"/>
                <w:sz w:val="19"/>
                <w:szCs w:val="19"/>
                <w:lang w:eastAsia="nl-NL"/>
                <w14:ligatures w14:val="none"/>
              </w:rPr>
              <w:t xml:space="preserve">houdt vanaf </w:t>
            </w:r>
            <w:r w:rsidR="00043465" w:rsidRPr="00732D7B">
              <w:rPr>
                <w:rFonts w:ascii="Arial" w:eastAsia="Times New Roman" w:hAnsi="Arial" w:cs="Arial"/>
                <w:kern w:val="0"/>
                <w:sz w:val="19"/>
                <w:szCs w:val="19"/>
                <w:lang w:eastAsia="nl-NL"/>
                <w14:ligatures w14:val="none"/>
              </w:rPr>
              <w:t>moment van ingang overeenkomst</w:t>
            </w:r>
            <w:r w:rsidR="009A0129" w:rsidRPr="00732D7B">
              <w:rPr>
                <w:rFonts w:ascii="Arial" w:eastAsia="Times New Roman" w:hAnsi="Arial" w:cs="Arial"/>
                <w:kern w:val="0"/>
                <w:sz w:val="19"/>
                <w:szCs w:val="19"/>
                <w:lang w:eastAsia="nl-NL"/>
                <w14:ligatures w14:val="none"/>
              </w:rPr>
              <w:t xml:space="preserve"> deze lijst bij en verstrekt deze </w:t>
            </w:r>
            <w:r w:rsidR="0088140D" w:rsidRPr="00732D7B">
              <w:rPr>
                <w:rFonts w:ascii="Arial" w:eastAsia="Times New Roman" w:hAnsi="Arial" w:cs="Arial"/>
                <w:kern w:val="0"/>
                <w:sz w:val="19"/>
                <w:szCs w:val="19"/>
                <w:lang w:eastAsia="nl-NL"/>
                <w14:ligatures w14:val="none"/>
              </w:rPr>
              <w:t xml:space="preserve">update </w:t>
            </w:r>
            <w:r w:rsidR="009A0129" w:rsidRPr="00732D7B">
              <w:rPr>
                <w:rFonts w:ascii="Arial" w:eastAsia="Times New Roman" w:hAnsi="Arial" w:cs="Arial"/>
                <w:kern w:val="0"/>
                <w:sz w:val="19"/>
                <w:szCs w:val="19"/>
                <w:lang w:eastAsia="nl-NL"/>
                <w14:ligatures w14:val="none"/>
              </w:rPr>
              <w:t>halfjaarlijkse weer aan opdrachtgever.</w:t>
            </w:r>
          </w:p>
        </w:tc>
      </w:tr>
      <w:tr w:rsidR="009A0129" w:rsidRPr="00B05868" w14:paraId="5E604DC4" w14:textId="77777777" w:rsidTr="00F5060A">
        <w:trPr>
          <w:trHeight w:val="77"/>
        </w:trPr>
        <w:tc>
          <w:tcPr>
            <w:tcW w:w="960" w:type="dxa"/>
            <w:shd w:val="clear" w:color="auto" w:fill="auto"/>
            <w:vAlign w:val="center"/>
            <w:hideMark/>
          </w:tcPr>
          <w:p w14:paraId="42A385D4" w14:textId="4DBCCE8B"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8140D"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-3</w:t>
            </w:r>
            <w:r w:rsidR="006B49D6">
              <w:rPr>
                <w:rFonts w:ascii="Arial" w:eastAsia="Times New Roman" w:hAnsi="Arial" w:cs="Arial"/>
                <w:kern w:val="0"/>
                <w:sz w:val="19"/>
                <w:szCs w:val="19"/>
                <w:lang w:eastAsia="nl-NL"/>
                <w14:ligatures w14:val="none"/>
              </w:rPr>
              <w:t>2</w:t>
            </w:r>
          </w:p>
        </w:tc>
        <w:tc>
          <w:tcPr>
            <w:tcW w:w="14354" w:type="dxa"/>
            <w:gridSpan w:val="2"/>
            <w:shd w:val="clear" w:color="auto" w:fill="auto"/>
            <w:hideMark/>
          </w:tcPr>
          <w:p w14:paraId="1651E238" w14:textId="77777777"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De inzamelmiddelen welke gebruikt worden door de verenigingen en scholen worden verstrekt door inschrijver. Als er nieuwe locaties bij komen zal inschrijver deze brenglocaties ook voorzien van inzamelmiddelen. De inzamelmiddelen staan op het terrein van de verenigingen en scholen. Het kan (bij verschillende verenigingen en scholen) nodig zijn om voor inzameling een hok of hek te moeten openen met een sleutel en het inzamelmiddel naar buiten te rijden. In dergelijke gevallen moet inschrijver het inzamelmiddel na lediging weer op de originele locatie terug plaatsen (en het hek/hok weer afsluiten). Dit wordt gezien als onderdeel van de door inschrijver uit te voeren werkzaamheden. </w:t>
            </w:r>
          </w:p>
        </w:tc>
      </w:tr>
      <w:tr w:rsidR="009A0129" w:rsidRPr="00B05868" w14:paraId="0B412056" w14:textId="77777777" w:rsidTr="00F5060A">
        <w:trPr>
          <w:trHeight w:val="89"/>
        </w:trPr>
        <w:tc>
          <w:tcPr>
            <w:tcW w:w="960" w:type="dxa"/>
            <w:shd w:val="clear" w:color="auto" w:fill="auto"/>
            <w:vAlign w:val="center"/>
            <w:hideMark/>
          </w:tcPr>
          <w:p w14:paraId="2F9446B9" w14:textId="1483942B"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8140D"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-3</w:t>
            </w:r>
            <w:r w:rsidR="006B49D6">
              <w:rPr>
                <w:rFonts w:ascii="Arial" w:eastAsia="Times New Roman" w:hAnsi="Arial" w:cs="Arial"/>
                <w:kern w:val="0"/>
                <w:sz w:val="19"/>
                <w:szCs w:val="19"/>
                <w:lang w:eastAsia="nl-NL"/>
                <w14:ligatures w14:val="none"/>
              </w:rPr>
              <w:t>3</w:t>
            </w:r>
          </w:p>
        </w:tc>
        <w:tc>
          <w:tcPr>
            <w:tcW w:w="14354" w:type="dxa"/>
            <w:gridSpan w:val="2"/>
            <w:shd w:val="clear" w:color="auto" w:fill="auto"/>
            <w:vAlign w:val="center"/>
            <w:hideMark/>
          </w:tcPr>
          <w:p w14:paraId="6669FDF9" w14:textId="77777777"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Als inzameling op afroep plaats vindt moet inschrijver het moment van inzameling afstemmen met de contactpersoon van de vereniging of school. Hierbij moet rekening gehouden worden met de beschikbaarheid van de verenigingen en scholen (indien dat voor lediging noodzakelijk is). Inschrijver draagt er zorg voor dat lediging binnen vijf werkdagen nadat deze afgeroepen is uitgevoerd wordt.  </w:t>
            </w:r>
          </w:p>
        </w:tc>
      </w:tr>
      <w:tr w:rsidR="009A0129" w:rsidRPr="00B05868" w14:paraId="1B087F5E" w14:textId="77777777" w:rsidTr="00F5060A">
        <w:trPr>
          <w:trHeight w:val="58"/>
        </w:trPr>
        <w:tc>
          <w:tcPr>
            <w:tcW w:w="960" w:type="dxa"/>
            <w:shd w:val="clear" w:color="auto" w:fill="auto"/>
            <w:vAlign w:val="center"/>
            <w:hideMark/>
          </w:tcPr>
          <w:p w14:paraId="5C8245C7" w14:textId="7601BFA3"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8140D"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-3</w:t>
            </w:r>
            <w:r w:rsidR="006B49D6">
              <w:rPr>
                <w:rFonts w:ascii="Arial" w:eastAsia="Times New Roman" w:hAnsi="Arial" w:cs="Arial"/>
                <w:kern w:val="0"/>
                <w:sz w:val="19"/>
                <w:szCs w:val="19"/>
                <w:lang w:eastAsia="nl-NL"/>
                <w14:ligatures w14:val="none"/>
              </w:rPr>
              <w:t>4</w:t>
            </w:r>
          </w:p>
        </w:tc>
        <w:tc>
          <w:tcPr>
            <w:tcW w:w="14354" w:type="dxa"/>
            <w:gridSpan w:val="2"/>
            <w:shd w:val="clear" w:color="auto" w:fill="auto"/>
            <w:vAlign w:val="center"/>
            <w:hideMark/>
          </w:tcPr>
          <w:p w14:paraId="0CBBC886" w14:textId="77777777"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De huidige inzamelmiddelen zijn eigendom van de huidige inzamelaar. De inschrijver zal de overname of omwisseling van inzamelmiddelen moeten afstemmen met de huidige inzamelaar.</w:t>
            </w:r>
          </w:p>
        </w:tc>
      </w:tr>
      <w:tr w:rsidR="00CC52ED" w:rsidRPr="00B05868" w14:paraId="2DB436E2" w14:textId="77777777" w:rsidTr="00F5060A">
        <w:trPr>
          <w:trHeight w:val="58"/>
        </w:trPr>
        <w:tc>
          <w:tcPr>
            <w:tcW w:w="960" w:type="dxa"/>
            <w:shd w:val="clear" w:color="auto" w:fill="auto"/>
            <w:vAlign w:val="center"/>
          </w:tcPr>
          <w:p w14:paraId="09FB27F5" w14:textId="7614E3C2" w:rsidR="00CC52ED"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8140D" w:rsidRPr="00732D7B">
              <w:rPr>
                <w:rFonts w:ascii="Arial" w:eastAsia="Times New Roman" w:hAnsi="Arial" w:cs="Arial"/>
                <w:kern w:val="0"/>
                <w:sz w:val="19"/>
                <w:szCs w:val="19"/>
                <w:lang w:eastAsia="nl-NL"/>
                <w14:ligatures w14:val="none"/>
              </w:rPr>
              <w:t>O</w:t>
            </w:r>
            <w:r w:rsidR="00CC52ED" w:rsidRPr="00732D7B">
              <w:rPr>
                <w:rFonts w:ascii="Arial" w:eastAsia="Times New Roman" w:hAnsi="Arial" w:cs="Arial"/>
                <w:kern w:val="0"/>
                <w:sz w:val="19"/>
                <w:szCs w:val="19"/>
                <w:lang w:eastAsia="nl-NL"/>
                <w14:ligatures w14:val="none"/>
              </w:rPr>
              <w:t>-3</w:t>
            </w:r>
            <w:r w:rsidR="006B49D6">
              <w:rPr>
                <w:rFonts w:ascii="Arial" w:eastAsia="Times New Roman" w:hAnsi="Arial" w:cs="Arial"/>
                <w:kern w:val="0"/>
                <w:sz w:val="19"/>
                <w:szCs w:val="19"/>
                <w:lang w:eastAsia="nl-NL"/>
                <w14:ligatures w14:val="none"/>
              </w:rPr>
              <w:t>5</w:t>
            </w:r>
          </w:p>
        </w:tc>
        <w:tc>
          <w:tcPr>
            <w:tcW w:w="14354" w:type="dxa"/>
            <w:gridSpan w:val="2"/>
            <w:shd w:val="clear" w:color="auto" w:fill="auto"/>
            <w:vAlign w:val="center"/>
          </w:tcPr>
          <w:p w14:paraId="03389B8E" w14:textId="33316920" w:rsidR="00CC52ED" w:rsidRPr="00732D7B" w:rsidRDefault="00BE0D2C"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B</w:t>
            </w:r>
            <w:r w:rsidR="00CC52ED" w:rsidRPr="00732D7B">
              <w:rPr>
                <w:rFonts w:ascii="Arial" w:eastAsia="Times New Roman" w:hAnsi="Arial" w:cs="Arial"/>
                <w:kern w:val="0"/>
                <w:sz w:val="19"/>
                <w:szCs w:val="19"/>
                <w:lang w:eastAsia="nl-NL"/>
                <w14:ligatures w14:val="none"/>
              </w:rPr>
              <w:t xml:space="preserve">ij </w:t>
            </w:r>
            <w:r w:rsidR="00CB42C5" w:rsidRPr="00732D7B">
              <w:rPr>
                <w:rFonts w:ascii="Arial" w:eastAsia="Times New Roman" w:hAnsi="Arial" w:cs="Arial"/>
                <w:kern w:val="0"/>
                <w:sz w:val="19"/>
                <w:szCs w:val="19"/>
                <w:lang w:eastAsia="nl-NL"/>
                <w14:ligatures w14:val="none"/>
              </w:rPr>
              <w:t>verenigingen en scholen</w:t>
            </w:r>
            <w:r w:rsidR="00CC52ED" w:rsidRPr="00732D7B">
              <w:rPr>
                <w:rFonts w:ascii="Arial" w:eastAsia="Times New Roman" w:hAnsi="Arial" w:cs="Arial"/>
                <w:kern w:val="0"/>
                <w:sz w:val="19"/>
                <w:szCs w:val="19"/>
                <w:lang w:eastAsia="nl-NL"/>
                <w14:ligatures w14:val="none"/>
              </w:rPr>
              <w:t xml:space="preserve"> </w:t>
            </w:r>
            <w:r w:rsidRPr="00732D7B">
              <w:rPr>
                <w:rFonts w:ascii="Arial" w:eastAsia="Times New Roman" w:hAnsi="Arial" w:cs="Arial"/>
                <w:kern w:val="0"/>
                <w:sz w:val="19"/>
                <w:szCs w:val="19"/>
                <w:lang w:eastAsia="nl-NL"/>
                <w14:ligatures w14:val="none"/>
              </w:rPr>
              <w:t xml:space="preserve">zijn </w:t>
            </w:r>
            <w:r w:rsidR="00CC52ED" w:rsidRPr="00732D7B">
              <w:rPr>
                <w:rFonts w:ascii="Arial" w:eastAsia="Times New Roman" w:hAnsi="Arial" w:cs="Arial"/>
                <w:kern w:val="0"/>
                <w:sz w:val="19"/>
                <w:szCs w:val="19"/>
                <w:lang w:eastAsia="nl-NL"/>
                <w14:ligatures w14:val="none"/>
              </w:rPr>
              <w:t xml:space="preserve">rolcontainers </w:t>
            </w:r>
            <w:r w:rsidRPr="00732D7B">
              <w:rPr>
                <w:rFonts w:ascii="Arial" w:eastAsia="Times New Roman" w:hAnsi="Arial" w:cs="Arial"/>
                <w:kern w:val="0"/>
                <w:sz w:val="19"/>
                <w:szCs w:val="19"/>
                <w:lang w:eastAsia="nl-NL"/>
                <w14:ligatures w14:val="none"/>
              </w:rPr>
              <w:t>met</w:t>
            </w:r>
            <w:r w:rsidR="00CC52ED" w:rsidRPr="00732D7B">
              <w:rPr>
                <w:rFonts w:ascii="Arial" w:eastAsia="Times New Roman" w:hAnsi="Arial" w:cs="Arial"/>
                <w:kern w:val="0"/>
                <w:sz w:val="19"/>
                <w:szCs w:val="19"/>
                <w:lang w:eastAsia="nl-NL"/>
                <w14:ligatures w14:val="none"/>
              </w:rPr>
              <w:t xml:space="preserve"> de </w:t>
            </w:r>
            <w:r w:rsidRPr="00732D7B">
              <w:rPr>
                <w:rFonts w:ascii="Arial" w:eastAsia="Times New Roman" w:hAnsi="Arial" w:cs="Arial"/>
                <w:kern w:val="0"/>
                <w:sz w:val="19"/>
                <w:szCs w:val="19"/>
                <w:lang w:eastAsia="nl-NL"/>
                <w14:ligatures w14:val="none"/>
              </w:rPr>
              <w:t xml:space="preserve">volgende </w:t>
            </w:r>
            <w:r w:rsidR="00CC52ED" w:rsidRPr="00732D7B">
              <w:rPr>
                <w:rFonts w:ascii="Arial" w:eastAsia="Times New Roman" w:hAnsi="Arial" w:cs="Arial"/>
                <w:kern w:val="0"/>
                <w:sz w:val="19"/>
                <w:szCs w:val="19"/>
                <w:lang w:eastAsia="nl-NL"/>
                <w14:ligatures w14:val="none"/>
              </w:rPr>
              <w:t xml:space="preserve">volumes </w:t>
            </w:r>
            <w:r w:rsidRPr="00732D7B">
              <w:rPr>
                <w:rFonts w:ascii="Arial" w:eastAsia="Times New Roman" w:hAnsi="Arial" w:cs="Arial"/>
                <w:kern w:val="0"/>
                <w:sz w:val="19"/>
                <w:szCs w:val="19"/>
                <w:lang w:eastAsia="nl-NL"/>
                <w14:ligatures w14:val="none"/>
              </w:rPr>
              <w:t xml:space="preserve">in gebruik: </w:t>
            </w:r>
            <w:r w:rsidR="00043465" w:rsidRPr="00732D7B">
              <w:rPr>
                <w:rFonts w:ascii="Arial" w:eastAsia="Times New Roman" w:hAnsi="Arial" w:cs="Arial"/>
                <w:kern w:val="0"/>
                <w:sz w:val="19"/>
                <w:szCs w:val="19"/>
                <w:lang w:eastAsia="nl-NL"/>
                <w14:ligatures w14:val="none"/>
              </w:rPr>
              <w:t>5</w:t>
            </w:r>
            <w:r w:rsidR="00637430" w:rsidRPr="00732D7B">
              <w:rPr>
                <w:rFonts w:ascii="Arial" w:eastAsia="Times New Roman" w:hAnsi="Arial" w:cs="Arial"/>
                <w:kern w:val="0"/>
                <w:sz w:val="19"/>
                <w:szCs w:val="19"/>
                <w:lang w:eastAsia="nl-NL"/>
                <w14:ligatures w14:val="none"/>
              </w:rPr>
              <w:t>5</w:t>
            </w:r>
            <w:r w:rsidR="00043465" w:rsidRPr="00732D7B">
              <w:rPr>
                <w:rFonts w:ascii="Arial" w:eastAsia="Times New Roman" w:hAnsi="Arial" w:cs="Arial"/>
                <w:kern w:val="0"/>
                <w:sz w:val="19"/>
                <w:szCs w:val="19"/>
                <w:lang w:eastAsia="nl-NL"/>
                <w14:ligatures w14:val="none"/>
              </w:rPr>
              <w:t xml:space="preserve">0l, 660l, </w:t>
            </w:r>
            <w:r w:rsidR="00CC52ED" w:rsidRPr="00732D7B">
              <w:rPr>
                <w:rFonts w:ascii="Arial" w:eastAsia="Times New Roman" w:hAnsi="Arial" w:cs="Arial"/>
                <w:kern w:val="0"/>
                <w:sz w:val="19"/>
                <w:szCs w:val="19"/>
                <w:lang w:eastAsia="nl-NL"/>
                <w14:ligatures w14:val="none"/>
              </w:rPr>
              <w:t>7</w:t>
            </w:r>
            <w:r w:rsidRPr="00732D7B">
              <w:rPr>
                <w:rFonts w:ascii="Arial" w:eastAsia="Times New Roman" w:hAnsi="Arial" w:cs="Arial"/>
                <w:kern w:val="0"/>
                <w:sz w:val="19"/>
                <w:szCs w:val="19"/>
                <w:lang w:eastAsia="nl-NL"/>
                <w14:ligatures w14:val="none"/>
              </w:rPr>
              <w:t>7</w:t>
            </w:r>
            <w:r w:rsidR="00CC52ED" w:rsidRPr="00732D7B">
              <w:rPr>
                <w:rFonts w:ascii="Arial" w:eastAsia="Times New Roman" w:hAnsi="Arial" w:cs="Arial"/>
                <w:kern w:val="0"/>
                <w:sz w:val="19"/>
                <w:szCs w:val="19"/>
                <w:lang w:eastAsia="nl-NL"/>
                <w14:ligatures w14:val="none"/>
              </w:rPr>
              <w:t>0 l, 1100 l, 1300 l</w:t>
            </w:r>
            <w:r w:rsidR="00043465" w:rsidRPr="00732D7B">
              <w:rPr>
                <w:rFonts w:ascii="Arial" w:eastAsia="Times New Roman" w:hAnsi="Arial" w:cs="Arial"/>
                <w:kern w:val="0"/>
                <w:sz w:val="19"/>
                <w:szCs w:val="19"/>
                <w:lang w:eastAsia="nl-NL"/>
                <w14:ligatures w14:val="none"/>
              </w:rPr>
              <w:t>.</w:t>
            </w:r>
            <w:r w:rsidRPr="00732D7B">
              <w:rPr>
                <w:rFonts w:ascii="Arial" w:eastAsia="Times New Roman" w:hAnsi="Arial" w:cs="Arial"/>
                <w:kern w:val="0"/>
                <w:sz w:val="19"/>
                <w:szCs w:val="19"/>
                <w:lang w:eastAsia="nl-NL"/>
                <w14:ligatures w14:val="none"/>
              </w:rPr>
              <w:t>, zie Bijlage y</w:t>
            </w:r>
            <w:r w:rsidRPr="00732D7B">
              <w:rPr>
                <w:rFonts w:ascii="Arial" w:eastAsia="Times New Roman" w:hAnsi="Arial" w:cs="Arial"/>
                <w:i/>
                <w:iCs/>
                <w:color w:val="FF0000"/>
                <w:kern w:val="0"/>
                <w:sz w:val="19"/>
                <w:szCs w:val="19"/>
                <w:lang w:eastAsia="nl-NL"/>
                <w14:ligatures w14:val="none"/>
              </w:rPr>
              <w:t xml:space="preserve">: </w:t>
            </w:r>
            <w:r w:rsidRPr="00732D7B">
              <w:rPr>
                <w:rFonts w:ascii="Arial" w:eastAsia="Times New Roman" w:hAnsi="Arial" w:cs="Arial"/>
                <w:i/>
                <w:iCs/>
                <w:kern w:val="0"/>
                <w:sz w:val="19"/>
                <w:szCs w:val="19"/>
                <w:lang w:eastAsia="nl-NL"/>
                <w14:ligatures w14:val="none"/>
              </w:rPr>
              <w:t xml:space="preserve">overzicht scholen, verenigingen en kerken. </w:t>
            </w:r>
            <w:r w:rsidRPr="00732D7B">
              <w:rPr>
                <w:rFonts w:ascii="Arial" w:eastAsia="Times New Roman" w:hAnsi="Arial" w:cs="Arial"/>
                <w:kern w:val="0"/>
                <w:sz w:val="19"/>
                <w:szCs w:val="19"/>
                <w:lang w:eastAsia="nl-NL"/>
                <w14:ligatures w14:val="none"/>
              </w:rPr>
              <w:t>De Inschrijver zal vergelijkbare formaten</w:t>
            </w:r>
            <w:r w:rsidR="00E24FDB" w:rsidRPr="00732D7B">
              <w:rPr>
                <w:rFonts w:ascii="Arial" w:eastAsia="Times New Roman" w:hAnsi="Arial" w:cs="Arial"/>
                <w:kern w:val="0"/>
                <w:sz w:val="19"/>
                <w:szCs w:val="19"/>
                <w:lang w:eastAsia="nl-NL"/>
                <w14:ligatures w14:val="none"/>
              </w:rPr>
              <w:t xml:space="preserve"> kunststof</w:t>
            </w:r>
            <w:r w:rsidRPr="00732D7B">
              <w:rPr>
                <w:rFonts w:ascii="Arial" w:eastAsia="Times New Roman" w:hAnsi="Arial" w:cs="Arial"/>
                <w:kern w:val="0"/>
                <w:sz w:val="19"/>
                <w:szCs w:val="19"/>
                <w:lang w:eastAsia="nl-NL"/>
                <w14:ligatures w14:val="none"/>
              </w:rPr>
              <w:t xml:space="preserve"> rolcontainers ter beschikking moeten stellen aan de deelnemende </w:t>
            </w:r>
            <w:r w:rsidR="00CB42C5" w:rsidRPr="00732D7B">
              <w:rPr>
                <w:rFonts w:ascii="Arial" w:eastAsia="Times New Roman" w:hAnsi="Arial" w:cs="Arial"/>
                <w:kern w:val="0"/>
                <w:sz w:val="19"/>
                <w:szCs w:val="19"/>
                <w:lang w:eastAsia="nl-NL"/>
                <w14:ligatures w14:val="none"/>
              </w:rPr>
              <w:t>verenigingen en scholen</w:t>
            </w:r>
            <w:r w:rsidRPr="00732D7B">
              <w:rPr>
                <w:rFonts w:ascii="Arial" w:eastAsia="Times New Roman" w:hAnsi="Arial" w:cs="Arial"/>
                <w:kern w:val="0"/>
                <w:sz w:val="19"/>
                <w:szCs w:val="19"/>
                <w:lang w:eastAsia="nl-NL"/>
                <w14:ligatures w14:val="none"/>
              </w:rPr>
              <w:t>.</w:t>
            </w:r>
            <w:r w:rsidRPr="00732D7B">
              <w:rPr>
                <w:rFonts w:ascii="Arial" w:eastAsia="Times New Roman" w:hAnsi="Arial" w:cs="Arial"/>
                <w:i/>
                <w:iCs/>
                <w:kern w:val="0"/>
                <w:sz w:val="19"/>
                <w:szCs w:val="19"/>
                <w:lang w:eastAsia="nl-NL"/>
                <w14:ligatures w14:val="none"/>
              </w:rPr>
              <w:t xml:space="preserve"> </w:t>
            </w:r>
          </w:p>
        </w:tc>
      </w:tr>
      <w:tr w:rsidR="009A0129" w:rsidRPr="00B05868" w14:paraId="6372458B" w14:textId="77777777" w:rsidTr="00F5060A">
        <w:trPr>
          <w:trHeight w:val="264"/>
        </w:trPr>
        <w:tc>
          <w:tcPr>
            <w:tcW w:w="960" w:type="dxa"/>
            <w:shd w:val="clear" w:color="000000" w:fill="3366FF"/>
            <w:vAlign w:val="center"/>
            <w:hideMark/>
          </w:tcPr>
          <w:p w14:paraId="300B05F4" w14:textId="1A728735" w:rsidR="009A0129" w:rsidRPr="00732D7B" w:rsidRDefault="00732D7B" w:rsidP="009A0129">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Nr.</w:t>
            </w:r>
          </w:p>
        </w:tc>
        <w:tc>
          <w:tcPr>
            <w:tcW w:w="14354" w:type="dxa"/>
            <w:gridSpan w:val="2"/>
            <w:shd w:val="clear" w:color="000000" w:fill="3366FF"/>
            <w:vAlign w:val="center"/>
            <w:hideMark/>
          </w:tcPr>
          <w:p w14:paraId="31F01C16" w14:textId="77777777" w:rsidR="009A0129" w:rsidRPr="00732D7B" w:rsidRDefault="009A0129" w:rsidP="009A0129">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Transport vanaf zelfbrengdepot</w:t>
            </w:r>
          </w:p>
        </w:tc>
      </w:tr>
      <w:tr w:rsidR="009A0129" w:rsidRPr="00B05868" w14:paraId="6902DB81" w14:textId="77777777" w:rsidTr="00F5060A">
        <w:trPr>
          <w:trHeight w:val="58"/>
        </w:trPr>
        <w:tc>
          <w:tcPr>
            <w:tcW w:w="960" w:type="dxa"/>
            <w:shd w:val="clear" w:color="auto" w:fill="auto"/>
            <w:vAlign w:val="center"/>
            <w:hideMark/>
          </w:tcPr>
          <w:p w14:paraId="31E2BF43" w14:textId="112C35D8" w:rsidR="009A0129" w:rsidRPr="00732D7B" w:rsidRDefault="00A75D7A" w:rsidP="009A0129">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8140D"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-3</w:t>
            </w:r>
            <w:r w:rsidR="006B49D6">
              <w:rPr>
                <w:rFonts w:ascii="Arial" w:eastAsia="Times New Roman" w:hAnsi="Arial" w:cs="Arial"/>
                <w:kern w:val="0"/>
                <w:sz w:val="19"/>
                <w:szCs w:val="19"/>
                <w:lang w:eastAsia="nl-NL"/>
                <w14:ligatures w14:val="none"/>
              </w:rPr>
              <w:t>6</w:t>
            </w:r>
          </w:p>
        </w:tc>
        <w:tc>
          <w:tcPr>
            <w:tcW w:w="14354" w:type="dxa"/>
            <w:gridSpan w:val="2"/>
            <w:shd w:val="clear" w:color="auto" w:fill="auto"/>
            <w:vAlign w:val="center"/>
            <w:hideMark/>
          </w:tcPr>
          <w:p w14:paraId="62D0380B" w14:textId="26BE1F13"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Transport van </w:t>
            </w:r>
            <w:r w:rsidR="00E9324A" w:rsidRPr="00732D7B">
              <w:rPr>
                <w:rFonts w:ascii="Arial" w:eastAsia="Times New Roman" w:hAnsi="Arial" w:cs="Arial"/>
                <w:kern w:val="0"/>
                <w:sz w:val="19"/>
                <w:szCs w:val="19"/>
                <w:lang w:eastAsia="nl-NL"/>
                <w14:ligatures w14:val="none"/>
              </w:rPr>
              <w:t>OPK</w:t>
            </w:r>
            <w:r w:rsidRPr="00732D7B">
              <w:rPr>
                <w:rFonts w:ascii="Arial" w:eastAsia="Times New Roman" w:hAnsi="Arial" w:cs="Arial"/>
                <w:kern w:val="0"/>
                <w:sz w:val="19"/>
                <w:szCs w:val="19"/>
                <w:lang w:eastAsia="nl-NL"/>
                <w14:ligatures w14:val="none"/>
              </w:rPr>
              <w:t xml:space="preserve"> door inschrijver vanaf </w:t>
            </w:r>
            <w:r w:rsidR="003C6272" w:rsidRPr="00732D7B">
              <w:rPr>
                <w:rFonts w:ascii="Arial" w:eastAsia="Times New Roman" w:hAnsi="Arial" w:cs="Arial"/>
                <w:kern w:val="0"/>
                <w:sz w:val="19"/>
                <w:szCs w:val="19"/>
                <w:lang w:eastAsia="nl-NL"/>
                <w14:ligatures w14:val="none"/>
              </w:rPr>
              <w:t>het</w:t>
            </w:r>
            <w:r w:rsidRPr="00732D7B">
              <w:rPr>
                <w:rFonts w:ascii="Arial" w:eastAsia="Times New Roman" w:hAnsi="Arial" w:cs="Arial"/>
                <w:kern w:val="0"/>
                <w:sz w:val="19"/>
                <w:szCs w:val="19"/>
                <w:lang w:eastAsia="nl-NL"/>
                <w14:ligatures w14:val="none"/>
              </w:rPr>
              <w:t xml:space="preserve"> zelfbrengdepot is onderdeel van de opdracht. De locatie van </w:t>
            </w:r>
            <w:r w:rsidR="003C6272" w:rsidRPr="00732D7B">
              <w:rPr>
                <w:rFonts w:ascii="Arial" w:eastAsia="Times New Roman" w:hAnsi="Arial" w:cs="Arial"/>
                <w:kern w:val="0"/>
                <w:sz w:val="19"/>
                <w:szCs w:val="19"/>
                <w:lang w:eastAsia="nl-NL"/>
                <w14:ligatures w14:val="none"/>
              </w:rPr>
              <w:t>het</w:t>
            </w:r>
            <w:r w:rsidRPr="00732D7B">
              <w:rPr>
                <w:rFonts w:ascii="Arial" w:eastAsia="Times New Roman" w:hAnsi="Arial" w:cs="Arial"/>
                <w:kern w:val="0"/>
                <w:sz w:val="19"/>
                <w:szCs w:val="19"/>
                <w:lang w:eastAsia="nl-NL"/>
                <w14:ligatures w14:val="none"/>
              </w:rPr>
              <w:t xml:space="preserve"> zelfbrengdepot is opgenomen in</w:t>
            </w:r>
            <w:r w:rsidRPr="00732D7B">
              <w:rPr>
                <w:rFonts w:ascii="Arial" w:eastAsia="Times New Roman" w:hAnsi="Arial" w:cs="Arial"/>
                <w:b/>
                <w:bCs/>
                <w:kern w:val="0"/>
                <w:sz w:val="19"/>
                <w:szCs w:val="19"/>
                <w:lang w:eastAsia="nl-NL"/>
                <w14:ligatures w14:val="none"/>
              </w:rPr>
              <w:t xml:space="preserve"> </w:t>
            </w:r>
            <w:r w:rsidR="00CB5961" w:rsidRPr="00732D7B">
              <w:rPr>
                <w:rFonts w:ascii="Arial" w:eastAsia="Times New Roman" w:hAnsi="Arial" w:cs="Arial"/>
                <w:i/>
                <w:iCs/>
                <w:kern w:val="0"/>
                <w:sz w:val="19"/>
                <w:szCs w:val="19"/>
                <w:lang w:eastAsia="nl-NL"/>
                <w14:ligatures w14:val="none"/>
              </w:rPr>
              <w:t>Omvang en Informatie Inzameling OPK</w:t>
            </w:r>
            <w:r w:rsidRPr="00732D7B">
              <w:rPr>
                <w:rFonts w:ascii="Arial" w:eastAsia="Times New Roman" w:hAnsi="Arial" w:cs="Arial"/>
                <w:kern w:val="0"/>
                <w:sz w:val="19"/>
                <w:szCs w:val="19"/>
                <w:lang w:eastAsia="nl-NL"/>
                <w14:ligatures w14:val="none"/>
              </w:rPr>
              <w:t xml:space="preserve">. </w:t>
            </w:r>
            <w:r w:rsidR="0088140D" w:rsidRPr="00732D7B">
              <w:rPr>
                <w:rFonts w:ascii="Arial" w:eastAsia="Times New Roman" w:hAnsi="Arial" w:cs="Arial"/>
                <w:kern w:val="0"/>
                <w:sz w:val="19"/>
                <w:szCs w:val="19"/>
                <w:lang w:eastAsia="nl-NL"/>
                <w14:ligatures w14:val="none"/>
              </w:rPr>
              <w:t>Hierin</w:t>
            </w:r>
            <w:r w:rsidR="003C6272" w:rsidRPr="00732D7B">
              <w:rPr>
                <w:rFonts w:ascii="Arial" w:eastAsia="Times New Roman" w:hAnsi="Arial" w:cs="Arial"/>
                <w:kern w:val="0"/>
                <w:sz w:val="19"/>
                <w:szCs w:val="19"/>
                <w:lang w:eastAsia="nl-NL"/>
                <w14:ligatures w14:val="none"/>
              </w:rPr>
              <w:t xml:space="preserve"> is ook opgenomen welke inzamelmiddelen voor </w:t>
            </w:r>
            <w:r w:rsidR="00E9324A" w:rsidRPr="00732D7B">
              <w:rPr>
                <w:rFonts w:ascii="Arial" w:eastAsia="Times New Roman" w:hAnsi="Arial" w:cs="Arial"/>
                <w:kern w:val="0"/>
                <w:sz w:val="19"/>
                <w:szCs w:val="19"/>
                <w:lang w:eastAsia="nl-NL"/>
                <w14:ligatures w14:val="none"/>
              </w:rPr>
              <w:t>OPK</w:t>
            </w:r>
            <w:r w:rsidR="003C6272" w:rsidRPr="00732D7B">
              <w:rPr>
                <w:rFonts w:ascii="Arial" w:eastAsia="Times New Roman" w:hAnsi="Arial" w:cs="Arial"/>
                <w:kern w:val="0"/>
                <w:sz w:val="19"/>
                <w:szCs w:val="19"/>
                <w:lang w:eastAsia="nl-NL"/>
                <w14:ligatures w14:val="none"/>
              </w:rPr>
              <w:t xml:space="preserve"> in gebruik zijn</w:t>
            </w:r>
            <w:r w:rsidRPr="00732D7B">
              <w:rPr>
                <w:rFonts w:ascii="Arial" w:eastAsia="Times New Roman" w:hAnsi="Arial" w:cs="Arial"/>
                <w:kern w:val="0"/>
                <w:sz w:val="19"/>
                <w:szCs w:val="19"/>
                <w:lang w:eastAsia="nl-NL"/>
                <w14:ligatures w14:val="none"/>
              </w:rPr>
              <w:t xml:space="preserve">. Inschrijver dient </w:t>
            </w:r>
            <w:r w:rsidR="0088140D" w:rsidRPr="00732D7B">
              <w:rPr>
                <w:rFonts w:ascii="Arial" w:eastAsia="Times New Roman" w:hAnsi="Arial" w:cs="Arial"/>
                <w:kern w:val="0"/>
                <w:sz w:val="19"/>
                <w:szCs w:val="19"/>
                <w:lang w:eastAsia="nl-NL"/>
                <w14:ligatures w14:val="none"/>
              </w:rPr>
              <w:t xml:space="preserve">al </w:t>
            </w:r>
            <w:r w:rsidRPr="00732D7B">
              <w:rPr>
                <w:rFonts w:ascii="Arial" w:eastAsia="Times New Roman" w:hAnsi="Arial" w:cs="Arial"/>
                <w:kern w:val="0"/>
                <w:sz w:val="19"/>
                <w:szCs w:val="19"/>
                <w:lang w:eastAsia="nl-NL"/>
                <w14:ligatures w14:val="none"/>
              </w:rPr>
              <w:t>deze inzamelmiddelen te kunnen ledigen.</w:t>
            </w:r>
            <w:r w:rsidR="001A0AC8" w:rsidRPr="00732D7B">
              <w:rPr>
                <w:rFonts w:ascii="Arial" w:eastAsia="Times New Roman" w:hAnsi="Arial" w:cs="Arial"/>
                <w:kern w:val="0"/>
                <w:sz w:val="19"/>
                <w:szCs w:val="19"/>
                <w:lang w:eastAsia="nl-NL"/>
                <w14:ligatures w14:val="none"/>
              </w:rPr>
              <w:t xml:space="preserve"> </w:t>
            </w:r>
          </w:p>
        </w:tc>
      </w:tr>
      <w:tr w:rsidR="009A0129" w:rsidRPr="00B05868" w14:paraId="2AD7FCB8" w14:textId="77777777" w:rsidTr="00F5060A">
        <w:trPr>
          <w:trHeight w:val="1311"/>
        </w:trPr>
        <w:tc>
          <w:tcPr>
            <w:tcW w:w="960" w:type="dxa"/>
            <w:shd w:val="clear" w:color="auto" w:fill="auto"/>
            <w:vAlign w:val="center"/>
            <w:hideMark/>
          </w:tcPr>
          <w:p w14:paraId="2DABD814" w14:textId="55D894FB" w:rsidR="009A0129" w:rsidRPr="00732D7B" w:rsidRDefault="00A75D7A" w:rsidP="009A0129">
            <w:pPr>
              <w:spacing w:after="0" w:line="240" w:lineRule="auto"/>
              <w:jc w:val="center"/>
              <w:rPr>
                <w:rFonts w:ascii="Arial" w:eastAsia="Times New Roman" w:hAnsi="Arial" w:cs="Arial"/>
                <w:kern w:val="0"/>
                <w:sz w:val="19"/>
                <w:szCs w:val="19"/>
                <w:highlight w:val="yellow"/>
                <w:lang w:eastAsia="nl-NL"/>
                <w14:ligatures w14:val="none"/>
              </w:rPr>
            </w:pPr>
            <w:r w:rsidRPr="00732D7B">
              <w:rPr>
                <w:rFonts w:ascii="Arial" w:eastAsia="Times New Roman" w:hAnsi="Arial" w:cs="Arial"/>
                <w:kern w:val="0"/>
                <w:sz w:val="19"/>
                <w:szCs w:val="19"/>
                <w:lang w:eastAsia="nl-NL"/>
                <w14:ligatures w14:val="none"/>
              </w:rPr>
              <w:lastRenderedPageBreak/>
              <w:t>I</w:t>
            </w:r>
            <w:r w:rsidR="0088140D"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-3</w:t>
            </w:r>
            <w:r w:rsidR="006B49D6">
              <w:rPr>
                <w:rFonts w:ascii="Arial" w:eastAsia="Times New Roman" w:hAnsi="Arial" w:cs="Arial"/>
                <w:kern w:val="0"/>
                <w:sz w:val="19"/>
                <w:szCs w:val="19"/>
                <w:lang w:eastAsia="nl-NL"/>
                <w14:ligatures w14:val="none"/>
              </w:rPr>
              <w:t>7</w:t>
            </w:r>
          </w:p>
        </w:tc>
        <w:tc>
          <w:tcPr>
            <w:tcW w:w="14354" w:type="dxa"/>
            <w:gridSpan w:val="2"/>
            <w:shd w:val="clear" w:color="auto" w:fill="auto"/>
            <w:vAlign w:val="center"/>
            <w:hideMark/>
          </w:tcPr>
          <w:p w14:paraId="6CB090E4" w14:textId="77777777" w:rsidR="003C6272"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Het ledigingen van het inzamelmiddel op het zelfbrengdepot van opdrachtgever moet in beginsel door inschrijver worden uitgevoerd tijdens de openingstijden van het zelfbrengdepot. Exacte tijd en datum van lediging moet worden afgestemd met de beheerder van het zelfbrengdepot. </w:t>
            </w:r>
          </w:p>
          <w:p w14:paraId="348D468A" w14:textId="2FEA43F1" w:rsidR="009A0129" w:rsidRPr="00732D7B" w:rsidRDefault="009A0129" w:rsidP="009A0129">
            <w:pPr>
              <w:spacing w:after="0" w:line="240" w:lineRule="auto"/>
              <w:rPr>
                <w:rFonts w:ascii="Arial" w:eastAsia="Times New Roman" w:hAnsi="Arial" w:cs="Arial"/>
                <w:color w:val="FF0000"/>
                <w:kern w:val="0"/>
                <w:sz w:val="19"/>
                <w:szCs w:val="19"/>
                <w:lang w:eastAsia="nl-NL"/>
                <w14:ligatures w14:val="none"/>
              </w:rPr>
            </w:pPr>
            <w:r w:rsidRPr="00732D7B">
              <w:rPr>
                <w:rFonts w:ascii="Arial" w:eastAsia="Times New Roman" w:hAnsi="Arial" w:cs="Arial"/>
                <w:kern w:val="0"/>
                <w:sz w:val="19"/>
                <w:szCs w:val="19"/>
                <w:lang w:eastAsia="nl-NL"/>
                <w14:ligatures w14:val="none"/>
              </w:rPr>
              <w:t>De beheerder van de zelfbrengdepot informeert inschrijver m.b.t. transport periodiek over:</w:t>
            </w:r>
            <w:r w:rsidRPr="00732D7B">
              <w:rPr>
                <w:rFonts w:ascii="Arial" w:eastAsia="Times New Roman" w:hAnsi="Arial" w:cs="Arial"/>
                <w:kern w:val="0"/>
                <w:sz w:val="19"/>
                <w:szCs w:val="19"/>
                <w:lang w:eastAsia="nl-NL"/>
                <w14:ligatures w14:val="none"/>
              </w:rPr>
              <w:br/>
              <w:t>- met welke frequentie en op welke dagen het transport uitgevoerd moet worden (op afroep).</w:t>
            </w:r>
            <w:r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br/>
              <w:t xml:space="preserve">De huidige frequentie van inzameling vanaf het zelfbrengdepot is opgenomen in </w:t>
            </w:r>
            <w:r w:rsidR="00CB5961" w:rsidRPr="00732D7B">
              <w:rPr>
                <w:rFonts w:ascii="Arial" w:eastAsia="Times New Roman" w:hAnsi="Arial" w:cs="Arial"/>
                <w:i/>
                <w:iCs/>
                <w:kern w:val="0"/>
                <w:sz w:val="19"/>
                <w:szCs w:val="19"/>
                <w:lang w:eastAsia="nl-NL"/>
                <w14:ligatures w14:val="none"/>
              </w:rPr>
              <w:t>Omvang en Informatie Inzameling OPK</w:t>
            </w:r>
            <w:r w:rsidRPr="00732D7B">
              <w:rPr>
                <w:rFonts w:ascii="Arial" w:eastAsia="Times New Roman" w:hAnsi="Arial" w:cs="Arial"/>
                <w:kern w:val="0"/>
                <w:sz w:val="19"/>
                <w:szCs w:val="19"/>
                <w:lang w:eastAsia="nl-NL"/>
                <w14:ligatures w14:val="none"/>
              </w:rPr>
              <w:t xml:space="preserve">. Deze frequentie is ter indicatie. De frequentie waarop het transport uitgevoerd moet worden </w:t>
            </w:r>
            <w:r w:rsidR="003C6272" w:rsidRPr="00732D7B">
              <w:rPr>
                <w:rFonts w:ascii="Arial" w:eastAsia="Times New Roman" w:hAnsi="Arial" w:cs="Arial"/>
                <w:kern w:val="0"/>
                <w:sz w:val="19"/>
                <w:szCs w:val="19"/>
                <w:lang w:eastAsia="nl-NL"/>
                <w14:ligatures w14:val="none"/>
              </w:rPr>
              <w:t xml:space="preserve">kan </w:t>
            </w:r>
            <w:r w:rsidRPr="00732D7B">
              <w:rPr>
                <w:rFonts w:ascii="Arial" w:eastAsia="Times New Roman" w:hAnsi="Arial" w:cs="Arial"/>
                <w:kern w:val="0"/>
                <w:sz w:val="19"/>
                <w:szCs w:val="19"/>
                <w:lang w:eastAsia="nl-NL"/>
                <w14:ligatures w14:val="none"/>
              </w:rPr>
              <w:t xml:space="preserve">periodiek verschillen. Het is aan inschrijver en opdrachtgever om hier periodiek passende afspraken over te maken. Waarbij inschrijver de bedrijfsvoering op </w:t>
            </w:r>
            <w:r w:rsidR="0088140D" w:rsidRPr="00732D7B">
              <w:rPr>
                <w:rFonts w:ascii="Arial" w:eastAsia="Times New Roman" w:hAnsi="Arial" w:cs="Arial"/>
                <w:kern w:val="0"/>
                <w:sz w:val="19"/>
                <w:szCs w:val="19"/>
                <w:lang w:eastAsia="nl-NL"/>
                <w14:ligatures w14:val="none"/>
              </w:rPr>
              <w:t>het zelfbrengdepot</w:t>
            </w:r>
            <w:r w:rsidRPr="00732D7B">
              <w:rPr>
                <w:rFonts w:ascii="Arial" w:eastAsia="Times New Roman" w:hAnsi="Arial" w:cs="Arial"/>
                <w:kern w:val="0"/>
                <w:sz w:val="19"/>
                <w:szCs w:val="19"/>
                <w:lang w:eastAsia="nl-NL"/>
                <w14:ligatures w14:val="none"/>
              </w:rPr>
              <w:t xml:space="preserve"> t.a.v. de in te zamelen </w:t>
            </w:r>
            <w:r w:rsidR="00E9324A" w:rsidRPr="00732D7B">
              <w:rPr>
                <w:rFonts w:ascii="Arial" w:eastAsia="Times New Roman" w:hAnsi="Arial" w:cs="Arial"/>
                <w:kern w:val="0"/>
                <w:sz w:val="19"/>
                <w:szCs w:val="19"/>
                <w:lang w:eastAsia="nl-NL"/>
                <w14:ligatures w14:val="none"/>
              </w:rPr>
              <w:t>OPK</w:t>
            </w:r>
            <w:r w:rsidRPr="00732D7B">
              <w:rPr>
                <w:rFonts w:ascii="Arial" w:eastAsia="Times New Roman" w:hAnsi="Arial" w:cs="Arial"/>
                <w:kern w:val="0"/>
                <w:sz w:val="19"/>
                <w:szCs w:val="19"/>
                <w:lang w:eastAsia="nl-NL"/>
                <w14:ligatures w14:val="none"/>
              </w:rPr>
              <w:t xml:space="preserve"> moet borgen. </w:t>
            </w:r>
          </w:p>
        </w:tc>
      </w:tr>
      <w:tr w:rsidR="009A0129" w:rsidRPr="00B05868" w14:paraId="759EC3B6" w14:textId="77777777" w:rsidTr="00F5060A">
        <w:trPr>
          <w:trHeight w:val="528"/>
        </w:trPr>
        <w:tc>
          <w:tcPr>
            <w:tcW w:w="960" w:type="dxa"/>
            <w:shd w:val="clear" w:color="auto" w:fill="auto"/>
            <w:vAlign w:val="center"/>
            <w:hideMark/>
          </w:tcPr>
          <w:p w14:paraId="3B06D77D" w14:textId="33659AF4" w:rsidR="009A0129" w:rsidRPr="00732D7B" w:rsidRDefault="00A75D7A" w:rsidP="009A0129">
            <w:pPr>
              <w:spacing w:after="0" w:line="240" w:lineRule="auto"/>
              <w:jc w:val="center"/>
              <w:rPr>
                <w:rFonts w:ascii="Arial" w:eastAsia="Times New Roman" w:hAnsi="Arial" w:cs="Arial"/>
                <w:kern w:val="0"/>
                <w:sz w:val="19"/>
                <w:szCs w:val="19"/>
                <w:highlight w:val="yellow"/>
                <w:lang w:eastAsia="nl-NL"/>
                <w14:ligatures w14:val="none"/>
              </w:rPr>
            </w:pPr>
            <w:r w:rsidRPr="00732D7B">
              <w:rPr>
                <w:rFonts w:ascii="Arial" w:eastAsia="Times New Roman" w:hAnsi="Arial" w:cs="Arial"/>
                <w:kern w:val="0"/>
                <w:sz w:val="19"/>
                <w:szCs w:val="19"/>
                <w:lang w:eastAsia="nl-NL"/>
                <w14:ligatures w14:val="none"/>
              </w:rPr>
              <w:t>I</w:t>
            </w:r>
            <w:r w:rsidR="0088140D"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-3</w:t>
            </w:r>
            <w:r w:rsidR="006B49D6">
              <w:rPr>
                <w:rFonts w:ascii="Arial" w:eastAsia="Times New Roman" w:hAnsi="Arial" w:cs="Arial"/>
                <w:kern w:val="0"/>
                <w:sz w:val="19"/>
                <w:szCs w:val="19"/>
                <w:lang w:eastAsia="nl-NL"/>
                <w14:ligatures w14:val="none"/>
              </w:rPr>
              <w:t>8</w:t>
            </w:r>
          </w:p>
        </w:tc>
        <w:tc>
          <w:tcPr>
            <w:tcW w:w="14354" w:type="dxa"/>
            <w:gridSpan w:val="2"/>
            <w:shd w:val="clear" w:color="auto" w:fill="auto"/>
            <w:vAlign w:val="center"/>
            <w:hideMark/>
          </w:tcPr>
          <w:p w14:paraId="1085BC8A" w14:textId="50C6FA8F" w:rsidR="003C6272" w:rsidRPr="00732D7B" w:rsidRDefault="00E83117" w:rsidP="009A0129">
            <w:pPr>
              <w:spacing w:after="0" w:line="240" w:lineRule="auto"/>
              <w:rPr>
                <w:rFonts w:ascii="Arial" w:eastAsia="Times New Roman" w:hAnsi="Arial" w:cs="Arial"/>
                <w:color w:val="FF0000"/>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De </w:t>
            </w:r>
            <w:r w:rsidR="007D64B1" w:rsidRPr="00732D7B">
              <w:rPr>
                <w:rFonts w:ascii="Arial" w:eastAsia="Times New Roman" w:hAnsi="Arial" w:cs="Arial"/>
                <w:kern w:val="0"/>
                <w:sz w:val="19"/>
                <w:szCs w:val="19"/>
                <w:lang w:eastAsia="nl-NL"/>
                <w14:ligatures w14:val="none"/>
              </w:rPr>
              <w:t xml:space="preserve">in eigendom van de opdrachtgever zijnde </w:t>
            </w:r>
            <w:r w:rsidRPr="00732D7B">
              <w:rPr>
                <w:rFonts w:ascii="Arial" w:eastAsia="Times New Roman" w:hAnsi="Arial" w:cs="Arial"/>
                <w:kern w:val="0"/>
                <w:sz w:val="19"/>
                <w:szCs w:val="19"/>
                <w:lang w:eastAsia="nl-NL"/>
                <w14:ligatures w14:val="none"/>
              </w:rPr>
              <w:t xml:space="preserve">perscontainer van </w:t>
            </w:r>
            <w:r w:rsidR="00DB4B94" w:rsidRPr="00732D7B">
              <w:rPr>
                <w:rFonts w:ascii="Arial" w:eastAsia="Times New Roman" w:hAnsi="Arial" w:cs="Arial"/>
                <w:kern w:val="0"/>
                <w:sz w:val="19"/>
                <w:szCs w:val="19"/>
                <w:lang w:eastAsia="nl-NL"/>
                <w14:ligatures w14:val="none"/>
              </w:rPr>
              <w:t>3</w:t>
            </w:r>
            <w:r w:rsidRPr="00732D7B">
              <w:rPr>
                <w:rFonts w:ascii="Arial" w:eastAsia="Times New Roman" w:hAnsi="Arial" w:cs="Arial"/>
                <w:kern w:val="0"/>
                <w:sz w:val="19"/>
                <w:szCs w:val="19"/>
                <w:lang w:eastAsia="nl-NL"/>
                <w14:ligatures w14:val="none"/>
              </w:rPr>
              <w:t xml:space="preserve">0 kuub op het </w:t>
            </w:r>
            <w:r w:rsidR="0088140D" w:rsidRPr="00732D7B">
              <w:rPr>
                <w:rFonts w:ascii="Arial" w:eastAsia="Times New Roman" w:hAnsi="Arial" w:cs="Arial"/>
                <w:kern w:val="0"/>
                <w:sz w:val="19"/>
                <w:szCs w:val="19"/>
                <w:lang w:eastAsia="nl-NL"/>
                <w14:ligatures w14:val="none"/>
              </w:rPr>
              <w:t>z</w:t>
            </w:r>
            <w:r w:rsidRPr="00732D7B">
              <w:rPr>
                <w:rFonts w:ascii="Arial" w:eastAsia="Times New Roman" w:hAnsi="Arial" w:cs="Arial"/>
                <w:kern w:val="0"/>
                <w:sz w:val="19"/>
                <w:szCs w:val="19"/>
                <w:lang w:eastAsia="nl-NL"/>
                <w14:ligatures w14:val="none"/>
              </w:rPr>
              <w:t xml:space="preserve">elfbrengdepot wordt door middel van het omwisselen naar een vergelijkbare </w:t>
            </w:r>
            <w:r w:rsidR="007D64B1" w:rsidRPr="00732D7B">
              <w:rPr>
                <w:rFonts w:ascii="Arial" w:eastAsia="Times New Roman" w:hAnsi="Arial" w:cs="Arial"/>
                <w:kern w:val="0"/>
                <w:sz w:val="19"/>
                <w:szCs w:val="19"/>
                <w:lang w:eastAsia="nl-NL"/>
                <w14:ligatures w14:val="none"/>
              </w:rPr>
              <w:t xml:space="preserve">van de inschrijver zijnde </w:t>
            </w:r>
            <w:r w:rsidRPr="00732D7B">
              <w:rPr>
                <w:rFonts w:ascii="Arial" w:eastAsia="Times New Roman" w:hAnsi="Arial" w:cs="Arial"/>
                <w:kern w:val="0"/>
                <w:sz w:val="19"/>
                <w:szCs w:val="19"/>
                <w:lang w:eastAsia="nl-NL"/>
                <w14:ligatures w14:val="none"/>
              </w:rPr>
              <w:t xml:space="preserve">perscontainer gereed gemaakt voor transport (en verwerking). Hiervoor zal de opdrachtgever 1 perscontainer ter beschikking stellen. De Inschrijver </w:t>
            </w:r>
            <w:r w:rsidR="00B73DF7" w:rsidRPr="00732D7B">
              <w:rPr>
                <w:rFonts w:ascii="Arial" w:eastAsia="Times New Roman" w:hAnsi="Arial" w:cs="Arial"/>
                <w:kern w:val="0"/>
                <w:sz w:val="19"/>
                <w:szCs w:val="19"/>
                <w:lang w:eastAsia="nl-NL"/>
                <w14:ligatures w14:val="none"/>
              </w:rPr>
              <w:t>dient ook</w:t>
            </w:r>
            <w:r w:rsidRPr="00732D7B">
              <w:rPr>
                <w:rFonts w:ascii="Arial" w:eastAsia="Times New Roman" w:hAnsi="Arial" w:cs="Arial"/>
                <w:kern w:val="0"/>
                <w:sz w:val="19"/>
                <w:szCs w:val="19"/>
                <w:lang w:eastAsia="nl-NL"/>
                <w14:ligatures w14:val="none"/>
              </w:rPr>
              <w:t xml:space="preserve"> 1 perscontainer van </w:t>
            </w:r>
            <w:r w:rsidR="006915D6" w:rsidRPr="00732D7B">
              <w:rPr>
                <w:rFonts w:ascii="Arial" w:eastAsia="Times New Roman" w:hAnsi="Arial" w:cs="Arial"/>
                <w:kern w:val="0"/>
                <w:sz w:val="19"/>
                <w:szCs w:val="19"/>
                <w:lang w:eastAsia="nl-NL"/>
                <w14:ligatures w14:val="none"/>
              </w:rPr>
              <w:t>ongeveer 30</w:t>
            </w:r>
            <w:r w:rsidRPr="00732D7B">
              <w:rPr>
                <w:rFonts w:ascii="Arial" w:eastAsia="Times New Roman" w:hAnsi="Arial" w:cs="Arial"/>
                <w:kern w:val="0"/>
                <w:sz w:val="19"/>
                <w:szCs w:val="19"/>
                <w:lang w:eastAsia="nl-NL"/>
                <w14:ligatures w14:val="none"/>
              </w:rPr>
              <w:t xml:space="preserve"> kuub met een representatief uiterlijk (d.w.z. vrij van roest, deuken en </w:t>
            </w:r>
            <w:r w:rsidR="00B73DF7" w:rsidRPr="00732D7B">
              <w:rPr>
                <w:rFonts w:ascii="Arial" w:eastAsia="Times New Roman" w:hAnsi="Arial" w:cs="Arial"/>
                <w:kern w:val="0"/>
                <w:sz w:val="19"/>
                <w:szCs w:val="19"/>
                <w:lang w:eastAsia="nl-NL"/>
                <w14:ligatures w14:val="none"/>
              </w:rPr>
              <w:t xml:space="preserve">in een </w:t>
            </w:r>
            <w:r w:rsidRPr="00732D7B">
              <w:rPr>
                <w:rFonts w:ascii="Arial" w:eastAsia="Times New Roman" w:hAnsi="Arial" w:cs="Arial"/>
                <w:kern w:val="0"/>
                <w:sz w:val="19"/>
                <w:szCs w:val="19"/>
                <w:lang w:eastAsia="nl-NL"/>
                <w14:ligatures w14:val="none"/>
              </w:rPr>
              <w:t>egal</w:t>
            </w:r>
            <w:r w:rsidR="00B73DF7" w:rsidRPr="00732D7B">
              <w:rPr>
                <w:rFonts w:ascii="Arial" w:eastAsia="Times New Roman" w:hAnsi="Arial" w:cs="Arial"/>
                <w:kern w:val="0"/>
                <w:sz w:val="19"/>
                <w:szCs w:val="19"/>
                <w:lang w:eastAsia="nl-NL"/>
                <w14:ligatures w14:val="none"/>
              </w:rPr>
              <w:t>e</w:t>
            </w:r>
            <w:r w:rsidRPr="00732D7B">
              <w:rPr>
                <w:rFonts w:ascii="Arial" w:eastAsia="Times New Roman" w:hAnsi="Arial" w:cs="Arial"/>
                <w:kern w:val="0"/>
                <w:sz w:val="19"/>
                <w:szCs w:val="19"/>
                <w:lang w:eastAsia="nl-NL"/>
                <w14:ligatures w14:val="none"/>
              </w:rPr>
              <w:t xml:space="preserve"> kleur (bij voorkeur blauw) ter beschikking </w:t>
            </w:r>
            <w:r w:rsidR="00B73DF7" w:rsidRPr="00732D7B">
              <w:rPr>
                <w:rFonts w:ascii="Arial" w:eastAsia="Times New Roman" w:hAnsi="Arial" w:cs="Arial"/>
                <w:kern w:val="0"/>
                <w:sz w:val="19"/>
                <w:szCs w:val="19"/>
                <w:lang w:eastAsia="nl-NL"/>
                <w14:ligatures w14:val="none"/>
              </w:rPr>
              <w:t xml:space="preserve">te stellen </w:t>
            </w:r>
            <w:r w:rsidRPr="00732D7B">
              <w:rPr>
                <w:rFonts w:ascii="Arial" w:eastAsia="Times New Roman" w:hAnsi="Arial" w:cs="Arial"/>
                <w:kern w:val="0"/>
                <w:sz w:val="19"/>
                <w:szCs w:val="19"/>
                <w:lang w:eastAsia="nl-NL"/>
                <w14:ligatures w14:val="none"/>
              </w:rPr>
              <w:t xml:space="preserve">ten behoeve van de omwisseling. </w:t>
            </w:r>
          </w:p>
        </w:tc>
      </w:tr>
      <w:tr w:rsidR="009A0129" w:rsidRPr="00B05868" w14:paraId="4E6FCB55" w14:textId="77777777" w:rsidTr="00F5060A">
        <w:trPr>
          <w:trHeight w:val="58"/>
        </w:trPr>
        <w:tc>
          <w:tcPr>
            <w:tcW w:w="960" w:type="dxa"/>
            <w:shd w:val="clear" w:color="auto" w:fill="auto"/>
            <w:vAlign w:val="center"/>
            <w:hideMark/>
          </w:tcPr>
          <w:p w14:paraId="66C70531" w14:textId="595289A3" w:rsidR="009A0129" w:rsidRPr="00732D7B" w:rsidRDefault="00A75D7A" w:rsidP="009A0129">
            <w:pPr>
              <w:spacing w:after="0" w:line="240" w:lineRule="auto"/>
              <w:jc w:val="center"/>
              <w:rPr>
                <w:rFonts w:ascii="Arial" w:eastAsia="Times New Roman" w:hAnsi="Arial" w:cs="Arial"/>
                <w:kern w:val="0"/>
                <w:sz w:val="19"/>
                <w:szCs w:val="19"/>
                <w:highlight w:val="yellow"/>
                <w:lang w:eastAsia="nl-NL"/>
                <w14:ligatures w14:val="none"/>
              </w:rPr>
            </w:pPr>
            <w:r w:rsidRPr="00732D7B">
              <w:rPr>
                <w:rFonts w:ascii="Arial" w:eastAsia="Times New Roman" w:hAnsi="Arial" w:cs="Arial"/>
                <w:kern w:val="0"/>
                <w:sz w:val="19"/>
                <w:szCs w:val="19"/>
                <w:lang w:eastAsia="nl-NL"/>
                <w14:ligatures w14:val="none"/>
              </w:rPr>
              <w:t>I</w:t>
            </w:r>
            <w:r w:rsidR="0088140D" w:rsidRPr="00732D7B">
              <w:rPr>
                <w:rFonts w:ascii="Arial" w:eastAsia="Times New Roman" w:hAnsi="Arial" w:cs="Arial"/>
                <w:kern w:val="0"/>
                <w:sz w:val="19"/>
                <w:szCs w:val="19"/>
                <w:lang w:eastAsia="nl-NL"/>
                <w14:ligatures w14:val="none"/>
              </w:rPr>
              <w:t>O</w:t>
            </w:r>
            <w:r w:rsidR="009A0129" w:rsidRPr="00732D7B">
              <w:rPr>
                <w:rFonts w:ascii="Arial" w:eastAsia="Times New Roman" w:hAnsi="Arial" w:cs="Arial"/>
                <w:kern w:val="0"/>
                <w:sz w:val="19"/>
                <w:szCs w:val="19"/>
                <w:lang w:eastAsia="nl-NL"/>
                <w14:ligatures w14:val="none"/>
              </w:rPr>
              <w:t>-</w:t>
            </w:r>
            <w:r w:rsidR="006B49D6">
              <w:rPr>
                <w:rFonts w:ascii="Arial" w:eastAsia="Times New Roman" w:hAnsi="Arial" w:cs="Arial"/>
                <w:kern w:val="0"/>
                <w:sz w:val="19"/>
                <w:szCs w:val="19"/>
                <w:lang w:eastAsia="nl-NL"/>
                <w14:ligatures w14:val="none"/>
              </w:rPr>
              <w:t>39</w:t>
            </w:r>
          </w:p>
        </w:tc>
        <w:tc>
          <w:tcPr>
            <w:tcW w:w="14354" w:type="dxa"/>
            <w:gridSpan w:val="2"/>
            <w:shd w:val="clear" w:color="auto" w:fill="auto"/>
            <w:vAlign w:val="center"/>
            <w:hideMark/>
          </w:tcPr>
          <w:p w14:paraId="7C1F0E2D" w14:textId="3261BAD8" w:rsidR="009A0129" w:rsidRPr="00732D7B" w:rsidRDefault="009A0129" w:rsidP="009A0129">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De inschrijver dient als goed huisvader voor de ter beschikking gestelde inzamelmiddelen zorg te dragen. </w:t>
            </w:r>
            <w:r w:rsidR="007D64B1" w:rsidRPr="00732D7B">
              <w:rPr>
                <w:rFonts w:ascii="Arial" w:eastAsia="Times New Roman" w:hAnsi="Arial" w:cs="Arial"/>
                <w:kern w:val="0"/>
                <w:sz w:val="19"/>
                <w:szCs w:val="19"/>
                <w:lang w:eastAsia="nl-NL"/>
                <w14:ligatures w14:val="none"/>
              </w:rPr>
              <w:t xml:space="preserve">Dit inzamelmiddel mag uitsluitend ingezet worden voor </w:t>
            </w:r>
            <w:r w:rsidR="006E53C5" w:rsidRPr="00732D7B">
              <w:rPr>
                <w:rFonts w:ascii="Arial" w:eastAsia="Times New Roman" w:hAnsi="Arial" w:cs="Arial"/>
                <w:kern w:val="0"/>
                <w:sz w:val="19"/>
                <w:szCs w:val="19"/>
                <w:lang w:eastAsia="nl-NL"/>
                <w14:ligatures w14:val="none"/>
              </w:rPr>
              <w:t xml:space="preserve">de Opdrachtgever. </w:t>
            </w:r>
            <w:r w:rsidR="00B73DF7" w:rsidRPr="00732D7B">
              <w:rPr>
                <w:rFonts w:ascii="Arial" w:eastAsia="Times New Roman" w:hAnsi="Arial" w:cs="Arial"/>
                <w:kern w:val="0"/>
                <w:sz w:val="19"/>
                <w:szCs w:val="19"/>
                <w:lang w:eastAsia="nl-NL"/>
                <w14:ligatures w14:val="none"/>
              </w:rPr>
              <w:t xml:space="preserve">Net zoals Opdrachtgever dat ook doet ten aanzien van de door de Inschrijver ter beschikking gestelde inzamelmiddel. </w:t>
            </w:r>
            <w:r w:rsidRPr="00732D7B">
              <w:rPr>
                <w:rFonts w:ascii="Arial" w:eastAsia="Times New Roman" w:hAnsi="Arial" w:cs="Arial"/>
                <w:kern w:val="0"/>
                <w:sz w:val="19"/>
                <w:szCs w:val="19"/>
                <w:lang w:eastAsia="nl-NL"/>
                <w14:ligatures w14:val="none"/>
              </w:rPr>
              <w:t xml:space="preserve">Evt. veroorzaakte schades aan de inzamelmiddelen zullen op </w:t>
            </w:r>
            <w:r w:rsidR="00B73DF7" w:rsidRPr="00732D7B">
              <w:rPr>
                <w:rFonts w:ascii="Arial" w:eastAsia="Times New Roman" w:hAnsi="Arial" w:cs="Arial"/>
                <w:kern w:val="0"/>
                <w:sz w:val="19"/>
                <w:szCs w:val="19"/>
                <w:lang w:eastAsia="nl-NL"/>
                <w14:ligatures w14:val="none"/>
              </w:rPr>
              <w:t xml:space="preserve">veroorzaker </w:t>
            </w:r>
            <w:r w:rsidRPr="00732D7B">
              <w:rPr>
                <w:rFonts w:ascii="Arial" w:eastAsia="Times New Roman" w:hAnsi="Arial" w:cs="Arial"/>
                <w:kern w:val="0"/>
                <w:sz w:val="19"/>
                <w:szCs w:val="19"/>
                <w:lang w:eastAsia="nl-NL"/>
                <w14:ligatures w14:val="none"/>
              </w:rPr>
              <w:t xml:space="preserve">worden verhaald. De inzamelmiddelen worden door inschrijver geplaatst op een door de beheerder van </w:t>
            </w:r>
            <w:r w:rsidR="0088140D" w:rsidRPr="00732D7B">
              <w:rPr>
                <w:rFonts w:ascii="Arial" w:eastAsia="Times New Roman" w:hAnsi="Arial" w:cs="Arial"/>
                <w:kern w:val="0"/>
                <w:sz w:val="19"/>
                <w:szCs w:val="19"/>
                <w:lang w:eastAsia="nl-NL"/>
                <w14:ligatures w14:val="none"/>
              </w:rPr>
              <w:t>het zelfbrengdepot</w:t>
            </w:r>
            <w:r w:rsidRPr="00732D7B">
              <w:rPr>
                <w:rFonts w:ascii="Arial" w:eastAsia="Times New Roman" w:hAnsi="Arial" w:cs="Arial"/>
                <w:kern w:val="0"/>
                <w:sz w:val="19"/>
                <w:szCs w:val="19"/>
                <w:lang w:eastAsia="nl-NL"/>
                <w14:ligatures w14:val="none"/>
              </w:rPr>
              <w:t xml:space="preserve"> aangegeven plek.</w:t>
            </w:r>
          </w:p>
        </w:tc>
      </w:tr>
      <w:tr w:rsidR="009A0129" w:rsidRPr="00B05868" w14:paraId="6CE4CD2B" w14:textId="77777777" w:rsidTr="00F5060A">
        <w:trPr>
          <w:trHeight w:val="264"/>
        </w:trPr>
        <w:tc>
          <w:tcPr>
            <w:tcW w:w="960" w:type="dxa"/>
            <w:shd w:val="clear" w:color="000000" w:fill="3366FF"/>
            <w:vAlign w:val="center"/>
            <w:hideMark/>
          </w:tcPr>
          <w:p w14:paraId="7E01A951" w14:textId="3903FAEA" w:rsidR="009A0129" w:rsidRPr="00732D7B" w:rsidRDefault="00732D7B" w:rsidP="00732D7B">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Nr.</w:t>
            </w:r>
          </w:p>
        </w:tc>
        <w:tc>
          <w:tcPr>
            <w:tcW w:w="14354" w:type="dxa"/>
            <w:gridSpan w:val="2"/>
            <w:shd w:val="clear" w:color="000000" w:fill="3366FF"/>
            <w:vAlign w:val="center"/>
            <w:hideMark/>
          </w:tcPr>
          <w:p w14:paraId="20C97D9E" w14:textId="77777777" w:rsidR="009A0129" w:rsidRPr="00732D7B" w:rsidRDefault="009A0129" w:rsidP="009A0129">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Ontvangstlocatie</w:t>
            </w:r>
          </w:p>
        </w:tc>
      </w:tr>
      <w:tr w:rsidR="00123FE8" w:rsidRPr="00B05868" w14:paraId="291FB5A4" w14:textId="77777777" w:rsidTr="00F5060A">
        <w:trPr>
          <w:trHeight w:val="58"/>
        </w:trPr>
        <w:tc>
          <w:tcPr>
            <w:tcW w:w="960" w:type="dxa"/>
            <w:shd w:val="clear" w:color="auto" w:fill="auto"/>
            <w:vAlign w:val="center"/>
            <w:hideMark/>
          </w:tcPr>
          <w:p w14:paraId="209FE25C" w14:textId="479D8C30"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IO-4</w:t>
            </w:r>
            <w:r w:rsidR="006B49D6">
              <w:rPr>
                <w:rFonts w:ascii="Arial" w:eastAsia="Times New Roman" w:hAnsi="Arial" w:cs="Arial"/>
                <w:kern w:val="0"/>
                <w:sz w:val="19"/>
                <w:szCs w:val="19"/>
                <w:lang w:eastAsia="nl-NL"/>
                <w14:ligatures w14:val="none"/>
              </w:rPr>
              <w:t>0</w:t>
            </w:r>
          </w:p>
        </w:tc>
        <w:tc>
          <w:tcPr>
            <w:tcW w:w="14354" w:type="dxa"/>
            <w:gridSpan w:val="2"/>
            <w:shd w:val="clear" w:color="auto" w:fill="auto"/>
            <w:vAlign w:val="center"/>
            <w:hideMark/>
          </w:tcPr>
          <w:p w14:paraId="30BBA117" w14:textId="643834EE"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Inschrijver transporteert het ingezamelde OPK middels het inzamelvoertuig naar de ontvangstlocatie. Deze ontvangstlocatie is tevens de locatie waar het ingezamelde OPK gecontroleerd en geaccepteerd wordt en waar vervolgens overdracht van eigenaarschap (van opdrachtgever naar inschrijver of de verwerker) plaats vindt. </w:t>
            </w:r>
          </w:p>
        </w:tc>
      </w:tr>
      <w:tr w:rsidR="00123FE8" w:rsidRPr="00B05868" w14:paraId="663865D0" w14:textId="77777777" w:rsidTr="00F5060A">
        <w:trPr>
          <w:trHeight w:val="107"/>
        </w:trPr>
        <w:tc>
          <w:tcPr>
            <w:tcW w:w="960" w:type="dxa"/>
            <w:shd w:val="clear" w:color="auto" w:fill="auto"/>
            <w:vAlign w:val="center"/>
            <w:hideMark/>
          </w:tcPr>
          <w:p w14:paraId="2A7F1B36" w14:textId="6CF03F5B"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IO-4</w:t>
            </w:r>
            <w:r w:rsidR="006B49D6">
              <w:rPr>
                <w:rFonts w:ascii="Arial" w:eastAsia="Times New Roman" w:hAnsi="Arial" w:cs="Arial"/>
                <w:kern w:val="0"/>
                <w:sz w:val="19"/>
                <w:szCs w:val="19"/>
                <w:lang w:eastAsia="nl-NL"/>
                <w14:ligatures w14:val="none"/>
              </w:rPr>
              <w:t>1</w:t>
            </w:r>
          </w:p>
        </w:tc>
        <w:tc>
          <w:tcPr>
            <w:tcW w:w="14354" w:type="dxa"/>
            <w:gridSpan w:val="2"/>
            <w:shd w:val="clear" w:color="auto" w:fill="auto"/>
            <w:vAlign w:val="center"/>
            <w:hideMark/>
          </w:tcPr>
          <w:p w14:paraId="6943B9B6" w14:textId="3B8C2FBA"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Verder transport (indien noodzakelijk) van het OPK (of delen daarvan) vanaf de ontvangstlocatie naar een volgende overslag- en/of (verdere) verwerkingslocatie(s) wordt door en voor rekening van inschrijver uitgevoerd. </w:t>
            </w:r>
          </w:p>
        </w:tc>
      </w:tr>
      <w:tr w:rsidR="00123FE8" w:rsidRPr="00B05868" w14:paraId="78E046EC" w14:textId="77777777" w:rsidTr="00F5060A">
        <w:trPr>
          <w:trHeight w:val="58"/>
        </w:trPr>
        <w:tc>
          <w:tcPr>
            <w:tcW w:w="960" w:type="dxa"/>
            <w:shd w:val="clear" w:color="auto" w:fill="auto"/>
            <w:vAlign w:val="center"/>
            <w:hideMark/>
          </w:tcPr>
          <w:p w14:paraId="22FD87BE" w14:textId="4D2982E6"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IO-4</w:t>
            </w:r>
            <w:r w:rsidR="006B49D6">
              <w:rPr>
                <w:rFonts w:ascii="Arial" w:eastAsia="Times New Roman" w:hAnsi="Arial" w:cs="Arial"/>
                <w:kern w:val="0"/>
                <w:sz w:val="19"/>
                <w:szCs w:val="19"/>
                <w:lang w:eastAsia="nl-NL"/>
                <w14:ligatures w14:val="none"/>
              </w:rPr>
              <w:t>2</w:t>
            </w:r>
          </w:p>
        </w:tc>
        <w:tc>
          <w:tcPr>
            <w:tcW w:w="14354" w:type="dxa"/>
            <w:gridSpan w:val="2"/>
            <w:shd w:val="clear" w:color="auto" w:fill="auto"/>
            <w:vAlign w:val="center"/>
            <w:hideMark/>
          </w:tcPr>
          <w:p w14:paraId="734D55C4" w14:textId="21D2252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Uiterlijk 1 maand voor de aanvang van de uitvoering van de opdracht moet inschrijver een geldige omgevingsvergunning voor de ontvangstlocatie overleggen aan opdrachtgever. Uit deze vergunning moet duidelijk blijken dat de jaarlijkse hoeveelheid OPK die voor opdrachtgever wordt ontvangen past binnen de vigerende vergunning. Inschrijver moet er voor zorgen dat de ontvangstlocatie gedurende de periode dat deze voor uitvoering van onderhavige opdracht over een geldige omgevingsvergunning blijft beschikken. </w:t>
            </w:r>
          </w:p>
        </w:tc>
      </w:tr>
      <w:tr w:rsidR="00123FE8" w:rsidRPr="00B05868" w14:paraId="5616B2EC" w14:textId="77777777" w:rsidTr="00F5060A">
        <w:trPr>
          <w:trHeight w:val="58"/>
        </w:trPr>
        <w:tc>
          <w:tcPr>
            <w:tcW w:w="960" w:type="dxa"/>
            <w:shd w:val="clear" w:color="auto" w:fill="auto"/>
            <w:vAlign w:val="center"/>
            <w:hideMark/>
          </w:tcPr>
          <w:p w14:paraId="4F0DBC5A" w14:textId="394B1A38"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IO-4</w:t>
            </w:r>
            <w:r w:rsidR="006B49D6">
              <w:rPr>
                <w:rFonts w:ascii="Arial" w:eastAsia="Times New Roman" w:hAnsi="Arial" w:cs="Arial"/>
                <w:kern w:val="0"/>
                <w:sz w:val="19"/>
                <w:szCs w:val="19"/>
                <w:lang w:eastAsia="nl-NL"/>
                <w14:ligatures w14:val="none"/>
              </w:rPr>
              <w:t>3</w:t>
            </w:r>
          </w:p>
        </w:tc>
        <w:tc>
          <w:tcPr>
            <w:tcW w:w="14354" w:type="dxa"/>
            <w:gridSpan w:val="2"/>
            <w:shd w:val="clear" w:color="auto" w:fill="auto"/>
            <w:vAlign w:val="center"/>
            <w:hideMark/>
          </w:tcPr>
          <w:p w14:paraId="5CFFA2D5"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Als de door inschrijver aangeboden ontvangstlocatie niet of niet volledig beschikbaar is voor de opdrachtgever, moet inschrijver (proactief) zorgen voor alternatieve ontvangstlocatie(s). Hiervoor moet inschrijver tijdig (vooraf) overleggen met opdrachtgever. De (eventuele) meerkosten (bv door langere reis- of wachttijden) worden door inschrijver gedragen.</w:t>
            </w:r>
          </w:p>
        </w:tc>
      </w:tr>
      <w:tr w:rsidR="00123FE8" w:rsidRPr="00B05868" w14:paraId="6F907D05" w14:textId="77777777" w:rsidTr="00F5060A">
        <w:trPr>
          <w:trHeight w:val="58"/>
        </w:trPr>
        <w:tc>
          <w:tcPr>
            <w:tcW w:w="960" w:type="dxa"/>
            <w:shd w:val="clear" w:color="auto" w:fill="auto"/>
            <w:vAlign w:val="center"/>
            <w:hideMark/>
          </w:tcPr>
          <w:p w14:paraId="3FDAF701" w14:textId="6B5441D3"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IO-4</w:t>
            </w:r>
            <w:r w:rsidR="006B49D6">
              <w:rPr>
                <w:rFonts w:ascii="Arial" w:eastAsia="Times New Roman" w:hAnsi="Arial" w:cs="Arial"/>
                <w:kern w:val="0"/>
                <w:sz w:val="19"/>
                <w:szCs w:val="19"/>
                <w:lang w:eastAsia="nl-NL"/>
                <w14:ligatures w14:val="none"/>
              </w:rPr>
              <w:t>4</w:t>
            </w:r>
          </w:p>
        </w:tc>
        <w:tc>
          <w:tcPr>
            <w:tcW w:w="14354" w:type="dxa"/>
            <w:gridSpan w:val="2"/>
            <w:shd w:val="clear" w:color="auto" w:fill="auto"/>
            <w:vAlign w:val="center"/>
            <w:hideMark/>
          </w:tcPr>
          <w:p w14:paraId="4E42B116" w14:textId="0488816E"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De ontvangstlocatie beschikt over een geijkte weeginstallatie. Inschrijver verstrekt uiterlijk 1 maand voor aanvang van de opdracht aan opdrachtgever een geldig keuringsrapport van de beschikbare weeginstallatie. Uit dit rapport moet blijken dat de weeginstallatie gekeurd is door een onafhankelijke partij en de weeginstallatie een maximale afwijking heeft van 20 kilogram (per weging). Inschrijver zorgt ervoor dat de weeginstallatie periodiek gekeurd wordt (minimaal eens per 24 maanden). Na iedere keuring overlegt inschrijver opnieuw een herzien keuringsrapport. Uit dit rapport moet blijken dat de weeginstallatie nog altijd voldoet.  </w:t>
            </w:r>
            <w:r w:rsidRPr="00732D7B">
              <w:rPr>
                <w:rFonts w:ascii="Arial" w:eastAsia="Times New Roman" w:hAnsi="Arial" w:cs="Arial"/>
                <w:kern w:val="0"/>
                <w:sz w:val="19"/>
                <w:szCs w:val="19"/>
                <w:lang w:eastAsia="nl-NL"/>
                <w14:ligatures w14:val="none"/>
              </w:rPr>
              <w:br/>
              <w:t>Als inschrijver gedurende de contractperiode wisselt van ontvangstlocatie moet inschrijver, voordat het OPK voor de eerste keer op de nieuwe ontvangstlocatie aangeboden is, een geldig keuringsrapport van de op de nieuwe ontvangstlocatie aanwezige weeginstallatie overleggen aan opdrachtgever. Uit dit keuringsrapport moet blijken dat de weeginstallatie door een onafhankelijke partij gekeurd is en de weeginstallatie een maximale afwijking heeft van 20 kilogram (per weging).</w:t>
            </w:r>
          </w:p>
        </w:tc>
      </w:tr>
      <w:tr w:rsidR="00123FE8" w:rsidRPr="00B05868" w14:paraId="3FD53D14" w14:textId="77777777" w:rsidTr="00F5060A">
        <w:trPr>
          <w:trHeight w:val="58"/>
        </w:trPr>
        <w:tc>
          <w:tcPr>
            <w:tcW w:w="960" w:type="dxa"/>
            <w:shd w:val="clear" w:color="auto" w:fill="auto"/>
            <w:vAlign w:val="center"/>
            <w:hideMark/>
          </w:tcPr>
          <w:p w14:paraId="15191577" w14:textId="0F18539F"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IO-4</w:t>
            </w:r>
            <w:r w:rsidR="006B49D6">
              <w:rPr>
                <w:rFonts w:ascii="Arial" w:eastAsia="Times New Roman" w:hAnsi="Arial" w:cs="Arial"/>
                <w:kern w:val="0"/>
                <w:sz w:val="19"/>
                <w:szCs w:val="19"/>
                <w:lang w:eastAsia="nl-NL"/>
                <w14:ligatures w14:val="none"/>
              </w:rPr>
              <w:t>5</w:t>
            </w:r>
          </w:p>
        </w:tc>
        <w:tc>
          <w:tcPr>
            <w:tcW w:w="14354" w:type="dxa"/>
            <w:gridSpan w:val="2"/>
            <w:shd w:val="clear" w:color="auto" w:fill="auto"/>
            <w:vAlign w:val="center"/>
            <w:hideMark/>
          </w:tcPr>
          <w:p w14:paraId="7E593864"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Indien er storingen optreden aan de weeginstallatie of de weeginstallatie niet meer binnen de maximaal toegestane afwijking functioneert, zorgt inschrijver voor een alternatief geijkt weegsysteem. De eventuele meerkosten hiervan komen ten laste van de inschrijver. </w:t>
            </w:r>
          </w:p>
        </w:tc>
      </w:tr>
      <w:tr w:rsidR="00123FE8" w:rsidRPr="00B05868" w14:paraId="1FB8E6B9" w14:textId="77777777" w:rsidTr="00F5060A">
        <w:trPr>
          <w:trHeight w:val="89"/>
        </w:trPr>
        <w:tc>
          <w:tcPr>
            <w:tcW w:w="960" w:type="dxa"/>
            <w:shd w:val="clear" w:color="auto" w:fill="auto"/>
            <w:vAlign w:val="center"/>
            <w:hideMark/>
          </w:tcPr>
          <w:p w14:paraId="7294FFB4" w14:textId="1F88CE8D"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-4</w:t>
            </w:r>
            <w:r w:rsidR="006B49D6">
              <w:rPr>
                <w:rFonts w:ascii="Arial" w:eastAsia="Times New Roman" w:hAnsi="Arial" w:cs="Arial"/>
                <w:kern w:val="0"/>
                <w:sz w:val="19"/>
                <w:szCs w:val="19"/>
                <w:lang w:eastAsia="nl-NL"/>
                <w14:ligatures w14:val="none"/>
              </w:rPr>
              <w:t>6</w:t>
            </w:r>
          </w:p>
        </w:tc>
        <w:tc>
          <w:tcPr>
            <w:tcW w:w="14354" w:type="dxa"/>
            <w:gridSpan w:val="2"/>
            <w:shd w:val="clear" w:color="auto" w:fill="auto"/>
            <w:vAlign w:val="center"/>
            <w:hideMark/>
          </w:tcPr>
          <w:p w14:paraId="59229B9E" w14:textId="5EFC57C8"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Het OPK wordt op de ontvangstlocatie door inschrijver gewogen en geregistreerd. Weging vindt plaats middels de geijkte weeginstallatie. Weging moet plaats vinden middels het wegen van het voertuig vol (bij aankomst) en na lediging/lossing (bij vertrek). Inschrijver verzorgt en overlegt de weeggegevens in digitale vorm en verzorgt ook de (digitale) geleide-/ transportdocumenten. Opdrachtgever krijgt eveneens een digitale kopie van de weegbon na het uitwegen op de ontvangstlocatie.</w:t>
            </w:r>
          </w:p>
        </w:tc>
      </w:tr>
      <w:tr w:rsidR="00123FE8" w:rsidRPr="00B05868" w14:paraId="2204FF67" w14:textId="77777777" w:rsidTr="00F5060A">
        <w:trPr>
          <w:trHeight w:val="264"/>
        </w:trPr>
        <w:tc>
          <w:tcPr>
            <w:tcW w:w="960" w:type="dxa"/>
            <w:shd w:val="clear" w:color="auto" w:fill="auto"/>
            <w:vAlign w:val="center"/>
            <w:hideMark/>
          </w:tcPr>
          <w:p w14:paraId="13781762" w14:textId="71D0B688"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-4</w:t>
            </w:r>
            <w:r w:rsidR="006B49D6">
              <w:rPr>
                <w:rFonts w:ascii="Arial" w:eastAsia="Times New Roman" w:hAnsi="Arial" w:cs="Arial"/>
                <w:kern w:val="0"/>
                <w:sz w:val="19"/>
                <w:szCs w:val="19"/>
                <w:lang w:eastAsia="nl-NL"/>
                <w14:ligatures w14:val="none"/>
              </w:rPr>
              <w:t>7</w:t>
            </w:r>
          </w:p>
        </w:tc>
        <w:tc>
          <w:tcPr>
            <w:tcW w:w="14354" w:type="dxa"/>
            <w:gridSpan w:val="2"/>
            <w:shd w:val="clear" w:color="auto" w:fill="auto"/>
            <w:vAlign w:val="center"/>
            <w:hideMark/>
          </w:tcPr>
          <w:p w14:paraId="0125CBB8" w14:textId="252DC4ED" w:rsidR="00123FE8" w:rsidRPr="00732D7B" w:rsidRDefault="00123FE8" w:rsidP="00123FE8">
            <w:pPr>
              <w:spacing w:after="0" w:line="240" w:lineRule="auto"/>
              <w:rPr>
                <w:rFonts w:ascii="Arial" w:eastAsia="Times New Roman" w:hAnsi="Arial" w:cs="Arial"/>
                <w:color w:val="FF0000"/>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Indien inschrijver gebruikt maakt van EBA of dit in gebruik gaat nemen, zoekt inschrijver afstemming met opdrachtgever. </w:t>
            </w:r>
          </w:p>
        </w:tc>
      </w:tr>
      <w:tr w:rsidR="00123FE8" w:rsidRPr="00B05868" w14:paraId="2430E255" w14:textId="77777777" w:rsidTr="00F5060A">
        <w:trPr>
          <w:trHeight w:val="58"/>
        </w:trPr>
        <w:tc>
          <w:tcPr>
            <w:tcW w:w="960" w:type="dxa"/>
            <w:shd w:val="clear" w:color="auto" w:fill="auto"/>
            <w:vAlign w:val="center"/>
            <w:hideMark/>
          </w:tcPr>
          <w:p w14:paraId="34C6D6AE" w14:textId="25609298"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-4</w:t>
            </w:r>
            <w:r w:rsidR="006B49D6">
              <w:rPr>
                <w:rFonts w:ascii="Arial" w:eastAsia="Times New Roman" w:hAnsi="Arial" w:cs="Arial"/>
                <w:kern w:val="0"/>
                <w:sz w:val="19"/>
                <w:szCs w:val="19"/>
                <w:lang w:eastAsia="nl-NL"/>
                <w14:ligatures w14:val="none"/>
              </w:rPr>
              <w:t>8</w:t>
            </w:r>
          </w:p>
        </w:tc>
        <w:tc>
          <w:tcPr>
            <w:tcW w:w="14354" w:type="dxa"/>
            <w:gridSpan w:val="2"/>
            <w:shd w:val="clear" w:color="auto" w:fill="auto"/>
            <w:vAlign w:val="center"/>
            <w:hideMark/>
          </w:tcPr>
          <w:p w14:paraId="4B26A265" w14:textId="1F2F878F"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Inschrijver verstrekt, binnen 4 uur na ontvangst van het OPK, het op correcte wijze ingevulde (digitaal) begeleidingsformulier incl. de weeggegevens digitaal. De digitale begeleidingsformulieren worden bij de inschrijver bewaard en zijn op verzoek door inschrijver op te vragen, tot en met 5 jaar na wegingsdatum. Na verzoek zullen de digitale begeleidingsformulieren binnen 4 uur worden geleverd.  </w:t>
            </w:r>
          </w:p>
        </w:tc>
      </w:tr>
      <w:tr w:rsidR="00123FE8" w:rsidRPr="00B05868" w14:paraId="636A3923" w14:textId="77777777" w:rsidTr="00F5060A">
        <w:trPr>
          <w:trHeight w:val="58"/>
        </w:trPr>
        <w:tc>
          <w:tcPr>
            <w:tcW w:w="960" w:type="dxa"/>
            <w:shd w:val="clear" w:color="auto" w:fill="auto"/>
            <w:vAlign w:val="center"/>
            <w:hideMark/>
          </w:tcPr>
          <w:p w14:paraId="0267ACC0" w14:textId="20E8D96C"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lastRenderedPageBreak/>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w:t>
            </w:r>
            <w:r w:rsidR="006B49D6">
              <w:rPr>
                <w:rFonts w:ascii="Arial" w:eastAsia="Times New Roman" w:hAnsi="Arial" w:cs="Arial"/>
                <w:kern w:val="0"/>
                <w:sz w:val="19"/>
                <w:szCs w:val="19"/>
                <w:lang w:eastAsia="nl-NL"/>
                <w14:ligatures w14:val="none"/>
              </w:rPr>
              <w:t>49</w:t>
            </w:r>
          </w:p>
        </w:tc>
        <w:tc>
          <w:tcPr>
            <w:tcW w:w="14354" w:type="dxa"/>
            <w:gridSpan w:val="2"/>
            <w:shd w:val="clear" w:color="auto" w:fill="auto"/>
            <w:vAlign w:val="center"/>
            <w:hideMark/>
          </w:tcPr>
          <w:p w14:paraId="5E5AFB5E" w14:textId="6300344F"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Inschrijver bewaart alle weeggegevens van iedere op de ontvangstlocatie aangeleverde vracht OPK digitaal. Deze digitale weegbonnen (met het bonnummer) en de ingevulde (digitale) begeleidingsformulieren zijn op te vragen door opdrachtgever. Inschrijver legt eveneens digitaal vast wat de op de ontvangstlocatie ingewogen hoeveelheden OPK zijn, wanneer (datum en tijd) deze (per vracht) aangeleverd is en met welk inzamelvoertuig (kenteken) dit uitgevoerd is. Inschrijver bewaard alle gevraagde gegevens tot 60 maanden na afloop van de overeenkomst. Gedurende de gehele bewaarperiode zijn alle gegevens door opdrachtgever op ieder gewenst moment op te vragen. Inschrijver stelt de gevraagde gegevens binnen 2 werkdagen beschikbaar aan de aanvrager. Inschrijver stelt de gevraagde gegevens digitaal beschikbaar in Excel (.xlsx) en PDF (.pdf) format. </w:t>
            </w:r>
          </w:p>
        </w:tc>
      </w:tr>
      <w:tr w:rsidR="00123FE8" w:rsidRPr="00B05868" w14:paraId="5376D1D1" w14:textId="77777777" w:rsidTr="00F5060A">
        <w:trPr>
          <w:trHeight w:val="58"/>
        </w:trPr>
        <w:tc>
          <w:tcPr>
            <w:tcW w:w="960" w:type="dxa"/>
            <w:shd w:val="clear" w:color="auto" w:fill="auto"/>
            <w:vAlign w:val="center"/>
            <w:hideMark/>
          </w:tcPr>
          <w:p w14:paraId="7D1EEB72" w14:textId="646790B8"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-5</w:t>
            </w:r>
            <w:r w:rsidR="006B49D6">
              <w:rPr>
                <w:rFonts w:ascii="Arial" w:eastAsia="Times New Roman" w:hAnsi="Arial" w:cs="Arial"/>
                <w:kern w:val="0"/>
                <w:sz w:val="19"/>
                <w:szCs w:val="19"/>
                <w:lang w:eastAsia="nl-NL"/>
                <w14:ligatures w14:val="none"/>
              </w:rPr>
              <w:t>0</w:t>
            </w:r>
          </w:p>
        </w:tc>
        <w:tc>
          <w:tcPr>
            <w:tcW w:w="14354" w:type="dxa"/>
            <w:gridSpan w:val="2"/>
            <w:shd w:val="clear" w:color="auto" w:fill="auto"/>
            <w:vAlign w:val="center"/>
            <w:hideMark/>
          </w:tcPr>
          <w:p w14:paraId="263B7EA9" w14:textId="0C0FC8AB"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Kosten voor ontvangst van het OPK (o.a. het lossen van de gehele vracht, het in- en uitwegen, wachttijden, eventuele overige wachttijden gedurende de eerste controle) moeten verdisconteerd zijn in de aangeboden prijzen voor inzameling. Dergelijke kosten kunnen nooit apart aan opdrachtgever worden doorbelast. </w:t>
            </w:r>
          </w:p>
        </w:tc>
      </w:tr>
      <w:tr w:rsidR="00123FE8" w:rsidRPr="00B05868" w14:paraId="71072156" w14:textId="77777777" w:rsidTr="00F5060A">
        <w:trPr>
          <w:trHeight w:val="264"/>
        </w:trPr>
        <w:tc>
          <w:tcPr>
            <w:tcW w:w="960" w:type="dxa"/>
            <w:shd w:val="clear" w:color="000000" w:fill="3366FF"/>
            <w:vAlign w:val="center"/>
            <w:hideMark/>
          </w:tcPr>
          <w:p w14:paraId="105C1027" w14:textId="4E28AEDD" w:rsidR="00123FE8" w:rsidRPr="00732D7B" w:rsidRDefault="00732D7B" w:rsidP="00732D7B">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Nr.</w:t>
            </w:r>
          </w:p>
        </w:tc>
        <w:tc>
          <w:tcPr>
            <w:tcW w:w="14354" w:type="dxa"/>
            <w:gridSpan w:val="2"/>
            <w:shd w:val="clear" w:color="000000" w:fill="3366FF"/>
            <w:vAlign w:val="center"/>
            <w:hideMark/>
          </w:tcPr>
          <w:p w14:paraId="36E457C0" w14:textId="77777777" w:rsidR="00123FE8" w:rsidRPr="00732D7B" w:rsidRDefault="00123FE8" w:rsidP="00123FE8">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Acceptatie en overgang van eigenaarschap</w:t>
            </w:r>
          </w:p>
        </w:tc>
      </w:tr>
      <w:tr w:rsidR="00123FE8" w:rsidRPr="00B05868" w14:paraId="3819A417" w14:textId="77777777" w:rsidTr="00F5060A">
        <w:trPr>
          <w:trHeight w:val="58"/>
        </w:trPr>
        <w:tc>
          <w:tcPr>
            <w:tcW w:w="960" w:type="dxa"/>
            <w:shd w:val="clear" w:color="auto" w:fill="auto"/>
            <w:vAlign w:val="center"/>
            <w:hideMark/>
          </w:tcPr>
          <w:p w14:paraId="3996D01C" w14:textId="350B0566"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-5</w:t>
            </w:r>
            <w:r w:rsidR="006B49D6">
              <w:rPr>
                <w:rFonts w:ascii="Arial" w:eastAsia="Times New Roman" w:hAnsi="Arial" w:cs="Arial"/>
                <w:kern w:val="0"/>
                <w:sz w:val="19"/>
                <w:szCs w:val="19"/>
                <w:lang w:eastAsia="nl-NL"/>
                <w14:ligatures w14:val="none"/>
              </w:rPr>
              <w:t>1</w:t>
            </w:r>
          </w:p>
        </w:tc>
        <w:tc>
          <w:tcPr>
            <w:tcW w:w="14354" w:type="dxa"/>
            <w:gridSpan w:val="2"/>
            <w:shd w:val="clear" w:color="auto" w:fill="auto"/>
            <w:vAlign w:val="center"/>
            <w:hideMark/>
          </w:tcPr>
          <w:p w14:paraId="69BAA35A" w14:textId="683D333B"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Inschrijver accepteert het inzamelde OPK van opdrachtgever op de ontvangstlocatie. Na acceptatie is inschrijver eigenaar van het op de ontvangstlocatie aangeboden OPK.</w:t>
            </w:r>
          </w:p>
        </w:tc>
      </w:tr>
      <w:tr w:rsidR="00123FE8" w:rsidRPr="00B05868" w14:paraId="59E5544F" w14:textId="77777777" w:rsidTr="00F5060A">
        <w:trPr>
          <w:trHeight w:val="58"/>
        </w:trPr>
        <w:tc>
          <w:tcPr>
            <w:tcW w:w="960" w:type="dxa"/>
            <w:shd w:val="clear" w:color="auto" w:fill="auto"/>
            <w:vAlign w:val="center"/>
            <w:hideMark/>
          </w:tcPr>
          <w:p w14:paraId="4AB8CB84" w14:textId="25BCDF00"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-5</w:t>
            </w:r>
            <w:r w:rsidR="006B49D6">
              <w:rPr>
                <w:rFonts w:ascii="Arial" w:eastAsia="Times New Roman" w:hAnsi="Arial" w:cs="Arial"/>
                <w:kern w:val="0"/>
                <w:sz w:val="19"/>
                <w:szCs w:val="19"/>
                <w:lang w:eastAsia="nl-NL"/>
                <w14:ligatures w14:val="none"/>
              </w:rPr>
              <w:t>2</w:t>
            </w:r>
          </w:p>
        </w:tc>
        <w:tc>
          <w:tcPr>
            <w:tcW w:w="14354" w:type="dxa"/>
            <w:gridSpan w:val="2"/>
            <w:shd w:val="clear" w:color="auto" w:fill="auto"/>
            <w:vAlign w:val="center"/>
            <w:hideMark/>
          </w:tcPr>
          <w:p w14:paraId="2E645388" w14:textId="058AD7FF"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Inschrijver accepteert het aangeleverde OPK van opdrachtgever conform de in </w:t>
            </w:r>
            <w:r w:rsidRPr="00732D7B">
              <w:rPr>
                <w:rFonts w:ascii="Arial" w:eastAsia="Times New Roman" w:hAnsi="Arial" w:cs="Arial"/>
                <w:i/>
                <w:iCs/>
                <w:kern w:val="0"/>
                <w:sz w:val="19"/>
                <w:szCs w:val="19"/>
                <w:lang w:eastAsia="nl-NL"/>
                <w14:ligatures w14:val="none"/>
              </w:rPr>
              <w:t>Omvang en Informatie Inzameling OPK</w:t>
            </w:r>
            <w:r w:rsidRPr="00732D7B">
              <w:rPr>
                <w:rFonts w:ascii="Arial" w:eastAsia="Times New Roman" w:hAnsi="Arial" w:cs="Arial"/>
                <w:kern w:val="0"/>
                <w:sz w:val="19"/>
                <w:szCs w:val="19"/>
                <w:lang w:eastAsia="nl-NL"/>
                <w14:ligatures w14:val="none"/>
              </w:rPr>
              <w:t xml:space="preserve"> opgenomen acceptatievoorwaarden. Dat wil zeggen dat aanwezigheid van de stromen die conform de acceptatievoorwaarden van opdrachtgever wel onder OPK vallen niet gezien worden als vervuiling. Aanwezigheid van de stromen die conform de acceptatievoorwaarden van opdrachtgever wel onder OPK vallen kunnen niet leiden tot afkeur van de aangeleverde vracht OPK.</w:t>
            </w:r>
          </w:p>
        </w:tc>
      </w:tr>
      <w:tr w:rsidR="00123FE8" w:rsidRPr="00B05868" w14:paraId="54E4191D" w14:textId="77777777" w:rsidTr="00F5060A">
        <w:trPr>
          <w:trHeight w:val="218"/>
        </w:trPr>
        <w:tc>
          <w:tcPr>
            <w:tcW w:w="960" w:type="dxa"/>
            <w:shd w:val="clear" w:color="auto" w:fill="auto"/>
            <w:vAlign w:val="center"/>
            <w:hideMark/>
          </w:tcPr>
          <w:p w14:paraId="4DE0349D" w14:textId="49C84F1C"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-5</w:t>
            </w:r>
            <w:r w:rsidR="006B49D6">
              <w:rPr>
                <w:rFonts w:ascii="Arial" w:eastAsia="Times New Roman" w:hAnsi="Arial" w:cs="Arial"/>
                <w:kern w:val="0"/>
                <w:sz w:val="19"/>
                <w:szCs w:val="19"/>
                <w:lang w:eastAsia="nl-NL"/>
                <w14:ligatures w14:val="none"/>
              </w:rPr>
              <w:t>3</w:t>
            </w:r>
          </w:p>
        </w:tc>
        <w:tc>
          <w:tcPr>
            <w:tcW w:w="14354" w:type="dxa"/>
            <w:gridSpan w:val="2"/>
            <w:shd w:val="clear" w:color="auto" w:fill="auto"/>
            <w:vAlign w:val="center"/>
            <w:hideMark/>
          </w:tcPr>
          <w:p w14:paraId="2D4F43AD" w14:textId="038F9403"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Bij OPK komen twee soorten vervuiling voor:</w:t>
            </w:r>
            <w:r w:rsidRPr="00732D7B">
              <w:rPr>
                <w:rFonts w:ascii="Arial" w:eastAsia="Times New Roman" w:hAnsi="Arial" w:cs="Arial"/>
                <w:kern w:val="0"/>
                <w:sz w:val="19"/>
                <w:szCs w:val="19"/>
                <w:lang w:eastAsia="nl-NL"/>
                <w14:ligatures w14:val="none"/>
              </w:rPr>
              <w:br/>
              <w:t xml:space="preserve">1) </w:t>
            </w:r>
            <w:r w:rsidR="00860EAB" w:rsidRPr="00732D7B">
              <w:rPr>
                <w:rFonts w:ascii="Arial" w:eastAsia="Times New Roman" w:hAnsi="Arial" w:cs="Arial"/>
                <w:kern w:val="0"/>
                <w:sz w:val="19"/>
                <w:szCs w:val="19"/>
                <w:lang w:eastAsia="nl-NL"/>
                <w14:ligatures w14:val="none"/>
              </w:rPr>
              <w:t>Productgebonden</w:t>
            </w:r>
            <w:r w:rsidRPr="00732D7B">
              <w:rPr>
                <w:rFonts w:ascii="Arial" w:eastAsia="Times New Roman" w:hAnsi="Arial" w:cs="Arial"/>
                <w:kern w:val="0"/>
                <w:sz w:val="19"/>
                <w:szCs w:val="19"/>
                <w:lang w:eastAsia="nl-NL"/>
                <w14:ligatures w14:val="none"/>
              </w:rPr>
              <w:t xml:space="preserve"> vervuiling: zoals plastic (verpakkingen van reclamefolders), nietjes, inkt/bedrukking, bindingen (boeken), harde kaften e.d. </w:t>
            </w:r>
            <w:r w:rsidRPr="00732D7B">
              <w:rPr>
                <w:rFonts w:ascii="Arial" w:eastAsia="Times New Roman" w:hAnsi="Arial" w:cs="Arial"/>
                <w:kern w:val="0"/>
                <w:sz w:val="19"/>
                <w:szCs w:val="19"/>
                <w:lang w:eastAsia="nl-NL"/>
                <w14:ligatures w14:val="none"/>
              </w:rPr>
              <w:br/>
              <w:t>2) Niet-</w:t>
            </w:r>
            <w:r w:rsidR="00860EAB" w:rsidRPr="00732D7B">
              <w:rPr>
                <w:rFonts w:ascii="Arial" w:eastAsia="Times New Roman" w:hAnsi="Arial" w:cs="Arial"/>
                <w:kern w:val="0"/>
                <w:sz w:val="19"/>
                <w:szCs w:val="19"/>
                <w:lang w:eastAsia="nl-NL"/>
                <w14:ligatures w14:val="none"/>
              </w:rPr>
              <w:t>productgebonden</w:t>
            </w:r>
            <w:r w:rsidRPr="00732D7B">
              <w:rPr>
                <w:rFonts w:ascii="Arial" w:eastAsia="Times New Roman" w:hAnsi="Arial" w:cs="Arial"/>
                <w:kern w:val="0"/>
                <w:sz w:val="19"/>
                <w:szCs w:val="19"/>
                <w:lang w:eastAsia="nl-NL"/>
                <w14:ligatures w14:val="none"/>
              </w:rPr>
              <w:t xml:space="preserve"> vervuiling: zoals restafval, GFT, metaal en straatvuil. </w:t>
            </w:r>
            <w:r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br/>
              <w:t>Enkel niet-</w:t>
            </w:r>
            <w:r w:rsidR="00860EAB" w:rsidRPr="00732D7B">
              <w:rPr>
                <w:rFonts w:ascii="Arial" w:eastAsia="Times New Roman" w:hAnsi="Arial" w:cs="Arial"/>
                <w:kern w:val="0"/>
                <w:sz w:val="19"/>
                <w:szCs w:val="19"/>
                <w:lang w:eastAsia="nl-NL"/>
                <w14:ligatures w14:val="none"/>
              </w:rPr>
              <w:t>productgebonden</w:t>
            </w:r>
            <w:r w:rsidRPr="00732D7B">
              <w:rPr>
                <w:rFonts w:ascii="Arial" w:eastAsia="Times New Roman" w:hAnsi="Arial" w:cs="Arial"/>
                <w:kern w:val="0"/>
                <w:sz w:val="19"/>
                <w:szCs w:val="19"/>
                <w:lang w:eastAsia="nl-NL"/>
                <w14:ligatures w14:val="none"/>
              </w:rPr>
              <w:t xml:space="preserve"> vervuiling kan door inschrijver als vervuiling worden aangemerkt. Er kan dus geen afkeur van meerkosten plaatsvinden voor </w:t>
            </w:r>
            <w:r w:rsidR="00860EAB" w:rsidRPr="00732D7B">
              <w:rPr>
                <w:rFonts w:ascii="Arial" w:eastAsia="Times New Roman" w:hAnsi="Arial" w:cs="Arial"/>
                <w:kern w:val="0"/>
                <w:sz w:val="19"/>
                <w:szCs w:val="19"/>
                <w:lang w:eastAsia="nl-NL"/>
                <w14:ligatures w14:val="none"/>
              </w:rPr>
              <w:t>product gebonden</w:t>
            </w:r>
            <w:r w:rsidRPr="00732D7B">
              <w:rPr>
                <w:rFonts w:ascii="Arial" w:eastAsia="Times New Roman" w:hAnsi="Arial" w:cs="Arial"/>
                <w:kern w:val="0"/>
                <w:sz w:val="19"/>
                <w:szCs w:val="19"/>
                <w:lang w:eastAsia="nl-NL"/>
                <w14:ligatures w14:val="none"/>
              </w:rPr>
              <w:t xml:space="preserve"> vervuiling. </w:t>
            </w:r>
          </w:p>
        </w:tc>
      </w:tr>
      <w:tr w:rsidR="00123FE8" w:rsidRPr="00B05868" w14:paraId="24B433AC" w14:textId="77777777" w:rsidTr="00F5060A">
        <w:trPr>
          <w:trHeight w:val="58"/>
        </w:trPr>
        <w:tc>
          <w:tcPr>
            <w:tcW w:w="960" w:type="dxa"/>
            <w:shd w:val="clear" w:color="auto" w:fill="auto"/>
            <w:vAlign w:val="center"/>
            <w:hideMark/>
          </w:tcPr>
          <w:p w14:paraId="4DA4627F" w14:textId="37D0DC95"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-5</w:t>
            </w:r>
            <w:r w:rsidR="006B49D6">
              <w:rPr>
                <w:rFonts w:ascii="Arial" w:eastAsia="Times New Roman" w:hAnsi="Arial" w:cs="Arial"/>
                <w:kern w:val="0"/>
                <w:sz w:val="19"/>
                <w:szCs w:val="19"/>
                <w:lang w:eastAsia="nl-NL"/>
                <w14:ligatures w14:val="none"/>
              </w:rPr>
              <w:t>4</w:t>
            </w:r>
          </w:p>
        </w:tc>
        <w:tc>
          <w:tcPr>
            <w:tcW w:w="14354" w:type="dxa"/>
            <w:gridSpan w:val="2"/>
            <w:shd w:val="clear" w:color="auto" w:fill="auto"/>
            <w:vAlign w:val="center"/>
            <w:hideMark/>
          </w:tcPr>
          <w:p w14:paraId="366390BB" w14:textId="49B90B84"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De maximaal toegestane vervuilingsgraad m.b.t. niet-</w:t>
            </w:r>
            <w:r w:rsidR="00860EAB" w:rsidRPr="00732D7B">
              <w:rPr>
                <w:rFonts w:ascii="Arial" w:eastAsia="Times New Roman" w:hAnsi="Arial" w:cs="Arial"/>
                <w:kern w:val="0"/>
                <w:sz w:val="19"/>
                <w:szCs w:val="19"/>
                <w:lang w:eastAsia="nl-NL"/>
                <w14:ligatures w14:val="none"/>
              </w:rPr>
              <w:t>product gebonden</w:t>
            </w:r>
            <w:r w:rsidRPr="00732D7B">
              <w:rPr>
                <w:rFonts w:ascii="Arial" w:eastAsia="Times New Roman" w:hAnsi="Arial" w:cs="Arial"/>
                <w:kern w:val="0"/>
                <w:sz w:val="19"/>
                <w:szCs w:val="19"/>
                <w:lang w:eastAsia="nl-NL"/>
                <w14:ligatures w14:val="none"/>
              </w:rPr>
              <w:t xml:space="preserve"> vervuiling is conform het percentage dat opgenomen is in </w:t>
            </w:r>
            <w:r w:rsidRPr="00732D7B">
              <w:rPr>
                <w:rFonts w:ascii="Arial" w:eastAsia="Times New Roman" w:hAnsi="Arial" w:cs="Arial"/>
                <w:i/>
                <w:iCs/>
                <w:kern w:val="0"/>
                <w:sz w:val="19"/>
                <w:szCs w:val="19"/>
                <w:lang w:eastAsia="nl-NL"/>
                <w14:ligatures w14:val="none"/>
              </w:rPr>
              <w:t>Omvang en Informatie Inzameling OPK</w:t>
            </w:r>
            <w:r w:rsidRPr="00732D7B">
              <w:rPr>
                <w:rFonts w:ascii="Arial" w:eastAsia="Times New Roman" w:hAnsi="Arial" w:cs="Arial"/>
                <w:kern w:val="0"/>
                <w:sz w:val="19"/>
                <w:szCs w:val="19"/>
                <w:lang w:eastAsia="nl-NL"/>
                <w14:ligatures w14:val="none"/>
              </w:rPr>
              <w:t xml:space="preserve"> (hierna: vervuilingsgraad). Dit betreffen gewichtsprocenten t.o.v. het totale gewicht van het tot de aangeboden vracht behorende OPK. Vervuiling (zijnde niet-</w:t>
            </w:r>
            <w:r w:rsidR="00860EAB" w:rsidRPr="00732D7B">
              <w:rPr>
                <w:rFonts w:ascii="Arial" w:eastAsia="Times New Roman" w:hAnsi="Arial" w:cs="Arial"/>
                <w:kern w:val="0"/>
                <w:sz w:val="19"/>
                <w:szCs w:val="19"/>
                <w:lang w:eastAsia="nl-NL"/>
                <w14:ligatures w14:val="none"/>
              </w:rPr>
              <w:t>product gebonden</w:t>
            </w:r>
            <w:r w:rsidRPr="00732D7B">
              <w:rPr>
                <w:rFonts w:ascii="Arial" w:eastAsia="Times New Roman" w:hAnsi="Arial" w:cs="Arial"/>
                <w:kern w:val="0"/>
                <w:sz w:val="19"/>
                <w:szCs w:val="19"/>
                <w:lang w:eastAsia="nl-NL"/>
                <w14:ligatures w14:val="none"/>
              </w:rPr>
              <w:t xml:space="preserve"> vervuiling) tot het in </w:t>
            </w:r>
            <w:r w:rsidRPr="00732D7B">
              <w:rPr>
                <w:rFonts w:ascii="Arial" w:eastAsia="Times New Roman" w:hAnsi="Arial" w:cs="Arial"/>
                <w:i/>
                <w:iCs/>
                <w:kern w:val="0"/>
                <w:sz w:val="19"/>
                <w:szCs w:val="19"/>
                <w:lang w:eastAsia="nl-NL"/>
                <w14:ligatures w14:val="none"/>
              </w:rPr>
              <w:t>Omvang en Informatie Inzameling OPK</w:t>
            </w:r>
            <w:r w:rsidRPr="00732D7B">
              <w:rPr>
                <w:rFonts w:ascii="Arial" w:eastAsia="Times New Roman" w:hAnsi="Arial" w:cs="Arial"/>
                <w:kern w:val="0"/>
                <w:sz w:val="19"/>
                <w:szCs w:val="19"/>
                <w:lang w:eastAsia="nl-NL"/>
                <w14:ligatures w14:val="none"/>
              </w:rPr>
              <w:t xml:space="preserve"> opgenomen percentage (zijnde gewichtsprocenten) zijn voor rekening van de inschrijver. De kosten voor afvoer en verwerking van vervuiling (zijnde niet-productgebonden vervuiling) tot het in</w:t>
            </w:r>
            <w:r w:rsidRPr="00732D7B">
              <w:rPr>
                <w:rFonts w:ascii="Arial" w:eastAsia="Times New Roman" w:hAnsi="Arial" w:cs="Arial"/>
                <w:b/>
                <w:bCs/>
                <w:kern w:val="0"/>
                <w:sz w:val="19"/>
                <w:szCs w:val="19"/>
                <w:lang w:eastAsia="nl-NL"/>
                <w14:ligatures w14:val="none"/>
              </w:rPr>
              <w:t xml:space="preserve"> </w:t>
            </w:r>
            <w:r w:rsidRPr="00732D7B">
              <w:rPr>
                <w:rFonts w:ascii="Arial" w:eastAsia="Times New Roman" w:hAnsi="Arial" w:cs="Arial"/>
                <w:i/>
                <w:iCs/>
                <w:kern w:val="0"/>
                <w:sz w:val="19"/>
                <w:szCs w:val="19"/>
                <w:lang w:eastAsia="nl-NL"/>
                <w14:ligatures w14:val="none"/>
              </w:rPr>
              <w:t>Omvang en Informatie Inzameling OPK</w:t>
            </w:r>
            <w:r w:rsidRPr="00732D7B">
              <w:rPr>
                <w:rFonts w:ascii="Arial" w:eastAsia="Times New Roman" w:hAnsi="Arial" w:cs="Arial"/>
                <w:kern w:val="0"/>
                <w:sz w:val="19"/>
                <w:szCs w:val="19"/>
                <w:lang w:eastAsia="nl-NL"/>
                <w14:ligatures w14:val="none"/>
              </w:rPr>
              <w:t xml:space="preserve"> opgenomen percentage (zijnde gewichtsprocenten) zijn al onderdeel van de aangeboden eenheidsprijzen voor verwerking en kunnen separaat niet worden doorbelast. </w:t>
            </w:r>
          </w:p>
        </w:tc>
      </w:tr>
      <w:tr w:rsidR="00123FE8" w:rsidRPr="00B05868" w14:paraId="26B72503" w14:textId="77777777" w:rsidTr="00F5060A">
        <w:trPr>
          <w:trHeight w:val="58"/>
        </w:trPr>
        <w:tc>
          <w:tcPr>
            <w:tcW w:w="960" w:type="dxa"/>
            <w:shd w:val="clear" w:color="auto" w:fill="auto"/>
            <w:vAlign w:val="center"/>
            <w:hideMark/>
          </w:tcPr>
          <w:p w14:paraId="302F09E1" w14:textId="5AB0DE03"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-5</w:t>
            </w:r>
            <w:r w:rsidR="006B49D6">
              <w:rPr>
                <w:rFonts w:ascii="Arial" w:eastAsia="Times New Roman" w:hAnsi="Arial" w:cs="Arial"/>
                <w:kern w:val="0"/>
                <w:sz w:val="19"/>
                <w:szCs w:val="19"/>
                <w:lang w:eastAsia="nl-NL"/>
                <w14:ligatures w14:val="none"/>
              </w:rPr>
              <w:t>5</w:t>
            </w:r>
          </w:p>
        </w:tc>
        <w:tc>
          <w:tcPr>
            <w:tcW w:w="14354" w:type="dxa"/>
            <w:gridSpan w:val="2"/>
            <w:shd w:val="clear" w:color="auto" w:fill="auto"/>
            <w:vAlign w:val="center"/>
            <w:hideMark/>
          </w:tcPr>
          <w:p w14:paraId="179ABFA7" w14:textId="31348D38"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Verrekening als gevolg van productgebonden vervuiling kan nooit door inschrijver (separaat) worden doorbelast. De kosten voor afvoer en verwerking van productgebonden vervuiling (inclusief afvalstoffenbelasting) moeten onderdeel zijn van de eenheidsprijs voor verwerking.</w:t>
            </w:r>
          </w:p>
        </w:tc>
      </w:tr>
      <w:tr w:rsidR="00123FE8" w:rsidRPr="00B05868" w14:paraId="42519A9D" w14:textId="77777777" w:rsidTr="00DF2056">
        <w:trPr>
          <w:trHeight w:val="58"/>
        </w:trPr>
        <w:tc>
          <w:tcPr>
            <w:tcW w:w="960" w:type="dxa"/>
            <w:shd w:val="clear" w:color="auto" w:fill="auto"/>
            <w:vAlign w:val="center"/>
            <w:hideMark/>
          </w:tcPr>
          <w:p w14:paraId="5B13B888" w14:textId="556FEAD8"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-5</w:t>
            </w:r>
            <w:r w:rsidR="006B49D6">
              <w:rPr>
                <w:rFonts w:ascii="Arial" w:eastAsia="Times New Roman" w:hAnsi="Arial" w:cs="Arial"/>
                <w:kern w:val="0"/>
                <w:sz w:val="19"/>
                <w:szCs w:val="19"/>
                <w:lang w:eastAsia="nl-NL"/>
                <w14:ligatures w14:val="none"/>
              </w:rPr>
              <w:t>6</w:t>
            </w:r>
          </w:p>
        </w:tc>
        <w:tc>
          <w:tcPr>
            <w:tcW w:w="14354" w:type="dxa"/>
            <w:gridSpan w:val="2"/>
            <w:shd w:val="clear" w:color="auto" w:fill="auto"/>
            <w:vAlign w:val="center"/>
            <w:hideMark/>
          </w:tcPr>
          <w:p w14:paraId="1E9B2E72" w14:textId="2C62188C"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Controle van de vervuilingsgraad van het aangeboden OPK vindt plaats op de overslaglocatie en wordt door inschrijver uitgevoerd. Als de maximaal toegestane vervuilingsgraad overschreden wordt en/of verwerking op grond van de kwaliteit van het aangeboden OPK niet mogelijk is heeft inschrijver de mogelijkheid om de vracht af te keuren. </w:t>
            </w:r>
          </w:p>
        </w:tc>
      </w:tr>
      <w:tr w:rsidR="00123FE8" w:rsidRPr="00B05868" w14:paraId="571EC113" w14:textId="77777777" w:rsidTr="00F5060A">
        <w:trPr>
          <w:trHeight w:val="58"/>
        </w:trPr>
        <w:tc>
          <w:tcPr>
            <w:tcW w:w="960" w:type="dxa"/>
            <w:shd w:val="clear" w:color="auto" w:fill="auto"/>
            <w:vAlign w:val="center"/>
            <w:hideMark/>
          </w:tcPr>
          <w:p w14:paraId="4FA552A6" w14:textId="7D510507"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-5</w:t>
            </w:r>
            <w:r w:rsidR="006B49D6">
              <w:rPr>
                <w:rFonts w:ascii="Arial" w:eastAsia="Times New Roman" w:hAnsi="Arial" w:cs="Arial"/>
                <w:kern w:val="0"/>
                <w:sz w:val="19"/>
                <w:szCs w:val="19"/>
                <w:lang w:eastAsia="nl-NL"/>
                <w14:ligatures w14:val="none"/>
              </w:rPr>
              <w:t>7</w:t>
            </w:r>
          </w:p>
        </w:tc>
        <w:tc>
          <w:tcPr>
            <w:tcW w:w="14354" w:type="dxa"/>
            <w:gridSpan w:val="2"/>
            <w:shd w:val="clear" w:color="auto" w:fill="auto"/>
            <w:vAlign w:val="center"/>
            <w:hideMark/>
          </w:tcPr>
          <w:p w14:paraId="14608D70" w14:textId="22F67ABF"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Indien na de visuele en organoleptische keuring (uitgevoerd direct na inname) door de inschrijver het vermoeden bestaat dat het tot de aangeboden vracht behorende OPK meer niet-productgebonden vervuiling bevat dan de toegestane vervuilingsgraad, wordt de betreffende vracht in zijn geheel door inschrijver op een separate plek op de ontvangstlocatie apart gehouden. Aan de chauffeur van het aanleverende voertuig wordt in dat geval een weegbon afgegeven met daarop vermeld dat het afgeleverde OPK vooralsnog niet is geaccepteerd. </w:t>
            </w:r>
          </w:p>
        </w:tc>
      </w:tr>
      <w:tr w:rsidR="00123FE8" w:rsidRPr="00B05868" w14:paraId="29BA31E8" w14:textId="77777777" w:rsidTr="00F5060A">
        <w:trPr>
          <w:trHeight w:val="146"/>
        </w:trPr>
        <w:tc>
          <w:tcPr>
            <w:tcW w:w="960" w:type="dxa"/>
            <w:shd w:val="clear" w:color="auto" w:fill="auto"/>
            <w:vAlign w:val="center"/>
            <w:hideMark/>
          </w:tcPr>
          <w:p w14:paraId="636FDFA8" w14:textId="76DDC8BF" w:rsidR="00123FE8" w:rsidRPr="00732D7B" w:rsidRDefault="00123FE8" w:rsidP="00123FE8">
            <w:pPr>
              <w:spacing w:after="0" w:line="240" w:lineRule="auto"/>
              <w:jc w:val="center"/>
              <w:rPr>
                <w:rFonts w:ascii="Arial" w:eastAsia="Times New Roman" w:hAnsi="Arial" w:cs="Arial"/>
                <w:kern w:val="0"/>
                <w:sz w:val="19"/>
                <w:szCs w:val="19"/>
                <w:highlight w:val="yellow"/>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-5</w:t>
            </w:r>
            <w:r w:rsidR="006B49D6">
              <w:rPr>
                <w:rFonts w:ascii="Arial" w:eastAsia="Times New Roman" w:hAnsi="Arial" w:cs="Arial"/>
                <w:kern w:val="0"/>
                <w:sz w:val="19"/>
                <w:szCs w:val="19"/>
                <w:lang w:eastAsia="nl-NL"/>
                <w14:ligatures w14:val="none"/>
              </w:rPr>
              <w:t>8</w:t>
            </w:r>
          </w:p>
        </w:tc>
        <w:tc>
          <w:tcPr>
            <w:tcW w:w="14354" w:type="dxa"/>
            <w:gridSpan w:val="2"/>
            <w:shd w:val="clear" w:color="auto" w:fill="auto"/>
            <w:vAlign w:val="center"/>
            <w:hideMark/>
          </w:tcPr>
          <w:p w14:paraId="55E41303" w14:textId="6B17CD6C"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Inschrijver heeft uitsluitend tot 2 uur na het uitwegen van het aanleverende voertuig, de mogelijkheid om het aangeboden vracht OPK af te keuren. Inschrijver is verplicht de opdrachtgever in geval van afkeur binnen deze 2 uur op de hoogte te stellen van het feit dat het aangeboden OPK vooralsnog niet is geaccepteerd. Inschrijver maakt hiervan eerst telefonisch een melding bij de contactpersoon van opdrachtgever. Vervolgens doet inschrijver (ter bevestiging) de melding ook per e-mail aan de contactpersoon toekomen. Zowel de telefonische melding als de bevestiging per e-mail moet binnen 2 uur, na het uitwegen van het betreffende voertuig, door opdrachtgever ontvangen zijn. Inschrijver maakt in de melding altijd meteen kenbaar waarom het tot de aangeboden vracht behorende OPK niet aan de vervuilingsgraad voldoet. Inschrijver is in geval van afkeur altijd verplicht aan te tonen dat: </w:t>
            </w:r>
            <w:r w:rsidRPr="00732D7B">
              <w:rPr>
                <w:rFonts w:ascii="Arial" w:eastAsia="Times New Roman" w:hAnsi="Arial" w:cs="Arial"/>
                <w:kern w:val="0"/>
                <w:sz w:val="19"/>
                <w:szCs w:val="19"/>
                <w:lang w:eastAsia="nl-NL"/>
                <w14:ligatures w14:val="none"/>
              </w:rPr>
              <w:br/>
              <w:t>- het tot de door opdrachtgever aangeboden vracht behorende OPK niet is vermengd na het moment van inname;</w:t>
            </w:r>
            <w:r w:rsidRPr="00732D7B">
              <w:rPr>
                <w:rFonts w:ascii="Arial" w:eastAsia="Times New Roman" w:hAnsi="Arial" w:cs="Arial"/>
                <w:kern w:val="0"/>
                <w:sz w:val="19"/>
                <w:szCs w:val="19"/>
                <w:lang w:eastAsia="nl-NL"/>
                <w14:ligatures w14:val="none"/>
              </w:rPr>
              <w:br/>
              <w:t xml:space="preserve">- het tot de vracht behorende OPK vervuild is met niet-productgeboden vervuiling en daardoor niet voldoet aan de acceptatievoorwaarden (lees: er meer niet </w:t>
            </w:r>
            <w:r w:rsidRPr="00732D7B">
              <w:rPr>
                <w:rFonts w:ascii="Arial" w:eastAsia="Times New Roman" w:hAnsi="Arial" w:cs="Arial"/>
                <w:kern w:val="0"/>
                <w:sz w:val="19"/>
                <w:szCs w:val="19"/>
                <w:lang w:eastAsia="nl-NL"/>
                <w14:ligatures w14:val="none"/>
              </w:rPr>
              <w:lastRenderedPageBreak/>
              <w:t>productgeboden vervuiling is dan toegestaan);</w:t>
            </w:r>
            <w:r w:rsidRPr="00732D7B">
              <w:rPr>
                <w:rFonts w:ascii="Arial" w:eastAsia="Times New Roman" w:hAnsi="Arial" w:cs="Arial"/>
                <w:kern w:val="0"/>
                <w:sz w:val="19"/>
                <w:szCs w:val="19"/>
                <w:lang w:eastAsia="nl-NL"/>
                <w14:ligatures w14:val="none"/>
              </w:rPr>
              <w:br/>
              <w:t>- het betreffende OPK herleid kan worden naar de betreffende door opdrachtgever aangeleverde vracht (bijv. d.m.v. foto's waarop het voertuig zichtbaar is).</w:t>
            </w:r>
          </w:p>
        </w:tc>
      </w:tr>
      <w:tr w:rsidR="00123FE8" w:rsidRPr="00B05868" w14:paraId="3B7FB9C6" w14:textId="77777777" w:rsidTr="00F5060A">
        <w:trPr>
          <w:trHeight w:val="58"/>
        </w:trPr>
        <w:tc>
          <w:tcPr>
            <w:tcW w:w="960" w:type="dxa"/>
            <w:shd w:val="clear" w:color="auto" w:fill="auto"/>
            <w:vAlign w:val="center"/>
            <w:hideMark/>
          </w:tcPr>
          <w:p w14:paraId="6719669F" w14:textId="25414DDF"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lastRenderedPageBreak/>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w:t>
            </w:r>
            <w:r w:rsidR="006B49D6">
              <w:rPr>
                <w:rFonts w:ascii="Arial" w:eastAsia="Times New Roman" w:hAnsi="Arial" w:cs="Arial"/>
                <w:kern w:val="0"/>
                <w:sz w:val="19"/>
                <w:szCs w:val="19"/>
                <w:lang w:eastAsia="nl-NL"/>
                <w14:ligatures w14:val="none"/>
              </w:rPr>
              <w:t>59</w:t>
            </w:r>
          </w:p>
        </w:tc>
        <w:tc>
          <w:tcPr>
            <w:tcW w:w="14354" w:type="dxa"/>
            <w:gridSpan w:val="2"/>
            <w:shd w:val="clear" w:color="auto" w:fill="auto"/>
            <w:vAlign w:val="center"/>
            <w:hideMark/>
          </w:tcPr>
          <w:p w14:paraId="5482DDB1" w14:textId="3047D272"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Als inschrijver het tot de aangeboden vracht behorende OPK wil afkeuren moet de bevestiging van de melding (per e-mail) door inschrijver voorzien worden van:</w:t>
            </w:r>
            <w:r w:rsidRPr="00732D7B">
              <w:rPr>
                <w:rFonts w:ascii="Arial" w:eastAsia="Times New Roman" w:hAnsi="Arial" w:cs="Arial"/>
                <w:kern w:val="0"/>
                <w:sz w:val="19"/>
                <w:szCs w:val="19"/>
                <w:lang w:eastAsia="nl-NL"/>
                <w14:ligatures w14:val="none"/>
              </w:rPr>
              <w:br/>
              <w:t xml:space="preserve">- De reden voor afkeur; </w:t>
            </w:r>
            <w:r w:rsidRPr="00732D7B">
              <w:rPr>
                <w:rFonts w:ascii="Arial" w:eastAsia="Times New Roman" w:hAnsi="Arial" w:cs="Arial"/>
                <w:kern w:val="0"/>
                <w:sz w:val="19"/>
                <w:szCs w:val="19"/>
                <w:lang w:eastAsia="nl-NL"/>
                <w14:ligatures w14:val="none"/>
              </w:rPr>
              <w:br/>
              <w:t>- Relevante foto’s waarop de vervuiling zichtbaar is (zodat duidelijk is welke soort en hoeveelheid afvalstoffen geleid hebben tot de afkeur);</w:t>
            </w:r>
            <w:r w:rsidRPr="00732D7B">
              <w:rPr>
                <w:rFonts w:ascii="Arial" w:eastAsia="Times New Roman" w:hAnsi="Arial" w:cs="Arial"/>
                <w:kern w:val="0"/>
                <w:sz w:val="19"/>
                <w:szCs w:val="19"/>
                <w:lang w:eastAsia="nl-NL"/>
                <w14:ligatures w14:val="none"/>
              </w:rPr>
              <w:br/>
              <w:t>- Tijdstip van ontvangst;</w:t>
            </w:r>
            <w:r w:rsidRPr="00732D7B">
              <w:rPr>
                <w:rFonts w:ascii="Arial" w:eastAsia="Times New Roman" w:hAnsi="Arial" w:cs="Arial"/>
                <w:kern w:val="0"/>
                <w:sz w:val="19"/>
                <w:szCs w:val="19"/>
                <w:lang w:eastAsia="nl-NL"/>
                <w14:ligatures w14:val="none"/>
              </w:rPr>
              <w:br/>
              <w:t>- Kenteken van het aanleverende voertuig;</w:t>
            </w:r>
            <w:r w:rsidRPr="00732D7B">
              <w:rPr>
                <w:rFonts w:ascii="Arial" w:eastAsia="Times New Roman" w:hAnsi="Arial" w:cs="Arial"/>
                <w:kern w:val="0"/>
                <w:sz w:val="19"/>
                <w:szCs w:val="19"/>
                <w:lang w:eastAsia="nl-NL"/>
                <w14:ligatures w14:val="none"/>
              </w:rPr>
              <w:br/>
              <w:t xml:space="preserve">- Geschat aandeel niet-productgebonden vervuiling. </w:t>
            </w:r>
            <w:r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br/>
              <w:t xml:space="preserve">In de e-mail moet eveneens aannemelijk gemaakt worden dat het betreffende OPK afkomstig is van de opdrachtgever. </w:t>
            </w:r>
          </w:p>
        </w:tc>
      </w:tr>
      <w:tr w:rsidR="00123FE8" w:rsidRPr="00B05868" w14:paraId="30A93652" w14:textId="77777777" w:rsidTr="00F5060A">
        <w:trPr>
          <w:trHeight w:val="58"/>
        </w:trPr>
        <w:tc>
          <w:tcPr>
            <w:tcW w:w="960" w:type="dxa"/>
            <w:shd w:val="clear" w:color="auto" w:fill="auto"/>
            <w:vAlign w:val="center"/>
            <w:hideMark/>
          </w:tcPr>
          <w:p w14:paraId="2E06BF0B" w14:textId="3CEE8286"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-6</w:t>
            </w:r>
            <w:r w:rsidR="006B49D6">
              <w:rPr>
                <w:rFonts w:ascii="Arial" w:eastAsia="Times New Roman" w:hAnsi="Arial" w:cs="Arial"/>
                <w:kern w:val="0"/>
                <w:sz w:val="19"/>
                <w:szCs w:val="19"/>
                <w:lang w:eastAsia="nl-NL"/>
                <w14:ligatures w14:val="none"/>
              </w:rPr>
              <w:t>0</w:t>
            </w:r>
          </w:p>
        </w:tc>
        <w:tc>
          <w:tcPr>
            <w:tcW w:w="14354" w:type="dxa"/>
            <w:gridSpan w:val="2"/>
            <w:shd w:val="clear" w:color="auto" w:fill="auto"/>
            <w:vAlign w:val="center"/>
            <w:hideMark/>
          </w:tcPr>
          <w:p w14:paraId="53DBC1DE" w14:textId="7F380E50"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Opdrachtgever wordt altijd in de gelegenheid gesteld de niet geaccepteerde vracht (zijnde al het tot de vracht behorende OPK) te (laten) inspecteren. Inspectie door opdrachtgever wordt in aanwezigheid van de inschrijver uitgevoerd. Deze inspectie zal binnen 8 werkuren worden uitgevoerd door (of namens) de opdrachtgever. </w:t>
            </w:r>
          </w:p>
        </w:tc>
      </w:tr>
      <w:tr w:rsidR="00123FE8" w:rsidRPr="00B05868" w14:paraId="006A6F0E" w14:textId="77777777" w:rsidTr="00F5060A">
        <w:trPr>
          <w:trHeight w:val="516"/>
        </w:trPr>
        <w:tc>
          <w:tcPr>
            <w:tcW w:w="960" w:type="dxa"/>
            <w:shd w:val="clear" w:color="auto" w:fill="auto"/>
            <w:vAlign w:val="center"/>
            <w:hideMark/>
          </w:tcPr>
          <w:p w14:paraId="6695A501" w14:textId="4108D1C3"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-6</w:t>
            </w:r>
            <w:r w:rsidR="006B49D6">
              <w:rPr>
                <w:rFonts w:ascii="Arial" w:eastAsia="Times New Roman" w:hAnsi="Arial" w:cs="Arial"/>
                <w:kern w:val="0"/>
                <w:sz w:val="19"/>
                <w:szCs w:val="19"/>
                <w:lang w:eastAsia="nl-NL"/>
                <w14:ligatures w14:val="none"/>
              </w:rPr>
              <w:t>1</w:t>
            </w:r>
          </w:p>
        </w:tc>
        <w:tc>
          <w:tcPr>
            <w:tcW w:w="14354" w:type="dxa"/>
            <w:gridSpan w:val="2"/>
            <w:shd w:val="clear" w:color="auto" w:fill="auto"/>
            <w:vAlign w:val="center"/>
            <w:hideMark/>
          </w:tcPr>
          <w:p w14:paraId="15E80091" w14:textId="1566DAA0"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Als de door opdrachtgever aangeboden OPK (vooralsnog) niet geaccepteerd wordt door inschrijver, wordt in overleg met opdrachtgever vastgesteld op welke wijze omgegaan wordt met de afwijkende vracht OPK. Hierbij kan sprake zijn van:</w:t>
            </w:r>
            <w:r w:rsidRPr="00732D7B">
              <w:rPr>
                <w:rFonts w:ascii="Arial" w:eastAsia="Times New Roman" w:hAnsi="Arial" w:cs="Arial"/>
                <w:kern w:val="0"/>
                <w:sz w:val="19"/>
                <w:szCs w:val="19"/>
                <w:lang w:eastAsia="nl-NL"/>
                <w14:ligatures w14:val="none"/>
              </w:rPr>
              <w:br/>
              <w:t>A) De gehele vracht OPK wordt alsnog geaccepteerd door de inschrijver. De weegbon wordt alsnog ondertekend door de inschrijver. De eventueel extra gemaakte kosten zijn voor rekening inschrijver. OF</w:t>
            </w:r>
            <w:r w:rsidRPr="00732D7B">
              <w:rPr>
                <w:rFonts w:ascii="Arial" w:eastAsia="Times New Roman" w:hAnsi="Arial" w:cs="Arial"/>
                <w:kern w:val="0"/>
                <w:sz w:val="19"/>
                <w:szCs w:val="19"/>
                <w:lang w:eastAsia="nl-NL"/>
                <w14:ligatures w14:val="none"/>
              </w:rPr>
              <w:br/>
              <w:t>B) De gehele vracht OPK wordt niet geaccepteerd met instemming van de opdrachtgever. In overleg met de opdrachtgever wordt bepaald welke acties moeten worden uitgevoerd, op welke wijze de aangeboden afgekeurde OPK moet worden verwerkt. E.e.a. zal dan worden verrekend o.b.v. de daarvoor vastgelegde eenheidsprijzen. OF</w:t>
            </w:r>
            <w:r w:rsidRPr="00732D7B">
              <w:rPr>
                <w:rFonts w:ascii="Arial" w:eastAsia="Times New Roman" w:hAnsi="Arial" w:cs="Arial"/>
                <w:kern w:val="0"/>
                <w:sz w:val="19"/>
                <w:szCs w:val="19"/>
                <w:lang w:eastAsia="nl-NL"/>
                <w14:ligatures w14:val="none"/>
              </w:rPr>
              <w:br/>
              <w:t>C) Opdrachtgever neemt de gehele betreffende vracht OPK terug. In dat geval is opdrachtgever vrij om deze elders voor verwerking aan te bieden. OF</w:t>
            </w:r>
            <w:r w:rsidRPr="00732D7B">
              <w:rPr>
                <w:rFonts w:ascii="Arial" w:eastAsia="Times New Roman" w:hAnsi="Arial" w:cs="Arial"/>
                <w:kern w:val="0"/>
                <w:sz w:val="19"/>
                <w:szCs w:val="19"/>
                <w:lang w:eastAsia="nl-NL"/>
                <w14:ligatures w14:val="none"/>
              </w:rPr>
              <w:br/>
              <w:t>D) Opdrachtgever wordt door inschrijver in de gelegenheid gesteld een gedeelte van de vracht (waaronder de vervuilingen) terug te nemen, waarna het resterende deel van de vracht alsnog wordt geaccepteerd. De retourgenomen hoeveelheid OPK wordt door de opdrachtgever elders voor verwerking aangeboden. OF</w:t>
            </w:r>
            <w:r w:rsidRPr="00732D7B">
              <w:rPr>
                <w:rFonts w:ascii="Arial" w:eastAsia="Times New Roman" w:hAnsi="Arial" w:cs="Arial"/>
                <w:kern w:val="0"/>
                <w:sz w:val="19"/>
                <w:szCs w:val="19"/>
                <w:lang w:eastAsia="nl-NL"/>
                <w14:ligatures w14:val="none"/>
              </w:rPr>
              <w:br/>
              <w:t>E) In geval van verschil van mening tussen inschrijver en opdrachtgever wordt een onafhankelijke deskundige aangewezen. Deze zal binnen 8 werkuren nadat hij daarvoor de opdracht heeft gehad een nadere controle op het tot de betreffende vracht behorende OPK uitvoeren. De uitspraak van deze onafhankelijke deskundige over het al dan niet voldoen is bindend voor beide partijen. De kosten van de controle door de deskundige zijn voor de in het ongelijk gestelde partij.</w:t>
            </w:r>
          </w:p>
        </w:tc>
      </w:tr>
      <w:tr w:rsidR="00123FE8" w:rsidRPr="00B05868" w14:paraId="4408A84C" w14:textId="77777777" w:rsidTr="00F5060A">
        <w:trPr>
          <w:trHeight w:val="58"/>
        </w:trPr>
        <w:tc>
          <w:tcPr>
            <w:tcW w:w="960" w:type="dxa"/>
            <w:shd w:val="clear" w:color="auto" w:fill="auto"/>
            <w:vAlign w:val="center"/>
            <w:hideMark/>
          </w:tcPr>
          <w:p w14:paraId="0E331E4B" w14:textId="3785BCB5"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-6</w:t>
            </w:r>
            <w:r w:rsidR="006B49D6">
              <w:rPr>
                <w:rFonts w:ascii="Arial" w:eastAsia="Times New Roman" w:hAnsi="Arial" w:cs="Arial"/>
                <w:kern w:val="0"/>
                <w:sz w:val="19"/>
                <w:szCs w:val="19"/>
                <w:lang w:eastAsia="nl-NL"/>
                <w14:ligatures w14:val="none"/>
              </w:rPr>
              <w:t>2</w:t>
            </w:r>
          </w:p>
        </w:tc>
        <w:tc>
          <w:tcPr>
            <w:tcW w:w="14354" w:type="dxa"/>
            <w:gridSpan w:val="2"/>
            <w:shd w:val="clear" w:color="auto" w:fill="auto"/>
            <w:hideMark/>
          </w:tcPr>
          <w:p w14:paraId="5A1DCB2F" w14:textId="69589F8C"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Kosten voor afkeur en/of meerkosten voor verwerking van niet geaccepteerd OPK kunnen door inschrijver niet worden doorbelast als:</w:t>
            </w:r>
            <w:r w:rsidRPr="00732D7B">
              <w:rPr>
                <w:rFonts w:ascii="Arial" w:eastAsia="Times New Roman" w:hAnsi="Arial" w:cs="Arial"/>
                <w:kern w:val="0"/>
                <w:sz w:val="19"/>
                <w:szCs w:val="19"/>
                <w:lang w:eastAsia="nl-NL"/>
                <w14:ligatures w14:val="none"/>
              </w:rPr>
              <w:br/>
              <w:t>- De geconstateerde vervuiling onder productgebonden vervuiling valt; en/of</w:t>
            </w:r>
            <w:r w:rsidRPr="00732D7B">
              <w:rPr>
                <w:rFonts w:ascii="Arial" w:eastAsia="Times New Roman" w:hAnsi="Arial" w:cs="Arial"/>
                <w:kern w:val="0"/>
                <w:sz w:val="19"/>
                <w:szCs w:val="19"/>
                <w:lang w:eastAsia="nl-NL"/>
                <w14:ligatures w14:val="none"/>
              </w:rPr>
              <w:br/>
              <w:t>- Geen van de in voorgaande eis opgenomen stappen doorlopen is; en/of</w:t>
            </w:r>
            <w:r w:rsidRPr="00732D7B">
              <w:rPr>
                <w:rFonts w:ascii="Arial" w:eastAsia="Times New Roman" w:hAnsi="Arial" w:cs="Arial"/>
                <w:kern w:val="0"/>
                <w:sz w:val="19"/>
                <w:szCs w:val="19"/>
                <w:lang w:eastAsia="nl-NL"/>
                <w14:ligatures w14:val="none"/>
              </w:rPr>
              <w:br/>
              <w:t>- Opdrachtgever geen voorafgaande schriftelijke toestemming voor de verwerking als restafval verleend heeft; en/of</w:t>
            </w:r>
            <w:r w:rsidRPr="00732D7B">
              <w:rPr>
                <w:rFonts w:ascii="Arial" w:eastAsia="Times New Roman" w:hAnsi="Arial" w:cs="Arial"/>
                <w:kern w:val="0"/>
                <w:sz w:val="19"/>
                <w:szCs w:val="19"/>
                <w:lang w:eastAsia="nl-NL"/>
                <w14:ligatures w14:val="none"/>
              </w:rPr>
              <w:br/>
              <w:t>- De meldingen voor afkeur niet of niet tijdig door opdrachtgever ontvangen zijn; en/of</w:t>
            </w:r>
            <w:r w:rsidRPr="00732D7B">
              <w:rPr>
                <w:rFonts w:ascii="Arial" w:eastAsia="Times New Roman" w:hAnsi="Arial" w:cs="Arial"/>
                <w:kern w:val="0"/>
                <w:sz w:val="19"/>
                <w:szCs w:val="19"/>
                <w:lang w:eastAsia="nl-NL"/>
                <w14:ligatures w14:val="none"/>
              </w:rPr>
              <w:br/>
              <w:t>- Inschrijver de melding niet per e-mail aan opdrachtgever bevestigd; en/of</w:t>
            </w:r>
            <w:r w:rsidRPr="00732D7B">
              <w:rPr>
                <w:rFonts w:ascii="Arial" w:eastAsia="Times New Roman" w:hAnsi="Arial" w:cs="Arial"/>
                <w:kern w:val="0"/>
                <w:sz w:val="19"/>
                <w:szCs w:val="19"/>
                <w:lang w:eastAsia="nl-NL"/>
                <w14:ligatures w14:val="none"/>
              </w:rPr>
              <w:br/>
              <w:t>- De bevestigings e-mail niet voorzien is van relevante foto's en de overige in de betreffende eis gevraagde informatie; en/of</w:t>
            </w:r>
            <w:r w:rsidRPr="00732D7B">
              <w:rPr>
                <w:rFonts w:ascii="Arial" w:eastAsia="Times New Roman" w:hAnsi="Arial" w:cs="Arial"/>
                <w:kern w:val="0"/>
                <w:sz w:val="19"/>
                <w:szCs w:val="19"/>
                <w:lang w:eastAsia="nl-NL"/>
                <w14:ligatures w14:val="none"/>
              </w:rPr>
              <w:br/>
              <w:t xml:space="preserve">- De herkomst van de OPK onduidelijk is; en/of </w:t>
            </w:r>
            <w:r w:rsidRPr="00732D7B">
              <w:rPr>
                <w:rFonts w:ascii="Arial" w:eastAsia="Times New Roman" w:hAnsi="Arial" w:cs="Arial"/>
                <w:kern w:val="0"/>
                <w:sz w:val="19"/>
                <w:szCs w:val="19"/>
                <w:lang w:eastAsia="nl-NL"/>
                <w14:ligatures w14:val="none"/>
              </w:rPr>
              <w:br/>
              <w:t>- Opdrachtgever niet in staat is gesteld om de afgekeurde OPK te (laten) inspecteren.</w:t>
            </w:r>
          </w:p>
        </w:tc>
      </w:tr>
      <w:tr w:rsidR="00123FE8" w:rsidRPr="00B05868" w14:paraId="45ADC49E" w14:textId="77777777" w:rsidTr="00732D7B">
        <w:trPr>
          <w:trHeight w:val="264"/>
        </w:trPr>
        <w:tc>
          <w:tcPr>
            <w:tcW w:w="960" w:type="dxa"/>
            <w:shd w:val="clear" w:color="auto" w:fill="3366FF"/>
            <w:vAlign w:val="center"/>
            <w:hideMark/>
          </w:tcPr>
          <w:p w14:paraId="29F6A13A" w14:textId="09C927C2" w:rsidR="00123FE8" w:rsidRPr="00732D7B" w:rsidRDefault="00123FE8" w:rsidP="00123FE8">
            <w:pPr>
              <w:spacing w:after="0" w:line="240" w:lineRule="auto"/>
              <w:jc w:val="center"/>
              <w:rPr>
                <w:rFonts w:ascii="Arial" w:eastAsia="Times New Roman" w:hAnsi="Arial" w:cs="Arial"/>
                <w:b/>
                <w:bCs/>
                <w:color w:val="FFFFFF"/>
                <w:kern w:val="0"/>
                <w:sz w:val="19"/>
                <w:szCs w:val="19"/>
                <w:highlight w:val="yellow"/>
                <w:lang w:eastAsia="nl-NL"/>
                <w14:ligatures w14:val="none"/>
              </w:rPr>
            </w:pPr>
            <w:r w:rsidRPr="00732D7B">
              <w:rPr>
                <w:rFonts w:ascii="Arial" w:eastAsia="Times New Roman" w:hAnsi="Arial" w:cs="Arial"/>
                <w:b/>
                <w:bCs/>
                <w:color w:val="FFFFFF"/>
                <w:kern w:val="0"/>
                <w:sz w:val="19"/>
                <w:szCs w:val="19"/>
                <w:lang w:eastAsia="nl-NL"/>
                <w14:ligatures w14:val="none"/>
              </w:rPr>
              <w:t> </w:t>
            </w:r>
            <w:r w:rsidR="00732D7B" w:rsidRPr="00732D7B">
              <w:rPr>
                <w:rFonts w:ascii="Arial" w:eastAsia="Times New Roman" w:hAnsi="Arial" w:cs="Arial"/>
                <w:b/>
                <w:bCs/>
                <w:color w:val="FFFFFF"/>
                <w:kern w:val="0"/>
                <w:sz w:val="19"/>
                <w:szCs w:val="19"/>
                <w:lang w:eastAsia="nl-NL"/>
                <w14:ligatures w14:val="none"/>
              </w:rPr>
              <w:t>Nr.</w:t>
            </w:r>
          </w:p>
        </w:tc>
        <w:tc>
          <w:tcPr>
            <w:tcW w:w="14354" w:type="dxa"/>
            <w:gridSpan w:val="2"/>
            <w:shd w:val="clear" w:color="auto" w:fill="3366FF"/>
            <w:vAlign w:val="center"/>
            <w:hideMark/>
          </w:tcPr>
          <w:p w14:paraId="7593E464" w14:textId="77777777" w:rsidR="00123FE8" w:rsidRPr="00732D7B" w:rsidRDefault="00123FE8" w:rsidP="00123FE8">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Beheer en risico</w:t>
            </w:r>
          </w:p>
        </w:tc>
      </w:tr>
      <w:tr w:rsidR="00123FE8" w:rsidRPr="00B05868" w14:paraId="312EBE05" w14:textId="77777777" w:rsidTr="00F5060A">
        <w:trPr>
          <w:trHeight w:val="423"/>
        </w:trPr>
        <w:tc>
          <w:tcPr>
            <w:tcW w:w="960" w:type="dxa"/>
            <w:shd w:val="clear" w:color="auto" w:fill="auto"/>
            <w:vAlign w:val="center"/>
            <w:hideMark/>
          </w:tcPr>
          <w:p w14:paraId="365CB7A4" w14:textId="7B4CB95A"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-6</w:t>
            </w:r>
            <w:r w:rsidR="006B49D6">
              <w:rPr>
                <w:rFonts w:ascii="Arial" w:eastAsia="Times New Roman" w:hAnsi="Arial" w:cs="Arial"/>
                <w:kern w:val="0"/>
                <w:sz w:val="19"/>
                <w:szCs w:val="19"/>
                <w:lang w:eastAsia="nl-NL"/>
                <w14:ligatures w14:val="none"/>
              </w:rPr>
              <w:t>3</w:t>
            </w:r>
          </w:p>
        </w:tc>
        <w:tc>
          <w:tcPr>
            <w:tcW w:w="14354" w:type="dxa"/>
            <w:gridSpan w:val="2"/>
            <w:shd w:val="clear" w:color="auto" w:fill="auto"/>
            <w:vAlign w:val="center"/>
            <w:hideMark/>
          </w:tcPr>
          <w:p w14:paraId="1DFDEB0B"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Het aangeboden OPK (eventueel in een inzamelmiddel) gaat in beheer en risico over van de opdrachtgever naar de inschrijver bij inname (op het moment van inzameling). Inschrijver wordt hierbij geen eigenaar van het OPK. Op het moment van inname gaat het beheer en risico m.b.t. het ingezamelde OPK over van opdrachtgever naar inschrijver. Het beheer en risico dat vanaf dat moment op inschrijver berust, betreft: </w:t>
            </w:r>
            <w:r w:rsidRPr="00732D7B">
              <w:rPr>
                <w:rFonts w:ascii="Arial" w:eastAsia="Times New Roman" w:hAnsi="Arial" w:cs="Arial"/>
                <w:kern w:val="0"/>
                <w:sz w:val="19"/>
                <w:szCs w:val="19"/>
                <w:lang w:eastAsia="nl-NL"/>
                <w14:ligatures w14:val="none"/>
              </w:rPr>
              <w:br/>
              <w:t xml:space="preserve">- het correct (af)transport (incl. correct op- en overslag); en </w:t>
            </w:r>
            <w:r w:rsidRPr="00732D7B">
              <w:rPr>
                <w:rFonts w:ascii="Arial" w:eastAsia="Times New Roman" w:hAnsi="Arial" w:cs="Arial"/>
                <w:kern w:val="0"/>
                <w:sz w:val="19"/>
                <w:szCs w:val="19"/>
                <w:lang w:eastAsia="nl-NL"/>
                <w14:ligatures w14:val="none"/>
              </w:rPr>
              <w:br/>
              <w:t>- het veilig afleveren van het OPK op overslag- of verwerkingslocatie.</w:t>
            </w:r>
            <w:r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br/>
              <w:t xml:space="preserve">Onder correct (af)transport (incl. op- en overslag) en veilig afleveren wordt o.a. verstaan dat er geen (waardevolle) (afval)stoffen uit het OPK verwijderd worden, het OPK niet vermengd wordt met ander OPK, het OPK niet in brand vliegt, er geen OPK gemorst wordt, etc. </w:t>
            </w:r>
          </w:p>
        </w:tc>
      </w:tr>
      <w:tr w:rsidR="00123FE8" w:rsidRPr="00B05868" w14:paraId="77FF8CF7" w14:textId="77777777" w:rsidTr="00F5060A">
        <w:trPr>
          <w:trHeight w:val="58"/>
        </w:trPr>
        <w:tc>
          <w:tcPr>
            <w:tcW w:w="960" w:type="dxa"/>
            <w:shd w:val="clear" w:color="auto" w:fill="auto"/>
            <w:vAlign w:val="center"/>
            <w:hideMark/>
          </w:tcPr>
          <w:p w14:paraId="693C820E" w14:textId="59A75D4D"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lastRenderedPageBreak/>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-6</w:t>
            </w:r>
            <w:r w:rsidR="006B49D6">
              <w:rPr>
                <w:rFonts w:ascii="Arial" w:eastAsia="Times New Roman" w:hAnsi="Arial" w:cs="Arial"/>
                <w:kern w:val="0"/>
                <w:sz w:val="19"/>
                <w:szCs w:val="19"/>
                <w:lang w:eastAsia="nl-NL"/>
                <w14:ligatures w14:val="none"/>
              </w:rPr>
              <w:t>4</w:t>
            </w:r>
          </w:p>
        </w:tc>
        <w:tc>
          <w:tcPr>
            <w:tcW w:w="14354" w:type="dxa"/>
            <w:gridSpan w:val="2"/>
            <w:shd w:val="clear" w:color="auto" w:fill="auto"/>
            <w:vAlign w:val="center"/>
            <w:hideMark/>
          </w:tcPr>
          <w:p w14:paraId="515654C9"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Inschrijver voert het OPK af naar de overslag-, eerste ontvangst- en/of verwerkingslocatie. Tot het moment waarop het OPK geaccepteerd wordt op de overslag-, eerste ontvangst- en/of verwerkingslocatie is inschrijver de beheerder van het OPK. Inschrijver is tot dat moment verantwoordelijk voor het OPK.  </w:t>
            </w:r>
          </w:p>
        </w:tc>
      </w:tr>
      <w:tr w:rsidR="00123FE8" w:rsidRPr="00B05868" w14:paraId="0C933250" w14:textId="77777777" w:rsidTr="00F5060A">
        <w:trPr>
          <w:trHeight w:val="264"/>
        </w:trPr>
        <w:tc>
          <w:tcPr>
            <w:tcW w:w="960" w:type="dxa"/>
            <w:shd w:val="clear" w:color="000000" w:fill="3366FF"/>
            <w:vAlign w:val="center"/>
            <w:hideMark/>
          </w:tcPr>
          <w:p w14:paraId="0C010C89" w14:textId="0506FE4B" w:rsidR="00123FE8" w:rsidRPr="00732D7B" w:rsidRDefault="00123FE8" w:rsidP="00123FE8">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 </w:t>
            </w:r>
            <w:r w:rsidR="00732D7B" w:rsidRPr="00732D7B">
              <w:rPr>
                <w:rFonts w:ascii="Arial" w:eastAsia="Times New Roman" w:hAnsi="Arial" w:cs="Arial"/>
                <w:b/>
                <w:bCs/>
                <w:color w:val="FFFFFF"/>
                <w:kern w:val="0"/>
                <w:sz w:val="19"/>
                <w:szCs w:val="19"/>
                <w:lang w:eastAsia="nl-NL"/>
                <w14:ligatures w14:val="none"/>
              </w:rPr>
              <w:t>Nr.</w:t>
            </w:r>
          </w:p>
        </w:tc>
        <w:tc>
          <w:tcPr>
            <w:tcW w:w="14354" w:type="dxa"/>
            <w:gridSpan w:val="2"/>
            <w:shd w:val="clear" w:color="000000" w:fill="3366FF"/>
            <w:vAlign w:val="center"/>
            <w:hideMark/>
          </w:tcPr>
          <w:p w14:paraId="1F4A9DC4" w14:textId="77777777" w:rsidR="00123FE8" w:rsidRPr="00732D7B" w:rsidRDefault="00123FE8" w:rsidP="00123FE8">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Materieel</w:t>
            </w:r>
          </w:p>
        </w:tc>
      </w:tr>
      <w:tr w:rsidR="00123FE8" w:rsidRPr="00B05868" w14:paraId="5F1D533C" w14:textId="77777777" w:rsidTr="00F5060A">
        <w:trPr>
          <w:trHeight w:val="58"/>
        </w:trPr>
        <w:tc>
          <w:tcPr>
            <w:tcW w:w="960" w:type="dxa"/>
            <w:shd w:val="clear" w:color="auto" w:fill="auto"/>
            <w:vAlign w:val="center"/>
            <w:hideMark/>
          </w:tcPr>
          <w:p w14:paraId="05FDCCD5" w14:textId="6CBBEBD7" w:rsidR="00123FE8" w:rsidRPr="00732D7B" w:rsidRDefault="00860EAB"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IO-6</w:t>
            </w:r>
            <w:r w:rsidR="006B49D6">
              <w:rPr>
                <w:rFonts w:ascii="Arial" w:eastAsia="Times New Roman" w:hAnsi="Arial" w:cs="Arial"/>
                <w:kern w:val="0"/>
                <w:sz w:val="19"/>
                <w:szCs w:val="19"/>
                <w:lang w:eastAsia="nl-NL"/>
                <w14:ligatures w14:val="none"/>
              </w:rPr>
              <w:t>5</w:t>
            </w:r>
          </w:p>
        </w:tc>
        <w:tc>
          <w:tcPr>
            <w:tcW w:w="14354" w:type="dxa"/>
            <w:gridSpan w:val="2"/>
            <w:shd w:val="clear" w:color="auto" w:fill="auto"/>
            <w:vAlign w:val="center"/>
            <w:hideMark/>
          </w:tcPr>
          <w:p w14:paraId="74A7A978"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Het inzamelvoertuig ziet er representatief, schoon en verzorgd uit en verkeert in goede staat van onderhoud. Het inzamelvoertuig en de gebruikte container(s) moet specifiek bestemd zijn voor het inzamelen van OPK middels de betreffende inzamelmiddelen.</w:t>
            </w:r>
          </w:p>
        </w:tc>
      </w:tr>
      <w:tr w:rsidR="00123FE8" w:rsidRPr="00B05868" w14:paraId="55F177DF" w14:textId="77777777" w:rsidTr="00F5060A">
        <w:trPr>
          <w:trHeight w:val="58"/>
        </w:trPr>
        <w:tc>
          <w:tcPr>
            <w:tcW w:w="960" w:type="dxa"/>
            <w:shd w:val="clear" w:color="auto" w:fill="auto"/>
            <w:vAlign w:val="center"/>
            <w:hideMark/>
          </w:tcPr>
          <w:p w14:paraId="22D07DB2" w14:textId="1DC192D6"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O-6</w:t>
            </w:r>
            <w:r w:rsidR="006B49D6">
              <w:rPr>
                <w:rFonts w:ascii="Arial" w:eastAsia="Times New Roman" w:hAnsi="Arial" w:cs="Arial"/>
                <w:kern w:val="0"/>
                <w:sz w:val="19"/>
                <w:szCs w:val="19"/>
                <w:lang w:eastAsia="nl-NL"/>
                <w14:ligatures w14:val="none"/>
              </w:rPr>
              <w:t>6</w:t>
            </w:r>
          </w:p>
        </w:tc>
        <w:tc>
          <w:tcPr>
            <w:tcW w:w="14354" w:type="dxa"/>
            <w:gridSpan w:val="2"/>
            <w:shd w:val="clear" w:color="auto" w:fill="auto"/>
            <w:vAlign w:val="center"/>
            <w:hideMark/>
          </w:tcPr>
          <w:p w14:paraId="3372CB64"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De inzamelvoertuigen voldoen minimaal aan Euro 6. </w:t>
            </w:r>
            <w:r w:rsidRPr="00732D7B">
              <w:rPr>
                <w:rFonts w:ascii="Arial" w:eastAsia="Times New Roman" w:hAnsi="Arial" w:cs="Arial"/>
                <w:kern w:val="0"/>
                <w:sz w:val="19"/>
                <w:szCs w:val="19"/>
                <w:lang w:eastAsia="nl-NL"/>
                <w14:ligatures w14:val="none"/>
              </w:rPr>
              <w:br/>
            </w:r>
          </w:p>
        </w:tc>
      </w:tr>
      <w:tr w:rsidR="00123FE8" w:rsidRPr="00B05868" w14:paraId="2D513E29" w14:textId="77777777" w:rsidTr="00F5060A">
        <w:trPr>
          <w:trHeight w:val="58"/>
        </w:trPr>
        <w:tc>
          <w:tcPr>
            <w:tcW w:w="960" w:type="dxa"/>
            <w:shd w:val="clear" w:color="auto" w:fill="auto"/>
            <w:vAlign w:val="center"/>
            <w:hideMark/>
          </w:tcPr>
          <w:p w14:paraId="2B9076DC" w14:textId="55BAFC1D"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O-6</w:t>
            </w:r>
            <w:r w:rsidR="006B49D6">
              <w:rPr>
                <w:rFonts w:ascii="Arial" w:eastAsia="Times New Roman" w:hAnsi="Arial" w:cs="Arial"/>
                <w:kern w:val="0"/>
                <w:sz w:val="19"/>
                <w:szCs w:val="19"/>
                <w:lang w:eastAsia="nl-NL"/>
                <w14:ligatures w14:val="none"/>
              </w:rPr>
              <w:t>7</w:t>
            </w:r>
          </w:p>
        </w:tc>
        <w:tc>
          <w:tcPr>
            <w:tcW w:w="14354" w:type="dxa"/>
            <w:gridSpan w:val="2"/>
            <w:shd w:val="clear" w:color="auto" w:fill="auto"/>
            <w:vAlign w:val="center"/>
            <w:hideMark/>
          </w:tcPr>
          <w:p w14:paraId="602CAF62"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De inschrijver mag geen onnodig oponthoud veroorzaken met het inzamelvoertuig en de verkeersdoorstroming onnodig belemmeren. Indien opdrachtgever klachten krijgt over de belemmering van de verkeersdoorstroming moet de inschrijver maatregelen nemen zodat de verkeersdoorstroming verbetert.</w:t>
            </w:r>
          </w:p>
        </w:tc>
      </w:tr>
      <w:tr w:rsidR="00123FE8" w:rsidRPr="00B05868" w14:paraId="20430D0E" w14:textId="77777777" w:rsidTr="00F5060A">
        <w:trPr>
          <w:trHeight w:val="264"/>
        </w:trPr>
        <w:tc>
          <w:tcPr>
            <w:tcW w:w="960" w:type="dxa"/>
            <w:shd w:val="clear" w:color="000000" w:fill="3366FF"/>
            <w:vAlign w:val="center"/>
            <w:hideMark/>
          </w:tcPr>
          <w:p w14:paraId="20CA7287" w14:textId="78563B4A" w:rsidR="00123FE8" w:rsidRPr="00732D7B" w:rsidRDefault="00123FE8" w:rsidP="00123FE8">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 </w:t>
            </w:r>
            <w:r w:rsidR="00732D7B" w:rsidRPr="00732D7B">
              <w:rPr>
                <w:rFonts w:ascii="Arial" w:eastAsia="Times New Roman" w:hAnsi="Arial" w:cs="Arial"/>
                <w:b/>
                <w:bCs/>
                <w:color w:val="FFFFFF"/>
                <w:kern w:val="0"/>
                <w:sz w:val="19"/>
                <w:szCs w:val="19"/>
                <w:lang w:eastAsia="nl-NL"/>
                <w14:ligatures w14:val="none"/>
              </w:rPr>
              <w:t>Nr.</w:t>
            </w:r>
          </w:p>
        </w:tc>
        <w:tc>
          <w:tcPr>
            <w:tcW w:w="14354" w:type="dxa"/>
            <w:gridSpan w:val="2"/>
            <w:shd w:val="clear" w:color="000000" w:fill="3366FF"/>
            <w:vAlign w:val="center"/>
            <w:hideMark/>
          </w:tcPr>
          <w:p w14:paraId="11987166" w14:textId="77777777" w:rsidR="00123FE8" w:rsidRPr="00732D7B" w:rsidRDefault="00123FE8" w:rsidP="00123FE8">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Personeel</w:t>
            </w:r>
          </w:p>
        </w:tc>
      </w:tr>
      <w:tr w:rsidR="00123FE8" w:rsidRPr="00B05868" w14:paraId="2D0964CA" w14:textId="77777777" w:rsidTr="00F5060A">
        <w:trPr>
          <w:trHeight w:val="58"/>
        </w:trPr>
        <w:tc>
          <w:tcPr>
            <w:tcW w:w="960" w:type="dxa"/>
            <w:shd w:val="clear" w:color="auto" w:fill="auto"/>
            <w:vAlign w:val="center"/>
            <w:hideMark/>
          </w:tcPr>
          <w:p w14:paraId="47589200" w14:textId="4F6D5BF8"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w:t>
            </w:r>
            <w:r w:rsidR="006B49D6">
              <w:rPr>
                <w:rFonts w:ascii="Arial" w:eastAsia="Times New Roman" w:hAnsi="Arial" w:cs="Arial"/>
                <w:kern w:val="0"/>
                <w:sz w:val="19"/>
                <w:szCs w:val="19"/>
                <w:lang w:eastAsia="nl-NL"/>
                <w14:ligatures w14:val="none"/>
              </w:rPr>
              <w:t>68</w:t>
            </w:r>
          </w:p>
        </w:tc>
        <w:tc>
          <w:tcPr>
            <w:tcW w:w="14354" w:type="dxa"/>
            <w:gridSpan w:val="2"/>
            <w:shd w:val="clear" w:color="auto" w:fill="auto"/>
            <w:vAlign w:val="center"/>
            <w:hideMark/>
          </w:tcPr>
          <w:p w14:paraId="2BE5E185" w14:textId="404FE082"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De chauffeurs die de inzamelwerkzaamheden uitvoeren, moeten in het bezit zijn van een geldig VCA-diploma (Basisveiligheid of VOL-VCA) en de code 95 cursus U18 (autolaadkraan). De chauffeur dient bewijs hiervan te kunnen overleggen op verzoek van een medewerker van de opdrachtgever.</w:t>
            </w:r>
          </w:p>
        </w:tc>
      </w:tr>
      <w:tr w:rsidR="00123FE8" w:rsidRPr="00B05868" w14:paraId="3694BDCA" w14:textId="77777777" w:rsidTr="00F5060A">
        <w:trPr>
          <w:trHeight w:val="58"/>
        </w:trPr>
        <w:tc>
          <w:tcPr>
            <w:tcW w:w="960" w:type="dxa"/>
            <w:shd w:val="clear" w:color="auto" w:fill="auto"/>
            <w:vAlign w:val="center"/>
            <w:hideMark/>
          </w:tcPr>
          <w:p w14:paraId="5C6C5912" w14:textId="393F2357"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w:t>
            </w:r>
            <w:r w:rsidR="006B49D6">
              <w:rPr>
                <w:rFonts w:ascii="Arial" w:eastAsia="Times New Roman" w:hAnsi="Arial" w:cs="Arial"/>
                <w:kern w:val="0"/>
                <w:sz w:val="19"/>
                <w:szCs w:val="19"/>
                <w:lang w:eastAsia="nl-NL"/>
                <w14:ligatures w14:val="none"/>
              </w:rPr>
              <w:t>69</w:t>
            </w:r>
          </w:p>
        </w:tc>
        <w:tc>
          <w:tcPr>
            <w:tcW w:w="14354" w:type="dxa"/>
            <w:gridSpan w:val="2"/>
            <w:shd w:val="clear" w:color="auto" w:fill="auto"/>
            <w:vAlign w:val="center"/>
            <w:hideMark/>
          </w:tcPr>
          <w:p w14:paraId="43A1F084"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Inschrijver zet personeel in dat:</w:t>
            </w:r>
            <w:r w:rsidRPr="00732D7B">
              <w:rPr>
                <w:rFonts w:ascii="Arial" w:eastAsia="Times New Roman" w:hAnsi="Arial" w:cs="Arial"/>
                <w:kern w:val="0"/>
                <w:sz w:val="19"/>
                <w:szCs w:val="19"/>
                <w:lang w:eastAsia="nl-NL"/>
                <w14:ligatures w14:val="none"/>
              </w:rPr>
              <w:br/>
              <w:t xml:space="preserve">- goed geïnstrueerd en voorbereid is op de uit te voeren werkzaamheden; </w:t>
            </w:r>
            <w:r w:rsidRPr="00732D7B">
              <w:rPr>
                <w:rFonts w:ascii="Arial" w:eastAsia="Times New Roman" w:hAnsi="Arial" w:cs="Arial"/>
                <w:kern w:val="0"/>
                <w:sz w:val="19"/>
                <w:szCs w:val="19"/>
                <w:lang w:eastAsia="nl-NL"/>
                <w14:ligatures w14:val="none"/>
              </w:rPr>
              <w:br/>
              <w:t>- kennis heeft van betreffende veiligheidsvoorschriften;</w:t>
            </w:r>
            <w:r w:rsidRPr="00732D7B">
              <w:rPr>
                <w:rFonts w:ascii="Arial" w:eastAsia="Times New Roman" w:hAnsi="Arial" w:cs="Arial"/>
                <w:kern w:val="0"/>
                <w:sz w:val="19"/>
                <w:szCs w:val="19"/>
                <w:lang w:eastAsia="nl-NL"/>
                <w14:ligatures w14:val="none"/>
              </w:rPr>
              <w:br/>
              <w:t xml:space="preserve">- kennis heeft van de aan de werkzaamheden gestelde wettelijke eisen;  </w:t>
            </w:r>
            <w:r w:rsidRPr="00732D7B">
              <w:rPr>
                <w:rFonts w:ascii="Arial" w:eastAsia="Times New Roman" w:hAnsi="Arial" w:cs="Arial"/>
                <w:kern w:val="0"/>
                <w:sz w:val="19"/>
                <w:szCs w:val="19"/>
                <w:lang w:eastAsia="nl-NL"/>
                <w14:ligatures w14:val="none"/>
              </w:rPr>
              <w:br/>
              <w:t>- over (eventuele) benodigde vaardigheidsbewijzen (rijbewijs e.d.) beschikt;</w:t>
            </w:r>
            <w:r w:rsidRPr="00732D7B">
              <w:rPr>
                <w:rFonts w:ascii="Arial" w:eastAsia="Times New Roman" w:hAnsi="Arial" w:cs="Arial"/>
                <w:kern w:val="0"/>
                <w:sz w:val="19"/>
                <w:szCs w:val="19"/>
                <w:lang w:eastAsia="nl-NL"/>
                <w14:ligatures w14:val="none"/>
              </w:rPr>
              <w:br/>
              <w:t xml:space="preserve">- de Nederlandse taal spreekt. </w:t>
            </w:r>
            <w:r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br/>
              <w:t xml:space="preserve">Het bovenstaande geldt voor zowel het eigen personeel als eventueel ingehuurd personeel. De betreffende gevolgde opleidingen en inhoud van de specifieke vakkennis van de ingezette personeelsleden, is door opdrachtgever op te vragen bij de inschrijver. </w:t>
            </w:r>
          </w:p>
        </w:tc>
      </w:tr>
      <w:tr w:rsidR="00123FE8" w:rsidRPr="00B05868" w14:paraId="28B5466E" w14:textId="77777777" w:rsidTr="00DF2056">
        <w:trPr>
          <w:trHeight w:val="1334"/>
        </w:trPr>
        <w:tc>
          <w:tcPr>
            <w:tcW w:w="960" w:type="dxa"/>
            <w:shd w:val="clear" w:color="auto" w:fill="auto"/>
            <w:vAlign w:val="center"/>
            <w:hideMark/>
          </w:tcPr>
          <w:p w14:paraId="0341ACF4" w14:textId="744DFF5D"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-7</w:t>
            </w:r>
            <w:r w:rsidR="006B49D6">
              <w:rPr>
                <w:rFonts w:ascii="Arial" w:eastAsia="Times New Roman" w:hAnsi="Arial" w:cs="Arial"/>
                <w:kern w:val="0"/>
                <w:sz w:val="19"/>
                <w:szCs w:val="19"/>
                <w:lang w:eastAsia="nl-NL"/>
                <w14:ligatures w14:val="none"/>
              </w:rPr>
              <w:t>0</w:t>
            </w:r>
          </w:p>
        </w:tc>
        <w:tc>
          <w:tcPr>
            <w:tcW w:w="14354" w:type="dxa"/>
            <w:gridSpan w:val="2"/>
            <w:shd w:val="clear" w:color="auto" w:fill="auto"/>
            <w:vAlign w:val="center"/>
            <w:hideMark/>
          </w:tcPr>
          <w:p w14:paraId="0994B375"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Inschrijver dient in zijn bedrijfsvoering uitdrukkelijk aandacht te besteden aan de veiligheid bij uitvoering van de werkzaamheden waarbij minimaal de geldende wettelijke verplichtingen (Arbowetgeving). Het personeel van inschrijver zal bij uitvoering van de opdracht gebruik maken van de wettelijk voorgeschreven PBM's. Zoals veiligheidskleding/-schoenen (minimaal S3) en eventuele andere persoonlijke beschermingsmiddelen. De verplichtingen t.a.v. veiligheid bij uitvoering van de werkzaamheden dienen door het personeel van inschrijver te worden nageleefd. Inschrijver dient actief op deze correcte naleving toe te zien. Waar nodig dient inschrijver zijn personeel op correcte naleving aan te sturen.</w:t>
            </w:r>
            <w:r w:rsidRPr="00732D7B">
              <w:rPr>
                <w:rFonts w:ascii="Arial" w:eastAsia="Times New Roman" w:hAnsi="Arial" w:cs="Arial"/>
                <w:kern w:val="0"/>
                <w:sz w:val="19"/>
                <w:szCs w:val="19"/>
                <w:lang w:eastAsia="nl-NL"/>
                <w14:ligatures w14:val="none"/>
              </w:rPr>
              <w:br/>
              <w:t xml:space="preserve">Bij de uitvoering van de werkzaamheden zal de inschrijver de nodige voorzichtigheid en veiligheid betrachten bij het rijden op het gemeentelijk wegennet, zodanig dat het weggedrag niet als aanstootgevend of onverantwoordelijk door omwonenden en andere weggebruikers wordt ervaren. Aanwijzingen van of namens de opdrachtgever dienaangaande moeten worden opgevolgd. </w:t>
            </w:r>
          </w:p>
        </w:tc>
      </w:tr>
      <w:tr w:rsidR="00123FE8" w:rsidRPr="00B05868" w14:paraId="7F4B970B" w14:textId="77777777" w:rsidTr="00015A75">
        <w:trPr>
          <w:trHeight w:val="2765"/>
        </w:trPr>
        <w:tc>
          <w:tcPr>
            <w:tcW w:w="960" w:type="dxa"/>
            <w:shd w:val="clear" w:color="auto" w:fill="auto"/>
            <w:vAlign w:val="center"/>
            <w:hideMark/>
          </w:tcPr>
          <w:p w14:paraId="4D5BB9E6" w14:textId="19B993E3"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860EAB"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-7</w:t>
            </w:r>
            <w:r w:rsidR="006B49D6">
              <w:rPr>
                <w:rFonts w:ascii="Arial" w:eastAsia="Times New Roman" w:hAnsi="Arial" w:cs="Arial"/>
                <w:kern w:val="0"/>
                <w:sz w:val="19"/>
                <w:szCs w:val="19"/>
                <w:lang w:eastAsia="nl-NL"/>
                <w14:ligatures w14:val="none"/>
              </w:rPr>
              <w:t>1</w:t>
            </w:r>
          </w:p>
        </w:tc>
        <w:tc>
          <w:tcPr>
            <w:tcW w:w="14354" w:type="dxa"/>
            <w:gridSpan w:val="2"/>
            <w:shd w:val="clear" w:color="auto" w:fill="auto"/>
            <w:vAlign w:val="center"/>
            <w:hideMark/>
          </w:tcPr>
          <w:p w14:paraId="52F7963D"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De inschrijver ziet er op toe dat het personeel dat ingezet wordt (incl. eventuele uitzendkrachten):</w:t>
            </w:r>
            <w:r w:rsidRPr="00732D7B">
              <w:rPr>
                <w:rFonts w:ascii="Arial" w:eastAsia="Times New Roman" w:hAnsi="Arial" w:cs="Arial"/>
                <w:kern w:val="0"/>
                <w:sz w:val="19"/>
                <w:szCs w:val="19"/>
                <w:lang w:eastAsia="nl-NL"/>
                <w14:ligatures w14:val="none"/>
              </w:rPr>
              <w:br/>
              <w:t>- zich klantvriendelijk op stelt ten opzichte van het publiek en correcte omgangsvormen toepast;</w:t>
            </w:r>
            <w:r w:rsidRPr="00732D7B">
              <w:rPr>
                <w:rFonts w:ascii="Arial" w:eastAsia="Times New Roman" w:hAnsi="Arial" w:cs="Arial"/>
                <w:kern w:val="0"/>
                <w:sz w:val="19"/>
                <w:szCs w:val="19"/>
                <w:lang w:eastAsia="nl-NL"/>
                <w14:ligatures w14:val="none"/>
              </w:rPr>
              <w:br/>
              <w:t xml:space="preserve">- over de benodigde fysieke gesteldheid beschikt; </w:t>
            </w:r>
            <w:r w:rsidRPr="00732D7B">
              <w:rPr>
                <w:rFonts w:ascii="Arial" w:eastAsia="Times New Roman" w:hAnsi="Arial" w:cs="Arial"/>
                <w:kern w:val="0"/>
                <w:sz w:val="19"/>
                <w:szCs w:val="19"/>
                <w:lang w:eastAsia="nl-NL"/>
                <w14:ligatures w14:val="none"/>
              </w:rPr>
              <w:br/>
              <w:t xml:space="preserve">- zich correct kleedt;             </w:t>
            </w:r>
            <w:r w:rsidRPr="00732D7B">
              <w:rPr>
                <w:rFonts w:ascii="Arial" w:eastAsia="Times New Roman" w:hAnsi="Arial" w:cs="Arial"/>
                <w:kern w:val="0"/>
                <w:sz w:val="19"/>
                <w:szCs w:val="19"/>
                <w:lang w:eastAsia="nl-NL"/>
                <w14:ligatures w14:val="none"/>
              </w:rPr>
              <w:br/>
              <w:t>- werkzaamheden verricht vrij van alcohol, verdovende middelen en andere middelen die de uitvoering van de werkzaamheden hinderen;</w:t>
            </w:r>
            <w:r w:rsidRPr="00732D7B">
              <w:rPr>
                <w:rFonts w:ascii="Arial" w:eastAsia="Times New Roman" w:hAnsi="Arial" w:cs="Arial"/>
                <w:kern w:val="0"/>
                <w:sz w:val="19"/>
                <w:szCs w:val="19"/>
                <w:lang w:eastAsia="nl-NL"/>
                <w14:ligatures w14:val="none"/>
              </w:rPr>
              <w:br/>
              <w:t>- geen fooi of geschenken (geld of anderszins) in ontvangst neemt;</w:t>
            </w:r>
            <w:r w:rsidRPr="00732D7B">
              <w:rPr>
                <w:rFonts w:ascii="Arial" w:eastAsia="Times New Roman" w:hAnsi="Arial" w:cs="Arial"/>
                <w:kern w:val="0"/>
                <w:sz w:val="19"/>
                <w:szCs w:val="19"/>
                <w:lang w:eastAsia="nl-NL"/>
                <w14:ligatures w14:val="none"/>
              </w:rPr>
              <w:br/>
              <w:t>- minimaal 18 jaar oud is;</w:t>
            </w:r>
            <w:r w:rsidRPr="00732D7B">
              <w:rPr>
                <w:rFonts w:ascii="Arial" w:eastAsia="Times New Roman" w:hAnsi="Arial" w:cs="Arial"/>
                <w:kern w:val="0"/>
                <w:sz w:val="19"/>
                <w:szCs w:val="19"/>
                <w:lang w:eastAsia="nl-NL"/>
                <w14:ligatures w14:val="none"/>
              </w:rPr>
              <w:br/>
              <w:t>- ogenschijnlijk verloren voorwerpen van waarde die bij de uitvoering van de opdracht worden aangetroffen bij opdrachtgever deponeert:</w:t>
            </w:r>
            <w:r w:rsidRPr="00732D7B">
              <w:rPr>
                <w:rFonts w:ascii="Arial" w:eastAsia="Times New Roman" w:hAnsi="Arial" w:cs="Arial"/>
                <w:kern w:val="0"/>
                <w:sz w:val="19"/>
                <w:szCs w:val="19"/>
                <w:lang w:eastAsia="nl-NL"/>
                <w14:ligatures w14:val="none"/>
              </w:rPr>
              <w:br/>
              <w:t>- ingeval van calamiteiten de aanwijzingen van de door de opdrachtgever aangewezen functionaris onmiddellijk en stipt opvolgt, mits de aanwijzingen niet strijdig zijn met de vigerende regelgeving;</w:t>
            </w:r>
            <w:r w:rsidRPr="00732D7B">
              <w:rPr>
                <w:rFonts w:ascii="Arial" w:eastAsia="Times New Roman" w:hAnsi="Arial" w:cs="Arial"/>
                <w:kern w:val="0"/>
                <w:sz w:val="19"/>
                <w:szCs w:val="19"/>
                <w:lang w:eastAsia="nl-NL"/>
                <w14:ligatures w14:val="none"/>
              </w:rPr>
              <w:br/>
              <w:t>- herkenbaar aangeboden afvalstoffen als genoemd in de Regeling nadere regels KCA-logo, Destructiewet en de Wet Gevaarlijke Stoffen, alsmede afvalstoffen die niet overeenkomstig de aangegeven aanbiedingsvorm zijn aangeboden, niet meeneemt en dit meldt aan de door de opdrachtgever aangewezen functionaris.</w:t>
            </w:r>
          </w:p>
        </w:tc>
      </w:tr>
      <w:tr w:rsidR="00123FE8" w:rsidRPr="00B05868" w14:paraId="38A4692F" w14:textId="77777777" w:rsidTr="00F5060A">
        <w:trPr>
          <w:gridAfter w:val="1"/>
          <w:wAfter w:w="10" w:type="dxa"/>
          <w:trHeight w:val="272"/>
        </w:trPr>
        <w:tc>
          <w:tcPr>
            <w:tcW w:w="960" w:type="dxa"/>
            <w:shd w:val="clear" w:color="auto" w:fill="2B5EED"/>
            <w:noWrap/>
            <w:vAlign w:val="center"/>
            <w:hideMark/>
          </w:tcPr>
          <w:p w14:paraId="0C5D1A5C" w14:textId="77777777" w:rsidR="00123FE8" w:rsidRPr="00732D7B" w:rsidRDefault="00123FE8" w:rsidP="00123FE8">
            <w:pPr>
              <w:spacing w:after="0" w:line="240" w:lineRule="auto"/>
              <w:jc w:val="center"/>
              <w:rPr>
                <w:rFonts w:ascii="Arial" w:eastAsia="Times New Roman" w:hAnsi="Arial" w:cs="Arial"/>
                <w:b/>
                <w:bCs/>
                <w:color w:val="FFFFFF" w:themeColor="background1"/>
                <w:kern w:val="0"/>
                <w:sz w:val="19"/>
                <w:szCs w:val="19"/>
                <w:lang w:eastAsia="nl-NL"/>
                <w14:ligatures w14:val="none"/>
              </w:rPr>
            </w:pPr>
            <w:r w:rsidRPr="00732D7B">
              <w:rPr>
                <w:rFonts w:ascii="Arial" w:eastAsia="Times New Roman" w:hAnsi="Arial" w:cs="Arial"/>
                <w:b/>
                <w:bCs/>
                <w:color w:val="FFFFFF" w:themeColor="background1"/>
                <w:kern w:val="0"/>
                <w:sz w:val="19"/>
                <w:szCs w:val="19"/>
                <w:lang w:eastAsia="nl-NL"/>
                <w14:ligatures w14:val="none"/>
              </w:rPr>
              <w:t>Nr. </w:t>
            </w:r>
          </w:p>
        </w:tc>
        <w:tc>
          <w:tcPr>
            <w:tcW w:w="14344" w:type="dxa"/>
            <w:shd w:val="clear" w:color="auto" w:fill="2B5EED"/>
            <w:vAlign w:val="center"/>
            <w:hideMark/>
          </w:tcPr>
          <w:p w14:paraId="6AC8E920" w14:textId="77777777" w:rsidR="00123FE8" w:rsidRPr="00732D7B" w:rsidRDefault="00123FE8" w:rsidP="00123FE8">
            <w:pPr>
              <w:spacing w:after="0" w:line="240" w:lineRule="auto"/>
              <w:rPr>
                <w:rFonts w:ascii="Arial" w:eastAsia="Times New Roman" w:hAnsi="Arial" w:cs="Arial"/>
                <w:b/>
                <w:bCs/>
                <w:color w:val="FFFFFF" w:themeColor="background1"/>
                <w:kern w:val="0"/>
                <w:sz w:val="19"/>
                <w:szCs w:val="19"/>
                <w:lang w:eastAsia="nl-NL"/>
                <w14:ligatures w14:val="none"/>
              </w:rPr>
            </w:pPr>
            <w:r w:rsidRPr="00732D7B">
              <w:rPr>
                <w:rFonts w:ascii="Arial" w:eastAsia="Times New Roman" w:hAnsi="Arial" w:cs="Arial"/>
                <w:b/>
                <w:bCs/>
                <w:color w:val="FFFFFF" w:themeColor="background1"/>
                <w:kern w:val="0"/>
                <w:sz w:val="19"/>
                <w:szCs w:val="19"/>
                <w:lang w:eastAsia="nl-NL"/>
                <w14:ligatures w14:val="none"/>
              </w:rPr>
              <w:t>Klachten</w:t>
            </w:r>
          </w:p>
        </w:tc>
      </w:tr>
      <w:tr w:rsidR="00123FE8" w:rsidRPr="00B05868" w14:paraId="762384F2" w14:textId="77777777" w:rsidTr="00F5060A">
        <w:trPr>
          <w:gridAfter w:val="1"/>
          <w:wAfter w:w="10" w:type="dxa"/>
          <w:trHeight w:val="1278"/>
        </w:trPr>
        <w:tc>
          <w:tcPr>
            <w:tcW w:w="960" w:type="dxa"/>
            <w:shd w:val="clear" w:color="auto" w:fill="auto"/>
            <w:noWrap/>
            <w:vAlign w:val="center"/>
            <w:hideMark/>
          </w:tcPr>
          <w:p w14:paraId="166413F5" w14:textId="4B7D9600"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lastRenderedPageBreak/>
              <w:t>I</w:t>
            </w:r>
            <w:r w:rsidR="000A1723"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-7</w:t>
            </w:r>
            <w:r w:rsidR="006B49D6">
              <w:rPr>
                <w:rFonts w:ascii="Arial" w:eastAsia="Times New Roman" w:hAnsi="Arial" w:cs="Arial"/>
                <w:kern w:val="0"/>
                <w:sz w:val="19"/>
                <w:szCs w:val="19"/>
                <w:lang w:eastAsia="nl-NL"/>
                <w14:ligatures w14:val="none"/>
              </w:rPr>
              <w:t>2</w:t>
            </w:r>
          </w:p>
        </w:tc>
        <w:tc>
          <w:tcPr>
            <w:tcW w:w="14344" w:type="dxa"/>
            <w:shd w:val="clear" w:color="auto" w:fill="auto"/>
            <w:vAlign w:val="center"/>
            <w:hideMark/>
          </w:tcPr>
          <w:p w14:paraId="185E565A"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Opdrachtgever en inschrijver hanteren de navolgende begrippen omtrent klachten, meldingen en vragen m.b.t. de door inschrijver geleverde dienstverlening:</w:t>
            </w:r>
            <w:r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br/>
              <w:t>Begrip: Klachten en/of meldingen</w:t>
            </w:r>
            <w:r w:rsidRPr="00732D7B">
              <w:rPr>
                <w:rFonts w:ascii="Arial" w:eastAsia="Times New Roman" w:hAnsi="Arial" w:cs="Arial"/>
                <w:kern w:val="0"/>
                <w:sz w:val="19"/>
                <w:szCs w:val="19"/>
                <w:lang w:eastAsia="nl-NL"/>
                <w14:ligatures w14:val="none"/>
              </w:rPr>
              <w:br/>
              <w:t xml:space="preserve">Alle bij de klantenservice van opdrachtgever aangemelde uitingen van ontevredenheid inzake alle facetten van de dienstverlening. Bestaande uit meldingen met betrekking tot lediging en klachten met betrekking tot correct uitvoeren van de dienstverlening. </w:t>
            </w:r>
            <w:r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br/>
              <w:t>Begrip: Vragen</w:t>
            </w:r>
            <w:r w:rsidRPr="00732D7B">
              <w:rPr>
                <w:rFonts w:ascii="Arial" w:eastAsia="Times New Roman" w:hAnsi="Arial" w:cs="Arial"/>
                <w:kern w:val="0"/>
                <w:sz w:val="19"/>
                <w:szCs w:val="19"/>
                <w:lang w:eastAsia="nl-NL"/>
                <w14:ligatures w14:val="none"/>
              </w:rPr>
              <w:br/>
              <w:t>Onduidelijkheden en vragen die gesteld zijn aan de klantenservice van opdrachtgever over afval, afvalinzameling en de daaraan gerelateerde onderwerpen.</w:t>
            </w:r>
            <w:r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br/>
              <w:t>Begrip: Verwijtbare klachten</w:t>
            </w:r>
            <w:r w:rsidRPr="00732D7B">
              <w:rPr>
                <w:rFonts w:ascii="Arial" w:eastAsia="Times New Roman" w:hAnsi="Arial" w:cs="Arial"/>
                <w:kern w:val="0"/>
                <w:sz w:val="19"/>
                <w:szCs w:val="19"/>
                <w:lang w:eastAsia="nl-NL"/>
                <w14:ligatures w14:val="none"/>
              </w:rPr>
              <w:br/>
              <w:t xml:space="preserve">Alle de klantenservice van opdrachtgever aangemelde uitingen van ontevredenheid inzake de dienstverlening welke uitgevoerd wordt door inschrijver, waarbij geconstateerd en vastgesteld is dat de inschrijver in gebreke is gebleven. </w:t>
            </w:r>
          </w:p>
        </w:tc>
      </w:tr>
      <w:tr w:rsidR="00123FE8" w:rsidRPr="00B05868" w14:paraId="1BD9BFD8" w14:textId="77777777" w:rsidTr="00F5060A">
        <w:trPr>
          <w:gridAfter w:val="1"/>
          <w:wAfter w:w="10" w:type="dxa"/>
          <w:trHeight w:val="2332"/>
        </w:trPr>
        <w:tc>
          <w:tcPr>
            <w:tcW w:w="960" w:type="dxa"/>
            <w:shd w:val="clear" w:color="auto" w:fill="auto"/>
            <w:noWrap/>
            <w:vAlign w:val="center"/>
            <w:hideMark/>
          </w:tcPr>
          <w:p w14:paraId="4BB03857" w14:textId="3C4A3D17"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0A1723"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-7</w:t>
            </w:r>
            <w:r w:rsidR="006B49D6">
              <w:rPr>
                <w:rFonts w:ascii="Arial" w:eastAsia="Times New Roman" w:hAnsi="Arial" w:cs="Arial"/>
                <w:kern w:val="0"/>
                <w:sz w:val="19"/>
                <w:szCs w:val="19"/>
                <w:lang w:eastAsia="nl-NL"/>
                <w14:ligatures w14:val="none"/>
              </w:rPr>
              <w:t>3</w:t>
            </w:r>
          </w:p>
        </w:tc>
        <w:tc>
          <w:tcPr>
            <w:tcW w:w="14344" w:type="dxa"/>
            <w:shd w:val="clear" w:color="auto" w:fill="auto"/>
            <w:vAlign w:val="center"/>
            <w:hideMark/>
          </w:tcPr>
          <w:p w14:paraId="426E4855"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Melding en klachten zijn in te delen in 2 groepen:</w:t>
            </w:r>
            <w:r w:rsidRPr="00732D7B">
              <w:rPr>
                <w:rFonts w:ascii="Arial" w:eastAsia="Times New Roman" w:hAnsi="Arial" w:cs="Arial"/>
                <w:kern w:val="0"/>
                <w:sz w:val="19"/>
                <w:szCs w:val="19"/>
                <w:lang w:eastAsia="nl-NL"/>
                <w14:ligatures w14:val="none"/>
              </w:rPr>
              <w:br/>
              <w:t xml:space="preserve">  1. Meldingen met betrekking tot lediging:</w:t>
            </w:r>
            <w:r w:rsidRPr="00732D7B">
              <w:rPr>
                <w:rFonts w:ascii="Arial" w:eastAsia="Times New Roman" w:hAnsi="Arial" w:cs="Arial"/>
                <w:kern w:val="0"/>
                <w:sz w:val="19"/>
                <w:szCs w:val="19"/>
                <w:lang w:eastAsia="nl-NL"/>
                <w14:ligatures w14:val="none"/>
              </w:rPr>
              <w:br/>
              <w:t xml:space="preserve">        a. Verzamelcontainers worden buiten de gestelde tijden en/of dagen ingezameld; </w:t>
            </w:r>
            <w:r w:rsidRPr="00732D7B">
              <w:rPr>
                <w:rFonts w:ascii="Arial" w:eastAsia="Times New Roman" w:hAnsi="Arial" w:cs="Arial"/>
                <w:kern w:val="0"/>
                <w:sz w:val="19"/>
                <w:szCs w:val="19"/>
                <w:lang w:eastAsia="nl-NL"/>
                <w14:ligatures w14:val="none"/>
              </w:rPr>
              <w:br/>
              <w:t xml:space="preserve">        b. Bijgeplaatst OPK is niet meegenomen;</w:t>
            </w:r>
            <w:r w:rsidRPr="00732D7B">
              <w:rPr>
                <w:rFonts w:ascii="Arial" w:eastAsia="Times New Roman" w:hAnsi="Arial" w:cs="Arial"/>
                <w:kern w:val="0"/>
                <w:sz w:val="19"/>
                <w:szCs w:val="19"/>
                <w:lang w:eastAsia="nl-NL"/>
                <w14:ligatures w14:val="none"/>
              </w:rPr>
              <w:br/>
              <w:t xml:space="preserve">        c. Omgeving (van 5,0 mtr) rondom de verzamelcontainer wordt niet veegschoon achtergelaten;</w:t>
            </w:r>
            <w:r w:rsidRPr="00732D7B">
              <w:rPr>
                <w:rFonts w:ascii="Arial" w:eastAsia="Times New Roman" w:hAnsi="Arial" w:cs="Arial"/>
                <w:kern w:val="0"/>
                <w:sz w:val="19"/>
                <w:szCs w:val="19"/>
                <w:lang w:eastAsia="nl-NL"/>
                <w14:ligatures w14:val="none"/>
              </w:rPr>
              <w:br/>
              <w:t xml:space="preserve">        d. Verzamelcontainer is vol c.q. niet geledigd;</w:t>
            </w:r>
            <w:r w:rsidRPr="00732D7B">
              <w:rPr>
                <w:rFonts w:ascii="Arial" w:eastAsia="Times New Roman" w:hAnsi="Arial" w:cs="Arial"/>
                <w:kern w:val="0"/>
                <w:sz w:val="19"/>
                <w:szCs w:val="19"/>
                <w:lang w:eastAsia="nl-NL"/>
                <w14:ligatures w14:val="none"/>
              </w:rPr>
              <w:br/>
              <w:t xml:space="preserve">        e. Geluidsoverlast door personeel of voertuig;</w:t>
            </w:r>
            <w:r w:rsidRPr="00732D7B">
              <w:rPr>
                <w:rFonts w:ascii="Arial" w:eastAsia="Times New Roman" w:hAnsi="Arial" w:cs="Arial"/>
                <w:kern w:val="0"/>
                <w:sz w:val="19"/>
                <w:szCs w:val="19"/>
                <w:lang w:eastAsia="nl-NL"/>
                <w14:ligatures w14:val="none"/>
              </w:rPr>
              <w:br/>
              <w:t xml:space="preserve">        f. Verzamelcontainers worden niet werkend teruggezet en/of achter gelaten.</w:t>
            </w:r>
            <w:r w:rsidRPr="00732D7B">
              <w:rPr>
                <w:rFonts w:ascii="Arial" w:eastAsia="Times New Roman" w:hAnsi="Arial" w:cs="Arial"/>
                <w:kern w:val="0"/>
                <w:sz w:val="19"/>
                <w:szCs w:val="19"/>
                <w:lang w:eastAsia="nl-NL"/>
                <w14:ligatures w14:val="none"/>
              </w:rPr>
              <w:br/>
              <w:t xml:space="preserve">       </w:t>
            </w:r>
            <w:r w:rsidRPr="00732D7B">
              <w:rPr>
                <w:rFonts w:ascii="Arial" w:eastAsia="Times New Roman" w:hAnsi="Arial" w:cs="Arial"/>
                <w:kern w:val="0"/>
                <w:sz w:val="19"/>
                <w:szCs w:val="19"/>
                <w:lang w:eastAsia="nl-NL"/>
                <w14:ligatures w14:val="none"/>
              </w:rPr>
              <w:br/>
              <w:t xml:space="preserve">  2. Klachten met betrekking tot correct uitvoeren van de dienstverlening:</w:t>
            </w:r>
            <w:r w:rsidRPr="00732D7B">
              <w:rPr>
                <w:rFonts w:ascii="Arial" w:eastAsia="Times New Roman" w:hAnsi="Arial" w:cs="Arial"/>
                <w:kern w:val="0"/>
                <w:sz w:val="19"/>
                <w:szCs w:val="19"/>
                <w:lang w:eastAsia="nl-NL"/>
                <w14:ligatures w14:val="none"/>
              </w:rPr>
              <w:br/>
              <w:t xml:space="preserve">         a. Gedrag van personeel op straat.</w:t>
            </w:r>
            <w:r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br/>
              <w:t xml:space="preserve">Met betrekking tot klachten (meldingen) in groep 1 wordt vastgesteld of deze verwijtbaar zijn aan inschrijver. Klachten zijn niet verwijtbaar aan inschrijver indien: </w:t>
            </w:r>
            <w:r w:rsidRPr="00732D7B">
              <w:rPr>
                <w:rFonts w:ascii="Arial" w:eastAsia="Times New Roman" w:hAnsi="Arial" w:cs="Arial"/>
                <w:kern w:val="0"/>
                <w:sz w:val="19"/>
                <w:szCs w:val="19"/>
                <w:lang w:eastAsia="nl-NL"/>
                <w14:ligatures w14:val="none"/>
              </w:rPr>
              <w:br/>
              <w:t xml:space="preserve">- Opdrachtgever besloten heeft om door omstandigheden de inzamelronde niet uit te laten voeren of niet af te ronden; </w:t>
            </w:r>
            <w:r w:rsidRPr="00732D7B">
              <w:rPr>
                <w:rFonts w:ascii="Arial" w:eastAsia="Times New Roman" w:hAnsi="Arial" w:cs="Arial"/>
                <w:kern w:val="0"/>
                <w:sz w:val="19"/>
                <w:szCs w:val="19"/>
                <w:lang w:eastAsia="nl-NL"/>
                <w14:ligatures w14:val="none"/>
              </w:rPr>
              <w:br/>
              <w:t>- Opdrachtgever heeft besloten om (bijv. middels een nood-melding) verzamelcontainers buiten de gestelde tijden en/of dagen in te laten zamelen;</w:t>
            </w:r>
            <w:r w:rsidRPr="00732D7B">
              <w:rPr>
                <w:rFonts w:ascii="Arial" w:eastAsia="Times New Roman" w:hAnsi="Arial" w:cs="Arial"/>
                <w:kern w:val="0"/>
                <w:sz w:val="19"/>
                <w:szCs w:val="19"/>
                <w:lang w:eastAsia="nl-NL"/>
                <w14:ligatures w14:val="none"/>
              </w:rPr>
              <w:br/>
              <w:t>- Inschrijver de verzamelcontainer en/of het bijgeplaatste OPK op basis van dit programma van eisen niet mag ledigen resp. inzamelen;</w:t>
            </w:r>
            <w:r w:rsidRPr="00732D7B">
              <w:rPr>
                <w:rFonts w:ascii="Arial" w:eastAsia="Times New Roman" w:hAnsi="Arial" w:cs="Arial"/>
                <w:kern w:val="0"/>
                <w:sz w:val="19"/>
                <w:szCs w:val="19"/>
                <w:lang w:eastAsia="nl-NL"/>
                <w14:ligatures w14:val="none"/>
              </w:rPr>
              <w:br/>
              <w:t xml:space="preserve">- Door inschrijver aangetoond wordt dat de klacht niet aan hem te wijten is. </w:t>
            </w:r>
            <w:r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br/>
              <w:t xml:space="preserve">In alle andere gevallen wordt de klacht gezien als verwijtbaar aan inschrijver. Klachten in groep 2 worden altijd gezien als verwijtbaar aan inschrijver. </w:t>
            </w:r>
          </w:p>
        </w:tc>
      </w:tr>
      <w:tr w:rsidR="00123FE8" w:rsidRPr="00B05868" w14:paraId="018E683D" w14:textId="77777777" w:rsidTr="00F5060A">
        <w:trPr>
          <w:gridAfter w:val="1"/>
          <w:wAfter w:w="10" w:type="dxa"/>
          <w:trHeight w:val="528"/>
        </w:trPr>
        <w:tc>
          <w:tcPr>
            <w:tcW w:w="960" w:type="dxa"/>
            <w:shd w:val="clear" w:color="auto" w:fill="auto"/>
            <w:noWrap/>
            <w:vAlign w:val="center"/>
          </w:tcPr>
          <w:p w14:paraId="0BA18894" w14:textId="04A904AF"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0A1723"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-7</w:t>
            </w:r>
            <w:r w:rsidR="006B49D6">
              <w:rPr>
                <w:rFonts w:ascii="Arial" w:eastAsia="Times New Roman" w:hAnsi="Arial" w:cs="Arial"/>
                <w:kern w:val="0"/>
                <w:sz w:val="19"/>
                <w:szCs w:val="19"/>
                <w:lang w:eastAsia="nl-NL"/>
                <w14:ligatures w14:val="none"/>
              </w:rPr>
              <w:t>4</w:t>
            </w:r>
          </w:p>
        </w:tc>
        <w:tc>
          <w:tcPr>
            <w:tcW w:w="14344" w:type="dxa"/>
            <w:shd w:val="clear" w:color="auto" w:fill="auto"/>
            <w:vAlign w:val="center"/>
          </w:tcPr>
          <w:p w14:paraId="4F0157B4"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De inschrijver dient de door opdrachtgever als verwijtbaar aangemerkte klachten en meldingen op een zorgvuldige en correcte wijze en in beginsel dezelfde dag maar uiterlijk binnen 24 uur (zaterdagen en zon- en feestdagen uitgezonderd) af te handelen. In geval van bijvoorbeeld verwijtbare klachten over niet geledigde/volle verzamelcontainers wordt door opdrachtgever een vol-melding gemaakt. Deze vol-melding moet binnen de voor een vol-melding opgenomen hersteltermijn verholpen worden. </w:t>
            </w:r>
            <w:r w:rsidRPr="00732D7B">
              <w:rPr>
                <w:rFonts w:ascii="Arial" w:eastAsia="Times New Roman" w:hAnsi="Arial" w:cs="Arial"/>
                <w:kern w:val="0"/>
                <w:sz w:val="19"/>
                <w:szCs w:val="19"/>
                <w:lang w:eastAsia="nl-NL"/>
                <w14:ligatures w14:val="none"/>
              </w:rPr>
              <w:br/>
              <w:t>Indien inschrijver inzake een aan hem verwijtbare klacht binnen de gestelde termijn niet tot de benodigde en gewenste actie overgaat, behoudt de opdrachtgever zich het recht voor de eventuele kosten welke door de opdrachtgever gemaakt moeten worden om de klacht te herstellen te verhalen op de inschrijver.</w:t>
            </w:r>
            <w:r w:rsidRPr="00732D7B">
              <w:rPr>
                <w:rFonts w:ascii="Arial" w:eastAsia="Times New Roman" w:hAnsi="Arial" w:cs="Arial"/>
                <w:kern w:val="0"/>
                <w:sz w:val="19"/>
                <w:szCs w:val="19"/>
                <w:lang w:eastAsia="nl-NL"/>
                <w14:ligatures w14:val="none"/>
              </w:rPr>
              <w:br/>
              <w:t xml:space="preserve">Alle meldingen, vragen en/of klachten worden ontvangen en niet als relevant en/of niet verwijtbaar aan de inschrijver beschouwd worden, zullen door opdrachtgever afgehandeld worden. </w:t>
            </w:r>
          </w:p>
        </w:tc>
      </w:tr>
      <w:tr w:rsidR="00123FE8" w:rsidRPr="00B05868" w14:paraId="3ADB75FF" w14:textId="77777777" w:rsidTr="00F5060A">
        <w:trPr>
          <w:gridAfter w:val="1"/>
          <w:wAfter w:w="10" w:type="dxa"/>
          <w:trHeight w:val="58"/>
        </w:trPr>
        <w:tc>
          <w:tcPr>
            <w:tcW w:w="960" w:type="dxa"/>
            <w:shd w:val="clear" w:color="auto" w:fill="auto"/>
            <w:noWrap/>
            <w:vAlign w:val="center"/>
          </w:tcPr>
          <w:p w14:paraId="4F41A973" w14:textId="2B6808A3"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0A1723"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-7</w:t>
            </w:r>
            <w:r w:rsidR="006B49D6">
              <w:rPr>
                <w:rFonts w:ascii="Arial" w:eastAsia="Times New Roman" w:hAnsi="Arial" w:cs="Arial"/>
                <w:kern w:val="0"/>
                <w:sz w:val="19"/>
                <w:szCs w:val="19"/>
                <w:lang w:eastAsia="nl-NL"/>
                <w14:ligatures w14:val="none"/>
              </w:rPr>
              <w:t>5</w:t>
            </w:r>
          </w:p>
        </w:tc>
        <w:tc>
          <w:tcPr>
            <w:tcW w:w="14344" w:type="dxa"/>
            <w:shd w:val="clear" w:color="auto" w:fill="auto"/>
            <w:vAlign w:val="center"/>
          </w:tcPr>
          <w:p w14:paraId="250E90F3"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Inschrijver stelt een meldpunt beschikbaar dat telefonisch bereikbaar is voor de afdeling afvalinzameling van opdrachtgever voor het doorleggen van ontvangen verwijtbare klachten, verwijtbare meldingen en niet door opdrachtgever te beantwoorden vragen. Het contactpunt draagt zorg voor het adequaat oppakken en opvolgen/oplossen/beantwoorden van deze klachten, meldingen en vragen. </w:t>
            </w:r>
          </w:p>
        </w:tc>
      </w:tr>
      <w:tr w:rsidR="00123FE8" w:rsidRPr="00B05868" w14:paraId="55252E48" w14:textId="77777777" w:rsidTr="00F5060A">
        <w:trPr>
          <w:gridAfter w:val="1"/>
          <w:wAfter w:w="10" w:type="dxa"/>
          <w:trHeight w:val="528"/>
        </w:trPr>
        <w:tc>
          <w:tcPr>
            <w:tcW w:w="960" w:type="dxa"/>
            <w:shd w:val="clear" w:color="auto" w:fill="auto"/>
            <w:noWrap/>
            <w:vAlign w:val="center"/>
          </w:tcPr>
          <w:p w14:paraId="02BED0BF" w14:textId="5ABFBD7F" w:rsidR="00123FE8" w:rsidRPr="00732D7B" w:rsidRDefault="000A1723"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IO-7</w:t>
            </w:r>
            <w:r w:rsidR="006B49D6">
              <w:rPr>
                <w:rFonts w:ascii="Arial" w:eastAsia="Times New Roman" w:hAnsi="Arial" w:cs="Arial"/>
                <w:kern w:val="0"/>
                <w:sz w:val="19"/>
                <w:szCs w:val="19"/>
                <w:lang w:eastAsia="nl-NL"/>
                <w14:ligatures w14:val="none"/>
              </w:rPr>
              <w:t>6</w:t>
            </w:r>
          </w:p>
        </w:tc>
        <w:tc>
          <w:tcPr>
            <w:tcW w:w="14344" w:type="dxa"/>
            <w:shd w:val="clear" w:color="auto" w:fill="auto"/>
            <w:vAlign w:val="center"/>
          </w:tcPr>
          <w:p w14:paraId="6D5AF2E5" w14:textId="0E6D7114"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Opdrachtgever kan rechtstreeks met de afdeling planning van de inschrijver en het betreffende inzamelvoertuig bellen gedurende de inzameldagen over klachten en meldingen die zijn ontvangen. Waarbij binnen maximaal 30 minuten gehoor wordt gegeven aan de inkomende oproep en/of op een gemiste oproep gereageerd wordt.</w:t>
            </w:r>
          </w:p>
        </w:tc>
      </w:tr>
      <w:tr w:rsidR="00123FE8" w:rsidRPr="00B05868" w14:paraId="57129EAC" w14:textId="77777777" w:rsidTr="00F5060A">
        <w:trPr>
          <w:gridAfter w:val="1"/>
          <w:wAfter w:w="10" w:type="dxa"/>
          <w:trHeight w:val="58"/>
        </w:trPr>
        <w:tc>
          <w:tcPr>
            <w:tcW w:w="960" w:type="dxa"/>
            <w:shd w:val="clear" w:color="auto" w:fill="auto"/>
            <w:noWrap/>
            <w:vAlign w:val="center"/>
          </w:tcPr>
          <w:p w14:paraId="104A8890" w14:textId="350652C8"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lastRenderedPageBreak/>
              <w:t>I</w:t>
            </w:r>
            <w:r w:rsidR="000A1723"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w:t>
            </w:r>
            <w:r w:rsidR="006B49D6">
              <w:rPr>
                <w:rFonts w:ascii="Arial" w:eastAsia="Times New Roman" w:hAnsi="Arial" w:cs="Arial"/>
                <w:kern w:val="0"/>
                <w:sz w:val="19"/>
                <w:szCs w:val="19"/>
                <w:lang w:eastAsia="nl-NL"/>
                <w14:ligatures w14:val="none"/>
              </w:rPr>
              <w:t>77</w:t>
            </w:r>
          </w:p>
        </w:tc>
        <w:tc>
          <w:tcPr>
            <w:tcW w:w="14344" w:type="dxa"/>
            <w:shd w:val="clear" w:color="auto" w:fill="auto"/>
            <w:vAlign w:val="center"/>
          </w:tcPr>
          <w:p w14:paraId="1665B663"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Inschrijver dient de navolgende respons tijden te realiseren bij het opvolgen van klachten, meldingen en vragen die de afdeling afvalinzameling van opdrachtgever bij het meldpunt zijn ingediend:</w:t>
            </w:r>
            <w:r w:rsidRPr="00732D7B">
              <w:rPr>
                <w:rFonts w:ascii="Arial" w:eastAsia="Times New Roman" w:hAnsi="Arial" w:cs="Arial"/>
                <w:kern w:val="0"/>
                <w:sz w:val="19"/>
                <w:szCs w:val="19"/>
                <w:lang w:eastAsia="nl-NL"/>
                <w14:ligatures w14:val="none"/>
              </w:rPr>
              <w:br/>
              <w:t xml:space="preserve">- Ingediend tijdens de inzamelwerkzaamheden: eerste telefonische reactie richting betreffende opdrachtgever uiterlijk binnen 2 uur na afronding van de op die dag uit te voeren inzamelactiviteiten; </w:t>
            </w:r>
            <w:r w:rsidRPr="00732D7B">
              <w:rPr>
                <w:rFonts w:ascii="Arial" w:eastAsia="Times New Roman" w:hAnsi="Arial" w:cs="Arial"/>
                <w:kern w:val="0"/>
                <w:sz w:val="19"/>
                <w:szCs w:val="19"/>
                <w:lang w:eastAsia="nl-NL"/>
                <w14:ligatures w14:val="none"/>
              </w:rPr>
              <w:br/>
              <w:t>- Ingediend na de inzamelwerkzaamheden: eerste telefonische reactie richting betreffende opdrachtgever uiterlijk op de volgende werkdag voor 14:00 uur.</w:t>
            </w:r>
            <w:r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br/>
              <w:t>Inschrijver dient de navolgende service levels te realiseren bij het opvolgen van klachten, meldingen en vragen die door de afdeling afvalinzameling van opdrachtgever bij het meldpunt zijn ingediend:</w:t>
            </w:r>
            <w:r w:rsidRPr="00732D7B">
              <w:rPr>
                <w:rFonts w:ascii="Arial" w:eastAsia="Times New Roman" w:hAnsi="Arial" w:cs="Arial"/>
                <w:kern w:val="0"/>
                <w:sz w:val="19"/>
                <w:szCs w:val="19"/>
                <w:lang w:eastAsia="nl-NL"/>
                <w14:ligatures w14:val="none"/>
              </w:rPr>
              <w:br/>
              <w:t xml:space="preserve">- Ingediende vragen dienen zo veel mogelijk direct tijdens de eerste telefonische reactie beantwoord te worden. Uiterlijke termijn voor het beantwoorden van een vraag is binnen 2 uur na de eerste telefonische reactie. </w:t>
            </w:r>
            <w:r w:rsidRPr="00732D7B">
              <w:rPr>
                <w:rFonts w:ascii="Arial" w:eastAsia="Times New Roman" w:hAnsi="Arial" w:cs="Arial"/>
                <w:kern w:val="0"/>
                <w:sz w:val="19"/>
                <w:szCs w:val="19"/>
                <w:lang w:eastAsia="nl-NL"/>
                <w14:ligatures w14:val="none"/>
              </w:rPr>
              <w:br/>
              <w:t xml:space="preserve">- Binnenkomende klachten en/of meldingen dienen door inschrijver opgelost te worden binnen 24 uur. Dit is inclusief telefonische terugkoppeling naar de opdrachtgever.   </w:t>
            </w:r>
          </w:p>
        </w:tc>
      </w:tr>
      <w:tr w:rsidR="00123FE8" w:rsidRPr="00B05868" w14:paraId="689D2115" w14:textId="77777777" w:rsidTr="00F5060A">
        <w:trPr>
          <w:gridAfter w:val="1"/>
          <w:wAfter w:w="10" w:type="dxa"/>
          <w:trHeight w:val="58"/>
        </w:trPr>
        <w:tc>
          <w:tcPr>
            <w:tcW w:w="960" w:type="dxa"/>
            <w:shd w:val="clear" w:color="auto" w:fill="auto"/>
            <w:noWrap/>
            <w:vAlign w:val="center"/>
          </w:tcPr>
          <w:p w14:paraId="005E1ADC" w14:textId="4B38B566" w:rsidR="00123FE8" w:rsidRPr="00732D7B" w:rsidRDefault="00123FE8" w:rsidP="00123FE8">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w:t>
            </w:r>
            <w:r w:rsidR="000A1723"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-7</w:t>
            </w:r>
            <w:r w:rsidR="006B49D6">
              <w:rPr>
                <w:rFonts w:ascii="Arial" w:eastAsia="Times New Roman" w:hAnsi="Arial" w:cs="Arial"/>
                <w:kern w:val="0"/>
                <w:sz w:val="19"/>
                <w:szCs w:val="19"/>
                <w:lang w:eastAsia="nl-NL"/>
                <w14:ligatures w14:val="none"/>
              </w:rPr>
              <w:t>8</w:t>
            </w:r>
          </w:p>
        </w:tc>
        <w:tc>
          <w:tcPr>
            <w:tcW w:w="14344" w:type="dxa"/>
            <w:shd w:val="clear" w:color="auto" w:fill="auto"/>
            <w:vAlign w:val="center"/>
          </w:tcPr>
          <w:p w14:paraId="35390C64" w14:textId="77777777" w:rsidR="00123FE8" w:rsidRPr="00732D7B" w:rsidRDefault="00123FE8" w:rsidP="00123FE8">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Indien het beantwoorden van de betreffende vraag, klacht of melding niet mogelijk is binnen de opgenomen termijn dient inschrijver in overleg met opdrachtgever, naar redelijkheid en billijkheid, tot een oplossing te komen.</w:t>
            </w:r>
          </w:p>
        </w:tc>
      </w:tr>
    </w:tbl>
    <w:p w14:paraId="6F0B192A" w14:textId="77777777" w:rsidR="002253CE" w:rsidRPr="00B05868" w:rsidRDefault="002253CE" w:rsidP="002253CE">
      <w:pPr>
        <w:rPr>
          <w:rFonts w:ascii="Arial" w:hAnsi="Arial" w:cs="Arial"/>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4344"/>
      </w:tblGrid>
      <w:tr w:rsidR="00795E4A" w:rsidRPr="00B05868" w14:paraId="042DCC67" w14:textId="77777777" w:rsidTr="00F5060A">
        <w:trPr>
          <w:trHeight w:val="765"/>
        </w:trPr>
        <w:tc>
          <w:tcPr>
            <w:tcW w:w="15304" w:type="dxa"/>
            <w:gridSpan w:val="2"/>
            <w:shd w:val="clear" w:color="000000" w:fill="3366FF"/>
            <w:vAlign w:val="center"/>
            <w:hideMark/>
          </w:tcPr>
          <w:p w14:paraId="2B9B6992" w14:textId="77777777" w:rsidR="00795E4A" w:rsidRPr="00B05868" w:rsidRDefault="00795E4A" w:rsidP="00C156D7">
            <w:pPr>
              <w:spacing w:after="0" w:line="240" w:lineRule="auto"/>
              <w:rPr>
                <w:rFonts w:ascii="Arial" w:eastAsia="Times New Roman" w:hAnsi="Arial" w:cs="Arial"/>
                <w:b/>
                <w:bCs/>
                <w:color w:val="FFFFFF"/>
                <w:kern w:val="0"/>
                <w:sz w:val="28"/>
                <w:szCs w:val="28"/>
                <w:lang w:eastAsia="nl-NL"/>
                <w14:ligatures w14:val="none"/>
              </w:rPr>
            </w:pPr>
            <w:r w:rsidRPr="00B05868">
              <w:rPr>
                <w:rFonts w:ascii="Arial" w:eastAsia="Times New Roman" w:hAnsi="Arial" w:cs="Arial"/>
                <w:b/>
                <w:bCs/>
                <w:color w:val="FFFFFF"/>
                <w:kern w:val="0"/>
                <w:sz w:val="28"/>
                <w:szCs w:val="28"/>
                <w:lang w:eastAsia="nl-NL"/>
                <w14:ligatures w14:val="none"/>
              </w:rPr>
              <w:t>Programma van eisen Oud Papier en Karton</w:t>
            </w:r>
            <w:r w:rsidRPr="00B05868">
              <w:rPr>
                <w:rFonts w:ascii="Arial" w:eastAsia="Times New Roman" w:hAnsi="Arial" w:cs="Arial"/>
                <w:b/>
                <w:bCs/>
                <w:color w:val="FFFFFF"/>
                <w:kern w:val="0"/>
                <w:sz w:val="28"/>
                <w:szCs w:val="28"/>
                <w:lang w:eastAsia="nl-NL"/>
                <w14:ligatures w14:val="none"/>
              </w:rPr>
              <w:br/>
              <w:t>Eisen verwerking</w:t>
            </w:r>
          </w:p>
        </w:tc>
      </w:tr>
      <w:tr w:rsidR="00795E4A" w:rsidRPr="00732D7B" w14:paraId="7AEBEE59" w14:textId="77777777" w:rsidTr="00F5060A">
        <w:trPr>
          <w:trHeight w:val="264"/>
        </w:trPr>
        <w:tc>
          <w:tcPr>
            <w:tcW w:w="960" w:type="dxa"/>
            <w:shd w:val="clear" w:color="000000" w:fill="3366FF"/>
            <w:vAlign w:val="center"/>
            <w:hideMark/>
          </w:tcPr>
          <w:p w14:paraId="6C072E08" w14:textId="77777777" w:rsidR="00795E4A" w:rsidRPr="00732D7B" w:rsidRDefault="00795E4A" w:rsidP="00C156D7">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 xml:space="preserve">Nr. </w:t>
            </w:r>
          </w:p>
        </w:tc>
        <w:tc>
          <w:tcPr>
            <w:tcW w:w="14344" w:type="dxa"/>
            <w:shd w:val="clear" w:color="000000" w:fill="3366FF"/>
            <w:vAlign w:val="center"/>
            <w:hideMark/>
          </w:tcPr>
          <w:p w14:paraId="6A7DE5F6" w14:textId="77777777" w:rsidR="00795E4A" w:rsidRPr="00732D7B" w:rsidRDefault="00795E4A" w:rsidP="00C156D7">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Algemeen</w:t>
            </w:r>
          </w:p>
        </w:tc>
      </w:tr>
      <w:tr w:rsidR="00795E4A" w:rsidRPr="00732D7B" w14:paraId="7852DD42" w14:textId="77777777" w:rsidTr="00F5060A">
        <w:trPr>
          <w:trHeight w:val="264"/>
        </w:trPr>
        <w:tc>
          <w:tcPr>
            <w:tcW w:w="960" w:type="dxa"/>
            <w:shd w:val="clear" w:color="auto" w:fill="auto"/>
            <w:vAlign w:val="center"/>
            <w:hideMark/>
          </w:tcPr>
          <w:p w14:paraId="4823C052" w14:textId="77777777" w:rsidR="00795E4A" w:rsidRPr="00732D7B" w:rsidRDefault="00795E4A" w:rsidP="00C156D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VO-1</w:t>
            </w:r>
          </w:p>
        </w:tc>
        <w:tc>
          <w:tcPr>
            <w:tcW w:w="14344" w:type="dxa"/>
            <w:shd w:val="clear" w:color="auto" w:fill="auto"/>
            <w:vAlign w:val="center"/>
            <w:hideMark/>
          </w:tcPr>
          <w:p w14:paraId="1E95EA86" w14:textId="77777777" w:rsidR="00795E4A" w:rsidRPr="00732D7B" w:rsidRDefault="00795E4A" w:rsidP="00C156D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Inschrijver verwerkt de volledige hoeveelheid voor opdrachtgever ingezameld en voor verwerking aangeboden OPK.</w:t>
            </w:r>
          </w:p>
        </w:tc>
      </w:tr>
      <w:tr w:rsidR="00795E4A" w:rsidRPr="00732D7B" w14:paraId="25B931F6" w14:textId="77777777" w:rsidTr="00DF2056">
        <w:trPr>
          <w:trHeight w:val="58"/>
        </w:trPr>
        <w:tc>
          <w:tcPr>
            <w:tcW w:w="960" w:type="dxa"/>
            <w:shd w:val="clear" w:color="auto" w:fill="auto"/>
            <w:vAlign w:val="center"/>
            <w:hideMark/>
          </w:tcPr>
          <w:p w14:paraId="1DFF313A" w14:textId="77777777" w:rsidR="00795E4A" w:rsidRPr="00732D7B" w:rsidRDefault="00795E4A" w:rsidP="00C156D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VO-2</w:t>
            </w:r>
          </w:p>
        </w:tc>
        <w:tc>
          <w:tcPr>
            <w:tcW w:w="14344" w:type="dxa"/>
            <w:shd w:val="clear" w:color="auto" w:fill="auto"/>
            <w:vAlign w:val="center"/>
            <w:hideMark/>
          </w:tcPr>
          <w:p w14:paraId="62104879" w14:textId="77777777" w:rsidR="00795E4A" w:rsidRPr="00732D7B" w:rsidRDefault="00795E4A" w:rsidP="00C156D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De voor opdrachtgever ingezamelde OPK moet verwerkt worden door inschrijver conform de betreffende Landelijk afvalbeheerplan 2009-2021(LAP3 en eventuele opvolgers daarvan) en de Wet Milieubeheer (incl. eventuele opvolgers daarvan) op doelmatige en milieu hygiënisch verantwoorde wijze. De verwerking dient, per afvalstroom, plaats te vinden conform de voorkeursvolgorde als aangenomen in de wet Milieubeheer artikel 10.4 (Ladder van Lansink).  </w:t>
            </w:r>
          </w:p>
        </w:tc>
      </w:tr>
      <w:tr w:rsidR="00795E4A" w:rsidRPr="00732D7B" w14:paraId="373D84E9" w14:textId="77777777" w:rsidTr="00DF2056">
        <w:trPr>
          <w:trHeight w:val="58"/>
        </w:trPr>
        <w:tc>
          <w:tcPr>
            <w:tcW w:w="960" w:type="dxa"/>
            <w:shd w:val="clear" w:color="auto" w:fill="auto"/>
            <w:vAlign w:val="center"/>
            <w:hideMark/>
          </w:tcPr>
          <w:p w14:paraId="4CBE6257" w14:textId="77777777" w:rsidR="00795E4A" w:rsidRPr="00732D7B" w:rsidRDefault="00795E4A" w:rsidP="00C156D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VO-3</w:t>
            </w:r>
          </w:p>
        </w:tc>
        <w:tc>
          <w:tcPr>
            <w:tcW w:w="14344" w:type="dxa"/>
            <w:shd w:val="clear" w:color="auto" w:fill="auto"/>
            <w:vAlign w:val="center"/>
            <w:hideMark/>
          </w:tcPr>
          <w:p w14:paraId="3ECF7162" w14:textId="77777777" w:rsidR="00795E4A" w:rsidRPr="00732D7B" w:rsidRDefault="00795E4A" w:rsidP="00C156D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De vervuiling uit het voor opdrachtgever ingezamelde en ter verwerking aangeboden OPK, welke na de uitgevoerde behandelingen alleen nog maar geschikt is voor verbranding, zal worden verwerkt in een afvalverbrandingsinstallatie die voldoet aan de R1 status conform de Kaderrichtlijn afvalstoffen (KRA). </w:t>
            </w:r>
          </w:p>
        </w:tc>
      </w:tr>
      <w:tr w:rsidR="00795E4A" w:rsidRPr="00732D7B" w14:paraId="4F4B245C" w14:textId="77777777" w:rsidTr="00DF2056">
        <w:trPr>
          <w:trHeight w:val="391"/>
        </w:trPr>
        <w:tc>
          <w:tcPr>
            <w:tcW w:w="960" w:type="dxa"/>
            <w:shd w:val="clear" w:color="auto" w:fill="auto"/>
            <w:vAlign w:val="center"/>
            <w:hideMark/>
          </w:tcPr>
          <w:p w14:paraId="4E209CFC" w14:textId="77777777" w:rsidR="00795E4A" w:rsidRPr="00732D7B" w:rsidRDefault="00795E4A" w:rsidP="00C156D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VO-4</w:t>
            </w:r>
          </w:p>
        </w:tc>
        <w:tc>
          <w:tcPr>
            <w:tcW w:w="14344" w:type="dxa"/>
            <w:shd w:val="clear" w:color="auto" w:fill="auto"/>
            <w:vAlign w:val="center"/>
            <w:hideMark/>
          </w:tcPr>
          <w:p w14:paraId="54334E2E" w14:textId="77777777" w:rsidR="00795E4A" w:rsidRPr="00732D7B" w:rsidRDefault="00795E4A" w:rsidP="00C156D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Inschrijver geeft bij de inschrijving aan op welke verwerkingslocatie (naam, adres, postcode en plaats) de verwerking van de betreffende OPK plaatsvindt, alsmede de wijze van verwerken, rekening houdend met de indeling Wet milieubeheer artikel 10.4. Van de bij inschrijving aangeboden verwerkingslocatie, kan alleen worden afgeweken na uitdrukkelijke en schriftelijke goedkeuring door opdrachtgever. Voordat de nieuwe verwerkingslocatie in gebruik genomen wordt moet inschrijver aantonen dat aan alle eisen uit dit programma van eisen voldaan wordt. Wijziging door de inschrijver van de verwerkingslocatie zal niet leiden tot verhoging van de tarieven / prijzen.</w:t>
            </w:r>
          </w:p>
        </w:tc>
      </w:tr>
      <w:tr w:rsidR="00795E4A" w:rsidRPr="00732D7B" w14:paraId="4ECFE523" w14:textId="77777777" w:rsidTr="00DF2056">
        <w:trPr>
          <w:trHeight w:val="118"/>
        </w:trPr>
        <w:tc>
          <w:tcPr>
            <w:tcW w:w="960" w:type="dxa"/>
            <w:shd w:val="clear" w:color="auto" w:fill="auto"/>
            <w:vAlign w:val="center"/>
            <w:hideMark/>
          </w:tcPr>
          <w:p w14:paraId="10BEBB9C" w14:textId="77777777" w:rsidR="00795E4A" w:rsidRPr="00732D7B" w:rsidRDefault="00795E4A" w:rsidP="00C156D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VO-5</w:t>
            </w:r>
          </w:p>
        </w:tc>
        <w:tc>
          <w:tcPr>
            <w:tcW w:w="14344" w:type="dxa"/>
            <w:shd w:val="clear" w:color="auto" w:fill="auto"/>
            <w:vAlign w:val="center"/>
            <w:hideMark/>
          </w:tcPr>
          <w:p w14:paraId="00300F84" w14:textId="77777777" w:rsidR="00795E4A" w:rsidRPr="00732D7B" w:rsidRDefault="00795E4A" w:rsidP="00C156D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Uiterlijk 1 maand voor de aanvang van de uitvoering van de opdracht moet inschrijver een geldige omgevingsvergunning voor de verwerkingsinrichting(en) en/of de locatie(s) waar (delen van) de verwerking plaats vindt overleggen aan opdrachtgever. Uit deze vergunning(en) moet duidelijk blijken dat de jaarlijks door opdrachtgever voor verwerken aan te bieden hoeveelheid afval past binnen de vigerende vergunning.</w:t>
            </w:r>
          </w:p>
        </w:tc>
      </w:tr>
      <w:tr w:rsidR="00795E4A" w:rsidRPr="00732D7B" w14:paraId="685DE1C6" w14:textId="77777777" w:rsidTr="00F5060A">
        <w:trPr>
          <w:trHeight w:val="276"/>
        </w:trPr>
        <w:tc>
          <w:tcPr>
            <w:tcW w:w="960" w:type="dxa"/>
            <w:shd w:val="clear" w:color="000000" w:fill="3366FF"/>
            <w:vAlign w:val="center"/>
            <w:hideMark/>
          </w:tcPr>
          <w:p w14:paraId="189653AC" w14:textId="77777777" w:rsidR="00795E4A" w:rsidRPr="00732D7B" w:rsidRDefault="00795E4A" w:rsidP="00C156D7">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 xml:space="preserve">Nr. </w:t>
            </w:r>
          </w:p>
        </w:tc>
        <w:tc>
          <w:tcPr>
            <w:tcW w:w="14344" w:type="dxa"/>
            <w:shd w:val="clear" w:color="000000" w:fill="3366FF"/>
            <w:vAlign w:val="center"/>
            <w:hideMark/>
          </w:tcPr>
          <w:p w14:paraId="5A14BB2F" w14:textId="77777777" w:rsidR="00795E4A" w:rsidRPr="00732D7B" w:rsidRDefault="00795E4A" w:rsidP="00C156D7">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Verwerking van OPK</w:t>
            </w:r>
          </w:p>
        </w:tc>
      </w:tr>
      <w:tr w:rsidR="00795E4A" w:rsidRPr="00732D7B" w14:paraId="319524D5" w14:textId="77777777" w:rsidTr="00DF2056">
        <w:trPr>
          <w:trHeight w:val="58"/>
        </w:trPr>
        <w:tc>
          <w:tcPr>
            <w:tcW w:w="960" w:type="dxa"/>
            <w:shd w:val="clear" w:color="auto" w:fill="auto"/>
            <w:noWrap/>
            <w:vAlign w:val="center"/>
            <w:hideMark/>
          </w:tcPr>
          <w:p w14:paraId="74AB51C0" w14:textId="77777777" w:rsidR="00795E4A" w:rsidRPr="00732D7B" w:rsidRDefault="00795E4A" w:rsidP="00C156D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VO-6</w:t>
            </w:r>
          </w:p>
        </w:tc>
        <w:tc>
          <w:tcPr>
            <w:tcW w:w="14344" w:type="dxa"/>
            <w:shd w:val="clear" w:color="auto" w:fill="auto"/>
            <w:vAlign w:val="center"/>
            <w:hideMark/>
          </w:tcPr>
          <w:p w14:paraId="6B6C375F" w14:textId="77777777" w:rsidR="00795E4A" w:rsidRPr="00732D7B" w:rsidRDefault="00795E4A" w:rsidP="00C156D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De minimumstandaard voor de verwerking van OPK is recycling. Het door opdrachtgever aangeboden OPK wordt daarvoor door inschrijver in een passende installatie verwerkt. </w:t>
            </w:r>
          </w:p>
        </w:tc>
      </w:tr>
      <w:tr w:rsidR="00795E4A" w:rsidRPr="00732D7B" w14:paraId="109AC0F9" w14:textId="77777777" w:rsidTr="00DF2056">
        <w:trPr>
          <w:trHeight w:val="58"/>
        </w:trPr>
        <w:tc>
          <w:tcPr>
            <w:tcW w:w="960" w:type="dxa"/>
            <w:shd w:val="clear" w:color="auto" w:fill="auto"/>
            <w:noWrap/>
            <w:vAlign w:val="center"/>
            <w:hideMark/>
          </w:tcPr>
          <w:p w14:paraId="41B2D9D1" w14:textId="77777777" w:rsidR="00795E4A" w:rsidRPr="00732D7B" w:rsidRDefault="00795E4A" w:rsidP="00C156D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VO-7</w:t>
            </w:r>
          </w:p>
        </w:tc>
        <w:tc>
          <w:tcPr>
            <w:tcW w:w="14344" w:type="dxa"/>
            <w:shd w:val="clear" w:color="auto" w:fill="auto"/>
            <w:vAlign w:val="center"/>
            <w:hideMark/>
          </w:tcPr>
          <w:p w14:paraId="055B09FC" w14:textId="77777777" w:rsidR="00795E4A" w:rsidRPr="00732D7B" w:rsidRDefault="00795E4A" w:rsidP="00C156D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Voor OPK waarvoor, omdat het bijvoorbeeld te nat of te vervuild is, recycling technisch niet mogelijk is moet een andere vorm van nuttige toepassing worden toegepast.  </w:t>
            </w:r>
          </w:p>
        </w:tc>
      </w:tr>
      <w:tr w:rsidR="00795E4A" w:rsidRPr="00732D7B" w14:paraId="26B6451A" w14:textId="77777777" w:rsidTr="00DF2056">
        <w:trPr>
          <w:trHeight w:val="747"/>
        </w:trPr>
        <w:tc>
          <w:tcPr>
            <w:tcW w:w="960" w:type="dxa"/>
            <w:shd w:val="clear" w:color="auto" w:fill="auto"/>
            <w:noWrap/>
            <w:vAlign w:val="center"/>
            <w:hideMark/>
          </w:tcPr>
          <w:p w14:paraId="1BE9BB52" w14:textId="77777777" w:rsidR="00795E4A" w:rsidRPr="00732D7B" w:rsidRDefault="00795E4A" w:rsidP="00C156D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VO-8</w:t>
            </w:r>
          </w:p>
        </w:tc>
        <w:tc>
          <w:tcPr>
            <w:tcW w:w="14344" w:type="dxa"/>
            <w:shd w:val="clear" w:color="auto" w:fill="auto"/>
            <w:vAlign w:val="center"/>
            <w:hideMark/>
          </w:tcPr>
          <w:p w14:paraId="70C3E85E" w14:textId="77777777" w:rsidR="00795E4A" w:rsidRPr="00732D7B" w:rsidRDefault="00795E4A" w:rsidP="00C156D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De maximale hoeveelheid van het door opdrachtgever voor verwerking aangeboden OPK moet conform de voornoemde minimumstandaard (recycling) verwerkt worden. Hiervoor moet inschrijver alle noodzakelijke toepassingen uitvoeren als onderdeel van de door hem uit te voeren verwerkingsproces. Onderdeel hiervan is dat inschrijver waar dat nodig en/of mogelijk is sortering en scheiding toepast op het door opdrachtgever voor verwerking aangeboden OPK. Het doel van deze behandeling is om afvoer naar een verbrandingsinstallatie zo veel mogelijk te voorkomen. Inschrijver moet garanderen dat er altijd tenminste aan de minimumstandaard wordt voldaan. Inschrijver dient te rapporteren over de in dit kader behaalde resultaten. Inschrijver moet deze rapportage, jaarlijks aan opdrachtgever verstrekken. Deze rapportage heeft betrekking op de resultaten van de gehele verwerkingsinstallatie(s) die inschrijver voor uitvoering van deze opdracht inzet.</w:t>
            </w:r>
          </w:p>
        </w:tc>
      </w:tr>
      <w:tr w:rsidR="00795E4A" w:rsidRPr="00732D7B" w14:paraId="12B8A2CF" w14:textId="77777777" w:rsidTr="00DF2056">
        <w:trPr>
          <w:trHeight w:val="58"/>
        </w:trPr>
        <w:tc>
          <w:tcPr>
            <w:tcW w:w="960" w:type="dxa"/>
            <w:shd w:val="clear" w:color="auto" w:fill="auto"/>
            <w:noWrap/>
            <w:vAlign w:val="center"/>
            <w:hideMark/>
          </w:tcPr>
          <w:p w14:paraId="3985C01A" w14:textId="77777777" w:rsidR="00795E4A" w:rsidRPr="00732D7B" w:rsidRDefault="00795E4A" w:rsidP="00C156D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lastRenderedPageBreak/>
              <w:t>VO-9</w:t>
            </w:r>
          </w:p>
        </w:tc>
        <w:tc>
          <w:tcPr>
            <w:tcW w:w="14344" w:type="dxa"/>
            <w:shd w:val="clear" w:color="auto" w:fill="auto"/>
            <w:vAlign w:val="center"/>
            <w:hideMark/>
          </w:tcPr>
          <w:p w14:paraId="5B276E20" w14:textId="77777777" w:rsidR="00795E4A" w:rsidRPr="00732D7B" w:rsidRDefault="00795E4A" w:rsidP="00C156D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Inschrijver moet het voor verwerking aangeboden OPK </w:t>
            </w:r>
            <w:proofErr w:type="spellStart"/>
            <w:r w:rsidRPr="00732D7B">
              <w:rPr>
                <w:rFonts w:ascii="Arial" w:eastAsia="Times New Roman" w:hAnsi="Arial" w:cs="Arial"/>
                <w:kern w:val="0"/>
                <w:sz w:val="19"/>
                <w:szCs w:val="19"/>
                <w:lang w:eastAsia="nl-NL"/>
                <w14:ligatures w14:val="none"/>
              </w:rPr>
              <w:t>vermarkten</w:t>
            </w:r>
            <w:proofErr w:type="spellEnd"/>
            <w:r w:rsidRPr="00732D7B">
              <w:rPr>
                <w:rFonts w:ascii="Arial" w:eastAsia="Times New Roman" w:hAnsi="Arial" w:cs="Arial"/>
                <w:kern w:val="0"/>
                <w:sz w:val="19"/>
                <w:szCs w:val="19"/>
                <w:lang w:eastAsia="nl-NL"/>
                <w14:ligatures w14:val="none"/>
              </w:rPr>
              <w:t xml:space="preserve"> als onderdeel van deze opdracht. </w:t>
            </w:r>
          </w:p>
        </w:tc>
      </w:tr>
      <w:tr w:rsidR="00795E4A" w:rsidRPr="00732D7B" w14:paraId="6788F0CB" w14:textId="77777777" w:rsidTr="00DF2056">
        <w:trPr>
          <w:trHeight w:val="58"/>
        </w:trPr>
        <w:tc>
          <w:tcPr>
            <w:tcW w:w="960" w:type="dxa"/>
            <w:shd w:val="clear" w:color="auto" w:fill="auto"/>
            <w:noWrap/>
            <w:vAlign w:val="center"/>
            <w:hideMark/>
          </w:tcPr>
          <w:p w14:paraId="504AA93A" w14:textId="77777777" w:rsidR="00795E4A" w:rsidRPr="00732D7B" w:rsidRDefault="00795E4A" w:rsidP="00C156D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VO-10</w:t>
            </w:r>
          </w:p>
        </w:tc>
        <w:tc>
          <w:tcPr>
            <w:tcW w:w="14344" w:type="dxa"/>
            <w:shd w:val="clear" w:color="auto" w:fill="auto"/>
            <w:vAlign w:val="center"/>
            <w:hideMark/>
          </w:tcPr>
          <w:p w14:paraId="5B4B0197" w14:textId="77777777" w:rsidR="00795E4A" w:rsidRPr="00732D7B" w:rsidRDefault="00795E4A" w:rsidP="00C156D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Verwerking dient te geschieden door een erkende (= </w:t>
            </w:r>
            <w:proofErr w:type="spellStart"/>
            <w:r w:rsidRPr="00732D7B">
              <w:rPr>
                <w:rFonts w:ascii="Arial" w:eastAsia="Times New Roman" w:hAnsi="Arial" w:cs="Arial"/>
                <w:kern w:val="0"/>
                <w:sz w:val="19"/>
                <w:szCs w:val="19"/>
                <w:lang w:eastAsia="nl-NL"/>
                <w14:ligatures w14:val="none"/>
              </w:rPr>
              <w:t>Nedvang</w:t>
            </w:r>
            <w:proofErr w:type="spellEnd"/>
            <w:r w:rsidRPr="00732D7B">
              <w:rPr>
                <w:rFonts w:ascii="Arial" w:eastAsia="Times New Roman" w:hAnsi="Arial" w:cs="Arial"/>
                <w:kern w:val="0"/>
                <w:sz w:val="19"/>
                <w:szCs w:val="19"/>
                <w:lang w:eastAsia="nl-NL"/>
                <w14:ligatures w14:val="none"/>
              </w:rPr>
              <w:t xml:space="preserve"> geregistreerde) verwerker.</w:t>
            </w:r>
          </w:p>
        </w:tc>
      </w:tr>
    </w:tbl>
    <w:p w14:paraId="3E327B05" w14:textId="77777777" w:rsidR="00DF2056" w:rsidRPr="00B05868" w:rsidRDefault="00DF2056" w:rsidP="00795E4A">
      <w:pPr>
        <w:rPr>
          <w:rFonts w:ascii="Arial" w:hAnsi="Arial" w:cs="Arial"/>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4349"/>
      </w:tblGrid>
      <w:tr w:rsidR="00DD5ECB" w:rsidRPr="00B05868" w14:paraId="143EFF0E" w14:textId="77777777" w:rsidTr="00F5060A">
        <w:trPr>
          <w:trHeight w:val="720"/>
        </w:trPr>
        <w:tc>
          <w:tcPr>
            <w:tcW w:w="15309" w:type="dxa"/>
            <w:gridSpan w:val="2"/>
            <w:shd w:val="clear" w:color="000000" w:fill="3366FF"/>
            <w:vAlign w:val="center"/>
            <w:hideMark/>
          </w:tcPr>
          <w:p w14:paraId="35B5A31A" w14:textId="1BC3C488" w:rsidR="00DD5ECB" w:rsidRPr="00B05868" w:rsidRDefault="00DD5ECB" w:rsidP="00965ED0">
            <w:pPr>
              <w:spacing w:after="0" w:line="240" w:lineRule="auto"/>
              <w:rPr>
                <w:rFonts w:ascii="Arial" w:eastAsia="Times New Roman" w:hAnsi="Arial" w:cs="Arial"/>
                <w:b/>
                <w:bCs/>
                <w:color w:val="FFFFFF"/>
                <w:kern w:val="0"/>
                <w:sz w:val="28"/>
                <w:szCs w:val="28"/>
                <w:lang w:eastAsia="nl-NL"/>
                <w14:ligatures w14:val="none"/>
              </w:rPr>
            </w:pPr>
            <w:bookmarkStart w:id="0" w:name="_Hlk162336880"/>
            <w:r w:rsidRPr="00B05868">
              <w:rPr>
                <w:rFonts w:ascii="Arial" w:eastAsia="Times New Roman" w:hAnsi="Arial" w:cs="Arial"/>
                <w:b/>
                <w:bCs/>
                <w:color w:val="FFFFFF"/>
                <w:kern w:val="0"/>
                <w:sz w:val="28"/>
                <w:szCs w:val="28"/>
                <w:lang w:eastAsia="nl-NL"/>
                <w14:ligatures w14:val="none"/>
              </w:rPr>
              <w:t>Programma van eisen Oud Papier en Karton</w:t>
            </w:r>
            <w:r w:rsidRPr="00B05868">
              <w:rPr>
                <w:rFonts w:ascii="Arial" w:eastAsia="Times New Roman" w:hAnsi="Arial" w:cs="Arial"/>
                <w:b/>
                <w:bCs/>
                <w:color w:val="FFFFFF"/>
                <w:kern w:val="0"/>
                <w:sz w:val="28"/>
                <w:szCs w:val="28"/>
                <w:lang w:eastAsia="nl-NL"/>
                <w14:ligatures w14:val="none"/>
              </w:rPr>
              <w:br/>
              <w:t>Eisen Communicatie, Rapportage</w:t>
            </w:r>
            <w:r w:rsidR="002253CE" w:rsidRPr="00B05868">
              <w:rPr>
                <w:rFonts w:ascii="Arial" w:eastAsia="Times New Roman" w:hAnsi="Arial" w:cs="Arial"/>
                <w:b/>
                <w:bCs/>
                <w:color w:val="FFFFFF"/>
                <w:kern w:val="0"/>
                <w:sz w:val="28"/>
                <w:szCs w:val="28"/>
                <w:lang w:eastAsia="nl-NL"/>
                <w14:ligatures w14:val="none"/>
              </w:rPr>
              <w:t xml:space="preserve"> en </w:t>
            </w:r>
            <w:r w:rsidRPr="00B05868">
              <w:rPr>
                <w:rFonts w:ascii="Arial" w:eastAsia="Times New Roman" w:hAnsi="Arial" w:cs="Arial"/>
                <w:b/>
                <w:bCs/>
                <w:color w:val="FFFFFF"/>
                <w:kern w:val="0"/>
                <w:sz w:val="28"/>
                <w:szCs w:val="28"/>
                <w:lang w:eastAsia="nl-NL"/>
                <w14:ligatures w14:val="none"/>
              </w:rPr>
              <w:t>Facturatie</w:t>
            </w:r>
          </w:p>
        </w:tc>
      </w:tr>
      <w:tr w:rsidR="00DD5ECB" w:rsidRPr="00B05868" w14:paraId="2E3DFD5A" w14:textId="77777777" w:rsidTr="00F5060A">
        <w:trPr>
          <w:trHeight w:val="264"/>
        </w:trPr>
        <w:tc>
          <w:tcPr>
            <w:tcW w:w="960" w:type="dxa"/>
            <w:shd w:val="clear" w:color="000000" w:fill="3366FF"/>
            <w:vAlign w:val="center"/>
            <w:hideMark/>
          </w:tcPr>
          <w:p w14:paraId="3B313A91" w14:textId="77777777" w:rsidR="00DD5ECB" w:rsidRPr="00732D7B" w:rsidRDefault="00DD5ECB" w:rsidP="00965ED0">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 xml:space="preserve">Nr. </w:t>
            </w:r>
          </w:p>
        </w:tc>
        <w:tc>
          <w:tcPr>
            <w:tcW w:w="14349" w:type="dxa"/>
            <w:shd w:val="clear" w:color="000000" w:fill="3366FF"/>
            <w:vAlign w:val="center"/>
            <w:hideMark/>
          </w:tcPr>
          <w:p w14:paraId="6AA099ED" w14:textId="77777777" w:rsidR="00DD5ECB" w:rsidRPr="00732D7B" w:rsidRDefault="00DD5ECB" w:rsidP="00965ED0">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Communicatie</w:t>
            </w:r>
          </w:p>
        </w:tc>
      </w:tr>
      <w:bookmarkEnd w:id="0"/>
      <w:tr w:rsidR="00DD5ECB" w:rsidRPr="00B05868" w14:paraId="696E0678" w14:textId="77777777" w:rsidTr="00DF2056">
        <w:trPr>
          <w:trHeight w:val="111"/>
        </w:trPr>
        <w:tc>
          <w:tcPr>
            <w:tcW w:w="960" w:type="dxa"/>
            <w:shd w:val="clear" w:color="auto" w:fill="auto"/>
            <w:noWrap/>
            <w:vAlign w:val="center"/>
            <w:hideMark/>
          </w:tcPr>
          <w:p w14:paraId="1B2D40E3" w14:textId="4668E1C5" w:rsidR="00DD5ECB" w:rsidRPr="00732D7B" w:rsidRDefault="00620641" w:rsidP="00620641">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C</w:t>
            </w:r>
            <w:r w:rsidR="00DD5ECB" w:rsidRPr="00732D7B">
              <w:rPr>
                <w:rFonts w:ascii="Arial" w:eastAsia="Times New Roman" w:hAnsi="Arial" w:cs="Arial"/>
                <w:kern w:val="0"/>
                <w:sz w:val="19"/>
                <w:szCs w:val="19"/>
                <w:lang w:eastAsia="nl-NL"/>
                <w14:ligatures w14:val="none"/>
              </w:rPr>
              <w:t>O-1</w:t>
            </w:r>
          </w:p>
        </w:tc>
        <w:tc>
          <w:tcPr>
            <w:tcW w:w="14349" w:type="dxa"/>
            <w:shd w:val="clear" w:color="000000" w:fill="FFFFFF"/>
            <w:vAlign w:val="center"/>
            <w:hideMark/>
          </w:tcPr>
          <w:p w14:paraId="321EFA1D" w14:textId="77777777" w:rsidR="00DD5ECB" w:rsidRPr="00732D7B" w:rsidRDefault="00DD5ECB" w:rsidP="00965ED0">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Inschrijver en opdrachtgever wijst voor verschillende disciplines contactpersonen aan die optreden als vaste contactpersonen voor opdrachtgever. Dit betreft de discipline: planning, accountmanager en facturatie. De vaste contactpersonen beschikken over voldoende mandaat om nadere afspraken te kunnen maken. De vaste contactpersonen beschikken over voldoende kennis van de Nederlandse taal, inhoud van de overeenkomst en relevante werkervaring om hun taak goed uit te kunnen voeren. Gedurende de looptijd van de overeenkomst (op werkdagen, 52 weken per jaar, tussen 08:30 en 17:30 uur) is minimaal één van de vaste contactpersonen bereikbaar door inschrijver en opdrachtgever. De namen en contactgegevens van deze contactpersonen worden vastgelegd door inschrijver en opdrachtgever. Als de vaste contactpersonen gewijzigd moeten worden (bijv. door langdurige ziekte of een andere baan) worden dergelijke wijzigingen door inschrijver aan opdrachtgever doorgegeven en visa versa. </w:t>
            </w:r>
          </w:p>
        </w:tc>
      </w:tr>
      <w:tr w:rsidR="00DD5ECB" w:rsidRPr="00B05868" w14:paraId="50371727" w14:textId="77777777" w:rsidTr="00DF2056">
        <w:trPr>
          <w:trHeight w:val="142"/>
        </w:trPr>
        <w:tc>
          <w:tcPr>
            <w:tcW w:w="960" w:type="dxa"/>
            <w:shd w:val="clear" w:color="auto" w:fill="auto"/>
            <w:noWrap/>
            <w:vAlign w:val="center"/>
            <w:hideMark/>
          </w:tcPr>
          <w:p w14:paraId="3CFB24ED" w14:textId="7EC78C72" w:rsidR="00DD5ECB" w:rsidRPr="00732D7B" w:rsidRDefault="00620641" w:rsidP="00620641">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CO</w:t>
            </w:r>
            <w:r w:rsidR="00DD5ECB" w:rsidRPr="00732D7B">
              <w:rPr>
                <w:rFonts w:ascii="Arial" w:eastAsia="Times New Roman" w:hAnsi="Arial" w:cs="Arial"/>
                <w:kern w:val="0"/>
                <w:sz w:val="19"/>
                <w:szCs w:val="19"/>
                <w:lang w:eastAsia="nl-NL"/>
                <w14:ligatures w14:val="none"/>
              </w:rPr>
              <w:t>-2</w:t>
            </w:r>
          </w:p>
        </w:tc>
        <w:tc>
          <w:tcPr>
            <w:tcW w:w="14349" w:type="dxa"/>
            <w:shd w:val="clear" w:color="auto" w:fill="auto"/>
            <w:vAlign w:val="center"/>
            <w:hideMark/>
          </w:tcPr>
          <w:p w14:paraId="09C47131" w14:textId="77777777" w:rsidR="00DD5ECB" w:rsidRPr="00732D7B" w:rsidRDefault="00DD5ECB" w:rsidP="00965ED0">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Opdrachtgever wijst maximaal twee personen aan die optreden als vaste contactpersonen richting inschrijver. Afspraken over de overeenkomst, afwijkingen en veranderingen hierin worden uitsluitend tussen de vaste contactpersonen van inschrijver en opdrachtgever besproken. Eventuele wijziging treden in werking nadat opdrachtgever hier schriftelijk toestemming voor verleend heeft.</w:t>
            </w:r>
          </w:p>
        </w:tc>
      </w:tr>
      <w:tr w:rsidR="00DD5ECB" w:rsidRPr="00B05868" w14:paraId="17447A19" w14:textId="77777777" w:rsidTr="00DF2056">
        <w:trPr>
          <w:trHeight w:val="222"/>
        </w:trPr>
        <w:tc>
          <w:tcPr>
            <w:tcW w:w="960" w:type="dxa"/>
            <w:shd w:val="clear" w:color="auto" w:fill="auto"/>
            <w:noWrap/>
            <w:vAlign w:val="center"/>
            <w:hideMark/>
          </w:tcPr>
          <w:p w14:paraId="6C800F67" w14:textId="271B421D" w:rsidR="00DD5ECB" w:rsidRPr="00732D7B" w:rsidRDefault="00620641" w:rsidP="00620641">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CO</w:t>
            </w:r>
            <w:r w:rsidR="00DD5ECB" w:rsidRPr="00732D7B">
              <w:rPr>
                <w:rFonts w:ascii="Arial" w:eastAsia="Times New Roman" w:hAnsi="Arial" w:cs="Arial"/>
                <w:kern w:val="0"/>
                <w:sz w:val="19"/>
                <w:szCs w:val="19"/>
                <w:lang w:eastAsia="nl-NL"/>
                <w14:ligatures w14:val="none"/>
              </w:rPr>
              <w:t>-3</w:t>
            </w:r>
          </w:p>
        </w:tc>
        <w:tc>
          <w:tcPr>
            <w:tcW w:w="14349" w:type="dxa"/>
            <w:shd w:val="clear" w:color="auto" w:fill="auto"/>
            <w:vAlign w:val="center"/>
            <w:hideMark/>
          </w:tcPr>
          <w:p w14:paraId="07DBD344" w14:textId="77777777" w:rsidR="00DD5ECB" w:rsidRPr="00732D7B" w:rsidRDefault="00DD5ECB" w:rsidP="00965ED0">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De communicatie over kosten, prijzen, wijzigingen en de inhoud van de overeenkomst, e.d., vindt uitsluitend plaats tussen de vaste contactpersonen van inschrijver en opdrachtgever. Opdrachtgever communiceert hierover niet rechtstreeks met andere medewerkers van opdrachtgever.</w:t>
            </w:r>
          </w:p>
        </w:tc>
      </w:tr>
      <w:tr w:rsidR="00DD5ECB" w:rsidRPr="00B05868" w14:paraId="46327545" w14:textId="77777777" w:rsidTr="00DF2056">
        <w:trPr>
          <w:trHeight w:val="58"/>
        </w:trPr>
        <w:tc>
          <w:tcPr>
            <w:tcW w:w="960" w:type="dxa"/>
            <w:shd w:val="clear" w:color="auto" w:fill="auto"/>
            <w:noWrap/>
            <w:vAlign w:val="center"/>
            <w:hideMark/>
          </w:tcPr>
          <w:p w14:paraId="390CD2DF" w14:textId="3FBC8953" w:rsidR="00DD5ECB" w:rsidRPr="00732D7B" w:rsidRDefault="00620641" w:rsidP="00620641">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CO-</w:t>
            </w:r>
            <w:r w:rsidR="00DD5ECB" w:rsidRPr="00732D7B">
              <w:rPr>
                <w:rFonts w:ascii="Arial" w:eastAsia="Times New Roman" w:hAnsi="Arial" w:cs="Arial"/>
                <w:kern w:val="0"/>
                <w:sz w:val="19"/>
                <w:szCs w:val="19"/>
                <w:lang w:eastAsia="nl-NL"/>
                <w14:ligatures w14:val="none"/>
              </w:rPr>
              <w:t>4</w:t>
            </w:r>
          </w:p>
        </w:tc>
        <w:tc>
          <w:tcPr>
            <w:tcW w:w="14349" w:type="dxa"/>
            <w:shd w:val="clear" w:color="auto" w:fill="auto"/>
            <w:vAlign w:val="center"/>
            <w:hideMark/>
          </w:tcPr>
          <w:p w14:paraId="3C027AEC" w14:textId="77777777" w:rsidR="00DD5ECB" w:rsidRPr="00732D7B" w:rsidRDefault="00DD5ECB" w:rsidP="00965ED0">
            <w:pPr>
              <w:spacing w:after="0" w:line="240" w:lineRule="auto"/>
              <w:rPr>
                <w:rFonts w:ascii="Arial" w:eastAsia="Times New Roman" w:hAnsi="Arial" w:cs="Arial"/>
                <w:color w:val="000000"/>
                <w:kern w:val="0"/>
                <w:sz w:val="19"/>
                <w:szCs w:val="19"/>
                <w:lang w:eastAsia="nl-NL"/>
                <w14:ligatures w14:val="none"/>
              </w:rPr>
            </w:pPr>
            <w:r w:rsidRPr="00732D7B">
              <w:rPr>
                <w:rFonts w:ascii="Arial" w:eastAsia="Times New Roman" w:hAnsi="Arial" w:cs="Arial"/>
                <w:color w:val="000000"/>
                <w:kern w:val="0"/>
                <w:sz w:val="19"/>
                <w:szCs w:val="19"/>
                <w:lang w:eastAsia="nl-NL"/>
                <w14:ligatures w14:val="none"/>
              </w:rPr>
              <w:t xml:space="preserve">Opdrachtgever en inschrijver hebben minimaal eenmaal per jaar overleg over de uitvoering van deze overeenkomst. Op verzoek van de opdrachtgever of opdrachtnemer kan deze frequentie verhoogd worden. </w:t>
            </w:r>
          </w:p>
        </w:tc>
      </w:tr>
      <w:tr w:rsidR="00490EAD" w:rsidRPr="00B05868" w14:paraId="05F69772" w14:textId="77777777" w:rsidTr="00DF2056">
        <w:trPr>
          <w:trHeight w:val="58"/>
        </w:trPr>
        <w:tc>
          <w:tcPr>
            <w:tcW w:w="960" w:type="dxa"/>
            <w:shd w:val="clear" w:color="auto" w:fill="auto"/>
            <w:noWrap/>
            <w:vAlign w:val="center"/>
          </w:tcPr>
          <w:p w14:paraId="5C0D9FA5" w14:textId="651F67EF" w:rsidR="00490EAD" w:rsidRPr="00732D7B" w:rsidRDefault="00490EAD" w:rsidP="00620641">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CO-5</w:t>
            </w:r>
          </w:p>
        </w:tc>
        <w:tc>
          <w:tcPr>
            <w:tcW w:w="14349" w:type="dxa"/>
            <w:shd w:val="clear" w:color="auto" w:fill="auto"/>
            <w:vAlign w:val="center"/>
          </w:tcPr>
          <w:p w14:paraId="11B2731B" w14:textId="601CB293" w:rsidR="00490EAD" w:rsidRPr="00732D7B" w:rsidRDefault="00490EAD" w:rsidP="00965ED0">
            <w:pPr>
              <w:spacing w:after="0" w:line="240" w:lineRule="auto"/>
              <w:rPr>
                <w:rFonts w:ascii="Arial" w:eastAsia="Times New Roman" w:hAnsi="Arial" w:cs="Arial"/>
                <w:color w:val="000000"/>
                <w:kern w:val="0"/>
                <w:sz w:val="19"/>
                <w:szCs w:val="19"/>
                <w:lang w:eastAsia="nl-NL"/>
                <w14:ligatures w14:val="none"/>
              </w:rPr>
            </w:pPr>
            <w:r w:rsidRPr="00732D7B">
              <w:rPr>
                <w:rFonts w:ascii="Arial" w:eastAsia="Times New Roman" w:hAnsi="Arial" w:cs="Arial"/>
                <w:kern w:val="0"/>
                <w:sz w:val="19"/>
                <w:szCs w:val="19"/>
                <w:lang w:eastAsia="nl-NL"/>
                <w14:ligatures w14:val="none"/>
              </w:rPr>
              <w:t>Communicatie met de verenigingen en scholen inzake (alternatieve) inzameldagen, wijzigingen contactpersonen, tijdelijke pauzeren, op afroep inzamelen zal een taak zijn van de Inschrijver.</w:t>
            </w:r>
          </w:p>
        </w:tc>
      </w:tr>
      <w:tr w:rsidR="000B3B63" w:rsidRPr="00B05868" w14:paraId="4E676C1D" w14:textId="77777777" w:rsidTr="00F5060A">
        <w:trPr>
          <w:trHeight w:val="264"/>
        </w:trPr>
        <w:tc>
          <w:tcPr>
            <w:tcW w:w="960" w:type="dxa"/>
            <w:shd w:val="clear" w:color="000000" w:fill="3366FF"/>
            <w:vAlign w:val="center"/>
            <w:hideMark/>
          </w:tcPr>
          <w:p w14:paraId="6B15D046" w14:textId="77777777" w:rsidR="000B3B63" w:rsidRPr="00732D7B" w:rsidRDefault="000B3B63" w:rsidP="00965ED0">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 xml:space="preserve">Nr. </w:t>
            </w:r>
          </w:p>
        </w:tc>
        <w:tc>
          <w:tcPr>
            <w:tcW w:w="14349" w:type="dxa"/>
            <w:shd w:val="clear" w:color="000000" w:fill="3366FF"/>
            <w:vAlign w:val="center"/>
            <w:hideMark/>
          </w:tcPr>
          <w:p w14:paraId="3EE410DB" w14:textId="77777777" w:rsidR="000B3B63" w:rsidRPr="00732D7B" w:rsidRDefault="000B3B63" w:rsidP="00965ED0">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Rapportage</w:t>
            </w:r>
          </w:p>
        </w:tc>
      </w:tr>
      <w:tr w:rsidR="000B3B63" w:rsidRPr="00B05868" w14:paraId="58F7ACB5" w14:textId="77777777" w:rsidTr="00DF2056">
        <w:trPr>
          <w:trHeight w:val="58"/>
        </w:trPr>
        <w:tc>
          <w:tcPr>
            <w:tcW w:w="960" w:type="dxa"/>
            <w:shd w:val="clear" w:color="auto" w:fill="auto"/>
            <w:vAlign w:val="center"/>
            <w:hideMark/>
          </w:tcPr>
          <w:p w14:paraId="0FF6E369" w14:textId="643AB456" w:rsidR="000B3B63" w:rsidRPr="00732D7B" w:rsidRDefault="00620641" w:rsidP="00965ED0">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R</w:t>
            </w:r>
            <w:r w:rsidR="000B3B63"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1</w:t>
            </w:r>
          </w:p>
        </w:tc>
        <w:tc>
          <w:tcPr>
            <w:tcW w:w="14349" w:type="dxa"/>
            <w:shd w:val="clear" w:color="auto" w:fill="auto"/>
            <w:vAlign w:val="center"/>
            <w:hideMark/>
          </w:tcPr>
          <w:p w14:paraId="0D7EEA85" w14:textId="0D373FC4" w:rsidR="000B3B63" w:rsidRPr="00732D7B" w:rsidRDefault="000B3B63" w:rsidP="00965ED0">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De inschrijver stelt maandelijks (digitaal) uiterlijk 15 dagen na afloop van elke maand een rapportage ter beschikking. In deze rapportage moet minimaal de informatie opgenomen worden zoals per specifieke activiteit geëist is in dit programma van eisen. Deze rapportage wordt aangeleverd in de door opdrachtgever gewenste format: .xlsx/ .docx/  en gewenste volgordelijkheid "informatievelden" wordt na definitieve gunning </w:t>
            </w:r>
            <w:r w:rsidR="004D01E5" w:rsidRPr="00732D7B">
              <w:rPr>
                <w:rFonts w:ascii="Arial" w:eastAsia="Times New Roman" w:hAnsi="Arial" w:cs="Arial"/>
                <w:kern w:val="0"/>
                <w:sz w:val="19"/>
                <w:szCs w:val="19"/>
                <w:lang w:eastAsia="nl-NL"/>
                <w14:ligatures w14:val="none"/>
              </w:rPr>
              <w:t>in overleg bepaald</w:t>
            </w:r>
            <w:r w:rsidRPr="00732D7B">
              <w:rPr>
                <w:rFonts w:ascii="Arial" w:eastAsia="Times New Roman" w:hAnsi="Arial" w:cs="Arial"/>
                <w:kern w:val="0"/>
                <w:sz w:val="19"/>
                <w:szCs w:val="19"/>
                <w:lang w:eastAsia="nl-NL"/>
                <w14:ligatures w14:val="none"/>
              </w:rPr>
              <w:t>.</w:t>
            </w:r>
            <w:r w:rsidR="00490EAD" w:rsidRPr="00732D7B">
              <w:rPr>
                <w:rFonts w:ascii="Arial" w:eastAsia="Times New Roman" w:hAnsi="Arial" w:cs="Arial"/>
                <w:kern w:val="0"/>
                <w:sz w:val="19"/>
                <w:szCs w:val="19"/>
                <w:lang w:eastAsia="nl-NL"/>
                <w14:ligatures w14:val="none"/>
              </w:rPr>
              <w:t xml:space="preserve"> Deze rapportage zal als prestatiebevestiging worden toegevoegd aan de factuur.</w:t>
            </w:r>
          </w:p>
        </w:tc>
      </w:tr>
      <w:tr w:rsidR="000B3B63" w:rsidRPr="00B05868" w14:paraId="17C44EB2" w14:textId="77777777" w:rsidTr="00DF2056">
        <w:trPr>
          <w:trHeight w:val="58"/>
        </w:trPr>
        <w:tc>
          <w:tcPr>
            <w:tcW w:w="960" w:type="dxa"/>
            <w:shd w:val="clear" w:color="auto" w:fill="auto"/>
            <w:vAlign w:val="center"/>
            <w:hideMark/>
          </w:tcPr>
          <w:p w14:paraId="30A98508" w14:textId="2FB04FD1" w:rsidR="000B3B63" w:rsidRPr="00732D7B" w:rsidRDefault="00620641" w:rsidP="00965ED0">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R</w:t>
            </w:r>
            <w:r w:rsidR="000B3B63"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2</w:t>
            </w:r>
          </w:p>
        </w:tc>
        <w:tc>
          <w:tcPr>
            <w:tcW w:w="14349" w:type="dxa"/>
            <w:shd w:val="clear" w:color="auto" w:fill="auto"/>
            <w:vAlign w:val="center"/>
            <w:hideMark/>
          </w:tcPr>
          <w:p w14:paraId="72613F3F" w14:textId="77777777" w:rsidR="000B3B63" w:rsidRPr="00732D7B" w:rsidRDefault="000B3B63" w:rsidP="00965ED0">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Deze rapportage is ingericht volgens de EBA standaard (Elektronische Begeleidingsbrief Afvalstoffen). Hetzelfde overzicht dient ook als Excel-XLSX- of CSV-bestand beschikbaar te worden gesteld, geschikt voor Wastetool. </w:t>
            </w:r>
          </w:p>
        </w:tc>
      </w:tr>
      <w:tr w:rsidR="000B3B63" w:rsidRPr="00B05868" w14:paraId="1279B358" w14:textId="77777777" w:rsidTr="00DF2056">
        <w:trPr>
          <w:trHeight w:val="58"/>
        </w:trPr>
        <w:tc>
          <w:tcPr>
            <w:tcW w:w="960" w:type="dxa"/>
            <w:shd w:val="clear" w:color="auto" w:fill="auto"/>
            <w:vAlign w:val="center"/>
            <w:hideMark/>
          </w:tcPr>
          <w:p w14:paraId="610BD169" w14:textId="1D790BB8" w:rsidR="000B3B63" w:rsidRPr="00732D7B" w:rsidRDefault="00620641" w:rsidP="00965ED0">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R</w:t>
            </w:r>
            <w:r w:rsidR="000B3B63" w:rsidRPr="00732D7B">
              <w:rPr>
                <w:rFonts w:ascii="Arial" w:eastAsia="Times New Roman" w:hAnsi="Arial" w:cs="Arial"/>
                <w:kern w:val="0"/>
                <w:sz w:val="19"/>
                <w:szCs w:val="19"/>
                <w:lang w:eastAsia="nl-NL"/>
                <w14:ligatures w14:val="none"/>
              </w:rPr>
              <w:t>O-</w:t>
            </w:r>
            <w:r w:rsidRPr="00732D7B">
              <w:rPr>
                <w:rFonts w:ascii="Arial" w:eastAsia="Times New Roman" w:hAnsi="Arial" w:cs="Arial"/>
                <w:kern w:val="0"/>
                <w:sz w:val="19"/>
                <w:szCs w:val="19"/>
                <w:lang w:eastAsia="nl-NL"/>
                <w14:ligatures w14:val="none"/>
              </w:rPr>
              <w:t>3</w:t>
            </w:r>
          </w:p>
        </w:tc>
        <w:tc>
          <w:tcPr>
            <w:tcW w:w="14349" w:type="dxa"/>
            <w:shd w:val="clear" w:color="auto" w:fill="auto"/>
            <w:vAlign w:val="center"/>
            <w:hideMark/>
          </w:tcPr>
          <w:p w14:paraId="1D6DA5AE" w14:textId="77777777" w:rsidR="000B3B63" w:rsidRPr="00732D7B" w:rsidRDefault="000B3B63" w:rsidP="00965ED0">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 de door inschrijver aan te leveren rapportages moet de gevraagde informatie conform de gestelde eisen inzichtelijk zijn. De lay-out van de rapportages mag conform standaarden van inschrijver uitgevoerd worden. </w:t>
            </w:r>
          </w:p>
        </w:tc>
      </w:tr>
      <w:tr w:rsidR="000B3B63" w:rsidRPr="00B05868" w14:paraId="12DC6B4E" w14:textId="77777777" w:rsidTr="00F5060A">
        <w:trPr>
          <w:trHeight w:val="2266"/>
        </w:trPr>
        <w:tc>
          <w:tcPr>
            <w:tcW w:w="960" w:type="dxa"/>
            <w:shd w:val="clear" w:color="auto" w:fill="auto"/>
            <w:vAlign w:val="center"/>
            <w:hideMark/>
          </w:tcPr>
          <w:p w14:paraId="70AB641B" w14:textId="1C973777" w:rsidR="000B3B63" w:rsidRPr="00732D7B" w:rsidRDefault="00620641" w:rsidP="00965ED0">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RO-</w:t>
            </w:r>
            <w:r w:rsidR="006B49D6">
              <w:rPr>
                <w:rFonts w:ascii="Arial" w:eastAsia="Times New Roman" w:hAnsi="Arial" w:cs="Arial"/>
                <w:kern w:val="0"/>
                <w:sz w:val="19"/>
                <w:szCs w:val="19"/>
                <w:lang w:eastAsia="nl-NL"/>
                <w14:ligatures w14:val="none"/>
              </w:rPr>
              <w:t>4</w:t>
            </w:r>
          </w:p>
        </w:tc>
        <w:tc>
          <w:tcPr>
            <w:tcW w:w="14349" w:type="dxa"/>
            <w:shd w:val="clear" w:color="auto" w:fill="auto"/>
            <w:vAlign w:val="center"/>
            <w:hideMark/>
          </w:tcPr>
          <w:p w14:paraId="28FC9B0F" w14:textId="3E906D00" w:rsidR="000B3B63" w:rsidRPr="00732D7B" w:rsidRDefault="00490EAD" w:rsidP="00965ED0">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In de maandelijkse </w:t>
            </w:r>
            <w:r w:rsidR="000B3B63" w:rsidRPr="00732D7B">
              <w:rPr>
                <w:rFonts w:ascii="Arial" w:eastAsia="Times New Roman" w:hAnsi="Arial" w:cs="Arial"/>
                <w:kern w:val="0"/>
                <w:sz w:val="19"/>
                <w:szCs w:val="19"/>
                <w:lang w:eastAsia="nl-NL"/>
                <w14:ligatures w14:val="none"/>
              </w:rPr>
              <w:t>rapportage</w:t>
            </w:r>
            <w:r w:rsidRPr="00732D7B">
              <w:rPr>
                <w:rFonts w:ascii="Arial" w:eastAsia="Times New Roman" w:hAnsi="Arial" w:cs="Arial"/>
                <w:kern w:val="0"/>
                <w:sz w:val="19"/>
                <w:szCs w:val="19"/>
                <w:lang w:eastAsia="nl-NL"/>
                <w14:ligatures w14:val="none"/>
              </w:rPr>
              <w:t>s</w:t>
            </w:r>
            <w:r w:rsidR="000B3B63" w:rsidRPr="00732D7B">
              <w:rPr>
                <w:rFonts w:ascii="Arial" w:eastAsia="Times New Roman" w:hAnsi="Arial" w:cs="Arial"/>
                <w:kern w:val="0"/>
                <w:sz w:val="19"/>
                <w:szCs w:val="19"/>
                <w:lang w:eastAsia="nl-NL"/>
                <w14:ligatures w14:val="none"/>
              </w:rPr>
              <w:t xml:space="preserve"> </w:t>
            </w:r>
            <w:r w:rsidRPr="00732D7B">
              <w:rPr>
                <w:rFonts w:ascii="Arial" w:eastAsia="Times New Roman" w:hAnsi="Arial" w:cs="Arial"/>
                <w:kern w:val="0"/>
                <w:sz w:val="19"/>
                <w:szCs w:val="19"/>
                <w:lang w:eastAsia="nl-NL"/>
                <w14:ligatures w14:val="none"/>
              </w:rPr>
              <w:t xml:space="preserve">over inzameling (ondergrondse) verzamelcontainers </w:t>
            </w:r>
            <w:r w:rsidR="000B3B63" w:rsidRPr="00732D7B">
              <w:rPr>
                <w:rFonts w:ascii="Arial" w:eastAsia="Times New Roman" w:hAnsi="Arial" w:cs="Arial"/>
                <w:kern w:val="0"/>
                <w:sz w:val="19"/>
                <w:szCs w:val="19"/>
                <w:lang w:eastAsia="nl-NL"/>
                <w14:ligatures w14:val="none"/>
              </w:rPr>
              <w:t>dient minimaal opgenomen te worden:</w:t>
            </w:r>
            <w:r w:rsidR="000B3B63" w:rsidRPr="00732D7B">
              <w:rPr>
                <w:rFonts w:ascii="Arial" w:eastAsia="Times New Roman" w:hAnsi="Arial" w:cs="Arial"/>
                <w:kern w:val="0"/>
                <w:sz w:val="19"/>
                <w:szCs w:val="19"/>
                <w:lang w:eastAsia="nl-NL"/>
                <w14:ligatures w14:val="none"/>
              </w:rPr>
              <w:br/>
              <w:t xml:space="preserve">- het aantal ledigingen per (ondergrondse) container (incl. datum en tijdstip lediging); </w:t>
            </w:r>
            <w:r w:rsidR="000B3B63" w:rsidRPr="00732D7B">
              <w:rPr>
                <w:rFonts w:ascii="Arial" w:eastAsia="Times New Roman" w:hAnsi="Arial" w:cs="Arial"/>
                <w:kern w:val="0"/>
                <w:sz w:val="19"/>
                <w:szCs w:val="19"/>
                <w:lang w:eastAsia="nl-NL"/>
                <w14:ligatures w14:val="none"/>
              </w:rPr>
              <w:br/>
              <w:t>- gewicht per lediging per (ondergrondse) container (conform ledigingslijst)</w:t>
            </w:r>
            <w:r w:rsidRPr="00732D7B">
              <w:rPr>
                <w:rFonts w:ascii="Arial" w:eastAsia="Times New Roman" w:hAnsi="Arial" w:cs="Arial"/>
                <w:kern w:val="0"/>
                <w:sz w:val="19"/>
                <w:szCs w:val="19"/>
                <w:lang w:eastAsia="nl-NL"/>
                <w14:ligatures w14:val="none"/>
              </w:rPr>
              <w:t xml:space="preserve">, </w:t>
            </w:r>
            <w:r w:rsidR="000B3B63" w:rsidRPr="00732D7B">
              <w:rPr>
                <w:rFonts w:ascii="Arial" w:eastAsia="Times New Roman" w:hAnsi="Arial" w:cs="Arial"/>
                <w:kern w:val="0"/>
                <w:sz w:val="19"/>
                <w:szCs w:val="19"/>
                <w:lang w:eastAsia="nl-NL"/>
                <w14:ligatures w14:val="none"/>
              </w:rPr>
              <w:br/>
              <w:t>- aantal noodledigingen (incl., datum en tijdstip lediging);</w:t>
            </w:r>
            <w:r w:rsidR="000B3B63" w:rsidRPr="00732D7B">
              <w:rPr>
                <w:rFonts w:ascii="Arial" w:eastAsia="Times New Roman" w:hAnsi="Arial" w:cs="Arial"/>
                <w:kern w:val="0"/>
                <w:sz w:val="19"/>
                <w:szCs w:val="19"/>
                <w:lang w:eastAsia="nl-NL"/>
                <w14:ligatures w14:val="none"/>
              </w:rPr>
              <w:br/>
              <w:t>- ingezamelde hoeveelheid OPK op zelfbrengdepot (incl. aantal aftransporten en datum lediging);</w:t>
            </w:r>
            <w:r w:rsidR="000B3B63" w:rsidRPr="00732D7B">
              <w:rPr>
                <w:rFonts w:ascii="Arial" w:eastAsia="Times New Roman" w:hAnsi="Arial" w:cs="Arial"/>
                <w:kern w:val="0"/>
                <w:sz w:val="19"/>
                <w:szCs w:val="19"/>
                <w:lang w:eastAsia="nl-NL"/>
                <w14:ligatures w14:val="none"/>
              </w:rPr>
              <w:br/>
              <w:t xml:space="preserve">- de op de ontvangstlocatie ontvangen hoeveelheid OPK; </w:t>
            </w:r>
            <w:r w:rsidR="000B3B63" w:rsidRPr="00732D7B">
              <w:rPr>
                <w:rFonts w:ascii="Arial" w:eastAsia="Times New Roman" w:hAnsi="Arial" w:cs="Arial"/>
                <w:kern w:val="0"/>
                <w:sz w:val="19"/>
                <w:szCs w:val="19"/>
                <w:lang w:eastAsia="nl-NL"/>
                <w14:ligatures w14:val="none"/>
              </w:rPr>
              <w:br/>
              <w:t xml:space="preserve">- in- en uitweeg tijden en data per aangeleverde vracht, inclusief het kenteken van het voertuig; </w:t>
            </w:r>
            <w:r w:rsidR="000B3B63" w:rsidRPr="00732D7B">
              <w:rPr>
                <w:rFonts w:ascii="Arial" w:eastAsia="Times New Roman" w:hAnsi="Arial" w:cs="Arial"/>
                <w:kern w:val="0"/>
                <w:sz w:val="19"/>
                <w:szCs w:val="19"/>
                <w:lang w:eastAsia="nl-NL"/>
                <w14:ligatures w14:val="none"/>
              </w:rPr>
              <w:br/>
              <w:t>- in- en uitweeg gewicht per aangeleverde vracht, inclusief het kenteken van het voertuig;</w:t>
            </w:r>
            <w:r w:rsidR="000B3B63" w:rsidRPr="00732D7B">
              <w:rPr>
                <w:rFonts w:ascii="Arial" w:eastAsia="Times New Roman" w:hAnsi="Arial" w:cs="Arial"/>
                <w:kern w:val="0"/>
                <w:sz w:val="19"/>
                <w:szCs w:val="19"/>
                <w:lang w:eastAsia="nl-NL"/>
                <w14:ligatures w14:val="none"/>
              </w:rPr>
              <w:br/>
              <w:t>- eventueel afgekeurde hoeveelheid OPK</w:t>
            </w:r>
          </w:p>
          <w:p w14:paraId="69E0F44B" w14:textId="77777777" w:rsidR="00490EAD" w:rsidRPr="00732D7B" w:rsidRDefault="00490EAD" w:rsidP="00965ED0">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lastRenderedPageBreak/>
              <w:t>- het tonnage verwerkt OPK.</w:t>
            </w:r>
            <w:r w:rsidRPr="00732D7B">
              <w:rPr>
                <w:rFonts w:ascii="Arial" w:eastAsia="Times New Roman" w:hAnsi="Arial" w:cs="Arial"/>
                <w:kern w:val="0"/>
                <w:sz w:val="19"/>
                <w:szCs w:val="19"/>
                <w:lang w:eastAsia="nl-NL"/>
                <w14:ligatures w14:val="none"/>
              </w:rPr>
              <w:br/>
              <w:t>- de verwerkingslocatie waar het OPK verwerkt is;</w:t>
            </w:r>
            <w:r w:rsidRPr="00732D7B">
              <w:rPr>
                <w:rFonts w:ascii="Arial" w:eastAsia="Times New Roman" w:hAnsi="Arial" w:cs="Arial"/>
                <w:kern w:val="0"/>
                <w:sz w:val="19"/>
                <w:szCs w:val="19"/>
                <w:lang w:eastAsia="nl-NL"/>
                <w14:ligatures w14:val="none"/>
              </w:rPr>
              <w:br/>
              <w:t>- het tonnage afgezet OPK</w:t>
            </w:r>
          </w:p>
          <w:p w14:paraId="4A6530FD" w14:textId="77777777" w:rsidR="00490EAD" w:rsidRPr="00732D7B" w:rsidRDefault="00490EAD" w:rsidP="00965ED0">
            <w:pPr>
              <w:spacing w:after="0" w:line="240" w:lineRule="auto"/>
              <w:rPr>
                <w:rFonts w:ascii="Arial" w:eastAsia="Times New Roman" w:hAnsi="Arial" w:cs="Arial"/>
                <w:kern w:val="0"/>
                <w:sz w:val="19"/>
                <w:szCs w:val="19"/>
                <w:lang w:eastAsia="nl-NL"/>
                <w14:ligatures w14:val="none"/>
              </w:rPr>
            </w:pPr>
          </w:p>
          <w:p w14:paraId="79B4F0DA" w14:textId="2D88D10F" w:rsidR="009745C4" w:rsidRPr="00732D7B" w:rsidRDefault="009745C4" w:rsidP="00965ED0">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Aanvullend rapporteert inschrijver jaarlijks over:</w:t>
            </w:r>
            <w:r w:rsidRPr="00732D7B">
              <w:rPr>
                <w:rFonts w:ascii="Arial" w:eastAsia="Times New Roman" w:hAnsi="Arial" w:cs="Arial"/>
                <w:kern w:val="0"/>
                <w:sz w:val="19"/>
                <w:szCs w:val="19"/>
                <w:lang w:eastAsia="nl-NL"/>
                <w14:ligatures w14:val="none"/>
              </w:rPr>
              <w:br/>
              <w:t>- het tonnage vervuiling.</w:t>
            </w:r>
            <w:r w:rsidRPr="00732D7B">
              <w:rPr>
                <w:rFonts w:ascii="Arial" w:eastAsia="Times New Roman" w:hAnsi="Arial" w:cs="Arial"/>
                <w:kern w:val="0"/>
                <w:sz w:val="19"/>
                <w:szCs w:val="19"/>
                <w:lang w:eastAsia="nl-NL"/>
                <w14:ligatures w14:val="none"/>
              </w:rPr>
              <w:br/>
              <w:t xml:space="preserve">- de samenstelling van het OPK (aandeel karton ten opzichten van papier).   </w:t>
            </w:r>
          </w:p>
          <w:p w14:paraId="7DADAE40" w14:textId="77777777" w:rsidR="009745C4" w:rsidRPr="00732D7B" w:rsidRDefault="009745C4" w:rsidP="00965ED0">
            <w:pPr>
              <w:spacing w:after="0" w:line="240" w:lineRule="auto"/>
              <w:rPr>
                <w:rFonts w:ascii="Arial" w:eastAsia="Times New Roman" w:hAnsi="Arial" w:cs="Arial"/>
                <w:kern w:val="0"/>
                <w:sz w:val="19"/>
                <w:szCs w:val="19"/>
                <w:lang w:eastAsia="nl-NL"/>
                <w14:ligatures w14:val="none"/>
              </w:rPr>
            </w:pPr>
          </w:p>
          <w:p w14:paraId="03A802E0" w14:textId="5EEF8F3F" w:rsidR="009745C4" w:rsidRPr="00732D7B" w:rsidRDefault="009745C4" w:rsidP="00965ED0">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De gevraagde hoeveelheden en/of gewichten worden uitgedrukt in tonnen, afgerond op twee decimalen. Deze (deel)rapportages  wordt aangeleverd in de door opdrachtgever gewenste format: .xlsx (Excel) en gewenste volgordelijkheid "informatievelden" wordt na definitieve gunning verstrekt.</w:t>
            </w:r>
          </w:p>
          <w:p w14:paraId="7A2C5C43" w14:textId="7DD56177" w:rsidR="00490EAD" w:rsidRPr="00732D7B" w:rsidRDefault="00490EAD" w:rsidP="00965ED0">
            <w:pPr>
              <w:spacing w:after="0" w:line="240" w:lineRule="auto"/>
              <w:rPr>
                <w:rFonts w:ascii="Arial" w:eastAsia="Times New Roman" w:hAnsi="Arial" w:cs="Arial"/>
                <w:kern w:val="0"/>
                <w:sz w:val="19"/>
                <w:szCs w:val="19"/>
                <w:lang w:eastAsia="nl-NL"/>
                <w14:ligatures w14:val="none"/>
              </w:rPr>
            </w:pPr>
          </w:p>
        </w:tc>
      </w:tr>
      <w:tr w:rsidR="000B3B63" w:rsidRPr="00B05868" w14:paraId="29388FCB" w14:textId="77777777" w:rsidTr="00F5060A">
        <w:trPr>
          <w:trHeight w:val="792"/>
        </w:trPr>
        <w:tc>
          <w:tcPr>
            <w:tcW w:w="960" w:type="dxa"/>
            <w:shd w:val="clear" w:color="auto" w:fill="auto"/>
            <w:vAlign w:val="center"/>
            <w:hideMark/>
          </w:tcPr>
          <w:p w14:paraId="2D0D57A5" w14:textId="1F25ED03" w:rsidR="000B3B63" w:rsidRPr="00732D7B" w:rsidRDefault="00620641" w:rsidP="00965ED0">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lastRenderedPageBreak/>
              <w:t>RO-</w:t>
            </w:r>
            <w:r w:rsidR="006B49D6">
              <w:rPr>
                <w:rFonts w:ascii="Arial" w:eastAsia="Times New Roman" w:hAnsi="Arial" w:cs="Arial"/>
                <w:kern w:val="0"/>
                <w:sz w:val="19"/>
                <w:szCs w:val="19"/>
                <w:lang w:eastAsia="nl-NL"/>
                <w14:ligatures w14:val="none"/>
              </w:rPr>
              <w:t>5</w:t>
            </w:r>
          </w:p>
        </w:tc>
        <w:tc>
          <w:tcPr>
            <w:tcW w:w="14349" w:type="dxa"/>
            <w:shd w:val="clear" w:color="auto" w:fill="auto"/>
            <w:vAlign w:val="center"/>
            <w:hideMark/>
          </w:tcPr>
          <w:p w14:paraId="5E5E9F1C" w14:textId="77777777" w:rsidR="000B3B63" w:rsidRPr="00732D7B" w:rsidRDefault="000B3B63" w:rsidP="00965ED0">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Inschrijver rapporteert in een separate</w:t>
            </w:r>
            <w:r w:rsidR="00490EAD" w:rsidRPr="00732D7B">
              <w:rPr>
                <w:rFonts w:ascii="Arial" w:eastAsia="Times New Roman" w:hAnsi="Arial" w:cs="Arial"/>
                <w:kern w:val="0"/>
                <w:sz w:val="19"/>
                <w:szCs w:val="19"/>
                <w:lang w:eastAsia="nl-NL"/>
                <w14:ligatures w14:val="none"/>
              </w:rPr>
              <w:t xml:space="preserve"> maandelijkse</w:t>
            </w:r>
            <w:r w:rsidRPr="00732D7B">
              <w:rPr>
                <w:rFonts w:ascii="Arial" w:eastAsia="Times New Roman" w:hAnsi="Arial" w:cs="Arial"/>
                <w:kern w:val="0"/>
                <w:sz w:val="19"/>
                <w:szCs w:val="19"/>
                <w:lang w:eastAsia="nl-NL"/>
                <w14:ligatures w14:val="none"/>
              </w:rPr>
              <w:t xml:space="preserve"> rapportage over de inzamelactiviteiten t.b.v. verenigingen en scholen:</w:t>
            </w:r>
            <w:r w:rsidRPr="00732D7B">
              <w:rPr>
                <w:rFonts w:ascii="Arial" w:eastAsia="Times New Roman" w:hAnsi="Arial" w:cs="Arial"/>
                <w:kern w:val="0"/>
                <w:sz w:val="19"/>
                <w:szCs w:val="19"/>
                <w:lang w:eastAsia="nl-NL"/>
                <w14:ligatures w14:val="none"/>
              </w:rPr>
              <w:br/>
              <w:t>- aantal ledigingen per vereniging en scholen (incl. datum en tijdstip lediging);</w:t>
            </w:r>
            <w:r w:rsidRPr="00732D7B">
              <w:rPr>
                <w:rFonts w:ascii="Arial" w:eastAsia="Times New Roman" w:hAnsi="Arial" w:cs="Arial"/>
                <w:kern w:val="0"/>
                <w:sz w:val="19"/>
                <w:szCs w:val="19"/>
                <w:lang w:eastAsia="nl-NL"/>
                <w14:ligatures w14:val="none"/>
              </w:rPr>
              <w:br/>
              <w:t xml:space="preserve">- gewicht van de bij de verenigingen en scholen ingezamelde hoeveelheid OPK (uitgesplitst per lediging per vereniging). </w:t>
            </w:r>
          </w:p>
          <w:p w14:paraId="0C445CCF" w14:textId="77777777" w:rsidR="009745C4" w:rsidRPr="00732D7B" w:rsidRDefault="009745C4" w:rsidP="00965ED0">
            <w:pPr>
              <w:spacing w:after="0" w:line="240" w:lineRule="auto"/>
              <w:rPr>
                <w:rFonts w:ascii="Arial" w:eastAsia="Times New Roman" w:hAnsi="Arial" w:cs="Arial"/>
                <w:kern w:val="0"/>
                <w:sz w:val="19"/>
                <w:szCs w:val="19"/>
                <w:lang w:eastAsia="nl-NL"/>
                <w14:ligatures w14:val="none"/>
              </w:rPr>
            </w:pPr>
          </w:p>
          <w:p w14:paraId="73E81347" w14:textId="35A92B92" w:rsidR="009745C4" w:rsidRPr="00732D7B" w:rsidRDefault="009745C4" w:rsidP="00965ED0">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De gevraagde hoeveelheden en/of gewichten worden uitgedrukt in tonnen, afgerond op twee decimalen</w:t>
            </w:r>
          </w:p>
        </w:tc>
      </w:tr>
      <w:tr w:rsidR="000A1723" w:rsidRPr="00B05868" w14:paraId="12A9E217" w14:textId="77777777" w:rsidTr="00DF2056">
        <w:trPr>
          <w:trHeight w:val="58"/>
        </w:trPr>
        <w:tc>
          <w:tcPr>
            <w:tcW w:w="960" w:type="dxa"/>
            <w:shd w:val="clear" w:color="auto" w:fill="auto"/>
            <w:noWrap/>
            <w:vAlign w:val="center"/>
          </w:tcPr>
          <w:p w14:paraId="29411CC4" w14:textId="2B8F60DD" w:rsidR="000A1723" w:rsidRPr="00732D7B" w:rsidRDefault="009745C4" w:rsidP="00C156D7">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RO-</w:t>
            </w:r>
            <w:r w:rsidR="006B49D6">
              <w:rPr>
                <w:rFonts w:ascii="Arial" w:eastAsia="Times New Roman" w:hAnsi="Arial" w:cs="Arial"/>
                <w:kern w:val="0"/>
                <w:sz w:val="19"/>
                <w:szCs w:val="19"/>
                <w:lang w:eastAsia="nl-NL"/>
                <w14:ligatures w14:val="none"/>
              </w:rPr>
              <w:t>6</w:t>
            </w:r>
          </w:p>
        </w:tc>
        <w:tc>
          <w:tcPr>
            <w:tcW w:w="14349" w:type="dxa"/>
            <w:shd w:val="clear" w:color="auto" w:fill="auto"/>
            <w:vAlign w:val="center"/>
          </w:tcPr>
          <w:p w14:paraId="41F943C6" w14:textId="26455CF8" w:rsidR="000A1723" w:rsidRPr="00732D7B" w:rsidRDefault="000A1723" w:rsidP="00C156D7">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Inschrijver stelt per half jaar een rapportage op met informatie (o.a. hoeveelheden, ervaringen, resultaten, processtappen, etc.) over het gehele verwerkingsproces (van aanleveren van OPK tot en met verwerking van OPK en de afzet van het (eind)product). Inschrijver betrekt in deze rapportage de effecten van kwaliteit van het door opdrachtgever aangeleverde OPK op het verwerkingsproces en de afzet van het (eind)product.</w:t>
            </w:r>
          </w:p>
        </w:tc>
      </w:tr>
      <w:tr w:rsidR="003501A5" w:rsidRPr="00B05868" w14:paraId="00DA2FBD" w14:textId="77777777" w:rsidTr="00F5060A">
        <w:trPr>
          <w:trHeight w:val="264"/>
        </w:trPr>
        <w:tc>
          <w:tcPr>
            <w:tcW w:w="960" w:type="dxa"/>
            <w:shd w:val="clear" w:color="000000" w:fill="3366FF"/>
            <w:vAlign w:val="center"/>
            <w:hideMark/>
          </w:tcPr>
          <w:p w14:paraId="6632B48E" w14:textId="77777777" w:rsidR="003501A5" w:rsidRPr="00732D7B" w:rsidRDefault="003501A5" w:rsidP="00965ED0">
            <w:pPr>
              <w:spacing w:after="0" w:line="240" w:lineRule="auto"/>
              <w:jc w:val="center"/>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 xml:space="preserve">Nr. </w:t>
            </w:r>
          </w:p>
        </w:tc>
        <w:tc>
          <w:tcPr>
            <w:tcW w:w="14349" w:type="dxa"/>
            <w:shd w:val="clear" w:color="000000" w:fill="3366FF"/>
            <w:vAlign w:val="center"/>
            <w:hideMark/>
          </w:tcPr>
          <w:p w14:paraId="42458A5F" w14:textId="38FE2657" w:rsidR="003501A5" w:rsidRPr="00732D7B" w:rsidRDefault="003501A5" w:rsidP="00965ED0">
            <w:pPr>
              <w:spacing w:after="0" w:line="240" w:lineRule="auto"/>
              <w:rPr>
                <w:rFonts w:ascii="Arial" w:eastAsia="Times New Roman" w:hAnsi="Arial" w:cs="Arial"/>
                <w:b/>
                <w:bCs/>
                <w:color w:val="FFFFFF"/>
                <w:kern w:val="0"/>
                <w:sz w:val="19"/>
                <w:szCs w:val="19"/>
                <w:lang w:eastAsia="nl-NL"/>
                <w14:ligatures w14:val="none"/>
              </w:rPr>
            </w:pPr>
            <w:r w:rsidRPr="00732D7B">
              <w:rPr>
                <w:rFonts w:ascii="Arial" w:eastAsia="Times New Roman" w:hAnsi="Arial" w:cs="Arial"/>
                <w:b/>
                <w:bCs/>
                <w:color w:val="FFFFFF"/>
                <w:kern w:val="0"/>
                <w:sz w:val="19"/>
                <w:szCs w:val="19"/>
                <w:lang w:eastAsia="nl-NL"/>
                <w14:ligatures w14:val="none"/>
              </w:rPr>
              <w:t>Facturatie en prijzen</w:t>
            </w:r>
            <w:r w:rsidR="002253CE" w:rsidRPr="00732D7B">
              <w:rPr>
                <w:rFonts w:ascii="Arial" w:eastAsia="Times New Roman" w:hAnsi="Arial" w:cs="Arial"/>
                <w:b/>
                <w:bCs/>
                <w:color w:val="FFFFFF"/>
                <w:kern w:val="0"/>
                <w:sz w:val="19"/>
                <w:szCs w:val="19"/>
                <w:lang w:eastAsia="nl-NL"/>
                <w14:ligatures w14:val="none"/>
              </w:rPr>
              <w:t xml:space="preserve"> </w:t>
            </w:r>
            <w:r w:rsidR="00795E4A" w:rsidRPr="00732D7B">
              <w:rPr>
                <w:rFonts w:ascii="Arial" w:eastAsia="Times New Roman" w:hAnsi="Arial" w:cs="Arial"/>
                <w:b/>
                <w:bCs/>
                <w:color w:val="FFFFFF"/>
                <w:kern w:val="0"/>
                <w:sz w:val="19"/>
                <w:szCs w:val="19"/>
                <w:lang w:eastAsia="nl-NL"/>
                <w14:ligatures w14:val="none"/>
              </w:rPr>
              <w:t>- prijsvorming</w:t>
            </w:r>
          </w:p>
        </w:tc>
      </w:tr>
      <w:tr w:rsidR="003501A5" w:rsidRPr="00B05868" w14:paraId="055CA982" w14:textId="77777777" w:rsidTr="00F5060A">
        <w:trPr>
          <w:trHeight w:val="2660"/>
        </w:trPr>
        <w:tc>
          <w:tcPr>
            <w:tcW w:w="960" w:type="dxa"/>
            <w:shd w:val="clear" w:color="auto" w:fill="auto"/>
            <w:vAlign w:val="center"/>
            <w:hideMark/>
          </w:tcPr>
          <w:p w14:paraId="4D66153D" w14:textId="543711A8" w:rsidR="003501A5" w:rsidRPr="00732D7B" w:rsidRDefault="00620641" w:rsidP="00965ED0">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FO-1</w:t>
            </w:r>
          </w:p>
        </w:tc>
        <w:tc>
          <w:tcPr>
            <w:tcW w:w="14349" w:type="dxa"/>
            <w:shd w:val="clear" w:color="auto" w:fill="auto"/>
            <w:vAlign w:val="center"/>
            <w:hideMark/>
          </w:tcPr>
          <w:p w14:paraId="6049AC1C" w14:textId="77777777" w:rsidR="003501A5" w:rsidRPr="00732D7B" w:rsidRDefault="003501A5" w:rsidP="00965ED0">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De daadwerkelijke hoeveelheid OPK wordt verrekend met de door inschrijver aangeboden eenheidsprijzen voor inzameling (zijnde een prijs per ingezamelde per ton OPK). In deze eenheidsprijzen moeten alle uit te voeren activiteiten/processtappen die voortkomen uit dit programma van eisen inbegrepen zijn, zoals (maar niet uitputtend):</w:t>
            </w:r>
            <w:r w:rsidRPr="00732D7B">
              <w:rPr>
                <w:rFonts w:ascii="Arial" w:eastAsia="Times New Roman" w:hAnsi="Arial" w:cs="Arial"/>
                <w:kern w:val="0"/>
                <w:sz w:val="19"/>
                <w:szCs w:val="19"/>
                <w:lang w:eastAsia="nl-NL"/>
                <w14:ligatures w14:val="none"/>
              </w:rPr>
              <w:br/>
              <w:t>- Ledigingen van de inzamelmiddelen (incl. weging per lediging);</w:t>
            </w:r>
            <w:r w:rsidRPr="00732D7B">
              <w:rPr>
                <w:rFonts w:ascii="Arial" w:eastAsia="Times New Roman" w:hAnsi="Arial" w:cs="Arial"/>
                <w:kern w:val="0"/>
                <w:sz w:val="19"/>
                <w:szCs w:val="19"/>
                <w:lang w:eastAsia="nl-NL"/>
                <w14:ligatures w14:val="none"/>
              </w:rPr>
              <w:br/>
              <w:t>- Ontvangst van de OPK op de ontvangstlocatie;</w:t>
            </w:r>
            <w:r w:rsidRPr="00732D7B">
              <w:rPr>
                <w:rFonts w:ascii="Arial" w:eastAsia="Times New Roman" w:hAnsi="Arial" w:cs="Arial"/>
                <w:kern w:val="0"/>
                <w:sz w:val="19"/>
                <w:szCs w:val="19"/>
                <w:lang w:eastAsia="nl-NL"/>
                <w14:ligatures w14:val="none"/>
              </w:rPr>
              <w:br/>
              <w:t>- Beschikbaar stellen van de ontvangstlocatie;</w:t>
            </w:r>
            <w:r w:rsidRPr="00732D7B">
              <w:rPr>
                <w:rFonts w:ascii="Arial" w:eastAsia="Times New Roman" w:hAnsi="Arial" w:cs="Arial"/>
                <w:kern w:val="0"/>
                <w:sz w:val="19"/>
                <w:szCs w:val="19"/>
                <w:lang w:eastAsia="nl-NL"/>
                <w14:ligatures w14:val="none"/>
              </w:rPr>
              <w:br/>
              <w:t>- Inname, wegen, controleren, accepteren en registreren van het OPK;</w:t>
            </w:r>
            <w:r w:rsidRPr="00732D7B">
              <w:rPr>
                <w:rFonts w:ascii="Arial" w:eastAsia="Times New Roman" w:hAnsi="Arial" w:cs="Arial"/>
                <w:kern w:val="0"/>
                <w:sz w:val="19"/>
                <w:szCs w:val="19"/>
                <w:lang w:eastAsia="nl-NL"/>
                <w14:ligatures w14:val="none"/>
              </w:rPr>
              <w:br/>
              <w:t xml:space="preserve">- Voorzieningen voor het apart houden van (eventueel) afgekeurd OPK; </w:t>
            </w:r>
            <w:r w:rsidRPr="00732D7B">
              <w:rPr>
                <w:rFonts w:ascii="Arial" w:eastAsia="Times New Roman" w:hAnsi="Arial" w:cs="Arial"/>
                <w:kern w:val="0"/>
                <w:sz w:val="19"/>
                <w:szCs w:val="19"/>
                <w:lang w:eastAsia="nl-NL"/>
                <w14:ligatures w14:val="none"/>
              </w:rPr>
              <w:br/>
              <w:t>- Eventueel uitvoeren van op-, overslag en transport;</w:t>
            </w:r>
            <w:r w:rsidRPr="00732D7B">
              <w:rPr>
                <w:rFonts w:ascii="Arial" w:eastAsia="Times New Roman" w:hAnsi="Arial" w:cs="Arial"/>
                <w:kern w:val="0"/>
                <w:sz w:val="19"/>
                <w:szCs w:val="19"/>
                <w:lang w:eastAsia="nl-NL"/>
                <w14:ligatures w14:val="none"/>
              </w:rPr>
              <w:br/>
              <w:t>- Opstellen en delen van rapportages;</w:t>
            </w:r>
            <w:r w:rsidRPr="00732D7B">
              <w:rPr>
                <w:rFonts w:ascii="Arial" w:eastAsia="Times New Roman" w:hAnsi="Arial" w:cs="Arial"/>
                <w:kern w:val="0"/>
                <w:sz w:val="19"/>
                <w:szCs w:val="19"/>
                <w:lang w:eastAsia="nl-NL"/>
                <w14:ligatures w14:val="none"/>
              </w:rPr>
              <w:br/>
              <w:t>- Opstellen van facturen;</w:t>
            </w:r>
            <w:r w:rsidRPr="00732D7B">
              <w:rPr>
                <w:rFonts w:ascii="Arial" w:eastAsia="Times New Roman" w:hAnsi="Arial" w:cs="Arial"/>
                <w:kern w:val="0"/>
                <w:sz w:val="19"/>
                <w:szCs w:val="19"/>
                <w:lang w:eastAsia="nl-NL"/>
                <w14:ligatures w14:val="none"/>
              </w:rPr>
              <w:br/>
              <w:t>- Deelname aan overleggen met opdrachtgever.</w:t>
            </w:r>
          </w:p>
        </w:tc>
      </w:tr>
      <w:tr w:rsidR="00795E4A" w:rsidRPr="00B05868" w14:paraId="081DF315" w14:textId="77777777" w:rsidTr="00F5060A">
        <w:trPr>
          <w:trHeight w:val="557"/>
        </w:trPr>
        <w:tc>
          <w:tcPr>
            <w:tcW w:w="960" w:type="dxa"/>
            <w:shd w:val="clear" w:color="auto" w:fill="auto"/>
            <w:vAlign w:val="center"/>
          </w:tcPr>
          <w:p w14:paraId="05B11C5D" w14:textId="5FAD3DC2" w:rsidR="00795E4A" w:rsidRPr="00732D7B" w:rsidRDefault="00795E4A" w:rsidP="00795E4A">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FO-2</w:t>
            </w:r>
          </w:p>
        </w:tc>
        <w:tc>
          <w:tcPr>
            <w:tcW w:w="14349" w:type="dxa"/>
            <w:shd w:val="clear" w:color="auto" w:fill="auto"/>
            <w:vAlign w:val="center"/>
          </w:tcPr>
          <w:p w14:paraId="7699DF71" w14:textId="195DBD43" w:rsidR="00795E4A" w:rsidRPr="00732D7B" w:rsidRDefault="00795E4A" w:rsidP="00795E4A">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Opdrachtgever ontvangt van inschrijver een opbrengst voor de verwerking en de afzet van het voor verwerking aangeboden aangeleverde OPK. Dit betreft een netto opbrengst, inclusief alle kosten voor verwerking, administratie, afzet, heffingen, etc. Deze netto opbrengst is vastgelegd in een eenheidsprijs (per ton) en is van toepassing op de volledige door opdrachtgever aangeleverde hoeveelheid OPK. In deze vaste eenheidsprijs (zijnde de netto opbrengst per ton) moeten alle uit te voeren activiteiten/processtappen die voortkomen uit dit programma van eisen inbegrepen zijn, zoals (maar niet uitputtend):</w:t>
            </w:r>
            <w:r w:rsidRPr="00732D7B">
              <w:rPr>
                <w:rFonts w:ascii="Arial" w:eastAsia="Times New Roman" w:hAnsi="Arial" w:cs="Arial"/>
                <w:kern w:val="0"/>
                <w:sz w:val="19"/>
                <w:szCs w:val="19"/>
                <w:lang w:eastAsia="nl-NL"/>
                <w14:ligatures w14:val="none"/>
              </w:rPr>
              <w:br/>
              <w:t xml:space="preserve">- accepteren tot het maximale vervuilingspercentage (gewichtsprocenten) per vracht aangeboden OPK; </w:t>
            </w:r>
            <w:r w:rsidRPr="00732D7B">
              <w:rPr>
                <w:rFonts w:ascii="Arial" w:eastAsia="Times New Roman" w:hAnsi="Arial" w:cs="Arial"/>
                <w:kern w:val="0"/>
                <w:sz w:val="19"/>
                <w:szCs w:val="19"/>
                <w:lang w:eastAsia="nl-NL"/>
                <w14:ligatures w14:val="none"/>
              </w:rPr>
              <w:br/>
              <w:t>- eventuele sortering en/of scheiding van het OPK;</w:t>
            </w:r>
            <w:r w:rsidRPr="00732D7B">
              <w:rPr>
                <w:rFonts w:ascii="Arial" w:eastAsia="Times New Roman" w:hAnsi="Arial" w:cs="Arial"/>
                <w:kern w:val="0"/>
                <w:sz w:val="19"/>
                <w:szCs w:val="19"/>
                <w:lang w:eastAsia="nl-NL"/>
                <w14:ligatures w14:val="none"/>
              </w:rPr>
              <w:br/>
              <w:t>- volledige verwerking van al het aangeboden OPK (incl. verwerking van de in het OPK aanwezige vervuiling en noodzakelijk transport);</w:t>
            </w:r>
            <w:r w:rsidRPr="00732D7B">
              <w:rPr>
                <w:rFonts w:ascii="Arial" w:eastAsia="Times New Roman" w:hAnsi="Arial" w:cs="Arial"/>
                <w:kern w:val="0"/>
                <w:sz w:val="19"/>
                <w:szCs w:val="19"/>
                <w:lang w:eastAsia="nl-NL"/>
                <w14:ligatures w14:val="none"/>
              </w:rPr>
              <w:br/>
              <w:t xml:space="preserve">- alle wettelijke toelagen en toeslagen die van toepassing zijn op de </w:t>
            </w:r>
            <w:proofErr w:type="spellStart"/>
            <w:r w:rsidRPr="00732D7B">
              <w:rPr>
                <w:rFonts w:ascii="Arial" w:eastAsia="Times New Roman" w:hAnsi="Arial" w:cs="Arial"/>
                <w:kern w:val="0"/>
                <w:sz w:val="19"/>
                <w:szCs w:val="19"/>
                <w:lang w:eastAsia="nl-NL"/>
                <w14:ligatures w14:val="none"/>
              </w:rPr>
              <w:t>be</w:t>
            </w:r>
            <w:proofErr w:type="spellEnd"/>
            <w:r w:rsidRPr="00732D7B">
              <w:rPr>
                <w:rFonts w:ascii="Arial" w:eastAsia="Times New Roman" w:hAnsi="Arial" w:cs="Arial"/>
                <w:kern w:val="0"/>
                <w:sz w:val="19"/>
                <w:szCs w:val="19"/>
                <w:lang w:eastAsia="nl-NL"/>
                <w14:ligatures w14:val="none"/>
              </w:rPr>
              <w:t>- en verwerking;</w:t>
            </w:r>
            <w:r w:rsidRPr="00732D7B">
              <w:rPr>
                <w:rFonts w:ascii="Arial" w:eastAsia="Times New Roman" w:hAnsi="Arial" w:cs="Arial"/>
                <w:kern w:val="0"/>
                <w:sz w:val="19"/>
                <w:szCs w:val="19"/>
                <w:lang w:eastAsia="nl-NL"/>
                <w14:ligatures w14:val="none"/>
              </w:rPr>
              <w:br/>
              <w:t>- verwerken en afzetten van OPK;</w:t>
            </w:r>
            <w:r w:rsidRPr="00732D7B">
              <w:rPr>
                <w:rFonts w:ascii="Arial" w:eastAsia="Times New Roman" w:hAnsi="Arial" w:cs="Arial"/>
                <w:kern w:val="0"/>
                <w:sz w:val="19"/>
                <w:szCs w:val="19"/>
                <w:lang w:eastAsia="nl-NL"/>
                <w14:ligatures w14:val="none"/>
              </w:rPr>
              <w:br/>
              <w:t>- verzorgen van rapportages en facturen.</w:t>
            </w:r>
          </w:p>
        </w:tc>
      </w:tr>
      <w:tr w:rsidR="00795E4A" w:rsidRPr="00B05868" w14:paraId="379E01C4" w14:textId="77777777" w:rsidTr="00F5060A">
        <w:trPr>
          <w:trHeight w:val="792"/>
        </w:trPr>
        <w:tc>
          <w:tcPr>
            <w:tcW w:w="960" w:type="dxa"/>
            <w:shd w:val="clear" w:color="auto" w:fill="auto"/>
            <w:vAlign w:val="center"/>
          </w:tcPr>
          <w:p w14:paraId="4177F748" w14:textId="1427329E" w:rsidR="00795E4A" w:rsidRPr="00732D7B" w:rsidRDefault="00795E4A" w:rsidP="00795E4A">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lastRenderedPageBreak/>
              <w:t>FO-3</w:t>
            </w:r>
          </w:p>
        </w:tc>
        <w:tc>
          <w:tcPr>
            <w:tcW w:w="14349" w:type="dxa"/>
            <w:shd w:val="clear" w:color="auto" w:fill="auto"/>
            <w:vAlign w:val="center"/>
          </w:tcPr>
          <w:p w14:paraId="32566644" w14:textId="3C32792C" w:rsidR="00795E4A" w:rsidRPr="00732D7B" w:rsidRDefault="00795E4A" w:rsidP="00795E4A">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Maandelijks worden de daadwerkelijke eenheidsprijs (zijnde de netto opbrengsten per ton) vastgesteld o.b.v. de Bontprijs - GEMIDDELD (1.01/1.02) Nederland / België zoals vermeld in de Marktberichten Oud Papier en gepubliceerd door de MRB (hierna: marktprijs). Wanneer de marktprijs verandert zal de eenheidsprijs voor opdrachtgever ook veranderen. </w:t>
            </w:r>
            <w:r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br/>
              <w:t>De eenheidsprijs (zijnde de netto opbrengsten per ton) wordt maandelijks vastgesteld conform de slotdatum van de marktprijs (hierna: peilmomenten). Wanneer de marktprijs op een peilmoment t.o.v. het vorige peilmoment gestegen is wordt de netto opbrengsten voor opdrachtgever verhoogt met 100% van de meerprijs t.o.v. de marktprijs op het vorige peilmoment. Wanneer de marktprijs t.o.v. het vorige peilmoment gedaald is wordt de netto opbrengst voor de opdrachtgever verminderd met 100% van de marktprijs op het vorige peilmoment. Voorbeeld:</w:t>
            </w:r>
            <w:r w:rsidRPr="00732D7B">
              <w:rPr>
                <w:rFonts w:ascii="Arial" w:eastAsia="Times New Roman" w:hAnsi="Arial" w:cs="Arial"/>
                <w:kern w:val="0"/>
                <w:sz w:val="19"/>
                <w:szCs w:val="19"/>
                <w:lang w:eastAsia="nl-NL"/>
                <w14:ligatures w14:val="none"/>
              </w:rPr>
              <w:br/>
              <w:t>- Netto opbrengst waarmee ingeschreven is: €60,-</w:t>
            </w:r>
            <w:r w:rsidRPr="00732D7B">
              <w:rPr>
                <w:rFonts w:ascii="Arial" w:eastAsia="Times New Roman" w:hAnsi="Arial" w:cs="Arial"/>
                <w:kern w:val="0"/>
                <w:sz w:val="19"/>
                <w:szCs w:val="19"/>
                <w:lang w:eastAsia="nl-NL"/>
                <w14:ligatures w14:val="none"/>
              </w:rPr>
              <w:br/>
              <w:t>- Marktprijs op 01 januari 2020: €50,-. Marktprijs op 01 februari 2020: €60,-. Netto opbrengst voor opdrachtgever wordt verhoogd met €10,- per ton tot €70,-.</w:t>
            </w:r>
            <w:r w:rsidRPr="00732D7B">
              <w:rPr>
                <w:rFonts w:ascii="Arial" w:eastAsia="Times New Roman" w:hAnsi="Arial" w:cs="Arial"/>
                <w:kern w:val="0"/>
                <w:sz w:val="19"/>
                <w:szCs w:val="19"/>
                <w:lang w:eastAsia="nl-NL"/>
                <w14:ligatures w14:val="none"/>
              </w:rPr>
              <w:br/>
              <w:t xml:space="preserve">- Marktprijs op 01 februari 2020: €60,-. Marktprijs op 01 maart 2021: €40,-. Netto opbrengst voor opdrachtgever wordt verminderd met €20,- per ton tot €50,- </w:t>
            </w:r>
            <w:r w:rsidRPr="00732D7B">
              <w:rPr>
                <w:rFonts w:ascii="Arial" w:eastAsia="Times New Roman" w:hAnsi="Arial" w:cs="Arial"/>
                <w:kern w:val="0"/>
                <w:sz w:val="19"/>
                <w:szCs w:val="19"/>
                <w:lang w:eastAsia="nl-NL"/>
                <w14:ligatures w14:val="none"/>
              </w:rPr>
              <w:br/>
            </w:r>
            <w:r w:rsidRPr="00732D7B">
              <w:rPr>
                <w:rFonts w:ascii="Arial" w:eastAsia="Times New Roman" w:hAnsi="Arial" w:cs="Arial"/>
                <w:kern w:val="0"/>
                <w:sz w:val="19"/>
                <w:szCs w:val="19"/>
                <w:lang w:eastAsia="nl-NL"/>
                <w14:ligatures w14:val="none"/>
              </w:rPr>
              <w:br/>
              <w:t xml:space="preserve">Inschrijver verstrekt iedere maand onmiddellijk na publicatie de nieuwe marktprijs en de daaruit volgende wijziging voor de eenheidsprijs (zijnde de netto opbrengsten per ton), per e-mail aan opdrachtgever. Inschrijver voegt de betreffende (meest recente) publicatie van de MRB toe. De eenheidsprijs is vast tot de volgende publicatie van de marktprijs. </w:t>
            </w:r>
          </w:p>
        </w:tc>
      </w:tr>
      <w:tr w:rsidR="00795E4A" w:rsidRPr="00B05868" w14:paraId="03D21E63" w14:textId="77777777" w:rsidTr="00F5060A">
        <w:trPr>
          <w:trHeight w:val="792"/>
        </w:trPr>
        <w:tc>
          <w:tcPr>
            <w:tcW w:w="960" w:type="dxa"/>
            <w:shd w:val="clear" w:color="auto" w:fill="auto"/>
            <w:vAlign w:val="center"/>
          </w:tcPr>
          <w:p w14:paraId="243F8905" w14:textId="3ECD8388" w:rsidR="00795E4A" w:rsidRPr="00732D7B" w:rsidRDefault="00795E4A" w:rsidP="00795E4A">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FO-4</w:t>
            </w:r>
          </w:p>
        </w:tc>
        <w:tc>
          <w:tcPr>
            <w:tcW w:w="14349" w:type="dxa"/>
            <w:shd w:val="clear" w:color="auto" w:fill="auto"/>
            <w:vAlign w:val="center"/>
          </w:tcPr>
          <w:p w14:paraId="3A1AE9DA" w14:textId="250ECA45" w:rsidR="002111AE" w:rsidRPr="00732D7B" w:rsidRDefault="002111AE" w:rsidP="002111AE">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De maandelijkse factuur wordt opgesteld op basis van:</w:t>
            </w:r>
          </w:p>
          <w:p w14:paraId="2CC3D39B" w14:textId="3E2D2985" w:rsidR="002111AE" w:rsidRPr="00732D7B" w:rsidRDefault="002111AE" w:rsidP="002111AE">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de daadwerkelijke door inschrijver uitgevoerde activiteit zoals benoemd in dit programma van eisen;</w:t>
            </w:r>
            <w:r w:rsidRPr="00732D7B">
              <w:rPr>
                <w:rFonts w:ascii="Arial" w:eastAsia="Times New Roman" w:hAnsi="Arial" w:cs="Arial"/>
                <w:kern w:val="0"/>
                <w:sz w:val="19"/>
                <w:szCs w:val="19"/>
                <w:lang w:eastAsia="nl-NL"/>
                <w14:ligatures w14:val="none"/>
              </w:rPr>
              <w:br/>
              <w:t>- de daadwerkelijke ingezamelde hoeveelheid OPK (het volume);</w:t>
            </w:r>
            <w:r w:rsidRPr="00732D7B">
              <w:rPr>
                <w:rFonts w:ascii="Arial" w:eastAsia="Times New Roman" w:hAnsi="Arial" w:cs="Arial"/>
                <w:kern w:val="0"/>
                <w:sz w:val="19"/>
                <w:szCs w:val="19"/>
                <w:lang w:eastAsia="nl-NL"/>
                <w14:ligatures w14:val="none"/>
              </w:rPr>
              <w:br/>
              <w:t>- de posten zoals vermeld in het prijsinvulblad (inschrijfstaat);</w:t>
            </w:r>
            <w:r w:rsidRPr="00732D7B">
              <w:rPr>
                <w:rFonts w:ascii="Arial" w:eastAsia="Times New Roman" w:hAnsi="Arial" w:cs="Arial"/>
                <w:kern w:val="0"/>
                <w:sz w:val="19"/>
                <w:szCs w:val="19"/>
                <w:lang w:eastAsia="nl-NL"/>
                <w14:ligatures w14:val="none"/>
              </w:rPr>
              <w:br/>
            </w:r>
          </w:p>
          <w:p w14:paraId="79637694" w14:textId="2C1495CE" w:rsidR="009745C4" w:rsidRPr="00732D7B" w:rsidRDefault="002111AE" w:rsidP="002111AE">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De verrekening vindt hiermee dus uitsluitend achteraf plaats.</w:t>
            </w:r>
          </w:p>
          <w:p w14:paraId="1B587887" w14:textId="77777777" w:rsidR="002111AE" w:rsidRPr="00732D7B" w:rsidRDefault="002111AE" w:rsidP="009745C4">
            <w:pPr>
              <w:spacing w:after="0" w:line="240" w:lineRule="auto"/>
              <w:rPr>
                <w:rFonts w:ascii="Arial" w:eastAsia="Times New Roman" w:hAnsi="Arial" w:cs="Arial"/>
                <w:kern w:val="0"/>
                <w:sz w:val="19"/>
                <w:szCs w:val="19"/>
                <w:lang w:eastAsia="nl-NL"/>
                <w14:ligatures w14:val="none"/>
              </w:rPr>
            </w:pPr>
          </w:p>
          <w:p w14:paraId="34783D3D" w14:textId="66C097F8" w:rsidR="009745C4" w:rsidRPr="00732D7B" w:rsidRDefault="009745C4" w:rsidP="009745C4">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De rapportage (Zie eis RO-5 en RO-6) dienen als specificatie van de</w:t>
            </w:r>
            <w:r w:rsidR="002111AE" w:rsidRPr="00732D7B">
              <w:rPr>
                <w:rFonts w:ascii="Arial" w:eastAsia="Times New Roman" w:hAnsi="Arial" w:cs="Arial"/>
                <w:kern w:val="0"/>
                <w:sz w:val="19"/>
                <w:szCs w:val="19"/>
                <w:lang w:eastAsia="nl-NL"/>
                <w14:ligatures w14:val="none"/>
              </w:rPr>
              <w:t xml:space="preserve"> facturen</w:t>
            </w:r>
            <w:r w:rsidRPr="00732D7B">
              <w:rPr>
                <w:rFonts w:ascii="Arial" w:eastAsia="Times New Roman" w:hAnsi="Arial" w:cs="Arial"/>
                <w:kern w:val="0"/>
                <w:sz w:val="19"/>
                <w:szCs w:val="19"/>
                <w:lang w:eastAsia="nl-NL"/>
                <w14:ligatures w14:val="none"/>
              </w:rPr>
              <w:t>.</w:t>
            </w:r>
          </w:p>
        </w:tc>
      </w:tr>
      <w:tr w:rsidR="00795E4A" w:rsidRPr="00B05868" w14:paraId="3BF7464C" w14:textId="77777777" w:rsidTr="00F5060A">
        <w:trPr>
          <w:trHeight w:val="792"/>
        </w:trPr>
        <w:tc>
          <w:tcPr>
            <w:tcW w:w="960" w:type="dxa"/>
            <w:shd w:val="clear" w:color="auto" w:fill="auto"/>
            <w:vAlign w:val="center"/>
            <w:hideMark/>
          </w:tcPr>
          <w:p w14:paraId="4EDF92F4" w14:textId="6D3BD1B8" w:rsidR="00795E4A" w:rsidRPr="00732D7B" w:rsidRDefault="00795E4A" w:rsidP="00795E4A">
            <w:pPr>
              <w:spacing w:after="0" w:line="240" w:lineRule="auto"/>
              <w:jc w:val="center"/>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FO-5</w:t>
            </w:r>
          </w:p>
        </w:tc>
        <w:tc>
          <w:tcPr>
            <w:tcW w:w="14349" w:type="dxa"/>
            <w:shd w:val="clear" w:color="auto" w:fill="auto"/>
            <w:vAlign w:val="center"/>
            <w:hideMark/>
          </w:tcPr>
          <w:p w14:paraId="7215735A" w14:textId="77777777" w:rsidR="00795E4A" w:rsidRPr="00732D7B" w:rsidRDefault="00795E4A" w:rsidP="00795E4A">
            <w:pPr>
              <w:spacing w:after="0" w:line="240" w:lineRule="auto"/>
              <w:rPr>
                <w:rFonts w:ascii="Arial" w:eastAsia="Times New Roman" w:hAnsi="Arial" w:cs="Arial"/>
                <w:kern w:val="0"/>
                <w:sz w:val="19"/>
                <w:szCs w:val="19"/>
                <w:lang w:eastAsia="nl-NL"/>
                <w14:ligatures w14:val="none"/>
              </w:rPr>
            </w:pPr>
            <w:r w:rsidRPr="00732D7B">
              <w:rPr>
                <w:rFonts w:ascii="Arial" w:eastAsia="Times New Roman" w:hAnsi="Arial" w:cs="Arial"/>
                <w:kern w:val="0"/>
                <w:sz w:val="19"/>
                <w:szCs w:val="19"/>
                <w:lang w:eastAsia="nl-NL"/>
                <w14:ligatures w14:val="none"/>
              </w:rPr>
              <w:t xml:space="preserve">Als opdrachtgever een noodlediging moet uitvoeren kan hiervoor een aanvullend eenheidsprijs in rekening worden gebracht. Dit betreft een vaste eenheidsprijs voor alle noodzakelijke extra werkzaamheden. Deze eenheidsprijs komt dan bovenop de standaard eenheidsprijs voor inzameling. Uitgevoerde noodledigingen worden maandelijks achteraf gefactureerd o.b.v. het daadwerkelijke aantal uitgevoerde noodledigingen. De kosten voor noodledigingen worden separaat inzichtelijk gemaakt op de factuur. </w:t>
            </w:r>
          </w:p>
        </w:tc>
      </w:tr>
    </w:tbl>
    <w:p w14:paraId="3F75A2B1" w14:textId="77777777" w:rsidR="00795E4A" w:rsidRDefault="00795E4A">
      <w:pPr>
        <w:rPr>
          <w:rFonts w:ascii="Arial" w:hAnsi="Arial" w:cs="Arial"/>
        </w:rPr>
      </w:pPr>
    </w:p>
    <w:p w14:paraId="765508E6" w14:textId="77777777" w:rsidR="00732D7B" w:rsidRPr="008829D3" w:rsidRDefault="00732D7B" w:rsidP="00732D7B">
      <w:pPr>
        <w:tabs>
          <w:tab w:val="left" w:pos="-567"/>
        </w:tabs>
        <w:spacing w:after="0" w:line="269" w:lineRule="auto"/>
        <w:rPr>
          <w:rFonts w:ascii="Arial" w:eastAsia="Times New Roman" w:hAnsi="Arial" w:cs="Arial"/>
          <w:bCs/>
          <w:kern w:val="0"/>
          <w:sz w:val="20"/>
          <w:szCs w:val="20"/>
          <w:lang w:eastAsia="nl-NL"/>
          <w14:ligatures w14:val="none"/>
        </w:rPr>
      </w:pPr>
      <w:r w:rsidRPr="008829D3">
        <w:rPr>
          <w:rFonts w:ascii="Arial" w:eastAsia="Times New Roman" w:hAnsi="Arial" w:cs="Arial"/>
          <w:bCs/>
          <w:kern w:val="0"/>
          <w:sz w:val="20"/>
          <w:szCs w:val="20"/>
          <w:lang w:eastAsia="nl-NL"/>
          <w14:ligatures w14:val="none"/>
        </w:rPr>
        <w:t>Inschrijver verklaart onvoorwaardelijk akkoord te gaan met bovenstaande eisen.</w:t>
      </w:r>
    </w:p>
    <w:p w14:paraId="37434B3A" w14:textId="77777777" w:rsidR="00732D7B" w:rsidRPr="008829D3" w:rsidRDefault="00732D7B" w:rsidP="00732D7B">
      <w:pPr>
        <w:tabs>
          <w:tab w:val="left" w:pos="-567"/>
        </w:tabs>
        <w:spacing w:after="0" w:line="269" w:lineRule="auto"/>
        <w:rPr>
          <w:rFonts w:ascii="Arial" w:eastAsia="Times New Roman" w:hAnsi="Arial" w:cs="Arial"/>
          <w:bCs/>
          <w:kern w:val="0"/>
          <w:sz w:val="20"/>
          <w:szCs w:val="20"/>
          <w:lang w:eastAsia="nl-NL"/>
          <w14:ligatures w14:val="none"/>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6197"/>
      </w:tblGrid>
      <w:tr w:rsidR="00732D7B" w:rsidRPr="008829D3" w14:paraId="4E42572E" w14:textId="77777777" w:rsidTr="00015A75">
        <w:trPr>
          <w:trHeight w:val="284"/>
        </w:trPr>
        <w:tc>
          <w:tcPr>
            <w:tcW w:w="2167" w:type="dxa"/>
            <w:shd w:val="clear" w:color="auto" w:fill="3366FF"/>
          </w:tcPr>
          <w:p w14:paraId="2BA9CAA9" w14:textId="77777777" w:rsidR="00732D7B" w:rsidRPr="008829D3" w:rsidRDefault="00732D7B" w:rsidP="00C2163E">
            <w:pPr>
              <w:tabs>
                <w:tab w:val="left" w:pos="-567"/>
              </w:tabs>
              <w:spacing w:after="0" w:line="240" w:lineRule="auto"/>
              <w:rPr>
                <w:rFonts w:ascii="Arial" w:eastAsia="Times New Roman" w:hAnsi="Arial" w:cs="Arial"/>
                <w:b/>
                <w:color w:val="FFFFFF"/>
                <w:kern w:val="0"/>
                <w:sz w:val="20"/>
                <w:szCs w:val="20"/>
                <w:lang w:eastAsia="nl-NL"/>
                <w14:ligatures w14:val="none"/>
              </w:rPr>
            </w:pPr>
            <w:bookmarkStart w:id="1" w:name="_Hlk106020147"/>
            <w:r w:rsidRPr="008829D3">
              <w:rPr>
                <w:rFonts w:ascii="Arial" w:eastAsia="Times New Roman" w:hAnsi="Arial" w:cs="Arial"/>
                <w:b/>
                <w:color w:val="FFFFFF"/>
                <w:kern w:val="0"/>
                <w:sz w:val="20"/>
                <w:szCs w:val="20"/>
                <w:lang w:eastAsia="nl-NL"/>
                <w14:ligatures w14:val="none"/>
              </w:rPr>
              <w:t>Inschrijver:</w:t>
            </w:r>
          </w:p>
          <w:p w14:paraId="2BD08006" w14:textId="77777777" w:rsidR="00732D7B" w:rsidRPr="008829D3" w:rsidRDefault="00732D7B" w:rsidP="00C2163E">
            <w:pPr>
              <w:tabs>
                <w:tab w:val="left" w:pos="-567"/>
              </w:tabs>
              <w:spacing w:after="0" w:line="240" w:lineRule="auto"/>
              <w:rPr>
                <w:rFonts w:ascii="Arial" w:eastAsia="Times New Roman" w:hAnsi="Arial" w:cs="Arial"/>
                <w:b/>
                <w:color w:val="FFFFFF"/>
                <w:kern w:val="0"/>
                <w:sz w:val="20"/>
                <w:szCs w:val="20"/>
                <w:lang w:eastAsia="nl-NL"/>
                <w14:ligatures w14:val="none"/>
              </w:rPr>
            </w:pPr>
          </w:p>
        </w:tc>
        <w:tc>
          <w:tcPr>
            <w:tcW w:w="6197" w:type="dxa"/>
          </w:tcPr>
          <w:p w14:paraId="78CC3CB8" w14:textId="77777777" w:rsidR="00732D7B" w:rsidRPr="008829D3" w:rsidRDefault="00732D7B" w:rsidP="00C2163E">
            <w:pPr>
              <w:tabs>
                <w:tab w:val="left" w:pos="-567"/>
              </w:tabs>
              <w:spacing w:after="0" w:line="240" w:lineRule="auto"/>
              <w:rPr>
                <w:rFonts w:ascii="Arial" w:eastAsia="Times New Roman" w:hAnsi="Arial" w:cs="Arial"/>
                <w:kern w:val="0"/>
                <w:sz w:val="20"/>
                <w:szCs w:val="20"/>
                <w:lang w:eastAsia="nl-NL"/>
                <w14:ligatures w14:val="none"/>
              </w:rPr>
            </w:pPr>
          </w:p>
        </w:tc>
      </w:tr>
      <w:tr w:rsidR="00732D7B" w:rsidRPr="008829D3" w14:paraId="20DE6554" w14:textId="77777777" w:rsidTr="00015A75">
        <w:trPr>
          <w:trHeight w:val="546"/>
        </w:trPr>
        <w:tc>
          <w:tcPr>
            <w:tcW w:w="2167" w:type="dxa"/>
            <w:shd w:val="clear" w:color="auto" w:fill="3366FF"/>
          </w:tcPr>
          <w:p w14:paraId="62174EC2" w14:textId="77777777" w:rsidR="00732D7B" w:rsidRPr="008829D3" w:rsidRDefault="00732D7B" w:rsidP="00C2163E">
            <w:pPr>
              <w:tabs>
                <w:tab w:val="left" w:pos="-567"/>
              </w:tabs>
              <w:spacing w:after="0" w:line="240" w:lineRule="auto"/>
              <w:rPr>
                <w:rFonts w:ascii="Arial" w:eastAsia="Times New Roman" w:hAnsi="Arial" w:cs="Arial"/>
                <w:b/>
                <w:color w:val="FFFFFF"/>
                <w:kern w:val="0"/>
                <w:sz w:val="20"/>
                <w:szCs w:val="20"/>
                <w:lang w:eastAsia="nl-NL"/>
                <w14:ligatures w14:val="none"/>
              </w:rPr>
            </w:pPr>
            <w:r w:rsidRPr="008829D3">
              <w:rPr>
                <w:rFonts w:ascii="Arial" w:eastAsia="Times New Roman" w:hAnsi="Arial" w:cs="Arial"/>
                <w:b/>
                <w:color w:val="FFFFFF"/>
                <w:kern w:val="0"/>
                <w:sz w:val="20"/>
                <w:szCs w:val="20"/>
                <w:lang w:eastAsia="nl-NL"/>
                <w14:ligatures w14:val="none"/>
              </w:rPr>
              <w:t>Naam rechtsgeldig vertegenwoordiger:</w:t>
            </w:r>
          </w:p>
        </w:tc>
        <w:tc>
          <w:tcPr>
            <w:tcW w:w="6197" w:type="dxa"/>
          </w:tcPr>
          <w:p w14:paraId="33355A85" w14:textId="77777777" w:rsidR="00732D7B" w:rsidRPr="008829D3" w:rsidRDefault="00732D7B" w:rsidP="00C2163E">
            <w:pPr>
              <w:tabs>
                <w:tab w:val="left" w:pos="-567"/>
              </w:tabs>
              <w:spacing w:after="0" w:line="240" w:lineRule="auto"/>
              <w:rPr>
                <w:rFonts w:ascii="Arial" w:eastAsia="Times New Roman" w:hAnsi="Arial" w:cs="Arial"/>
                <w:kern w:val="0"/>
                <w:sz w:val="20"/>
                <w:szCs w:val="20"/>
                <w:lang w:eastAsia="nl-NL"/>
                <w14:ligatures w14:val="none"/>
              </w:rPr>
            </w:pPr>
          </w:p>
        </w:tc>
      </w:tr>
      <w:tr w:rsidR="00732D7B" w:rsidRPr="008829D3" w14:paraId="440DC603" w14:textId="77777777" w:rsidTr="00015A75">
        <w:trPr>
          <w:trHeight w:val="284"/>
        </w:trPr>
        <w:tc>
          <w:tcPr>
            <w:tcW w:w="2167" w:type="dxa"/>
            <w:shd w:val="clear" w:color="auto" w:fill="3366FF"/>
          </w:tcPr>
          <w:p w14:paraId="0EE20629" w14:textId="77777777" w:rsidR="00732D7B" w:rsidRPr="008829D3" w:rsidRDefault="00732D7B" w:rsidP="00C2163E">
            <w:pPr>
              <w:tabs>
                <w:tab w:val="left" w:pos="-567"/>
              </w:tabs>
              <w:spacing w:after="0" w:line="240" w:lineRule="auto"/>
              <w:rPr>
                <w:rFonts w:ascii="Arial" w:eastAsia="Times New Roman" w:hAnsi="Arial" w:cs="Arial"/>
                <w:b/>
                <w:color w:val="FFFFFF"/>
                <w:kern w:val="0"/>
                <w:sz w:val="20"/>
                <w:szCs w:val="20"/>
                <w:lang w:eastAsia="nl-NL"/>
                <w14:ligatures w14:val="none"/>
              </w:rPr>
            </w:pPr>
            <w:r w:rsidRPr="008829D3">
              <w:rPr>
                <w:rFonts w:ascii="Arial" w:eastAsia="Times New Roman" w:hAnsi="Arial" w:cs="Arial"/>
                <w:b/>
                <w:color w:val="FFFFFF"/>
                <w:kern w:val="0"/>
                <w:sz w:val="20"/>
                <w:szCs w:val="20"/>
                <w:lang w:eastAsia="nl-NL"/>
                <w14:ligatures w14:val="none"/>
              </w:rPr>
              <w:t>Functie rechtsgeldig vertegenwoordiger:</w:t>
            </w:r>
          </w:p>
        </w:tc>
        <w:tc>
          <w:tcPr>
            <w:tcW w:w="6197" w:type="dxa"/>
          </w:tcPr>
          <w:p w14:paraId="101300AE" w14:textId="77777777" w:rsidR="00732D7B" w:rsidRPr="008829D3" w:rsidRDefault="00732D7B" w:rsidP="00C2163E">
            <w:pPr>
              <w:tabs>
                <w:tab w:val="left" w:pos="-567"/>
              </w:tabs>
              <w:spacing w:after="0" w:line="240" w:lineRule="auto"/>
              <w:rPr>
                <w:rFonts w:ascii="Arial" w:eastAsia="Times New Roman" w:hAnsi="Arial" w:cs="Arial"/>
                <w:kern w:val="0"/>
                <w:sz w:val="20"/>
                <w:szCs w:val="20"/>
                <w:lang w:eastAsia="nl-NL"/>
                <w14:ligatures w14:val="none"/>
              </w:rPr>
            </w:pPr>
          </w:p>
        </w:tc>
      </w:tr>
      <w:tr w:rsidR="00732D7B" w:rsidRPr="008829D3" w14:paraId="530CCB36" w14:textId="77777777" w:rsidTr="00015A75">
        <w:trPr>
          <w:trHeight w:val="580"/>
        </w:trPr>
        <w:tc>
          <w:tcPr>
            <w:tcW w:w="2167" w:type="dxa"/>
            <w:shd w:val="clear" w:color="auto" w:fill="3366FF"/>
          </w:tcPr>
          <w:p w14:paraId="5F7240C6" w14:textId="77777777" w:rsidR="00732D7B" w:rsidRPr="008829D3" w:rsidRDefault="00732D7B" w:rsidP="00C2163E">
            <w:pPr>
              <w:tabs>
                <w:tab w:val="left" w:pos="-567"/>
              </w:tabs>
              <w:spacing w:after="0" w:line="240" w:lineRule="auto"/>
              <w:rPr>
                <w:rFonts w:ascii="Arial" w:eastAsia="Times New Roman" w:hAnsi="Arial" w:cs="Arial"/>
                <w:b/>
                <w:color w:val="FFFFFF"/>
                <w:kern w:val="0"/>
                <w:sz w:val="20"/>
                <w:szCs w:val="20"/>
                <w:lang w:eastAsia="nl-NL"/>
                <w14:ligatures w14:val="none"/>
              </w:rPr>
            </w:pPr>
            <w:r w:rsidRPr="008829D3">
              <w:rPr>
                <w:rFonts w:ascii="Arial" w:eastAsia="Times New Roman" w:hAnsi="Arial" w:cs="Arial"/>
                <w:b/>
                <w:color w:val="FFFFFF"/>
                <w:kern w:val="0"/>
                <w:sz w:val="20"/>
                <w:szCs w:val="20"/>
                <w:lang w:eastAsia="nl-NL"/>
                <w14:ligatures w14:val="none"/>
              </w:rPr>
              <w:t>Rechtsgeldige ondertekening:</w:t>
            </w:r>
          </w:p>
        </w:tc>
        <w:tc>
          <w:tcPr>
            <w:tcW w:w="6197" w:type="dxa"/>
          </w:tcPr>
          <w:p w14:paraId="3D2BC40C" w14:textId="77777777" w:rsidR="00732D7B" w:rsidRPr="008829D3" w:rsidRDefault="00732D7B" w:rsidP="00C2163E">
            <w:pPr>
              <w:tabs>
                <w:tab w:val="left" w:pos="-567"/>
              </w:tabs>
              <w:spacing w:after="0" w:line="240" w:lineRule="auto"/>
              <w:rPr>
                <w:rFonts w:ascii="Arial" w:eastAsia="Times New Roman" w:hAnsi="Arial" w:cs="Arial"/>
                <w:kern w:val="0"/>
                <w:sz w:val="20"/>
                <w:szCs w:val="20"/>
                <w:lang w:eastAsia="nl-NL"/>
                <w14:ligatures w14:val="none"/>
              </w:rPr>
            </w:pPr>
          </w:p>
        </w:tc>
      </w:tr>
      <w:tr w:rsidR="00732D7B" w:rsidRPr="008829D3" w14:paraId="13D4B58A" w14:textId="77777777" w:rsidTr="00015A75">
        <w:trPr>
          <w:trHeight w:val="284"/>
        </w:trPr>
        <w:tc>
          <w:tcPr>
            <w:tcW w:w="2167" w:type="dxa"/>
            <w:shd w:val="clear" w:color="auto" w:fill="3366FF"/>
          </w:tcPr>
          <w:p w14:paraId="2CDCC211" w14:textId="77777777" w:rsidR="00732D7B" w:rsidRPr="008829D3" w:rsidRDefault="00732D7B" w:rsidP="00C2163E">
            <w:pPr>
              <w:tabs>
                <w:tab w:val="left" w:pos="-567"/>
              </w:tabs>
              <w:spacing w:after="0" w:line="240" w:lineRule="auto"/>
              <w:rPr>
                <w:rFonts w:ascii="Arial" w:eastAsia="Times New Roman" w:hAnsi="Arial" w:cs="Arial"/>
                <w:b/>
                <w:color w:val="FFFFFF"/>
                <w:kern w:val="0"/>
                <w:sz w:val="20"/>
                <w:szCs w:val="20"/>
                <w:lang w:eastAsia="nl-NL"/>
                <w14:ligatures w14:val="none"/>
              </w:rPr>
            </w:pPr>
            <w:r w:rsidRPr="008829D3">
              <w:rPr>
                <w:rFonts w:ascii="Arial" w:eastAsia="Times New Roman" w:hAnsi="Arial" w:cs="Arial"/>
                <w:b/>
                <w:color w:val="FFFFFF"/>
                <w:kern w:val="0"/>
                <w:sz w:val="20"/>
                <w:szCs w:val="20"/>
                <w:lang w:eastAsia="nl-NL"/>
                <w14:ligatures w14:val="none"/>
              </w:rPr>
              <w:t>Datum:</w:t>
            </w:r>
          </w:p>
          <w:p w14:paraId="2C0DCBC9" w14:textId="77777777" w:rsidR="00732D7B" w:rsidRPr="008829D3" w:rsidRDefault="00732D7B" w:rsidP="00C2163E">
            <w:pPr>
              <w:tabs>
                <w:tab w:val="left" w:pos="-567"/>
              </w:tabs>
              <w:spacing w:after="0" w:line="240" w:lineRule="auto"/>
              <w:rPr>
                <w:rFonts w:ascii="Arial" w:eastAsia="Times New Roman" w:hAnsi="Arial" w:cs="Arial"/>
                <w:b/>
                <w:color w:val="FFFFFF"/>
                <w:kern w:val="0"/>
                <w:sz w:val="20"/>
                <w:szCs w:val="20"/>
                <w:lang w:eastAsia="nl-NL"/>
                <w14:ligatures w14:val="none"/>
              </w:rPr>
            </w:pPr>
          </w:p>
        </w:tc>
        <w:tc>
          <w:tcPr>
            <w:tcW w:w="6197" w:type="dxa"/>
          </w:tcPr>
          <w:p w14:paraId="284FAE0B" w14:textId="77777777" w:rsidR="00732D7B" w:rsidRPr="008829D3" w:rsidRDefault="00732D7B" w:rsidP="00C2163E">
            <w:pPr>
              <w:tabs>
                <w:tab w:val="left" w:pos="-567"/>
              </w:tabs>
              <w:spacing w:after="0" w:line="240" w:lineRule="auto"/>
              <w:rPr>
                <w:rFonts w:ascii="Arial" w:eastAsia="Times New Roman" w:hAnsi="Arial" w:cs="Arial"/>
                <w:kern w:val="0"/>
                <w:sz w:val="20"/>
                <w:szCs w:val="20"/>
                <w:lang w:eastAsia="nl-NL"/>
                <w14:ligatures w14:val="none"/>
              </w:rPr>
            </w:pPr>
          </w:p>
        </w:tc>
      </w:tr>
      <w:bookmarkEnd w:id="1"/>
    </w:tbl>
    <w:p w14:paraId="6C939F59" w14:textId="77777777" w:rsidR="00732D7B" w:rsidRPr="00B05868" w:rsidRDefault="00732D7B">
      <w:pPr>
        <w:rPr>
          <w:rFonts w:ascii="Arial" w:hAnsi="Arial" w:cs="Arial"/>
        </w:rPr>
      </w:pPr>
    </w:p>
    <w:sectPr w:rsidR="00732D7B" w:rsidRPr="00B05868" w:rsidSect="00895079">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A0460" w14:textId="77777777" w:rsidR="009A0129" w:rsidRDefault="009A0129" w:rsidP="009A0129">
      <w:pPr>
        <w:spacing w:after="0" w:line="240" w:lineRule="auto"/>
      </w:pPr>
      <w:r>
        <w:separator/>
      </w:r>
    </w:p>
  </w:endnote>
  <w:endnote w:type="continuationSeparator" w:id="0">
    <w:p w14:paraId="7DE3FA9E" w14:textId="77777777" w:rsidR="009A0129" w:rsidRDefault="009A0129" w:rsidP="009A0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710664"/>
      <w:docPartObj>
        <w:docPartGallery w:val="Page Numbers (Bottom of Page)"/>
        <w:docPartUnique/>
      </w:docPartObj>
    </w:sdtPr>
    <w:sdtEndPr/>
    <w:sdtContent>
      <w:p w14:paraId="3CEF3BC8" w14:textId="4D8C95D9" w:rsidR="009A0129" w:rsidRDefault="009A0129">
        <w:pPr>
          <w:pStyle w:val="Voettekst"/>
          <w:jc w:val="right"/>
        </w:pPr>
        <w:r>
          <w:fldChar w:fldCharType="begin"/>
        </w:r>
        <w:r>
          <w:instrText>PAGE   \* MERGEFORMAT</w:instrText>
        </w:r>
        <w:r>
          <w:fldChar w:fldCharType="separate"/>
        </w:r>
        <w:r>
          <w:t>2</w:t>
        </w:r>
        <w:r>
          <w:fldChar w:fldCharType="end"/>
        </w:r>
      </w:p>
    </w:sdtContent>
  </w:sdt>
  <w:p w14:paraId="27192932" w14:textId="77777777" w:rsidR="009A0129" w:rsidRDefault="009A01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ED2D4" w14:textId="77777777" w:rsidR="009A0129" w:rsidRDefault="009A0129" w:rsidP="009A0129">
      <w:pPr>
        <w:spacing w:after="0" w:line="240" w:lineRule="auto"/>
      </w:pPr>
      <w:r>
        <w:separator/>
      </w:r>
    </w:p>
  </w:footnote>
  <w:footnote w:type="continuationSeparator" w:id="0">
    <w:p w14:paraId="23C0D226" w14:textId="77777777" w:rsidR="009A0129" w:rsidRDefault="009A0129" w:rsidP="009A01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B4EB6"/>
    <w:multiLevelType w:val="hybridMultilevel"/>
    <w:tmpl w:val="6290CB40"/>
    <w:lvl w:ilvl="0" w:tplc="0D54C7AA">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BC61ED"/>
    <w:multiLevelType w:val="hybridMultilevel"/>
    <w:tmpl w:val="096CB66E"/>
    <w:lvl w:ilvl="0" w:tplc="84CE605C">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F4E006A"/>
    <w:multiLevelType w:val="hybridMultilevel"/>
    <w:tmpl w:val="E2DCA6D4"/>
    <w:lvl w:ilvl="0" w:tplc="1A1CE34E">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4899274">
    <w:abstractNumId w:val="0"/>
  </w:num>
  <w:num w:numId="2" w16cid:durableId="743187054">
    <w:abstractNumId w:val="2"/>
  </w:num>
  <w:num w:numId="3" w16cid:durableId="1120298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079"/>
    <w:rsid w:val="0001375B"/>
    <w:rsid w:val="00015A75"/>
    <w:rsid w:val="000208BC"/>
    <w:rsid w:val="00043465"/>
    <w:rsid w:val="00061AF6"/>
    <w:rsid w:val="000A1723"/>
    <w:rsid w:val="000B3B63"/>
    <w:rsid w:val="000F3DF5"/>
    <w:rsid w:val="001064D2"/>
    <w:rsid w:val="00123FE8"/>
    <w:rsid w:val="00140876"/>
    <w:rsid w:val="001443FB"/>
    <w:rsid w:val="001647CB"/>
    <w:rsid w:val="00183B2A"/>
    <w:rsid w:val="001A0AC8"/>
    <w:rsid w:val="001A6BE1"/>
    <w:rsid w:val="001C6920"/>
    <w:rsid w:val="002111AE"/>
    <w:rsid w:val="00212F82"/>
    <w:rsid w:val="002253CE"/>
    <w:rsid w:val="002E4A02"/>
    <w:rsid w:val="00321752"/>
    <w:rsid w:val="003501A5"/>
    <w:rsid w:val="003516D6"/>
    <w:rsid w:val="003713D9"/>
    <w:rsid w:val="003A7371"/>
    <w:rsid w:val="003C54F0"/>
    <w:rsid w:val="003C6272"/>
    <w:rsid w:val="003D5A49"/>
    <w:rsid w:val="00404623"/>
    <w:rsid w:val="00473410"/>
    <w:rsid w:val="00487FB6"/>
    <w:rsid w:val="00490EAD"/>
    <w:rsid w:val="004D01E5"/>
    <w:rsid w:val="004E540F"/>
    <w:rsid w:val="004F10B8"/>
    <w:rsid w:val="004F32AC"/>
    <w:rsid w:val="00504063"/>
    <w:rsid w:val="00505CFD"/>
    <w:rsid w:val="005113DD"/>
    <w:rsid w:val="00527B26"/>
    <w:rsid w:val="005734BB"/>
    <w:rsid w:val="00590D33"/>
    <w:rsid w:val="005961D6"/>
    <w:rsid w:val="005E30F8"/>
    <w:rsid w:val="005E666A"/>
    <w:rsid w:val="00620641"/>
    <w:rsid w:val="00637430"/>
    <w:rsid w:val="00637C87"/>
    <w:rsid w:val="00643CA9"/>
    <w:rsid w:val="00652575"/>
    <w:rsid w:val="0065568C"/>
    <w:rsid w:val="0066560B"/>
    <w:rsid w:val="006915D6"/>
    <w:rsid w:val="006B49D6"/>
    <w:rsid w:val="006D2925"/>
    <w:rsid w:val="006D62C7"/>
    <w:rsid w:val="006E53C5"/>
    <w:rsid w:val="00702837"/>
    <w:rsid w:val="00703294"/>
    <w:rsid w:val="00710D7C"/>
    <w:rsid w:val="00713718"/>
    <w:rsid w:val="00716DED"/>
    <w:rsid w:val="00732D7B"/>
    <w:rsid w:val="00786176"/>
    <w:rsid w:val="00792319"/>
    <w:rsid w:val="00795E4A"/>
    <w:rsid w:val="007B73FD"/>
    <w:rsid w:val="007C0463"/>
    <w:rsid w:val="007D64B1"/>
    <w:rsid w:val="007D7E8D"/>
    <w:rsid w:val="007E3191"/>
    <w:rsid w:val="00830E69"/>
    <w:rsid w:val="00860EAB"/>
    <w:rsid w:val="0086656B"/>
    <w:rsid w:val="0088140D"/>
    <w:rsid w:val="00895079"/>
    <w:rsid w:val="008E22B0"/>
    <w:rsid w:val="00957792"/>
    <w:rsid w:val="00971E20"/>
    <w:rsid w:val="009745C4"/>
    <w:rsid w:val="009A0129"/>
    <w:rsid w:val="009C0A7C"/>
    <w:rsid w:val="009C17C3"/>
    <w:rsid w:val="009E7187"/>
    <w:rsid w:val="009E7DB9"/>
    <w:rsid w:val="00A32B70"/>
    <w:rsid w:val="00A67C0F"/>
    <w:rsid w:val="00A75D7A"/>
    <w:rsid w:val="00A77914"/>
    <w:rsid w:val="00AB2E05"/>
    <w:rsid w:val="00B05868"/>
    <w:rsid w:val="00B063D2"/>
    <w:rsid w:val="00B6129F"/>
    <w:rsid w:val="00B6208E"/>
    <w:rsid w:val="00B73DF7"/>
    <w:rsid w:val="00B84D5E"/>
    <w:rsid w:val="00B92C4B"/>
    <w:rsid w:val="00BA28DA"/>
    <w:rsid w:val="00BB68BD"/>
    <w:rsid w:val="00BC6035"/>
    <w:rsid w:val="00BE0D2C"/>
    <w:rsid w:val="00C21E2B"/>
    <w:rsid w:val="00C54612"/>
    <w:rsid w:val="00C65B6F"/>
    <w:rsid w:val="00C85431"/>
    <w:rsid w:val="00C9059C"/>
    <w:rsid w:val="00C917D2"/>
    <w:rsid w:val="00CB42C5"/>
    <w:rsid w:val="00CB5961"/>
    <w:rsid w:val="00CC52ED"/>
    <w:rsid w:val="00D07E5A"/>
    <w:rsid w:val="00D149DD"/>
    <w:rsid w:val="00D43877"/>
    <w:rsid w:val="00D6006D"/>
    <w:rsid w:val="00D83281"/>
    <w:rsid w:val="00D8504E"/>
    <w:rsid w:val="00DB4B94"/>
    <w:rsid w:val="00DC6E5A"/>
    <w:rsid w:val="00DD5ECB"/>
    <w:rsid w:val="00DF0827"/>
    <w:rsid w:val="00DF2056"/>
    <w:rsid w:val="00E117A6"/>
    <w:rsid w:val="00E24FDB"/>
    <w:rsid w:val="00E25E85"/>
    <w:rsid w:val="00E56444"/>
    <w:rsid w:val="00E62270"/>
    <w:rsid w:val="00E81F75"/>
    <w:rsid w:val="00E83117"/>
    <w:rsid w:val="00E874C8"/>
    <w:rsid w:val="00E9324A"/>
    <w:rsid w:val="00EC42BA"/>
    <w:rsid w:val="00ED30A6"/>
    <w:rsid w:val="00EF63C1"/>
    <w:rsid w:val="00F5060A"/>
    <w:rsid w:val="00F530B7"/>
    <w:rsid w:val="00F571E4"/>
    <w:rsid w:val="00F6572C"/>
    <w:rsid w:val="00F968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66C48"/>
  <w15:chartTrackingRefBased/>
  <w15:docId w15:val="{A9BEA54C-4631-489A-A5B8-B0FFA4546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01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0129"/>
  </w:style>
  <w:style w:type="paragraph" w:styleId="Voettekst">
    <w:name w:val="footer"/>
    <w:basedOn w:val="Standaard"/>
    <w:link w:val="VoettekstChar"/>
    <w:uiPriority w:val="99"/>
    <w:unhideWhenUsed/>
    <w:rsid w:val="009A01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0129"/>
  </w:style>
  <w:style w:type="paragraph" w:styleId="Revisie">
    <w:name w:val="Revision"/>
    <w:hidden/>
    <w:uiPriority w:val="99"/>
    <w:semiHidden/>
    <w:rsid w:val="003713D9"/>
    <w:pPr>
      <w:spacing w:after="0" w:line="240" w:lineRule="auto"/>
    </w:pPr>
  </w:style>
  <w:style w:type="character" w:styleId="Hyperlink">
    <w:name w:val="Hyperlink"/>
    <w:basedOn w:val="Standaardalinea-lettertype"/>
    <w:uiPriority w:val="99"/>
    <w:unhideWhenUsed/>
    <w:rsid w:val="0065568C"/>
    <w:rPr>
      <w:color w:val="0563C1" w:themeColor="hyperlink"/>
      <w:u w:val="single"/>
    </w:rPr>
  </w:style>
  <w:style w:type="character" w:styleId="Onopgelostemelding">
    <w:name w:val="Unresolved Mention"/>
    <w:basedOn w:val="Standaardalinea-lettertype"/>
    <w:uiPriority w:val="99"/>
    <w:semiHidden/>
    <w:unhideWhenUsed/>
    <w:rsid w:val="0065568C"/>
    <w:rPr>
      <w:color w:val="605E5C"/>
      <w:shd w:val="clear" w:color="auto" w:fill="E1DFDD"/>
    </w:rPr>
  </w:style>
  <w:style w:type="character" w:styleId="GevolgdeHyperlink">
    <w:name w:val="FollowedHyperlink"/>
    <w:basedOn w:val="Standaardalinea-lettertype"/>
    <w:uiPriority w:val="99"/>
    <w:semiHidden/>
    <w:unhideWhenUsed/>
    <w:rsid w:val="0065568C"/>
    <w:rPr>
      <w:color w:val="954F72" w:themeColor="followedHyperlink"/>
      <w:u w:val="single"/>
    </w:rPr>
  </w:style>
  <w:style w:type="character" w:styleId="Verwijzingopmerking">
    <w:name w:val="annotation reference"/>
    <w:basedOn w:val="Standaardalinea-lettertype"/>
    <w:uiPriority w:val="99"/>
    <w:semiHidden/>
    <w:unhideWhenUsed/>
    <w:rsid w:val="001443FB"/>
    <w:rPr>
      <w:sz w:val="16"/>
      <w:szCs w:val="16"/>
    </w:rPr>
  </w:style>
  <w:style w:type="paragraph" w:styleId="Tekstopmerking">
    <w:name w:val="annotation text"/>
    <w:basedOn w:val="Standaard"/>
    <w:link w:val="TekstopmerkingChar"/>
    <w:uiPriority w:val="99"/>
    <w:unhideWhenUsed/>
    <w:rsid w:val="001443FB"/>
    <w:pPr>
      <w:spacing w:line="240" w:lineRule="auto"/>
    </w:pPr>
    <w:rPr>
      <w:sz w:val="20"/>
      <w:szCs w:val="20"/>
    </w:rPr>
  </w:style>
  <w:style w:type="character" w:customStyle="1" w:styleId="TekstopmerkingChar">
    <w:name w:val="Tekst opmerking Char"/>
    <w:basedOn w:val="Standaardalinea-lettertype"/>
    <w:link w:val="Tekstopmerking"/>
    <w:uiPriority w:val="99"/>
    <w:rsid w:val="001443FB"/>
    <w:rPr>
      <w:sz w:val="20"/>
      <w:szCs w:val="20"/>
    </w:rPr>
  </w:style>
  <w:style w:type="paragraph" w:styleId="Onderwerpvanopmerking">
    <w:name w:val="annotation subject"/>
    <w:basedOn w:val="Tekstopmerking"/>
    <w:next w:val="Tekstopmerking"/>
    <w:link w:val="OnderwerpvanopmerkingChar"/>
    <w:uiPriority w:val="99"/>
    <w:semiHidden/>
    <w:unhideWhenUsed/>
    <w:rsid w:val="001443FB"/>
    <w:rPr>
      <w:b/>
      <w:bCs/>
    </w:rPr>
  </w:style>
  <w:style w:type="character" w:customStyle="1" w:styleId="OnderwerpvanopmerkingChar">
    <w:name w:val="Onderwerp van opmerking Char"/>
    <w:basedOn w:val="TekstopmerkingChar"/>
    <w:link w:val="Onderwerpvanopmerking"/>
    <w:uiPriority w:val="99"/>
    <w:semiHidden/>
    <w:rsid w:val="001443FB"/>
    <w:rPr>
      <w:b/>
      <w:bCs/>
      <w:sz w:val="20"/>
      <w:szCs w:val="20"/>
    </w:rPr>
  </w:style>
  <w:style w:type="paragraph" w:styleId="Lijstalinea">
    <w:name w:val="List Paragraph"/>
    <w:basedOn w:val="Standaard"/>
    <w:uiPriority w:val="34"/>
    <w:qFormat/>
    <w:rsid w:val="009745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7278">
      <w:bodyDiv w:val="1"/>
      <w:marLeft w:val="0"/>
      <w:marRight w:val="0"/>
      <w:marTop w:val="0"/>
      <w:marBottom w:val="0"/>
      <w:divBdr>
        <w:top w:val="none" w:sz="0" w:space="0" w:color="auto"/>
        <w:left w:val="none" w:sz="0" w:space="0" w:color="auto"/>
        <w:bottom w:val="none" w:sz="0" w:space="0" w:color="auto"/>
        <w:right w:val="none" w:sz="0" w:space="0" w:color="auto"/>
      </w:divBdr>
    </w:div>
    <w:div w:id="641034286">
      <w:bodyDiv w:val="1"/>
      <w:marLeft w:val="0"/>
      <w:marRight w:val="0"/>
      <w:marTop w:val="0"/>
      <w:marBottom w:val="0"/>
      <w:divBdr>
        <w:top w:val="none" w:sz="0" w:space="0" w:color="auto"/>
        <w:left w:val="none" w:sz="0" w:space="0" w:color="auto"/>
        <w:bottom w:val="none" w:sz="0" w:space="0" w:color="auto"/>
        <w:right w:val="none" w:sz="0" w:space="0" w:color="auto"/>
      </w:divBdr>
    </w:div>
    <w:div w:id="111694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FF904-9DC4-42BF-906A-DD0522E74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15</Pages>
  <Words>10250</Words>
  <Characters>56376</Characters>
  <Application>Microsoft Office Word</Application>
  <DocSecurity>0</DocSecurity>
  <Lines>469</Lines>
  <Paragraphs>132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Nuij M. (Maaike)</dc:creator>
  <cp:keywords/>
  <dc:description/>
  <cp:lastModifiedBy>Blok M.E. (Mylène)</cp:lastModifiedBy>
  <cp:revision>14</cp:revision>
  <dcterms:created xsi:type="dcterms:W3CDTF">2024-04-17T13:03:00Z</dcterms:created>
  <dcterms:modified xsi:type="dcterms:W3CDTF">2024-04-22T12:51:00Z</dcterms:modified>
</cp:coreProperties>
</file>