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09C23" w14:textId="77777777" w:rsidR="00BC61A2" w:rsidRPr="007B3008" w:rsidRDefault="00BC61A2" w:rsidP="007B3008">
      <w:pPr>
        <w:pStyle w:val="NoSpacing"/>
        <w:rPr>
          <w:b/>
          <w:sz w:val="44"/>
        </w:rPr>
      </w:pPr>
    </w:p>
    <w:p w14:paraId="2FC2EBBE" w14:textId="77777777" w:rsidR="007B3008" w:rsidRDefault="001A551A" w:rsidP="007B3008">
      <w:pPr>
        <w:pStyle w:val="NoSpacing"/>
      </w:pPr>
      <w:r>
        <w:t xml:space="preserve"> </w:t>
      </w:r>
    </w:p>
    <w:tbl>
      <w:tblPr>
        <w:tblStyle w:val="TableGrid"/>
        <w:tblpPr w:leftFromText="141" w:rightFromText="141" w:vertAnchor="text" w:horzAnchor="page" w:tblpX="2233" w:tblpY="660"/>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920"/>
        <w:gridCol w:w="564"/>
        <w:gridCol w:w="1320"/>
      </w:tblGrid>
      <w:tr w:rsidR="002514B1" w14:paraId="56AFCAEC" w14:textId="77777777" w:rsidTr="000D2C14">
        <w:trPr>
          <w:trHeight w:val="2497"/>
        </w:trPr>
        <w:tc>
          <w:tcPr>
            <w:tcW w:w="9209" w:type="dxa"/>
            <w:gridSpan w:val="4"/>
            <w:vAlign w:val="center"/>
          </w:tcPr>
          <w:p w14:paraId="63B13285" w14:textId="77777777" w:rsidR="00431A6D" w:rsidRDefault="001A551A" w:rsidP="000D2C14">
            <w:pPr>
              <w:rPr>
                <w:rFonts w:ascii="Calibri" w:hAnsi="Calibri"/>
                <w:b/>
                <w:bCs/>
                <w:color w:val="FFFFFF"/>
                <w:sz w:val="64"/>
                <w:szCs w:val="64"/>
              </w:rPr>
            </w:pPr>
            <w:permStart w:id="0" w:edGrp="everyone" w:colFirst="0" w:colLast="0"/>
            <w:r>
              <w:rPr>
                <w:rFonts w:ascii="Calibri" w:hAnsi="Calibri"/>
                <w:b/>
                <w:bCs/>
                <w:color w:val="FFFFFF"/>
                <w:sz w:val="64"/>
                <w:szCs w:val="64"/>
              </w:rPr>
              <w:t xml:space="preserve"> </w:t>
            </w:r>
            <w:proofErr w:type="spellStart"/>
            <w:r w:rsidRPr="00431A6D">
              <w:rPr>
                <w:rFonts w:ascii="Calibri" w:hAnsi="Calibri"/>
                <w:b/>
                <w:bCs/>
                <w:color w:val="FFFFFF"/>
                <w:sz w:val="64"/>
                <w:szCs w:val="64"/>
              </w:rPr>
              <w:t>Standaard</w:t>
            </w:r>
            <w:proofErr w:type="spellEnd"/>
            <w:r w:rsidRPr="00431A6D">
              <w:rPr>
                <w:rFonts w:ascii="Calibri" w:hAnsi="Calibri"/>
                <w:b/>
                <w:bCs/>
                <w:color w:val="FFFFFF"/>
                <w:sz w:val="64"/>
                <w:szCs w:val="64"/>
              </w:rPr>
              <w:t xml:space="preserve"> Service</w:t>
            </w:r>
          </w:p>
          <w:p w14:paraId="63DAA9C5" w14:textId="5BDDD87A" w:rsidR="00227CCD" w:rsidRPr="00AB4519" w:rsidRDefault="001A551A" w:rsidP="000D2C14">
            <w:pPr>
              <w:rPr>
                <w:rFonts w:asciiTheme="minorHAnsi" w:hAnsiTheme="minorHAnsi"/>
                <w:sz w:val="64"/>
                <w:szCs w:val="64"/>
              </w:rPr>
            </w:pPr>
            <w:r>
              <w:rPr>
                <w:rFonts w:ascii="Calibri" w:hAnsi="Calibri"/>
                <w:b/>
                <w:bCs/>
                <w:color w:val="FFFFFF"/>
                <w:sz w:val="64"/>
                <w:szCs w:val="64"/>
              </w:rPr>
              <w:t xml:space="preserve"> </w:t>
            </w:r>
            <w:proofErr w:type="spellStart"/>
            <w:r w:rsidRPr="00431A6D">
              <w:rPr>
                <w:rFonts w:ascii="Calibri" w:hAnsi="Calibri"/>
                <w:b/>
                <w:bCs/>
                <w:color w:val="FFFFFF"/>
                <w:sz w:val="64"/>
                <w:szCs w:val="64"/>
              </w:rPr>
              <w:t>Overeenkomst</w:t>
            </w:r>
            <w:proofErr w:type="spellEnd"/>
            <w:r>
              <w:rPr>
                <w:rFonts w:ascii="Calibri" w:hAnsi="Calibri"/>
                <w:b/>
                <w:bCs/>
                <w:color w:val="FFFFFF"/>
                <w:sz w:val="64"/>
                <w:szCs w:val="64"/>
              </w:rPr>
              <w:t xml:space="preserve"> </w:t>
            </w:r>
            <w:r w:rsidR="00C34DB2" w:rsidRPr="00AB4519">
              <w:rPr>
                <w:rFonts w:ascii="Calibri" w:hAnsi="Calibri"/>
                <w:b/>
                <w:bCs/>
                <w:color w:val="FFFFFF"/>
                <w:sz w:val="64"/>
                <w:szCs w:val="64"/>
              </w:rPr>
              <w:t>(</w:t>
            </w:r>
            <w:r>
              <w:rPr>
                <w:rFonts w:ascii="Calibri" w:hAnsi="Calibri"/>
                <w:b/>
                <w:bCs/>
                <w:color w:val="FFFFFF"/>
                <w:sz w:val="64"/>
                <w:szCs w:val="64"/>
              </w:rPr>
              <w:t>SSO</w:t>
            </w:r>
            <w:r w:rsidR="00C34DB2" w:rsidRPr="00AB4519">
              <w:rPr>
                <w:rFonts w:ascii="Calibri" w:hAnsi="Calibri"/>
                <w:b/>
                <w:bCs/>
                <w:color w:val="FFFFFF"/>
                <w:sz w:val="64"/>
                <w:szCs w:val="64"/>
              </w:rPr>
              <w:t>)</w:t>
            </w:r>
          </w:p>
        </w:tc>
      </w:tr>
      <w:tr w:rsidR="002514B1" w14:paraId="39B49346" w14:textId="77777777" w:rsidTr="000D2C14">
        <w:trPr>
          <w:trHeight w:val="1741"/>
        </w:trPr>
        <w:tc>
          <w:tcPr>
            <w:tcW w:w="7325" w:type="dxa"/>
            <w:gridSpan w:val="2"/>
            <w:vAlign w:val="center"/>
          </w:tcPr>
          <w:p w14:paraId="3108B034" w14:textId="0F863C4D" w:rsidR="00E56104" w:rsidRPr="001A551A" w:rsidRDefault="001A551A" w:rsidP="00016E47">
            <w:pPr>
              <w:pStyle w:val="NoSpacing"/>
              <w:rPr>
                <w:lang w:val="en-US"/>
              </w:rPr>
            </w:pPr>
            <w:permStart w:id="2" w:edGrp="everyone" w:colFirst="0" w:colLast="0"/>
            <w:permStart w:id="3" w:edGrp="everyone" w:colFirst="1" w:colLast="1"/>
            <w:permEnd w:id="0"/>
            <w:proofErr w:type="spellStart"/>
            <w:r w:rsidRPr="001A551A">
              <w:rPr>
                <w:rFonts w:ascii="Calibri" w:hAnsi="Calibri" w:cs="Times New Roman"/>
                <w:bCs/>
                <w:color w:val="003C7D"/>
                <w:sz w:val="48"/>
                <w:szCs w:val="48"/>
                <w:lang w:val="en-US"/>
              </w:rPr>
              <w:t>t.b.v</w:t>
            </w:r>
            <w:proofErr w:type="spellEnd"/>
            <w:r w:rsidRPr="001A551A">
              <w:rPr>
                <w:rFonts w:ascii="Calibri" w:hAnsi="Calibri" w:cs="Times New Roman"/>
                <w:bCs/>
                <w:color w:val="003C7D"/>
                <w:sz w:val="48"/>
                <w:szCs w:val="48"/>
                <w:lang w:val="en-US"/>
              </w:rPr>
              <w:t>.</w:t>
            </w:r>
            <w:r>
              <w:rPr>
                <w:rFonts w:ascii="Calibri" w:hAnsi="Calibri" w:cs="Times New Roman"/>
                <w:bCs/>
                <w:color w:val="003C7D"/>
                <w:sz w:val="48"/>
                <w:szCs w:val="48"/>
                <w:lang w:val="en-US"/>
              </w:rPr>
              <w:t xml:space="preserve"> </w:t>
            </w:r>
            <w:r w:rsidRPr="001A551A">
              <w:rPr>
                <w:rFonts w:ascii="Calibri" w:hAnsi="Calibri" w:cs="Times New Roman"/>
                <w:bCs/>
                <w:color w:val="003C7D"/>
                <w:sz w:val="48"/>
                <w:szCs w:val="48"/>
                <w:lang w:val="en-US"/>
              </w:rPr>
              <w:t>Hart-</w:t>
            </w:r>
            <w:proofErr w:type="spellStart"/>
            <w:r w:rsidRPr="001A551A">
              <w:rPr>
                <w:rFonts w:ascii="Calibri" w:hAnsi="Calibri" w:cs="Times New Roman"/>
                <w:bCs/>
                <w:color w:val="003C7D"/>
                <w:sz w:val="48"/>
                <w:szCs w:val="48"/>
                <w:lang w:val="en-US"/>
              </w:rPr>
              <w:t>longmachines</w:t>
            </w:r>
            <w:proofErr w:type="spellEnd"/>
            <w:r w:rsidR="000F4D64" w:rsidRPr="001A551A">
              <w:rPr>
                <w:rFonts w:ascii="Calibri" w:hAnsi="Calibri" w:cs="Times New Roman"/>
                <w:bCs/>
                <w:color w:val="003C7D"/>
                <w:sz w:val="48"/>
                <w:szCs w:val="48"/>
                <w:lang w:val="en-US"/>
              </w:rPr>
              <w:t xml:space="preserve">                                </w:t>
            </w:r>
            <w:r w:rsidR="00431A6D" w:rsidRPr="001A551A">
              <w:rPr>
                <w:rFonts w:ascii="Calibri" w:hAnsi="Calibri" w:cs="Times New Roman"/>
                <w:bCs/>
                <w:color w:val="003C7D"/>
                <w:sz w:val="48"/>
                <w:szCs w:val="48"/>
                <w:lang w:val="en-US"/>
              </w:rPr>
              <w:t xml:space="preserve">                             </w:t>
            </w:r>
          </w:p>
        </w:tc>
        <w:tc>
          <w:tcPr>
            <w:tcW w:w="1884" w:type="dxa"/>
            <w:gridSpan w:val="2"/>
          </w:tcPr>
          <w:p w14:paraId="355C8705" w14:textId="77777777" w:rsidR="00E56104" w:rsidRPr="001A551A" w:rsidRDefault="00E56104" w:rsidP="00227CCD">
            <w:pPr>
              <w:pStyle w:val="NoSpacing"/>
              <w:rPr>
                <w:lang w:val="en-US"/>
              </w:rPr>
            </w:pPr>
          </w:p>
        </w:tc>
      </w:tr>
      <w:tr w:rsidR="002514B1" w14:paraId="553DA251" w14:textId="77777777" w:rsidTr="000D2C14">
        <w:trPr>
          <w:trHeight w:val="6790"/>
        </w:trPr>
        <w:tc>
          <w:tcPr>
            <w:tcW w:w="9209" w:type="dxa"/>
            <w:gridSpan w:val="4"/>
            <w:vAlign w:val="center"/>
          </w:tcPr>
          <w:p w14:paraId="5F82B0B5" w14:textId="112D9324" w:rsidR="00E56104" w:rsidRPr="00AB4519" w:rsidRDefault="001A551A" w:rsidP="000D2C14">
            <w:pPr>
              <w:keepLines/>
              <w:rPr>
                <w:rFonts w:ascii="Calibri" w:hAnsi="Calibri"/>
                <w:b/>
                <w:bCs/>
                <w:color w:val="003C7D"/>
                <w:sz w:val="48"/>
                <w:szCs w:val="48"/>
                <w:lang w:val="nl-NL"/>
              </w:rPr>
            </w:pPr>
            <w:permStart w:id="4" w:edGrp="everyone" w:colFirst="0" w:colLast="0"/>
            <w:permEnd w:id="2"/>
            <w:permEnd w:id="3"/>
            <w:r w:rsidRPr="001A551A">
              <w:rPr>
                <w:rFonts w:ascii="Calibri" w:hAnsi="Calibri"/>
                <w:b/>
                <w:bCs/>
                <w:color w:val="003C7D"/>
                <w:sz w:val="48"/>
                <w:szCs w:val="48"/>
              </w:rPr>
              <w:t xml:space="preserve"> </w:t>
            </w:r>
            <w:r w:rsidRPr="00AB4519">
              <w:rPr>
                <w:rFonts w:ascii="Calibri" w:hAnsi="Calibri"/>
                <w:b/>
                <w:bCs/>
                <w:color w:val="003C7D"/>
                <w:sz w:val="48"/>
                <w:szCs w:val="48"/>
                <w:lang w:val="nl-NL"/>
              </w:rPr>
              <w:t>tussen het</w:t>
            </w:r>
          </w:p>
          <w:p w14:paraId="33C1E626" w14:textId="77777777" w:rsidR="00E56104" w:rsidRPr="00AB4519" w:rsidRDefault="00E56104" w:rsidP="000D2C14">
            <w:pPr>
              <w:keepLines/>
              <w:ind w:left="2835"/>
              <w:rPr>
                <w:rFonts w:ascii="Calibri" w:hAnsi="Calibri"/>
                <w:b/>
                <w:bCs/>
                <w:color w:val="003C7D"/>
                <w:sz w:val="48"/>
                <w:szCs w:val="48"/>
                <w:lang w:val="nl-NL"/>
              </w:rPr>
            </w:pPr>
          </w:p>
          <w:p w14:paraId="30A703D7" w14:textId="032666E7" w:rsidR="00F21995" w:rsidRPr="00AB4519" w:rsidRDefault="001A551A" w:rsidP="000D2C14">
            <w:pPr>
              <w:keepLines/>
              <w:rPr>
                <w:rFonts w:ascii="Calibri" w:hAnsi="Calibri"/>
                <w:b/>
                <w:bCs/>
                <w:color w:val="003C7D"/>
                <w:sz w:val="48"/>
                <w:szCs w:val="48"/>
                <w:lang w:val="nl-NL"/>
              </w:rPr>
            </w:pPr>
            <w:r w:rsidRPr="00AB4519">
              <w:rPr>
                <w:rFonts w:ascii="Calibri" w:hAnsi="Calibri"/>
                <w:b/>
                <w:bCs/>
                <w:color w:val="003C7D"/>
                <w:sz w:val="48"/>
                <w:szCs w:val="48"/>
                <w:lang w:val="nl-NL"/>
              </w:rPr>
              <w:t xml:space="preserve"> </w:t>
            </w:r>
            <w:r w:rsidR="00E56104" w:rsidRPr="00AB4519">
              <w:rPr>
                <w:rFonts w:ascii="Calibri" w:hAnsi="Calibri"/>
                <w:b/>
                <w:bCs/>
                <w:color w:val="003C7D"/>
                <w:sz w:val="48"/>
                <w:szCs w:val="48"/>
                <w:lang w:val="nl-NL"/>
              </w:rPr>
              <w:t xml:space="preserve">Leids Universitair Medisch Centrum </w:t>
            </w:r>
          </w:p>
          <w:p w14:paraId="124B2640" w14:textId="71FE4073" w:rsidR="00E56104" w:rsidRPr="00AB4519" w:rsidRDefault="001A551A" w:rsidP="000D2C14">
            <w:pPr>
              <w:keepLines/>
              <w:rPr>
                <w:rFonts w:ascii="Calibri" w:hAnsi="Calibri"/>
                <w:bCs/>
                <w:i/>
                <w:color w:val="003C7D"/>
                <w:sz w:val="48"/>
                <w:szCs w:val="48"/>
                <w:vertAlign w:val="subscript"/>
                <w:lang w:val="nl-NL"/>
              </w:rPr>
            </w:pPr>
            <w:r w:rsidRPr="00AB4519">
              <w:rPr>
                <w:rFonts w:ascii="Calibri" w:hAnsi="Calibri"/>
                <w:b/>
                <w:bCs/>
                <w:i/>
                <w:color w:val="003C7D"/>
                <w:sz w:val="48"/>
                <w:szCs w:val="48"/>
                <w:vertAlign w:val="subscript"/>
                <w:lang w:val="nl-NL"/>
              </w:rPr>
              <w:t xml:space="preserve"> hierna te noemen Opdrachtgever</w:t>
            </w:r>
          </w:p>
          <w:p w14:paraId="6807223D" w14:textId="77777777" w:rsidR="00E56104" w:rsidRPr="00AB4519" w:rsidRDefault="00E56104" w:rsidP="000D2C14">
            <w:pPr>
              <w:keepLines/>
              <w:ind w:left="2835"/>
              <w:rPr>
                <w:rFonts w:ascii="Calibri" w:hAnsi="Calibri"/>
                <w:bCs/>
                <w:color w:val="003C7D"/>
                <w:sz w:val="48"/>
                <w:szCs w:val="48"/>
                <w:lang w:val="nl-NL"/>
              </w:rPr>
            </w:pPr>
          </w:p>
          <w:p w14:paraId="74B978D1" w14:textId="41FB77DC" w:rsidR="00E56104" w:rsidRPr="00AB4519" w:rsidRDefault="001A551A" w:rsidP="000D2C14">
            <w:pPr>
              <w:keepLines/>
              <w:rPr>
                <w:rFonts w:ascii="Calibri" w:hAnsi="Calibri"/>
                <w:b/>
                <w:bCs/>
                <w:color w:val="003C7D"/>
                <w:sz w:val="48"/>
                <w:szCs w:val="48"/>
                <w:lang w:val="nl-NL"/>
              </w:rPr>
            </w:pPr>
            <w:r w:rsidRPr="00AB4519">
              <w:rPr>
                <w:rFonts w:ascii="Calibri" w:hAnsi="Calibri"/>
                <w:b/>
                <w:bCs/>
                <w:color w:val="003C7D"/>
                <w:sz w:val="48"/>
                <w:szCs w:val="48"/>
                <w:lang w:val="nl-NL"/>
              </w:rPr>
              <w:t xml:space="preserve"> en</w:t>
            </w:r>
          </w:p>
          <w:p w14:paraId="0A5CD108" w14:textId="77777777" w:rsidR="00E56104" w:rsidRPr="00AB4519" w:rsidRDefault="00E56104" w:rsidP="000D2C14">
            <w:pPr>
              <w:keepLines/>
              <w:ind w:left="2835"/>
              <w:rPr>
                <w:rFonts w:ascii="Calibri" w:hAnsi="Calibri"/>
                <w:b/>
                <w:bCs/>
                <w:color w:val="003C7D"/>
                <w:sz w:val="48"/>
                <w:szCs w:val="48"/>
                <w:lang w:val="nl-NL"/>
              </w:rPr>
            </w:pPr>
          </w:p>
          <w:p w14:paraId="25CBD0FC" w14:textId="470521FD" w:rsidR="00F21995" w:rsidRPr="00AB4519" w:rsidRDefault="001A551A" w:rsidP="000D2C14">
            <w:pPr>
              <w:pStyle w:val="NoSpacing"/>
              <w:rPr>
                <w:rFonts w:ascii="Calibri" w:hAnsi="Calibri" w:cs="Times New Roman"/>
                <w:b/>
                <w:bCs/>
                <w:color w:val="003C7D"/>
                <w:sz w:val="48"/>
                <w:szCs w:val="48"/>
              </w:rPr>
            </w:pPr>
            <w:r w:rsidRPr="00AB4519">
              <w:rPr>
                <w:rFonts w:ascii="Calibri" w:hAnsi="Calibri" w:cs="Times New Roman"/>
                <w:b/>
                <w:bCs/>
                <w:color w:val="003C7D"/>
                <w:sz w:val="48"/>
                <w:szCs w:val="48"/>
              </w:rPr>
              <w:t xml:space="preserve"> </w:t>
            </w:r>
            <w:r w:rsidR="00345569" w:rsidRPr="00345569">
              <w:rPr>
                <w:rFonts w:ascii="Calibri" w:hAnsi="Calibri" w:cs="Times New Roman"/>
                <w:b/>
                <w:bCs/>
                <w:color w:val="003C7D"/>
                <w:sz w:val="48"/>
                <w:szCs w:val="48"/>
                <w:highlight w:val="yellow"/>
              </w:rPr>
              <w:t>[Leverancier]</w:t>
            </w:r>
          </w:p>
          <w:p w14:paraId="171D2C6A" w14:textId="7FF8C0B6" w:rsidR="00E56104" w:rsidRPr="00AB4519" w:rsidRDefault="001A551A" w:rsidP="000D2C14">
            <w:pPr>
              <w:pStyle w:val="NoSpacing"/>
              <w:rPr>
                <w:i/>
                <w:vertAlign w:val="subscript"/>
              </w:rPr>
            </w:pPr>
            <w:r w:rsidRPr="00AB4519">
              <w:rPr>
                <w:rFonts w:ascii="Calibri" w:hAnsi="Calibri" w:cs="Times New Roman"/>
                <w:b/>
                <w:bCs/>
                <w:i/>
                <w:color w:val="003C7D"/>
                <w:sz w:val="48"/>
                <w:szCs w:val="48"/>
                <w:vertAlign w:val="subscript"/>
              </w:rPr>
              <w:t xml:space="preserve"> </w:t>
            </w:r>
            <w:r w:rsidR="00F21995" w:rsidRPr="00AB4519">
              <w:rPr>
                <w:rFonts w:ascii="Calibri" w:hAnsi="Calibri" w:cs="Times New Roman"/>
                <w:b/>
                <w:bCs/>
                <w:i/>
                <w:color w:val="003C7D"/>
                <w:sz w:val="48"/>
                <w:szCs w:val="48"/>
                <w:vertAlign w:val="subscript"/>
              </w:rPr>
              <w:t xml:space="preserve">hierna te noemen </w:t>
            </w:r>
            <w:r w:rsidR="000729AB" w:rsidRPr="00AB4519">
              <w:rPr>
                <w:rFonts w:ascii="Calibri" w:hAnsi="Calibri" w:cs="Times New Roman"/>
                <w:b/>
                <w:bCs/>
                <w:i/>
                <w:color w:val="003C7D"/>
                <w:sz w:val="48"/>
                <w:szCs w:val="48"/>
                <w:vertAlign w:val="subscript"/>
              </w:rPr>
              <w:t>Leverancier</w:t>
            </w:r>
          </w:p>
        </w:tc>
      </w:tr>
      <w:tr w:rsidR="002514B1" w14:paraId="59977F75" w14:textId="77777777" w:rsidTr="000D2C14">
        <w:trPr>
          <w:trHeight w:val="1261"/>
        </w:trPr>
        <w:tc>
          <w:tcPr>
            <w:tcW w:w="2405" w:type="dxa"/>
          </w:tcPr>
          <w:p w14:paraId="3888E607" w14:textId="77777777" w:rsidR="00E56104" w:rsidRPr="00AB4519" w:rsidRDefault="00E56104" w:rsidP="00227CCD">
            <w:pPr>
              <w:pStyle w:val="NoSpacing"/>
            </w:pPr>
            <w:permStart w:id="5" w:edGrp="everyone" w:colFirst="0" w:colLast="0"/>
            <w:permStart w:id="6" w:edGrp="everyone" w:colFirst="1" w:colLast="1"/>
            <w:permEnd w:id="4"/>
          </w:p>
        </w:tc>
        <w:tc>
          <w:tcPr>
            <w:tcW w:w="5484" w:type="dxa"/>
            <w:gridSpan w:val="2"/>
            <w:vAlign w:val="center"/>
          </w:tcPr>
          <w:p w14:paraId="76ED63E5" w14:textId="2972BB28" w:rsidR="00E56104" w:rsidRPr="0024797E" w:rsidRDefault="001A551A" w:rsidP="00E56104">
            <w:pPr>
              <w:pStyle w:val="NoSpacing"/>
              <w:rPr>
                <w:b/>
                <w:color w:val="FFFFFF" w:themeColor="background1"/>
                <w:sz w:val="28"/>
              </w:rPr>
            </w:pPr>
            <w:r w:rsidRPr="00AB4519">
              <w:rPr>
                <w:b/>
                <w:color w:val="FFFFFF" w:themeColor="background1"/>
                <w:sz w:val="28"/>
              </w:rPr>
              <w:t xml:space="preserve"> </w:t>
            </w:r>
            <w:r w:rsidRPr="0024797E">
              <w:rPr>
                <w:b/>
                <w:color w:val="FFFFFF" w:themeColor="background1"/>
                <w:sz w:val="28"/>
              </w:rPr>
              <w:t>Kenmerk:</w:t>
            </w:r>
            <w:r w:rsidR="00CF15FB">
              <w:rPr>
                <w:b/>
                <w:color w:val="FFFFFF" w:themeColor="background1"/>
                <w:sz w:val="28"/>
              </w:rPr>
              <w:t xml:space="preserve"> M-EU-22-01</w:t>
            </w:r>
          </w:p>
          <w:p w14:paraId="0C1E41BB" w14:textId="77777777" w:rsidR="00E56104" w:rsidRPr="0024797E" w:rsidRDefault="00E56104" w:rsidP="00E56104">
            <w:pPr>
              <w:pStyle w:val="NoSpacing"/>
              <w:rPr>
                <w:b/>
                <w:color w:val="FFFFFF" w:themeColor="background1"/>
                <w:sz w:val="2"/>
                <w:szCs w:val="2"/>
              </w:rPr>
            </w:pPr>
          </w:p>
          <w:p w14:paraId="7FCC4805" w14:textId="7DDCD6BE" w:rsidR="00E56104" w:rsidRPr="00AB4519" w:rsidRDefault="001A551A" w:rsidP="00E56104">
            <w:pPr>
              <w:pStyle w:val="NoSpacing"/>
              <w:rPr>
                <w:b/>
              </w:rPr>
            </w:pPr>
            <w:r w:rsidRPr="0024797E">
              <w:rPr>
                <w:b/>
                <w:color w:val="FFFFFF" w:themeColor="background1"/>
                <w:sz w:val="28"/>
              </w:rPr>
              <w:t xml:space="preserve"> Datum:</w:t>
            </w:r>
            <w:r w:rsidRPr="0024797E">
              <w:rPr>
                <w:b/>
                <w:sz w:val="28"/>
              </w:rPr>
              <w:t xml:space="preserve"> </w:t>
            </w:r>
            <w:r w:rsidR="00345569" w:rsidRPr="00345569">
              <w:rPr>
                <w:b/>
                <w:sz w:val="28"/>
                <w:highlight w:val="yellow"/>
              </w:rPr>
              <w:t>[?]</w:t>
            </w:r>
          </w:p>
        </w:tc>
        <w:tc>
          <w:tcPr>
            <w:tcW w:w="1320" w:type="dxa"/>
          </w:tcPr>
          <w:p w14:paraId="5AF3E4A5" w14:textId="77777777" w:rsidR="00E56104" w:rsidRPr="00AB4519" w:rsidRDefault="00E56104" w:rsidP="00227CCD">
            <w:pPr>
              <w:pStyle w:val="NoSpacing"/>
            </w:pPr>
          </w:p>
        </w:tc>
      </w:tr>
      <w:permEnd w:id="5"/>
      <w:permEnd w:id="6"/>
    </w:tbl>
    <w:p w14:paraId="24018C77" w14:textId="77777777" w:rsidR="00227CCD" w:rsidRPr="00AB4519" w:rsidRDefault="001A551A">
      <w:pPr>
        <w:spacing w:after="160" w:line="259" w:lineRule="auto"/>
        <w:rPr>
          <w:rFonts w:asciiTheme="minorHAnsi" w:eastAsiaTheme="minorHAnsi" w:hAnsiTheme="minorHAnsi" w:cstheme="minorBidi"/>
          <w:sz w:val="22"/>
          <w:szCs w:val="22"/>
          <w:lang w:val="nl-NL"/>
        </w:rPr>
      </w:pPr>
      <w:r w:rsidRPr="00AB4519">
        <w:br w:type="page"/>
      </w:r>
    </w:p>
    <w:p w14:paraId="529F05F5" w14:textId="3E5B9408" w:rsidR="00033B79" w:rsidRDefault="001A551A" w:rsidP="00016E47">
      <w:pPr>
        <w:pStyle w:val="NoSpacing"/>
        <w:jc w:val="center"/>
        <w:rPr>
          <w:i/>
        </w:rPr>
      </w:pPr>
      <w:bookmarkStart w:id="0" w:name="_Toc39058348"/>
      <w:r>
        <w:rPr>
          <w:noProof/>
        </w:rPr>
        <w:lastRenderedPageBreak/>
        <w:drawing>
          <wp:anchor distT="0" distB="0" distL="114300" distR="114300" simplePos="0" relativeHeight="251658240" behindDoc="1" locked="0" layoutInCell="1" allowOverlap="1" wp14:anchorId="46DED5B9" wp14:editId="6DB9F026">
            <wp:simplePos x="0" y="0"/>
            <wp:positionH relativeFrom="page">
              <wp:align>right</wp:align>
            </wp:positionH>
            <wp:positionV relativeFrom="paragraph">
              <wp:posOffset>-914400</wp:posOffset>
            </wp:positionV>
            <wp:extent cx="7567930" cy="85090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7567930" cy="850900"/>
                    </a:xfrm>
                    <a:prstGeom prst="rect">
                      <a:avLst/>
                    </a:prstGeom>
                  </pic:spPr>
                </pic:pic>
              </a:graphicData>
            </a:graphic>
            <wp14:sizeRelH relativeFrom="page">
              <wp14:pctWidth>0</wp14:pctWidth>
            </wp14:sizeRelH>
            <wp14:sizeRelV relativeFrom="page">
              <wp14:pctHeight>0</wp14:pctHeight>
            </wp14:sizeRelV>
          </wp:anchor>
        </w:drawing>
      </w:r>
    </w:p>
    <w:p w14:paraId="41146F06" w14:textId="74760319" w:rsidR="00261F40" w:rsidRDefault="00261F40" w:rsidP="00016E47">
      <w:pPr>
        <w:pStyle w:val="NoSpacing"/>
        <w:jc w:val="center"/>
        <w:rPr>
          <w:i/>
        </w:rPr>
      </w:pPr>
    </w:p>
    <w:p w14:paraId="6E61C785" w14:textId="77777777" w:rsidR="007C33EB" w:rsidRDefault="007C33EB" w:rsidP="00016E47">
      <w:pPr>
        <w:pStyle w:val="NoSpacing"/>
        <w:jc w:val="center"/>
        <w:rPr>
          <w:i/>
        </w:rPr>
      </w:pPr>
    </w:p>
    <w:p w14:paraId="74E5D60F" w14:textId="056D9C48" w:rsidR="00016E47" w:rsidRPr="007C33EB" w:rsidRDefault="001A551A" w:rsidP="00016E47">
      <w:pPr>
        <w:pStyle w:val="NoSpacing"/>
        <w:jc w:val="center"/>
        <w:rPr>
          <w:rFonts w:ascii="CIDFont+F1" w:hAnsi="CIDFont+F1" w:cs="CIDFont+F1"/>
          <w:i/>
          <w:sz w:val="19"/>
          <w:szCs w:val="19"/>
        </w:rPr>
      </w:pPr>
      <w:r w:rsidRPr="007C33EB">
        <w:rPr>
          <w:rFonts w:ascii="CIDFont+F1" w:hAnsi="CIDFont+F1" w:cs="CIDFont+F1"/>
          <w:i/>
          <w:sz w:val="19"/>
          <w:szCs w:val="19"/>
        </w:rPr>
        <w:t>Standaard Service Overeenkomst</w:t>
      </w:r>
    </w:p>
    <w:p w14:paraId="06D0B37B" w14:textId="77777777" w:rsidR="00016E47" w:rsidRDefault="00016E47" w:rsidP="00016E47">
      <w:pPr>
        <w:pStyle w:val="NoSpacing"/>
        <w:jc w:val="center"/>
      </w:pPr>
    </w:p>
    <w:p w14:paraId="10FBA9DA" w14:textId="383039D2" w:rsidR="00016E47" w:rsidRDefault="00016E47" w:rsidP="00016E47">
      <w:pPr>
        <w:pStyle w:val="NoSpacing"/>
        <w:jc w:val="center"/>
      </w:pPr>
    </w:p>
    <w:p w14:paraId="2D26F48C" w14:textId="77777777" w:rsidR="007C33EB" w:rsidRDefault="007C33EB" w:rsidP="00016E47">
      <w:pPr>
        <w:pStyle w:val="NoSpacing"/>
        <w:jc w:val="center"/>
      </w:pPr>
    </w:p>
    <w:p w14:paraId="3051F8B5" w14:textId="2F7ADB56" w:rsidR="00016E47" w:rsidRPr="007C33EB" w:rsidRDefault="001A551A" w:rsidP="00F67E8C">
      <w:pPr>
        <w:pStyle w:val="NoSpacing"/>
        <w:jc w:val="center"/>
        <w:rPr>
          <w:rFonts w:ascii="CIDFont+F1" w:hAnsi="CIDFont+F1" w:cs="CIDFont+F1"/>
          <w:b/>
          <w:sz w:val="19"/>
          <w:szCs w:val="19"/>
        </w:rPr>
      </w:pPr>
      <w:r w:rsidRPr="007C33EB">
        <w:rPr>
          <w:rFonts w:ascii="CIDFont+F1" w:hAnsi="CIDFont+F1" w:cs="CIDFont+F1"/>
          <w:b/>
          <w:sz w:val="19"/>
          <w:szCs w:val="19"/>
        </w:rPr>
        <w:t>Overeenkomst betreffende service en onderhoud</w:t>
      </w:r>
    </w:p>
    <w:p w14:paraId="7081FD2D" w14:textId="77777777" w:rsidR="00016E47" w:rsidRPr="007C33EB" w:rsidRDefault="00016E47" w:rsidP="00016E47">
      <w:pPr>
        <w:pStyle w:val="NoSpacing"/>
        <w:rPr>
          <w:rFonts w:ascii="CIDFont+F1" w:hAnsi="CIDFont+F1" w:cs="CIDFont+F1"/>
          <w:b/>
          <w:sz w:val="19"/>
          <w:szCs w:val="19"/>
        </w:rPr>
      </w:pPr>
    </w:p>
    <w:p w14:paraId="70ADFA24" w14:textId="77777777" w:rsidR="00016E47" w:rsidRPr="007C33EB" w:rsidRDefault="00016E47" w:rsidP="00016E47">
      <w:pPr>
        <w:pStyle w:val="NoSpacing"/>
        <w:rPr>
          <w:rFonts w:ascii="CIDFont+F1" w:hAnsi="CIDFont+F1" w:cs="CIDFont+F1"/>
          <w:b/>
          <w:sz w:val="19"/>
          <w:szCs w:val="19"/>
        </w:rPr>
      </w:pPr>
    </w:p>
    <w:p w14:paraId="1B34BF63" w14:textId="77777777" w:rsidR="00016E47" w:rsidRPr="007C33EB" w:rsidRDefault="00016E47" w:rsidP="00016E47">
      <w:pPr>
        <w:pStyle w:val="NoSpacing"/>
        <w:rPr>
          <w:rFonts w:ascii="CIDFont+F1" w:hAnsi="CIDFont+F1" w:cs="CIDFont+F1"/>
          <w:b/>
          <w:sz w:val="19"/>
          <w:szCs w:val="19"/>
        </w:rPr>
      </w:pPr>
    </w:p>
    <w:p w14:paraId="781CB47A" w14:textId="77777777" w:rsidR="00016E47" w:rsidRPr="007C33EB" w:rsidRDefault="00016E47" w:rsidP="00016E47">
      <w:pPr>
        <w:pStyle w:val="NoSpacing"/>
        <w:rPr>
          <w:rFonts w:ascii="CIDFont+F1" w:hAnsi="CIDFont+F1" w:cs="CIDFont+F1"/>
          <w:b/>
          <w:sz w:val="19"/>
          <w:szCs w:val="19"/>
        </w:rPr>
      </w:pPr>
    </w:p>
    <w:p w14:paraId="653C86C4" w14:textId="77777777" w:rsidR="00016E47" w:rsidRPr="007C33EB" w:rsidRDefault="00016E47" w:rsidP="00016E47">
      <w:pPr>
        <w:pStyle w:val="NoSpacing"/>
        <w:rPr>
          <w:rFonts w:ascii="CIDFont+F1" w:hAnsi="CIDFont+F1" w:cs="CIDFont+F1"/>
          <w:b/>
          <w:sz w:val="19"/>
          <w:szCs w:val="19"/>
        </w:rPr>
      </w:pPr>
    </w:p>
    <w:p w14:paraId="53BF09F3" w14:textId="0044AA0E" w:rsidR="00016E47" w:rsidRPr="007C33EB" w:rsidRDefault="001A551A" w:rsidP="00016E47">
      <w:pPr>
        <w:pStyle w:val="NoSpacing"/>
        <w:rPr>
          <w:rFonts w:ascii="CIDFont+F1" w:hAnsi="CIDFont+F1" w:cs="CIDFont+F1"/>
          <w:b/>
          <w:sz w:val="19"/>
          <w:szCs w:val="19"/>
        </w:rPr>
      </w:pPr>
      <w:r w:rsidRPr="007C33EB">
        <w:rPr>
          <w:rFonts w:ascii="CIDFont+F1" w:hAnsi="CIDFont+F1" w:cs="CIDFont+F1"/>
          <w:b/>
          <w:sz w:val="19"/>
          <w:szCs w:val="19"/>
        </w:rPr>
        <w:t>Werkgroep Instrumentatie Beheer Academische Ziekenhuizen (WIBAZ)</w:t>
      </w:r>
    </w:p>
    <w:p w14:paraId="6875D5B1" w14:textId="77777777" w:rsidR="00016E47" w:rsidRPr="007C33EB" w:rsidRDefault="00016E47" w:rsidP="00016E47">
      <w:pPr>
        <w:pStyle w:val="NoSpacing"/>
        <w:rPr>
          <w:rFonts w:ascii="CIDFont+F1" w:hAnsi="CIDFont+F1" w:cs="CIDFont+F1"/>
          <w:b/>
          <w:sz w:val="19"/>
          <w:szCs w:val="19"/>
        </w:rPr>
      </w:pPr>
    </w:p>
    <w:p w14:paraId="41988EE4" w14:textId="77777777" w:rsidR="00016E47" w:rsidRPr="007C33EB" w:rsidRDefault="00016E47" w:rsidP="00016E47">
      <w:pPr>
        <w:pStyle w:val="NoSpacing"/>
        <w:rPr>
          <w:rFonts w:ascii="CIDFont+F1" w:hAnsi="CIDFont+F1" w:cs="CIDFont+F1"/>
          <w:b/>
          <w:sz w:val="19"/>
          <w:szCs w:val="19"/>
        </w:rPr>
      </w:pPr>
    </w:p>
    <w:p w14:paraId="62ED9314" w14:textId="0B93D67F" w:rsidR="00016E47" w:rsidRPr="007C33EB" w:rsidRDefault="001A551A" w:rsidP="00016E47">
      <w:pPr>
        <w:pStyle w:val="NoSpacing"/>
        <w:rPr>
          <w:rFonts w:ascii="CIDFont+F1" w:hAnsi="CIDFont+F1" w:cs="CIDFont+F1"/>
          <w:b/>
          <w:sz w:val="19"/>
          <w:szCs w:val="19"/>
        </w:rPr>
      </w:pPr>
      <w:r w:rsidRPr="007C33EB">
        <w:rPr>
          <w:rFonts w:ascii="CIDFont+F1" w:hAnsi="CIDFont+F1" w:cs="CIDFont+F1"/>
          <w:b/>
          <w:sz w:val="19"/>
          <w:szCs w:val="19"/>
        </w:rPr>
        <w:t>Nevi Zorg</w:t>
      </w:r>
    </w:p>
    <w:p w14:paraId="0B956B18" w14:textId="77777777" w:rsidR="00016E47" w:rsidRPr="007C33EB" w:rsidRDefault="00016E47" w:rsidP="00016E47">
      <w:pPr>
        <w:pStyle w:val="NoSpacing"/>
        <w:rPr>
          <w:rFonts w:ascii="CIDFont+F1" w:hAnsi="CIDFont+F1" w:cs="CIDFont+F1"/>
          <w:b/>
          <w:sz w:val="19"/>
          <w:szCs w:val="19"/>
        </w:rPr>
      </w:pPr>
    </w:p>
    <w:p w14:paraId="4F30645F" w14:textId="14AEA8FB" w:rsidR="00016E47" w:rsidRPr="007C33EB" w:rsidRDefault="001A551A" w:rsidP="00016E47">
      <w:pPr>
        <w:pStyle w:val="NoSpacing"/>
        <w:rPr>
          <w:rFonts w:ascii="CIDFont+F1" w:hAnsi="CIDFont+F1" w:cs="CIDFont+F1"/>
          <w:b/>
          <w:sz w:val="19"/>
          <w:szCs w:val="19"/>
        </w:rPr>
      </w:pPr>
      <w:r w:rsidRPr="007C33EB">
        <w:rPr>
          <w:rFonts w:ascii="CIDFont+F1" w:hAnsi="CIDFont+F1" w:cs="CIDFont+F1"/>
          <w:b/>
          <w:sz w:val="19"/>
          <w:szCs w:val="19"/>
        </w:rPr>
        <w:t>FHI, federatie van technologiebranches</w:t>
      </w:r>
    </w:p>
    <w:p w14:paraId="0E875EE4" w14:textId="77777777" w:rsidR="00016E47" w:rsidRPr="007C33EB" w:rsidRDefault="001A551A" w:rsidP="00016E47">
      <w:pPr>
        <w:pStyle w:val="NoSpacing"/>
        <w:rPr>
          <w:rFonts w:ascii="CIDFont+F1" w:hAnsi="CIDFont+F1" w:cs="CIDFont+F1"/>
          <w:b/>
          <w:sz w:val="19"/>
          <w:szCs w:val="19"/>
        </w:rPr>
      </w:pPr>
      <w:r w:rsidRPr="007C33EB">
        <w:rPr>
          <w:rFonts w:ascii="CIDFont+F1" w:hAnsi="CIDFont+F1" w:cs="CIDFont+F1"/>
          <w:b/>
          <w:sz w:val="19"/>
          <w:szCs w:val="19"/>
        </w:rPr>
        <w:t>Nederlandse Brancheorganisatie voor Medische Technologie</w:t>
      </w:r>
    </w:p>
    <w:p w14:paraId="7A500427" w14:textId="77777777" w:rsidR="00016E47" w:rsidRPr="007C33EB" w:rsidRDefault="001A551A" w:rsidP="00016E47">
      <w:pPr>
        <w:pStyle w:val="NoSpacing"/>
        <w:rPr>
          <w:rFonts w:ascii="CIDFont+F1" w:hAnsi="CIDFont+F1" w:cs="CIDFont+F1"/>
          <w:b/>
          <w:sz w:val="19"/>
          <w:szCs w:val="19"/>
        </w:rPr>
      </w:pPr>
      <w:r w:rsidRPr="007C33EB">
        <w:rPr>
          <w:rFonts w:ascii="CIDFont+F1" w:hAnsi="CIDFont+F1" w:cs="CIDFont+F1"/>
          <w:b/>
          <w:sz w:val="19"/>
          <w:szCs w:val="19"/>
        </w:rPr>
        <w:t>Nederlandse Brancheorganisatie voor Laboratorium Technologie</w:t>
      </w:r>
    </w:p>
    <w:p w14:paraId="1B4CAFAC" w14:textId="77777777" w:rsidR="00016E47" w:rsidRDefault="00016E47" w:rsidP="00016E47">
      <w:pPr>
        <w:pStyle w:val="NoSpacing"/>
      </w:pPr>
    </w:p>
    <w:p w14:paraId="4C1F8450" w14:textId="77777777" w:rsidR="00016E47" w:rsidRDefault="00016E47" w:rsidP="00016E47">
      <w:pPr>
        <w:pStyle w:val="NoSpacing"/>
      </w:pPr>
    </w:p>
    <w:p w14:paraId="6ABC3644" w14:textId="347CCA08" w:rsidR="00016E47" w:rsidRPr="007C33EB" w:rsidRDefault="001A551A" w:rsidP="00016E47">
      <w:pPr>
        <w:pStyle w:val="NoSpacing"/>
        <w:rPr>
          <w:rFonts w:ascii="CIDFont+F1" w:hAnsi="CIDFont+F1" w:cs="CIDFont+F1"/>
          <w:sz w:val="19"/>
          <w:szCs w:val="19"/>
        </w:rPr>
      </w:pPr>
      <w:r w:rsidRPr="007C33EB">
        <w:rPr>
          <w:rFonts w:ascii="CIDFont+F1" w:hAnsi="CIDFont+F1" w:cs="CIDFont+F1"/>
          <w:sz w:val="19"/>
          <w:szCs w:val="19"/>
        </w:rPr>
        <w:t xml:space="preserve">Versie </w:t>
      </w:r>
      <w:r w:rsidR="003C4745">
        <w:rPr>
          <w:rFonts w:ascii="CIDFont+F1" w:hAnsi="CIDFont+F1" w:cs="CIDFont+F1"/>
          <w:sz w:val="19"/>
          <w:szCs w:val="19"/>
        </w:rPr>
        <w:t>4</w:t>
      </w:r>
      <w:r w:rsidR="00093361">
        <w:rPr>
          <w:rFonts w:ascii="CIDFont+F1" w:hAnsi="CIDFont+F1" w:cs="CIDFont+F1"/>
          <w:sz w:val="19"/>
          <w:szCs w:val="19"/>
        </w:rPr>
        <w:t>.1</w:t>
      </w:r>
      <w:permStart w:id="8" w:edGrp="everyone"/>
      <w:permEnd w:id="8"/>
    </w:p>
    <w:p w14:paraId="03EA4079" w14:textId="10288CFB" w:rsidR="00016E47" w:rsidRPr="007C33EB" w:rsidRDefault="001A551A" w:rsidP="00016E47">
      <w:pPr>
        <w:pStyle w:val="NoSpacing"/>
        <w:rPr>
          <w:rFonts w:ascii="CIDFont+F1" w:hAnsi="CIDFont+F1" w:cs="CIDFont+F1"/>
          <w:sz w:val="19"/>
          <w:szCs w:val="19"/>
        </w:rPr>
      </w:pPr>
      <w:r>
        <w:rPr>
          <w:rFonts w:ascii="CIDFont+F1" w:hAnsi="CIDFont+F1" w:cs="CIDFont+F1"/>
          <w:sz w:val="19"/>
          <w:szCs w:val="19"/>
        </w:rPr>
        <w:t>Juli</w:t>
      </w:r>
      <w:r w:rsidR="00F515F2" w:rsidRPr="007C33EB">
        <w:rPr>
          <w:rFonts w:ascii="CIDFont+F1" w:hAnsi="CIDFont+F1" w:cs="CIDFont+F1"/>
          <w:sz w:val="19"/>
          <w:szCs w:val="19"/>
        </w:rPr>
        <w:t xml:space="preserve"> 20</w:t>
      </w:r>
      <w:r w:rsidR="007648B1">
        <w:rPr>
          <w:rFonts w:ascii="CIDFont+F1" w:hAnsi="CIDFont+F1" w:cs="CIDFont+F1"/>
          <w:sz w:val="19"/>
          <w:szCs w:val="19"/>
        </w:rPr>
        <w:t>2</w:t>
      </w:r>
      <w:r>
        <w:rPr>
          <w:rFonts w:ascii="CIDFont+F1" w:hAnsi="CIDFont+F1" w:cs="CIDFont+F1"/>
          <w:sz w:val="19"/>
          <w:szCs w:val="19"/>
        </w:rPr>
        <w:t>1</w:t>
      </w:r>
    </w:p>
    <w:p w14:paraId="29F09620" w14:textId="32B70AD0" w:rsidR="00016E47" w:rsidRDefault="00016E47" w:rsidP="00016E47">
      <w:pPr>
        <w:pStyle w:val="NoSpacing"/>
      </w:pPr>
    </w:p>
    <w:p w14:paraId="3326998A" w14:textId="77777777" w:rsidR="007C33EB" w:rsidRDefault="007C33EB" w:rsidP="00016E47">
      <w:pPr>
        <w:pStyle w:val="NoSpacing"/>
      </w:pPr>
    </w:p>
    <w:p w14:paraId="778678FF" w14:textId="7CDCC864" w:rsidR="00016E47" w:rsidRDefault="009D30F6">
      <w:pPr>
        <w:spacing w:after="160" w:line="259" w:lineRule="auto"/>
      </w:pPr>
      <w:r>
        <w:pict w14:anchorId="048EA1A8">
          <v:rect id="_x0000_i1025" style="width:0;height:1.5pt" o:hralign="center" o:hrstd="t" o:hr="t" fillcolor="#a0a0a0" stroked="f"/>
        </w:pict>
      </w:r>
    </w:p>
    <w:p w14:paraId="7A1A3205" w14:textId="6ADD2403" w:rsidR="00261F40" w:rsidRDefault="00261F40" w:rsidP="00033B79">
      <w:pPr>
        <w:pStyle w:val="NoSpacing"/>
      </w:pPr>
    </w:p>
    <w:p w14:paraId="40BB81F9" w14:textId="77777777" w:rsidR="007C33EB" w:rsidRDefault="007C33EB" w:rsidP="00033B79">
      <w:pPr>
        <w:pStyle w:val="NoSpacing"/>
      </w:pPr>
    </w:p>
    <w:p w14:paraId="79FB7071" w14:textId="47F416C4" w:rsidR="00016E47" w:rsidRPr="007C33EB" w:rsidRDefault="001A551A" w:rsidP="00033B79">
      <w:pPr>
        <w:pStyle w:val="NoSpacing"/>
        <w:rPr>
          <w:rFonts w:ascii="CIDFont+F1" w:hAnsi="CIDFont+F1" w:cs="CIDFont+F1"/>
          <w:sz w:val="19"/>
          <w:szCs w:val="19"/>
        </w:rPr>
      </w:pPr>
      <w:r w:rsidRPr="007C33EB">
        <w:rPr>
          <w:rFonts w:ascii="CIDFont+F1" w:hAnsi="CIDFont+F1" w:cs="CIDFont+F1"/>
          <w:sz w:val="19"/>
          <w:szCs w:val="19"/>
        </w:rPr>
        <w:t>Leverancier en Opdrachtgever komen als volgt overeen:</w:t>
      </w:r>
    </w:p>
    <w:p w14:paraId="3E158B66" w14:textId="77777777" w:rsidR="00016E47" w:rsidRPr="007C33EB" w:rsidRDefault="00016E47" w:rsidP="00033B79">
      <w:pPr>
        <w:pStyle w:val="NoSpacing"/>
        <w:rPr>
          <w:rFonts w:ascii="CIDFont+F1" w:hAnsi="CIDFont+F1" w:cs="CIDFont+F1"/>
          <w:sz w:val="19"/>
          <w:szCs w:val="19"/>
        </w:rPr>
      </w:pPr>
    </w:p>
    <w:p w14:paraId="7B02B69F" w14:textId="5111524A" w:rsidR="00016E47" w:rsidRPr="00A83774" w:rsidRDefault="001A551A" w:rsidP="00033B79">
      <w:pPr>
        <w:pStyle w:val="NoSpacing"/>
        <w:ind w:left="708"/>
        <w:rPr>
          <w:rFonts w:ascii="CIDFont+F1" w:hAnsi="CIDFont+F1" w:cs="CIDFont+F1"/>
          <w:sz w:val="19"/>
          <w:szCs w:val="19"/>
        </w:rPr>
      </w:pPr>
      <w:r w:rsidRPr="007C33EB">
        <w:rPr>
          <w:rFonts w:ascii="CIDFont+F1" w:hAnsi="CIDFont+F1" w:cs="CIDFont+F1"/>
          <w:sz w:val="19"/>
          <w:szCs w:val="19"/>
        </w:rPr>
        <w:t>1. De Opdrachtgever draagt service en onderhoud op aan de Leverancier en de Leverancier verricht service</w:t>
      </w:r>
      <w:r w:rsidR="00033B79" w:rsidRPr="007C33EB">
        <w:rPr>
          <w:rFonts w:ascii="CIDFont+F1" w:hAnsi="CIDFont+F1" w:cs="CIDFont+F1"/>
          <w:sz w:val="19"/>
          <w:szCs w:val="19"/>
        </w:rPr>
        <w:t xml:space="preserve"> </w:t>
      </w:r>
      <w:r w:rsidRPr="007C33EB">
        <w:rPr>
          <w:rFonts w:ascii="CIDFont+F1" w:hAnsi="CIDFont+F1" w:cs="CIDFont+F1"/>
          <w:sz w:val="19"/>
          <w:szCs w:val="19"/>
        </w:rPr>
        <w:t xml:space="preserve">en onderhoud </w:t>
      </w:r>
      <w:r w:rsidRPr="00A83774">
        <w:rPr>
          <w:rFonts w:ascii="CIDFont+F1" w:hAnsi="CIDFont+F1" w:cs="CIDFont+F1"/>
          <w:sz w:val="19"/>
          <w:szCs w:val="19"/>
        </w:rPr>
        <w:t>aan Apparatuur.</w:t>
      </w:r>
    </w:p>
    <w:p w14:paraId="3224EDEB" w14:textId="77777777" w:rsidR="00016E47" w:rsidRPr="00A83774" w:rsidRDefault="00016E47" w:rsidP="00033B79">
      <w:pPr>
        <w:pStyle w:val="NoSpacing"/>
        <w:rPr>
          <w:rFonts w:ascii="CIDFont+F1" w:hAnsi="CIDFont+F1" w:cs="CIDFont+F1"/>
          <w:sz w:val="19"/>
          <w:szCs w:val="19"/>
        </w:rPr>
      </w:pPr>
    </w:p>
    <w:p w14:paraId="12EB6C96" w14:textId="211F200B" w:rsidR="00016E47" w:rsidRPr="007C33EB" w:rsidRDefault="001A551A" w:rsidP="00033B79">
      <w:pPr>
        <w:pStyle w:val="NoSpacing"/>
        <w:ind w:left="708"/>
        <w:rPr>
          <w:rFonts w:ascii="CIDFont+F1" w:hAnsi="CIDFont+F1" w:cs="CIDFont+F1"/>
          <w:sz w:val="19"/>
          <w:szCs w:val="19"/>
        </w:rPr>
      </w:pPr>
      <w:r w:rsidRPr="00A83774">
        <w:rPr>
          <w:rFonts w:ascii="CIDFont+F1" w:hAnsi="CIDFont+F1" w:cs="CIDFont+F1"/>
          <w:sz w:val="19"/>
          <w:szCs w:val="19"/>
        </w:rPr>
        <w:t>2. Deze Standaard Service Overeenkomst</w:t>
      </w:r>
      <w:r w:rsidRPr="007C33EB">
        <w:rPr>
          <w:rFonts w:ascii="CIDFont+F1" w:hAnsi="CIDFont+F1" w:cs="CIDFont+F1"/>
          <w:sz w:val="19"/>
          <w:szCs w:val="19"/>
        </w:rPr>
        <w:t xml:space="preserve"> zal in beginsel ook van toepassing zijn op verdere en andere</w:t>
      </w:r>
      <w:r w:rsidR="00033B79" w:rsidRPr="007C33EB">
        <w:rPr>
          <w:rFonts w:ascii="CIDFont+F1" w:hAnsi="CIDFont+F1" w:cs="CIDFont+F1"/>
          <w:sz w:val="19"/>
          <w:szCs w:val="19"/>
        </w:rPr>
        <w:t xml:space="preserve"> </w:t>
      </w:r>
      <w:r w:rsidRPr="007C33EB">
        <w:rPr>
          <w:rFonts w:ascii="CIDFont+F1" w:hAnsi="CIDFont+F1" w:cs="CIDFont+F1"/>
          <w:sz w:val="19"/>
          <w:szCs w:val="19"/>
        </w:rPr>
        <w:t>serviceovereenkomsten, die in de toekomst tussen partijen tot stand komen.</w:t>
      </w:r>
    </w:p>
    <w:p w14:paraId="6CB16C5D" w14:textId="77777777" w:rsidR="00016E47" w:rsidRPr="007C33EB" w:rsidRDefault="00016E47" w:rsidP="00033B79">
      <w:pPr>
        <w:pStyle w:val="NoSpacing"/>
        <w:rPr>
          <w:rFonts w:ascii="CIDFont+F1" w:hAnsi="CIDFont+F1" w:cs="CIDFont+F1"/>
          <w:sz w:val="19"/>
          <w:szCs w:val="19"/>
        </w:rPr>
      </w:pPr>
    </w:p>
    <w:p w14:paraId="6A7939A0" w14:textId="77777777" w:rsidR="00016E47" w:rsidRPr="007C33EB" w:rsidRDefault="00016E47" w:rsidP="00033B79">
      <w:pPr>
        <w:pStyle w:val="NoSpacing"/>
        <w:rPr>
          <w:rFonts w:ascii="CIDFont+F1" w:hAnsi="CIDFont+F1" w:cs="CIDFont+F1"/>
          <w:sz w:val="19"/>
          <w:szCs w:val="19"/>
        </w:rPr>
      </w:pPr>
    </w:p>
    <w:p w14:paraId="7141AAB8" w14:textId="616B35B4" w:rsidR="00016E47" w:rsidRPr="007C33EB" w:rsidRDefault="001A551A" w:rsidP="00033B79">
      <w:pPr>
        <w:pStyle w:val="NoSpacing"/>
        <w:rPr>
          <w:rFonts w:ascii="CIDFont+F1" w:hAnsi="CIDFont+F1" w:cs="CIDFont+F1"/>
          <w:b/>
          <w:sz w:val="19"/>
          <w:szCs w:val="19"/>
        </w:rPr>
      </w:pPr>
      <w:r w:rsidRPr="007C33EB">
        <w:rPr>
          <w:rFonts w:ascii="CIDFont+F1" w:hAnsi="CIDFont+F1" w:cs="CIDFont+F1"/>
          <w:b/>
          <w:sz w:val="19"/>
          <w:szCs w:val="19"/>
        </w:rPr>
        <w:t>Op de Standaard Service Overeenkomst is auteursrecht van toepassing. Leveranciers en zorgaanbieders</w:t>
      </w:r>
      <w:r w:rsidR="00033B79" w:rsidRPr="007C33EB">
        <w:rPr>
          <w:rFonts w:ascii="CIDFont+F1" w:hAnsi="CIDFont+F1" w:cs="CIDFont+F1"/>
          <w:b/>
          <w:sz w:val="19"/>
          <w:szCs w:val="19"/>
        </w:rPr>
        <w:t xml:space="preserve"> </w:t>
      </w:r>
      <w:r w:rsidRPr="007C33EB">
        <w:rPr>
          <w:rFonts w:ascii="CIDFont+F1" w:hAnsi="CIDFont+F1" w:cs="CIDFont+F1"/>
          <w:b/>
          <w:sz w:val="19"/>
          <w:szCs w:val="19"/>
        </w:rPr>
        <w:t>mogen gebruik maken van de integrale tekst van de Standaard Service Overeenkomst. Het is nadrukkelijk</w:t>
      </w:r>
      <w:r w:rsidR="00033B79" w:rsidRPr="007C33EB">
        <w:rPr>
          <w:rFonts w:ascii="CIDFont+F1" w:hAnsi="CIDFont+F1" w:cs="CIDFont+F1"/>
          <w:b/>
          <w:sz w:val="19"/>
          <w:szCs w:val="19"/>
        </w:rPr>
        <w:t xml:space="preserve"> </w:t>
      </w:r>
      <w:r w:rsidRPr="007C33EB">
        <w:rPr>
          <w:rFonts w:ascii="CIDFont+F1" w:hAnsi="CIDFont+F1" w:cs="CIDFont+F1"/>
          <w:b/>
          <w:sz w:val="19"/>
          <w:szCs w:val="19"/>
        </w:rPr>
        <w:t>niet toegestaan wijzigingen aan te brengen in de originele tekst van de Standaard Service Overeenkomst</w:t>
      </w:r>
      <w:r w:rsidR="00033B79" w:rsidRPr="007C33EB">
        <w:rPr>
          <w:rFonts w:ascii="CIDFont+F1" w:hAnsi="CIDFont+F1" w:cs="CIDFont+F1"/>
          <w:b/>
          <w:sz w:val="19"/>
          <w:szCs w:val="19"/>
        </w:rPr>
        <w:t xml:space="preserve"> </w:t>
      </w:r>
      <w:r w:rsidRPr="007C33EB">
        <w:rPr>
          <w:rFonts w:ascii="CIDFont+F1" w:hAnsi="CIDFont+F1" w:cs="CIDFont+F1"/>
          <w:b/>
          <w:sz w:val="19"/>
          <w:szCs w:val="19"/>
        </w:rPr>
        <w:t>en/of (delen van) de inhoud van de Standaard Service Overeenkomst te kopiëren en in gewijzigde vorm</w:t>
      </w:r>
      <w:r w:rsidR="00033B79" w:rsidRPr="007C33EB">
        <w:rPr>
          <w:rFonts w:ascii="CIDFont+F1" w:hAnsi="CIDFont+F1" w:cs="CIDFont+F1"/>
          <w:b/>
          <w:sz w:val="19"/>
          <w:szCs w:val="19"/>
        </w:rPr>
        <w:t xml:space="preserve"> </w:t>
      </w:r>
      <w:r w:rsidRPr="007C33EB">
        <w:rPr>
          <w:rFonts w:ascii="CIDFont+F1" w:hAnsi="CIDFont+F1" w:cs="CIDFont+F1"/>
          <w:b/>
          <w:sz w:val="19"/>
          <w:szCs w:val="19"/>
        </w:rPr>
        <w:t>op te nemen in eigen voorwaarden of overeenkomsten.</w:t>
      </w:r>
    </w:p>
    <w:p w14:paraId="7F3F4814" w14:textId="77777777" w:rsidR="00016E47" w:rsidRPr="007C33EB" w:rsidRDefault="00016E47" w:rsidP="00033B79">
      <w:pPr>
        <w:pStyle w:val="NoSpacing"/>
        <w:rPr>
          <w:rFonts w:ascii="CIDFont+F1" w:hAnsi="CIDFont+F1" w:cs="CIDFont+F1"/>
          <w:b/>
          <w:sz w:val="19"/>
          <w:szCs w:val="19"/>
        </w:rPr>
      </w:pPr>
    </w:p>
    <w:p w14:paraId="2ABC6007" w14:textId="1517F477" w:rsidR="00016E47" w:rsidRPr="007C33EB" w:rsidRDefault="001A551A" w:rsidP="00033B79">
      <w:pPr>
        <w:pStyle w:val="NoSpacing"/>
        <w:rPr>
          <w:rFonts w:ascii="CIDFont+F1" w:hAnsi="CIDFont+F1" w:cs="CIDFont+F1"/>
          <w:b/>
          <w:sz w:val="19"/>
          <w:szCs w:val="19"/>
        </w:rPr>
      </w:pPr>
      <w:r w:rsidRPr="007C33EB">
        <w:rPr>
          <w:rFonts w:ascii="CIDFont+F1" w:hAnsi="CIDFont+F1" w:cs="CIDFont+F1"/>
          <w:b/>
          <w:sz w:val="19"/>
          <w:szCs w:val="19"/>
        </w:rPr>
        <w:t>In overleg kunnen door partijen gewenste en/of noodzakelijk geachte aanpassingen in servicemodules en</w:t>
      </w:r>
      <w:r w:rsidR="00033B79" w:rsidRPr="007C33EB">
        <w:rPr>
          <w:rFonts w:ascii="CIDFont+F1" w:hAnsi="CIDFont+F1" w:cs="CIDFont+F1"/>
          <w:b/>
          <w:sz w:val="19"/>
          <w:szCs w:val="19"/>
        </w:rPr>
        <w:t xml:space="preserve"> </w:t>
      </w:r>
      <w:r w:rsidRPr="007C33EB">
        <w:rPr>
          <w:rFonts w:ascii="CIDFont+F1" w:hAnsi="CIDFont+F1" w:cs="CIDFont+F1"/>
          <w:b/>
          <w:sz w:val="19"/>
          <w:szCs w:val="19"/>
        </w:rPr>
        <w:t>eventuele uitsluiting van bepaalde artikelen uit deze overeenkomst worden overeengekomen.</w:t>
      </w:r>
    </w:p>
    <w:p w14:paraId="17BCC569" w14:textId="77777777" w:rsidR="00016E47" w:rsidRPr="007C33EB" w:rsidRDefault="00016E47" w:rsidP="00033B79">
      <w:pPr>
        <w:pStyle w:val="NoSpacing"/>
        <w:rPr>
          <w:rFonts w:ascii="CIDFont+F1" w:hAnsi="CIDFont+F1" w:cs="CIDFont+F1"/>
          <w:b/>
          <w:sz w:val="19"/>
          <w:szCs w:val="19"/>
        </w:rPr>
      </w:pPr>
    </w:p>
    <w:p w14:paraId="4C58C2E9" w14:textId="66650812" w:rsidR="00016E47" w:rsidRPr="007C33EB" w:rsidRDefault="001A551A" w:rsidP="00033B79">
      <w:pPr>
        <w:pStyle w:val="NoSpacing"/>
        <w:rPr>
          <w:rFonts w:asciiTheme="majorHAnsi" w:eastAsiaTheme="majorEastAsia" w:hAnsiTheme="majorHAnsi" w:cstheme="majorBidi"/>
          <w:b/>
          <w:color w:val="2F5496" w:themeColor="accent1" w:themeShade="BF"/>
          <w:sz w:val="32"/>
          <w:szCs w:val="32"/>
        </w:rPr>
      </w:pPr>
      <w:r w:rsidRPr="007C33EB">
        <w:rPr>
          <w:rFonts w:ascii="CIDFont+F1" w:hAnsi="CIDFont+F1" w:cs="CIDFont+F1"/>
          <w:b/>
          <w:sz w:val="19"/>
          <w:szCs w:val="19"/>
        </w:rPr>
        <w:t>Dergelijke aanpassingen en/of uitsluitingen dienen te worden omschreven in het Samenstelling Service</w:t>
      </w:r>
      <w:r w:rsidR="00033B79" w:rsidRPr="007C33EB">
        <w:rPr>
          <w:rFonts w:ascii="CIDFont+F1" w:hAnsi="CIDFont+F1" w:cs="CIDFont+F1"/>
          <w:b/>
          <w:sz w:val="19"/>
          <w:szCs w:val="19"/>
        </w:rPr>
        <w:t xml:space="preserve"> </w:t>
      </w:r>
      <w:r w:rsidRPr="007C33EB">
        <w:rPr>
          <w:rFonts w:ascii="CIDFont+F1" w:hAnsi="CIDFont+F1" w:cs="CIDFont+F1"/>
          <w:b/>
          <w:sz w:val="19"/>
          <w:szCs w:val="19"/>
        </w:rPr>
        <w:t>Overeenkomst invuldocument dat een integraal onderdeel uitmaakt van deze SSO. Daar waar de inhoud</w:t>
      </w:r>
      <w:r w:rsidR="00033B79" w:rsidRPr="007C33EB">
        <w:rPr>
          <w:rFonts w:ascii="CIDFont+F1" w:hAnsi="CIDFont+F1" w:cs="CIDFont+F1"/>
          <w:b/>
          <w:sz w:val="19"/>
          <w:szCs w:val="19"/>
        </w:rPr>
        <w:t xml:space="preserve"> </w:t>
      </w:r>
      <w:r w:rsidRPr="007C33EB">
        <w:rPr>
          <w:rFonts w:ascii="CIDFont+F1" w:hAnsi="CIDFont+F1" w:cs="CIDFont+F1"/>
          <w:b/>
          <w:sz w:val="19"/>
          <w:szCs w:val="19"/>
        </w:rPr>
        <w:t>van artikelen onderling strijdig zijn prevaleren de afspraken uit het Samenstelling Service Overeenkomst</w:t>
      </w:r>
      <w:r w:rsidR="00033B79" w:rsidRPr="007C33EB">
        <w:rPr>
          <w:rFonts w:ascii="CIDFont+F1" w:hAnsi="CIDFont+F1" w:cs="CIDFont+F1"/>
          <w:b/>
          <w:sz w:val="19"/>
          <w:szCs w:val="19"/>
        </w:rPr>
        <w:t xml:space="preserve"> </w:t>
      </w:r>
      <w:r w:rsidRPr="007C33EB">
        <w:rPr>
          <w:rFonts w:ascii="CIDFont+F1" w:hAnsi="CIDFont+F1" w:cs="CIDFont+F1"/>
          <w:b/>
          <w:sz w:val="19"/>
          <w:szCs w:val="19"/>
        </w:rPr>
        <w:t>invuldocument, in het vervolg van deze tekst aangeduid als SSO id.</w:t>
      </w:r>
      <w:r w:rsidRPr="007C33EB">
        <w:rPr>
          <w:b/>
        </w:rPr>
        <w:t xml:space="preserve"> </w:t>
      </w:r>
      <w:r w:rsidRPr="007C33EB">
        <w:rPr>
          <w:b/>
        </w:rPr>
        <w:br w:type="page"/>
      </w:r>
    </w:p>
    <w:p w14:paraId="0550F7F3" w14:textId="738B81DE" w:rsidR="00F146CA" w:rsidRDefault="001A551A" w:rsidP="00F146CA">
      <w:pPr>
        <w:autoSpaceDE w:val="0"/>
        <w:autoSpaceDN w:val="0"/>
        <w:adjustRightInd w:val="0"/>
        <w:rPr>
          <w:rFonts w:ascii="CIDFont+F3" w:eastAsiaTheme="minorHAnsi" w:hAnsi="CIDFont+F3" w:cs="CIDFont+F3"/>
          <w:b/>
          <w:sz w:val="19"/>
          <w:szCs w:val="19"/>
          <w:lang w:val="nl-NL"/>
        </w:rPr>
      </w:pPr>
      <w:r w:rsidRPr="00F146CA">
        <w:rPr>
          <w:rFonts w:ascii="CIDFont+F3" w:eastAsiaTheme="minorHAnsi" w:hAnsi="CIDFont+F3" w:cs="CIDFont+F3"/>
          <w:b/>
          <w:sz w:val="19"/>
          <w:szCs w:val="19"/>
          <w:lang w:val="nl-NL"/>
        </w:rPr>
        <w:lastRenderedPageBreak/>
        <w:t>Artikel 1. ONDERWERP EN DOEL VAN DE OVEREENKOMST</w:t>
      </w:r>
    </w:p>
    <w:p w14:paraId="4A021D5B" w14:textId="77777777" w:rsidR="00F146CA" w:rsidRPr="00F146CA" w:rsidRDefault="00F146CA" w:rsidP="00F146CA">
      <w:pPr>
        <w:autoSpaceDE w:val="0"/>
        <w:autoSpaceDN w:val="0"/>
        <w:adjustRightInd w:val="0"/>
        <w:rPr>
          <w:rFonts w:ascii="CIDFont+F3" w:eastAsiaTheme="minorHAnsi" w:hAnsi="CIDFont+F3" w:cs="CIDFont+F3"/>
          <w:b/>
          <w:sz w:val="19"/>
          <w:szCs w:val="19"/>
          <w:lang w:val="nl-NL"/>
        </w:rPr>
      </w:pPr>
    </w:p>
    <w:p w14:paraId="0A54D567" w14:textId="08C6CCBF" w:rsidR="00F146CA" w:rsidRPr="004F78CA" w:rsidRDefault="001A551A" w:rsidP="004F78CA">
      <w:pPr>
        <w:pStyle w:val="ListParagraph"/>
        <w:numPr>
          <w:ilvl w:val="1"/>
          <w:numId w:val="22"/>
        </w:numPr>
        <w:autoSpaceDE w:val="0"/>
        <w:autoSpaceDN w:val="0"/>
        <w:adjustRightInd w:val="0"/>
        <w:rPr>
          <w:rFonts w:ascii="CIDFont+F1" w:eastAsiaTheme="minorHAnsi" w:hAnsi="CIDFont+F1" w:cs="CIDFont+F1"/>
          <w:sz w:val="19"/>
          <w:szCs w:val="19"/>
          <w:lang w:val="nl-NL"/>
        </w:rPr>
      </w:pPr>
      <w:r w:rsidRPr="004F78CA">
        <w:rPr>
          <w:rFonts w:ascii="CIDFont+F1" w:eastAsiaTheme="minorHAnsi" w:hAnsi="CIDFont+F1" w:cs="CIDFont+F1"/>
          <w:sz w:val="19"/>
          <w:szCs w:val="19"/>
          <w:lang w:val="nl-NL"/>
        </w:rPr>
        <w:t>De Leverancier zal, met inachtneming van hetgeen in deze overeenkomst en haar bijlagen is bepaald, werkzaamheden verrichten aan de apparatuur van Opdrachtgever zoals is omschreven in het SSO id, hierna te noemen de Apparatuur (met hoofdletter A geschreven).</w:t>
      </w:r>
    </w:p>
    <w:p w14:paraId="1F61DF78" w14:textId="77777777" w:rsidR="004F78CA" w:rsidRPr="004F78CA" w:rsidRDefault="004F78CA" w:rsidP="004F78CA">
      <w:pPr>
        <w:autoSpaceDE w:val="0"/>
        <w:autoSpaceDN w:val="0"/>
        <w:adjustRightInd w:val="0"/>
        <w:rPr>
          <w:rFonts w:ascii="CIDFont+F1" w:eastAsiaTheme="minorHAnsi" w:hAnsi="CIDFont+F1" w:cs="CIDFont+F1"/>
          <w:sz w:val="19"/>
          <w:szCs w:val="19"/>
          <w:lang w:val="nl-NL"/>
        </w:rPr>
      </w:pPr>
    </w:p>
    <w:p w14:paraId="4EFA52ED" w14:textId="047C6640" w:rsidR="00F146CA" w:rsidRDefault="001A551A" w:rsidP="00F146CA">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 </w:t>
      </w:r>
      <w:r>
        <w:rPr>
          <w:rFonts w:ascii="CIDFont+F1" w:eastAsiaTheme="minorHAnsi" w:hAnsi="CIDFont+F1" w:cs="CIDFont+F1"/>
          <w:sz w:val="19"/>
          <w:szCs w:val="19"/>
          <w:lang w:val="nl-NL"/>
        </w:rPr>
        <w:tab/>
        <w:t>In het SSO id</w:t>
      </w:r>
      <w:r>
        <w:rPr>
          <w:rFonts w:ascii="CIDFont+F3" w:eastAsiaTheme="minorHAnsi" w:hAnsi="CIDFont+F3" w:cs="CIDFont+F3"/>
          <w:sz w:val="19"/>
          <w:szCs w:val="19"/>
          <w:lang w:val="nl-NL"/>
        </w:rPr>
        <w:t xml:space="preserve">, </w:t>
      </w:r>
      <w:r>
        <w:rPr>
          <w:rFonts w:ascii="CIDFont+F1" w:eastAsiaTheme="minorHAnsi" w:hAnsi="CIDFont+F1" w:cs="CIDFont+F1"/>
          <w:sz w:val="19"/>
          <w:szCs w:val="19"/>
          <w:lang w:val="nl-NL"/>
        </w:rPr>
        <w:t>is een omschrijving opgenomen van de Apparatuur met vermelding van eventuele</w:t>
      </w:r>
    </w:p>
    <w:p w14:paraId="44B429C4" w14:textId="5F54B03F"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serienummers en/of systeemnummers van de verschillende onderdelen en de locatie waar de Apparatuur</w:t>
      </w:r>
    </w:p>
    <w:p w14:paraId="4EB32370"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zich bevindt.</w:t>
      </w:r>
    </w:p>
    <w:p w14:paraId="2B459599"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4963545B" w14:textId="744C3978"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Een systeem is een samenstelling van Apparatuur die met elkaar een functionele eenheid vormt. De</w:t>
      </w:r>
    </w:p>
    <w:p w14:paraId="02A80AA4"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apparatuurlijst(en) zullen door de Leverancier worden toegevoegd. De apparatuurlijst omvat de</w:t>
      </w:r>
    </w:p>
    <w:p w14:paraId="03ACF86B"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samenstelling van de Apparatuur.</w:t>
      </w:r>
    </w:p>
    <w:p w14:paraId="685D92D3"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1DC2D540" w14:textId="68D69419" w:rsidR="00F146CA" w:rsidRDefault="001A551A" w:rsidP="00F146CA">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1.3 </w:t>
      </w:r>
      <w:r>
        <w:rPr>
          <w:rFonts w:ascii="CIDFont+F1" w:eastAsiaTheme="minorHAnsi" w:hAnsi="CIDFont+F1" w:cs="CIDFont+F1"/>
          <w:sz w:val="19"/>
          <w:szCs w:val="19"/>
          <w:lang w:val="nl-NL"/>
        </w:rPr>
        <w:tab/>
        <w:t>Onder de Leverancier (met hoofdletter L geschreven) wordt verstaan iedere natuurlijke persoon,</w:t>
      </w:r>
    </w:p>
    <w:p w14:paraId="567BC172"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rechtspersoon, vennootschap onder firma, commanditaire vennootschap of andere entiteit door of</w:t>
      </w:r>
    </w:p>
    <w:p w14:paraId="64B90EC3"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namens wie deze Standaard Service Overeenkomst van toepassing is verklaard, en diens</w:t>
      </w:r>
    </w:p>
    <w:p w14:paraId="2A7836FE"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vertegenwoordiger(s), gemachtigde(n) en rechtsopvolger(s).</w:t>
      </w:r>
    </w:p>
    <w:p w14:paraId="113D3C1D"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60E2742E" w14:textId="7537D7B5" w:rsidR="00F146CA" w:rsidRDefault="001A551A" w:rsidP="00F146CA">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 </w:t>
      </w:r>
      <w:r>
        <w:rPr>
          <w:rFonts w:ascii="CIDFont+F1" w:eastAsiaTheme="minorHAnsi" w:hAnsi="CIDFont+F1" w:cs="CIDFont+F1"/>
          <w:sz w:val="19"/>
          <w:szCs w:val="19"/>
          <w:lang w:val="nl-NL"/>
        </w:rPr>
        <w:tab/>
        <w:t>Onder de Opdrachtgever (met hoofdletter O geschreven) wordt verstaan iedere natuurlijke persoon,</w:t>
      </w:r>
    </w:p>
    <w:p w14:paraId="6A8FF49B"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rechtspersoon, vennootschap onder firma, commanditaire vennootschap of andere entiteit die met een</w:t>
      </w:r>
    </w:p>
    <w:p w14:paraId="2FA7CDBA"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een Standaard Service Overeenkomst sluit of heeft gesloten.</w:t>
      </w:r>
    </w:p>
    <w:p w14:paraId="194AB6D2"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538C363B" w14:textId="62544AAA" w:rsidR="00F146CA" w:rsidRDefault="001A551A" w:rsidP="00F146CA">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 </w:t>
      </w:r>
      <w:r>
        <w:rPr>
          <w:rFonts w:ascii="CIDFont+F1" w:eastAsiaTheme="minorHAnsi" w:hAnsi="CIDFont+F1" w:cs="CIDFont+F1"/>
          <w:sz w:val="19"/>
          <w:szCs w:val="19"/>
          <w:lang w:val="nl-NL"/>
        </w:rPr>
        <w:tab/>
        <w:t>In het SSO id is tevens per apparaat de samenstelling van de overeenkomst alsmede de ingangsdatum</w:t>
      </w:r>
    </w:p>
    <w:p w14:paraId="45095139"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van de overeenkomst aangegeven. Een overzicht van de servicemodules waarmee de overeenkomst in</w:t>
      </w:r>
    </w:p>
    <w:p w14:paraId="117DBEBE"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overleg kan worden samengesteld, is gegeven in artikel 2.</w:t>
      </w:r>
    </w:p>
    <w:p w14:paraId="4D012274"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200B39FF" w14:textId="56C13452"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Ook wordt in het SSO id aangegeven welke overige bijlagen bij deze overeenkomst van toepassing zijn.</w:t>
      </w:r>
    </w:p>
    <w:p w14:paraId="69BC9D3D"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Deze bijlagen dienen gedateerd te zijn en door beide partijen te zijn ondertekend.</w:t>
      </w:r>
    </w:p>
    <w:p w14:paraId="1ADC7C25"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03E91072" w14:textId="3F938EDD"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en de Opdrachtgever kunnen overeenkomen de werkzaamheden aan de betreffende</w:t>
      </w:r>
    </w:p>
    <w:p w14:paraId="1F288C61"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Apparatuur en de voorwaarden waaronder deze werkzaamheden worden uitgevoerd in samenwerking te</w:t>
      </w:r>
    </w:p>
    <w:p w14:paraId="719E2A18"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verrichten. Door partijen wordt in dat geval per apparaat vastgelegd welke werkzaamheden door de</w:t>
      </w:r>
    </w:p>
    <w:p w14:paraId="5BC1D826"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welke door de Opdrachtgever en welke gezamenlijk zullen worden verricht. Ten aanzien van</w:t>
      </w:r>
    </w:p>
    <w:p w14:paraId="368E0658"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aard en omvang van de te verrichten werkzaamheden wordt hierbij verwezen naar de in artikel 2</w:t>
      </w:r>
    </w:p>
    <w:p w14:paraId="01961DF6"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gedefinieerde modules.</w:t>
      </w:r>
    </w:p>
    <w:p w14:paraId="77081E7C"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De door partijen in het kader van </w:t>
      </w:r>
      <w:r>
        <w:rPr>
          <w:rFonts w:ascii="CIDFont+F3" w:eastAsiaTheme="minorHAnsi" w:hAnsi="CIDFont+F3" w:cs="CIDFont+F3"/>
          <w:sz w:val="19"/>
          <w:szCs w:val="19"/>
          <w:lang w:val="nl-NL"/>
        </w:rPr>
        <w:t xml:space="preserve">een eventuele samenwerking </w:t>
      </w:r>
      <w:r>
        <w:rPr>
          <w:rFonts w:ascii="CIDFont+F1" w:eastAsiaTheme="minorHAnsi" w:hAnsi="CIDFont+F1" w:cs="CIDFont+F1"/>
          <w:sz w:val="19"/>
          <w:szCs w:val="19"/>
          <w:lang w:val="nl-NL"/>
        </w:rPr>
        <w:t>gemaakte nadere afspraken en</w:t>
      </w:r>
    </w:p>
    <w:p w14:paraId="3268AC7F" w14:textId="77777777" w:rsidR="00F146CA" w:rsidRDefault="001A551A" w:rsidP="00F146CA">
      <w:pPr>
        <w:spacing w:after="160" w:line="259" w:lineRule="auto"/>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voorwaarden dienen in het SSO id te worden opgenomen.</w:t>
      </w:r>
    </w:p>
    <w:p w14:paraId="6C372C55" w14:textId="77777777" w:rsidR="00F146CA" w:rsidRDefault="00F146CA" w:rsidP="00F146CA">
      <w:pPr>
        <w:autoSpaceDE w:val="0"/>
        <w:autoSpaceDN w:val="0"/>
        <w:adjustRightInd w:val="0"/>
        <w:rPr>
          <w:rFonts w:ascii="CIDFont+F3" w:eastAsiaTheme="minorHAnsi" w:hAnsi="CIDFont+F3" w:cs="CIDFont+F3"/>
          <w:sz w:val="19"/>
          <w:szCs w:val="19"/>
          <w:lang w:val="nl-NL"/>
        </w:rPr>
      </w:pPr>
    </w:p>
    <w:p w14:paraId="537C1313" w14:textId="05AF1BB4" w:rsidR="00F146CA" w:rsidRDefault="001A551A" w:rsidP="00F146CA">
      <w:pPr>
        <w:autoSpaceDE w:val="0"/>
        <w:autoSpaceDN w:val="0"/>
        <w:adjustRightInd w:val="0"/>
        <w:rPr>
          <w:rFonts w:ascii="CIDFont+F3" w:eastAsiaTheme="minorHAnsi" w:hAnsi="CIDFont+F3" w:cs="CIDFont+F3"/>
          <w:b/>
          <w:sz w:val="19"/>
          <w:szCs w:val="19"/>
          <w:lang w:val="nl-NL"/>
        </w:rPr>
      </w:pPr>
      <w:r w:rsidRPr="00F146CA">
        <w:rPr>
          <w:rFonts w:ascii="CIDFont+F3" w:eastAsiaTheme="minorHAnsi" w:hAnsi="CIDFont+F3" w:cs="CIDFont+F3"/>
          <w:b/>
          <w:sz w:val="19"/>
          <w:szCs w:val="19"/>
          <w:lang w:val="nl-NL"/>
        </w:rPr>
        <w:t>Artikel 2. OMSCHRIJVING MOGELIJKE SERVICEMODULES</w:t>
      </w:r>
    </w:p>
    <w:p w14:paraId="29C67D37" w14:textId="77777777" w:rsidR="00F146CA" w:rsidRPr="00F146CA" w:rsidRDefault="00F146CA" w:rsidP="00F146CA">
      <w:pPr>
        <w:autoSpaceDE w:val="0"/>
        <w:autoSpaceDN w:val="0"/>
        <w:adjustRightInd w:val="0"/>
        <w:rPr>
          <w:rFonts w:ascii="CIDFont+F3" w:eastAsiaTheme="minorHAnsi" w:hAnsi="CIDFont+F3" w:cs="CIDFont+F3"/>
          <w:b/>
          <w:sz w:val="19"/>
          <w:szCs w:val="19"/>
          <w:lang w:val="nl-NL"/>
        </w:rPr>
      </w:pPr>
    </w:p>
    <w:p w14:paraId="59F4A98D"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samenstelling van deze overeenkomst wordt per apparaat gespecificeerd in het SSO id. De</w:t>
      </w:r>
    </w:p>
    <w:p w14:paraId="1A196469"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overeenkomst kan, in overleg, één of meer van de in dit artikel genoemde modules omvatten. De</w:t>
      </w:r>
    </w:p>
    <w:p w14:paraId="5B2DCFFB"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totaalprijs is afhankelijk van de keuze en de onderlinge samenhang tussen de gekozen modules.</w:t>
      </w:r>
    </w:p>
    <w:p w14:paraId="484E7A1A"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0790C719" w14:textId="1BAC9EA2"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zal de door haar in het kader van deze overeenkomst te verrichten werkzaamheden</w:t>
      </w:r>
    </w:p>
    <w:p w14:paraId="5832C7AC"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uitvoeren conform de wet</w:t>
      </w:r>
      <w:r>
        <w:rPr>
          <w:rFonts w:ascii="CIDFont+F5" w:eastAsiaTheme="minorHAnsi" w:hAnsi="CIDFont+F5" w:cs="CIDFont+F5"/>
          <w:sz w:val="19"/>
          <w:szCs w:val="19"/>
          <w:lang w:val="nl-NL"/>
        </w:rPr>
        <w:t xml:space="preserve">- </w:t>
      </w:r>
      <w:r>
        <w:rPr>
          <w:rFonts w:ascii="CIDFont+F1" w:eastAsiaTheme="minorHAnsi" w:hAnsi="CIDFont+F1" w:cs="CIDFont+F1"/>
          <w:sz w:val="19"/>
          <w:szCs w:val="19"/>
          <w:lang w:val="nl-NL"/>
        </w:rPr>
        <w:t>en regelgeving welke op de betreffende Apparatuur dwingend van toepassing</w:t>
      </w:r>
    </w:p>
    <w:p w14:paraId="2F22F72A" w14:textId="77777777" w:rsidR="00F146CA" w:rsidRDefault="001A551A"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is, alsmede van toepassing zijnde normen, voorschriften en uitvoeringsbesluiten, voor zover deze</w:t>
      </w:r>
    </w:p>
    <w:p w14:paraId="6EA7E393" w14:textId="30462942" w:rsidR="00294944" w:rsidRDefault="001A551A" w:rsidP="00F146CA">
      <w:pPr>
        <w:spacing w:after="160" w:line="259" w:lineRule="auto"/>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specifiek zijn overeengekomen.</w:t>
      </w:r>
    </w:p>
    <w:p w14:paraId="0EA993C2" w14:textId="77777777" w:rsidR="00C651DE" w:rsidRDefault="00C651DE" w:rsidP="00C651DE">
      <w:pPr>
        <w:pStyle w:val="NoSpacing"/>
      </w:pPr>
    </w:p>
    <w:p w14:paraId="0E813C77" w14:textId="47D93664" w:rsidR="00294944" w:rsidRPr="00294944" w:rsidRDefault="001A551A" w:rsidP="00294944">
      <w:pPr>
        <w:autoSpaceDE w:val="0"/>
        <w:autoSpaceDN w:val="0"/>
        <w:adjustRightInd w:val="0"/>
        <w:rPr>
          <w:rFonts w:ascii="CIDFont+F3" w:eastAsiaTheme="minorHAnsi" w:hAnsi="CIDFont+F3" w:cs="CIDFont+F3"/>
          <w:b/>
          <w:sz w:val="19"/>
          <w:szCs w:val="19"/>
          <w:lang w:val="nl-NL"/>
        </w:rPr>
      </w:pPr>
      <w:r w:rsidRPr="00294944">
        <w:rPr>
          <w:rFonts w:ascii="CIDFont+F3" w:eastAsiaTheme="minorHAnsi" w:hAnsi="CIDFont+F3" w:cs="CIDFont+F3"/>
          <w:b/>
          <w:sz w:val="19"/>
          <w:szCs w:val="19"/>
          <w:lang w:val="nl-NL"/>
        </w:rPr>
        <w:t xml:space="preserve">2.1 </w:t>
      </w:r>
      <w:r w:rsidR="007C33EB">
        <w:rPr>
          <w:rFonts w:ascii="CIDFont+F3" w:eastAsiaTheme="minorHAnsi" w:hAnsi="CIDFont+F3" w:cs="CIDFont+F3"/>
          <w:b/>
          <w:sz w:val="19"/>
          <w:szCs w:val="19"/>
          <w:lang w:val="nl-NL"/>
        </w:rPr>
        <w:tab/>
      </w:r>
      <w:r w:rsidRPr="00294944">
        <w:rPr>
          <w:rFonts w:ascii="CIDFont+F3" w:eastAsiaTheme="minorHAnsi" w:hAnsi="CIDFont+F3" w:cs="CIDFont+F3"/>
          <w:b/>
          <w:sz w:val="19"/>
          <w:szCs w:val="19"/>
          <w:lang w:val="nl-NL"/>
        </w:rPr>
        <w:t>Veiligheidsinspectie</w:t>
      </w:r>
    </w:p>
    <w:p w14:paraId="11F41D40"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0EF9681E" w14:textId="63C1840F"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veiligheidsinspectie houdt in toetsing van de Apparatuur op veiligheidsaspecten conform</w:t>
      </w:r>
    </w:p>
    <w:p w14:paraId="111BF3EF"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fabriekspecificaties. Tevens wordt de Apparatuur op een goede werking beproefd.</w:t>
      </w:r>
    </w:p>
    <w:p w14:paraId="390EB8B0"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7869D1AA" w14:textId="5D12E602"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gehanteerde werkwijze en meetmethode bij de uitvoering van de veiligheidsinspectie worden in een</w:t>
      </w:r>
    </w:p>
    <w:p w14:paraId="0E9D6FA8"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veiligheidschecklist omschreven. De veiligheidschecklist wordt vooraf ter beschikking gesteld aan de</w:t>
      </w:r>
    </w:p>
    <w:p w14:paraId="48D12E1D"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Eventuele aanvullingen of wijzigingen op de door de fabrikant voorgeschreven</w:t>
      </w:r>
    </w:p>
    <w:p w14:paraId="1BE2DD36"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 xml:space="preserve">veiligheidsmetingen dienen apart te worden overeengekomen en worden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vermeld.</w:t>
      </w:r>
    </w:p>
    <w:p w14:paraId="3BFF1FB5"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694D2FD0" w14:textId="04D0093D"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Tenzij anders overeengekomen, zal de rapportage van de veiligheidsinspectie binnen vier weken na</w:t>
      </w:r>
    </w:p>
    <w:p w14:paraId="51303E8A"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de werkzaamheden ter beschikking worden gesteld aan de Opdrachtgever.</w:t>
      </w:r>
    </w:p>
    <w:p w14:paraId="42DC1743"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10754B18"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7F2A555E"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7ECEA4D1" w14:textId="45704596"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een onveilige situatie wordt geconstateerd, wordt dit direct aan de Opdrachtgever gemeld. De</w:t>
      </w:r>
    </w:p>
    <w:p w14:paraId="5895E29B" w14:textId="1A963798"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onveilige situatie wordt tevens schriftelijk door de Leverancier bevestigd.</w:t>
      </w:r>
    </w:p>
    <w:p w14:paraId="0FDF8BF4" w14:textId="77777777" w:rsidR="00C651DE" w:rsidRDefault="00C651DE" w:rsidP="00294944">
      <w:pPr>
        <w:autoSpaceDE w:val="0"/>
        <w:autoSpaceDN w:val="0"/>
        <w:adjustRightInd w:val="0"/>
        <w:ind w:firstLine="714"/>
        <w:rPr>
          <w:rFonts w:ascii="CIDFont+F1" w:eastAsiaTheme="minorHAnsi" w:hAnsi="CIDFont+F1" w:cs="CIDFont+F1"/>
          <w:sz w:val="19"/>
          <w:szCs w:val="19"/>
          <w:lang w:val="nl-NL"/>
        </w:rPr>
      </w:pPr>
    </w:p>
    <w:p w14:paraId="7DC2C2F9"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092337BE" w14:textId="730868C6" w:rsidR="00294944" w:rsidRDefault="001A551A" w:rsidP="00294944">
      <w:pPr>
        <w:autoSpaceDE w:val="0"/>
        <w:autoSpaceDN w:val="0"/>
        <w:adjustRightInd w:val="0"/>
        <w:rPr>
          <w:rFonts w:ascii="CIDFont+F3" w:eastAsiaTheme="minorHAnsi" w:hAnsi="CIDFont+F3" w:cs="CIDFont+F3"/>
          <w:b/>
          <w:sz w:val="19"/>
          <w:szCs w:val="19"/>
          <w:lang w:val="nl-NL"/>
        </w:rPr>
      </w:pPr>
      <w:r w:rsidRPr="00294944">
        <w:rPr>
          <w:rFonts w:ascii="CIDFont+F3" w:eastAsiaTheme="minorHAnsi" w:hAnsi="CIDFont+F3" w:cs="CIDFont+F3"/>
          <w:b/>
          <w:sz w:val="19"/>
          <w:szCs w:val="19"/>
          <w:lang w:val="nl-NL"/>
        </w:rPr>
        <w:t xml:space="preserve">2.2 </w:t>
      </w:r>
      <w:r w:rsidR="007C33EB">
        <w:rPr>
          <w:rFonts w:ascii="CIDFont+F3" w:eastAsiaTheme="minorHAnsi" w:hAnsi="CIDFont+F3" w:cs="CIDFont+F3"/>
          <w:b/>
          <w:sz w:val="19"/>
          <w:szCs w:val="19"/>
          <w:lang w:val="nl-NL"/>
        </w:rPr>
        <w:tab/>
      </w:r>
      <w:r w:rsidRPr="00294944">
        <w:rPr>
          <w:rFonts w:ascii="CIDFont+F3" w:eastAsiaTheme="minorHAnsi" w:hAnsi="CIDFont+F3" w:cs="CIDFont+F3"/>
          <w:b/>
          <w:sz w:val="19"/>
          <w:szCs w:val="19"/>
          <w:lang w:val="nl-NL"/>
        </w:rPr>
        <w:t>Kwaliteitsmeting</w:t>
      </w:r>
    </w:p>
    <w:p w14:paraId="38497463" w14:textId="77777777" w:rsidR="00C109D2" w:rsidRPr="00294944" w:rsidRDefault="00C109D2" w:rsidP="00294944">
      <w:pPr>
        <w:autoSpaceDE w:val="0"/>
        <w:autoSpaceDN w:val="0"/>
        <w:adjustRightInd w:val="0"/>
        <w:rPr>
          <w:rFonts w:ascii="CIDFont+F3" w:eastAsiaTheme="minorHAnsi" w:hAnsi="CIDFont+F3" w:cs="CIDFont+F3"/>
          <w:b/>
          <w:sz w:val="19"/>
          <w:szCs w:val="19"/>
          <w:lang w:val="nl-NL"/>
        </w:rPr>
      </w:pPr>
    </w:p>
    <w:p w14:paraId="271E28ED"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de kwaliteitsmeting wordt verstaan het periodiek meten van een aantal vooraf overeengekomen</w:t>
      </w:r>
    </w:p>
    <w:p w14:paraId="4B14C8B7"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parameters die relevant worden geacht voor een objectieve vaststelling van de kwaliteit van de</w:t>
      </w:r>
    </w:p>
    <w:p w14:paraId="7764EC4B"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betreffende Apparatuur. Basisreferentie vormt de set parameters zoals is vastgelegd bij de</w:t>
      </w:r>
    </w:p>
    <w:p w14:paraId="75C9F4F3"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acceptatie/overname van de betreffende Apparatuur.</w:t>
      </w:r>
    </w:p>
    <w:p w14:paraId="08D1F405"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5FC70A48" w14:textId="7502D5D3"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gehanteerde werkwijze en meetmethode bij de uitvoering van de kwaliteitsmeting worden in een</w:t>
      </w:r>
    </w:p>
    <w:p w14:paraId="71E25DAB"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kwaliteitschecklist omschreven. De kwaliteitschecklist wordt vooraf ter beschikking gesteld aan de</w:t>
      </w:r>
    </w:p>
    <w:p w14:paraId="14307072" w14:textId="1CD83CBC"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Eventuele aanvullingen of wijzigingen op de door de fabrikant voorgeschreven</w:t>
      </w:r>
    </w:p>
    <w:p w14:paraId="21567AB1"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kwaliteitsmeting dienen apart te worden overeengekomen en worden in het SSO id vermeld.</w:t>
      </w:r>
    </w:p>
    <w:p w14:paraId="190832E8"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0DAD9166" w14:textId="2E9EB165"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56AFB944"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2E633CEC"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Tenzij anders overeengekomen, zal de rapportage van de kwaliteitsmeting binnen vier weken na</w:t>
      </w:r>
    </w:p>
    <w:p w14:paraId="3024EDB2"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de werkzaamheden ter beschikking worden gesteld aan de Opdrachtgever.</w:t>
      </w:r>
    </w:p>
    <w:p w14:paraId="0906C5AE"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13BF95D7" w14:textId="6A959F22"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niet aan de gestelde eisen wordt voldaan wordt dit direct aan de Opdrachtgever gemeld. De</w:t>
      </w:r>
    </w:p>
    <w:p w14:paraId="37E41A38" w14:textId="0E08B8EE"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afwijking wordt tevens schriftelijk door de Leverancier bevestigd.</w:t>
      </w:r>
    </w:p>
    <w:p w14:paraId="7FAB3928" w14:textId="77777777" w:rsidR="00C651DE" w:rsidRDefault="00C651DE" w:rsidP="00294944">
      <w:pPr>
        <w:autoSpaceDE w:val="0"/>
        <w:autoSpaceDN w:val="0"/>
        <w:adjustRightInd w:val="0"/>
        <w:ind w:firstLine="714"/>
        <w:rPr>
          <w:rFonts w:ascii="CIDFont+F1" w:eastAsiaTheme="minorHAnsi" w:hAnsi="CIDFont+F1" w:cs="CIDFont+F1"/>
          <w:sz w:val="19"/>
          <w:szCs w:val="19"/>
          <w:lang w:val="nl-NL"/>
        </w:rPr>
      </w:pPr>
    </w:p>
    <w:p w14:paraId="48EFFD4B"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44CEAA43" w14:textId="24A87AF4" w:rsidR="00294944" w:rsidRDefault="001A551A" w:rsidP="00294944">
      <w:pPr>
        <w:autoSpaceDE w:val="0"/>
        <w:autoSpaceDN w:val="0"/>
        <w:adjustRightInd w:val="0"/>
        <w:rPr>
          <w:rFonts w:ascii="CIDFont+F3" w:eastAsiaTheme="minorHAnsi" w:hAnsi="CIDFont+F3" w:cs="CIDFont+F3"/>
          <w:b/>
          <w:sz w:val="19"/>
          <w:szCs w:val="19"/>
          <w:lang w:val="nl-NL"/>
        </w:rPr>
      </w:pPr>
      <w:r w:rsidRPr="00294944">
        <w:rPr>
          <w:rFonts w:ascii="CIDFont+F3" w:eastAsiaTheme="minorHAnsi" w:hAnsi="CIDFont+F3" w:cs="CIDFont+F3"/>
          <w:b/>
          <w:sz w:val="19"/>
          <w:szCs w:val="19"/>
          <w:lang w:val="nl-NL"/>
        </w:rPr>
        <w:t xml:space="preserve">2.3 </w:t>
      </w:r>
      <w:r w:rsidR="007C33EB">
        <w:rPr>
          <w:rFonts w:ascii="CIDFont+F3" w:eastAsiaTheme="minorHAnsi" w:hAnsi="CIDFont+F3" w:cs="CIDFont+F3"/>
          <w:b/>
          <w:sz w:val="19"/>
          <w:szCs w:val="19"/>
          <w:lang w:val="nl-NL"/>
        </w:rPr>
        <w:tab/>
      </w:r>
      <w:r w:rsidRPr="00294944">
        <w:rPr>
          <w:rFonts w:ascii="CIDFont+F3" w:eastAsiaTheme="minorHAnsi" w:hAnsi="CIDFont+F3" w:cs="CIDFont+F3"/>
          <w:b/>
          <w:sz w:val="19"/>
          <w:szCs w:val="19"/>
          <w:lang w:val="nl-NL"/>
        </w:rPr>
        <w:t>Periodiek onderhoud</w:t>
      </w:r>
    </w:p>
    <w:p w14:paraId="3A8E07E2" w14:textId="77777777" w:rsidR="00C109D2" w:rsidRPr="00294944" w:rsidRDefault="00C109D2" w:rsidP="00294944">
      <w:pPr>
        <w:autoSpaceDE w:val="0"/>
        <w:autoSpaceDN w:val="0"/>
        <w:adjustRightInd w:val="0"/>
        <w:rPr>
          <w:rFonts w:ascii="CIDFont+F3" w:eastAsiaTheme="minorHAnsi" w:hAnsi="CIDFont+F3" w:cs="CIDFont+F3"/>
          <w:b/>
          <w:sz w:val="19"/>
          <w:szCs w:val="19"/>
          <w:lang w:val="nl-NL"/>
        </w:rPr>
      </w:pPr>
    </w:p>
    <w:p w14:paraId="4766B6F6"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periodieke onderhoud omvat het controleren, afstellen, bijstellen en technisch schoonmaken van de</w:t>
      </w:r>
    </w:p>
    <w:p w14:paraId="4A85E76A"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het zonodig smeren van mechanische delen alsmede het vervangen van voorgeschreven</w:t>
      </w:r>
    </w:p>
    <w:p w14:paraId="0E0BA481"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onderdelen. Tevens wordt de Apparatuur op de goede werking beproefd. Ook tijdens de uitvoering van</w:t>
      </w:r>
    </w:p>
    <w:p w14:paraId="6FB297EA"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periodieke onderhoud noodzakelijk gebleken reparaties die binnen de geplande tijdsduur kunnen</w:t>
      </w:r>
    </w:p>
    <w:p w14:paraId="317AEEE9" w14:textId="4B51252B"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uitgevoerd, worden hiertoe gerekend. Als artikel 2.</w:t>
      </w:r>
      <w:r w:rsidR="00345569">
        <w:rPr>
          <w:rFonts w:ascii="CIDFont+F1" w:eastAsiaTheme="minorHAnsi" w:hAnsi="CIDFont+F1" w:cs="CIDFont+F1"/>
          <w:sz w:val="19"/>
          <w:szCs w:val="19"/>
          <w:lang w:val="nl-NL"/>
        </w:rPr>
        <w:t>8</w:t>
      </w:r>
      <w:r>
        <w:rPr>
          <w:rFonts w:ascii="CIDFont+F1" w:eastAsiaTheme="minorHAnsi" w:hAnsi="CIDFont+F1" w:cs="CIDFont+F1"/>
          <w:sz w:val="19"/>
          <w:szCs w:val="19"/>
          <w:lang w:val="nl-NL"/>
        </w:rPr>
        <w:t xml:space="preserve"> geen onderdeel uitmaakt van de</w:t>
      </w:r>
    </w:p>
    <w:p w14:paraId="542C20B5"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worden de onderdelen op basis van nacalculatie vervangen.</w:t>
      </w:r>
    </w:p>
    <w:p w14:paraId="74FCAC02"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3BEFA535" w14:textId="75D12EC8"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periodieke onderhoud dient te gebeuren conform fabrieksvoorschriften aan de hand van duidelijk</w:t>
      </w:r>
    </w:p>
    <w:p w14:paraId="73A1B9D8"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beschreven procedures, checklists, richtlijnen en specificaties, op verzoek toegankelijk voor de</w:t>
      </w:r>
    </w:p>
    <w:p w14:paraId="1E637A46"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Eventuele aanvullingen of wijzigingen hierin dienen door partijen apart te worden</w:t>
      </w:r>
    </w:p>
    <w:p w14:paraId="69568AFF"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en vermeld in het SSO id.</w:t>
      </w:r>
    </w:p>
    <w:p w14:paraId="21056BB6"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381F41FD" w14:textId="1C5FC496"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22334939"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248CE008"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Tenzij anders overeengekomen, zal de rapportage van het periodieke onderhoud binnen vier weken na</w:t>
      </w:r>
    </w:p>
    <w:p w14:paraId="4B7B61F5"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de werkzaamheden ter beschikking worden gesteld aan de Opdrachtgever.</w:t>
      </w:r>
    </w:p>
    <w:p w14:paraId="5769BFAE"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een onveilige situatie wordt geconstateerd, wordt dit direct aan de Opdrachtgever gemeld. De</w:t>
      </w:r>
    </w:p>
    <w:p w14:paraId="0EEB6196"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onveilige situatie wordt tevens schriftelijk door de Leverancier bevestigd.</w:t>
      </w:r>
    </w:p>
    <w:p w14:paraId="2C2C5661"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770B7621" w14:textId="6801E7F3"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zal in de schriftelijke rapportage tevens geïnformeerd en geadviseerd worden over</w:t>
      </w:r>
    </w:p>
    <w:p w14:paraId="0DBFCA80" w14:textId="77777777" w:rsidR="00294944" w:rsidRDefault="001A551A"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eventuele vervolgacties die de Leverancier op basis van genoemde bevindingen noodzakelijk en/of</w:t>
      </w:r>
    </w:p>
    <w:p w14:paraId="3C261425" w14:textId="66BCA44C" w:rsidR="00C109D2" w:rsidRDefault="001A551A" w:rsidP="007C33EB">
      <w:pPr>
        <w:spacing w:after="160" w:line="259" w:lineRule="auto"/>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wenselijk acht.</w:t>
      </w:r>
    </w:p>
    <w:p w14:paraId="6DF7DFAF" w14:textId="77777777" w:rsidR="00C651DE" w:rsidRPr="007C33EB" w:rsidRDefault="00C651DE" w:rsidP="007C33EB">
      <w:pPr>
        <w:spacing w:after="160" w:line="259" w:lineRule="auto"/>
        <w:ind w:firstLine="708"/>
        <w:rPr>
          <w:rFonts w:ascii="CIDFont+F1" w:eastAsiaTheme="minorHAnsi" w:hAnsi="CIDFont+F1" w:cs="CIDFont+F1"/>
          <w:sz w:val="19"/>
          <w:szCs w:val="19"/>
          <w:lang w:val="nl-NL"/>
        </w:rPr>
      </w:pPr>
    </w:p>
    <w:p w14:paraId="3AB179D9" w14:textId="77777777" w:rsidR="00771870" w:rsidRDefault="001A551A">
      <w:pPr>
        <w:spacing w:after="160" w:line="259" w:lineRule="auto"/>
        <w:rPr>
          <w:rFonts w:ascii="CIDFont+F3" w:eastAsiaTheme="minorHAnsi" w:hAnsi="CIDFont+F3" w:cs="CIDFont+F3"/>
          <w:b/>
          <w:sz w:val="19"/>
          <w:szCs w:val="19"/>
          <w:lang w:val="nl-NL"/>
        </w:rPr>
      </w:pPr>
      <w:r>
        <w:rPr>
          <w:rFonts w:ascii="CIDFont+F3" w:eastAsiaTheme="minorHAnsi" w:hAnsi="CIDFont+F3" w:cs="CIDFont+F3"/>
          <w:b/>
          <w:sz w:val="19"/>
          <w:szCs w:val="19"/>
          <w:lang w:val="nl-NL"/>
        </w:rPr>
        <w:br w:type="page"/>
      </w:r>
    </w:p>
    <w:p w14:paraId="3E4E98CF" w14:textId="77A97319" w:rsidR="00C109D2" w:rsidRPr="00C109D2" w:rsidRDefault="001A551A" w:rsidP="00C109D2">
      <w:pPr>
        <w:autoSpaceDE w:val="0"/>
        <w:autoSpaceDN w:val="0"/>
        <w:adjustRightInd w:val="0"/>
        <w:rPr>
          <w:rFonts w:ascii="CIDFont+F3" w:eastAsiaTheme="minorHAnsi" w:hAnsi="CIDFont+F3" w:cs="CIDFont+F3"/>
          <w:b/>
          <w:sz w:val="19"/>
          <w:szCs w:val="19"/>
          <w:lang w:val="nl-NL"/>
        </w:rPr>
      </w:pPr>
      <w:r w:rsidRPr="00C109D2">
        <w:rPr>
          <w:rFonts w:ascii="CIDFont+F3" w:eastAsiaTheme="minorHAnsi" w:hAnsi="CIDFont+F3" w:cs="CIDFont+F3"/>
          <w:b/>
          <w:sz w:val="19"/>
          <w:szCs w:val="19"/>
          <w:lang w:val="nl-NL"/>
        </w:rPr>
        <w:lastRenderedPageBreak/>
        <w:t xml:space="preserve">2.4 </w:t>
      </w:r>
      <w:r w:rsidR="007C33EB">
        <w:rPr>
          <w:rFonts w:ascii="CIDFont+F3" w:eastAsiaTheme="minorHAnsi" w:hAnsi="CIDFont+F3" w:cs="CIDFont+F3"/>
          <w:b/>
          <w:sz w:val="19"/>
          <w:szCs w:val="19"/>
          <w:lang w:val="nl-NL"/>
        </w:rPr>
        <w:tab/>
      </w:r>
      <w:r w:rsidRPr="00C109D2">
        <w:rPr>
          <w:rFonts w:ascii="CIDFont+F3" w:eastAsiaTheme="minorHAnsi" w:hAnsi="CIDFont+F3" w:cs="CIDFont+F3"/>
          <w:b/>
          <w:sz w:val="19"/>
          <w:szCs w:val="19"/>
          <w:lang w:val="nl-NL"/>
        </w:rPr>
        <w:t>Correctief onderhoud</w:t>
      </w:r>
    </w:p>
    <w:p w14:paraId="5DEF50FF"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684917C9" w14:textId="7CFBAB80"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correctief onderhoud wordt verstaan het opsporen en opheffen van aangemelde storingen in de</w:t>
      </w:r>
    </w:p>
    <w:p w14:paraId="57226B03"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evenals reparaties die bij de uitvoering van periodiek onderhoud en/of veiligheidsinspectie</w:t>
      </w:r>
    </w:p>
    <w:p w14:paraId="5E7028A1"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en/of kwaliteitsmeting noodzakelijk blijken te zijn. Uitvoering van de werkzaamheden geschiedt op locatie</w:t>
      </w:r>
    </w:p>
    <w:p w14:paraId="0FD3A0D4"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en/of middels remote service. Dit met inachtneming van de artikelen in deze overeenkomst.</w:t>
      </w:r>
    </w:p>
    <w:p w14:paraId="347F8643"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44CD8D8D" w14:textId="41033E73"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1CBC3E54"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30677F17"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7CAFE9C3" w14:textId="1B4E92EE"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er sprake is van een gelimiteerd aantal correctieve onderhoudsacties door de Leverancier, wordt</w:t>
      </w:r>
    </w:p>
    <w:p w14:paraId="03A7E876" w14:textId="459C45BC"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dit in het SSO id vermeld.</w:t>
      </w:r>
    </w:p>
    <w:p w14:paraId="172C1737" w14:textId="77777777" w:rsidR="00771870" w:rsidRDefault="00771870" w:rsidP="00C109D2">
      <w:pPr>
        <w:autoSpaceDE w:val="0"/>
        <w:autoSpaceDN w:val="0"/>
        <w:adjustRightInd w:val="0"/>
        <w:ind w:firstLine="714"/>
        <w:rPr>
          <w:rFonts w:ascii="CIDFont+F1" w:eastAsiaTheme="minorHAnsi" w:hAnsi="CIDFont+F1" w:cs="CIDFont+F1"/>
          <w:sz w:val="19"/>
          <w:szCs w:val="19"/>
          <w:lang w:val="nl-NL"/>
        </w:rPr>
      </w:pPr>
    </w:p>
    <w:p w14:paraId="2FEF5291" w14:textId="77777777" w:rsidR="00C109D2" w:rsidRDefault="00C109D2" w:rsidP="00C109D2">
      <w:pPr>
        <w:autoSpaceDE w:val="0"/>
        <w:autoSpaceDN w:val="0"/>
        <w:adjustRightInd w:val="0"/>
        <w:rPr>
          <w:rFonts w:ascii="CIDFont+F3" w:eastAsiaTheme="minorHAnsi" w:hAnsi="CIDFont+F3" w:cs="CIDFont+F3"/>
          <w:sz w:val="19"/>
          <w:szCs w:val="19"/>
          <w:lang w:val="nl-NL"/>
        </w:rPr>
      </w:pPr>
    </w:p>
    <w:p w14:paraId="5B8DABD7" w14:textId="7E40395B" w:rsidR="00C109D2" w:rsidRPr="00C109D2" w:rsidRDefault="001A551A" w:rsidP="00C109D2">
      <w:pPr>
        <w:autoSpaceDE w:val="0"/>
        <w:autoSpaceDN w:val="0"/>
        <w:adjustRightInd w:val="0"/>
        <w:rPr>
          <w:rFonts w:ascii="CIDFont+F3" w:eastAsiaTheme="minorHAnsi" w:hAnsi="CIDFont+F3" w:cs="CIDFont+F3"/>
          <w:b/>
          <w:sz w:val="19"/>
          <w:szCs w:val="19"/>
          <w:lang w:val="nl-NL"/>
        </w:rPr>
      </w:pPr>
      <w:r w:rsidRPr="00C109D2">
        <w:rPr>
          <w:rFonts w:ascii="CIDFont+F3" w:eastAsiaTheme="minorHAnsi" w:hAnsi="CIDFont+F3" w:cs="CIDFont+F3"/>
          <w:b/>
          <w:sz w:val="19"/>
          <w:szCs w:val="19"/>
          <w:lang w:val="nl-NL"/>
        </w:rPr>
        <w:t xml:space="preserve">2.5 </w:t>
      </w:r>
      <w:r w:rsidR="007C33EB">
        <w:rPr>
          <w:rFonts w:ascii="CIDFont+F3" w:eastAsiaTheme="minorHAnsi" w:hAnsi="CIDFont+F3" w:cs="CIDFont+F3"/>
          <w:b/>
          <w:sz w:val="19"/>
          <w:szCs w:val="19"/>
          <w:lang w:val="nl-NL"/>
        </w:rPr>
        <w:tab/>
      </w:r>
      <w:r w:rsidRPr="00C109D2">
        <w:rPr>
          <w:rFonts w:ascii="CIDFont+F3" w:eastAsiaTheme="minorHAnsi" w:hAnsi="CIDFont+F3" w:cs="CIDFont+F3"/>
          <w:b/>
          <w:sz w:val="19"/>
          <w:szCs w:val="19"/>
          <w:lang w:val="nl-NL"/>
        </w:rPr>
        <w:t>Kalibratie</w:t>
      </w:r>
    </w:p>
    <w:p w14:paraId="05CF2888"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6506410D" w14:textId="0D836BE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kalibratie wordt verstaan een door fabrikant omschreven proces waarin het functioneren van een</w:t>
      </w:r>
    </w:p>
    <w:p w14:paraId="3BFA89C8"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apparaat of meetmiddel (of onderdeel daarvan) wordt vergeleken met een geldende specificatie of</w:t>
      </w:r>
    </w:p>
    <w:p w14:paraId="15849361"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standaard.</w:t>
      </w:r>
    </w:p>
    <w:p w14:paraId="1A169BED"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resultaat van iedere kalibratie wordt vastgelegd in een document dat bij de overdracht van de</w:t>
      </w:r>
    </w:p>
    <w:p w14:paraId="70688299"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aan de Opdrachtgever wordt verstrekt. Dit document moet in ieder geval bevatten: datum</w:t>
      </w:r>
    </w:p>
    <w:p w14:paraId="74672DED"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kalibratie, identificatie apparaat, identificatie gebruikte meetmiddel(en) en hun kalibratiestatus en</w:t>
      </w:r>
    </w:p>
    <w:p w14:paraId="3559D12A"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herleidbaarheid, omschrijving meetcondities, omschrijving kalibratiemethode(n), kalibratieresultaten,</w:t>
      </w:r>
    </w:p>
    <w:p w14:paraId="51B9F9AB"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opgave meetonzekerheid, naam uitvoerder kalibratie, nummer eventuele NKO accreditatie van de</w:t>
      </w:r>
    </w:p>
    <w:p w14:paraId="66AC04E9"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w:t>
      </w:r>
    </w:p>
    <w:p w14:paraId="35B5AEA8"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70455F25" w14:textId="775291F0"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Als justering deel uitmaakt van de kalibratie moeten de kalibratieresultaten van zowel voor als na de</w:t>
      </w:r>
    </w:p>
    <w:p w14:paraId="305FFBFD" w14:textId="11834B43"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justering worden opgenomen in het kalibratie document.</w:t>
      </w:r>
    </w:p>
    <w:p w14:paraId="74EAF83E" w14:textId="77777777" w:rsidR="00771870" w:rsidRDefault="00771870" w:rsidP="00C109D2">
      <w:pPr>
        <w:autoSpaceDE w:val="0"/>
        <w:autoSpaceDN w:val="0"/>
        <w:adjustRightInd w:val="0"/>
        <w:ind w:firstLine="714"/>
        <w:rPr>
          <w:rFonts w:ascii="CIDFont+F1" w:eastAsiaTheme="minorHAnsi" w:hAnsi="CIDFont+F1" w:cs="CIDFont+F1"/>
          <w:sz w:val="19"/>
          <w:szCs w:val="19"/>
          <w:lang w:val="nl-NL"/>
        </w:rPr>
      </w:pPr>
    </w:p>
    <w:p w14:paraId="7D7DC6A5" w14:textId="77777777" w:rsidR="00C109D2" w:rsidRDefault="00C109D2" w:rsidP="00C109D2">
      <w:pPr>
        <w:autoSpaceDE w:val="0"/>
        <w:autoSpaceDN w:val="0"/>
        <w:adjustRightInd w:val="0"/>
        <w:rPr>
          <w:rFonts w:ascii="CIDFont+F3" w:eastAsiaTheme="minorHAnsi" w:hAnsi="CIDFont+F3" w:cs="CIDFont+F3"/>
          <w:sz w:val="19"/>
          <w:szCs w:val="19"/>
          <w:lang w:val="nl-NL"/>
        </w:rPr>
      </w:pPr>
    </w:p>
    <w:p w14:paraId="6D52E1F6" w14:textId="00E566A7" w:rsidR="00C109D2" w:rsidRPr="00C109D2" w:rsidRDefault="001A551A" w:rsidP="00C109D2">
      <w:pPr>
        <w:autoSpaceDE w:val="0"/>
        <w:autoSpaceDN w:val="0"/>
        <w:adjustRightInd w:val="0"/>
        <w:rPr>
          <w:rFonts w:ascii="CIDFont+F3" w:eastAsiaTheme="minorHAnsi" w:hAnsi="CIDFont+F3" w:cs="CIDFont+F3"/>
          <w:b/>
          <w:sz w:val="19"/>
          <w:szCs w:val="19"/>
          <w:lang w:val="nl-NL"/>
        </w:rPr>
      </w:pPr>
      <w:r w:rsidRPr="00C109D2">
        <w:rPr>
          <w:rFonts w:ascii="CIDFont+F3" w:eastAsiaTheme="minorHAnsi" w:hAnsi="CIDFont+F3" w:cs="CIDFont+F3"/>
          <w:b/>
          <w:sz w:val="19"/>
          <w:szCs w:val="19"/>
          <w:lang w:val="nl-NL"/>
        </w:rPr>
        <w:t xml:space="preserve">2.6 </w:t>
      </w:r>
      <w:r w:rsidR="007C33EB">
        <w:rPr>
          <w:rFonts w:ascii="CIDFont+F3" w:eastAsiaTheme="minorHAnsi" w:hAnsi="CIDFont+F3" w:cs="CIDFont+F3"/>
          <w:b/>
          <w:sz w:val="19"/>
          <w:szCs w:val="19"/>
          <w:lang w:val="nl-NL"/>
        </w:rPr>
        <w:tab/>
      </w:r>
      <w:r w:rsidRPr="00C109D2">
        <w:rPr>
          <w:rFonts w:ascii="CIDFont+F3" w:eastAsiaTheme="minorHAnsi" w:hAnsi="CIDFont+F3" w:cs="CIDFont+F3"/>
          <w:b/>
          <w:sz w:val="19"/>
          <w:szCs w:val="19"/>
          <w:lang w:val="nl-NL"/>
        </w:rPr>
        <w:t>Validatie</w:t>
      </w:r>
    </w:p>
    <w:p w14:paraId="3A1B1E69"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1FB39E65" w14:textId="15FA3049"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validatie wordt verstaan een omschreven proces voor het verrichten van metingen en het</w:t>
      </w:r>
    </w:p>
    <w:p w14:paraId="48D03E44"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verzamelen en beoordelen van meetgegevens om vast te stellen of een bepaalde werkwijze of proces</w:t>
      </w:r>
    </w:p>
    <w:p w14:paraId="77F18BAB"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steeds de bedoelde resultaten oplevert. Voor specifieke apparaten of toepassingen kunnen hierbij</w:t>
      </w:r>
    </w:p>
    <w:p w14:paraId="08881E94"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wettelijke richtlijnen van toepassing zijn.</w:t>
      </w:r>
    </w:p>
    <w:p w14:paraId="395701E4"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6909C631" w14:textId="3D6A7D55"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resultaat van een validatie wordt vastgelegd in een validatierapport. Dit rapport dient in ieder geval te</w:t>
      </w:r>
    </w:p>
    <w:p w14:paraId="37052902" w14:textId="3287EB02"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bevatten: datum validatie, identificatie apparaat of proces, identificatie gebruikte meetmiddel(en) en hun</w:t>
      </w:r>
    </w:p>
    <w:p w14:paraId="5C02F815"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kalibratiestatus, omschrijving gehanteerde validatiemethode, validatieresultaten, naam uitvoerder</w:t>
      </w:r>
    </w:p>
    <w:p w14:paraId="78F42CF8"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validatie, naam beoordelaar validatie, datum beoordeling validatie, omschrijving en kenmerk van de</w:t>
      </w:r>
    </w:p>
    <w:p w14:paraId="4A6E2326"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gehanteerde wettelijke validatie richtlijnen. In het geval voor de betreffende Apparatuur of proces geen</w:t>
      </w:r>
    </w:p>
    <w:p w14:paraId="7E4748C9"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wettelijke richtlijn bestaat, komen de Leverancier en de Opdrachtgever een te hanteren richtlijn overeen.</w:t>
      </w:r>
    </w:p>
    <w:p w14:paraId="0FC03B03"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Deze richtlijn wordt als bijlage bij deze overeenkomst opgenomen.</w:t>
      </w:r>
    </w:p>
    <w:p w14:paraId="76302B2B"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5CA49C75" w14:textId="59F063C4"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32132173"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22F716AA"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validatierapport moet binnen uiterlijk 2 weken na validatie aan de Opdrachtgever worden verstrekt.</w:t>
      </w:r>
    </w:p>
    <w:p w14:paraId="447681B1"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7C2D4215" w14:textId="30F51013"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Als tijdens een validatie blijkt dat het betreffende apparaat niet conform technische specificaties</w:t>
      </w:r>
    </w:p>
    <w:p w14:paraId="6F4D2706" w14:textId="77777777"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functioneert, wordt de validatie onderbroken en zal de uitvoerder van de validatie dit direct melden aan de</w:t>
      </w:r>
    </w:p>
    <w:p w14:paraId="7DDEF3B5" w14:textId="7542577C" w:rsidR="00C109D2" w:rsidRDefault="001A551A"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w:t>
      </w:r>
    </w:p>
    <w:p w14:paraId="5D96DB5E" w14:textId="642038DE" w:rsidR="007C33EB" w:rsidRDefault="007C33EB" w:rsidP="00F515F2">
      <w:pPr>
        <w:autoSpaceDE w:val="0"/>
        <w:autoSpaceDN w:val="0"/>
        <w:adjustRightInd w:val="0"/>
        <w:rPr>
          <w:rFonts w:ascii="CIDFont+F1" w:eastAsiaTheme="minorHAnsi" w:hAnsi="CIDFont+F1" w:cs="CIDFont+F1"/>
          <w:sz w:val="19"/>
          <w:szCs w:val="19"/>
          <w:lang w:val="nl-NL"/>
        </w:rPr>
      </w:pPr>
    </w:p>
    <w:p w14:paraId="35540D8A" w14:textId="175E3743" w:rsidR="007C33EB" w:rsidRDefault="007C33EB" w:rsidP="00771870">
      <w:pPr>
        <w:pStyle w:val="NoSpacing"/>
      </w:pPr>
    </w:p>
    <w:p w14:paraId="3BF8E78F" w14:textId="06621843" w:rsidR="007C33EB" w:rsidRPr="007C33EB" w:rsidRDefault="001A551A"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w:t>
      </w:r>
      <w:r>
        <w:rPr>
          <w:rFonts w:ascii="CIDFont+F3" w:eastAsiaTheme="minorHAnsi" w:hAnsi="CIDFont+F3" w:cs="CIDFont+F3"/>
          <w:b/>
          <w:sz w:val="19"/>
          <w:szCs w:val="19"/>
          <w:lang w:val="nl-NL"/>
        </w:rPr>
        <w:t>7</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Eerstelijnswerkzaamheden</w:t>
      </w:r>
    </w:p>
    <w:p w14:paraId="121FD9F5" w14:textId="77777777" w:rsidR="007C33EB" w:rsidRDefault="007C33EB" w:rsidP="007C33EB">
      <w:pPr>
        <w:autoSpaceDE w:val="0"/>
        <w:autoSpaceDN w:val="0"/>
        <w:adjustRightInd w:val="0"/>
        <w:ind w:firstLine="708"/>
        <w:rPr>
          <w:rFonts w:ascii="CIDFont+F1" w:eastAsiaTheme="minorHAnsi" w:hAnsi="CIDFont+F1" w:cs="CIDFont+F1"/>
          <w:sz w:val="19"/>
          <w:szCs w:val="19"/>
          <w:lang w:val="nl-NL"/>
        </w:rPr>
      </w:pPr>
    </w:p>
    <w:p w14:paraId="56D82C91" w14:textId="02765ECF" w:rsidR="007C33EB" w:rsidRDefault="001A551A" w:rsidP="007C33EB">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Onder eerstelijnswerkzaamheden worden verstaan het lokaliseren en zo mogelijk verhelpen van</w:t>
      </w:r>
    </w:p>
    <w:p w14:paraId="3E32ABCA"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eenvoudige storingen aan de betreffende Apparatuur door de Opdrachtgever zelf, en kan mede omvatten</w:t>
      </w:r>
    </w:p>
    <w:p w14:paraId="38F53A8D"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bepaalde onderhoudswerkzaamheden. De omvang van de door de Opdrachtgever te verrichten</w:t>
      </w:r>
    </w:p>
    <w:p w14:paraId="32D408B8"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is afhankelijk van de kwantiteit aan en kwalificatie van de betrokken technici van de</w:t>
      </w:r>
    </w:p>
    <w:p w14:paraId="0B5F37FD"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Opdrachtgever. De opgeleide technicus van de Opdrachtgever zal in eerste instantie analyse- en</w:t>
      </w:r>
    </w:p>
    <w:p w14:paraId="5EF3A0C7"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herstelwerkzaamheden uitvoeren. Een nadere omschrijving van de door de Opdrachtgever te verrichten</w:t>
      </w:r>
    </w:p>
    <w:p w14:paraId="436BD127"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werkzaamheden wordt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o</w:t>
      </w:r>
      <w:r>
        <w:rPr>
          <w:rFonts w:ascii="CIDFont+F1" w:eastAsiaTheme="minorHAnsi" w:hAnsi="CIDFont+F1" w:cs="CIDFont+F1"/>
          <w:sz w:val="19"/>
          <w:szCs w:val="19"/>
          <w:lang w:val="nl-NL"/>
        </w:rPr>
        <w:t>pgenomen. De tijd waarbinnen de Opdrachtgever uiterlijk de</w:t>
      </w:r>
    </w:p>
    <w:p w14:paraId="1A439D5C"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zal inschakelen (reactietijd) bedraagt standaard 2 uur. Indien tussen Opdrachtgever een</w:t>
      </w:r>
    </w:p>
    <w:p w14:paraId="2EF8A43F"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andere reactietijd is overeengekomen dan wordt dit vastgelegd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bij deze overeenkomst.</w:t>
      </w:r>
    </w:p>
    <w:p w14:paraId="78FF2398"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13C1C5DA" w14:textId="6AF94CAB"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technici van de Opdrachtgever zullen de door hen verrichte werkzaamheden vermelden in de</w:t>
      </w:r>
    </w:p>
    <w:p w14:paraId="0BD0022F"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onderhoudsadministratie van de desbetreffende Apparatuur.</w:t>
      </w:r>
    </w:p>
    <w:p w14:paraId="45F06B36"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wordt periodiek over deze werkzaamheden en de opgetreden storingen door Opdrachtgever</w:t>
      </w:r>
    </w:p>
    <w:p w14:paraId="334DE1EA"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gerapporteerd</w:t>
      </w:r>
    </w:p>
    <w:p w14:paraId="3FEF9112"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4DE0AC0B" w14:textId="6F057893"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dit van toepassing is, verstrekt de Leverancier aan de Opdrachtgever een bepaalde vooraf</w:t>
      </w:r>
    </w:p>
    <w:p w14:paraId="3F34FA43"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vergoeding voor de door de Opdrachtgever te verrichten werkzaamheden en eventueel</w:t>
      </w:r>
    </w:p>
    <w:p w14:paraId="6E71B521"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te leveren materialen. De hoogte van deze vergoeding is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opgenomen.</w:t>
      </w:r>
    </w:p>
    <w:p w14:paraId="7C19EDA7"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1B3E9632" w14:textId="649D2825"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Technici van de Opdrachtgever zullen, indien noodzakelijk, door de Leverancier worden opgeleid en</w:t>
      </w:r>
    </w:p>
    <w:p w14:paraId="4B14C285"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geïnstrueerd om de overeengekomen werkzaamheden op een verantwoorde wijze te kunnen verrichten.</w:t>
      </w:r>
    </w:p>
    <w:p w14:paraId="767757A8"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specifieke systeemcursussen worden door de Leverancier verzorgd tegen de daarvoor</w:t>
      </w:r>
    </w:p>
    <w:p w14:paraId="5B6AC516"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vergoeding.</w:t>
      </w:r>
    </w:p>
    <w:p w14:paraId="027613F0"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2A17BCFA" w14:textId="09BF142F"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module eerstelijnswerkzaamheden is in principe alleen mogelijk in combinatie met de module</w:t>
      </w:r>
    </w:p>
    <w:p w14:paraId="6BB99072" w14:textId="147AC495"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correctief onderhoud en/of periodiek onderhoud.</w:t>
      </w:r>
    </w:p>
    <w:p w14:paraId="44D4474B"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7C619D37"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48E74625" w14:textId="27E953BB" w:rsidR="007C33EB" w:rsidRPr="007C33EB" w:rsidRDefault="001A551A"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w:t>
      </w:r>
      <w:r>
        <w:rPr>
          <w:rFonts w:ascii="CIDFont+F3" w:eastAsiaTheme="minorHAnsi" w:hAnsi="CIDFont+F3" w:cs="CIDFont+F3"/>
          <w:b/>
          <w:sz w:val="19"/>
          <w:szCs w:val="19"/>
          <w:lang w:val="nl-NL"/>
        </w:rPr>
        <w:t>8</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Onderdelen</w:t>
      </w:r>
    </w:p>
    <w:p w14:paraId="6B4B1455"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6B7AE676" w14:textId="5315181E"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onderdelen van de Apparatuur die bij de uitvoering van werkzaamheden in het kader van deze</w:t>
      </w:r>
    </w:p>
    <w:p w14:paraId="64E821B8"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vervangen moeten worden, zullen door de Leverancier worden geleverd. Eventuele</w:t>
      </w:r>
    </w:p>
    <w:p w14:paraId="38627C91" w14:textId="4CDD2E03"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hiervan uitgezonderde onderdelen dienen te worden omschreven in het SSO id</w:t>
      </w:r>
      <w:r w:rsidR="00AE2EA6">
        <w:rPr>
          <w:rFonts w:ascii="CIDFont+F1" w:eastAsiaTheme="minorHAnsi" w:hAnsi="CIDFont+F1" w:cs="CIDFont+F1"/>
          <w:sz w:val="19"/>
          <w:szCs w:val="19"/>
          <w:lang w:val="nl-NL"/>
        </w:rPr>
        <w:t>.</w:t>
      </w:r>
      <w:r>
        <w:rPr>
          <w:rFonts w:ascii="CIDFont+F1" w:eastAsiaTheme="minorHAnsi" w:hAnsi="CIDFont+F1" w:cs="CIDFont+F1"/>
          <w:sz w:val="19"/>
          <w:szCs w:val="19"/>
          <w:lang w:val="nl-NL"/>
        </w:rPr>
        <w:t xml:space="preserve"> Onder onderdelen</w:t>
      </w:r>
    </w:p>
    <w:p w14:paraId="35518FA8"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niet verstaan de bijbehorende verbruiksgoederen en accessoires. Partijen kunnen vooraf een</w:t>
      </w:r>
    </w:p>
    <w:p w14:paraId="1500F6BA" w14:textId="1EBFE6CF"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gegarandeerde levertijd voor onderdelen overeenkomen. Deze levertijd wordt omschreven in het SSO id.</w:t>
      </w:r>
    </w:p>
    <w:p w14:paraId="43064F84"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5A57152B"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6105F71D" w14:textId="4818910B" w:rsidR="007C33EB" w:rsidRDefault="001A551A"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w:t>
      </w:r>
      <w:r>
        <w:rPr>
          <w:rFonts w:ascii="CIDFont+F3" w:eastAsiaTheme="minorHAnsi" w:hAnsi="CIDFont+F3" w:cs="CIDFont+F3"/>
          <w:b/>
          <w:sz w:val="19"/>
          <w:szCs w:val="19"/>
          <w:lang w:val="nl-NL"/>
        </w:rPr>
        <w:t>9</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Telefonische ondersteuning</w:t>
      </w:r>
    </w:p>
    <w:p w14:paraId="1317F0DC" w14:textId="77777777" w:rsidR="007C33EB" w:rsidRPr="007C33EB" w:rsidRDefault="007C33EB" w:rsidP="007C33EB">
      <w:pPr>
        <w:autoSpaceDE w:val="0"/>
        <w:autoSpaceDN w:val="0"/>
        <w:adjustRightInd w:val="0"/>
        <w:rPr>
          <w:rFonts w:ascii="CIDFont+F3" w:eastAsiaTheme="minorHAnsi" w:hAnsi="CIDFont+F3" w:cs="CIDFont+F3"/>
          <w:b/>
          <w:sz w:val="19"/>
          <w:szCs w:val="19"/>
          <w:lang w:val="nl-NL"/>
        </w:rPr>
      </w:pPr>
    </w:p>
    <w:p w14:paraId="3CE6008E"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telefonische ondersteuning wordt verstaan de mogelijkheid voor technici van de Opdrachtgever</w:t>
      </w:r>
    </w:p>
    <w:p w14:paraId="5EB02C70"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om, in het geval van storingen aan de betreffende Apparatuur, overleg te hebben met een ter zake</w:t>
      </w:r>
    </w:p>
    <w:p w14:paraId="27A5B143"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kundige technicus van de Leverancier. Dit overleg komt tot stand via een coördinator van de Leverancier</w:t>
      </w:r>
    </w:p>
    <w:p w14:paraId="1A8E1263"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niet anders overeengekomen. De maximale responstijd van de Leverancier wordt door partijen in</w:t>
      </w:r>
    </w:p>
    <w:p w14:paraId="57641889"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SSO id overeengekomen. De telefonische ondersteuning wordt geboden gedurende normale</w:t>
      </w:r>
    </w:p>
    <w:p w14:paraId="360E1EEE" w14:textId="64255D42"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werkuren op normale werkdagen, tenzij partijen hieromtrent in het SSO id anders overeenkomen.</w:t>
      </w:r>
    </w:p>
    <w:p w14:paraId="087792CF"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352E397E"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56C55E29" w14:textId="06735EF5" w:rsidR="007C33EB" w:rsidRPr="007C33EB" w:rsidRDefault="001A551A"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2.1</w:t>
      </w:r>
      <w:r>
        <w:rPr>
          <w:rFonts w:ascii="CIDFont+F3" w:eastAsiaTheme="minorHAnsi" w:hAnsi="CIDFont+F3" w:cs="CIDFont+F3"/>
          <w:b/>
          <w:sz w:val="19"/>
          <w:szCs w:val="19"/>
          <w:lang w:val="nl-NL"/>
        </w:rPr>
        <w:t>0</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Conditierapportage</w:t>
      </w:r>
    </w:p>
    <w:p w14:paraId="3C602E0E"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6CBA3298" w14:textId="72AB9AD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conditierapportage wordt verstaan een periodieke door de Leverancier aan de Opdrachtgever te</w:t>
      </w:r>
    </w:p>
    <w:p w14:paraId="3E33DA0B"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verstrekken schriftelijke rapportage betreffende de conditie van de onder de overeenkomst vallende</w:t>
      </w:r>
    </w:p>
    <w:p w14:paraId="6640B654"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w:t>
      </w:r>
    </w:p>
    <w:p w14:paraId="6246A64E"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5B9FA8A7" w14:textId="50D3A3FB"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geeft een waardeoordeel over de gebruikskwaliteit van de Apparatuur gekoppeld aan</w:t>
      </w:r>
    </w:p>
    <w:p w14:paraId="1715FD57"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advies en/of prognose voor de toekomst, afhankelijk van de onder de overeenkomst vallende en in de</w:t>
      </w:r>
    </w:p>
    <w:p w14:paraId="41A4B0F2"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bijlage opgenomen modules. Eventueel onderbouwd met gegevens zoals:</w:t>
      </w:r>
    </w:p>
    <w:p w14:paraId="6625128C" w14:textId="4B66DB2C"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b/>
        <w:t>het aantal door de Leverancier uitgevoerde correctieve acties over de rapportageperiode;</w:t>
      </w:r>
    </w:p>
    <w:p w14:paraId="37456E82" w14:textId="43F302D9"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b/>
        <w:t>samenvatting van de tijdens periodiek onderhoud verrichte werkzaamheden en indien van</w:t>
      </w:r>
    </w:p>
    <w:p w14:paraId="7DAD4F68" w14:textId="77777777" w:rsidR="007C33EB" w:rsidRDefault="001A551A" w:rsidP="007C33EB">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toepassing inclusief de daarbij geconstateerde afwijkingen en noodzakelijk geachte vervolgacties;</w:t>
      </w:r>
    </w:p>
    <w:p w14:paraId="7CCC5558" w14:textId="5CC10CD5"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b/>
        <w:t>overzicht van de relevante veiligheidsinspecties en de resultaten van de op basis hiervan</w:t>
      </w:r>
    </w:p>
    <w:p w14:paraId="45F307E1" w14:textId="4DEA69A0" w:rsidR="007C33EB" w:rsidRDefault="001A551A" w:rsidP="007C33EB">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verrichte controles.</w:t>
      </w:r>
    </w:p>
    <w:p w14:paraId="34E30B3F" w14:textId="55D04A67" w:rsidR="007C33EB" w:rsidRDefault="007C33EB" w:rsidP="007C33EB">
      <w:pPr>
        <w:autoSpaceDE w:val="0"/>
        <w:autoSpaceDN w:val="0"/>
        <w:adjustRightInd w:val="0"/>
        <w:rPr>
          <w:rFonts w:ascii="CIDFont+F1" w:eastAsiaTheme="minorHAnsi" w:hAnsi="CIDFont+F1" w:cs="CIDFont+F1"/>
          <w:sz w:val="19"/>
          <w:szCs w:val="19"/>
          <w:lang w:val="nl-NL"/>
        </w:rPr>
      </w:pPr>
    </w:p>
    <w:p w14:paraId="32C33659" w14:textId="77777777" w:rsidR="00265109" w:rsidRDefault="00265109" w:rsidP="007C33EB">
      <w:pPr>
        <w:autoSpaceDE w:val="0"/>
        <w:autoSpaceDN w:val="0"/>
        <w:adjustRightInd w:val="0"/>
        <w:rPr>
          <w:rFonts w:ascii="CIDFont+F1" w:eastAsiaTheme="minorHAnsi" w:hAnsi="CIDFont+F1" w:cs="CIDFont+F1"/>
          <w:sz w:val="19"/>
          <w:szCs w:val="19"/>
          <w:lang w:val="nl-NL"/>
        </w:rPr>
      </w:pPr>
    </w:p>
    <w:p w14:paraId="4E5B0D95" w14:textId="77777777" w:rsidR="007C33EB" w:rsidRDefault="007C33EB" w:rsidP="007C33EB">
      <w:pPr>
        <w:autoSpaceDE w:val="0"/>
        <w:autoSpaceDN w:val="0"/>
        <w:adjustRightInd w:val="0"/>
        <w:rPr>
          <w:rFonts w:ascii="CIDFont+F1" w:eastAsiaTheme="minorHAnsi" w:hAnsi="CIDFont+F1" w:cs="CIDFont+F1"/>
          <w:sz w:val="19"/>
          <w:szCs w:val="19"/>
          <w:lang w:val="nl-NL"/>
        </w:rPr>
      </w:pPr>
    </w:p>
    <w:p w14:paraId="6C8B617F" w14:textId="30F1CE8C" w:rsidR="007C33EB" w:rsidRPr="007C33EB" w:rsidRDefault="001A551A"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lastRenderedPageBreak/>
        <w:t>2.1</w:t>
      </w:r>
      <w:r>
        <w:rPr>
          <w:rFonts w:ascii="CIDFont+F3" w:eastAsiaTheme="minorHAnsi" w:hAnsi="CIDFont+F3" w:cs="CIDFont+F3"/>
          <w:b/>
          <w:sz w:val="19"/>
          <w:szCs w:val="19"/>
          <w:lang w:val="nl-NL"/>
        </w:rPr>
        <w:t>1</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Bruikleenapparatuur/-module</w:t>
      </w:r>
    </w:p>
    <w:p w14:paraId="1E5DDDCC"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53EF7A30" w14:textId="5AB64ABB"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de Leverancier niet binnen de overeengekomen verwachte reparatietijd een aangemelde storing</w:t>
      </w:r>
    </w:p>
    <w:p w14:paraId="252F776E"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kan verhelpen, verstrekt de Leverancier voor de duur van de reparatie een bruikleenapparaat of</w:t>
      </w:r>
    </w:p>
    <w:p w14:paraId="29057155"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bruikleenmodule. In het SSO id wordt de verwachte reparatietijd vastgelegd en het afgesproken</w:t>
      </w:r>
    </w:p>
    <w:p w14:paraId="50D99076"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beschikbaarheidpercentage voor deze bruikleenapparatuur/-module. Dit bruikleenapparaat of</w:t>
      </w:r>
    </w:p>
    <w:p w14:paraId="4587DCC1"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bruikleenmodule bezit minimaal dezelfde functionaliteit en inzetbaarheid als het apparaat of de module</w:t>
      </w:r>
    </w:p>
    <w:p w14:paraId="082CA272"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dat/ die wordt vervangen. Indien in het SSO id geen beschikbaarheidpercentage is vastgelegd, wordt</w:t>
      </w:r>
    </w:p>
    <w:p w14:paraId="3360AA16"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uitgegaan van een beschikbaarheidpercentage voor de bruikleenapparatuur/ bruikleenmodule van 100%.</w:t>
      </w:r>
    </w:p>
    <w:p w14:paraId="1E69CA16"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Partijen kunnen hierbij vooraf een gegarandeerde levertijd van de bruikleenapparatuur/ bruikleenmodule</w:t>
      </w:r>
    </w:p>
    <w:p w14:paraId="5B7A7B64"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 komen. Deze gegarandeerde levertijd wordt vastgelegd in het SSO id.</w:t>
      </w:r>
    </w:p>
    <w:p w14:paraId="04DC9D86"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zal tevens een handleiding gebruik- en reinigingsvoorschriften met het bruikleenapparaat/-</w:t>
      </w:r>
    </w:p>
    <w:p w14:paraId="1E93CA44"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bruikleenmodule meeleveren.</w:t>
      </w:r>
    </w:p>
    <w:p w14:paraId="22531272" w14:textId="7D35B80D" w:rsidR="007C33EB" w:rsidRDefault="007C33EB" w:rsidP="007C33EB">
      <w:pPr>
        <w:autoSpaceDE w:val="0"/>
        <w:autoSpaceDN w:val="0"/>
        <w:adjustRightInd w:val="0"/>
        <w:rPr>
          <w:rFonts w:ascii="CIDFont+F3" w:eastAsiaTheme="minorHAnsi" w:hAnsi="CIDFont+F3" w:cs="CIDFont+F3"/>
          <w:b/>
          <w:sz w:val="19"/>
          <w:szCs w:val="19"/>
          <w:lang w:val="nl-NL"/>
        </w:rPr>
      </w:pPr>
    </w:p>
    <w:p w14:paraId="10E2D352" w14:textId="77777777" w:rsidR="007C33EB" w:rsidRDefault="007C33EB" w:rsidP="007C33EB">
      <w:pPr>
        <w:autoSpaceDE w:val="0"/>
        <w:autoSpaceDN w:val="0"/>
        <w:adjustRightInd w:val="0"/>
        <w:rPr>
          <w:rFonts w:ascii="CIDFont+F3" w:eastAsiaTheme="minorHAnsi" w:hAnsi="CIDFont+F3" w:cs="CIDFont+F3"/>
          <w:b/>
          <w:sz w:val="19"/>
          <w:szCs w:val="19"/>
          <w:lang w:val="nl-NL"/>
        </w:rPr>
      </w:pPr>
    </w:p>
    <w:p w14:paraId="26C3491A" w14:textId="1DE388D8" w:rsidR="007C33EB" w:rsidRDefault="001A551A"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2.1</w:t>
      </w:r>
      <w:r>
        <w:rPr>
          <w:rFonts w:ascii="CIDFont+F3" w:eastAsiaTheme="minorHAnsi" w:hAnsi="CIDFont+F3" w:cs="CIDFont+F3"/>
          <w:b/>
          <w:sz w:val="19"/>
          <w:szCs w:val="19"/>
          <w:lang w:val="nl-NL"/>
        </w:rPr>
        <w:t>2</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Update</w:t>
      </w:r>
    </w:p>
    <w:p w14:paraId="71199271" w14:textId="77777777" w:rsidR="007C33EB" w:rsidRPr="007C33EB" w:rsidRDefault="007C33EB" w:rsidP="007C33EB">
      <w:pPr>
        <w:autoSpaceDE w:val="0"/>
        <w:autoSpaceDN w:val="0"/>
        <w:adjustRightInd w:val="0"/>
        <w:rPr>
          <w:rFonts w:ascii="CIDFont+F3" w:eastAsiaTheme="minorHAnsi" w:hAnsi="CIDFont+F3" w:cs="CIDFont+F3"/>
          <w:b/>
          <w:sz w:val="19"/>
          <w:szCs w:val="19"/>
          <w:lang w:val="nl-NL"/>
        </w:rPr>
      </w:pPr>
    </w:p>
    <w:p w14:paraId="2CD83F57"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een update wordt verstaan een door de fabrikant aanbevolen aanpassing van soft- en/of hardware</w:t>
      </w:r>
    </w:p>
    <w:p w14:paraId="7F02BEB9"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ter verhoging van de bedrijfszekerheid en/of veiligheid. Deze update biedt geen uitbreiding van</w:t>
      </w:r>
    </w:p>
    <w:p w14:paraId="275BC269"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functionele mogelijkheden. Alle updates, die voor de betreffende Apparatuur worden ontwikkeld, worden</w:t>
      </w:r>
    </w:p>
    <w:p w14:paraId="063DEBB9"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door de Leverancier ter beschikking gesteld en na verkregen toestemming van de Opdrachtgever in de</w:t>
      </w:r>
    </w:p>
    <w:p w14:paraId="1088C6D1"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betreffende Apparatuur geïmplementeerd. Indien naar de mening van de Leverancier de</w:t>
      </w:r>
    </w:p>
    <w:p w14:paraId="6A3FF2A6"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serviceondersteuning op de verouderde versie niet naar behoren kan worden uitgevoerd kan de</w:t>
      </w:r>
    </w:p>
    <w:p w14:paraId="324CC962"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na toestemming van de Opdrachtgever, nieuwe updates installeren. Implementatie kan</w:t>
      </w:r>
    </w:p>
    <w:p w14:paraId="46D690D7"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plaats vinden door de Leverancier en/of de Opdrachtgever.</w:t>
      </w:r>
    </w:p>
    <w:p w14:paraId="7E90CF7F"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307F5296" w14:textId="7D13E04C"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dient voorafgaand aan de update schriftelijke informatie te verstrekken over de aard en</w:t>
      </w:r>
    </w:p>
    <w:p w14:paraId="1F900D1A"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inhoud van de update en de wijzigingen die de uitvoering van de update met zich mee kan brengen met</w:t>
      </w:r>
    </w:p>
    <w:p w14:paraId="7453524B"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betrekking tot het gebruik van en het onderhoud aan de Apparatuur. Opdrachtgever zal</w:t>
      </w:r>
    </w:p>
    <w:p w14:paraId="3B88FBC3"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veiligheidsupdates aan de Apparatuur niet weigeren.</w:t>
      </w:r>
    </w:p>
    <w:p w14:paraId="712A4213"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112F2CB4" w14:textId="14754023"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 de Bijlage Softwarevoorwaarden zijn aanvullende bepalingen opgenomen m.b.t. deze servicemodule.</w:t>
      </w:r>
    </w:p>
    <w:p w14:paraId="193343F9" w14:textId="5BCB4633" w:rsidR="007C33EB" w:rsidRDefault="007C33EB" w:rsidP="007C33EB">
      <w:pPr>
        <w:autoSpaceDE w:val="0"/>
        <w:autoSpaceDN w:val="0"/>
        <w:adjustRightInd w:val="0"/>
        <w:rPr>
          <w:rFonts w:ascii="CIDFont+F3" w:eastAsiaTheme="minorHAnsi" w:hAnsi="CIDFont+F3" w:cs="CIDFont+F3"/>
          <w:b/>
          <w:sz w:val="19"/>
          <w:szCs w:val="19"/>
          <w:lang w:val="nl-NL"/>
        </w:rPr>
      </w:pPr>
    </w:p>
    <w:p w14:paraId="2050F13D" w14:textId="77777777" w:rsidR="00771870" w:rsidRDefault="00771870" w:rsidP="007C33EB">
      <w:pPr>
        <w:autoSpaceDE w:val="0"/>
        <w:autoSpaceDN w:val="0"/>
        <w:adjustRightInd w:val="0"/>
        <w:rPr>
          <w:rFonts w:ascii="CIDFont+F3" w:eastAsiaTheme="minorHAnsi" w:hAnsi="CIDFont+F3" w:cs="CIDFont+F3"/>
          <w:b/>
          <w:sz w:val="19"/>
          <w:szCs w:val="19"/>
          <w:lang w:val="nl-NL"/>
        </w:rPr>
      </w:pPr>
    </w:p>
    <w:p w14:paraId="59D2A618" w14:textId="7413716B" w:rsidR="007C33EB" w:rsidRPr="007C33EB" w:rsidRDefault="001A551A"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2.1</w:t>
      </w:r>
      <w:r>
        <w:rPr>
          <w:rFonts w:ascii="CIDFont+F3" w:eastAsiaTheme="minorHAnsi" w:hAnsi="CIDFont+F3" w:cs="CIDFont+F3"/>
          <w:b/>
          <w:sz w:val="19"/>
          <w:szCs w:val="19"/>
          <w:lang w:val="nl-NL"/>
        </w:rPr>
        <w:t>3</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Upgrade</w:t>
      </w:r>
    </w:p>
    <w:p w14:paraId="23E26B93"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013AC31C" w14:textId="5C437B6A"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een upgrade wordt verstaan nieuwe en/of uitbreiding van bestaande software en/of hardware van</w:t>
      </w:r>
    </w:p>
    <w:p w14:paraId="465BBB39"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betreffende Apparatuur op basis van het bestaande hardware platform met nieuwe en/of uitbreiding</w:t>
      </w:r>
    </w:p>
    <w:p w14:paraId="482A606F"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 bestaande functionaliteit van de aangeschafte licenties.</w:t>
      </w:r>
    </w:p>
    <w:p w14:paraId="4B15C86D"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1CC268C1" w14:textId="4045A69E"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Alle upgrades die voor de betreffende Apparatuur worden ontwikkeld, worden door de Leverancier aan de</w:t>
      </w:r>
    </w:p>
    <w:p w14:paraId="69397333"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ter beschikking gesteld.</w:t>
      </w:r>
    </w:p>
    <w:p w14:paraId="5C05697B"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dient voorafgaand aan de upgrade schriftelijke informatie te verstrekken over de aard en</w:t>
      </w:r>
    </w:p>
    <w:p w14:paraId="56AC7A7C"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inhoud van de upgrade en de wijzigingen die de uitvoering van de upgrade met zich mee kan brengen</w:t>
      </w:r>
    </w:p>
    <w:p w14:paraId="31E3C8FB"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met betrekking tot het gebruik van en het onderhoud aan de Apparatuur. Upgrades mogen pas worden</w:t>
      </w:r>
    </w:p>
    <w:p w14:paraId="0AA2082C"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doorgevoerd na toestemming van de Opdrachtgever.</w:t>
      </w:r>
    </w:p>
    <w:p w14:paraId="08E14778"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0520424D" w14:textId="1DB6CCF3"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 de Bijlage Softwarevoorwaarden zijn aanvullende bepalingen opgenomen m.b.t. deze servicemodule.</w:t>
      </w:r>
    </w:p>
    <w:p w14:paraId="0947A032" w14:textId="457F7B1E" w:rsidR="007C33EB" w:rsidRDefault="007C33EB" w:rsidP="007C33EB">
      <w:pPr>
        <w:autoSpaceDE w:val="0"/>
        <w:autoSpaceDN w:val="0"/>
        <w:adjustRightInd w:val="0"/>
        <w:rPr>
          <w:rFonts w:ascii="CIDFont+F3" w:eastAsiaTheme="minorHAnsi" w:hAnsi="CIDFont+F3" w:cs="CIDFont+F3"/>
          <w:b/>
          <w:sz w:val="19"/>
          <w:szCs w:val="19"/>
          <w:lang w:val="nl-NL"/>
        </w:rPr>
      </w:pPr>
    </w:p>
    <w:p w14:paraId="46A31466" w14:textId="77777777" w:rsidR="00771870" w:rsidRDefault="00771870" w:rsidP="007C33EB">
      <w:pPr>
        <w:autoSpaceDE w:val="0"/>
        <w:autoSpaceDN w:val="0"/>
        <w:adjustRightInd w:val="0"/>
        <w:rPr>
          <w:rFonts w:ascii="CIDFont+F3" w:eastAsiaTheme="minorHAnsi" w:hAnsi="CIDFont+F3" w:cs="CIDFont+F3"/>
          <w:b/>
          <w:sz w:val="19"/>
          <w:szCs w:val="19"/>
          <w:lang w:val="nl-NL"/>
        </w:rPr>
      </w:pPr>
    </w:p>
    <w:p w14:paraId="419C2DEF" w14:textId="0C921778" w:rsidR="007C33EB" w:rsidRPr="007C33EB" w:rsidRDefault="001A551A"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2.1</w:t>
      </w:r>
      <w:r>
        <w:rPr>
          <w:rFonts w:ascii="CIDFont+F3" w:eastAsiaTheme="minorHAnsi" w:hAnsi="CIDFont+F3" w:cs="CIDFont+F3"/>
          <w:b/>
          <w:sz w:val="19"/>
          <w:szCs w:val="19"/>
          <w:lang w:val="nl-NL"/>
        </w:rPr>
        <w:t>4</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Remote Service</w:t>
      </w:r>
    </w:p>
    <w:p w14:paraId="6C0B10CA"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1F9AF8E0" w14:textId="79527979"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remote service wordt verstaan het identificeren van systeemfouten, het stellen van een</w:t>
      </w:r>
    </w:p>
    <w:p w14:paraId="174A750E"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diagnose, het real-time of met tijdsintervallen monitoren, updaten van software en het oplossen van</w:t>
      </w:r>
    </w:p>
    <w:p w14:paraId="1E795F19"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problemen middels een VPN – verbinding.</w:t>
      </w:r>
    </w:p>
    <w:p w14:paraId="51DE982D"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314200B9" w14:textId="7F8FFCB5"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 de Bijlage Externe verbindingen zijn aanvullende bepalingen opgenomen m.b.t. deze servicemodule.</w:t>
      </w:r>
    </w:p>
    <w:p w14:paraId="7BD2EA19" w14:textId="17FD89C6" w:rsidR="007C33EB" w:rsidRDefault="007C33EB" w:rsidP="007C33EB">
      <w:pPr>
        <w:autoSpaceDE w:val="0"/>
        <w:autoSpaceDN w:val="0"/>
        <w:adjustRightInd w:val="0"/>
        <w:rPr>
          <w:rFonts w:ascii="CIDFont+F3" w:eastAsiaTheme="minorHAnsi" w:hAnsi="CIDFont+F3" w:cs="CIDFont+F3"/>
          <w:b/>
          <w:sz w:val="19"/>
          <w:szCs w:val="19"/>
          <w:lang w:val="nl-NL"/>
        </w:rPr>
      </w:pPr>
    </w:p>
    <w:p w14:paraId="749B3F60" w14:textId="77777777" w:rsidR="00265109" w:rsidRDefault="00265109" w:rsidP="007C33EB">
      <w:pPr>
        <w:autoSpaceDE w:val="0"/>
        <w:autoSpaceDN w:val="0"/>
        <w:adjustRightInd w:val="0"/>
        <w:rPr>
          <w:rFonts w:ascii="CIDFont+F3" w:eastAsiaTheme="minorHAnsi" w:hAnsi="CIDFont+F3" w:cs="CIDFont+F3"/>
          <w:b/>
          <w:sz w:val="19"/>
          <w:szCs w:val="19"/>
          <w:lang w:val="nl-NL"/>
        </w:rPr>
      </w:pPr>
    </w:p>
    <w:p w14:paraId="5ECE1DF9" w14:textId="77777777" w:rsidR="00771870" w:rsidRDefault="00771870" w:rsidP="007C33EB">
      <w:pPr>
        <w:autoSpaceDE w:val="0"/>
        <w:autoSpaceDN w:val="0"/>
        <w:adjustRightInd w:val="0"/>
        <w:rPr>
          <w:rFonts w:ascii="CIDFont+F3" w:eastAsiaTheme="minorHAnsi" w:hAnsi="CIDFont+F3" w:cs="CIDFont+F3"/>
          <w:b/>
          <w:sz w:val="19"/>
          <w:szCs w:val="19"/>
          <w:lang w:val="nl-NL"/>
        </w:rPr>
      </w:pPr>
    </w:p>
    <w:p w14:paraId="4C228D5A" w14:textId="66318275" w:rsidR="007C33EB" w:rsidRPr="007C33EB" w:rsidRDefault="001A551A"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lastRenderedPageBreak/>
        <w:t>2.1</w:t>
      </w:r>
      <w:r>
        <w:rPr>
          <w:rFonts w:ascii="CIDFont+F3" w:eastAsiaTheme="minorHAnsi" w:hAnsi="CIDFont+F3" w:cs="CIDFont+F3"/>
          <w:b/>
          <w:sz w:val="19"/>
          <w:szCs w:val="19"/>
          <w:lang w:val="nl-NL"/>
        </w:rPr>
        <w:t>5</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Uptime</w:t>
      </w:r>
    </w:p>
    <w:p w14:paraId="2CDC7B82"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64958EDC" w14:textId="0812CBDA"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staat ervoor in dat, in combinatie met de artikelen 2.3, 2.4, 2.8 en 2.12 en onder</w:t>
      </w:r>
    </w:p>
    <w:p w14:paraId="58966D9B"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voorbehoud dat alle door de Leverancier noodzakelijk geachte software updates geïmplementeerd zijn,</w:t>
      </w:r>
    </w:p>
    <w:p w14:paraId="1DF7AB6D"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een overeengekomen uptime (=beschikbaarheid) per systeem wordt behaald. De overeengekomen</w:t>
      </w:r>
    </w:p>
    <w:p w14:paraId="41783F74"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uptime per jaar, kwartaal of een andere tijdseenheid wordt in </w:t>
      </w:r>
      <w:r w:rsidRPr="00265109">
        <w:rPr>
          <w:rFonts w:ascii="CIDFont+F1" w:eastAsiaTheme="minorHAnsi" w:hAnsi="CIDFont+F1" w:cs="CIDFont+F1"/>
          <w:sz w:val="19"/>
          <w:szCs w:val="19"/>
          <w:lang w:val="nl-NL"/>
        </w:rPr>
        <w:t xml:space="preserve">het SSO id </w:t>
      </w:r>
      <w:r>
        <w:rPr>
          <w:rFonts w:ascii="CIDFont+F1" w:eastAsiaTheme="minorHAnsi" w:hAnsi="CIDFont+F1" w:cs="CIDFont+F1"/>
          <w:sz w:val="19"/>
          <w:szCs w:val="19"/>
          <w:lang w:val="nl-NL"/>
        </w:rPr>
        <w:t>vermeld. Implementatie van</w:t>
      </w:r>
    </w:p>
    <w:p w14:paraId="3D270A3A" w14:textId="77777777" w:rsidR="007C33EB" w:rsidRDefault="001A551A"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upgrades kan een voorwaarde zijn voor uptime garantie. Indien zich een dergelijke situatie voordoet, zal</w:t>
      </w:r>
    </w:p>
    <w:p w14:paraId="0391FD4E" w14:textId="77777777" w:rsidR="00771870" w:rsidRDefault="001A551A" w:rsidP="007C33EB">
      <w:pPr>
        <w:spacing w:after="160" w:line="259" w:lineRule="auto"/>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dit direct schriftelijk aan de Opdrachtgever melden.</w:t>
      </w:r>
    </w:p>
    <w:p w14:paraId="5D675C96" w14:textId="77777777" w:rsidR="00771870" w:rsidRPr="00771870" w:rsidRDefault="001A551A" w:rsidP="00771870">
      <w:pPr>
        <w:autoSpaceDE w:val="0"/>
        <w:autoSpaceDN w:val="0"/>
        <w:adjustRightInd w:val="0"/>
        <w:ind w:firstLine="708"/>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Uptime definitie</w:t>
      </w:r>
    </w:p>
    <w:p w14:paraId="094BA890" w14:textId="77777777" w:rsidR="00771870" w:rsidRDefault="00771870" w:rsidP="00771870">
      <w:pPr>
        <w:autoSpaceDE w:val="0"/>
        <w:autoSpaceDN w:val="0"/>
        <w:adjustRightInd w:val="0"/>
        <w:rPr>
          <w:rFonts w:ascii="CIDFont+F1" w:eastAsiaTheme="minorHAnsi" w:hAnsi="CIDFont+F1" w:cs="CIDFont+F1"/>
          <w:sz w:val="19"/>
          <w:szCs w:val="19"/>
          <w:lang w:val="nl-NL"/>
        </w:rPr>
      </w:pPr>
    </w:p>
    <w:p w14:paraId="6157DA7B" w14:textId="5B78FBB9" w:rsidR="00771870" w:rsidRDefault="001A551A" w:rsidP="00771870">
      <w:pPr>
        <w:autoSpaceDE w:val="0"/>
        <w:autoSpaceDN w:val="0"/>
        <w:adjustRightInd w:val="0"/>
        <w:ind w:left="212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    normale productietijd – downtime tijdens normale productietijd</w:t>
      </w:r>
    </w:p>
    <w:p w14:paraId="0265816C" w14:textId="77777777" w:rsidR="00771870" w:rsidRDefault="001A551A" w:rsidP="00771870">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Uptime = ------------------------------------------------------------------------------------------</w:t>
      </w:r>
    </w:p>
    <w:p w14:paraId="0B22AC75" w14:textId="77777777" w:rsidR="00771870" w:rsidRDefault="001A551A" w:rsidP="00771870">
      <w:pPr>
        <w:autoSpaceDE w:val="0"/>
        <w:autoSpaceDN w:val="0"/>
        <w:adjustRightInd w:val="0"/>
        <w:ind w:left="2832" w:firstLine="708"/>
        <w:rPr>
          <w:rFonts w:ascii="CIDFont+F1" w:eastAsiaTheme="minorHAnsi" w:hAnsi="CIDFont+F1" w:cs="CIDFont+F1"/>
          <w:sz w:val="19"/>
          <w:szCs w:val="19"/>
          <w:lang w:val="nl-NL"/>
        </w:rPr>
      </w:pPr>
      <w:r>
        <w:rPr>
          <w:rFonts w:ascii="CIDFont+F1" w:eastAsiaTheme="minorHAnsi" w:hAnsi="CIDFont+F1" w:cs="CIDFont+F1"/>
          <w:sz w:val="19"/>
          <w:szCs w:val="19"/>
          <w:lang w:val="nl-NL"/>
        </w:rPr>
        <w:t>normale productietijd</w:t>
      </w:r>
    </w:p>
    <w:p w14:paraId="6A48713B" w14:textId="77777777" w:rsidR="00771870" w:rsidRDefault="00771870" w:rsidP="00771870">
      <w:pPr>
        <w:autoSpaceDE w:val="0"/>
        <w:autoSpaceDN w:val="0"/>
        <w:adjustRightInd w:val="0"/>
        <w:rPr>
          <w:rFonts w:ascii="CIDFont+F3" w:eastAsiaTheme="minorHAnsi" w:hAnsi="CIDFont+F3" w:cs="CIDFont+F3"/>
          <w:sz w:val="19"/>
          <w:szCs w:val="19"/>
          <w:lang w:val="nl-NL"/>
        </w:rPr>
      </w:pPr>
    </w:p>
    <w:p w14:paraId="4C3EBC07" w14:textId="4B5DD886" w:rsidR="00771870" w:rsidRPr="00771870" w:rsidRDefault="001A551A" w:rsidP="00771870">
      <w:pPr>
        <w:autoSpaceDE w:val="0"/>
        <w:autoSpaceDN w:val="0"/>
        <w:adjustRightInd w:val="0"/>
        <w:ind w:firstLine="708"/>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Normale productietijd</w:t>
      </w:r>
    </w:p>
    <w:p w14:paraId="6BED62A9" w14:textId="77777777" w:rsidR="00771870" w:rsidRDefault="00771870" w:rsidP="00771870">
      <w:pPr>
        <w:autoSpaceDE w:val="0"/>
        <w:autoSpaceDN w:val="0"/>
        <w:adjustRightInd w:val="0"/>
        <w:rPr>
          <w:rFonts w:ascii="CIDFont+F1" w:eastAsiaTheme="minorHAnsi" w:hAnsi="CIDFont+F1" w:cs="CIDFont+F1"/>
          <w:sz w:val="19"/>
          <w:szCs w:val="19"/>
          <w:lang w:val="nl-NL"/>
        </w:rPr>
      </w:pPr>
    </w:p>
    <w:p w14:paraId="1DC039DE" w14:textId="782CDB7E" w:rsidR="00771870" w:rsidRDefault="001A551A"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De normale productietijd is conform de dekkingsuren van de overeenkomst, tenzij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anders</w:t>
      </w:r>
    </w:p>
    <w:p w14:paraId="7278C253" w14:textId="77777777" w:rsidR="00771870" w:rsidRDefault="001A551A"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is overeengekomen.</w:t>
      </w:r>
    </w:p>
    <w:p w14:paraId="45A7D21F" w14:textId="77777777" w:rsidR="00771870" w:rsidRDefault="00771870" w:rsidP="00771870">
      <w:pPr>
        <w:autoSpaceDE w:val="0"/>
        <w:autoSpaceDN w:val="0"/>
        <w:adjustRightInd w:val="0"/>
        <w:rPr>
          <w:rFonts w:ascii="CIDFont+F3" w:eastAsiaTheme="minorHAnsi" w:hAnsi="CIDFont+F3" w:cs="CIDFont+F3"/>
          <w:sz w:val="19"/>
          <w:szCs w:val="19"/>
          <w:lang w:val="nl-NL"/>
        </w:rPr>
      </w:pPr>
    </w:p>
    <w:p w14:paraId="1DC3F1B3" w14:textId="5234C9A0" w:rsidR="00771870" w:rsidRDefault="001A551A" w:rsidP="00771870">
      <w:pPr>
        <w:autoSpaceDE w:val="0"/>
        <w:autoSpaceDN w:val="0"/>
        <w:adjustRightInd w:val="0"/>
        <w:ind w:firstLine="708"/>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Downtime</w:t>
      </w:r>
    </w:p>
    <w:p w14:paraId="4E27DB36" w14:textId="77777777" w:rsidR="00771870" w:rsidRPr="00771870" w:rsidRDefault="00771870" w:rsidP="00771870">
      <w:pPr>
        <w:autoSpaceDE w:val="0"/>
        <w:autoSpaceDN w:val="0"/>
        <w:adjustRightInd w:val="0"/>
        <w:ind w:firstLine="708"/>
        <w:rPr>
          <w:rFonts w:ascii="CIDFont+F3" w:eastAsiaTheme="minorHAnsi" w:hAnsi="CIDFont+F3" w:cs="CIDFont+F3"/>
          <w:b/>
          <w:sz w:val="19"/>
          <w:szCs w:val="19"/>
          <w:lang w:val="nl-NL"/>
        </w:rPr>
      </w:pPr>
    </w:p>
    <w:p w14:paraId="011C2A23" w14:textId="77777777" w:rsidR="00771870" w:rsidRDefault="001A551A"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downtime gaat in op het moment van de storingsmelding aan de Leverancier tot en met het moment</w:t>
      </w:r>
    </w:p>
    <w:p w14:paraId="3089267B" w14:textId="77777777" w:rsidR="00771870" w:rsidRDefault="001A551A"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dat de storing is opgeheven. De downtime wordt gemeten tijdens de normale productietijd tenzij anders</w:t>
      </w:r>
    </w:p>
    <w:p w14:paraId="18960525" w14:textId="6A118985" w:rsidR="00771870" w:rsidRDefault="001A551A"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overeengekomen.</w:t>
      </w:r>
    </w:p>
    <w:p w14:paraId="3DD5AA87" w14:textId="77777777" w:rsidR="00771870" w:rsidRDefault="00771870" w:rsidP="00771870">
      <w:pPr>
        <w:autoSpaceDE w:val="0"/>
        <w:autoSpaceDN w:val="0"/>
        <w:adjustRightInd w:val="0"/>
        <w:ind w:firstLine="708"/>
        <w:rPr>
          <w:rFonts w:ascii="CIDFont+F1" w:eastAsiaTheme="minorHAnsi" w:hAnsi="CIDFont+F1" w:cs="CIDFont+F1"/>
          <w:sz w:val="19"/>
          <w:szCs w:val="19"/>
          <w:lang w:val="nl-NL"/>
        </w:rPr>
      </w:pPr>
    </w:p>
    <w:p w14:paraId="4E500DDB"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Niet als downtime wordt gerekend de tijd verbonden aan het opsporen en/of opheffen van storingen, die</w:t>
      </w:r>
    </w:p>
    <w:p w14:paraId="70306F99"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gevolg zijn van:</w:t>
      </w:r>
    </w:p>
    <w:p w14:paraId="0D362B6F" w14:textId="666CB193" w:rsidR="00771870" w:rsidRDefault="001A551A"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niet deskundig uitgevoerde reparaties of werkzaamheden door de Opdrachtgever, zijn</w:t>
      </w:r>
    </w:p>
    <w:p w14:paraId="722CF5B2" w14:textId="77777777" w:rsidR="00771870" w:rsidRDefault="001A551A"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personeel of derden;</w:t>
      </w:r>
    </w:p>
    <w:p w14:paraId="41DAAC98" w14:textId="72E54DEF" w:rsidR="00771870" w:rsidRDefault="001A551A"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oneigenlijk gebruik van de installatie of gebruik niet in overeenstemming met de door de</w:t>
      </w:r>
    </w:p>
    <w:p w14:paraId="7D1C11AA" w14:textId="77777777" w:rsidR="00771870" w:rsidRDefault="001A551A"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verstrekte gebruiks- en bedieningsvoorschriften;</w:t>
      </w:r>
    </w:p>
    <w:p w14:paraId="38DEADC8" w14:textId="61EBBB7D" w:rsidR="00771870" w:rsidRDefault="001A551A"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op de installatie van buiten inwerkende oorzaken, welke niet aan de Leverancier zijn toe te</w:t>
      </w:r>
    </w:p>
    <w:p w14:paraId="51BD916B" w14:textId="77777777" w:rsidR="00771870" w:rsidRDefault="001A551A"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rekenen;</w:t>
      </w:r>
    </w:p>
    <w:p w14:paraId="7080A5D0" w14:textId="2B849961" w:rsidR="00771870" w:rsidRDefault="001A551A"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de benodigde tijd voor het uitvoeren van periodiek onderhoud, kwaliteitsmeting,</w:t>
      </w:r>
    </w:p>
    <w:p w14:paraId="126604A4" w14:textId="77777777" w:rsidR="00771870" w:rsidRDefault="001A551A"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veiligheidsinspectie, revisie alsmede het implementeren van updates en upgrades;</w:t>
      </w:r>
    </w:p>
    <w:p w14:paraId="6ECCC697" w14:textId="18FCF874" w:rsidR="00771870" w:rsidRDefault="001A551A"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de tijd gedurende welke het systeem voor de Leverancier niet beschikbaar is om met de</w:t>
      </w:r>
    </w:p>
    <w:p w14:paraId="40EB85D8" w14:textId="77777777" w:rsidR="00771870" w:rsidRDefault="001A551A"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reparatie aan te vangen;</w:t>
      </w:r>
    </w:p>
    <w:p w14:paraId="267A7408" w14:textId="3BD4484B" w:rsidR="00771870" w:rsidRDefault="001A551A"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het indringen van programmavreemde elementen zoals, maar niet uitsluitend, virussen,</w:t>
      </w:r>
    </w:p>
    <w:p w14:paraId="681474DE" w14:textId="77777777" w:rsidR="00771870" w:rsidRDefault="001A551A" w:rsidP="00771870">
      <w:pPr>
        <w:spacing w:after="160" w:line="259" w:lineRule="auto"/>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wormen en Trojaanse paarden.</w:t>
      </w:r>
    </w:p>
    <w:p w14:paraId="4440D58B" w14:textId="77777777" w:rsidR="00771870" w:rsidRPr="00771870" w:rsidRDefault="001A551A" w:rsidP="00771870">
      <w:pPr>
        <w:autoSpaceDE w:val="0"/>
        <w:autoSpaceDN w:val="0"/>
        <w:adjustRightInd w:val="0"/>
        <w:ind w:firstLine="702"/>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Storing</w:t>
      </w:r>
    </w:p>
    <w:p w14:paraId="7F054902" w14:textId="77777777" w:rsidR="00771870" w:rsidRDefault="00771870" w:rsidP="00771870">
      <w:pPr>
        <w:autoSpaceDE w:val="0"/>
        <w:autoSpaceDN w:val="0"/>
        <w:adjustRightInd w:val="0"/>
        <w:ind w:firstLine="714"/>
        <w:rPr>
          <w:rFonts w:ascii="CIDFont+F1" w:eastAsiaTheme="minorHAnsi" w:hAnsi="CIDFont+F1" w:cs="CIDFont+F1"/>
          <w:sz w:val="19"/>
          <w:szCs w:val="19"/>
          <w:lang w:val="nl-NL"/>
        </w:rPr>
      </w:pPr>
    </w:p>
    <w:p w14:paraId="064D0CDE" w14:textId="30D88F7C"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storing wordt hier verstaan het niet voldoen aan de door de Leverancier verstrekte technische</w:t>
      </w:r>
    </w:p>
    <w:p w14:paraId="54F34C2E"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specificatie, veroorzaakt door een defect of systeemafwijking, als gevolg waarvan een verantwoord</w:t>
      </w:r>
    </w:p>
    <w:p w14:paraId="14BE6F02"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gebruik van het systeem niet mogelijk is. Het “niet verantwoord kunnen gebruiken” is ter beoordeling van</w:t>
      </w:r>
    </w:p>
    <w:p w14:paraId="68B56196"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w:t>
      </w:r>
    </w:p>
    <w:p w14:paraId="6B243058" w14:textId="77777777" w:rsidR="00771870" w:rsidRDefault="00771870" w:rsidP="00771870">
      <w:pPr>
        <w:autoSpaceDE w:val="0"/>
        <w:autoSpaceDN w:val="0"/>
        <w:adjustRightInd w:val="0"/>
        <w:rPr>
          <w:rFonts w:ascii="CIDFont+F3" w:eastAsiaTheme="minorHAnsi" w:hAnsi="CIDFont+F3" w:cs="CIDFont+F3"/>
          <w:sz w:val="19"/>
          <w:szCs w:val="19"/>
          <w:lang w:val="nl-NL"/>
        </w:rPr>
      </w:pPr>
    </w:p>
    <w:p w14:paraId="116DAABC" w14:textId="08CEBE14" w:rsidR="00771870" w:rsidRDefault="001A551A" w:rsidP="00771870">
      <w:pPr>
        <w:autoSpaceDE w:val="0"/>
        <w:autoSpaceDN w:val="0"/>
        <w:adjustRightInd w:val="0"/>
        <w:ind w:firstLine="708"/>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Garantie</w:t>
      </w:r>
    </w:p>
    <w:p w14:paraId="7E5EAB8D" w14:textId="77777777" w:rsidR="00771870" w:rsidRPr="00771870" w:rsidRDefault="00771870" w:rsidP="00771870">
      <w:pPr>
        <w:autoSpaceDE w:val="0"/>
        <w:autoSpaceDN w:val="0"/>
        <w:adjustRightInd w:val="0"/>
        <w:ind w:firstLine="708"/>
        <w:rPr>
          <w:rFonts w:ascii="CIDFont+F3" w:eastAsiaTheme="minorHAnsi" w:hAnsi="CIDFont+F3" w:cs="CIDFont+F3"/>
          <w:b/>
          <w:sz w:val="19"/>
          <w:szCs w:val="19"/>
          <w:lang w:val="nl-NL"/>
        </w:rPr>
      </w:pPr>
    </w:p>
    <w:p w14:paraId="373BAFB6"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gedurende de overeengekomen periode de situatie ontstaat dat de genoemde uptime dreigt te</w:t>
      </w:r>
    </w:p>
    <w:p w14:paraId="07D0A28D"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onderschreden zal, indien gewenst en indien effectief, ook buiten de normale werktijden worden</w:t>
      </w:r>
    </w:p>
    <w:p w14:paraId="69F8AEFF"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doorgewerkt. De hierdoor ontstane extra kosten komen voor rekening van de Leverancier.</w:t>
      </w:r>
    </w:p>
    <w:p w14:paraId="045E5A30"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het overeengekomen uptime percentage per jaar/kwartaal/andere overeengekomen tijdseenheid</w:t>
      </w:r>
    </w:p>
    <w:p w14:paraId="32B685FB" w14:textId="77777777" w:rsidR="00771870" w:rsidRDefault="001A551A"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niet wordt gehaald, heeft de Opdrachtgever recht op een vergoeding. De hoogte van deze vergoeding</w:t>
      </w:r>
    </w:p>
    <w:p w14:paraId="37F11373" w14:textId="77777777" w:rsidR="00771870" w:rsidRDefault="001A551A" w:rsidP="00771870">
      <w:pPr>
        <w:pStyle w:val="NoSpacing"/>
        <w:ind w:firstLine="714"/>
        <w:rPr>
          <w:rFonts w:ascii="CIDFont+F1" w:hAnsi="CIDFont+F1" w:cs="CIDFont+F1"/>
          <w:sz w:val="19"/>
          <w:szCs w:val="19"/>
        </w:rPr>
      </w:pPr>
      <w:r>
        <w:rPr>
          <w:rFonts w:ascii="CIDFont+F1" w:hAnsi="CIDFont+F1" w:cs="CIDFont+F1"/>
          <w:sz w:val="19"/>
          <w:szCs w:val="19"/>
        </w:rPr>
        <w:t xml:space="preserve">wordt door partijen overeengekomen en in </w:t>
      </w:r>
      <w:r w:rsidRPr="00265109">
        <w:rPr>
          <w:rFonts w:ascii="CIDFont+F1" w:hAnsi="CIDFont+F1" w:cs="CIDFont+F1"/>
          <w:sz w:val="19"/>
          <w:szCs w:val="19"/>
        </w:rPr>
        <w:t>het SSO id</w:t>
      </w:r>
      <w:r>
        <w:rPr>
          <w:rFonts w:ascii="CIDFont+F1" w:hAnsi="CIDFont+F1" w:cs="CIDFont+F1"/>
          <w:sz w:val="21"/>
          <w:szCs w:val="21"/>
        </w:rPr>
        <w:t xml:space="preserve"> </w:t>
      </w:r>
      <w:r>
        <w:rPr>
          <w:rFonts w:ascii="CIDFont+F1" w:hAnsi="CIDFont+F1" w:cs="CIDFont+F1"/>
          <w:sz w:val="19"/>
          <w:szCs w:val="19"/>
        </w:rPr>
        <w:t>opgenomen.</w:t>
      </w:r>
    </w:p>
    <w:p w14:paraId="7CB656A6" w14:textId="02DB4CE6" w:rsidR="00771870" w:rsidRDefault="00771870" w:rsidP="00771870">
      <w:pPr>
        <w:pStyle w:val="NoSpacing"/>
        <w:ind w:firstLine="714"/>
        <w:rPr>
          <w:rFonts w:ascii="CIDFont+F1" w:hAnsi="CIDFont+F1" w:cs="CIDFont+F1"/>
          <w:sz w:val="19"/>
          <w:szCs w:val="19"/>
        </w:rPr>
      </w:pPr>
    </w:p>
    <w:p w14:paraId="3221D352" w14:textId="56B4BA5F" w:rsidR="00265109" w:rsidRDefault="00265109" w:rsidP="00771870">
      <w:pPr>
        <w:pStyle w:val="NoSpacing"/>
        <w:ind w:firstLine="714"/>
        <w:rPr>
          <w:rFonts w:ascii="CIDFont+F1" w:hAnsi="CIDFont+F1" w:cs="CIDFont+F1"/>
          <w:sz w:val="19"/>
          <w:szCs w:val="19"/>
        </w:rPr>
      </w:pPr>
    </w:p>
    <w:p w14:paraId="6E5EA739" w14:textId="77777777" w:rsidR="00265109" w:rsidRDefault="00265109" w:rsidP="00771870">
      <w:pPr>
        <w:pStyle w:val="NoSpacing"/>
        <w:ind w:firstLine="714"/>
        <w:rPr>
          <w:rFonts w:ascii="CIDFont+F1" w:hAnsi="CIDFont+F1" w:cs="CIDFont+F1"/>
          <w:sz w:val="19"/>
          <w:szCs w:val="19"/>
        </w:rPr>
      </w:pPr>
    </w:p>
    <w:p w14:paraId="0E260B35" w14:textId="77777777" w:rsidR="00771870" w:rsidRDefault="00771870" w:rsidP="00771870">
      <w:pPr>
        <w:pStyle w:val="NoSpacing"/>
        <w:ind w:firstLine="714"/>
        <w:rPr>
          <w:rFonts w:ascii="CIDFont+F1" w:hAnsi="CIDFont+F1" w:cs="CIDFont+F1"/>
          <w:sz w:val="19"/>
          <w:szCs w:val="19"/>
        </w:rPr>
      </w:pPr>
    </w:p>
    <w:p w14:paraId="4A028983" w14:textId="448D93D5" w:rsidR="00771870" w:rsidRPr="00771870" w:rsidRDefault="001A551A" w:rsidP="00771870">
      <w:pPr>
        <w:autoSpaceDE w:val="0"/>
        <w:autoSpaceDN w:val="0"/>
        <w:adjustRightInd w:val="0"/>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lastRenderedPageBreak/>
        <w:t>2.1</w:t>
      </w:r>
      <w:r>
        <w:rPr>
          <w:rFonts w:ascii="CIDFont+F3" w:eastAsiaTheme="minorHAnsi" w:hAnsi="CIDFont+F3" w:cs="CIDFont+F3"/>
          <w:b/>
          <w:sz w:val="19"/>
          <w:szCs w:val="19"/>
          <w:lang w:val="nl-NL"/>
        </w:rPr>
        <w:t>6</w:t>
      </w:r>
      <w:r w:rsidRPr="00771870">
        <w:rPr>
          <w:rFonts w:ascii="CIDFont+F3" w:eastAsiaTheme="minorHAnsi" w:hAnsi="CIDFont+F3" w:cs="CIDFont+F3"/>
          <w:b/>
          <w:sz w:val="19"/>
          <w:szCs w:val="19"/>
          <w:lang w:val="nl-NL"/>
        </w:rPr>
        <w:t xml:space="preserve"> </w:t>
      </w:r>
      <w:r w:rsidRPr="00771870">
        <w:rPr>
          <w:rFonts w:ascii="CIDFont+F3" w:eastAsiaTheme="minorHAnsi" w:hAnsi="CIDFont+F3" w:cs="CIDFont+F3"/>
          <w:b/>
          <w:sz w:val="19"/>
          <w:szCs w:val="19"/>
          <w:lang w:val="nl-NL"/>
        </w:rPr>
        <w:tab/>
        <w:t>Applicatietraining</w:t>
      </w:r>
    </w:p>
    <w:p w14:paraId="7332A754" w14:textId="77777777" w:rsidR="00771870" w:rsidRDefault="00771870" w:rsidP="00771870">
      <w:pPr>
        <w:autoSpaceDE w:val="0"/>
        <w:autoSpaceDN w:val="0"/>
        <w:adjustRightInd w:val="0"/>
        <w:rPr>
          <w:rFonts w:ascii="CIDFont+F1" w:eastAsiaTheme="minorHAnsi" w:hAnsi="CIDFont+F1" w:cs="CIDFont+F1"/>
          <w:sz w:val="19"/>
          <w:szCs w:val="19"/>
          <w:lang w:val="nl-NL"/>
        </w:rPr>
      </w:pPr>
    </w:p>
    <w:p w14:paraId="5E62557B" w14:textId="11C950EF" w:rsidR="00771870" w:rsidRDefault="001A551A"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Gedurende de looptijd van de overeenkomst heeft de Opdrachtgever recht op een per systeem vast</w:t>
      </w:r>
    </w:p>
    <w:p w14:paraId="7D76494A" w14:textId="77777777" w:rsidR="00771870" w:rsidRDefault="001A551A"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aantal dagen of dagdelen applicatietraining. De Opdrachtgever en de Leverancier komen vooraf de</w:t>
      </w:r>
    </w:p>
    <w:p w14:paraId="3057E690" w14:textId="015BF831" w:rsidR="00771870" w:rsidRDefault="001A551A" w:rsidP="00771870">
      <w:pPr>
        <w:pStyle w:val="NoSpacing"/>
        <w:ind w:firstLine="714"/>
        <w:rPr>
          <w:rFonts w:ascii="CIDFont+F1" w:hAnsi="CIDFont+F1" w:cs="CIDFont+F1"/>
          <w:sz w:val="19"/>
          <w:szCs w:val="19"/>
        </w:rPr>
      </w:pPr>
      <w:r>
        <w:rPr>
          <w:rFonts w:ascii="CIDFont+F1" w:hAnsi="CIDFont+F1" w:cs="CIDFont+F1"/>
          <w:sz w:val="19"/>
          <w:szCs w:val="19"/>
        </w:rPr>
        <w:t>inhoud en omvang van de Applicatietraining overeen en leggen dit vast in het SSO id.</w:t>
      </w:r>
    </w:p>
    <w:p w14:paraId="35895ED1" w14:textId="72075B21" w:rsidR="00F515F2" w:rsidRDefault="00F515F2" w:rsidP="00F515F2">
      <w:pPr>
        <w:pStyle w:val="NoSpacing"/>
        <w:rPr>
          <w:rFonts w:ascii="CIDFont+F1" w:hAnsi="CIDFont+F1" w:cs="CIDFont+F1"/>
          <w:sz w:val="19"/>
          <w:szCs w:val="19"/>
        </w:rPr>
      </w:pPr>
    </w:p>
    <w:p w14:paraId="1F3FEDB6" w14:textId="728F282B" w:rsidR="00F515F2" w:rsidRDefault="00F515F2" w:rsidP="00F515F2">
      <w:pPr>
        <w:pStyle w:val="NoSpacing"/>
        <w:rPr>
          <w:rFonts w:ascii="CIDFont+F1" w:hAnsi="CIDFont+F1" w:cs="CIDFont+F1"/>
          <w:sz w:val="19"/>
          <w:szCs w:val="19"/>
        </w:rPr>
      </w:pPr>
    </w:p>
    <w:p w14:paraId="4F837EE1" w14:textId="3CCC11FD" w:rsidR="00F515F2" w:rsidRPr="00771870" w:rsidRDefault="001A551A" w:rsidP="00F515F2">
      <w:pPr>
        <w:autoSpaceDE w:val="0"/>
        <w:autoSpaceDN w:val="0"/>
        <w:adjustRightInd w:val="0"/>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2.1</w:t>
      </w:r>
      <w:r>
        <w:rPr>
          <w:rFonts w:ascii="CIDFont+F3" w:eastAsiaTheme="minorHAnsi" w:hAnsi="CIDFont+F3" w:cs="CIDFont+F3"/>
          <w:b/>
          <w:sz w:val="19"/>
          <w:szCs w:val="19"/>
          <w:lang w:val="nl-NL"/>
        </w:rPr>
        <w:t>7</w:t>
      </w:r>
      <w:r w:rsidRPr="00771870">
        <w:rPr>
          <w:rFonts w:ascii="CIDFont+F3" w:eastAsiaTheme="minorHAnsi" w:hAnsi="CIDFont+F3" w:cs="CIDFont+F3"/>
          <w:b/>
          <w:sz w:val="19"/>
          <w:szCs w:val="19"/>
          <w:lang w:val="nl-NL"/>
        </w:rPr>
        <w:t xml:space="preserve"> </w:t>
      </w:r>
      <w:r w:rsidRPr="00771870">
        <w:rPr>
          <w:rFonts w:ascii="CIDFont+F3" w:eastAsiaTheme="minorHAnsi" w:hAnsi="CIDFont+F3" w:cs="CIDFont+F3"/>
          <w:b/>
          <w:sz w:val="19"/>
          <w:szCs w:val="19"/>
          <w:lang w:val="nl-NL"/>
        </w:rPr>
        <w:tab/>
      </w:r>
      <w:r>
        <w:rPr>
          <w:rFonts w:ascii="CIDFont+F3" w:eastAsiaTheme="minorHAnsi" w:hAnsi="CIDFont+F3" w:cs="CIDFont+F3"/>
          <w:b/>
          <w:sz w:val="19"/>
          <w:szCs w:val="19"/>
          <w:lang w:val="nl-NL"/>
        </w:rPr>
        <w:t xml:space="preserve">Technische </w:t>
      </w:r>
      <w:r w:rsidRPr="00771870">
        <w:rPr>
          <w:rFonts w:ascii="CIDFont+F3" w:eastAsiaTheme="minorHAnsi" w:hAnsi="CIDFont+F3" w:cs="CIDFont+F3"/>
          <w:b/>
          <w:sz w:val="19"/>
          <w:szCs w:val="19"/>
          <w:lang w:val="nl-NL"/>
        </w:rPr>
        <w:t>training</w:t>
      </w:r>
    </w:p>
    <w:p w14:paraId="7904FDA4" w14:textId="1661A94F" w:rsidR="00F515F2" w:rsidRDefault="001A551A" w:rsidP="00F515F2">
      <w:pPr>
        <w:pStyle w:val="NoSpacing"/>
        <w:rPr>
          <w:rFonts w:ascii="CIDFont+F1" w:hAnsi="CIDFont+F1" w:cs="CIDFont+F1"/>
          <w:sz w:val="19"/>
          <w:szCs w:val="19"/>
        </w:rPr>
      </w:pPr>
      <w:r>
        <w:rPr>
          <w:rFonts w:ascii="CIDFont+F1" w:hAnsi="CIDFont+F1" w:cs="CIDFont+F1"/>
          <w:sz w:val="19"/>
          <w:szCs w:val="19"/>
        </w:rPr>
        <w:tab/>
      </w:r>
    </w:p>
    <w:p w14:paraId="3BA8F445" w14:textId="04F313E0" w:rsidR="00F515F2" w:rsidRPr="00F515F2" w:rsidRDefault="001A551A" w:rsidP="00F515F2">
      <w:pPr>
        <w:pStyle w:val="NoSpacing"/>
        <w:ind w:left="708"/>
        <w:rPr>
          <w:rFonts w:ascii="CIDFont+F1" w:hAnsi="CIDFont+F1" w:cs="CIDFont+F1"/>
          <w:sz w:val="19"/>
          <w:szCs w:val="19"/>
        </w:rPr>
      </w:pPr>
      <w:r w:rsidRPr="00F515F2">
        <w:rPr>
          <w:rFonts w:ascii="CIDFont+F1" w:hAnsi="CIDFont+F1" w:cs="CIDFont+F1"/>
          <w:sz w:val="19"/>
          <w:szCs w:val="19"/>
        </w:rPr>
        <w:t>Gedurende de looptijd van de overeenkomst heeft Opdrachtgever recht op een per systeem vast aantal dagen</w:t>
      </w:r>
      <w:r>
        <w:rPr>
          <w:rFonts w:ascii="CIDFont+F1" w:hAnsi="CIDFont+F1" w:cs="CIDFont+F1"/>
          <w:sz w:val="19"/>
          <w:szCs w:val="19"/>
        </w:rPr>
        <w:t xml:space="preserve"> </w:t>
      </w:r>
      <w:r w:rsidRPr="00F515F2">
        <w:rPr>
          <w:rFonts w:ascii="CIDFont+F1" w:hAnsi="CIDFont+F1" w:cs="CIDFont+F1"/>
          <w:sz w:val="19"/>
          <w:szCs w:val="19"/>
        </w:rPr>
        <w:t>of dagdelen technische training. Opdrachtgever en Leverancier komen vooraf de inhoud en omvang van de</w:t>
      </w:r>
      <w:r>
        <w:rPr>
          <w:rFonts w:ascii="CIDFont+F1" w:hAnsi="CIDFont+F1" w:cs="CIDFont+F1"/>
          <w:sz w:val="19"/>
          <w:szCs w:val="19"/>
        </w:rPr>
        <w:t xml:space="preserve"> </w:t>
      </w:r>
      <w:r w:rsidRPr="00F515F2">
        <w:rPr>
          <w:rFonts w:ascii="CIDFont+F1" w:hAnsi="CIDFont+F1" w:cs="CIDFont+F1"/>
          <w:sz w:val="19"/>
          <w:szCs w:val="19"/>
        </w:rPr>
        <w:t>Technische training overeen en leggen dit vast in het SSO id of een bijlage van het SSO id.</w:t>
      </w:r>
    </w:p>
    <w:p w14:paraId="0202EC29" w14:textId="4C74A528" w:rsidR="00771870" w:rsidRDefault="00771870" w:rsidP="00771870">
      <w:pPr>
        <w:pStyle w:val="NoSpacing"/>
        <w:ind w:firstLine="714"/>
        <w:rPr>
          <w:rFonts w:ascii="CIDFont+F1" w:hAnsi="CIDFont+F1" w:cs="CIDFont+F1"/>
          <w:sz w:val="19"/>
          <w:szCs w:val="19"/>
        </w:rPr>
      </w:pPr>
    </w:p>
    <w:p w14:paraId="31F0C447" w14:textId="77777777" w:rsidR="00885C64" w:rsidRDefault="00885C64" w:rsidP="00771870">
      <w:pPr>
        <w:pStyle w:val="NoSpacing"/>
        <w:ind w:firstLine="714"/>
        <w:rPr>
          <w:rFonts w:ascii="CIDFont+F1" w:hAnsi="CIDFont+F1" w:cs="CIDFont+F1"/>
          <w:sz w:val="19"/>
          <w:szCs w:val="19"/>
        </w:rPr>
      </w:pPr>
    </w:p>
    <w:p w14:paraId="37901D13" w14:textId="77777777" w:rsidR="00885C64" w:rsidRPr="00885C64" w:rsidRDefault="001A551A" w:rsidP="00885C64">
      <w:pPr>
        <w:autoSpaceDE w:val="0"/>
        <w:autoSpaceDN w:val="0"/>
        <w:adjustRightInd w:val="0"/>
        <w:rPr>
          <w:rFonts w:ascii="CIDFont+F3" w:eastAsiaTheme="minorHAnsi" w:hAnsi="CIDFont+F3" w:cs="CIDFont+F3"/>
          <w:b/>
          <w:sz w:val="19"/>
          <w:szCs w:val="19"/>
          <w:lang w:val="nl-NL"/>
        </w:rPr>
      </w:pPr>
      <w:r w:rsidRPr="00885C64">
        <w:rPr>
          <w:rFonts w:ascii="CIDFont+F3" w:eastAsiaTheme="minorHAnsi" w:hAnsi="CIDFont+F3" w:cs="CIDFont+F3"/>
          <w:b/>
          <w:sz w:val="19"/>
          <w:szCs w:val="19"/>
          <w:lang w:val="nl-NL"/>
        </w:rPr>
        <w:t>Artikel 3. VERGOEDING, FACTURERING EN BETALING</w:t>
      </w:r>
    </w:p>
    <w:p w14:paraId="0BFE1CF0"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2EB82ACF" w14:textId="1425DF8F"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3.1 </w:t>
      </w:r>
      <w:r>
        <w:rPr>
          <w:rFonts w:ascii="CIDFont+F1" w:eastAsiaTheme="minorHAnsi" w:hAnsi="CIDFont+F1" w:cs="CIDFont+F1"/>
          <w:sz w:val="19"/>
          <w:szCs w:val="19"/>
          <w:lang w:val="nl-NL"/>
        </w:rPr>
        <w:tab/>
        <w:t>De vergoeding die de Opdrachtgever voor de, ingevolge deze overeenkomst te verrichten</w:t>
      </w:r>
    </w:p>
    <w:p w14:paraId="6A4F16EC"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en/of te leveren onderdelen verschuldigd is, wordt per apparaat/systeem door de</w:t>
      </w:r>
    </w:p>
    <w:p w14:paraId="772F3FC3"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gespecificeerd. In deze vergoeding zijn alle kosten opgenomen die de uitvoering van de</w:t>
      </w:r>
    </w:p>
    <w:p w14:paraId="6AAE087C"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met zich meebrengt echter met uitzondering van de kosten waarvan in deze overeenkomst</w:t>
      </w:r>
    </w:p>
    <w:p w14:paraId="31886593"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is vastgelegd dat zij door de Opdrachtgever zullen worden gedragen. Alle in deze overeenkomst</w:t>
      </w:r>
    </w:p>
    <w:p w14:paraId="58AD7ACA"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vermelde vergoedingen zijn exclusief BTW.</w:t>
      </w:r>
    </w:p>
    <w:p w14:paraId="124C6EAD"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Gedurende de garantieperiode zijn de kosten voor correctief onderhoud en het vervangen van defecte</w:t>
      </w:r>
    </w:p>
    <w:p w14:paraId="193EADC7"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onderdelen, met inachtneming van de overeengekomen garantieregeling, onderdeel van de aankoopsom.</w:t>
      </w:r>
    </w:p>
    <w:p w14:paraId="149D7759" w14:textId="77777777" w:rsidR="00885C64" w:rsidRPr="00265109"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De voor de onderhavige overeenkomst verschuldigde (aanvullende) vergoeding is gespecificeerd in </w:t>
      </w:r>
      <w:r w:rsidRPr="00265109">
        <w:rPr>
          <w:rFonts w:ascii="CIDFont+F1" w:eastAsiaTheme="minorHAnsi" w:hAnsi="CIDFont+F1" w:cs="CIDFont+F1"/>
          <w:sz w:val="19"/>
          <w:szCs w:val="19"/>
          <w:lang w:val="nl-NL"/>
        </w:rPr>
        <w:t>het</w:t>
      </w:r>
    </w:p>
    <w:p w14:paraId="77F852D1" w14:textId="7A3B14BD" w:rsidR="00885C64" w:rsidRPr="00265109" w:rsidRDefault="001A551A" w:rsidP="00885C64">
      <w:pPr>
        <w:autoSpaceDE w:val="0"/>
        <w:autoSpaceDN w:val="0"/>
        <w:adjustRightInd w:val="0"/>
        <w:ind w:firstLine="714"/>
        <w:rPr>
          <w:rFonts w:ascii="CIDFont+F1" w:eastAsiaTheme="minorHAnsi" w:hAnsi="CIDFont+F1" w:cs="CIDFont+F1"/>
          <w:sz w:val="19"/>
          <w:szCs w:val="19"/>
          <w:lang w:val="nl-NL"/>
        </w:rPr>
      </w:pPr>
      <w:r w:rsidRPr="00265109">
        <w:rPr>
          <w:rFonts w:ascii="CIDFont+F1" w:eastAsiaTheme="minorHAnsi" w:hAnsi="CIDFont+F1" w:cs="CIDFont+F1"/>
          <w:sz w:val="19"/>
          <w:szCs w:val="19"/>
          <w:lang w:val="nl-NL"/>
        </w:rPr>
        <w:t>SSO id.</w:t>
      </w:r>
    </w:p>
    <w:p w14:paraId="47979909" w14:textId="77777777" w:rsidR="00885C64" w:rsidRDefault="00885C64" w:rsidP="00885C64">
      <w:pPr>
        <w:autoSpaceDE w:val="0"/>
        <w:autoSpaceDN w:val="0"/>
        <w:adjustRightInd w:val="0"/>
        <w:rPr>
          <w:rFonts w:ascii="CIDFont+F1" w:eastAsiaTheme="minorHAnsi" w:hAnsi="CIDFont+F1" w:cs="CIDFont+F1"/>
          <w:sz w:val="21"/>
          <w:szCs w:val="21"/>
          <w:lang w:val="nl-NL"/>
        </w:rPr>
      </w:pPr>
    </w:p>
    <w:p w14:paraId="0C8E12B1" w14:textId="1EBAAAE7"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3.2 </w:t>
      </w:r>
      <w:r>
        <w:rPr>
          <w:rFonts w:ascii="CIDFont+F1" w:eastAsiaTheme="minorHAnsi" w:hAnsi="CIDFont+F1" w:cs="CIDFont+F1"/>
          <w:sz w:val="19"/>
          <w:szCs w:val="19"/>
          <w:lang w:val="nl-NL"/>
        </w:rPr>
        <w:tab/>
        <w:t>Facturering vindt jaarlijks vooraf plaats tenzij anders overeengekomen. De Leverancier is verplicht de</w:t>
      </w:r>
    </w:p>
    <w:p w14:paraId="416FC008" w14:textId="54182839"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factuur te voorzien van een opdrachtnummer en een omschrijving van de gefactureerde bedragen.</w:t>
      </w:r>
    </w:p>
    <w:p w14:paraId="3DCBEBCC"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7726C16E" w14:textId="1DD6CA35"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3.3 </w:t>
      </w:r>
      <w:r>
        <w:rPr>
          <w:rFonts w:ascii="CIDFont+F1" w:eastAsiaTheme="minorHAnsi" w:hAnsi="CIDFont+F1" w:cs="CIDFont+F1"/>
          <w:sz w:val="19"/>
          <w:szCs w:val="19"/>
          <w:lang w:val="nl-NL"/>
        </w:rPr>
        <w:tab/>
        <w:t>De Leverancier kan, met inachtneming van de ter zake geldende wettelijke prijsregelingen de</w:t>
      </w:r>
    </w:p>
    <w:p w14:paraId="24D78097"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vergoedingen per kalenderjaar aanpassen. De voor onderhavige overeenkomst van</w:t>
      </w:r>
    </w:p>
    <w:p w14:paraId="7A6CDC6C" w14:textId="19F39ED2" w:rsidR="00885C64" w:rsidRPr="00265109"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toepassing zijnde index is gespecificeerd in </w:t>
      </w:r>
      <w:r w:rsidRPr="00265109">
        <w:rPr>
          <w:rFonts w:ascii="CIDFont+F1" w:eastAsiaTheme="minorHAnsi" w:hAnsi="CIDFont+F1" w:cs="CIDFont+F1"/>
          <w:sz w:val="19"/>
          <w:szCs w:val="19"/>
          <w:lang w:val="nl-NL"/>
        </w:rPr>
        <w:t>het SSO id</w:t>
      </w:r>
      <w:r w:rsidR="00265109">
        <w:rPr>
          <w:rFonts w:ascii="CIDFont+F1" w:eastAsiaTheme="minorHAnsi" w:hAnsi="CIDFont+F1" w:cs="CIDFont+F1"/>
          <w:sz w:val="19"/>
          <w:szCs w:val="19"/>
          <w:lang w:val="nl-NL"/>
        </w:rPr>
        <w:t>.</w:t>
      </w:r>
    </w:p>
    <w:p w14:paraId="18716838" w14:textId="77777777" w:rsidR="00885C64" w:rsidRDefault="00885C64" w:rsidP="00885C64">
      <w:pPr>
        <w:autoSpaceDE w:val="0"/>
        <w:autoSpaceDN w:val="0"/>
        <w:adjustRightInd w:val="0"/>
        <w:ind w:firstLine="714"/>
        <w:rPr>
          <w:rFonts w:ascii="CIDFont+F1" w:eastAsiaTheme="minorHAnsi" w:hAnsi="CIDFont+F1" w:cs="CIDFont+F1"/>
          <w:sz w:val="19"/>
          <w:szCs w:val="19"/>
          <w:lang w:val="nl-NL"/>
        </w:rPr>
      </w:pPr>
    </w:p>
    <w:p w14:paraId="3D510496" w14:textId="0E2E11E6"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heeft het recht, in geval van verhoging van de vergoedingen, binnen twee maanden</w:t>
      </w:r>
    </w:p>
    <w:p w14:paraId="6829B0F4"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na bekendmaking van de verhoging de onderhoudsovereenkomst schriftelijk te beëindigen met ingang</w:t>
      </w:r>
    </w:p>
    <w:p w14:paraId="22765EE7"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 datum waarop de verhoging van kracht wordt. Eventuele wijzigingen van de op de vergoedingen</w:t>
      </w:r>
    </w:p>
    <w:p w14:paraId="32238ABA"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toepassing zijnde wettelijke belastingen en eventuele andere overheidsheffingen kunnen te allen tijde</w:t>
      </w:r>
    </w:p>
    <w:p w14:paraId="188DCE00"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doorberekend zonder dat dit recht op beëindiging geeft.</w:t>
      </w:r>
    </w:p>
    <w:p w14:paraId="132493F8"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Ook kunnen partijen voor een langere periode een vaste onderhoudsprijs overeenkomen. Dit wordt</w:t>
      </w:r>
    </w:p>
    <w:p w14:paraId="7D4D4CE2" w14:textId="46F980C9"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vastgelegd in het SSO id</w:t>
      </w:r>
      <w:r w:rsidR="00265109">
        <w:rPr>
          <w:rFonts w:ascii="CIDFont+F1" w:eastAsiaTheme="minorHAnsi" w:hAnsi="CIDFont+F1" w:cs="CIDFont+F1"/>
          <w:sz w:val="19"/>
          <w:szCs w:val="19"/>
          <w:lang w:val="nl-NL"/>
        </w:rPr>
        <w:t>.</w:t>
      </w:r>
    </w:p>
    <w:p w14:paraId="4EBB9ACA" w14:textId="77777777" w:rsidR="00885C64" w:rsidRDefault="00885C64" w:rsidP="00885C64">
      <w:pPr>
        <w:autoSpaceDE w:val="0"/>
        <w:autoSpaceDN w:val="0"/>
        <w:adjustRightInd w:val="0"/>
        <w:ind w:firstLine="714"/>
        <w:rPr>
          <w:rFonts w:ascii="CIDFont+F1" w:eastAsiaTheme="minorHAnsi" w:hAnsi="CIDFont+F1" w:cs="CIDFont+F1"/>
          <w:sz w:val="19"/>
          <w:szCs w:val="19"/>
          <w:lang w:val="nl-NL"/>
        </w:rPr>
      </w:pPr>
    </w:p>
    <w:p w14:paraId="198B785C" w14:textId="5321C9D3"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3.4 </w:t>
      </w:r>
      <w:r>
        <w:rPr>
          <w:rFonts w:ascii="CIDFont+F1" w:eastAsiaTheme="minorHAnsi" w:hAnsi="CIDFont+F1" w:cs="CIDFont+F1"/>
          <w:sz w:val="19"/>
          <w:szCs w:val="19"/>
          <w:lang w:val="nl-NL"/>
        </w:rPr>
        <w:tab/>
        <w:t>Kosten van storingen en reparaties, voor zover niet gedekt door deze overeenkomst, welke zich</w:t>
      </w:r>
    </w:p>
    <w:p w14:paraId="16951773"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manifesteren binnen twee weken na verrichten van periodiek onderhoud, zullen, indien deze te wijten zijn</w:t>
      </w:r>
    </w:p>
    <w:p w14:paraId="70B148D4"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aan het door de Leverancier uitgevoerde periodiek onderhoud, voor rekening van de Leverancier zijn. In</w:t>
      </w:r>
    </w:p>
    <w:p w14:paraId="5C43D3BE"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alle andere gevallen zullen de kosten voor rekening van de Opdrachtgever zijn, waarbij de Leverancier</w:t>
      </w:r>
    </w:p>
    <w:p w14:paraId="311EFB10"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desgewenst in alle redelijkheid zal aantonen dat er geen oorzakelijk verband bestaat met het door de</w:t>
      </w:r>
    </w:p>
    <w:p w14:paraId="0C9262E4"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uitgevoerde periodiek onderhoud. Op door de Leverancier uitgevoerde werkzaamheden en</w:t>
      </w:r>
    </w:p>
    <w:p w14:paraId="66E882A4"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geleverde onderdelen, voor zover niet reeds gedekt door deze overeenkomst of anders overeengekomen</w:t>
      </w:r>
    </w:p>
    <w:p w14:paraId="00E8C82A"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 deze overeenkomst, wordt door Leverancier een garantietermijn verstrekt van 3 maanden. Desgewenst</w:t>
      </w:r>
    </w:p>
    <w:p w14:paraId="7D53AD06"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kunnen de Opdrachtgever en de Leverancier een andere garantietermijn overeenkomen. Een eventueel</w:t>
      </w:r>
    </w:p>
    <w:p w14:paraId="0E21C11C" w14:textId="3A450230" w:rsidR="00885C64" w:rsidRDefault="001A551A" w:rsidP="00885C64">
      <w:pPr>
        <w:autoSpaceDE w:val="0"/>
        <w:autoSpaceDN w:val="0"/>
        <w:adjustRightInd w:val="0"/>
        <w:ind w:firstLine="714"/>
        <w:rPr>
          <w:rFonts w:ascii="CIDFont+F1" w:eastAsiaTheme="minorHAnsi" w:hAnsi="CIDFont+F1" w:cs="CIDFont+F1"/>
          <w:sz w:val="21"/>
          <w:szCs w:val="21"/>
          <w:lang w:val="nl-NL"/>
        </w:rPr>
      </w:pPr>
      <w:r>
        <w:rPr>
          <w:rFonts w:ascii="CIDFont+F1" w:eastAsiaTheme="minorHAnsi" w:hAnsi="CIDFont+F1" w:cs="CIDFont+F1"/>
          <w:sz w:val="19"/>
          <w:szCs w:val="19"/>
          <w:lang w:val="nl-NL"/>
        </w:rPr>
        <w:t xml:space="preserve">afwijkende garantietermijn moet worden omschreven in </w:t>
      </w:r>
      <w:r w:rsidRPr="00265109">
        <w:rPr>
          <w:rFonts w:ascii="CIDFont+F1" w:eastAsiaTheme="minorHAnsi" w:hAnsi="CIDFont+F1" w:cs="CIDFont+F1"/>
          <w:sz w:val="19"/>
          <w:szCs w:val="19"/>
          <w:lang w:val="nl-NL"/>
        </w:rPr>
        <w:t>het SSO id</w:t>
      </w:r>
      <w:r w:rsidR="00265109">
        <w:rPr>
          <w:rFonts w:ascii="CIDFont+F1" w:eastAsiaTheme="minorHAnsi" w:hAnsi="CIDFont+F1" w:cs="CIDFont+F1"/>
          <w:sz w:val="19"/>
          <w:szCs w:val="19"/>
          <w:lang w:val="nl-NL"/>
        </w:rPr>
        <w:t>.</w:t>
      </w:r>
    </w:p>
    <w:p w14:paraId="1631EB8B" w14:textId="77777777" w:rsidR="00885C64" w:rsidRDefault="00885C64" w:rsidP="00885C64">
      <w:pPr>
        <w:autoSpaceDE w:val="0"/>
        <w:autoSpaceDN w:val="0"/>
        <w:adjustRightInd w:val="0"/>
        <w:ind w:firstLine="714"/>
        <w:rPr>
          <w:rFonts w:ascii="CIDFont+F1" w:eastAsiaTheme="minorHAnsi" w:hAnsi="CIDFont+F1" w:cs="CIDFont+F1"/>
          <w:sz w:val="19"/>
          <w:szCs w:val="19"/>
          <w:lang w:val="nl-NL"/>
        </w:rPr>
      </w:pPr>
    </w:p>
    <w:p w14:paraId="3FFA0CD7" w14:textId="51B7E0A5"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gedurende de afhandeling van een storingsmelding blijkt dat de storing veroorzaakt is door</w:t>
      </w:r>
    </w:p>
    <w:p w14:paraId="1F7D947F" w14:textId="60D8CC62" w:rsidR="00885C64" w:rsidRDefault="001A551A" w:rsidP="004F78CA">
      <w:pPr>
        <w:autoSpaceDE w:val="0"/>
        <w:autoSpaceDN w:val="0"/>
        <w:adjustRightInd w:val="0"/>
        <w:ind w:left="708" w:firstLine="6"/>
        <w:rPr>
          <w:rFonts w:ascii="CIDFont+F1" w:eastAsiaTheme="minorHAnsi" w:hAnsi="CIDFont+F1" w:cs="CIDFont+F1"/>
          <w:sz w:val="19"/>
          <w:szCs w:val="19"/>
          <w:lang w:val="nl-NL"/>
        </w:rPr>
      </w:pPr>
      <w:r>
        <w:rPr>
          <w:rFonts w:ascii="CIDFont+F1" w:eastAsiaTheme="minorHAnsi" w:hAnsi="CIDFont+F1" w:cs="CIDFont+F1"/>
          <w:sz w:val="19"/>
          <w:szCs w:val="19"/>
          <w:lang w:val="nl-NL"/>
        </w:rPr>
        <w:t>onoordeelkundig gebruik,</w:t>
      </w:r>
      <w:r w:rsidR="004F78CA">
        <w:rPr>
          <w:rFonts w:ascii="CIDFont+F1" w:eastAsiaTheme="minorHAnsi" w:hAnsi="CIDFont+F1" w:cs="CIDFont+F1"/>
          <w:sz w:val="19"/>
          <w:szCs w:val="19"/>
          <w:lang w:val="nl-NL"/>
        </w:rPr>
        <w:t xml:space="preserve"> moles, </w:t>
      </w:r>
      <w:r>
        <w:rPr>
          <w:rFonts w:ascii="CIDFont+F1" w:eastAsiaTheme="minorHAnsi" w:hAnsi="CIDFont+F1" w:cs="CIDFont+F1"/>
          <w:sz w:val="19"/>
          <w:szCs w:val="19"/>
          <w:lang w:val="nl-NL"/>
        </w:rPr>
        <w:t>invloeden van buiten of dat de storing het gevolg is van het niet of onvoldoende</w:t>
      </w:r>
      <w:r w:rsidR="004F78CA">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opvolgen van de voorschriften (zie 7.1) dan zal de leverancier de gemaakte kosten (voorrijden, werktijd</w:t>
      </w:r>
      <w:r w:rsidR="004F78CA">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en eventueel onderdelen) in rekening brengen.</w:t>
      </w:r>
    </w:p>
    <w:p w14:paraId="5534574E" w14:textId="0471C189" w:rsidR="00885C64" w:rsidRDefault="00885C64" w:rsidP="00885C64">
      <w:pPr>
        <w:autoSpaceDE w:val="0"/>
        <w:autoSpaceDN w:val="0"/>
        <w:adjustRightInd w:val="0"/>
        <w:rPr>
          <w:rFonts w:ascii="CIDFont+F1" w:eastAsiaTheme="minorHAnsi" w:hAnsi="CIDFont+F1" w:cs="CIDFont+F1"/>
          <w:sz w:val="19"/>
          <w:szCs w:val="19"/>
          <w:lang w:val="nl-NL"/>
        </w:rPr>
      </w:pPr>
    </w:p>
    <w:p w14:paraId="2FB68C5A" w14:textId="52487FE3"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3.5 </w:t>
      </w:r>
      <w:r>
        <w:rPr>
          <w:rFonts w:ascii="CIDFont+F1" w:eastAsiaTheme="minorHAnsi" w:hAnsi="CIDFont+F1" w:cs="CIDFont+F1"/>
          <w:sz w:val="19"/>
          <w:szCs w:val="19"/>
          <w:lang w:val="nl-NL"/>
        </w:rPr>
        <w:tab/>
        <w:t>De Opdrachtgever verplicht zich, facturen binnen 30 dagen na ontvangst te voldoen. Bij niet-tijdige</w:t>
      </w:r>
    </w:p>
    <w:p w14:paraId="093325BA"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betaling, waaronder mede is te verstaan het niet voldoen aan de vordering tot contante betaling vooraf of</w:t>
      </w:r>
    </w:p>
    <w:p w14:paraId="0A3AF98F"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bij aflevering, is Leverancier bevoegd de uitvoering van de overeenkomst op te schorten en, in geval van</w:t>
      </w:r>
    </w:p>
    <w:p w14:paraId="1384A424"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een niet-volledige betaling na schriftelijke aanmaning, de overeenkomst geheel of gedeeltelijk te</w:t>
      </w:r>
    </w:p>
    <w:p w14:paraId="6299AD9A"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ontbinden. Bij niet-tijdige betaling is Opdrachtgever, zonder dat daartoe een aanzegging vereist is, over</w:t>
      </w:r>
    </w:p>
    <w:p w14:paraId="3CA5D373"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niet betaalde deel wettelijke rente verschuldigd. Een en ander laat haar recht op schadevergoeding</w:t>
      </w:r>
    </w:p>
    <w:p w14:paraId="40ADA8D6" w14:textId="0ADB6060"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onverlet.</w:t>
      </w:r>
    </w:p>
    <w:p w14:paraId="1D0D07A9"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6132ED36" w14:textId="5406258C"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3.6 </w:t>
      </w:r>
      <w:r>
        <w:rPr>
          <w:rFonts w:ascii="CIDFont+F1" w:eastAsiaTheme="minorHAnsi" w:hAnsi="CIDFont+F1" w:cs="CIDFont+F1"/>
          <w:sz w:val="19"/>
          <w:szCs w:val="19"/>
          <w:lang w:val="nl-NL"/>
        </w:rPr>
        <w:tab/>
        <w:t>Om tijdige afhandeling te waarborgen wordt met de Opdrachtgever overeengekomen welke informatie op</w:t>
      </w:r>
    </w:p>
    <w:p w14:paraId="1C154264" w14:textId="77777777" w:rsidR="00885C64" w:rsidRDefault="001A551A" w:rsidP="00885C64">
      <w:pPr>
        <w:pStyle w:val="NoSpacing"/>
        <w:ind w:firstLine="714"/>
        <w:rPr>
          <w:rFonts w:ascii="CIDFont+F1" w:hAnsi="CIDFont+F1" w:cs="CIDFont+F1"/>
          <w:sz w:val="19"/>
          <w:szCs w:val="19"/>
        </w:rPr>
      </w:pPr>
      <w:r>
        <w:rPr>
          <w:rFonts w:ascii="CIDFont+F1" w:hAnsi="CIDFont+F1" w:cs="CIDFont+F1"/>
          <w:sz w:val="19"/>
          <w:szCs w:val="19"/>
        </w:rPr>
        <w:t>de factuur moet worden vermeld. Deze informatie wordt opgenomen in het SSO id.</w:t>
      </w:r>
    </w:p>
    <w:p w14:paraId="10C3C5CA" w14:textId="2AB07EF1" w:rsidR="00885C64" w:rsidRDefault="00885C64" w:rsidP="00885C64">
      <w:pPr>
        <w:pStyle w:val="NoSpacing"/>
        <w:ind w:firstLine="714"/>
        <w:rPr>
          <w:rFonts w:ascii="CIDFont+F1" w:hAnsi="CIDFont+F1" w:cs="CIDFont+F1"/>
          <w:sz w:val="19"/>
          <w:szCs w:val="19"/>
        </w:rPr>
      </w:pPr>
    </w:p>
    <w:p w14:paraId="5002A45D" w14:textId="77777777" w:rsidR="00885C64" w:rsidRDefault="00885C64" w:rsidP="00885C64">
      <w:pPr>
        <w:pStyle w:val="NoSpacing"/>
        <w:ind w:firstLine="714"/>
        <w:rPr>
          <w:rFonts w:ascii="CIDFont+F1" w:hAnsi="CIDFont+F1" w:cs="CIDFont+F1"/>
          <w:sz w:val="19"/>
          <w:szCs w:val="19"/>
        </w:rPr>
      </w:pPr>
    </w:p>
    <w:p w14:paraId="1541F254" w14:textId="20176E7F" w:rsidR="00885C64" w:rsidRDefault="001A551A" w:rsidP="00885C64">
      <w:pPr>
        <w:autoSpaceDE w:val="0"/>
        <w:autoSpaceDN w:val="0"/>
        <w:adjustRightInd w:val="0"/>
        <w:rPr>
          <w:rFonts w:ascii="CIDFont+F3" w:eastAsiaTheme="minorHAnsi" w:hAnsi="CIDFont+F3" w:cs="CIDFont+F3"/>
          <w:b/>
          <w:sz w:val="19"/>
          <w:szCs w:val="19"/>
          <w:lang w:val="nl-NL"/>
        </w:rPr>
      </w:pPr>
      <w:r w:rsidRPr="00885C64">
        <w:rPr>
          <w:rFonts w:ascii="CIDFont+F3" w:eastAsiaTheme="minorHAnsi" w:hAnsi="CIDFont+F3" w:cs="CIDFont+F3"/>
          <w:b/>
          <w:sz w:val="19"/>
          <w:szCs w:val="19"/>
          <w:lang w:val="nl-NL"/>
        </w:rPr>
        <w:t>Artikel 4. ONDERHOUDSWERKZAAMHEDEN EN PLANNING</w:t>
      </w:r>
    </w:p>
    <w:p w14:paraId="3DF6B7E8" w14:textId="77777777" w:rsidR="00885C64" w:rsidRPr="00885C64" w:rsidRDefault="00885C64" w:rsidP="00885C64">
      <w:pPr>
        <w:autoSpaceDE w:val="0"/>
        <w:autoSpaceDN w:val="0"/>
        <w:adjustRightInd w:val="0"/>
        <w:rPr>
          <w:rFonts w:ascii="CIDFont+F3" w:eastAsiaTheme="minorHAnsi" w:hAnsi="CIDFont+F3" w:cs="CIDFont+F3"/>
          <w:b/>
          <w:sz w:val="19"/>
          <w:szCs w:val="19"/>
          <w:lang w:val="nl-NL"/>
        </w:rPr>
      </w:pPr>
    </w:p>
    <w:p w14:paraId="1DFA3F02" w14:textId="3CFA1AD8"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4.1 </w:t>
      </w:r>
      <w:r>
        <w:rPr>
          <w:rFonts w:ascii="CIDFont+F1" w:eastAsiaTheme="minorHAnsi" w:hAnsi="CIDFont+F1" w:cs="CIDFont+F1"/>
          <w:sz w:val="19"/>
          <w:szCs w:val="19"/>
          <w:lang w:val="nl-NL"/>
        </w:rPr>
        <w:tab/>
        <w:t>De werkzaamheden zullen door de Leverancier worden verricht op normale werkdagen tussen 08.30 –</w:t>
      </w:r>
    </w:p>
    <w:p w14:paraId="244FF5F0"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17.00 uur, tenzij partijen anders zijn overeengekomen.</w:t>
      </w:r>
    </w:p>
    <w:p w14:paraId="11EAC4CE" w14:textId="77777777" w:rsidR="00273A1F" w:rsidRDefault="00273A1F" w:rsidP="00885C64">
      <w:pPr>
        <w:autoSpaceDE w:val="0"/>
        <w:autoSpaceDN w:val="0"/>
        <w:adjustRightInd w:val="0"/>
        <w:ind w:firstLine="714"/>
        <w:rPr>
          <w:rFonts w:ascii="CIDFont+F1" w:eastAsiaTheme="minorHAnsi" w:hAnsi="CIDFont+F1" w:cs="CIDFont+F1"/>
          <w:sz w:val="19"/>
          <w:szCs w:val="19"/>
          <w:lang w:val="nl-NL"/>
        </w:rPr>
      </w:pPr>
    </w:p>
    <w:p w14:paraId="2A9AB33C" w14:textId="096F67B8"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 plannen werkzaamheden zullen door de Leverancier worden verricht op met de Opdrachtgever</w:t>
      </w:r>
    </w:p>
    <w:p w14:paraId="0BDABD5F"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 te komen data en tijden.</w:t>
      </w:r>
    </w:p>
    <w:p w14:paraId="619F9E4E"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Bij het aangaan van de overeenkomst wordt tevens de uitvoeringsperiode van geplande werkzaamheden</w:t>
      </w:r>
    </w:p>
    <w:p w14:paraId="43890A66"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en vastgelegd in het SSO id.</w:t>
      </w:r>
    </w:p>
    <w:p w14:paraId="0F8BECE9"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7B60D2C1" w14:textId="10686233"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4.2 </w:t>
      </w:r>
      <w:r>
        <w:rPr>
          <w:rFonts w:ascii="CIDFont+F1" w:eastAsiaTheme="minorHAnsi" w:hAnsi="CIDFont+F1" w:cs="CIDFont+F1"/>
          <w:sz w:val="19"/>
          <w:szCs w:val="19"/>
          <w:lang w:val="nl-NL"/>
        </w:rPr>
        <w:tab/>
        <w:t>Voor periodiek uit te voeren werkzaamheden komen de Opdrachtgever en de Leverancier een</w:t>
      </w:r>
    </w:p>
    <w:p w14:paraId="4C821EF0"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detailplanning overeen, rekening houdend met de eerder overeengekomen uitvoeringstermijn als bedoeld</w:t>
      </w:r>
    </w:p>
    <w:p w14:paraId="36E9BB86"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4.1.</w:t>
      </w:r>
    </w:p>
    <w:p w14:paraId="3FCBD175"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de bedrijfsvoering van de Opdrachtgever dit vereist, kan na overleg met de Leverancier tevens</w:t>
      </w:r>
    </w:p>
    <w:p w14:paraId="092F3DD0"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buiten genoemde werktijden worden doorgewerkt. De Leverancier is in dit geval gerechtigd een toeslag in</w:t>
      </w:r>
    </w:p>
    <w:p w14:paraId="746312E6"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rekening te brengen, tenzij anders door partijen is overeengekomen.</w:t>
      </w:r>
    </w:p>
    <w:p w14:paraId="17D9068E"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De hoogte van deze toeslag wordt jaarlijks vooraf overeengekomen en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vermeld.</w:t>
      </w:r>
    </w:p>
    <w:p w14:paraId="256B2C19"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7BDD38F1" w14:textId="060C6AD5"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4.3 </w:t>
      </w:r>
      <w:r>
        <w:rPr>
          <w:rFonts w:ascii="CIDFont+F1" w:eastAsiaTheme="minorHAnsi" w:hAnsi="CIDFont+F1" w:cs="CIDFont+F1"/>
          <w:sz w:val="19"/>
          <w:szCs w:val="19"/>
          <w:lang w:val="nl-NL"/>
        </w:rPr>
        <w:tab/>
        <w:t>Indien de Leverancier de overeengekomen planning overschrijdt zal de Opdrachtgever de Leverancier</w:t>
      </w:r>
    </w:p>
    <w:p w14:paraId="70DE8111"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ingebreke stellen. Indien de Leverancier vervolgens de verplichting niet binnen 4 weken nakomt, heeft</w:t>
      </w:r>
    </w:p>
    <w:p w14:paraId="230A4B69"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recht op creditering van het in het SSO id overeengekomen percentage van het</w:t>
      </w:r>
    </w:p>
    <w:p w14:paraId="5CFBB3B7"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factuurbedrag voor het betreffende apparaat zoals gespecificeerd in het SSO id. Als Opdrachtgever recht</w:t>
      </w:r>
    </w:p>
    <w:p w14:paraId="3F2A52A4"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heeft op een creditering van de overeen gekomen vergoeding, zal de Leverancier na daartoe gedaan</w:t>
      </w:r>
    </w:p>
    <w:p w14:paraId="55B12B47" w14:textId="064D4B00"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verzoek door Opdrachtgever binnen uiterlijk 30 dagen hiervoor een creditnota sturen.</w:t>
      </w:r>
    </w:p>
    <w:p w14:paraId="694D296C" w14:textId="503AFC9C" w:rsidR="00432041" w:rsidRDefault="00432041" w:rsidP="00432041">
      <w:pPr>
        <w:autoSpaceDE w:val="0"/>
        <w:autoSpaceDN w:val="0"/>
        <w:adjustRightInd w:val="0"/>
        <w:rPr>
          <w:rFonts w:ascii="CIDFont+F1" w:eastAsiaTheme="minorHAnsi" w:hAnsi="CIDFont+F1" w:cs="CIDFont+F1"/>
          <w:sz w:val="19"/>
          <w:szCs w:val="19"/>
          <w:lang w:val="nl-NL"/>
        </w:rPr>
      </w:pPr>
    </w:p>
    <w:p w14:paraId="21FA9952" w14:textId="77777777" w:rsidR="00432041" w:rsidRPr="00432041" w:rsidRDefault="001A551A" w:rsidP="00432041">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4.4</w:t>
      </w:r>
      <w:r>
        <w:rPr>
          <w:rFonts w:ascii="CIDFont+F1" w:eastAsiaTheme="minorHAnsi" w:hAnsi="CIDFont+F1" w:cs="CIDFont+F1"/>
          <w:sz w:val="19"/>
          <w:szCs w:val="19"/>
          <w:lang w:val="nl-NL"/>
        </w:rPr>
        <w:tab/>
      </w:r>
      <w:r w:rsidRPr="00432041">
        <w:rPr>
          <w:rFonts w:ascii="CIDFont+F1" w:eastAsiaTheme="minorHAnsi" w:hAnsi="CIDFont+F1" w:cs="CIDFont+F1"/>
          <w:sz w:val="19"/>
          <w:szCs w:val="19"/>
          <w:lang w:val="nl-NL"/>
        </w:rPr>
        <w:t>Indien de Leverancier conform planning en afspraak aanvang wil maken met de werkzaamheden, maar</w:t>
      </w:r>
    </w:p>
    <w:p w14:paraId="25D8A42D" w14:textId="77777777" w:rsidR="00432041" w:rsidRPr="00432041" w:rsidRDefault="001A551A" w:rsidP="00432041">
      <w:pPr>
        <w:autoSpaceDE w:val="0"/>
        <w:autoSpaceDN w:val="0"/>
        <w:adjustRightInd w:val="0"/>
        <w:ind w:firstLine="708"/>
        <w:rPr>
          <w:rFonts w:ascii="CIDFont+F1" w:eastAsiaTheme="minorHAnsi" w:hAnsi="CIDFont+F1" w:cs="CIDFont+F1"/>
          <w:sz w:val="19"/>
          <w:szCs w:val="19"/>
          <w:lang w:val="nl-NL"/>
        </w:rPr>
      </w:pPr>
      <w:r w:rsidRPr="00432041">
        <w:rPr>
          <w:rFonts w:ascii="CIDFont+F1" w:eastAsiaTheme="minorHAnsi" w:hAnsi="CIDFont+F1" w:cs="CIDFont+F1"/>
          <w:sz w:val="19"/>
          <w:szCs w:val="19"/>
          <w:lang w:val="nl-NL"/>
        </w:rPr>
        <w:t>Opdrachtgever de Apparatuur niet op het overeen gekomen moment beschikbaar heeft voor het uitvoeren</w:t>
      </w:r>
    </w:p>
    <w:p w14:paraId="01F9C77D" w14:textId="23A63C69" w:rsidR="00432041" w:rsidRDefault="001A551A" w:rsidP="00432041">
      <w:pPr>
        <w:autoSpaceDE w:val="0"/>
        <w:autoSpaceDN w:val="0"/>
        <w:adjustRightInd w:val="0"/>
        <w:ind w:left="708"/>
        <w:rPr>
          <w:rFonts w:ascii="CIDFont+F1" w:eastAsiaTheme="minorHAnsi" w:hAnsi="CIDFont+F1" w:cs="CIDFont+F1"/>
          <w:sz w:val="19"/>
          <w:szCs w:val="19"/>
          <w:lang w:val="nl-NL"/>
        </w:rPr>
      </w:pPr>
      <w:r w:rsidRPr="00432041">
        <w:rPr>
          <w:rFonts w:ascii="CIDFont+F1" w:eastAsiaTheme="minorHAnsi" w:hAnsi="CIDFont+F1" w:cs="CIDFont+F1"/>
          <w:sz w:val="19"/>
          <w:szCs w:val="19"/>
          <w:lang w:val="nl-NL"/>
        </w:rPr>
        <w:t>van de werkzaamheden, dan is Leverancier gerechtigd de kosten die voortvloeien uit de ontstane wachttijd in</w:t>
      </w:r>
      <w:r>
        <w:rPr>
          <w:rFonts w:ascii="CIDFont+F1" w:eastAsiaTheme="minorHAnsi" w:hAnsi="CIDFont+F1" w:cs="CIDFont+F1"/>
          <w:sz w:val="19"/>
          <w:szCs w:val="19"/>
          <w:lang w:val="nl-NL"/>
        </w:rPr>
        <w:t xml:space="preserve"> </w:t>
      </w:r>
      <w:r w:rsidRPr="00432041">
        <w:rPr>
          <w:rFonts w:ascii="CIDFont+F1" w:eastAsiaTheme="minorHAnsi" w:hAnsi="CIDFont+F1" w:cs="CIDFont+F1"/>
          <w:sz w:val="19"/>
          <w:szCs w:val="19"/>
          <w:lang w:val="nl-NL"/>
        </w:rPr>
        <w:t>rekening te brengen bij Opdrachtgever.</w:t>
      </w:r>
    </w:p>
    <w:p w14:paraId="3C71A37E" w14:textId="4D1D572E" w:rsidR="00885C64" w:rsidRDefault="00885C64" w:rsidP="00885C64">
      <w:pPr>
        <w:autoSpaceDE w:val="0"/>
        <w:autoSpaceDN w:val="0"/>
        <w:adjustRightInd w:val="0"/>
        <w:rPr>
          <w:rFonts w:ascii="CIDFont+F3" w:eastAsiaTheme="minorHAnsi" w:hAnsi="CIDFont+F3" w:cs="CIDFont+F3"/>
          <w:sz w:val="19"/>
          <w:szCs w:val="19"/>
          <w:lang w:val="nl-NL"/>
        </w:rPr>
      </w:pPr>
    </w:p>
    <w:p w14:paraId="79A65E44" w14:textId="77777777" w:rsidR="00885C64" w:rsidRDefault="00885C64" w:rsidP="00885C64">
      <w:pPr>
        <w:autoSpaceDE w:val="0"/>
        <w:autoSpaceDN w:val="0"/>
        <w:adjustRightInd w:val="0"/>
        <w:rPr>
          <w:rFonts w:ascii="CIDFont+F3" w:eastAsiaTheme="minorHAnsi" w:hAnsi="CIDFont+F3" w:cs="CIDFont+F3"/>
          <w:sz w:val="19"/>
          <w:szCs w:val="19"/>
          <w:lang w:val="nl-NL"/>
        </w:rPr>
      </w:pPr>
    </w:p>
    <w:p w14:paraId="08D62A7F" w14:textId="5F1825DE" w:rsidR="00885C64" w:rsidRPr="00885C64" w:rsidRDefault="001A551A" w:rsidP="00885C64">
      <w:pPr>
        <w:autoSpaceDE w:val="0"/>
        <w:autoSpaceDN w:val="0"/>
        <w:adjustRightInd w:val="0"/>
        <w:rPr>
          <w:rFonts w:ascii="CIDFont+F3" w:eastAsiaTheme="minorHAnsi" w:hAnsi="CIDFont+F3" w:cs="CIDFont+F3"/>
          <w:b/>
          <w:sz w:val="19"/>
          <w:szCs w:val="19"/>
          <w:lang w:val="nl-NL"/>
        </w:rPr>
      </w:pPr>
      <w:r w:rsidRPr="00885C64">
        <w:rPr>
          <w:rFonts w:ascii="CIDFont+F3" w:eastAsiaTheme="minorHAnsi" w:hAnsi="CIDFont+F3" w:cs="CIDFont+F3"/>
          <w:b/>
          <w:sz w:val="19"/>
          <w:szCs w:val="19"/>
          <w:lang w:val="nl-NL"/>
        </w:rPr>
        <w:t>Artikel 5. STORINGSMELDING</w:t>
      </w:r>
    </w:p>
    <w:p w14:paraId="24A0EFD4"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1B290C9A" w14:textId="7E7B5FBE"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5.1 </w:t>
      </w:r>
      <w:r>
        <w:rPr>
          <w:rFonts w:ascii="CIDFont+F1" w:eastAsiaTheme="minorHAnsi" w:hAnsi="CIDFont+F1" w:cs="CIDFont+F1"/>
          <w:sz w:val="19"/>
          <w:szCs w:val="19"/>
          <w:lang w:val="nl-NL"/>
        </w:rPr>
        <w:tab/>
        <w:t>Storingen dienen door de gebruiker(s) van de betreffende Apparatuur te worden gemeld aan de door de</w:t>
      </w:r>
    </w:p>
    <w:p w14:paraId="10D527D8"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verantwoordelijk gestelde contactpersoon/medewerker zoals afgesproken met de</w:t>
      </w:r>
    </w:p>
    <w:p w14:paraId="5C665046"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Opdrachtgever en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vermeld.</w:t>
      </w:r>
    </w:p>
    <w:p w14:paraId="11B4DBD5" w14:textId="77777777" w:rsidR="00273A1F" w:rsidRDefault="00273A1F" w:rsidP="00885C64">
      <w:pPr>
        <w:autoSpaceDE w:val="0"/>
        <w:autoSpaceDN w:val="0"/>
        <w:adjustRightInd w:val="0"/>
        <w:ind w:firstLine="714"/>
        <w:rPr>
          <w:rFonts w:ascii="CIDFont+F1" w:eastAsiaTheme="minorHAnsi" w:hAnsi="CIDFont+F1" w:cs="CIDFont+F1"/>
          <w:sz w:val="19"/>
          <w:szCs w:val="19"/>
          <w:lang w:val="nl-NL"/>
        </w:rPr>
      </w:pPr>
    </w:p>
    <w:p w14:paraId="5C228038" w14:textId="768CC6D5"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Storingen worden aan de Leverancier alleen gemeld door deze verantwoordelijk gestelde</w:t>
      </w:r>
    </w:p>
    <w:p w14:paraId="329DC8AD"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contactpersoon/medewerker. De Leverancier zal de naam en afdeling noteren van degene die de</w:t>
      </w:r>
    </w:p>
    <w:p w14:paraId="6A2850A3"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 verstrekt. Deze naam is door de Opdrachtgever bij de Leverancier opvraagbaar.</w:t>
      </w:r>
    </w:p>
    <w:p w14:paraId="6764C012" w14:textId="6C1DC851" w:rsidR="00885C64" w:rsidRDefault="00885C64" w:rsidP="00885C64">
      <w:pPr>
        <w:autoSpaceDE w:val="0"/>
        <w:autoSpaceDN w:val="0"/>
        <w:adjustRightInd w:val="0"/>
        <w:rPr>
          <w:rFonts w:ascii="CIDFont+F3" w:eastAsiaTheme="minorHAnsi" w:hAnsi="CIDFont+F3" w:cs="CIDFont+F3"/>
          <w:sz w:val="19"/>
          <w:szCs w:val="19"/>
          <w:lang w:val="nl-NL"/>
        </w:rPr>
      </w:pPr>
    </w:p>
    <w:p w14:paraId="4D9AB167" w14:textId="77777777" w:rsidR="00885C64" w:rsidRDefault="00885C64" w:rsidP="00885C64">
      <w:pPr>
        <w:autoSpaceDE w:val="0"/>
        <w:autoSpaceDN w:val="0"/>
        <w:adjustRightInd w:val="0"/>
        <w:rPr>
          <w:rFonts w:ascii="CIDFont+F3" w:eastAsiaTheme="minorHAnsi" w:hAnsi="CIDFont+F3" w:cs="CIDFont+F3"/>
          <w:sz w:val="19"/>
          <w:szCs w:val="19"/>
          <w:lang w:val="nl-NL"/>
        </w:rPr>
      </w:pPr>
    </w:p>
    <w:p w14:paraId="27AA7B79" w14:textId="5E1504C4" w:rsidR="00885C64" w:rsidRPr="00885C64" w:rsidRDefault="001A551A" w:rsidP="00885C64">
      <w:pPr>
        <w:autoSpaceDE w:val="0"/>
        <w:autoSpaceDN w:val="0"/>
        <w:adjustRightInd w:val="0"/>
        <w:rPr>
          <w:rFonts w:ascii="CIDFont+F3" w:eastAsiaTheme="minorHAnsi" w:hAnsi="CIDFont+F3" w:cs="CIDFont+F3"/>
          <w:b/>
          <w:sz w:val="19"/>
          <w:szCs w:val="19"/>
          <w:lang w:val="nl-NL"/>
        </w:rPr>
      </w:pPr>
      <w:r w:rsidRPr="00885C64">
        <w:rPr>
          <w:rFonts w:ascii="CIDFont+F3" w:eastAsiaTheme="minorHAnsi" w:hAnsi="CIDFont+F3" w:cs="CIDFont+F3"/>
          <w:b/>
          <w:sz w:val="19"/>
          <w:szCs w:val="19"/>
          <w:lang w:val="nl-NL"/>
        </w:rPr>
        <w:t>Artikel 6. RESPONSTIJDEN</w:t>
      </w:r>
    </w:p>
    <w:p w14:paraId="13B399BE"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524F86E8" w14:textId="42949E80"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6.1 </w:t>
      </w:r>
      <w:r>
        <w:rPr>
          <w:rFonts w:ascii="CIDFont+F1" w:eastAsiaTheme="minorHAnsi" w:hAnsi="CIDFont+F1" w:cs="CIDFont+F1"/>
          <w:sz w:val="19"/>
          <w:szCs w:val="19"/>
          <w:lang w:val="nl-NL"/>
        </w:rPr>
        <w:tab/>
        <w:t>Onder initiële responstijd wordt verstaan de tijd die verstrijkt tussen het tijdstip dat de storing bij de</w:t>
      </w:r>
    </w:p>
    <w:p w14:paraId="4FF743BA"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is gemeld en het tijdstip waarop de technicus van de Leverancier telefonisch contact</w:t>
      </w:r>
    </w:p>
    <w:p w14:paraId="5BEE216B"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opneemt met de Opdrachtgever.</w:t>
      </w:r>
    </w:p>
    <w:p w14:paraId="6CE4AC73" w14:textId="77777777" w:rsidR="00273A1F" w:rsidRDefault="00273A1F" w:rsidP="00885C64">
      <w:pPr>
        <w:autoSpaceDE w:val="0"/>
        <w:autoSpaceDN w:val="0"/>
        <w:adjustRightInd w:val="0"/>
        <w:rPr>
          <w:rFonts w:ascii="CIDFont+F1" w:eastAsiaTheme="minorHAnsi" w:hAnsi="CIDFont+F1" w:cs="CIDFont+F1"/>
          <w:sz w:val="19"/>
          <w:szCs w:val="19"/>
          <w:lang w:val="nl-NL"/>
        </w:rPr>
      </w:pPr>
    </w:p>
    <w:p w14:paraId="5984E075" w14:textId="626236FE"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6.2 </w:t>
      </w:r>
      <w:r>
        <w:rPr>
          <w:rFonts w:ascii="CIDFont+F1" w:eastAsiaTheme="minorHAnsi" w:hAnsi="CIDFont+F1" w:cs="CIDFont+F1"/>
          <w:sz w:val="19"/>
          <w:szCs w:val="19"/>
          <w:lang w:val="nl-NL"/>
        </w:rPr>
        <w:tab/>
        <w:t>Onder on-site responstijd wordt verstaan de tijd die verstrijkt tussen het tijdstip dat de storing bij de</w:t>
      </w:r>
    </w:p>
    <w:p w14:paraId="59A3D97F"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is gemeld en het tijdstip waarop de technicus van de Leverancier ter plaatse een begin maakt</w:t>
      </w:r>
    </w:p>
    <w:p w14:paraId="7DDBB3AD"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met de werkzaamheden.</w:t>
      </w:r>
    </w:p>
    <w:p w14:paraId="2B2248B9" w14:textId="77777777" w:rsidR="00265109" w:rsidRDefault="00265109" w:rsidP="00885C64">
      <w:pPr>
        <w:autoSpaceDE w:val="0"/>
        <w:autoSpaceDN w:val="0"/>
        <w:adjustRightInd w:val="0"/>
        <w:rPr>
          <w:rFonts w:ascii="CIDFont+F1" w:eastAsiaTheme="minorHAnsi" w:hAnsi="CIDFont+F1" w:cs="CIDFont+F1"/>
          <w:sz w:val="19"/>
          <w:szCs w:val="19"/>
          <w:lang w:val="nl-NL"/>
        </w:rPr>
      </w:pPr>
    </w:p>
    <w:p w14:paraId="7088EC2E" w14:textId="1BB8B37D" w:rsidR="00885C64" w:rsidRDefault="001A551A"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6.3 </w:t>
      </w:r>
      <w:r>
        <w:rPr>
          <w:rFonts w:ascii="CIDFont+F1" w:eastAsiaTheme="minorHAnsi" w:hAnsi="CIDFont+F1" w:cs="CIDFont+F1"/>
          <w:sz w:val="19"/>
          <w:szCs w:val="19"/>
          <w:lang w:val="nl-NL"/>
        </w:rPr>
        <w:tab/>
        <w:t>Onder remote responstijd wordt verstaan de tijd die verstrijkt tussen het tijdstip dat de storing bij de</w:t>
      </w:r>
    </w:p>
    <w:p w14:paraId="4FD9961F"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is gemeld en het tijdstip waarop de technicus van de Leverancier op afstand een begin maakt</w:t>
      </w:r>
    </w:p>
    <w:p w14:paraId="69611560" w14:textId="77777777" w:rsidR="00885C64" w:rsidRDefault="001A551A"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met de werkzaamheden.</w:t>
      </w:r>
    </w:p>
    <w:p w14:paraId="40C9893A" w14:textId="77777777" w:rsidR="00273A1F" w:rsidRDefault="00273A1F" w:rsidP="00885C64">
      <w:pPr>
        <w:autoSpaceDE w:val="0"/>
        <w:autoSpaceDN w:val="0"/>
        <w:adjustRightInd w:val="0"/>
        <w:rPr>
          <w:rFonts w:ascii="CIDFont+F1" w:eastAsiaTheme="minorHAnsi" w:hAnsi="CIDFont+F1" w:cs="CIDFont+F1"/>
          <w:sz w:val="19"/>
          <w:szCs w:val="19"/>
          <w:lang w:val="nl-NL"/>
        </w:rPr>
      </w:pPr>
    </w:p>
    <w:p w14:paraId="4C7DF637" w14:textId="3B683CE5" w:rsidR="00885C64" w:rsidRDefault="001A551A" w:rsidP="00885C64">
      <w:pPr>
        <w:autoSpaceDE w:val="0"/>
        <w:autoSpaceDN w:val="0"/>
        <w:adjustRightInd w:val="0"/>
        <w:rPr>
          <w:rFonts w:ascii="CIDFont+F1" w:eastAsiaTheme="minorHAnsi" w:hAnsi="CIDFont+F1" w:cs="CIDFont+F1"/>
          <w:sz w:val="19"/>
          <w:szCs w:val="19"/>
          <w:lang w:val="nl-NL"/>
        </w:rPr>
      </w:pPr>
      <w:r w:rsidRPr="00E82C77">
        <w:rPr>
          <w:rFonts w:ascii="CIDFont+F1" w:eastAsiaTheme="minorHAnsi" w:hAnsi="CIDFont+F1" w:cs="CIDFont+F1"/>
          <w:sz w:val="19"/>
          <w:szCs w:val="19"/>
          <w:lang w:val="nl-NL"/>
        </w:rPr>
        <w:t xml:space="preserve">6.4 </w:t>
      </w:r>
      <w:r w:rsidRPr="00E82C77">
        <w:rPr>
          <w:rFonts w:ascii="CIDFont+F1" w:eastAsiaTheme="minorHAnsi" w:hAnsi="CIDFont+F1" w:cs="CIDFont+F1"/>
          <w:sz w:val="19"/>
          <w:szCs w:val="19"/>
          <w:lang w:val="nl-NL"/>
        </w:rPr>
        <w:tab/>
        <w:t>De eventueel door partijen overeengekomen responstijden worden vermeld in het SSO id</w:t>
      </w:r>
      <w:r w:rsidR="00432041" w:rsidRPr="00E82C77">
        <w:rPr>
          <w:rFonts w:ascii="CIDFont+F1" w:eastAsiaTheme="minorHAnsi" w:hAnsi="CIDFont+F1" w:cs="CIDFont+F1"/>
          <w:sz w:val="19"/>
          <w:szCs w:val="19"/>
          <w:lang w:val="nl-NL"/>
        </w:rPr>
        <w:t>.</w:t>
      </w:r>
    </w:p>
    <w:p w14:paraId="04BDC55D" w14:textId="77777777" w:rsidR="00273A1F" w:rsidRDefault="00273A1F" w:rsidP="00885C64">
      <w:pPr>
        <w:autoSpaceDE w:val="0"/>
        <w:autoSpaceDN w:val="0"/>
        <w:adjustRightInd w:val="0"/>
        <w:rPr>
          <w:rFonts w:ascii="CIDFont+F1" w:eastAsiaTheme="minorHAnsi" w:hAnsi="CIDFont+F1" w:cs="CIDFont+F1"/>
          <w:sz w:val="19"/>
          <w:szCs w:val="19"/>
          <w:lang w:val="nl-NL"/>
        </w:rPr>
      </w:pPr>
    </w:p>
    <w:p w14:paraId="339314EB" w14:textId="77777777" w:rsidR="00F515F2" w:rsidRPr="00F515F2" w:rsidRDefault="001A551A" w:rsidP="00F515F2">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6.5 </w:t>
      </w:r>
      <w:r>
        <w:rPr>
          <w:rFonts w:ascii="CIDFont+F1" w:eastAsiaTheme="minorHAnsi" w:hAnsi="CIDFont+F1" w:cs="CIDFont+F1"/>
          <w:sz w:val="19"/>
          <w:szCs w:val="19"/>
          <w:lang w:val="nl-NL"/>
        </w:rPr>
        <w:tab/>
      </w:r>
      <w:r w:rsidRPr="00F515F2">
        <w:rPr>
          <w:rFonts w:ascii="CIDFont+F1" w:eastAsiaTheme="minorHAnsi" w:hAnsi="CIDFont+F1" w:cs="CIDFont+F1"/>
          <w:sz w:val="19"/>
          <w:szCs w:val="19"/>
          <w:lang w:val="nl-NL"/>
        </w:rPr>
        <w:t>Partijen kunnen voor de afhandeling van storingen een uiterste responstijd voor de Leverancier</w:t>
      </w:r>
    </w:p>
    <w:p w14:paraId="2C96464D" w14:textId="77777777" w:rsidR="00F515F2" w:rsidRPr="00F515F2" w:rsidRDefault="001A551A" w:rsidP="00F515F2">
      <w:pPr>
        <w:autoSpaceDE w:val="0"/>
        <w:autoSpaceDN w:val="0"/>
        <w:adjustRightInd w:val="0"/>
        <w:ind w:firstLine="708"/>
        <w:rPr>
          <w:rFonts w:ascii="CIDFont+F1" w:eastAsiaTheme="minorHAnsi" w:hAnsi="CIDFont+F1" w:cs="CIDFont+F1"/>
          <w:sz w:val="19"/>
          <w:szCs w:val="19"/>
          <w:lang w:val="nl-NL"/>
        </w:rPr>
      </w:pPr>
      <w:r w:rsidRPr="00F515F2">
        <w:rPr>
          <w:rFonts w:ascii="CIDFont+F1" w:eastAsiaTheme="minorHAnsi" w:hAnsi="CIDFont+F1" w:cs="CIDFont+F1"/>
          <w:sz w:val="19"/>
          <w:szCs w:val="19"/>
          <w:lang w:val="nl-NL"/>
        </w:rPr>
        <w:t>overeenkomen en vastleggen in het SSO id. Bij overschrijding van de overeengekomen responstijd heeft</w:t>
      </w:r>
    </w:p>
    <w:p w14:paraId="5FCC86A8" w14:textId="3459212F" w:rsidR="00F515F2" w:rsidRDefault="001A551A" w:rsidP="00F515F2">
      <w:pPr>
        <w:autoSpaceDE w:val="0"/>
        <w:autoSpaceDN w:val="0"/>
        <w:adjustRightInd w:val="0"/>
        <w:ind w:left="708"/>
        <w:rPr>
          <w:rFonts w:ascii="CIDFont+F1" w:eastAsiaTheme="minorHAnsi" w:hAnsi="CIDFont+F1" w:cs="CIDFont+F1"/>
          <w:sz w:val="19"/>
          <w:szCs w:val="19"/>
          <w:lang w:val="nl-NL"/>
        </w:rPr>
      </w:pPr>
      <w:r w:rsidRPr="00F515F2">
        <w:rPr>
          <w:rFonts w:ascii="CIDFont+F1" w:eastAsiaTheme="minorHAnsi" w:hAnsi="CIDFont+F1" w:cs="CIDFont+F1"/>
          <w:sz w:val="19"/>
          <w:szCs w:val="19"/>
          <w:lang w:val="nl-NL"/>
        </w:rPr>
        <w:t>Opdrachtgever per gebeurtenis recht op een korting van een overeengekomen percentage zoals</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vastgelegd in de SSO id. Als Opdrachtgever recht heeft op een creditering van de overeengekomen</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vergoeding, zal de Leverancier, na daartoe gedaan verzoek door Opdrachtgever, binnen uiterlijk</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30 dagen hiervoor een creditnota sturen. Leverancier is geen vergoeding verschuldigd ingeval hij</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aannemelijk kan maken dat de overschrijding het gevolg is van overmacht.</w:t>
      </w:r>
    </w:p>
    <w:p w14:paraId="5C720B60" w14:textId="3F9F0359" w:rsidR="00273A1F" w:rsidRDefault="00273A1F" w:rsidP="00F515F2">
      <w:pPr>
        <w:pStyle w:val="NoSpacing"/>
        <w:rPr>
          <w:rFonts w:ascii="CIDFont+F1" w:hAnsi="CIDFont+F1" w:cs="CIDFont+F1"/>
          <w:sz w:val="19"/>
          <w:szCs w:val="19"/>
        </w:rPr>
      </w:pPr>
    </w:p>
    <w:p w14:paraId="52504ED0" w14:textId="77777777" w:rsidR="00273A1F" w:rsidRDefault="00273A1F" w:rsidP="00885C64">
      <w:pPr>
        <w:pStyle w:val="NoSpacing"/>
        <w:ind w:firstLine="714"/>
        <w:rPr>
          <w:rFonts w:ascii="CIDFont+F1" w:hAnsi="CIDFont+F1" w:cs="CIDFont+F1"/>
          <w:sz w:val="19"/>
          <w:szCs w:val="19"/>
        </w:rPr>
      </w:pPr>
    </w:p>
    <w:p w14:paraId="3C18F8B6" w14:textId="77777777" w:rsidR="00273A1F" w:rsidRPr="00273A1F" w:rsidRDefault="001A551A" w:rsidP="00273A1F">
      <w:pPr>
        <w:autoSpaceDE w:val="0"/>
        <w:autoSpaceDN w:val="0"/>
        <w:adjustRightInd w:val="0"/>
        <w:rPr>
          <w:rFonts w:ascii="CIDFont+F3" w:eastAsiaTheme="minorHAnsi" w:hAnsi="CIDFont+F3" w:cs="CIDFont+F3"/>
          <w:b/>
          <w:sz w:val="19"/>
          <w:szCs w:val="19"/>
          <w:lang w:val="nl-NL"/>
        </w:rPr>
      </w:pPr>
      <w:r w:rsidRPr="00273A1F">
        <w:rPr>
          <w:rFonts w:ascii="CIDFont+F3" w:eastAsiaTheme="minorHAnsi" w:hAnsi="CIDFont+F3" w:cs="CIDFont+F3"/>
          <w:b/>
          <w:sz w:val="19"/>
          <w:szCs w:val="19"/>
          <w:lang w:val="nl-NL"/>
        </w:rPr>
        <w:t>Artikel 7. VERPLICHTINGEN OPDRACHTGEVER EN LEVERANCIER</w:t>
      </w:r>
    </w:p>
    <w:p w14:paraId="2A792B5A"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250A37BC" w14:textId="7901A2C9" w:rsidR="00273A1F" w:rsidRDefault="001A551A"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7.1 </w:t>
      </w:r>
      <w:r>
        <w:rPr>
          <w:rFonts w:ascii="CIDFont+F1" w:eastAsiaTheme="minorHAnsi" w:hAnsi="CIDFont+F1" w:cs="CIDFont+F1"/>
          <w:sz w:val="19"/>
          <w:szCs w:val="19"/>
          <w:lang w:val="nl-NL"/>
        </w:rPr>
        <w:tab/>
        <w:t>De Opdrachtgever zal de Apparatuur conform de door de Leverancier van de</w:t>
      </w:r>
    </w:p>
    <w:p w14:paraId="1408E411"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te verstrekken voorschriften behandelen en gebruiken en het dagelijkse onderhoud van de</w:t>
      </w:r>
    </w:p>
    <w:p w14:paraId="34221F91"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verzorgen en indien van toepassing zorgen voor (tijdelijke) opslag van onderzoeksgegevens.</w:t>
      </w:r>
    </w:p>
    <w:p w14:paraId="1C21CAC8"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draagt hiervoor volledige verantwoordelijkheid</w:t>
      </w:r>
    </w:p>
    <w:p w14:paraId="3EEB1F5B"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576D0A9C" w14:textId="4ECEE810" w:rsidR="00273A1F" w:rsidRDefault="001A551A"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7.2 </w:t>
      </w:r>
      <w:r>
        <w:rPr>
          <w:rFonts w:ascii="CIDFont+F1" w:eastAsiaTheme="minorHAnsi" w:hAnsi="CIDFont+F1" w:cs="CIDFont+F1"/>
          <w:sz w:val="19"/>
          <w:szCs w:val="19"/>
          <w:lang w:val="nl-NL"/>
        </w:rPr>
        <w:tab/>
        <w:t>De Opdrachtgever zal, in overleg met de Leverancier, de nodige medewerking en faciliteiten verlenen die</w:t>
      </w:r>
    </w:p>
    <w:p w14:paraId="0D3CE61B"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voor de uitvoering van de in deze overeenkomst opgenomen werkzaamheden nodig zijn. De</w:t>
      </w:r>
    </w:p>
    <w:p w14:paraId="74544EB5"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biedt personeel van de Leverancier ondersteuning in de vorm van geschikte werkruimte,</w:t>
      </w:r>
    </w:p>
    <w:p w14:paraId="615C58BC"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deze dient schoon, vrij van besmettingsgevaar en direct toegankelijk te zijn. Tevens verschaft de</w:t>
      </w:r>
    </w:p>
    <w:p w14:paraId="2EC4FC30"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aan personeel van de Leverancier toegang tot alle ruimten die in verband met de</w:t>
      </w:r>
    </w:p>
    <w:p w14:paraId="560B99C0"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moeten worden betreden.</w:t>
      </w:r>
    </w:p>
    <w:p w14:paraId="001C2793"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16162C33" w14:textId="72A98F24" w:rsidR="00273A1F" w:rsidRDefault="001A551A"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7.3 </w:t>
      </w:r>
      <w:r>
        <w:rPr>
          <w:rFonts w:ascii="CIDFont+F1" w:eastAsiaTheme="minorHAnsi" w:hAnsi="CIDFont+F1" w:cs="CIDFont+F1"/>
          <w:sz w:val="19"/>
          <w:szCs w:val="19"/>
          <w:lang w:val="nl-NL"/>
        </w:rPr>
        <w:tab/>
        <w:t>De Opdrachtgever en de Leverancier dienen bij de overdracht van de Apparatuur en uitvoering van de</w:t>
      </w:r>
    </w:p>
    <w:p w14:paraId="6BAA6502"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de WIP-richtlijn ‘Microbiologische veiligheid bij onderhoud aan medische- en</w:t>
      </w:r>
    </w:p>
    <w:p w14:paraId="02F1FEAF"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laboratoriumapparatuur’ d.d. december 2010 en eventueel aanvullende richtlijnen van de Opdrachtgever</w:t>
      </w:r>
    </w:p>
    <w:p w14:paraId="18C423EB"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en/of de Leverancier na te leven. Bij strijdigheid voorschriften gelden de richtlijnen fabrikant boven</w:t>
      </w:r>
    </w:p>
    <w:p w14:paraId="37A2A586"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richtlijnen WIP.</w:t>
      </w:r>
    </w:p>
    <w:p w14:paraId="16FFF265"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75B4C42B" w14:textId="6DE55668" w:rsidR="00273A1F" w:rsidRDefault="001A551A"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7.4 </w:t>
      </w:r>
      <w:r>
        <w:rPr>
          <w:rFonts w:ascii="CIDFont+F1" w:eastAsiaTheme="minorHAnsi" w:hAnsi="CIDFont+F1" w:cs="CIDFont+F1"/>
          <w:sz w:val="19"/>
          <w:szCs w:val="19"/>
          <w:lang w:val="nl-NL"/>
        </w:rPr>
        <w:tab/>
        <w:t>Annuleren van afspraken door de Opdrachtgever of de Leverancier dient minimaal 3 werkdagen van</w:t>
      </w:r>
    </w:p>
    <w:p w14:paraId="32D69231"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tevoren te geschieden.</w:t>
      </w:r>
    </w:p>
    <w:p w14:paraId="2C9DD4BD"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6CB34348" w14:textId="1230B737" w:rsidR="00273A1F" w:rsidRDefault="001A551A"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7.5 </w:t>
      </w:r>
      <w:r>
        <w:rPr>
          <w:rFonts w:ascii="CIDFont+F1" w:eastAsiaTheme="minorHAnsi" w:hAnsi="CIDFont+F1" w:cs="CIDFont+F1"/>
          <w:sz w:val="19"/>
          <w:szCs w:val="19"/>
          <w:lang w:val="nl-NL"/>
        </w:rPr>
        <w:tab/>
        <w:t>De Opdrachtgever dient ervoor te zorgen dat eventueel aangebouwde Apparatuur of verbonden delen,</w:t>
      </w:r>
    </w:p>
    <w:p w14:paraId="3429070F"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welke niet onder het onderhoudscontract vallen, voldoen aan de voor die delen geldende</w:t>
      </w:r>
    </w:p>
    <w:p w14:paraId="2500A57D"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fabrieksspecificaties en redelijke eisen van bruikbaarheid en deugdelijkheid en verwijderd worden zover</w:t>
      </w:r>
    </w:p>
    <w:p w14:paraId="24D97A7D"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deze de werkzaamheden belemmeren.</w:t>
      </w:r>
    </w:p>
    <w:p w14:paraId="4B241D2D"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63FA00D7" w14:textId="7EC4F943" w:rsidR="00F515F2" w:rsidRDefault="001A551A" w:rsidP="00F515F2">
      <w:pPr>
        <w:autoSpaceDE w:val="0"/>
        <w:autoSpaceDN w:val="0"/>
        <w:adjustRightInd w:val="0"/>
        <w:ind w:left="705" w:hanging="705"/>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7.6 </w:t>
      </w:r>
      <w:r>
        <w:rPr>
          <w:rFonts w:ascii="CIDFont+F1" w:eastAsiaTheme="minorHAnsi" w:hAnsi="CIDFont+F1" w:cs="CIDFont+F1"/>
          <w:sz w:val="19"/>
          <w:szCs w:val="19"/>
          <w:lang w:val="nl-NL"/>
        </w:rPr>
        <w:tab/>
      </w:r>
      <w:r w:rsidRPr="00F515F2">
        <w:rPr>
          <w:rFonts w:ascii="CIDFont+F1" w:eastAsiaTheme="minorHAnsi" w:hAnsi="CIDFont+F1" w:cs="CIDFont+F1"/>
          <w:sz w:val="19"/>
          <w:szCs w:val="19"/>
          <w:lang w:val="nl-NL"/>
        </w:rPr>
        <w:t>De Leverancier en haar medewerkers zijn, conform de geldende richtlijnen en wet- en regelgeving en</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de eventuele aanvullende instructies van de Opdrachtgever, verplicht om zorgvuldig om te gaan met</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patiëntengegevens en deze te allen tijde vertrouwelijk te behandelen. Als er sprake is van verwerking</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van data, zullen partijen tevens een verwerkersovereenkomst aangaan. Deze verwerkersovereenkomst</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 xml:space="preserve">wordt als bijlage bij het SSO id gevoegd. </w:t>
      </w:r>
    </w:p>
    <w:p w14:paraId="27A8278A"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124A9405" w14:textId="56141397" w:rsidR="00273A1F" w:rsidRDefault="001A551A"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7.7. </w:t>
      </w:r>
      <w:r>
        <w:rPr>
          <w:rFonts w:ascii="CIDFont+F1" w:eastAsiaTheme="minorHAnsi" w:hAnsi="CIDFont+F1" w:cs="CIDFont+F1"/>
          <w:sz w:val="19"/>
          <w:szCs w:val="19"/>
          <w:lang w:val="nl-NL"/>
        </w:rPr>
        <w:tab/>
        <w:t>Leverancier garandeert dat alle medewerkers die worden ingezet bij de uitvoering van de</w:t>
      </w:r>
    </w:p>
    <w:p w14:paraId="521D35F1"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werkzaamheden voldoende gekwalificeerd zijn en blijven. Dit geldt eveneens voor (het</w:t>
      </w:r>
    </w:p>
    <w:p w14:paraId="45AB4C3F"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personeel van) derde partijen die in het kader van deze overeenkomst door Leverancier worden</w:t>
      </w:r>
    </w:p>
    <w:p w14:paraId="5798E3BA"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ingeschakeld. Op verzoek van Opdrachtgever zal Leverancier inzage geven in de gestelde eisen voor</w:t>
      </w:r>
    </w:p>
    <w:p w14:paraId="1F65446B"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kwalificatie alsook aantonen dat bovenbedoelde medewerkers aan de gestelde eisen voor kwalificatie</w:t>
      </w:r>
    </w:p>
    <w:p w14:paraId="0AFE7B4A" w14:textId="066D2B19"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voldoen/ blijven voldoen.</w:t>
      </w:r>
    </w:p>
    <w:p w14:paraId="218A25A8" w14:textId="1120728F" w:rsidR="00F515F2" w:rsidRDefault="001A551A" w:rsidP="00F515F2">
      <w:pPr>
        <w:autoSpaceDE w:val="0"/>
        <w:autoSpaceDN w:val="0"/>
        <w:adjustRightInd w:val="0"/>
        <w:ind w:left="705"/>
        <w:rPr>
          <w:rFonts w:ascii="CIDFont+F1" w:eastAsiaTheme="minorHAnsi" w:hAnsi="CIDFont+F1" w:cs="CIDFont+F1"/>
          <w:sz w:val="19"/>
          <w:szCs w:val="19"/>
          <w:lang w:val="nl-NL"/>
        </w:rPr>
      </w:pPr>
      <w:r w:rsidRPr="00F515F2">
        <w:rPr>
          <w:rFonts w:ascii="CIDFont+F1" w:eastAsiaTheme="minorHAnsi" w:hAnsi="CIDFont+F1" w:cs="CIDFont+F1"/>
          <w:sz w:val="19"/>
          <w:szCs w:val="19"/>
          <w:lang w:val="nl-NL"/>
        </w:rPr>
        <w:t>Leveranciers die beschikken over het keurmerk GOZ (Gecertificeerd Onderhoud Zorgsector) kunnen</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door middel van het keurmerk en de bijbehorende persoonspasjes aantonen dat aan de hier bedoelde</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eisen wordt voldaan.</w:t>
      </w:r>
    </w:p>
    <w:p w14:paraId="1611D05B" w14:textId="77777777" w:rsidR="00F515F2" w:rsidRDefault="00F515F2" w:rsidP="00F515F2">
      <w:pPr>
        <w:autoSpaceDE w:val="0"/>
        <w:autoSpaceDN w:val="0"/>
        <w:adjustRightInd w:val="0"/>
        <w:rPr>
          <w:rFonts w:ascii="CIDFont+F1" w:eastAsiaTheme="minorHAnsi" w:hAnsi="CIDFont+F1" w:cs="CIDFont+F1"/>
          <w:sz w:val="19"/>
          <w:szCs w:val="19"/>
          <w:lang w:val="nl-NL"/>
        </w:rPr>
      </w:pPr>
    </w:p>
    <w:p w14:paraId="47739F24" w14:textId="33E955E1" w:rsidR="00F515F2" w:rsidRPr="00F515F2" w:rsidRDefault="001A551A" w:rsidP="00F515F2">
      <w:pPr>
        <w:autoSpaceDE w:val="0"/>
        <w:autoSpaceDN w:val="0"/>
        <w:adjustRightInd w:val="0"/>
        <w:ind w:left="705" w:hanging="705"/>
        <w:rPr>
          <w:rFonts w:ascii="CIDFont+F1" w:eastAsiaTheme="minorHAnsi" w:hAnsi="CIDFont+F1" w:cs="CIDFont+F1"/>
          <w:sz w:val="19"/>
          <w:szCs w:val="19"/>
          <w:lang w:val="nl-NL"/>
        </w:rPr>
      </w:pPr>
      <w:r>
        <w:rPr>
          <w:rFonts w:ascii="CIDFont+F1" w:eastAsiaTheme="minorHAnsi" w:hAnsi="CIDFont+F1" w:cs="CIDFont+F1"/>
          <w:sz w:val="19"/>
          <w:szCs w:val="19"/>
          <w:lang w:val="nl-NL"/>
        </w:rPr>
        <w:t>7.8</w:t>
      </w:r>
      <w:r>
        <w:rPr>
          <w:rFonts w:ascii="CIDFont+F1" w:eastAsiaTheme="minorHAnsi" w:hAnsi="CIDFont+F1" w:cs="CIDFont+F1"/>
          <w:sz w:val="19"/>
          <w:szCs w:val="19"/>
          <w:lang w:val="nl-NL"/>
        </w:rPr>
        <w:tab/>
      </w:r>
      <w:r w:rsidRPr="00F515F2">
        <w:rPr>
          <w:rFonts w:ascii="CIDFont+F1" w:eastAsiaTheme="minorHAnsi" w:hAnsi="CIDFont+F1" w:cs="CIDFont+F1"/>
          <w:sz w:val="19"/>
          <w:szCs w:val="19"/>
          <w:lang w:val="nl-NL"/>
        </w:rPr>
        <w:t>Na afronding van de werkzaamheden vindt een overdracht van de Apparatuur plaats tussen de</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Leverancier en de Opdrachtgever waarbij de Opdrachtgever desgewenst de Apparatuur op goede</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werking kan beoordelen. Vervolgens vindt vrijgave onder verantwoordelijkheid van de Opdrachtgever</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plaats.</w:t>
      </w:r>
      <w:r w:rsidR="00E82C77">
        <w:rPr>
          <w:rFonts w:ascii="CIDFont+F1" w:eastAsiaTheme="minorHAnsi" w:hAnsi="CIDFont+F1" w:cs="CIDFont+F1"/>
          <w:sz w:val="19"/>
          <w:szCs w:val="19"/>
          <w:lang w:val="nl-NL"/>
        </w:rPr>
        <w:t xml:space="preserve"> </w:t>
      </w:r>
      <w:r w:rsidR="00E82C77" w:rsidRPr="00E82C77">
        <w:rPr>
          <w:rFonts w:ascii="CIDFont+F1" w:eastAsiaTheme="minorHAnsi" w:hAnsi="CIDFont+F1" w:cs="CIDFont+F1"/>
          <w:sz w:val="19"/>
          <w:szCs w:val="19"/>
          <w:lang w:val="nl-NL"/>
        </w:rPr>
        <w:t>Na vrijgave wordt de Apparatuur weer klinisch in gebruik genomen en daardoor geaccepteerd.</w:t>
      </w:r>
    </w:p>
    <w:p w14:paraId="39ACF076" w14:textId="77777777" w:rsidR="00F515F2" w:rsidRPr="00F515F2" w:rsidRDefault="00F515F2" w:rsidP="00F515F2">
      <w:pPr>
        <w:autoSpaceDE w:val="0"/>
        <w:autoSpaceDN w:val="0"/>
        <w:adjustRightInd w:val="0"/>
        <w:rPr>
          <w:rFonts w:ascii="CIDFont+F1" w:eastAsiaTheme="minorHAnsi" w:hAnsi="CIDFont+F1" w:cs="CIDFont+F1"/>
          <w:sz w:val="19"/>
          <w:szCs w:val="19"/>
          <w:lang w:val="nl-NL"/>
        </w:rPr>
      </w:pPr>
    </w:p>
    <w:p w14:paraId="04F91941" w14:textId="7AC19BEC" w:rsidR="00F515F2" w:rsidRDefault="001A551A" w:rsidP="00F515F2">
      <w:pPr>
        <w:autoSpaceDE w:val="0"/>
        <w:autoSpaceDN w:val="0"/>
        <w:adjustRightInd w:val="0"/>
        <w:ind w:left="705"/>
        <w:rPr>
          <w:rFonts w:ascii="CIDFont+F1" w:eastAsiaTheme="minorHAnsi" w:hAnsi="CIDFont+F1" w:cs="CIDFont+F1"/>
          <w:sz w:val="19"/>
          <w:szCs w:val="19"/>
          <w:lang w:val="nl-NL"/>
        </w:rPr>
      </w:pPr>
      <w:r w:rsidRPr="00F515F2">
        <w:rPr>
          <w:rFonts w:ascii="CIDFont+F1" w:eastAsiaTheme="minorHAnsi" w:hAnsi="CIDFont+F1" w:cs="CIDFont+F1"/>
          <w:sz w:val="19"/>
          <w:szCs w:val="19"/>
          <w:lang w:val="nl-NL"/>
        </w:rPr>
        <w:t>Na uitvoering van een periodieke activiteit wordt op de Apparatuur een datumsticker volgende</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onderhoudsbeurt/ kalibratie uitvoeren voor</w:t>
      </w:r>
      <w:r w:rsidR="00E82C77">
        <w:rPr>
          <w:rFonts w:ascii="CIDFont+F1" w:eastAsiaTheme="minorHAnsi" w:hAnsi="CIDFont+F1" w:cs="CIDFont+F1"/>
          <w:sz w:val="19"/>
          <w:szCs w:val="19"/>
          <w:lang w:val="nl-NL"/>
        </w:rPr>
        <w:t xml:space="preserve"> XX</w:t>
      </w:r>
      <w:r w:rsidRPr="00F515F2">
        <w:rPr>
          <w:rFonts w:ascii="CIDFont+F1" w:eastAsiaTheme="minorHAnsi" w:hAnsi="CIDFont+F1" w:cs="CIDFont+F1"/>
          <w:sz w:val="19"/>
          <w:szCs w:val="19"/>
          <w:lang w:val="nl-NL"/>
        </w:rPr>
        <w:t xml:space="preserve"> aangebracht. Deze verplichting betreft de artikelen 2.1, 2.2,</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2.3, 2.5 en 2.6. De datumstickers worden verstrekt door de contactpersoon van Opdrachtgever. Indien</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deze sticker niet voorhanden is dient de Leverancier een eigen datumsticker te gebruiken.</w:t>
      </w:r>
    </w:p>
    <w:p w14:paraId="7E4A7961" w14:textId="77777777" w:rsidR="00273A1F" w:rsidRDefault="00273A1F" w:rsidP="00273A1F">
      <w:pPr>
        <w:autoSpaceDE w:val="0"/>
        <w:autoSpaceDN w:val="0"/>
        <w:adjustRightInd w:val="0"/>
        <w:rPr>
          <w:rFonts w:ascii="CIDFont+F3" w:eastAsiaTheme="minorHAnsi" w:hAnsi="CIDFont+F3" w:cs="CIDFont+F3"/>
          <w:b/>
          <w:sz w:val="19"/>
          <w:szCs w:val="19"/>
          <w:lang w:val="nl-NL"/>
        </w:rPr>
      </w:pPr>
    </w:p>
    <w:p w14:paraId="72CA233F" w14:textId="77777777" w:rsidR="00273A1F" w:rsidRDefault="00273A1F" w:rsidP="00273A1F">
      <w:pPr>
        <w:autoSpaceDE w:val="0"/>
        <w:autoSpaceDN w:val="0"/>
        <w:adjustRightInd w:val="0"/>
        <w:rPr>
          <w:rFonts w:ascii="CIDFont+F3" w:eastAsiaTheme="minorHAnsi" w:hAnsi="CIDFont+F3" w:cs="CIDFont+F3"/>
          <w:b/>
          <w:sz w:val="19"/>
          <w:szCs w:val="19"/>
          <w:lang w:val="nl-NL"/>
        </w:rPr>
      </w:pPr>
    </w:p>
    <w:p w14:paraId="5FCC851F" w14:textId="4FB72085" w:rsidR="00273A1F" w:rsidRDefault="001A551A" w:rsidP="00273A1F">
      <w:pPr>
        <w:autoSpaceDE w:val="0"/>
        <w:autoSpaceDN w:val="0"/>
        <w:adjustRightInd w:val="0"/>
        <w:rPr>
          <w:rFonts w:ascii="CIDFont+F3" w:eastAsiaTheme="minorHAnsi" w:hAnsi="CIDFont+F3" w:cs="CIDFont+F3"/>
          <w:b/>
          <w:sz w:val="19"/>
          <w:szCs w:val="19"/>
          <w:lang w:val="nl-NL"/>
        </w:rPr>
      </w:pPr>
      <w:r w:rsidRPr="00273A1F">
        <w:rPr>
          <w:rFonts w:ascii="CIDFont+F3" w:eastAsiaTheme="minorHAnsi" w:hAnsi="CIDFont+F3" w:cs="CIDFont+F3"/>
          <w:b/>
          <w:sz w:val="19"/>
          <w:szCs w:val="19"/>
          <w:lang w:val="nl-NL"/>
        </w:rPr>
        <w:t>Artikel 8. OVERDRACHT VAN RECHTEN EN VERPLICHTINGEN</w:t>
      </w:r>
    </w:p>
    <w:p w14:paraId="3F67793D" w14:textId="77777777" w:rsidR="00273A1F" w:rsidRPr="00273A1F" w:rsidRDefault="00273A1F" w:rsidP="00273A1F">
      <w:pPr>
        <w:autoSpaceDE w:val="0"/>
        <w:autoSpaceDN w:val="0"/>
        <w:adjustRightInd w:val="0"/>
        <w:rPr>
          <w:rFonts w:ascii="CIDFont+F3" w:eastAsiaTheme="minorHAnsi" w:hAnsi="CIDFont+F3" w:cs="CIDFont+F3"/>
          <w:b/>
          <w:sz w:val="19"/>
          <w:szCs w:val="19"/>
          <w:lang w:val="nl-NL"/>
        </w:rPr>
      </w:pPr>
    </w:p>
    <w:p w14:paraId="441BDBCA"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Partijen mogen de, uit deze overeenkomst voortvloeiende rechten en verplichtingen noch geheel noch</w:t>
      </w:r>
    </w:p>
    <w:p w14:paraId="7BCBB2F0"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gedeeltelijk overdragen aan derden zonder voorafgaande schriftelijke toestemming van andere partij. Aan</w:t>
      </w:r>
    </w:p>
    <w:p w14:paraId="509CAA3B"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deze toestemming kunnen voorwaarden worden verbonden. Partijen zullen een overdracht niet op</w:t>
      </w:r>
    </w:p>
    <w:p w14:paraId="253B7BD1"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onredelijke gronden weigeren.</w:t>
      </w:r>
    </w:p>
    <w:p w14:paraId="214A1B45" w14:textId="58DF3B16" w:rsidR="00273A1F" w:rsidRDefault="00273A1F" w:rsidP="00273A1F">
      <w:pPr>
        <w:autoSpaceDE w:val="0"/>
        <w:autoSpaceDN w:val="0"/>
        <w:adjustRightInd w:val="0"/>
        <w:rPr>
          <w:rFonts w:ascii="CIDFont+F3" w:eastAsiaTheme="minorHAnsi" w:hAnsi="CIDFont+F3" w:cs="CIDFont+F3"/>
          <w:b/>
          <w:sz w:val="19"/>
          <w:szCs w:val="19"/>
          <w:lang w:val="nl-NL"/>
        </w:rPr>
      </w:pPr>
    </w:p>
    <w:p w14:paraId="06EA9B81" w14:textId="77777777" w:rsidR="00273A1F" w:rsidRDefault="00273A1F" w:rsidP="00273A1F">
      <w:pPr>
        <w:autoSpaceDE w:val="0"/>
        <w:autoSpaceDN w:val="0"/>
        <w:adjustRightInd w:val="0"/>
        <w:rPr>
          <w:rFonts w:ascii="CIDFont+F3" w:eastAsiaTheme="minorHAnsi" w:hAnsi="CIDFont+F3" w:cs="CIDFont+F3"/>
          <w:b/>
          <w:sz w:val="19"/>
          <w:szCs w:val="19"/>
          <w:lang w:val="nl-NL"/>
        </w:rPr>
      </w:pPr>
    </w:p>
    <w:p w14:paraId="7609C75B" w14:textId="3304F438" w:rsidR="00273A1F" w:rsidRDefault="001A551A" w:rsidP="00273A1F">
      <w:pPr>
        <w:autoSpaceDE w:val="0"/>
        <w:autoSpaceDN w:val="0"/>
        <w:adjustRightInd w:val="0"/>
        <w:rPr>
          <w:rFonts w:ascii="CIDFont+F3" w:eastAsiaTheme="minorHAnsi" w:hAnsi="CIDFont+F3" w:cs="CIDFont+F3"/>
          <w:b/>
          <w:sz w:val="19"/>
          <w:szCs w:val="19"/>
          <w:lang w:val="nl-NL"/>
        </w:rPr>
      </w:pPr>
      <w:r w:rsidRPr="00273A1F">
        <w:rPr>
          <w:rFonts w:ascii="CIDFont+F3" w:eastAsiaTheme="minorHAnsi" w:hAnsi="CIDFont+F3" w:cs="CIDFont+F3"/>
          <w:b/>
          <w:sz w:val="19"/>
          <w:szCs w:val="19"/>
          <w:lang w:val="nl-NL"/>
        </w:rPr>
        <w:t>Artikel 9. GEHEIMHOUDING</w:t>
      </w:r>
    </w:p>
    <w:p w14:paraId="6019CD20" w14:textId="77777777" w:rsidR="00273A1F" w:rsidRPr="00273A1F" w:rsidRDefault="00273A1F" w:rsidP="00273A1F">
      <w:pPr>
        <w:autoSpaceDE w:val="0"/>
        <w:autoSpaceDN w:val="0"/>
        <w:adjustRightInd w:val="0"/>
        <w:rPr>
          <w:rFonts w:ascii="CIDFont+F3" w:eastAsiaTheme="minorHAnsi" w:hAnsi="CIDFont+F3" w:cs="CIDFont+F3"/>
          <w:b/>
          <w:sz w:val="19"/>
          <w:szCs w:val="19"/>
          <w:lang w:val="nl-NL"/>
        </w:rPr>
      </w:pPr>
    </w:p>
    <w:p w14:paraId="7031E45E"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Partijen zullen geheimhouding in acht nemen ten aanzien van alle bedrijfsinformatie, een en ander in de</w:t>
      </w:r>
    </w:p>
    <w:p w14:paraId="4512E328"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meest ruime zin van het woord bedoeld, die partijen in het kader van de uitvoering van deze</w:t>
      </w:r>
    </w:p>
    <w:p w14:paraId="00A15CDD"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ter beschikking komt en partijen zijn onvoorwaardelijk gehouden zodanige maatregelen te</w:t>
      </w:r>
    </w:p>
    <w:p w14:paraId="497429E8"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treffen om geheimhouding met betrekking tot al deze gegevens te verzekeren.</w:t>
      </w:r>
    </w:p>
    <w:p w14:paraId="087875CA"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Vorenstaande geldt niet als een partij een wettelijke plicht tot melding heeft of als een partij zelf in een</w:t>
      </w:r>
    </w:p>
    <w:p w14:paraId="104B706C"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geschil betrokken is waarbij deze partij gehinderd wordt in zijn verweer indien hij deze informatie niet mag</w:t>
      </w:r>
    </w:p>
    <w:p w14:paraId="39248EE4" w14:textId="77777777" w:rsidR="00273A1F" w:rsidRDefault="001A551A"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gebruiken. In dat laatste geval zal deze partij zich beperken tot melding van de in dat geval noodzakelijke</w:t>
      </w:r>
    </w:p>
    <w:p w14:paraId="5C05D28E" w14:textId="77777777" w:rsidR="007B1A77" w:rsidRDefault="001A551A" w:rsidP="00273A1F">
      <w:pPr>
        <w:pStyle w:val="NoSpacing"/>
        <w:ind w:firstLine="714"/>
        <w:rPr>
          <w:rFonts w:ascii="CIDFont+F1" w:hAnsi="CIDFont+F1" w:cs="CIDFont+F1"/>
          <w:sz w:val="19"/>
          <w:szCs w:val="19"/>
        </w:rPr>
      </w:pPr>
      <w:r>
        <w:rPr>
          <w:rFonts w:ascii="CIDFont+F1" w:hAnsi="CIDFont+F1" w:cs="CIDFont+F1"/>
          <w:sz w:val="19"/>
          <w:szCs w:val="19"/>
        </w:rPr>
        <w:t>informatie.</w:t>
      </w:r>
    </w:p>
    <w:p w14:paraId="45749EB2" w14:textId="67EC963E" w:rsidR="007B1A77" w:rsidRDefault="007B1A77" w:rsidP="00273A1F">
      <w:pPr>
        <w:pStyle w:val="NoSpacing"/>
        <w:ind w:firstLine="714"/>
        <w:rPr>
          <w:rFonts w:ascii="CIDFont+F1" w:hAnsi="CIDFont+F1" w:cs="CIDFont+F1"/>
          <w:sz w:val="19"/>
          <w:szCs w:val="19"/>
        </w:rPr>
      </w:pPr>
    </w:p>
    <w:p w14:paraId="7A4CC760" w14:textId="77777777" w:rsidR="00D91474" w:rsidRDefault="00D91474" w:rsidP="00273A1F">
      <w:pPr>
        <w:pStyle w:val="NoSpacing"/>
        <w:ind w:firstLine="714"/>
        <w:rPr>
          <w:rFonts w:ascii="CIDFont+F1" w:hAnsi="CIDFont+F1" w:cs="CIDFont+F1"/>
          <w:sz w:val="19"/>
          <w:szCs w:val="19"/>
        </w:rPr>
      </w:pPr>
    </w:p>
    <w:p w14:paraId="5CBD6262" w14:textId="6E899B91" w:rsidR="00D91474" w:rsidRDefault="001A551A"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10. AANSPRAKELIJKHEID</w:t>
      </w:r>
    </w:p>
    <w:p w14:paraId="302206E2" w14:textId="77777777" w:rsidR="00D91474" w:rsidRPr="00D91474" w:rsidRDefault="00D91474" w:rsidP="00D91474">
      <w:pPr>
        <w:autoSpaceDE w:val="0"/>
        <w:autoSpaceDN w:val="0"/>
        <w:adjustRightInd w:val="0"/>
        <w:rPr>
          <w:rFonts w:ascii="CIDFont+F3" w:eastAsiaTheme="minorHAnsi" w:hAnsi="CIDFont+F3" w:cs="CIDFont+F3"/>
          <w:b/>
          <w:sz w:val="19"/>
          <w:szCs w:val="19"/>
          <w:lang w:val="nl-NL"/>
        </w:rPr>
      </w:pPr>
    </w:p>
    <w:p w14:paraId="68743B0A" w14:textId="246ED3A9"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10.1 </w:t>
      </w:r>
      <w:r>
        <w:rPr>
          <w:rFonts w:ascii="CIDFont+F1" w:eastAsiaTheme="minorHAnsi" w:hAnsi="CIDFont+F1" w:cs="CIDFont+F1"/>
          <w:sz w:val="19"/>
          <w:szCs w:val="19"/>
          <w:lang w:val="nl-NL"/>
        </w:rPr>
        <w:tab/>
        <w:t>De Leverancier is verantwoordelijk voor de kwaliteit van de door hem uitgevoerde werkzaamheden.</w:t>
      </w:r>
    </w:p>
    <w:p w14:paraId="4E09EEFC"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Schade die de Opdrachtgever lijdt en waarvoor de Leverancier gelet op de wet en deze voorwaarden</w:t>
      </w:r>
    </w:p>
    <w:p w14:paraId="6E221927"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aansprakelijk kan worden gehouden, wordt aan de Opdrachtgever uitsluitend volgens onderstaande</w:t>
      </w:r>
    </w:p>
    <w:p w14:paraId="2D2BE4AE"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bepalingen vergoed. Werkzaamheden die de Opdrachtgever voor eigen verantwoordelijkheid uitvoert of</w:t>
      </w:r>
    </w:p>
    <w:p w14:paraId="07F0B644"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laat uitvoeren, geschieden voor eigen risico. De Leverancier aanvaardt hiervoor geen aansprakelijkheid.</w:t>
      </w:r>
    </w:p>
    <w:p w14:paraId="3747580B"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388CF405" w14:textId="4174C21B"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10.2 </w:t>
      </w:r>
      <w:r>
        <w:rPr>
          <w:rFonts w:ascii="CIDFont+F1" w:eastAsiaTheme="minorHAnsi" w:hAnsi="CIDFont+F1" w:cs="CIDFont+F1"/>
          <w:sz w:val="19"/>
          <w:szCs w:val="19"/>
          <w:lang w:val="nl-NL"/>
        </w:rPr>
        <w:tab/>
        <w:t>Schade waarvoor de Leverancier aansprakelijk is, in het kader van deze overeenkomst wordt vergoed tot</w:t>
      </w:r>
    </w:p>
    <w:p w14:paraId="737D0BA7" w14:textId="72D1EC64" w:rsidR="00D91474" w:rsidRDefault="001A551A" w:rsidP="00E82C77">
      <w:pPr>
        <w:autoSpaceDE w:val="0"/>
        <w:autoSpaceDN w:val="0"/>
        <w:adjustRightInd w:val="0"/>
        <w:ind w:left="708" w:firstLine="6"/>
        <w:rPr>
          <w:rFonts w:ascii="CIDFont+F1" w:eastAsiaTheme="minorHAnsi" w:hAnsi="CIDFont+F1" w:cs="CIDFont+F1"/>
          <w:sz w:val="19"/>
          <w:szCs w:val="19"/>
          <w:lang w:val="nl-NL"/>
        </w:rPr>
      </w:pPr>
      <w:r>
        <w:rPr>
          <w:rFonts w:ascii="CIDFont+F1" w:eastAsiaTheme="minorHAnsi" w:hAnsi="CIDFont+F1" w:cs="CIDFont+F1"/>
          <w:sz w:val="19"/>
          <w:szCs w:val="19"/>
          <w:lang w:val="nl-NL"/>
        </w:rPr>
        <w:t>maximaal een bedrag van EURO 1.200.000,-</w:t>
      </w:r>
      <w:r w:rsidR="00E82C77">
        <w:rPr>
          <w:rFonts w:ascii="CIDFont+F1" w:eastAsiaTheme="minorHAnsi" w:hAnsi="CIDFont+F1" w:cs="CIDFont+F1"/>
          <w:sz w:val="19"/>
          <w:szCs w:val="19"/>
          <w:lang w:val="nl-NL"/>
        </w:rPr>
        <w:t xml:space="preserve"> per gebeurtenis</w:t>
      </w:r>
      <w:r>
        <w:rPr>
          <w:rFonts w:ascii="CIDFont+F1" w:eastAsiaTheme="minorHAnsi" w:hAnsi="CIDFont+F1" w:cs="CIDFont+F1"/>
          <w:sz w:val="19"/>
          <w:szCs w:val="19"/>
          <w:lang w:val="nl-NL"/>
        </w:rPr>
        <w:t xml:space="preserve"> of bij afwijking daarvan, tot het bedrag zoals door partijen in</w:t>
      </w:r>
      <w:r w:rsidR="00E82C77">
        <w:rPr>
          <w:rFonts w:ascii="CIDFont+F1" w:eastAsiaTheme="minorHAnsi" w:hAnsi="CIDFont+F1" w:cs="CIDFont+F1"/>
          <w:sz w:val="19"/>
          <w:szCs w:val="19"/>
          <w:lang w:val="nl-NL"/>
        </w:rPr>
        <w:t xml:space="preserve">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bij deze overeenkomst is overeengekomen.</w:t>
      </w:r>
    </w:p>
    <w:p w14:paraId="5069C85F"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1F35002E" w14:textId="47097211"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dient zich genoegzaam te verzekeren tegen de aansprakelijkheid als bedoeld in artikel</w:t>
      </w:r>
    </w:p>
    <w:p w14:paraId="4F549796"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10 lid 1. De Leverancier vergoedt in dit kader personenschade en/of zaakschade aan installaties en</w:t>
      </w:r>
    </w:p>
    <w:p w14:paraId="7B483C24"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eigendommen van de Opdrachtgever voor zover dit letsel of deze schade is veroorzaakt door de</w:t>
      </w:r>
    </w:p>
    <w:p w14:paraId="1D382B70"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ingevolge de overeenkomst te verrichten werkzaamheden en het gevolg is van personen</w:t>
      </w:r>
    </w:p>
    <w:p w14:paraId="0EE732FE"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wie de Leverancier zich bij de uitvoering van die werkzaamheden bedient; daarnaast zal in dat geval</w:t>
      </w:r>
    </w:p>
    <w:p w14:paraId="569C02CE"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schade aan de Apparatuur waarop de overeenkomst betrekking heeft volledig worden hersteld, echter</w:t>
      </w:r>
    </w:p>
    <w:p w14:paraId="3A246C15"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totaal maximaal tot het overeengekomen bedrag zoals hiervoor vermeld. Indien vervanging van systemen</w:t>
      </w:r>
    </w:p>
    <w:p w14:paraId="225333E7"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noodzakelijk mocht blijken, zal dit geschieden tegen betaling door de Opdrachtgever van normaal te</w:t>
      </w:r>
    </w:p>
    <w:p w14:paraId="6CFAE953"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achten afschrijvingen.</w:t>
      </w:r>
    </w:p>
    <w:p w14:paraId="6E69A32A"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70D60F22" w14:textId="0538C852"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Gevolgschade komt niet voor vergoeding in aanmerking. Onder gevolgschade wordt onder meer, maar</w:t>
      </w:r>
    </w:p>
    <w:p w14:paraId="5F0F8077"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niet uitsluitend verstaan: schade wegens winstderving, inkomstenderving, productieverlies, stagnatie of</w:t>
      </w:r>
    </w:p>
    <w:p w14:paraId="70C02B78"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vertraging van het productie- of bedrijfsproces, verlies van informatie inclusief de kosten van heropbouw</w:t>
      </w:r>
    </w:p>
    <w:p w14:paraId="17509D6C"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daarvan, gemiste besparingen, gemiste overeenkomsten, tevergeefs gemaakte arbeidskosten, toename</w:t>
      </w:r>
    </w:p>
    <w:p w14:paraId="0AB3F169"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operationele kosten, meerkosten van inkoop elders en aan derden verschuldigde kortingen of boetes.</w:t>
      </w:r>
    </w:p>
    <w:p w14:paraId="1387DCAA"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3440ECF6" w14:textId="12138FFF"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Onderschrijding van beschikbaarheid en overschrijding van responstijd zijn in het kader van dit artikel</w:t>
      </w:r>
    </w:p>
    <w:p w14:paraId="39CF6C77"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uitgesloten.</w:t>
      </w:r>
    </w:p>
    <w:p w14:paraId="17D2EE7B"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5116B163" w14:textId="5373EFC6" w:rsidR="00D91474" w:rsidRDefault="001A551A" w:rsidP="00183FED">
      <w:pPr>
        <w:autoSpaceDE w:val="0"/>
        <w:autoSpaceDN w:val="0"/>
        <w:adjustRightInd w:val="0"/>
        <w:ind w:left="708" w:hanging="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10.3 </w:t>
      </w:r>
      <w:r>
        <w:rPr>
          <w:rFonts w:ascii="CIDFont+F1" w:eastAsiaTheme="minorHAnsi" w:hAnsi="CIDFont+F1" w:cs="CIDFont+F1"/>
          <w:sz w:val="19"/>
          <w:szCs w:val="19"/>
          <w:lang w:val="nl-NL"/>
        </w:rPr>
        <w:tab/>
        <w:t>Het recht op vergoeding van</w:t>
      </w:r>
      <w:r w:rsidR="00183FED">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schade vervalt, indien daarop niet binnen redelijke termijn na de ontdekking van de schade schriftelijk een</w:t>
      </w:r>
      <w:r w:rsidR="00183FED">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beroep is gedaan.</w:t>
      </w:r>
    </w:p>
    <w:p w14:paraId="6E9FF8C1"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Schade komt niet voor vergoeding in aanmerking, indien deze later dan na twaalf maanden na afgifte van</w:t>
      </w:r>
    </w:p>
    <w:p w14:paraId="0A17037F"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goed of de mededeling dat een dienst is verricht, aan het licht treedt, tenzij de Opdrachtgever van de</w:t>
      </w:r>
    </w:p>
    <w:p w14:paraId="2FEDCA86"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overschrijding van deze termijn redelijkerwijs geen verwijt kan worden gemaakt.</w:t>
      </w:r>
    </w:p>
    <w:p w14:paraId="6DBC164C"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507F30AC" w14:textId="5E2933FB"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10.4 </w:t>
      </w:r>
      <w:r>
        <w:rPr>
          <w:rFonts w:ascii="CIDFont+F1" w:eastAsiaTheme="minorHAnsi" w:hAnsi="CIDFont+F1" w:cs="CIDFont+F1"/>
          <w:sz w:val="19"/>
          <w:szCs w:val="19"/>
          <w:lang w:val="nl-NL"/>
        </w:rPr>
        <w:tab/>
        <w:t>Derden die bij de uitvoering van een overeenkomst zijn betrokken en die tevens behoren tot het concern</w:t>
      </w:r>
    </w:p>
    <w:p w14:paraId="3A7B26F4"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waarvan de Leverancier deel uitmaakt, kunnen tegen een eventuele vordering van de Opdrachtgever in</w:t>
      </w:r>
    </w:p>
    <w:p w14:paraId="21922AC5"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ieder geval dezelfde verweermiddelen aanvoeren als de Leverancier op grond van deze voorwaarden</w:t>
      </w:r>
    </w:p>
    <w:p w14:paraId="7F7F9005"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kan aanvoeren. Van de Leverancier en genoemde derden kan tezamen geen hogere schadevergoeding</w:t>
      </w:r>
    </w:p>
    <w:p w14:paraId="5BC50275"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verkregen worden dan maximaal van de Leverancier alleen verkregen kan worden.</w:t>
      </w:r>
    </w:p>
    <w:p w14:paraId="7E91724E"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2FFC190C" w14:textId="63B053F3"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10.5 </w:t>
      </w:r>
      <w:r>
        <w:rPr>
          <w:rFonts w:ascii="CIDFont+F1" w:eastAsiaTheme="minorHAnsi" w:hAnsi="CIDFont+F1" w:cs="CIDFont+F1"/>
          <w:sz w:val="19"/>
          <w:szCs w:val="19"/>
          <w:lang w:val="nl-NL"/>
        </w:rPr>
        <w:tab/>
        <w:t>De Leverancier aanvaardt geen aansprakelijkheid voor de geschiktheid en deugdelijkheid van ontwerpen,</w:t>
      </w:r>
    </w:p>
    <w:p w14:paraId="7559B354"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tekeningen, richtlijnen, materialen en dergelijke, die door of vanwege de Opdrachtgever zijn</w:t>
      </w:r>
    </w:p>
    <w:p w14:paraId="0D4192C8"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voorgeschreven en verstrekt.</w:t>
      </w:r>
    </w:p>
    <w:p w14:paraId="6DE08314"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27A8C079" w14:textId="2CDB2328"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10.6 </w:t>
      </w:r>
      <w:r>
        <w:rPr>
          <w:rFonts w:ascii="CIDFont+F1" w:eastAsiaTheme="minorHAnsi" w:hAnsi="CIDFont+F1" w:cs="CIDFont+F1"/>
          <w:sz w:val="19"/>
          <w:szCs w:val="19"/>
          <w:lang w:val="nl-NL"/>
        </w:rPr>
        <w:tab/>
        <w:t>Leverancier aanvaardt geen enkele aansprakelijkheid voor schade, onjuiste werking en/of</w:t>
      </w:r>
    </w:p>
    <w:p w14:paraId="0FECB62E"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veiligheidsrisico’s welke direct of indirect voortkomen uit het gebruik van niet door Leverancier geleverde</w:t>
      </w:r>
    </w:p>
    <w:p w14:paraId="12C36B8C" w14:textId="77777777" w:rsidR="00D91474" w:rsidRDefault="001A551A" w:rsidP="00D91474">
      <w:pPr>
        <w:pStyle w:val="NoSpacing"/>
        <w:ind w:firstLine="714"/>
        <w:rPr>
          <w:rFonts w:ascii="CIDFont+F1" w:hAnsi="CIDFont+F1" w:cs="CIDFont+F1"/>
          <w:sz w:val="19"/>
          <w:szCs w:val="19"/>
        </w:rPr>
      </w:pPr>
      <w:r>
        <w:rPr>
          <w:rFonts w:ascii="CIDFont+F1" w:hAnsi="CIDFont+F1" w:cs="CIDFont+F1"/>
          <w:sz w:val="19"/>
          <w:szCs w:val="19"/>
        </w:rPr>
        <w:t>onderdelen.</w:t>
      </w:r>
    </w:p>
    <w:p w14:paraId="4F3B6F86" w14:textId="0942101E" w:rsidR="00D91474" w:rsidRDefault="00D91474" w:rsidP="00D91474">
      <w:pPr>
        <w:pStyle w:val="NoSpacing"/>
        <w:ind w:firstLine="714"/>
        <w:rPr>
          <w:rFonts w:ascii="CIDFont+F1" w:hAnsi="CIDFont+F1" w:cs="CIDFont+F1"/>
          <w:sz w:val="19"/>
          <w:szCs w:val="19"/>
        </w:rPr>
      </w:pPr>
    </w:p>
    <w:p w14:paraId="46710B84" w14:textId="77777777" w:rsidR="00D91474" w:rsidRDefault="00D91474" w:rsidP="00D91474">
      <w:pPr>
        <w:pStyle w:val="NoSpacing"/>
        <w:ind w:firstLine="714"/>
        <w:rPr>
          <w:rFonts w:ascii="CIDFont+F1" w:hAnsi="CIDFont+F1" w:cs="CIDFont+F1"/>
          <w:sz w:val="19"/>
          <w:szCs w:val="19"/>
        </w:rPr>
      </w:pPr>
    </w:p>
    <w:p w14:paraId="3562B3E8" w14:textId="77777777" w:rsidR="00D91474" w:rsidRPr="00D91474" w:rsidRDefault="001A551A"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11. DUUR VAN DE OVEREENKOMST</w:t>
      </w:r>
    </w:p>
    <w:p w14:paraId="467EC0E9"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269CA220" w14:textId="07BB804B"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11.1 </w:t>
      </w:r>
      <w:r>
        <w:rPr>
          <w:rFonts w:ascii="CIDFont+F1" w:eastAsiaTheme="minorHAnsi" w:hAnsi="CIDFont+F1" w:cs="CIDFont+F1"/>
          <w:sz w:val="19"/>
          <w:szCs w:val="19"/>
          <w:lang w:val="nl-NL"/>
        </w:rPr>
        <w:tab/>
        <w:t xml:space="preserve">Deze overeenkomst wordt voor onbepaalde tijd aangegaan met de mogelijkheid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een</w:t>
      </w:r>
    </w:p>
    <w:p w14:paraId="62046D1B" w14:textId="08C67BF6"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einddatum op te nemen.</w:t>
      </w:r>
    </w:p>
    <w:p w14:paraId="418E519A"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5EDA8996" w14:textId="3F3561F6"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11.2 </w:t>
      </w:r>
      <w:r>
        <w:rPr>
          <w:rFonts w:ascii="CIDFont+F1" w:eastAsiaTheme="minorHAnsi" w:hAnsi="CIDFont+F1" w:cs="CIDFont+F1"/>
          <w:sz w:val="19"/>
          <w:szCs w:val="19"/>
          <w:lang w:val="nl-NL"/>
        </w:rPr>
        <w:tab/>
        <w:t>De Leverancier staat ervoor in dat, na productiestop van de betreffende Apparatuur gedurende een</w:t>
      </w:r>
    </w:p>
    <w:p w14:paraId="00DD2519"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periode zoals overeengekomen in het SSO id de Opdrachtgever de mogelijkheid heeft om een</w:t>
      </w:r>
    </w:p>
    <w:p w14:paraId="6FBB2272"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af te sluiten. De Leverancier kan indien de Opdrachtgever dit verlangt na het verstrijken</w:t>
      </w:r>
    </w:p>
    <w:p w14:paraId="79255D8E" w14:textId="0BDD5FFF"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deze periode een overeenkomst aan gaan op nader overeen te komen voorwaarden.</w:t>
      </w:r>
    </w:p>
    <w:p w14:paraId="46B869BE"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29831164" w14:textId="7DFBF45A"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11.3 </w:t>
      </w:r>
      <w:r>
        <w:rPr>
          <w:rFonts w:ascii="CIDFont+F1" w:eastAsiaTheme="minorHAnsi" w:hAnsi="CIDFont+F1" w:cs="CIDFont+F1"/>
          <w:sz w:val="19"/>
          <w:szCs w:val="19"/>
          <w:lang w:val="nl-NL"/>
        </w:rPr>
        <w:tab/>
        <w:t>In geval van tijdelijke of definitieve buiten gebruikstelling van de Apparatuur door de Opdrachtgever</w:t>
      </w:r>
    </w:p>
    <w:p w14:paraId="243EE619"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tijdens de duur van de overeenkomst treden partijen met elkaar in overleg. Indien de Apparatuur tijdens</w:t>
      </w:r>
    </w:p>
    <w:p w14:paraId="1C0E0C79"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duur van de overeenkomst definitief buiten gebruik wordt gesteld, treden partijen met elkaar in overleg</w:t>
      </w:r>
    </w:p>
    <w:p w14:paraId="62014B0E"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 het door de Leverancier of de Opdrachtgever te vergoeden bedrag. De wijze waarop dit bedrag</w:t>
      </w:r>
    </w:p>
    <w:p w14:paraId="66A954C4"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wordt vastgesteld is in het SSO id bepaald. In beginsel zal naar rato worden gecrediteerd met</w:t>
      </w:r>
    </w:p>
    <w:p w14:paraId="1C730491" w14:textId="77777777" w:rsidR="00D91474" w:rsidRDefault="001A551A" w:rsidP="00D91474">
      <w:pPr>
        <w:pStyle w:val="NoSpacing"/>
        <w:ind w:firstLine="714"/>
        <w:rPr>
          <w:rFonts w:ascii="CIDFont+F1" w:hAnsi="CIDFont+F1" w:cs="CIDFont+F1"/>
          <w:sz w:val="19"/>
          <w:szCs w:val="19"/>
        </w:rPr>
      </w:pPr>
      <w:r>
        <w:rPr>
          <w:rFonts w:ascii="CIDFont+F1" w:hAnsi="CIDFont+F1" w:cs="CIDFont+F1"/>
          <w:sz w:val="19"/>
          <w:szCs w:val="19"/>
        </w:rPr>
        <w:t>inachtneming van gemaakte afspraken.</w:t>
      </w:r>
    </w:p>
    <w:p w14:paraId="50A632C5" w14:textId="77777777" w:rsidR="00D91474" w:rsidRDefault="00D91474" w:rsidP="00D91474">
      <w:pPr>
        <w:pStyle w:val="NoSpacing"/>
        <w:ind w:firstLine="714"/>
        <w:rPr>
          <w:rFonts w:ascii="CIDFont+F1" w:hAnsi="CIDFont+F1" w:cs="CIDFont+F1"/>
          <w:sz w:val="19"/>
          <w:szCs w:val="19"/>
        </w:rPr>
      </w:pPr>
    </w:p>
    <w:p w14:paraId="15E87921" w14:textId="77777777" w:rsidR="00D91474" w:rsidRDefault="00D91474" w:rsidP="00D91474">
      <w:pPr>
        <w:pStyle w:val="NoSpacing"/>
        <w:ind w:firstLine="714"/>
        <w:rPr>
          <w:rFonts w:ascii="CIDFont+F1" w:hAnsi="CIDFont+F1" w:cs="CIDFont+F1"/>
          <w:sz w:val="19"/>
          <w:szCs w:val="19"/>
        </w:rPr>
      </w:pPr>
    </w:p>
    <w:p w14:paraId="4445CD99" w14:textId="28DB3D6C" w:rsidR="00D91474" w:rsidRDefault="001A551A"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12. TUSSENTIJDSE BEEINDIGING</w:t>
      </w:r>
    </w:p>
    <w:p w14:paraId="7DD0252F" w14:textId="77777777" w:rsidR="00D91474" w:rsidRPr="00D91474" w:rsidRDefault="00D91474" w:rsidP="00D91474">
      <w:pPr>
        <w:autoSpaceDE w:val="0"/>
        <w:autoSpaceDN w:val="0"/>
        <w:adjustRightInd w:val="0"/>
        <w:rPr>
          <w:rFonts w:ascii="CIDFont+F3" w:eastAsiaTheme="minorHAnsi" w:hAnsi="CIDFont+F3" w:cs="CIDFont+F3"/>
          <w:b/>
          <w:sz w:val="19"/>
          <w:szCs w:val="19"/>
          <w:lang w:val="nl-NL"/>
        </w:rPr>
      </w:pPr>
    </w:p>
    <w:p w14:paraId="44ED322F" w14:textId="352F6AD2"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12.1 </w:t>
      </w:r>
      <w:r>
        <w:rPr>
          <w:rFonts w:ascii="CIDFont+F1" w:eastAsiaTheme="minorHAnsi" w:hAnsi="CIDFont+F1" w:cs="CIDFont+F1"/>
          <w:sz w:val="19"/>
          <w:szCs w:val="19"/>
          <w:lang w:val="nl-NL"/>
        </w:rPr>
        <w:tab/>
        <w:t>De Opdrachtgever en de Leverancier kunnen de overeenkomst schriftelijk beëindigen per het einde van</w:t>
      </w:r>
    </w:p>
    <w:p w14:paraId="5AAB197A"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een kalenderjaar met inachtneming van de minimale looptijd conform het SSO id. en een opzegtermijn</w:t>
      </w:r>
    </w:p>
    <w:p w14:paraId="70FD4671"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twee maanden, voor zover hiervan in het SSO id niet specifiek wordt afgeweken.</w:t>
      </w:r>
    </w:p>
    <w:p w14:paraId="426C5072"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3F84572F" w14:textId="7DABC9DE"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12.2 </w:t>
      </w:r>
      <w:r>
        <w:rPr>
          <w:rFonts w:ascii="CIDFont+F1" w:eastAsiaTheme="minorHAnsi" w:hAnsi="CIDFont+F1" w:cs="CIDFont+F1"/>
          <w:sz w:val="19"/>
          <w:szCs w:val="19"/>
          <w:lang w:val="nl-NL"/>
        </w:rPr>
        <w:tab/>
        <w:t>Indien een partij in de nakoming van de overeenkomst tekortschiet zonder dat dit aan deze partij kan</w:t>
      </w:r>
    </w:p>
    <w:p w14:paraId="531182E9"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toegerekend en waarbij nakoming blijvend onmogelijk is, dan kan deze overeenkomst met</w:t>
      </w:r>
    </w:p>
    <w:p w14:paraId="61D80081"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onmiddellijke ingang beëindigd worden. Indien nakoming niet blijvend onmogelijk is, kan de beëindiging</w:t>
      </w:r>
    </w:p>
    <w:p w14:paraId="3698493A"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pas plaatsvinden nadat een periode van vijfenzeventig aaneengesloten kalenderdagen dat nakoming niet</w:t>
      </w:r>
    </w:p>
    <w:p w14:paraId="0B3E1349" w14:textId="21C264FC"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mogelijk is, verstreken is.</w:t>
      </w:r>
    </w:p>
    <w:p w14:paraId="39A8DA29" w14:textId="77777777" w:rsidR="00183FED" w:rsidRDefault="00183FED" w:rsidP="00D91474">
      <w:pPr>
        <w:autoSpaceDE w:val="0"/>
        <w:autoSpaceDN w:val="0"/>
        <w:adjustRightInd w:val="0"/>
        <w:ind w:firstLine="714"/>
        <w:rPr>
          <w:rFonts w:ascii="CIDFont+F1" w:eastAsiaTheme="minorHAnsi" w:hAnsi="CIDFont+F1" w:cs="CIDFont+F1"/>
          <w:sz w:val="19"/>
          <w:szCs w:val="19"/>
          <w:lang w:val="nl-NL"/>
        </w:rPr>
      </w:pPr>
    </w:p>
    <w:p w14:paraId="6776897F"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het tekortschieten in de nakoming van een verplichting, welke niet toerekenbaar is, is sprake, indien</w:t>
      </w:r>
    </w:p>
    <w:p w14:paraId="4985ACE5"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dit niet te wijten is aan zijn schuld, noch krachtens wet, rechtshandeling of in het verkeer geldende</w:t>
      </w:r>
    </w:p>
    <w:p w14:paraId="2846AC47"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opvattingen voor zijn rekening komt ofwel indien er sprake is van overmacht. Als zodanige omstandigheid</w:t>
      </w:r>
    </w:p>
    <w:p w14:paraId="3A4BE687"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geldt in ieder geval oorlog of brand.</w:t>
      </w:r>
    </w:p>
    <w:p w14:paraId="333DC14A"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5448F07F" w14:textId="77777777" w:rsidR="00183FED" w:rsidRDefault="001A551A">
      <w:pPr>
        <w:spacing w:after="160" w:line="259" w:lineRule="auto"/>
        <w:rPr>
          <w:rFonts w:ascii="CIDFont+F1" w:eastAsiaTheme="minorHAnsi" w:hAnsi="CIDFont+F1" w:cs="CIDFont+F1"/>
          <w:sz w:val="19"/>
          <w:szCs w:val="19"/>
          <w:lang w:val="nl-NL"/>
        </w:rPr>
      </w:pPr>
      <w:r>
        <w:rPr>
          <w:rFonts w:ascii="CIDFont+F1" w:eastAsiaTheme="minorHAnsi" w:hAnsi="CIDFont+F1" w:cs="CIDFont+F1"/>
          <w:sz w:val="19"/>
          <w:szCs w:val="19"/>
          <w:lang w:val="nl-NL"/>
        </w:rPr>
        <w:br w:type="page"/>
      </w:r>
    </w:p>
    <w:p w14:paraId="0CD78E81" w14:textId="1DC61CBB"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 xml:space="preserve">12.3 </w:t>
      </w:r>
      <w:r>
        <w:rPr>
          <w:rFonts w:ascii="CIDFont+F1" w:eastAsiaTheme="minorHAnsi" w:hAnsi="CIDFont+F1" w:cs="CIDFont+F1"/>
          <w:sz w:val="19"/>
          <w:szCs w:val="19"/>
          <w:lang w:val="nl-NL"/>
        </w:rPr>
        <w:tab/>
        <w:t>De overeenkomst kan voorts geheel of gedeeltelijk door beide partijen met onmiddellijke ingang worden</w:t>
      </w:r>
    </w:p>
    <w:p w14:paraId="4482ACF3"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beëindigd:</w:t>
      </w:r>
    </w:p>
    <w:p w14:paraId="6431C80F" w14:textId="17C0C413" w:rsidR="00D91474" w:rsidRDefault="001A551A" w:rsidP="004E6152">
      <w:pPr>
        <w:autoSpaceDE w:val="0"/>
        <w:autoSpaceDN w:val="0"/>
        <w:adjustRightInd w:val="0"/>
        <w:ind w:left="1407" w:hanging="705"/>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4E6152">
        <w:rPr>
          <w:rFonts w:ascii="CIDFont+F1" w:eastAsiaTheme="minorHAnsi" w:hAnsi="CIDFont+F1" w:cs="CIDFont+F1"/>
          <w:sz w:val="19"/>
          <w:szCs w:val="19"/>
          <w:lang w:val="nl-NL"/>
        </w:rPr>
        <w:tab/>
      </w:r>
      <w:r>
        <w:rPr>
          <w:rFonts w:ascii="CIDFont+F1" w:eastAsiaTheme="minorHAnsi" w:hAnsi="CIDFont+F1" w:cs="CIDFont+F1"/>
          <w:sz w:val="19"/>
          <w:szCs w:val="19"/>
          <w:lang w:val="nl-NL"/>
        </w:rPr>
        <w:t xml:space="preserve">indien de wederpartij in staat van faillissement is geraakt of haar surseance van betaling is </w:t>
      </w:r>
      <w:r w:rsidR="004E6152">
        <w:rPr>
          <w:rFonts w:ascii="CIDFont+F1" w:eastAsiaTheme="minorHAnsi" w:hAnsi="CIDFont+F1" w:cs="CIDFont+F1"/>
          <w:sz w:val="19"/>
          <w:szCs w:val="19"/>
          <w:lang w:val="nl-NL"/>
        </w:rPr>
        <w:t>v</w:t>
      </w:r>
      <w:r>
        <w:rPr>
          <w:rFonts w:ascii="CIDFont+F1" w:eastAsiaTheme="minorHAnsi" w:hAnsi="CIDFont+F1" w:cs="CIDFont+F1"/>
          <w:sz w:val="19"/>
          <w:szCs w:val="19"/>
          <w:lang w:val="nl-NL"/>
        </w:rPr>
        <w:t>erleend;</w:t>
      </w:r>
    </w:p>
    <w:p w14:paraId="64D4C2DC" w14:textId="2C8D13AA" w:rsidR="00D91474" w:rsidRDefault="001A551A" w:rsidP="004E6152">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4E6152">
        <w:rPr>
          <w:rFonts w:ascii="CIDFont+F1" w:eastAsiaTheme="minorHAnsi" w:hAnsi="CIDFont+F1" w:cs="CIDFont+F1"/>
          <w:sz w:val="19"/>
          <w:szCs w:val="19"/>
          <w:lang w:val="nl-NL"/>
        </w:rPr>
        <w:tab/>
      </w:r>
      <w:r>
        <w:rPr>
          <w:rFonts w:ascii="CIDFont+F1" w:eastAsiaTheme="minorHAnsi" w:hAnsi="CIDFont+F1" w:cs="CIDFont+F1"/>
          <w:sz w:val="19"/>
          <w:szCs w:val="19"/>
          <w:lang w:val="nl-NL"/>
        </w:rPr>
        <w:t>door een derde beslag op een deel of het gehele vermogen van wederpartij wordt gelegd;</w:t>
      </w:r>
    </w:p>
    <w:p w14:paraId="514462D7" w14:textId="3B3825FE" w:rsidR="00D91474" w:rsidRDefault="001A551A" w:rsidP="004E6152">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4E6152">
        <w:rPr>
          <w:rFonts w:ascii="CIDFont+F1" w:eastAsiaTheme="minorHAnsi" w:hAnsi="CIDFont+F1" w:cs="CIDFont+F1"/>
          <w:sz w:val="19"/>
          <w:szCs w:val="19"/>
          <w:lang w:val="nl-NL"/>
        </w:rPr>
        <w:tab/>
      </w:r>
      <w:r>
        <w:rPr>
          <w:rFonts w:ascii="CIDFont+F1" w:eastAsiaTheme="minorHAnsi" w:hAnsi="CIDFont+F1" w:cs="CIDFont+F1"/>
          <w:sz w:val="19"/>
          <w:szCs w:val="19"/>
          <w:lang w:val="nl-NL"/>
        </w:rPr>
        <w:t>als de wederpartij een rechtspersoon is, de liquidatie van de wederpartij wordt aangevangen, dan</w:t>
      </w:r>
    </w:p>
    <w:p w14:paraId="1297664F" w14:textId="3219E845" w:rsidR="00D91474" w:rsidRDefault="001A551A" w:rsidP="00D91474">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wel een vordering tot ontbinding van de wederpartij wordt ingesteld of een ontbindingsbesluit ten aanzien van de wederpartij wordt of is genomen.</w:t>
      </w:r>
    </w:p>
    <w:p w14:paraId="4F49A859"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553C8CDC" w14:textId="632CF897"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12.4 </w:t>
      </w:r>
      <w:r>
        <w:rPr>
          <w:rFonts w:ascii="CIDFont+F1" w:eastAsiaTheme="minorHAnsi" w:hAnsi="CIDFont+F1" w:cs="CIDFont+F1"/>
          <w:sz w:val="19"/>
          <w:szCs w:val="19"/>
          <w:lang w:val="nl-NL"/>
        </w:rPr>
        <w:tab/>
        <w:t>Ieder der partijen heeft het recht na schriftelijke ingebrekestelling doch zonder rechterlijke tussenkomst de</w:t>
      </w:r>
    </w:p>
    <w:p w14:paraId="0EF4BB8D"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met onmiddellijke ingang geheel of gedeeltelijk te beëindigen, indien de wederpartij</w:t>
      </w:r>
    </w:p>
    <w:p w14:paraId="5DCBCBB7"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verplichtingen uit deze overeenkomst niet nakomt, gedurende een periode van tenminste dertig dagen.</w:t>
      </w:r>
    </w:p>
    <w:p w14:paraId="5231AF08"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6E530DDC" w14:textId="57CC42F6"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12.5 </w:t>
      </w:r>
      <w:r>
        <w:rPr>
          <w:rFonts w:ascii="CIDFont+F1" w:eastAsiaTheme="minorHAnsi" w:hAnsi="CIDFont+F1" w:cs="CIDFont+F1"/>
          <w:sz w:val="19"/>
          <w:szCs w:val="19"/>
          <w:lang w:val="nl-NL"/>
        </w:rPr>
        <w:tab/>
        <w:t>Daar waar sprake is van het gebruik van niet originele onderdelen dienen Opdrachtgever en</w:t>
      </w:r>
    </w:p>
    <w:p w14:paraId="03479DB9"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elkaar over en weer te informeren. Indien Opdrachtgever gebruik maakt, of heeft gemaakt</w:t>
      </w:r>
    </w:p>
    <w:p w14:paraId="6D7A6BCA"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onderdelen welke niet zijn geleverd door Leverancier dan heeft Leverancier de mogelijkheid om de</w:t>
      </w:r>
    </w:p>
    <w:p w14:paraId="0C861D53"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geheel of gedeeltelijk te beëindigen.</w:t>
      </w:r>
    </w:p>
    <w:p w14:paraId="503DD1A8" w14:textId="77777777" w:rsidR="00D91474" w:rsidRDefault="00D91474" w:rsidP="00D91474">
      <w:pPr>
        <w:pStyle w:val="NoSpacing"/>
        <w:rPr>
          <w:rFonts w:ascii="CIDFont+F1" w:hAnsi="CIDFont+F1" w:cs="CIDFont+F1"/>
          <w:sz w:val="19"/>
          <w:szCs w:val="19"/>
        </w:rPr>
      </w:pPr>
    </w:p>
    <w:p w14:paraId="12D8F424" w14:textId="5714B3AD" w:rsidR="00D91474" w:rsidRDefault="001A551A" w:rsidP="00D91474">
      <w:pPr>
        <w:pStyle w:val="NoSpacing"/>
        <w:rPr>
          <w:rFonts w:ascii="CIDFont+F1" w:hAnsi="CIDFont+F1" w:cs="CIDFont+F1"/>
          <w:sz w:val="19"/>
          <w:szCs w:val="19"/>
        </w:rPr>
      </w:pPr>
      <w:r>
        <w:rPr>
          <w:rFonts w:ascii="CIDFont+F1" w:hAnsi="CIDFont+F1" w:cs="CIDFont+F1"/>
          <w:sz w:val="19"/>
          <w:szCs w:val="19"/>
        </w:rPr>
        <w:t xml:space="preserve">12.6 </w:t>
      </w:r>
      <w:r>
        <w:rPr>
          <w:rFonts w:ascii="CIDFont+F1" w:hAnsi="CIDFont+F1" w:cs="CIDFont+F1"/>
          <w:sz w:val="19"/>
          <w:szCs w:val="19"/>
        </w:rPr>
        <w:tab/>
        <w:t>Beëindiging van de overeenkomst geschiedt per aangetekende brief aan de wederpartij.</w:t>
      </w:r>
    </w:p>
    <w:p w14:paraId="28CE1693" w14:textId="77777777" w:rsidR="00D91474" w:rsidRDefault="00D91474" w:rsidP="00D91474">
      <w:pPr>
        <w:pStyle w:val="NoSpacing"/>
        <w:rPr>
          <w:rFonts w:ascii="CIDFont+F1" w:hAnsi="CIDFont+F1" w:cs="CIDFont+F1"/>
          <w:sz w:val="19"/>
          <w:szCs w:val="19"/>
        </w:rPr>
      </w:pPr>
    </w:p>
    <w:p w14:paraId="6DDD61AE" w14:textId="77777777" w:rsidR="00D91474" w:rsidRDefault="00D91474" w:rsidP="00D91474">
      <w:pPr>
        <w:pStyle w:val="NoSpacing"/>
      </w:pPr>
    </w:p>
    <w:p w14:paraId="7120DBEB" w14:textId="77777777" w:rsidR="00D91474" w:rsidRPr="00D91474" w:rsidRDefault="001A551A"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13. WIJZIGINGEN</w:t>
      </w:r>
    </w:p>
    <w:p w14:paraId="1288F510"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14A1CA66" w14:textId="4B7B6922" w:rsidR="00D91474" w:rsidRDefault="001A551A" w:rsidP="004E6152">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ab/>
        <w:t>Wijzigingen van deze overeenkomst of aanvullingen daarop zijn slechts geldig voor zover deze schriftelijk</w:t>
      </w:r>
    </w:p>
    <w:p w14:paraId="1DDE60A1" w14:textId="2B2E2FDF"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tussen de Opdrachtgever en de Leverancier zijn overeengekomen.</w:t>
      </w:r>
    </w:p>
    <w:p w14:paraId="25EF3550" w14:textId="64DCF37C" w:rsidR="00D91474" w:rsidRDefault="00D91474" w:rsidP="00D91474">
      <w:pPr>
        <w:autoSpaceDE w:val="0"/>
        <w:autoSpaceDN w:val="0"/>
        <w:adjustRightInd w:val="0"/>
        <w:rPr>
          <w:rFonts w:ascii="CIDFont+F1" w:eastAsiaTheme="minorHAnsi" w:hAnsi="CIDFont+F1" w:cs="CIDFont+F1"/>
          <w:sz w:val="19"/>
          <w:szCs w:val="19"/>
          <w:lang w:val="nl-NL"/>
        </w:rPr>
      </w:pPr>
    </w:p>
    <w:p w14:paraId="0B75C972"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772DD574" w14:textId="77777777" w:rsidR="00D91474" w:rsidRPr="00D91474" w:rsidRDefault="001A551A"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14. TOEPASSELIJK RECHT EN GESCHILLEN</w:t>
      </w:r>
    </w:p>
    <w:p w14:paraId="4DAFE891"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3462C298" w14:textId="7079E5F4"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14.1 </w:t>
      </w:r>
      <w:r>
        <w:rPr>
          <w:rFonts w:ascii="CIDFont+F1" w:eastAsiaTheme="minorHAnsi" w:hAnsi="CIDFont+F1" w:cs="CIDFont+F1"/>
          <w:sz w:val="19"/>
          <w:szCs w:val="19"/>
          <w:lang w:val="nl-NL"/>
        </w:rPr>
        <w:tab/>
        <w:t>Op deze overeenkomst en alle overeenkomsten die daaruit voortvloeien is uitsluitend Nederlands recht</w:t>
      </w:r>
    </w:p>
    <w:p w14:paraId="4BD01A02"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toepassing.</w:t>
      </w:r>
    </w:p>
    <w:p w14:paraId="7134731B"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0982A1EF" w14:textId="4D3123BA"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14.2 </w:t>
      </w:r>
      <w:r>
        <w:rPr>
          <w:rFonts w:ascii="CIDFont+F1" w:eastAsiaTheme="minorHAnsi" w:hAnsi="CIDFont+F1" w:cs="CIDFont+F1"/>
          <w:sz w:val="19"/>
          <w:szCs w:val="19"/>
          <w:lang w:val="nl-NL"/>
        </w:rPr>
        <w:tab/>
        <w:t>Alle geschillen die naar aanleiding van deze overeenkomst of daaruit voortvloeiende overeenkomsten</w:t>
      </w:r>
    </w:p>
    <w:p w14:paraId="738B142E"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tussen partijen mochten ontstaan, zullen aanhangig worden gemaakt bij de bevoegde rechter in het</w:t>
      </w:r>
    </w:p>
    <w:p w14:paraId="1E841CF2" w14:textId="77777777" w:rsidR="00D91474" w:rsidRDefault="001A551A" w:rsidP="00D91474">
      <w:pPr>
        <w:pStyle w:val="NoSpacing"/>
        <w:ind w:firstLine="714"/>
        <w:rPr>
          <w:rFonts w:ascii="CIDFont+F1" w:hAnsi="CIDFont+F1" w:cs="CIDFont+F1"/>
          <w:sz w:val="19"/>
          <w:szCs w:val="19"/>
        </w:rPr>
      </w:pPr>
      <w:r>
        <w:rPr>
          <w:rFonts w:ascii="CIDFont+F1" w:hAnsi="CIDFont+F1" w:cs="CIDFont+F1"/>
          <w:sz w:val="19"/>
          <w:szCs w:val="19"/>
        </w:rPr>
        <w:t>arrondissement waar de Opdrachtgever statutair danwel feitelijk is gevestigd.</w:t>
      </w:r>
    </w:p>
    <w:p w14:paraId="5C3C3887"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2978CA29" w14:textId="0430B92A"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14.3 </w:t>
      </w:r>
      <w:r>
        <w:rPr>
          <w:rFonts w:ascii="CIDFont+F1" w:eastAsiaTheme="minorHAnsi" w:hAnsi="CIDFont+F1" w:cs="CIDFont+F1"/>
          <w:sz w:val="19"/>
          <w:szCs w:val="19"/>
          <w:lang w:val="nl-NL"/>
        </w:rPr>
        <w:tab/>
        <w:t>Partijen kunnen overeenkomen dat een geschil, als in het voorgaande lid bedoeld, onderworpen wordt</w:t>
      </w:r>
    </w:p>
    <w:p w14:paraId="19F04337"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aan arbitrage volgens een op te maken akte van compromis of dat daarover een bindend advies</w:t>
      </w:r>
    </w:p>
    <w:p w14:paraId="1AF28F62" w14:textId="77777777" w:rsidR="00D91474" w:rsidRDefault="001A551A" w:rsidP="00D91474">
      <w:pPr>
        <w:pStyle w:val="NoSpacing"/>
        <w:ind w:firstLine="714"/>
        <w:rPr>
          <w:rFonts w:ascii="CIDFont+F1" w:hAnsi="CIDFont+F1" w:cs="CIDFont+F1"/>
          <w:sz w:val="19"/>
          <w:szCs w:val="19"/>
        </w:rPr>
      </w:pPr>
      <w:r>
        <w:rPr>
          <w:rFonts w:ascii="CIDFont+F1" w:hAnsi="CIDFont+F1" w:cs="CIDFont+F1"/>
          <w:sz w:val="19"/>
          <w:szCs w:val="19"/>
        </w:rPr>
        <w:t>gevraagd wordt. Een geschil is aanwezig indien één der partijen zulks stelt.</w:t>
      </w:r>
    </w:p>
    <w:p w14:paraId="765499E9" w14:textId="77777777" w:rsidR="00D91474" w:rsidRDefault="00D91474" w:rsidP="00D91474">
      <w:pPr>
        <w:pStyle w:val="NoSpacing"/>
        <w:rPr>
          <w:rFonts w:ascii="CIDFont+F1" w:hAnsi="CIDFont+F1" w:cs="CIDFont+F1"/>
          <w:sz w:val="19"/>
          <w:szCs w:val="19"/>
        </w:rPr>
      </w:pPr>
    </w:p>
    <w:p w14:paraId="1C61FD34" w14:textId="77777777" w:rsidR="00D91474" w:rsidRDefault="00D91474" w:rsidP="00D91474">
      <w:pPr>
        <w:pStyle w:val="NoSpacing"/>
        <w:rPr>
          <w:rFonts w:ascii="CIDFont+F1" w:hAnsi="CIDFont+F1" w:cs="CIDFont+F1"/>
          <w:sz w:val="19"/>
          <w:szCs w:val="19"/>
        </w:rPr>
      </w:pPr>
    </w:p>
    <w:p w14:paraId="543BD179" w14:textId="77777777" w:rsidR="00D91474" w:rsidRPr="00D91474" w:rsidRDefault="001A551A"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15. OVERIGE VOORWAARDEN</w:t>
      </w:r>
    </w:p>
    <w:p w14:paraId="0A29707D"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15DFF8FC" w14:textId="72CD2B3F"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15.1 </w:t>
      </w:r>
      <w:r>
        <w:rPr>
          <w:rFonts w:ascii="CIDFont+F1" w:eastAsiaTheme="minorHAnsi" w:hAnsi="CIDFont+F1" w:cs="CIDFont+F1"/>
          <w:sz w:val="19"/>
          <w:szCs w:val="19"/>
          <w:lang w:val="nl-NL"/>
        </w:rPr>
        <w:tab/>
        <w:t>De Opdrachtgever is bevoegd tot het vragen om legitimatie van personeel dat door de Leverancier bij</w:t>
      </w:r>
    </w:p>
    <w:p w14:paraId="4C5F8FD9"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de overeenkomst wordt betrokken</w:t>
      </w:r>
    </w:p>
    <w:p w14:paraId="766EA423"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091E496F" w14:textId="0D9BBF5D"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15.2 </w:t>
      </w:r>
      <w:r>
        <w:rPr>
          <w:rFonts w:ascii="CIDFont+F1" w:eastAsiaTheme="minorHAnsi" w:hAnsi="CIDFont+F1" w:cs="CIDFont+F1"/>
          <w:sz w:val="19"/>
          <w:szCs w:val="19"/>
          <w:lang w:val="nl-NL"/>
        </w:rPr>
        <w:tab/>
        <w:t>De Leverancier en zijn personeel dienen zich voordat met de uitvoering van de overeenkomst een</w:t>
      </w:r>
    </w:p>
    <w:p w14:paraId="69F3D361"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aanvang wordt gemaakt, op de hoogte te stellen van de inhoud van de op het terrein en in de gebouwen</w:t>
      </w:r>
    </w:p>
    <w:p w14:paraId="4A0128F3"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 Opdrachtgever geldende voorschriften en reglementen, onder andere inzake veiligheid,</w:t>
      </w:r>
    </w:p>
    <w:p w14:paraId="298CBDA8"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gezondheid en milieu, en zich dienovereenkomstig te gedragen.</w:t>
      </w:r>
    </w:p>
    <w:p w14:paraId="1754A588"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zal deze voorschriften en reglementen op verzoek van de Leverancier, ruimschoots</w:t>
      </w:r>
    </w:p>
    <w:p w14:paraId="255F2188"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te voren aan de Leverancier beschikbaar stellen of ter inzage geven.</w:t>
      </w:r>
    </w:p>
    <w:p w14:paraId="167570AB"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4D96310D" w14:textId="3270010D"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15.3 </w:t>
      </w:r>
      <w:r>
        <w:rPr>
          <w:rFonts w:ascii="CIDFont+F1" w:eastAsiaTheme="minorHAnsi" w:hAnsi="CIDFont+F1" w:cs="CIDFont+F1"/>
          <w:sz w:val="19"/>
          <w:szCs w:val="19"/>
          <w:lang w:val="nl-NL"/>
        </w:rPr>
        <w:tab/>
        <w:t>Partijen houden zich over en weer alle rechten voor, waaronder die van intellectuele en industriële</w:t>
      </w:r>
    </w:p>
    <w:p w14:paraId="15E4A6FA"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eigendom, met betrekking tot informatie die zij in het kader van de totstandbrenging van een</w:t>
      </w:r>
    </w:p>
    <w:p w14:paraId="7FE683D5"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bijvoorbeeld in de vorm van tekeningen, schema’s, ontwerpen of software aan de</w:t>
      </w:r>
    </w:p>
    <w:p w14:paraId="495C795D"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wederpartij verstrekt. De informatie mag slechts binnen het kader van het tot stand brengen en uitvoeren</w:t>
      </w:r>
    </w:p>
    <w:p w14:paraId="7BA8CFB4"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deze overeenkomst worden gebruikt. Voor schade tengevolge van inbreuk op genoemde rechten is</w:t>
      </w:r>
    </w:p>
    <w:p w14:paraId="16353450"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veroorzakende partij aansprakelijk.</w:t>
      </w:r>
    </w:p>
    <w:p w14:paraId="293C44B9"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1224A7B9" w14:textId="24E2D65C"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 xml:space="preserve">15.4 </w:t>
      </w:r>
      <w:r>
        <w:rPr>
          <w:rFonts w:ascii="CIDFont+F1" w:eastAsiaTheme="minorHAnsi" w:hAnsi="CIDFont+F1" w:cs="CIDFont+F1"/>
          <w:sz w:val="19"/>
          <w:szCs w:val="19"/>
          <w:lang w:val="nl-NL"/>
        </w:rPr>
        <w:tab/>
        <w:t>In combinatie met 2.1</w:t>
      </w:r>
      <w:r w:rsidR="00183FED">
        <w:rPr>
          <w:rFonts w:ascii="CIDFont+F1" w:eastAsiaTheme="minorHAnsi" w:hAnsi="CIDFont+F1" w:cs="CIDFont+F1"/>
          <w:sz w:val="19"/>
          <w:szCs w:val="19"/>
          <w:lang w:val="nl-NL"/>
        </w:rPr>
        <w:t>2</w:t>
      </w:r>
      <w:r>
        <w:rPr>
          <w:rFonts w:ascii="CIDFont+F1" w:eastAsiaTheme="minorHAnsi" w:hAnsi="CIDFont+F1" w:cs="CIDFont+F1"/>
          <w:sz w:val="19"/>
          <w:szCs w:val="19"/>
          <w:lang w:val="nl-NL"/>
        </w:rPr>
        <w:t xml:space="preserve"> en/ of 2.1</w:t>
      </w:r>
      <w:r w:rsidR="00183FED">
        <w:rPr>
          <w:rFonts w:ascii="CIDFont+F1" w:eastAsiaTheme="minorHAnsi" w:hAnsi="CIDFont+F1" w:cs="CIDFont+F1"/>
          <w:sz w:val="19"/>
          <w:szCs w:val="19"/>
          <w:lang w:val="nl-NL"/>
        </w:rPr>
        <w:t>3</w:t>
      </w:r>
      <w:r>
        <w:rPr>
          <w:rFonts w:ascii="CIDFont+F1" w:eastAsiaTheme="minorHAnsi" w:hAnsi="CIDFont+F1" w:cs="CIDFont+F1"/>
          <w:sz w:val="19"/>
          <w:szCs w:val="19"/>
          <w:lang w:val="nl-NL"/>
        </w:rPr>
        <w:t xml:space="preserve"> is tevens de bijlage Standaard softwarevoorwaarden van toepassing.</w:t>
      </w:r>
    </w:p>
    <w:p w14:paraId="234322B3"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Eventuele wijzigingen die Leverancier en Opdrachtgever t.o.v. deze standaard softwarevoorwaarden</w:t>
      </w:r>
    </w:p>
    <w:p w14:paraId="6196F33C"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overeen komen, dienen te worden omschreven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In geval van strijdigheid tussen één of</w:t>
      </w:r>
    </w:p>
    <w:p w14:paraId="76FE2633"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meer bepalingen in de overeenkomst en de bepalingen van deze standaard softwarevoorwaarden en</w:t>
      </w:r>
    </w:p>
    <w:p w14:paraId="0F0C77D4"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eventueel daarop overeen gekomen wijzigingen, prevaleert dit laatste.</w:t>
      </w:r>
    </w:p>
    <w:p w14:paraId="7F1CC2D4"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6C5DB8E2" w14:textId="0D6B2CF0"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15.5 </w:t>
      </w:r>
      <w:r>
        <w:rPr>
          <w:rFonts w:ascii="CIDFont+F1" w:eastAsiaTheme="minorHAnsi" w:hAnsi="CIDFont+F1" w:cs="CIDFont+F1"/>
          <w:sz w:val="19"/>
          <w:szCs w:val="19"/>
          <w:lang w:val="nl-NL"/>
        </w:rPr>
        <w:tab/>
        <w:t>Onder revisiewerkzaamheden worden verstaan werkzaamheden die het gevolg zijn van slijtage of</w:t>
      </w:r>
    </w:p>
    <w:p w14:paraId="628AB122"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veroudering van onderdelen van de Apparatuur die met normaal periodiek onderhoud en/of correctief</w:t>
      </w:r>
    </w:p>
    <w:p w14:paraId="7DBA4914"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onderhoud niet is te voorkomen of te verhelpen en die noodzakelijk zijn om de Apparatuur ook voor</w:t>
      </w:r>
    </w:p>
    <w:p w14:paraId="6E927B66"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langere termijn in een normale staat van bruikbaarheid te houden. Revisiewerkzaamheden vallen niet</w:t>
      </w:r>
    </w:p>
    <w:p w14:paraId="0494F111"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deze overeenkomst en worden door de Leverancier op commerciële basis aangeboden.</w:t>
      </w:r>
    </w:p>
    <w:p w14:paraId="34637A64"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7E1ECD1B" w14:textId="77777777" w:rsidR="00F515F2" w:rsidRDefault="001A551A" w:rsidP="00F515F2">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15.6 </w:t>
      </w:r>
      <w:r>
        <w:rPr>
          <w:rFonts w:ascii="CIDFont+F1" w:eastAsiaTheme="minorHAnsi" w:hAnsi="CIDFont+F1" w:cs="CIDFont+F1"/>
          <w:sz w:val="19"/>
          <w:szCs w:val="19"/>
          <w:lang w:val="nl-NL"/>
        </w:rPr>
        <w:tab/>
        <w:t>Wanneer Leverancier aan Opdrachtgever documenten verstrekt, in het kader van de uitvoering van</w:t>
      </w:r>
    </w:p>
    <w:p w14:paraId="7EAF847C" w14:textId="77777777" w:rsidR="00F515F2" w:rsidRDefault="001A551A" w:rsidP="00F515F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zoals vastgelegd in het SSO id, dan dient hiervoor bij voorkeur het PDF/A format te</w:t>
      </w:r>
    </w:p>
    <w:p w14:paraId="2E7A76AB" w14:textId="77777777" w:rsidR="00F515F2" w:rsidRDefault="001A551A" w:rsidP="00F515F2">
      <w:pPr>
        <w:pStyle w:val="NoSpacing"/>
        <w:ind w:firstLine="714"/>
        <w:rPr>
          <w:rFonts w:ascii="CIDFont+F1" w:hAnsi="CIDFont+F1" w:cs="CIDFont+F1"/>
          <w:sz w:val="19"/>
          <w:szCs w:val="19"/>
        </w:rPr>
      </w:pPr>
      <w:r>
        <w:rPr>
          <w:rFonts w:ascii="CIDFont+F1" w:hAnsi="CIDFont+F1" w:cs="CIDFont+F1"/>
          <w:sz w:val="19"/>
          <w:szCs w:val="19"/>
        </w:rPr>
        <w:t>worden gebruikt.</w:t>
      </w:r>
    </w:p>
    <w:p w14:paraId="7CFF7E06" w14:textId="77777777" w:rsidR="00124EA7" w:rsidRDefault="00124EA7" w:rsidP="00D91474">
      <w:pPr>
        <w:autoSpaceDE w:val="0"/>
        <w:autoSpaceDN w:val="0"/>
        <w:adjustRightInd w:val="0"/>
        <w:rPr>
          <w:rFonts w:ascii="CIDFont+F1" w:eastAsiaTheme="minorHAnsi" w:hAnsi="CIDFont+F1" w:cs="CIDFont+F1"/>
          <w:sz w:val="19"/>
          <w:szCs w:val="19"/>
          <w:lang w:val="nl-NL"/>
        </w:rPr>
      </w:pPr>
    </w:p>
    <w:p w14:paraId="60F0DA23" w14:textId="45DAFBED" w:rsidR="00D91474" w:rsidRDefault="001A551A"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15.7</w:t>
      </w:r>
      <w:r>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Leverancier is gehouden aan de Gedragscode Medische Hulpmiddelen, welke van kracht is per 1 januari</w:t>
      </w:r>
    </w:p>
    <w:p w14:paraId="12ED5D10" w14:textId="7C9CC5C9"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2012. Voor nadere informatie zie: </w:t>
      </w:r>
      <w:hyperlink r:id="rId9" w:history="1">
        <w:r w:rsidR="00265109" w:rsidRPr="004A43F3">
          <w:rPr>
            <w:rStyle w:val="Hyperlink"/>
            <w:rFonts w:ascii="CIDFont+F1" w:eastAsiaTheme="minorHAnsi" w:hAnsi="CIDFont+F1" w:cs="CIDFont+F1"/>
            <w:sz w:val="19"/>
            <w:szCs w:val="19"/>
            <w:lang w:val="nl-NL"/>
          </w:rPr>
          <w:t>www.gmh.nu</w:t>
        </w:r>
      </w:hyperlink>
      <w:r>
        <w:rPr>
          <w:rFonts w:ascii="CIDFont+F1" w:eastAsiaTheme="minorHAnsi" w:hAnsi="CIDFont+F1" w:cs="CIDFont+F1"/>
          <w:sz w:val="19"/>
          <w:szCs w:val="19"/>
          <w:lang w:val="nl-NL"/>
        </w:rPr>
        <w:t>. Instellingen zullen de Gedragscode voor zover op hen</w:t>
      </w:r>
    </w:p>
    <w:p w14:paraId="3717FB51"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toepassing naleven en er op toe te zien dat hun medewerkers dan wel de zorgprofessionals die</w:t>
      </w:r>
    </w:p>
    <w:p w14:paraId="2E11175C" w14:textId="77777777" w:rsidR="00D91474" w:rsidRDefault="001A551A"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hun verantwoordelijkheid werken de Gedragscode naleven.</w:t>
      </w:r>
    </w:p>
    <w:p w14:paraId="414BAE0C"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3A56694B" w14:textId="646E13DF" w:rsidR="00124EA7" w:rsidRDefault="001A551A" w:rsidP="00124EA7">
      <w:pPr>
        <w:autoSpaceDE w:val="0"/>
        <w:autoSpaceDN w:val="0"/>
        <w:adjustRightInd w:val="0"/>
        <w:ind w:left="705" w:hanging="705"/>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15.8 </w:t>
      </w:r>
      <w:r>
        <w:rPr>
          <w:rFonts w:ascii="CIDFont+F1" w:eastAsiaTheme="minorHAnsi" w:hAnsi="CIDFont+F1" w:cs="CIDFont+F1"/>
          <w:sz w:val="19"/>
          <w:szCs w:val="19"/>
          <w:lang w:val="nl-NL"/>
        </w:rPr>
        <w:tab/>
      </w:r>
      <w:r w:rsidRPr="00124EA7">
        <w:rPr>
          <w:rFonts w:ascii="CIDFont+F1" w:eastAsiaTheme="minorHAnsi" w:hAnsi="CIDFont+F1" w:cs="CIDFont+F1"/>
          <w:sz w:val="19"/>
          <w:szCs w:val="19"/>
          <w:lang w:val="nl-NL"/>
        </w:rPr>
        <w:t>Bij het samenstellen van de overeenkomst en de uitvoering van de werkzaamheden moet in acht</w:t>
      </w:r>
      <w:r>
        <w:rPr>
          <w:rFonts w:ascii="CIDFont+F1" w:eastAsiaTheme="minorHAnsi" w:hAnsi="CIDFont+F1" w:cs="CIDFont+F1"/>
          <w:sz w:val="19"/>
          <w:szCs w:val="19"/>
          <w:lang w:val="nl-NL"/>
        </w:rPr>
        <w:t xml:space="preserve"> </w:t>
      </w:r>
      <w:r w:rsidRPr="00124EA7">
        <w:rPr>
          <w:rFonts w:ascii="CIDFont+F1" w:eastAsiaTheme="minorHAnsi" w:hAnsi="CIDFont+F1" w:cs="CIDFont+F1"/>
          <w:sz w:val="19"/>
          <w:szCs w:val="19"/>
          <w:lang w:val="nl-NL"/>
        </w:rPr>
        <w:t>worden genomen dat voldaan wordt aan de vereisten uit de MDR (Medical Device</w:t>
      </w:r>
      <w:r>
        <w:rPr>
          <w:rFonts w:ascii="CIDFont+F1" w:eastAsiaTheme="minorHAnsi" w:hAnsi="CIDFont+F1" w:cs="CIDFont+F1"/>
          <w:sz w:val="19"/>
          <w:szCs w:val="19"/>
          <w:lang w:val="nl-NL"/>
        </w:rPr>
        <w:t xml:space="preserve"> </w:t>
      </w:r>
      <w:r w:rsidRPr="00124EA7">
        <w:rPr>
          <w:rFonts w:ascii="CIDFont+F1" w:eastAsiaTheme="minorHAnsi" w:hAnsi="CIDFont+F1" w:cs="CIDFont+F1"/>
          <w:sz w:val="19"/>
          <w:szCs w:val="19"/>
          <w:lang w:val="nl-NL"/>
        </w:rPr>
        <w:t>Regulation) en het convenant</w:t>
      </w:r>
      <w:r>
        <w:rPr>
          <w:rFonts w:ascii="CIDFont+F1" w:eastAsiaTheme="minorHAnsi" w:hAnsi="CIDFont+F1" w:cs="CIDFont+F1"/>
          <w:sz w:val="19"/>
          <w:szCs w:val="19"/>
          <w:lang w:val="nl-NL"/>
        </w:rPr>
        <w:t xml:space="preserve"> </w:t>
      </w:r>
      <w:r w:rsidRPr="00124EA7">
        <w:rPr>
          <w:rFonts w:ascii="CIDFont+F1" w:eastAsiaTheme="minorHAnsi" w:hAnsi="CIDFont+F1" w:cs="CIDFont+F1"/>
          <w:sz w:val="19"/>
          <w:szCs w:val="19"/>
          <w:lang w:val="nl-NL"/>
        </w:rPr>
        <w:t>“Veilige toepassing van medische technologie in het ziekenhuis”.</w:t>
      </w:r>
      <w:r>
        <w:rPr>
          <w:rFonts w:ascii="CIDFont+F1" w:eastAsiaTheme="minorHAnsi" w:hAnsi="CIDFont+F1" w:cs="CIDFont+F1"/>
          <w:sz w:val="19"/>
          <w:szCs w:val="19"/>
          <w:lang w:val="nl-NL"/>
        </w:rPr>
        <w:t xml:space="preserve"> </w:t>
      </w:r>
    </w:p>
    <w:p w14:paraId="6CFAB84E" w14:textId="56CF7FB7" w:rsidR="00A51422" w:rsidRDefault="001A551A" w:rsidP="00124EA7">
      <w:pPr>
        <w:autoSpaceDE w:val="0"/>
        <w:autoSpaceDN w:val="0"/>
        <w:adjustRightInd w:val="0"/>
        <w:ind w:firstLine="708"/>
        <w:rPr>
          <w:rFonts w:ascii="CIDFont+F1" w:eastAsiaTheme="minorHAnsi" w:hAnsi="CIDFont+F1" w:cs="CIDFont+F1"/>
          <w:sz w:val="19"/>
          <w:szCs w:val="19"/>
          <w:lang w:val="nl-NL"/>
        </w:rPr>
      </w:pPr>
      <w:r w:rsidRPr="00124EA7">
        <w:rPr>
          <w:rFonts w:ascii="CIDFont+F1" w:eastAsiaTheme="minorHAnsi" w:hAnsi="CIDFont+F1" w:cs="CIDFont+F1"/>
          <w:sz w:val="19"/>
          <w:szCs w:val="19"/>
          <w:lang w:val="nl-NL"/>
        </w:rPr>
        <w:t xml:space="preserve">Zie verder onder: </w:t>
      </w:r>
      <w:hyperlink r:id="rId10" w:history="1">
        <w:r w:rsidR="00265109" w:rsidRPr="004A43F3">
          <w:rPr>
            <w:rStyle w:val="Hyperlink"/>
            <w:rFonts w:ascii="CIDFont+F1" w:eastAsiaTheme="minorHAnsi" w:hAnsi="CIDFont+F1" w:cs="CIDFont+F1"/>
            <w:sz w:val="19"/>
            <w:szCs w:val="19"/>
            <w:lang w:val="nl-NL"/>
          </w:rPr>
          <w:t>http://www.keurmerkgoz.nl/regelgeving</w:t>
        </w:r>
      </w:hyperlink>
    </w:p>
    <w:p w14:paraId="0AF840FE" w14:textId="77777777" w:rsidR="00A51422" w:rsidRDefault="00A51422" w:rsidP="00D91474">
      <w:pPr>
        <w:pStyle w:val="NoSpacing"/>
        <w:ind w:firstLine="714"/>
        <w:rPr>
          <w:rFonts w:ascii="CIDFont+F1" w:hAnsi="CIDFont+F1" w:cs="CIDFont+F1"/>
          <w:sz w:val="19"/>
          <w:szCs w:val="19"/>
        </w:rPr>
      </w:pPr>
    </w:p>
    <w:p w14:paraId="62A31DB6" w14:textId="719F90BB" w:rsidR="00942AC9" w:rsidRDefault="00942AC9">
      <w:pPr>
        <w:spacing w:after="160" w:line="259" w:lineRule="auto"/>
        <w:rPr>
          <w:rFonts w:ascii="CIDFont+F1" w:hAnsi="CIDFont+F1" w:cs="CIDFont+F1"/>
          <w:sz w:val="19"/>
          <w:szCs w:val="19"/>
          <w:lang w:val="nl-NL"/>
        </w:rPr>
      </w:pPr>
    </w:p>
    <w:p w14:paraId="1180413C" w14:textId="77777777" w:rsidR="00942AC9" w:rsidRDefault="00942AC9">
      <w:pPr>
        <w:spacing w:after="160" w:line="259" w:lineRule="auto"/>
        <w:rPr>
          <w:rFonts w:ascii="CIDFont+F1" w:hAnsi="CIDFont+F1" w:cs="CIDFont+F1"/>
          <w:sz w:val="19"/>
          <w:szCs w:val="19"/>
          <w:lang w:val="nl-NL"/>
        </w:rPr>
      </w:pPr>
    </w:p>
    <w:p w14:paraId="08D77434" w14:textId="2126872D" w:rsidR="003241B0" w:rsidRPr="003241B0" w:rsidRDefault="001A551A" w:rsidP="003241B0">
      <w:pPr>
        <w:jc w:val="both"/>
        <w:rPr>
          <w:rFonts w:asciiTheme="minorHAnsi" w:hAnsiTheme="minorHAnsi" w:cstheme="minorHAnsi"/>
          <w:b/>
          <w:sz w:val="22"/>
          <w:szCs w:val="22"/>
          <w:lang w:val="nl-NL"/>
        </w:rPr>
      </w:pPr>
      <w:permStart w:id="9" w:edGrp="everyone"/>
      <w:r w:rsidRPr="003241B0">
        <w:rPr>
          <w:rFonts w:asciiTheme="minorHAnsi" w:hAnsiTheme="minorHAnsi" w:cstheme="minorHAnsi"/>
          <w:b/>
          <w:sz w:val="22"/>
          <w:szCs w:val="22"/>
          <w:lang w:val="nl-NL"/>
        </w:rPr>
        <w:t xml:space="preserve">ALDUS OVEREENGEKOMEN EN IN TWEEVOUD ONDERTEKEND </w:t>
      </w:r>
      <w:r>
        <w:rPr>
          <w:rFonts w:asciiTheme="minorHAnsi" w:hAnsiTheme="minorHAnsi" w:cstheme="minorHAnsi"/>
          <w:b/>
          <w:sz w:val="22"/>
          <w:szCs w:val="22"/>
          <w:lang w:val="nl-NL"/>
        </w:rPr>
        <w:t>///</w:t>
      </w:r>
      <w:r>
        <w:rPr>
          <w:rFonts w:asciiTheme="minorHAnsi" w:hAnsiTheme="minorHAnsi" w:cstheme="minorHAnsi"/>
          <w:b/>
          <w:sz w:val="22"/>
          <w:szCs w:val="22"/>
          <w:lang w:val="nl-NL"/>
        </w:rPr>
        <w:br/>
      </w:r>
      <w:r w:rsidRPr="003241B0">
        <w:rPr>
          <w:rFonts w:asciiTheme="minorHAnsi" w:hAnsiTheme="minorHAnsi" w:cstheme="minorHAnsi"/>
          <w:b/>
          <w:sz w:val="22"/>
          <w:szCs w:val="22"/>
          <w:lang w:val="nl-NL"/>
        </w:rPr>
        <w:t>ALDUS OVEREENGEKOMEN EN DIGITAAL ONDERTEKEND MIDDELS VALIDSIGN:</w:t>
      </w:r>
    </w:p>
    <w:p w14:paraId="54966425" w14:textId="5054D2EE" w:rsidR="00942AC9" w:rsidRPr="000D0BBC" w:rsidRDefault="00942AC9" w:rsidP="00942AC9">
      <w:pPr>
        <w:spacing w:line="276" w:lineRule="auto"/>
        <w:jc w:val="both"/>
        <w:rPr>
          <w:rFonts w:asciiTheme="minorHAnsi" w:hAnsiTheme="minorHAnsi" w:cs="Arial"/>
          <w:b/>
          <w:sz w:val="19"/>
          <w:szCs w:val="19"/>
          <w:lang w:val="nl-NL"/>
        </w:rPr>
      </w:pPr>
    </w:p>
    <w:p w14:paraId="288CB1B7" w14:textId="77777777" w:rsidR="00942AC9" w:rsidRPr="000D0BBC" w:rsidRDefault="00942AC9" w:rsidP="00942AC9">
      <w:pPr>
        <w:spacing w:line="276" w:lineRule="auto"/>
        <w:jc w:val="both"/>
        <w:rPr>
          <w:rFonts w:asciiTheme="minorHAnsi" w:hAnsiTheme="minorHAnsi" w:cs="Arial"/>
          <w:sz w:val="19"/>
          <w:szCs w:val="19"/>
          <w:lang w:val="nl-NL"/>
        </w:rPr>
      </w:pPr>
    </w:p>
    <w:p w14:paraId="388A7DE4" w14:textId="7D533986" w:rsidR="00942AC9" w:rsidRPr="000D0BBC" w:rsidRDefault="001A551A" w:rsidP="00942AC9">
      <w:pPr>
        <w:spacing w:line="276" w:lineRule="auto"/>
        <w:jc w:val="both"/>
        <w:rPr>
          <w:rFonts w:asciiTheme="minorHAnsi" w:hAnsiTheme="minorHAnsi" w:cs="Arial"/>
          <w:b/>
          <w:sz w:val="19"/>
          <w:szCs w:val="19"/>
          <w:u w:val="single"/>
          <w:lang w:val="nl-NL"/>
        </w:rPr>
      </w:pPr>
      <w:r>
        <w:rPr>
          <w:rFonts w:asciiTheme="minorHAnsi" w:hAnsiTheme="minorHAnsi" w:cs="Arial"/>
          <w:b/>
          <w:sz w:val="19"/>
          <w:szCs w:val="19"/>
          <w:u w:val="single"/>
          <w:lang w:val="nl-NL"/>
        </w:rPr>
        <w:t>Opdrachtgever (LUMC)</w:t>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lang w:val="nl-NL"/>
        </w:rPr>
        <w:tab/>
      </w:r>
      <w:r w:rsidR="007648B1" w:rsidRPr="000D0BBC">
        <w:rPr>
          <w:rFonts w:asciiTheme="minorHAnsi" w:hAnsiTheme="minorHAnsi" w:cs="Arial"/>
          <w:b/>
          <w:sz w:val="19"/>
          <w:szCs w:val="19"/>
          <w:lang w:val="nl-NL"/>
        </w:rPr>
        <w:tab/>
      </w:r>
      <w:r w:rsidR="007648B1" w:rsidRPr="000D0BBC">
        <w:rPr>
          <w:rFonts w:asciiTheme="minorHAnsi" w:hAnsiTheme="minorHAnsi" w:cs="Arial"/>
          <w:b/>
          <w:sz w:val="19"/>
          <w:szCs w:val="19"/>
          <w:u w:val="single"/>
          <w:lang w:val="nl-NL"/>
        </w:rPr>
        <w:t>Leverancier</w:t>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p>
    <w:p w14:paraId="340C6773" w14:textId="77777777" w:rsidR="00942AC9" w:rsidRPr="000D0BBC" w:rsidRDefault="00942AC9" w:rsidP="00942AC9">
      <w:pPr>
        <w:tabs>
          <w:tab w:val="left" w:pos="1418"/>
        </w:tabs>
        <w:spacing w:line="480" w:lineRule="auto"/>
        <w:jc w:val="both"/>
        <w:rPr>
          <w:rFonts w:asciiTheme="minorHAnsi" w:hAnsiTheme="minorHAnsi" w:cs="Arial"/>
          <w:sz w:val="19"/>
          <w:szCs w:val="19"/>
          <w:lang w:val="nl-NL"/>
        </w:rPr>
      </w:pPr>
    </w:p>
    <w:p w14:paraId="5AE97587" w14:textId="77777777" w:rsidR="00942AC9" w:rsidRPr="000D0BBC" w:rsidRDefault="001A551A" w:rsidP="00942AC9">
      <w:pPr>
        <w:tabs>
          <w:tab w:val="left" w:pos="1418"/>
        </w:tabs>
        <w:spacing w:line="480" w:lineRule="auto"/>
        <w:jc w:val="both"/>
        <w:rPr>
          <w:rFonts w:asciiTheme="minorHAnsi" w:hAnsiTheme="minorHAnsi" w:cs="Arial"/>
          <w:sz w:val="19"/>
          <w:szCs w:val="19"/>
          <w:bdr w:val="none" w:sz="0" w:space="0" w:color="auto" w:frame="1"/>
          <w:lang w:val="nl-NL"/>
        </w:rPr>
      </w:pPr>
      <w:r w:rsidRPr="000D0BBC">
        <w:rPr>
          <w:rFonts w:asciiTheme="minorHAnsi" w:hAnsiTheme="minorHAnsi" w:cs="Arial"/>
          <w:sz w:val="19"/>
          <w:szCs w:val="19"/>
          <w:lang w:val="nl-NL"/>
        </w:rPr>
        <w:t>Naam:</w:t>
      </w:r>
      <w:r w:rsidRPr="000D0BBC">
        <w:rPr>
          <w:rFonts w:asciiTheme="minorHAnsi" w:hAnsiTheme="minorHAnsi" w:cs="Arial"/>
          <w:sz w:val="19"/>
          <w:szCs w:val="19"/>
          <w:lang w:val="nl-NL"/>
        </w:rPr>
        <w:tab/>
      </w:r>
      <w:r w:rsidRPr="000D0BBC">
        <w:rPr>
          <w:rFonts w:asciiTheme="minorHAnsi" w:hAnsiTheme="minorHAnsi" w:cs="Arial"/>
          <w:sz w:val="19"/>
          <w:szCs w:val="19"/>
          <w:bdr w:val="none" w:sz="0" w:space="0" w:color="auto" w:frame="1"/>
          <w:lang w:val="nl-NL"/>
        </w:rPr>
        <w:t>……………………………………</w:t>
      </w:r>
      <w:r>
        <w:rPr>
          <w:rFonts w:asciiTheme="minorHAnsi" w:hAnsiTheme="minorHAnsi" w:cs="Arial"/>
          <w:sz w:val="19"/>
          <w:szCs w:val="19"/>
          <w:bdr w:val="none" w:sz="0" w:space="0" w:color="auto" w:frame="1"/>
          <w:lang w:val="nl-NL"/>
        </w:rPr>
        <w:t>…..</w:t>
      </w:r>
      <w:r w:rsidRPr="000D0BBC">
        <w:rPr>
          <w:rFonts w:asciiTheme="minorHAnsi" w:hAnsiTheme="minorHAnsi" w:cs="Arial"/>
          <w:sz w:val="19"/>
          <w:szCs w:val="19"/>
          <w:lang w:val="nl-NL"/>
        </w:rPr>
        <w:tab/>
      </w:r>
      <w:r w:rsidRPr="000D0BBC">
        <w:rPr>
          <w:rFonts w:asciiTheme="minorHAnsi" w:hAnsiTheme="minorHAnsi" w:cs="Arial"/>
          <w:sz w:val="19"/>
          <w:szCs w:val="19"/>
          <w:lang w:val="nl-NL"/>
        </w:rPr>
        <w:tab/>
      </w:r>
      <w:r>
        <w:rPr>
          <w:rFonts w:asciiTheme="minorHAnsi" w:hAnsiTheme="minorHAnsi" w:cs="Arial"/>
          <w:sz w:val="19"/>
          <w:szCs w:val="19"/>
          <w:lang w:val="nl-NL"/>
        </w:rPr>
        <w:tab/>
      </w:r>
      <w:r w:rsidRPr="000D0BBC">
        <w:rPr>
          <w:rFonts w:asciiTheme="minorHAnsi" w:hAnsiTheme="minorHAnsi" w:cs="Arial"/>
          <w:sz w:val="19"/>
          <w:szCs w:val="19"/>
          <w:lang w:val="nl-NL"/>
        </w:rPr>
        <w:t>Naam:</w:t>
      </w:r>
      <w:r w:rsidRPr="000D0BBC">
        <w:rPr>
          <w:rFonts w:asciiTheme="minorHAnsi" w:hAnsiTheme="minorHAnsi" w:cs="Arial"/>
          <w:sz w:val="19"/>
          <w:szCs w:val="19"/>
          <w:lang w:val="nl-NL"/>
        </w:rPr>
        <w:tab/>
      </w:r>
      <w:r w:rsidRPr="000D0BBC">
        <w:rPr>
          <w:rFonts w:asciiTheme="minorHAnsi" w:hAnsiTheme="minorHAnsi" w:cs="Arial"/>
          <w:sz w:val="19"/>
          <w:szCs w:val="19"/>
          <w:lang w:val="nl-NL"/>
        </w:rPr>
        <w:tab/>
      </w:r>
      <w:r w:rsidRPr="000D0BBC">
        <w:rPr>
          <w:rFonts w:asciiTheme="minorHAnsi" w:hAnsiTheme="minorHAnsi" w:cs="Arial"/>
          <w:sz w:val="19"/>
          <w:szCs w:val="19"/>
          <w:bdr w:val="none" w:sz="0" w:space="0" w:color="auto" w:frame="1"/>
          <w:lang w:val="nl-NL"/>
        </w:rPr>
        <w:t>……………………………………</w:t>
      </w:r>
      <w:r>
        <w:rPr>
          <w:rFonts w:asciiTheme="minorHAnsi" w:hAnsiTheme="minorHAnsi" w:cs="Arial"/>
          <w:sz w:val="19"/>
          <w:szCs w:val="19"/>
          <w:bdr w:val="none" w:sz="0" w:space="0" w:color="auto" w:frame="1"/>
          <w:lang w:val="nl-NL"/>
        </w:rPr>
        <w:t>…..</w:t>
      </w:r>
    </w:p>
    <w:p w14:paraId="494E9236" w14:textId="77777777" w:rsidR="00942AC9" w:rsidRPr="000D0BBC" w:rsidRDefault="001A551A" w:rsidP="00942AC9">
      <w:pPr>
        <w:tabs>
          <w:tab w:val="left" w:pos="1418"/>
        </w:tabs>
        <w:spacing w:line="480" w:lineRule="auto"/>
        <w:jc w:val="both"/>
        <w:rPr>
          <w:rFonts w:asciiTheme="minorHAnsi" w:hAnsiTheme="minorHAnsi" w:cs="Arial"/>
          <w:sz w:val="19"/>
          <w:szCs w:val="19"/>
          <w:bdr w:val="none" w:sz="0" w:space="0" w:color="auto" w:frame="1"/>
          <w:lang w:val="nl-NL"/>
        </w:rPr>
      </w:pPr>
      <w:r w:rsidRPr="000D0BBC">
        <w:rPr>
          <w:rFonts w:asciiTheme="minorHAnsi" w:hAnsiTheme="minorHAnsi" w:cs="Arial"/>
          <w:sz w:val="19"/>
          <w:szCs w:val="19"/>
          <w:bdr w:val="none" w:sz="0" w:space="0" w:color="auto" w:frame="1"/>
          <w:lang w:val="nl-NL"/>
        </w:rPr>
        <w:t>Functie:</w:t>
      </w:r>
      <w:r w:rsidRPr="000D0BBC">
        <w:rPr>
          <w:rFonts w:asciiTheme="minorHAnsi" w:hAnsiTheme="minorHAnsi" w:cs="Arial"/>
          <w:sz w:val="19"/>
          <w:szCs w:val="19"/>
          <w:bdr w:val="none" w:sz="0" w:space="0" w:color="auto" w:frame="1"/>
          <w:lang w:val="nl-NL"/>
        </w:rPr>
        <w:tab/>
        <w:t>……………………………………</w:t>
      </w:r>
      <w:r>
        <w:rPr>
          <w:rFonts w:asciiTheme="minorHAnsi" w:hAnsiTheme="minorHAnsi" w:cs="Arial"/>
          <w:sz w:val="19"/>
          <w:szCs w:val="19"/>
          <w:bdr w:val="none" w:sz="0" w:space="0" w:color="auto" w:frame="1"/>
          <w:lang w:val="nl-NL"/>
        </w:rPr>
        <w:t>…..</w:t>
      </w:r>
      <w:r w:rsidRPr="000D0BBC">
        <w:rPr>
          <w:rFonts w:asciiTheme="minorHAnsi" w:hAnsiTheme="minorHAnsi" w:cs="Arial"/>
          <w:sz w:val="19"/>
          <w:szCs w:val="19"/>
          <w:bdr w:val="none" w:sz="0" w:space="0" w:color="auto" w:frame="1"/>
          <w:lang w:val="nl-NL"/>
        </w:rPr>
        <w:tab/>
      </w:r>
      <w:r w:rsidRPr="000D0BBC">
        <w:rPr>
          <w:rFonts w:asciiTheme="minorHAnsi" w:hAnsiTheme="minorHAnsi" w:cs="Arial"/>
          <w:sz w:val="19"/>
          <w:szCs w:val="19"/>
          <w:bdr w:val="none" w:sz="0" w:space="0" w:color="auto" w:frame="1"/>
          <w:lang w:val="nl-NL"/>
        </w:rPr>
        <w:tab/>
      </w:r>
      <w:r>
        <w:rPr>
          <w:rFonts w:asciiTheme="minorHAnsi" w:hAnsiTheme="minorHAnsi" w:cs="Arial"/>
          <w:sz w:val="19"/>
          <w:szCs w:val="19"/>
          <w:bdr w:val="none" w:sz="0" w:space="0" w:color="auto" w:frame="1"/>
          <w:lang w:val="nl-NL"/>
        </w:rPr>
        <w:tab/>
        <w:t>Functie</w:t>
      </w:r>
      <w:r w:rsidRPr="000D0BBC">
        <w:rPr>
          <w:rFonts w:asciiTheme="minorHAnsi" w:hAnsiTheme="minorHAnsi" w:cs="Arial"/>
          <w:sz w:val="19"/>
          <w:szCs w:val="19"/>
          <w:bdr w:val="none" w:sz="0" w:space="0" w:color="auto" w:frame="1"/>
          <w:lang w:val="nl-NL"/>
        </w:rPr>
        <w:t>:</w:t>
      </w:r>
      <w:r>
        <w:rPr>
          <w:rFonts w:asciiTheme="minorHAnsi" w:hAnsiTheme="minorHAnsi" w:cs="Arial"/>
          <w:sz w:val="19"/>
          <w:szCs w:val="19"/>
          <w:bdr w:val="none" w:sz="0" w:space="0" w:color="auto" w:frame="1"/>
          <w:lang w:val="nl-NL"/>
        </w:rPr>
        <w:tab/>
        <w:t xml:space="preserve">      </w:t>
      </w:r>
      <w:r>
        <w:rPr>
          <w:rFonts w:asciiTheme="minorHAnsi" w:hAnsiTheme="minorHAnsi" w:cs="Arial"/>
          <w:sz w:val="19"/>
          <w:szCs w:val="19"/>
          <w:bdr w:val="none" w:sz="0" w:space="0" w:color="auto" w:frame="1"/>
          <w:lang w:val="nl-NL"/>
        </w:rPr>
        <w:tab/>
      </w:r>
      <w:r w:rsidRPr="000D0BBC">
        <w:rPr>
          <w:rFonts w:asciiTheme="minorHAnsi" w:hAnsiTheme="minorHAnsi" w:cs="Arial"/>
          <w:sz w:val="19"/>
          <w:szCs w:val="19"/>
          <w:bdr w:val="none" w:sz="0" w:space="0" w:color="auto" w:frame="1"/>
          <w:lang w:val="nl-NL"/>
        </w:rPr>
        <w:t>……………………………………</w:t>
      </w:r>
      <w:r>
        <w:rPr>
          <w:rFonts w:asciiTheme="minorHAnsi" w:hAnsiTheme="minorHAnsi" w:cs="Arial"/>
          <w:sz w:val="19"/>
          <w:szCs w:val="19"/>
          <w:bdr w:val="none" w:sz="0" w:space="0" w:color="auto" w:frame="1"/>
          <w:lang w:val="nl-NL"/>
        </w:rPr>
        <w:t>…..</w:t>
      </w:r>
    </w:p>
    <w:p w14:paraId="5737E0D1" w14:textId="5E1C9087" w:rsidR="00942AC9" w:rsidRDefault="001A551A" w:rsidP="00B414F6">
      <w:pPr>
        <w:pStyle w:val="NoSpacing"/>
        <w:spacing w:line="360" w:lineRule="auto"/>
        <w:rPr>
          <w:rFonts w:cs="Arial"/>
          <w:sz w:val="19"/>
          <w:szCs w:val="19"/>
          <w:bdr w:val="none" w:sz="0" w:space="0" w:color="auto" w:frame="1"/>
        </w:rPr>
      </w:pPr>
      <w:r w:rsidRPr="000D0BBC">
        <w:rPr>
          <w:rFonts w:cs="Arial"/>
          <w:sz w:val="19"/>
          <w:szCs w:val="19"/>
          <w:bdr w:val="none" w:sz="0" w:space="0" w:color="auto" w:frame="1"/>
        </w:rPr>
        <w:t>Handtekening:</w:t>
      </w:r>
      <w:r w:rsidRPr="000D0BBC">
        <w:rPr>
          <w:rFonts w:cs="Arial"/>
          <w:sz w:val="19"/>
          <w:szCs w:val="19"/>
          <w:bdr w:val="none" w:sz="0" w:space="0" w:color="auto" w:frame="1"/>
        </w:rPr>
        <w:tab/>
      </w:r>
      <w:r>
        <w:rPr>
          <w:rFonts w:cs="Arial"/>
          <w:sz w:val="19"/>
          <w:szCs w:val="19"/>
          <w:bdr w:val="none" w:sz="0" w:space="0" w:color="auto" w:frame="1"/>
        </w:rPr>
        <w:tab/>
      </w:r>
      <w:r>
        <w:rPr>
          <w:rFonts w:cs="Arial"/>
          <w:sz w:val="19"/>
          <w:szCs w:val="19"/>
          <w:bdr w:val="none" w:sz="0" w:space="0" w:color="auto" w:frame="1"/>
        </w:rPr>
        <w:tab/>
      </w:r>
      <w:r>
        <w:rPr>
          <w:rFonts w:cs="Arial"/>
          <w:sz w:val="19"/>
          <w:szCs w:val="19"/>
          <w:bdr w:val="none" w:sz="0" w:space="0" w:color="auto" w:frame="1"/>
        </w:rPr>
        <w:tab/>
      </w:r>
      <w:r w:rsidRPr="000D0BBC">
        <w:rPr>
          <w:rFonts w:cs="Arial"/>
          <w:sz w:val="19"/>
          <w:szCs w:val="19"/>
          <w:bdr w:val="none" w:sz="0" w:space="0" w:color="auto" w:frame="1"/>
        </w:rPr>
        <w:tab/>
      </w:r>
      <w:r>
        <w:rPr>
          <w:rFonts w:cs="Arial"/>
          <w:sz w:val="19"/>
          <w:szCs w:val="19"/>
          <w:bdr w:val="none" w:sz="0" w:space="0" w:color="auto" w:frame="1"/>
        </w:rPr>
        <w:tab/>
      </w:r>
      <w:r w:rsidRPr="000D0BBC">
        <w:rPr>
          <w:rFonts w:cs="Arial"/>
          <w:sz w:val="19"/>
          <w:szCs w:val="19"/>
          <w:bdr w:val="none" w:sz="0" w:space="0" w:color="auto" w:frame="1"/>
        </w:rPr>
        <w:t xml:space="preserve">Handtekening:  </w:t>
      </w:r>
      <w:r w:rsidRPr="000D0BBC">
        <w:rPr>
          <w:rFonts w:cs="Arial"/>
          <w:sz w:val="19"/>
          <w:szCs w:val="19"/>
          <w:bdr w:val="none" w:sz="0" w:space="0" w:color="auto" w:frame="1"/>
        </w:rPr>
        <w:tab/>
      </w:r>
      <w:r w:rsidR="003241B0">
        <w:rPr>
          <w:rFonts w:cs="Arial"/>
          <w:sz w:val="19"/>
          <w:szCs w:val="19"/>
          <w:bdr w:val="none" w:sz="0" w:space="0" w:color="auto" w:frame="1"/>
        </w:rPr>
        <w:br/>
      </w:r>
    </w:p>
    <w:p w14:paraId="120249D3" w14:textId="6CBF6BC5" w:rsidR="00B414F6" w:rsidRPr="00EE6B55" w:rsidRDefault="001A551A" w:rsidP="00942AC9">
      <w:pPr>
        <w:pStyle w:val="NoSpacing"/>
        <w:rPr>
          <w:rFonts w:cs="Arial"/>
          <w:sz w:val="19"/>
          <w:szCs w:val="19"/>
          <w:bdr w:val="none" w:sz="0" w:space="0" w:color="auto" w:frame="1"/>
        </w:rPr>
      </w:pPr>
      <w:r w:rsidRPr="00EE6B55">
        <w:rPr>
          <w:rFonts w:ascii="Arial" w:hAnsi="Arial" w:cs="Arial"/>
          <w:sz w:val="16"/>
          <w:szCs w:val="16"/>
        </w:rPr>
        <w:t>{{esl:signer1:Signature:size(150,40)}}</w:t>
      </w:r>
      <w:r w:rsidRPr="00EE6B55">
        <w:rPr>
          <w:rFonts w:cs="Arial"/>
          <w:bdr w:val="none" w:sz="0" w:space="0" w:color="auto" w:frame="1"/>
        </w:rPr>
        <w:tab/>
      </w:r>
      <w:r w:rsidRPr="00EE6B55">
        <w:rPr>
          <w:rFonts w:cs="Arial"/>
          <w:bdr w:val="none" w:sz="0" w:space="0" w:color="auto" w:frame="1"/>
        </w:rPr>
        <w:tab/>
      </w:r>
      <w:r w:rsidRPr="00EE6B55">
        <w:rPr>
          <w:rFonts w:cs="Arial"/>
          <w:bdr w:val="none" w:sz="0" w:space="0" w:color="auto" w:frame="1"/>
        </w:rPr>
        <w:tab/>
      </w:r>
      <w:r w:rsidRPr="00EE6B55">
        <w:rPr>
          <w:rFonts w:cs="Arial"/>
          <w:bdr w:val="none" w:sz="0" w:space="0" w:color="auto" w:frame="1"/>
        </w:rPr>
        <w:tab/>
      </w:r>
      <w:r w:rsidRPr="00EE6B55">
        <w:rPr>
          <w:rFonts w:ascii="Arial" w:hAnsi="Arial" w:cs="Arial"/>
          <w:sz w:val="16"/>
          <w:szCs w:val="16"/>
        </w:rPr>
        <w:t>{{esl:signer2:Signature:size(150,40)}}</w:t>
      </w:r>
    </w:p>
    <w:permEnd w:id="9"/>
    <w:p w14:paraId="282160A9" w14:textId="7AC050AF" w:rsidR="00A51422" w:rsidRDefault="001A551A">
      <w:pPr>
        <w:spacing w:after="160" w:line="259" w:lineRule="auto"/>
        <w:rPr>
          <w:rFonts w:ascii="CIDFont+F1" w:eastAsiaTheme="minorHAnsi" w:hAnsi="CIDFont+F1" w:cs="CIDFont+F1"/>
          <w:sz w:val="19"/>
          <w:szCs w:val="19"/>
          <w:lang w:val="nl-NL"/>
        </w:rPr>
      </w:pPr>
      <w:r w:rsidRPr="00AB4026">
        <w:rPr>
          <w:rFonts w:ascii="CIDFont+F1" w:hAnsi="CIDFont+F1" w:cs="CIDFont+F1"/>
          <w:sz w:val="19"/>
          <w:szCs w:val="19"/>
          <w:lang w:val="nl-NL"/>
        </w:rPr>
        <w:br w:type="page"/>
      </w:r>
    </w:p>
    <w:p w14:paraId="6654043D" w14:textId="40F3D067" w:rsidR="00A51422" w:rsidRPr="00A51422" w:rsidRDefault="001A551A" w:rsidP="00AB72E7">
      <w:pPr>
        <w:pStyle w:val="Heading3"/>
        <w:rPr>
          <w:lang w:val="nl-NL"/>
        </w:rPr>
      </w:pPr>
      <w:r w:rsidRPr="00A51422">
        <w:rPr>
          <w:lang w:val="nl-NL"/>
        </w:rPr>
        <w:lastRenderedPageBreak/>
        <w:t xml:space="preserve">Bijlage </w:t>
      </w:r>
      <w:r w:rsidR="00AB72E7">
        <w:rPr>
          <w:lang w:val="nl-NL"/>
        </w:rPr>
        <w:t>A:</w:t>
      </w:r>
      <w:r w:rsidR="00AB72E7">
        <w:rPr>
          <w:lang w:val="nl-NL"/>
        </w:rPr>
        <w:tab/>
      </w:r>
      <w:r w:rsidRPr="00A51422">
        <w:rPr>
          <w:lang w:val="nl-NL"/>
        </w:rPr>
        <w:t>Software voorwaarden</w:t>
      </w:r>
    </w:p>
    <w:p w14:paraId="4753F79E" w14:textId="77777777" w:rsidR="00A51422" w:rsidRDefault="00A51422" w:rsidP="00A51422">
      <w:pPr>
        <w:autoSpaceDE w:val="0"/>
        <w:autoSpaceDN w:val="0"/>
        <w:adjustRightInd w:val="0"/>
        <w:ind w:firstLine="708"/>
        <w:rPr>
          <w:rFonts w:ascii="CIDFont+F1" w:eastAsiaTheme="minorHAnsi" w:hAnsi="CIDFont+F1" w:cs="CIDFont+F1"/>
          <w:sz w:val="19"/>
          <w:szCs w:val="19"/>
          <w:lang w:val="nl-NL"/>
        </w:rPr>
      </w:pPr>
    </w:p>
    <w:p w14:paraId="40338B83" w14:textId="0F5382F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Toepassing van deze bijlage is in combinatie met artikel 2.1</w:t>
      </w:r>
      <w:r w:rsidR="00183FED">
        <w:rPr>
          <w:rFonts w:ascii="CIDFont+F1" w:eastAsiaTheme="minorHAnsi" w:hAnsi="CIDFont+F1" w:cs="CIDFont+F1"/>
          <w:sz w:val="19"/>
          <w:szCs w:val="19"/>
          <w:lang w:val="nl-NL"/>
        </w:rPr>
        <w:t>2</w:t>
      </w:r>
      <w:r>
        <w:rPr>
          <w:rFonts w:ascii="CIDFont+F1" w:eastAsiaTheme="minorHAnsi" w:hAnsi="CIDFont+F1" w:cs="CIDFont+F1"/>
          <w:sz w:val="19"/>
          <w:szCs w:val="19"/>
          <w:lang w:val="nl-NL"/>
        </w:rPr>
        <w:t xml:space="preserve"> Updates en/of artikel 2.1</w:t>
      </w:r>
      <w:r w:rsidR="00183FED">
        <w:rPr>
          <w:rFonts w:ascii="CIDFont+F1" w:eastAsiaTheme="minorHAnsi" w:hAnsi="CIDFont+F1" w:cs="CIDFont+F1"/>
          <w:sz w:val="19"/>
          <w:szCs w:val="19"/>
          <w:lang w:val="nl-NL"/>
        </w:rPr>
        <w:t>3</w:t>
      </w:r>
      <w:r>
        <w:rPr>
          <w:rFonts w:ascii="CIDFont+F1" w:eastAsiaTheme="minorHAnsi" w:hAnsi="CIDFont+F1" w:cs="CIDFont+F1"/>
          <w:sz w:val="19"/>
          <w:szCs w:val="19"/>
          <w:lang w:val="nl-NL"/>
        </w:rPr>
        <w:t xml:space="preserve"> Upgrades.</w:t>
      </w:r>
    </w:p>
    <w:p w14:paraId="3CD0592B" w14:textId="77777777" w:rsidR="00A51422" w:rsidRDefault="00A51422" w:rsidP="00A51422">
      <w:pPr>
        <w:autoSpaceDE w:val="0"/>
        <w:autoSpaceDN w:val="0"/>
        <w:adjustRightInd w:val="0"/>
        <w:ind w:firstLine="708"/>
        <w:rPr>
          <w:rFonts w:ascii="CIDFont+F1" w:eastAsiaTheme="minorHAnsi" w:hAnsi="CIDFont+F1" w:cs="CIDFont+F1"/>
          <w:sz w:val="19"/>
          <w:szCs w:val="19"/>
          <w:lang w:val="nl-NL"/>
        </w:rPr>
      </w:pPr>
    </w:p>
    <w:p w14:paraId="147BFF9A" w14:textId="2D01E58F"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garandeert dat de software update of software upgrade conform de specificaties zoals</w:t>
      </w:r>
    </w:p>
    <w:p w14:paraId="740976B5" w14:textId="77777777" w:rsidR="00A51422" w:rsidRDefault="001A551A" w:rsidP="00A5142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omschreven in de meegeleverde documentatie functioneert en geschikt is voor het beoogde gebruik in</w:t>
      </w:r>
    </w:p>
    <w:p w14:paraId="2A1BEDB3"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samenhang met de Apparatuur en de door de Opdrachtgever te gebruiken systeem en/of applicatie</w:t>
      </w:r>
    </w:p>
    <w:p w14:paraId="0C7AADE5"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programmatuur.</w:t>
      </w:r>
    </w:p>
    <w:p w14:paraId="283D2BE6"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596DD0B4" w14:textId="7B4F31FA"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mag de programmatuur niet zonder voorafgaande schriftelijke toestemming van de</w:t>
      </w:r>
    </w:p>
    <w:p w14:paraId="64EC712A"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op enigerlei wijze veranderen, tenzij wettelijke bepalingen zulks dwingend voorschrijven. De</w:t>
      </w:r>
    </w:p>
    <w:p w14:paraId="5DBE480D"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broncode van de programmatuur wordt niet aan de Opdrachtgever ter beschikking gesteld. Het</w:t>
      </w:r>
    </w:p>
    <w:p w14:paraId="67DEF4DC"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garanderen van een goede werking van de software geldt niet als de software door de Opdrachtgever of</w:t>
      </w:r>
    </w:p>
    <w:p w14:paraId="6F648977"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onder diens verantwoordelijkheid is gewijzigd tenzij de Opdrachtgever kan aantonen dat deze wijziging</w:t>
      </w:r>
    </w:p>
    <w:p w14:paraId="7EFA897F"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geen verband houdt met de tekortkoming.</w:t>
      </w:r>
    </w:p>
    <w:p w14:paraId="531312A9"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6C79C34C" w14:textId="4DC9D592"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verplicht zich ertoe de software te gebruiken conform de door de Leverancier te</w:t>
      </w:r>
    </w:p>
    <w:p w14:paraId="164625AF"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verstrekken richtlijnen en/ of handleidingen.</w:t>
      </w:r>
    </w:p>
    <w:p w14:paraId="6174ACFB"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1C2073C8" w14:textId="1DBFC852"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Een tekortkoming in de programmatuur wordt gedefinieerd als een aan de Leverancier toe te rekenen</w:t>
      </w:r>
    </w:p>
    <w:p w14:paraId="240684E4"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wezenlijke afwijking van de programmaspecificatie vermeld in de bijbehorende documentatie, mits deze</w:t>
      </w:r>
    </w:p>
    <w:p w14:paraId="2924F260"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afwijking reproduceerbaar is en optreedt in de laatste door de Leverancier geïnstalleerde softwareversie.</w:t>
      </w:r>
    </w:p>
    <w:p w14:paraId="787E1E00"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097314A9" w14:textId="541D060E"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Geconstateerde tekortkomingen na een software upgrade/update worden door de Opdrachtgever per</w:t>
      </w:r>
    </w:p>
    <w:p w14:paraId="1EEC4B52"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omgaande aan de Leverancier gemeld. De Leverancier verplicht zich ertoe deze tekortkomingen zo snel</w:t>
      </w:r>
    </w:p>
    <w:p w14:paraId="6A125DE8"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mogelijk te verhelpen. Als naar het oordeel van de Opdrachtgever de ontstane situatie niet acceptabel is</w:t>
      </w:r>
    </w:p>
    <w:p w14:paraId="5DA9744E"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zal de Leverancier na verzoek daartoe van de Opdrachtgever per omgaande de update of upgrade</w:t>
      </w:r>
    </w:p>
    <w:p w14:paraId="48DFCB2C"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ongedaan maken en de oude situatie herstellen waarbij een goede en ongestoorde situatie zoals</w:t>
      </w:r>
    </w:p>
    <w:p w14:paraId="4C8233F8"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voorheen wordt gegarandeerd. De hiermee gepaard gaande kosten komen voor rekening van de</w:t>
      </w:r>
    </w:p>
    <w:p w14:paraId="3A109AE5"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w:t>
      </w:r>
    </w:p>
    <w:p w14:paraId="74443E4B"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2A1308F4" w14:textId="1951DAD1"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Gedurende een periode van 12 maanden na aflevering, of, indien een acceptatietest is overeengekomen,</w:t>
      </w:r>
    </w:p>
    <w:p w14:paraId="374B303D"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12 maanden na acceptatie, zal de Leverancier eventuele tekortkomingen in de software op zijn kosten</w:t>
      </w:r>
    </w:p>
    <w:p w14:paraId="5A866575"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herstellen. In overleg met en na toestemming van de Opdrachtgever kan de Leverancier ingeval van een</w:t>
      </w:r>
    </w:p>
    <w:p w14:paraId="70EF166A"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tekortkoming een tijdelijke oplossing aanbrengen waarbij de functionaliteit van de software zoveel als</w:t>
      </w:r>
    </w:p>
    <w:p w14:paraId="1F3BC357"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mogelijk behouden zal blijven.</w:t>
      </w:r>
    </w:p>
    <w:p w14:paraId="767225D5"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52C1AA8F" w14:textId="7916B030"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Ingeval van tekortkomingen in software, afkomstig van derden, gelden uitsluitend de voorwaarden van</w:t>
      </w:r>
    </w:p>
    <w:p w14:paraId="6AB91480"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deze derden. De Leverancier is verplicht om op verzoek informatie te verstrekken over de bij derden</w:t>
      </w:r>
    </w:p>
    <w:p w14:paraId="5954698F"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aanwezige nieuwe softwareversies. Het gebruikersrecht voor deze softwareversies kan tegen</w:t>
      </w:r>
    </w:p>
    <w:p w14:paraId="166284D8"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gebruikelijke vergoedingen verkregen worden. De Leverancier zal bij het afsluiten van een Standaard</w:t>
      </w:r>
    </w:p>
    <w:p w14:paraId="5C8F098A"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Service Overeenkomst de voorwaarden van derden aan de Opdrachtgever bekendmaken. Deze software</w:t>
      </w:r>
    </w:p>
    <w:p w14:paraId="766DE060"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voorwaarden worden tevens als bijlage in de Standaard Service Overeenkomst opgenomen. Een nieuwe</w:t>
      </w:r>
    </w:p>
    <w:p w14:paraId="7045BCA1"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softwaremodificatie wordt alleen ter beschikking gesteld, voor zover de Leverancier hierover beschikt. De</w:t>
      </w:r>
    </w:p>
    <w:p w14:paraId="3E627323"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en de Opdrachtgever verplichten zich ertoe zich maximaal in te zullen spannen om</w:t>
      </w:r>
    </w:p>
    <w:p w14:paraId="61E7C8EC"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geconstateerde tekortkomingen zo spoedig mogelijk te verhelpen.</w:t>
      </w:r>
    </w:p>
    <w:p w14:paraId="050D1477"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14140351" w14:textId="14225B16"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Ingeval er sprake is van een medisch hulpmiddel, is de Leverancier volledig verantwoordelijk voor het</w:t>
      </w:r>
    </w:p>
    <w:p w14:paraId="5ECFFE62"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goed functioneren van de software ongeacht of deze software al of niet door een derde partij is geleverd.</w:t>
      </w:r>
    </w:p>
    <w:p w14:paraId="0A4C9859" w14:textId="77777777" w:rsidR="00A51422" w:rsidRDefault="00A51422" w:rsidP="00A51422">
      <w:pPr>
        <w:autoSpaceDE w:val="0"/>
        <w:autoSpaceDN w:val="0"/>
        <w:adjustRightInd w:val="0"/>
        <w:ind w:firstLine="708"/>
        <w:rPr>
          <w:rFonts w:ascii="CIDFont+F1" w:eastAsiaTheme="minorHAnsi" w:hAnsi="CIDFont+F1" w:cs="CIDFont+F1"/>
          <w:sz w:val="19"/>
          <w:szCs w:val="19"/>
          <w:lang w:val="nl-NL"/>
        </w:rPr>
      </w:pPr>
    </w:p>
    <w:p w14:paraId="6C5EEC23" w14:textId="61D6D8EB"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heeft het recht voor beveiligingsdoeleinden een kopie te maken van de software. De</w:t>
      </w:r>
    </w:p>
    <w:p w14:paraId="1095E232"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Opdrachtgever verplicht zich ertoe de software niet in gebruik te geven of ter beschikking te stellen van</w:t>
      </w:r>
    </w:p>
    <w:p w14:paraId="611345CB"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enige derde.</w:t>
      </w:r>
    </w:p>
    <w:p w14:paraId="5E12B42F"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3B696E57" w14:textId="377D542B"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vrijwaart de Opdrachtgever tegen aanspraken van derden op inbreuk of vermeende</w:t>
      </w:r>
    </w:p>
    <w:p w14:paraId="56BAC12B"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inbreuk op intellectuele eigendommen.</w:t>
      </w:r>
    </w:p>
    <w:p w14:paraId="60AEFE52"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559165FD" w14:textId="0E97629E"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verplicht zich ertoe, waar van toepassing, afdoende maatregelen te nemen tegen het</w:t>
      </w:r>
    </w:p>
    <w:p w14:paraId="46026CCF"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indringen van virussen, wormen en dergelijke. De Opdrachtgever is verantwoordelijk voor het waarborgen</w:t>
      </w:r>
    </w:p>
    <w:p w14:paraId="66150921"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van algehele netwerkveiligheid door middel van adequate organisatorische en technische maatregelen.</w:t>
      </w:r>
    </w:p>
    <w:p w14:paraId="500C1F36"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is niet gehouden tot het oplossen van tekortkomingen die het gevolg zijn van het treffen</w:t>
      </w:r>
    </w:p>
    <w:p w14:paraId="7F82DDAB" w14:textId="77777777" w:rsidR="00A51422" w:rsidRDefault="001A551A" w:rsidP="00A51422">
      <w:pPr>
        <w:autoSpaceDE w:val="0"/>
        <w:autoSpaceDN w:val="0"/>
        <w:adjustRightInd w:val="0"/>
        <w:ind w:firstLine="708"/>
        <w:rPr>
          <w:rFonts w:ascii="CIDFont+F1" w:hAnsi="CIDFont+F1" w:cs="CIDFont+F1"/>
          <w:sz w:val="19"/>
          <w:szCs w:val="19"/>
          <w:lang w:val="nl-NL"/>
        </w:rPr>
      </w:pPr>
      <w:r>
        <w:rPr>
          <w:rFonts w:ascii="CIDFont+F1" w:eastAsiaTheme="minorHAnsi" w:hAnsi="CIDFont+F1" w:cs="CIDFont+F1"/>
          <w:sz w:val="19"/>
          <w:szCs w:val="19"/>
          <w:lang w:val="nl-NL"/>
        </w:rPr>
        <w:t>van onvoldoende maatregelen op dit punt. Als de Opdrachtgever aan de Leverancier opdracht geeft om</w:t>
      </w:r>
      <w:r w:rsidRPr="00A51422">
        <w:rPr>
          <w:rFonts w:ascii="CIDFont+F1" w:hAnsi="CIDFont+F1" w:cs="CIDFont+F1"/>
          <w:sz w:val="19"/>
          <w:szCs w:val="19"/>
          <w:lang w:val="nl-NL"/>
        </w:rPr>
        <w:t xml:space="preserve"> </w:t>
      </w:r>
    </w:p>
    <w:p w14:paraId="564FD4E6" w14:textId="548B4FD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dergelijke problemen te verhelpen, is de Leverancier gerechtigd om de hiervoor gemaakte kosten in</w:t>
      </w:r>
    </w:p>
    <w:p w14:paraId="4FA76F05"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rekening te brengen.</w:t>
      </w:r>
    </w:p>
    <w:p w14:paraId="4636BC13"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655B0023" w14:textId="7305F28B"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garandeert dat software updates of upgrades geen oneigenlijke elementen zoals</w:t>
      </w:r>
    </w:p>
    <w:p w14:paraId="6F211913"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virussen, wormen en dergelijke bevatten en gevalideerd zijn.</w:t>
      </w:r>
    </w:p>
    <w:p w14:paraId="1486F43F"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63CBF05A" w14:textId="3CDA0F3A"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dient alle noodzakelijke stappen te ondernemen om gedurende de werkzaamheden die bij</w:t>
      </w:r>
    </w:p>
    <w:p w14:paraId="21D08FAE"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Opdrachtgever geschieden of online op de systemen van Opdrachtgever geschieden virusinfectie in de</w:t>
      </w:r>
    </w:p>
    <w:p w14:paraId="5924B7AA"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systemen van Opdrachtgever te voorkomen. Voor het doel van dit artikel wordt onder het begrip ‘virus’</w:t>
      </w:r>
    </w:p>
    <w:p w14:paraId="70A6CA19"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tevens begrepen ‘logicbombs’, ‘worms’, ‘phishing’ of andere gebruiksvreemde elementen, welke</w:t>
      </w:r>
    </w:p>
    <w:p w14:paraId="49A41D03"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begrippen algemeen door de computer(software) industrie worden gebruikt.</w:t>
      </w:r>
    </w:p>
    <w:p w14:paraId="09A291EC"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37F9E6B7" w14:textId="1854D601"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is verantwoordelijk voor eventuele schade die voortvloeit uit het niet of onvoldoende</w:t>
      </w:r>
    </w:p>
    <w:p w14:paraId="0914C02B"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opvolgen van de hier bedoelde noodzakelijke stappen.</w:t>
      </w:r>
    </w:p>
    <w:p w14:paraId="6545D251"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7C1CE23F" w14:textId="3CC4CEFF"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Teneinde de veiligheid en de juiste werking te waarborgen zal Opdrachtgever op standalone systemen</w:t>
      </w:r>
    </w:p>
    <w:p w14:paraId="7B2086AA"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geen software installeren, welke niet afkomstig is van Leverancier, tenzij Leverancier hier uitdrukkelijke</w:t>
      </w:r>
    </w:p>
    <w:p w14:paraId="29DB2AA9"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toestemming voor heeft gegeven. Leverancier aanvaardt geen aansprakelijkheid voor schade,</w:t>
      </w:r>
    </w:p>
    <w:p w14:paraId="1FDB4EF6" w14:textId="6BE75012" w:rsidR="00A51422" w:rsidRDefault="001A551A" w:rsidP="00A51422">
      <w:pPr>
        <w:autoSpaceDE w:val="0"/>
        <w:autoSpaceDN w:val="0"/>
        <w:adjustRightInd w:val="0"/>
        <w:ind w:left="708"/>
        <w:rPr>
          <w:rFonts w:ascii="CIDFont+F1" w:eastAsiaTheme="minorHAnsi" w:hAnsi="CIDFont+F1" w:cs="CIDFont+F1"/>
          <w:sz w:val="19"/>
          <w:szCs w:val="19"/>
          <w:lang w:val="nl-NL"/>
        </w:rPr>
      </w:pPr>
      <w:r>
        <w:rPr>
          <w:rFonts w:ascii="CIDFont+F1" w:eastAsiaTheme="minorHAnsi" w:hAnsi="CIDFont+F1" w:cs="CIDFont+F1"/>
          <w:sz w:val="19"/>
          <w:szCs w:val="19"/>
          <w:lang w:val="nl-NL"/>
        </w:rPr>
        <w:t>disfunctioneren van Apparatuur en/of extra werkzaamheden welke voortkomen uit conflicten met Software en/of Virussen welke niet door Leverancier zijn geleverd of ingebracht.</w:t>
      </w:r>
    </w:p>
    <w:p w14:paraId="735E401D"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3B70E498" w14:textId="23F7C571"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garandeert niet dat de te onderhouden Apparatuur of programmatuur virusvrij zal blijven.</w:t>
      </w:r>
    </w:p>
    <w:p w14:paraId="74FE8204"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zal zorgen voor een goede beveiliging van de Apparatuur, de programmatuur en de</w:t>
      </w:r>
    </w:p>
    <w:p w14:paraId="62CEDBBF" w14:textId="77777777" w:rsidR="00A51422" w:rsidRDefault="001A551A"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betreffende data tegen in- en extern misbruik en draagt de zorg voor het virusvrij houden van de</w:t>
      </w:r>
    </w:p>
    <w:p w14:paraId="20B4A8F4" w14:textId="77777777" w:rsidR="00516456" w:rsidRDefault="001A551A" w:rsidP="00A51422">
      <w:pPr>
        <w:pStyle w:val="NoSpacing"/>
        <w:ind w:firstLine="708"/>
        <w:rPr>
          <w:rFonts w:ascii="CIDFont+F1" w:hAnsi="CIDFont+F1" w:cs="CIDFont+F1"/>
          <w:sz w:val="19"/>
          <w:szCs w:val="19"/>
        </w:rPr>
      </w:pPr>
      <w:r>
        <w:rPr>
          <w:rFonts w:ascii="CIDFont+F1" w:hAnsi="CIDFont+F1" w:cs="CIDFont+F1"/>
          <w:sz w:val="19"/>
          <w:szCs w:val="19"/>
        </w:rPr>
        <w:t>omgeving.</w:t>
      </w:r>
    </w:p>
    <w:p w14:paraId="36A63641" w14:textId="77777777" w:rsidR="00516456" w:rsidRDefault="001A551A">
      <w:pPr>
        <w:spacing w:after="160" w:line="259" w:lineRule="auto"/>
        <w:rPr>
          <w:rFonts w:ascii="CIDFont+F1" w:eastAsiaTheme="minorHAnsi" w:hAnsi="CIDFont+F1" w:cs="CIDFont+F1"/>
          <w:sz w:val="19"/>
          <w:szCs w:val="19"/>
          <w:lang w:val="nl-NL"/>
        </w:rPr>
      </w:pPr>
      <w:r w:rsidRPr="00516456">
        <w:rPr>
          <w:rFonts w:ascii="CIDFont+F1" w:hAnsi="CIDFont+F1" w:cs="CIDFont+F1"/>
          <w:sz w:val="19"/>
          <w:szCs w:val="19"/>
          <w:lang w:val="nl-NL"/>
        </w:rPr>
        <w:br w:type="page"/>
      </w:r>
    </w:p>
    <w:p w14:paraId="0774ECE4" w14:textId="3BFABED2" w:rsidR="00516456" w:rsidRPr="00516456" w:rsidRDefault="001A551A" w:rsidP="00AB72E7">
      <w:pPr>
        <w:pStyle w:val="Heading3"/>
        <w:rPr>
          <w:lang w:val="nl-NL"/>
        </w:rPr>
      </w:pPr>
      <w:r w:rsidRPr="00516456">
        <w:rPr>
          <w:lang w:val="nl-NL"/>
        </w:rPr>
        <w:lastRenderedPageBreak/>
        <w:t>Bijlage</w:t>
      </w:r>
      <w:r w:rsidR="00AB72E7">
        <w:rPr>
          <w:lang w:val="nl-NL"/>
        </w:rPr>
        <w:t xml:space="preserve"> B:</w:t>
      </w:r>
      <w:r w:rsidR="00AB72E7">
        <w:rPr>
          <w:lang w:val="nl-NL"/>
        </w:rPr>
        <w:tab/>
      </w:r>
      <w:r w:rsidRPr="00516456">
        <w:rPr>
          <w:lang w:val="nl-NL"/>
        </w:rPr>
        <w:t xml:space="preserve"> Overeenkomst externe verbindingen</w:t>
      </w:r>
    </w:p>
    <w:p w14:paraId="5562AFED"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BB0A0E6" w14:textId="0C0CE21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Toepassing van deze bijlage is in combinatie met artikel 2.1</w:t>
      </w:r>
      <w:r w:rsidR="00183FED">
        <w:rPr>
          <w:rFonts w:ascii="CIDFont+F1" w:eastAsiaTheme="minorHAnsi" w:hAnsi="CIDFont+F1" w:cs="CIDFont+F1"/>
          <w:sz w:val="19"/>
          <w:szCs w:val="19"/>
          <w:lang w:val="nl-NL"/>
        </w:rPr>
        <w:t>4</w:t>
      </w:r>
      <w:r>
        <w:rPr>
          <w:rFonts w:ascii="CIDFont+F1" w:eastAsiaTheme="minorHAnsi" w:hAnsi="CIDFont+F1" w:cs="CIDFont+F1"/>
          <w:sz w:val="19"/>
          <w:szCs w:val="19"/>
          <w:lang w:val="nl-NL"/>
        </w:rPr>
        <w:t xml:space="preserve"> remote service</w:t>
      </w:r>
      <w:r w:rsidR="00E07A86">
        <w:rPr>
          <w:rFonts w:ascii="CIDFont+F1" w:eastAsiaTheme="minorHAnsi" w:hAnsi="CIDFont+F1" w:cs="CIDFont+F1"/>
          <w:sz w:val="19"/>
          <w:szCs w:val="19"/>
          <w:lang w:val="nl-NL"/>
        </w:rPr>
        <w:t>.</w:t>
      </w:r>
    </w:p>
    <w:p w14:paraId="0A575669" w14:textId="77777777" w:rsidR="00E07A86" w:rsidRDefault="00E07A86" w:rsidP="00516456">
      <w:pPr>
        <w:autoSpaceDE w:val="0"/>
        <w:autoSpaceDN w:val="0"/>
        <w:adjustRightInd w:val="0"/>
        <w:rPr>
          <w:rFonts w:ascii="CIDFont+F3" w:eastAsiaTheme="minorHAnsi" w:hAnsi="CIDFont+F3" w:cs="CIDFont+F3"/>
          <w:sz w:val="19"/>
          <w:szCs w:val="19"/>
          <w:lang w:val="nl-NL"/>
        </w:rPr>
      </w:pPr>
    </w:p>
    <w:p w14:paraId="321968A1" w14:textId="539ABC01" w:rsidR="00516456" w:rsidRDefault="001A551A" w:rsidP="00183FED">
      <w:pPr>
        <w:autoSpaceDE w:val="0"/>
        <w:autoSpaceDN w:val="0"/>
        <w:adjustRightInd w:val="0"/>
        <w:ind w:firstLine="708"/>
        <w:rPr>
          <w:rFonts w:ascii="CIDFont+F3" w:eastAsiaTheme="minorHAnsi" w:hAnsi="CIDFont+F3" w:cs="CIDFont+F3"/>
          <w:b/>
          <w:sz w:val="19"/>
          <w:szCs w:val="19"/>
          <w:lang w:val="nl-NL"/>
        </w:rPr>
      </w:pPr>
      <w:r w:rsidRPr="00E07A86">
        <w:rPr>
          <w:rFonts w:ascii="CIDFont+F3" w:eastAsiaTheme="minorHAnsi" w:hAnsi="CIDFont+F3" w:cs="CIDFont+F3"/>
          <w:b/>
          <w:sz w:val="19"/>
          <w:szCs w:val="19"/>
          <w:lang w:val="nl-NL"/>
        </w:rPr>
        <w:t>Overwegende dat:</w:t>
      </w:r>
    </w:p>
    <w:p w14:paraId="722B659A" w14:textId="77777777" w:rsidR="00E07A86" w:rsidRPr="00E07A86" w:rsidRDefault="00E07A86" w:rsidP="00516456">
      <w:pPr>
        <w:autoSpaceDE w:val="0"/>
        <w:autoSpaceDN w:val="0"/>
        <w:adjustRightInd w:val="0"/>
        <w:rPr>
          <w:rFonts w:ascii="CIDFont+F3" w:eastAsiaTheme="minorHAnsi" w:hAnsi="CIDFont+F3" w:cs="CIDFont+F3"/>
          <w:b/>
          <w:sz w:val="19"/>
          <w:szCs w:val="19"/>
          <w:lang w:val="nl-NL"/>
        </w:rPr>
      </w:pPr>
    </w:p>
    <w:p w14:paraId="13CFB07F"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ten einde (zo snel mogelijk) ondersteuning te bieden bij incidenten en calamiteiten danwel</w:t>
      </w:r>
    </w:p>
    <w:p w14:paraId="21B2C0F8"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ten behoeve van reguliere onderhoudswerkzaamheden en ondersteuning, behoefte heeft aan toegang tot</w:t>
      </w:r>
    </w:p>
    <w:p w14:paraId="61A1B2D9"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ICT infrastructuur van Opdrachtgever in het algemeen en de Apparatuur in het bijzonder;</w:t>
      </w:r>
    </w:p>
    <w:p w14:paraId="571FFEB6"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135716FC" w14:textId="05E5ACBA"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Ten behoeve van de ondersteunings- en onderhoudswerkzaamheden een zogenaamde Remote Service</w:t>
      </w:r>
    </w:p>
    <w:p w14:paraId="0F198775"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VPN verbinding is gerealiseerd tussen het Service Center van Leverancier en de ICT infrastructuur van</w:t>
      </w:r>
    </w:p>
    <w:p w14:paraId="616E5909"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Opdrachtgever.</w:t>
      </w:r>
    </w:p>
    <w:p w14:paraId="771A0D21"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615A9DB0" w14:textId="017B6D3A"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middels deze VPN verbinding toegang heeft of kan verkrijgen tot de ICT infrastructuur van</w:t>
      </w:r>
    </w:p>
    <w:p w14:paraId="6C604698"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Opdrachtgever en de Apparatuur, zonder tussenkomst van Opdrachtgever;</w:t>
      </w:r>
    </w:p>
    <w:p w14:paraId="0A171099"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4481375F" w14:textId="3D769AA2"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Onder toegang wordt verstaan, hetzij toegang vanaf of middels het Customer Center van Leverancier</w:t>
      </w:r>
    </w:p>
    <w:p w14:paraId="2C35FE9F"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middels de VPN verbinding, hetzij rechtstreekse toegang op de locatie;</w:t>
      </w:r>
    </w:p>
    <w:p w14:paraId="221A51E9"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E75DBB3" w14:textId="31E46598"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erkent dat de bedrijfsvoering van Opdrachtgever leidt tot vertrouwelijke informatie welke valt</w:t>
      </w:r>
    </w:p>
    <w:p w14:paraId="7A7A35DE"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onder de op Opdrachtgever rustende geheimhoudingsplicht;</w:t>
      </w:r>
    </w:p>
    <w:p w14:paraId="32B839DF"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3D718FAB" w14:textId="66C51B61"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erkent dat Opdrachtgever en/of derden (waaronder patiënten) aanzienlijke schade kunnen</w:t>
      </w:r>
    </w:p>
    <w:p w14:paraId="48A15D13"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lijden wanneer die vertrouwelijke informatie ter kennis komt van derden danwel de vertrouwelijkheid,</w:t>
      </w:r>
    </w:p>
    <w:p w14:paraId="717C8674"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beschikbaarheid en integriteit van de informatie en/of de Apparatuur wordt geschaad;</w:t>
      </w:r>
    </w:p>
    <w:p w14:paraId="32F3A735"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513F0733" w14:textId="6090ED7C"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zich realiseert dat de vertrouwelijkheid, beschikbaarheid en integriteit van de gegevens in de</w:t>
      </w:r>
    </w:p>
    <w:p w14:paraId="7A04217D"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Apparatuur alsmede de juiste werking van de Apparatuur van Opdrachtgever gewaarborgd moet blijven</w:t>
      </w:r>
    </w:p>
    <w:p w14:paraId="0B85C32E" w14:textId="77777777"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c.q. gegarandeerd moet worden;</w:t>
      </w:r>
    </w:p>
    <w:p w14:paraId="02B2BB68"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59D7E79" w14:textId="48626B14"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en Opdrachtgever komen het volgende overeen:</w:t>
      </w:r>
    </w:p>
    <w:p w14:paraId="3D523C44"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609BBBB" w14:textId="753D62A3"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 </w:t>
      </w:r>
      <w:r w:rsidR="00183FED">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strikte geheimhouding in acht nemen met betrekking tot het bestaan, de vorm, de</w:t>
      </w:r>
    </w:p>
    <w:p w14:paraId="5E73AB41" w14:textId="77777777" w:rsidR="00516456" w:rsidRDefault="001A551A"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inhoud en de strekking van alle (vertrouwelijke) informatie welke door de toegang aan haar</w:t>
      </w:r>
    </w:p>
    <w:p w14:paraId="167DD0E8" w14:textId="77777777" w:rsidR="00516456" w:rsidRDefault="001A551A"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blootgesteld zal worden;</w:t>
      </w:r>
    </w:p>
    <w:p w14:paraId="7C46F645"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3C40428" w14:textId="3E15BD81"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2.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alle bestaande (wettelijke) richtlijnen in acht nemen (zoals onder meer de Wet</w:t>
      </w:r>
    </w:p>
    <w:p w14:paraId="41E0755B" w14:textId="4EFDFD27" w:rsidR="00516456" w:rsidRDefault="001A551A"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Bescherming Persoonsgegevens en de van toepassing zijnde NEN7510 norm voor</w:t>
      </w:r>
      <w:r w:rsidR="00183FED">
        <w:rPr>
          <w:rFonts w:ascii="CIDFont+F1" w:eastAsiaTheme="minorHAnsi" w:hAnsi="CIDFont+F1" w:cs="CIDFont+F1"/>
          <w:sz w:val="19"/>
          <w:szCs w:val="19"/>
          <w:lang w:val="nl-NL"/>
        </w:rPr>
        <w:t xml:space="preserve"> </w:t>
      </w:r>
    </w:p>
    <w:p w14:paraId="5B030397" w14:textId="77777777" w:rsidR="00516456" w:rsidRDefault="001A551A"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Informatiebeveiliging in de Zorg);</w:t>
      </w:r>
    </w:p>
    <w:p w14:paraId="6AF92800"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1DADA866" w14:textId="6313C651"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de vertrouwelijkheid, beschikbaarheid en integriteit van de Apparatuur van</w:t>
      </w:r>
    </w:p>
    <w:p w14:paraId="7AD1B080" w14:textId="11F66CC4" w:rsidR="00516456" w:rsidRDefault="001A551A" w:rsidP="00183FED">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Opdrachtgever waartoe zij toegang heeft of krijgt, alsmede de gegevens die daarin zijn opgeslagen,</w:t>
      </w:r>
      <w:r w:rsidR="00183FED">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waarborgen en garanderen;</w:t>
      </w:r>
    </w:p>
    <w:p w14:paraId="230A7AAE"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596D1184" w14:textId="08AC0412"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4.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de onder dit contract vallende faciliteiten voor toegang uitsluitend aan haar vaste</w:t>
      </w:r>
    </w:p>
    <w:p w14:paraId="4845C7E6" w14:textId="77777777" w:rsidR="00516456" w:rsidRDefault="001A551A"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medewerkers ter beschikking stellen;</w:t>
      </w:r>
    </w:p>
    <w:p w14:paraId="00FDD1D1"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38129F51" w14:textId="4A24D691"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5.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draagt zorg dat haar medewerkers die gebruik maken van de faciliteiten voor toegang</w:t>
      </w:r>
    </w:p>
    <w:p w14:paraId="3D76BB52" w14:textId="77777777" w:rsidR="00516456" w:rsidRDefault="001A551A"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kennis hebben kennisgenomen van, en zich houden aan de voorwaarden zoals beschreven in deze</w:t>
      </w:r>
    </w:p>
    <w:p w14:paraId="0EFD0AEA" w14:textId="77777777" w:rsidR="00516456" w:rsidRDefault="001A551A"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verklaring, de Gedragscode toegang Leveranciers en de Beschrijving externe toegang Leveranciers;</w:t>
      </w:r>
    </w:p>
    <w:p w14:paraId="1DB5DC5A"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1C98697C" w14:textId="02486314" w:rsidR="00516456" w:rsidRDefault="001A551A"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draagt zorg dat de betreffende medewerkers het Overzicht medewerkers Leverancier</w:t>
      </w:r>
    </w:p>
    <w:p w14:paraId="1E136F8C" w14:textId="77777777" w:rsidR="00516456" w:rsidRDefault="001A551A"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hebben ondertekend;</w:t>
      </w:r>
    </w:p>
    <w:p w14:paraId="122A62E1"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4158A422" w14:textId="0196DA59" w:rsidR="00516456" w:rsidRDefault="001A551A" w:rsidP="00183FED">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 xml:space="preserve">Leverancier verstrekt op aanvraag van Opdrachtgever terstond het actuele Overzicht </w:t>
      </w:r>
      <w:r w:rsidR="00183FED">
        <w:rPr>
          <w:rFonts w:ascii="CIDFont+F1" w:eastAsiaTheme="minorHAnsi" w:hAnsi="CIDFont+F1" w:cs="CIDFont+F1"/>
          <w:sz w:val="19"/>
          <w:szCs w:val="19"/>
          <w:lang w:val="nl-NL"/>
        </w:rPr>
        <w:t>m</w:t>
      </w:r>
      <w:r>
        <w:rPr>
          <w:rFonts w:ascii="CIDFont+F1" w:eastAsiaTheme="minorHAnsi" w:hAnsi="CIDFont+F1" w:cs="CIDFont+F1"/>
          <w:sz w:val="19"/>
          <w:szCs w:val="19"/>
          <w:lang w:val="nl-NL"/>
        </w:rPr>
        <w:t>edewerkers</w:t>
      </w:r>
      <w:r w:rsidR="00183FED">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Leverancier aan wie Leverancier de faciliteiten voor toegang heeft verstrekt;</w:t>
      </w:r>
    </w:p>
    <w:p w14:paraId="7F64AA11"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5B38C88" w14:textId="16B8F619" w:rsidR="00516456" w:rsidRPr="0093279C" w:rsidRDefault="001A551A" w:rsidP="00183FED">
      <w:pPr>
        <w:autoSpaceDE w:val="0"/>
        <w:autoSpaceDN w:val="0"/>
        <w:adjustRightInd w:val="0"/>
        <w:ind w:left="1416" w:hanging="708"/>
        <w:rPr>
          <w:rFonts w:ascii="CIDFont+F1" w:hAnsi="CIDFont+F1" w:cs="CIDFont+F1"/>
          <w:sz w:val="19"/>
          <w:szCs w:val="19"/>
          <w:lang w:val="nl-NL"/>
        </w:rPr>
      </w:pPr>
      <w:r>
        <w:rPr>
          <w:rFonts w:ascii="CIDFont+F1" w:eastAsiaTheme="minorHAnsi" w:hAnsi="CIDFont+F1" w:cs="CIDFont+F1"/>
          <w:sz w:val="19"/>
          <w:szCs w:val="19"/>
          <w:lang w:val="nl-NL"/>
        </w:rPr>
        <w:lastRenderedPageBreak/>
        <w:t xml:space="preserve">8.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draagt zorg voor vastlegging (“logging”) van alle activiteiten die door haar medewerkers</w:t>
      </w:r>
      <w:r w:rsidR="00183FED">
        <w:rPr>
          <w:rFonts w:ascii="CIDFont+F1" w:eastAsiaTheme="minorHAnsi" w:hAnsi="CIDFont+F1" w:cs="CIDFont+F1"/>
          <w:sz w:val="19"/>
          <w:szCs w:val="19"/>
          <w:lang w:val="nl-NL"/>
        </w:rPr>
        <w:t xml:space="preserve"> </w:t>
      </w:r>
      <w:r w:rsidRPr="0093279C">
        <w:rPr>
          <w:rFonts w:ascii="CIDFont+F1" w:hAnsi="CIDFont+F1" w:cs="CIDFont+F1"/>
          <w:sz w:val="19"/>
          <w:szCs w:val="19"/>
          <w:lang w:val="nl-NL"/>
        </w:rPr>
        <w:t>middels de VPN verbinding worden uitgevoerd op de Apparatuur van Opdrachtgever;</w:t>
      </w:r>
    </w:p>
    <w:p w14:paraId="6AC46030"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FBB0304" w14:textId="6DBB4BFD"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9.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verstrekt op aanvraag van Opdrachtgever een overzicht van voornoemde logging over</w:t>
      </w:r>
    </w:p>
    <w:p w14:paraId="446FB719" w14:textId="77777777" w:rsidR="00516456" w:rsidRDefault="001A551A"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door Opdrachtgever gewenste periode;</w:t>
      </w:r>
    </w:p>
    <w:p w14:paraId="5F5AB78D"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0CD023A9" w14:textId="455F2D4F"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Er wordt alleen verbinding gemaakt met de Apparatuur waar expliciet toegang voor is verleend.</w:t>
      </w:r>
    </w:p>
    <w:p w14:paraId="643FDB7D"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7F4BB40" w14:textId="6F5A080A"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11.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Het niveau van Encrypting is minimaal.</w:t>
      </w:r>
    </w:p>
    <w:p w14:paraId="67C702AB"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2C04A35" w14:textId="6BF34764"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op verzoek van Opdrachtgever medewerking verlenen aan audits naar opzet,</w:t>
      </w:r>
    </w:p>
    <w:p w14:paraId="55EBC9CA" w14:textId="77777777" w:rsidR="00516456" w:rsidRDefault="001A551A"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bestaan en werking van het Informatiebeveiligingssysteem ter zake van Leverancier.</w:t>
      </w:r>
    </w:p>
    <w:p w14:paraId="14E7957B"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51A93202" w14:textId="6F06A68F"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13.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aanvaardt dat de Gedragscode van tijd tot tijd door Opdrachtgever kan worden</w:t>
      </w:r>
    </w:p>
    <w:p w14:paraId="62F05895" w14:textId="77777777" w:rsidR="00516456" w:rsidRDefault="001A551A"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aangepast.</w:t>
      </w:r>
    </w:p>
    <w:p w14:paraId="210CDB89"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89C1E05" w14:textId="61A6AC75" w:rsidR="00516456" w:rsidRDefault="001A551A"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is verantwoordelijk voor de gevolgen en eventuele schade die voortvloeit uit het niet of</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onvoldoende naleven van de gedragscode door zijn medewerkers of door hem ingehuurde</w:t>
      </w:r>
    </w:p>
    <w:p w14:paraId="474FDE1A" w14:textId="77777777" w:rsidR="00516456" w:rsidRDefault="001A551A" w:rsidP="0093279C">
      <w:pPr>
        <w:pStyle w:val="NoSpacing"/>
        <w:ind w:left="708" w:firstLine="708"/>
        <w:rPr>
          <w:rFonts w:ascii="CIDFont+F1" w:hAnsi="CIDFont+F1" w:cs="CIDFont+F1"/>
          <w:sz w:val="19"/>
          <w:szCs w:val="19"/>
        </w:rPr>
      </w:pPr>
      <w:r>
        <w:rPr>
          <w:rFonts w:ascii="CIDFont+F1" w:hAnsi="CIDFont+F1" w:cs="CIDFont+F1"/>
          <w:sz w:val="19"/>
          <w:szCs w:val="19"/>
        </w:rPr>
        <w:t>medewerkers.</w:t>
      </w:r>
    </w:p>
    <w:p w14:paraId="04DD1F47" w14:textId="77777777" w:rsidR="00516456" w:rsidRDefault="001A551A">
      <w:pPr>
        <w:spacing w:after="160" w:line="259" w:lineRule="auto"/>
        <w:rPr>
          <w:rFonts w:ascii="CIDFont+F1" w:eastAsiaTheme="minorHAnsi" w:hAnsi="CIDFont+F1" w:cs="CIDFont+F1"/>
          <w:sz w:val="19"/>
          <w:szCs w:val="19"/>
          <w:lang w:val="nl-NL"/>
        </w:rPr>
      </w:pPr>
      <w:r w:rsidRPr="00AB72E7">
        <w:rPr>
          <w:rFonts w:ascii="CIDFont+F1" w:hAnsi="CIDFont+F1" w:cs="CIDFont+F1"/>
          <w:sz w:val="19"/>
          <w:szCs w:val="19"/>
          <w:lang w:val="nl-NL"/>
        </w:rPr>
        <w:br w:type="page"/>
      </w:r>
    </w:p>
    <w:p w14:paraId="097AD2F7" w14:textId="3CA44FCF" w:rsidR="00516456" w:rsidRDefault="001A551A" w:rsidP="00AB72E7">
      <w:pPr>
        <w:pStyle w:val="Heading3"/>
        <w:rPr>
          <w:lang w:val="nl-NL"/>
        </w:rPr>
      </w:pPr>
      <w:r w:rsidRPr="00516456">
        <w:rPr>
          <w:lang w:val="nl-NL"/>
        </w:rPr>
        <w:lastRenderedPageBreak/>
        <w:t>Bijlage</w:t>
      </w:r>
      <w:r w:rsidR="00AB72E7">
        <w:rPr>
          <w:lang w:val="nl-NL"/>
        </w:rPr>
        <w:t xml:space="preserve"> C:</w:t>
      </w:r>
      <w:r w:rsidR="00AB72E7">
        <w:rPr>
          <w:lang w:val="nl-NL"/>
        </w:rPr>
        <w:tab/>
      </w:r>
      <w:r w:rsidRPr="00516456">
        <w:rPr>
          <w:lang w:val="nl-NL"/>
        </w:rPr>
        <w:t>Gedragscode</w:t>
      </w:r>
    </w:p>
    <w:p w14:paraId="6B5289E5" w14:textId="77777777" w:rsidR="00507923" w:rsidRPr="00516456" w:rsidRDefault="00507923" w:rsidP="00516456">
      <w:pPr>
        <w:autoSpaceDE w:val="0"/>
        <w:autoSpaceDN w:val="0"/>
        <w:adjustRightInd w:val="0"/>
        <w:rPr>
          <w:rFonts w:ascii="CIDFont+F3" w:eastAsiaTheme="minorHAnsi" w:hAnsi="CIDFont+F3" w:cs="CIDFont+F3"/>
          <w:b/>
          <w:sz w:val="19"/>
          <w:szCs w:val="19"/>
          <w:lang w:val="nl-NL"/>
        </w:rPr>
      </w:pPr>
    </w:p>
    <w:p w14:paraId="3793B420" w14:textId="6425EEF8" w:rsidR="00516456" w:rsidRDefault="001A551A"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1</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bij de uitoefening van zijn werkzaamheden voor Opdrachtgever,</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en bij toegang tot de ICT infrastructuur van Opdrachtgever en de Apparatuur, de grootst mogelijke</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zorgvuldigheid in acht nemen;</w:t>
      </w:r>
    </w:p>
    <w:p w14:paraId="3DADA28D"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3871FAB4" w14:textId="61C2FC69"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2</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Leverancier is verplicht om onbevoegd gebruik van de externe verbinding te voorkomen voor</w:t>
      </w:r>
    </w:p>
    <w:p w14:paraId="5F27AAFA" w14:textId="1666E3DF" w:rsidR="00516456" w:rsidRDefault="001A551A" w:rsidP="0093279C">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zover dat in zijn vermogen ligt. Dit kan onder andere inhouden dat deze verbinding en de toegang tot</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netwerk/applicaties/Apparatuur afgeschermd moeten worden tegen onbevoegd gebruik door derden,</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bijvoorbeeld door wachtwoorden en dergelijke geheim te houden.</w:t>
      </w:r>
    </w:p>
    <w:p w14:paraId="7EB70B8C"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0FD72E29" w14:textId="10EE21EE"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3</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al hetgeen redelijkerwijs van hem/haar mag worden verlangd</w:t>
      </w:r>
    </w:p>
    <w:p w14:paraId="5E81C670" w14:textId="3CD62C88" w:rsidR="00516456" w:rsidRDefault="001A551A" w:rsidP="0093279C">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doen om de vertrouwelijkheid, integriteit en beschikbaarheid van de Apparatuur die voor hem/haar</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toegankelijk zijn en de gegevens die daarop aanwezig zijn te waarborgen;</w:t>
      </w:r>
    </w:p>
    <w:p w14:paraId="587AE684"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19A14A18" w14:textId="19D4917A" w:rsidR="00516456" w:rsidRDefault="001A551A"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4</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slechts op aanvraag van, danwel in overleg met Opdrachtgever</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gebruik maken van de mogelijkheid om toegang te verkrijgen tot de Apparatuur van Opdrachtgever;</w:t>
      </w:r>
    </w:p>
    <w:p w14:paraId="1C7D4D51"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5BA44220" w14:textId="2768D993"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5</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slechts gebruik maken van de mogelijkheid om toegang te</w:t>
      </w:r>
    </w:p>
    <w:p w14:paraId="4789A36F" w14:textId="77777777" w:rsidR="00516456" w:rsidRDefault="001A551A"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verkrijgen om activiteiten uit te voeren, welke direct te herleiden zijn naar het gebruik en goed</w:t>
      </w:r>
    </w:p>
    <w:p w14:paraId="064FC30D" w14:textId="77777777" w:rsidR="00516456" w:rsidRDefault="001A551A"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functioneren van de Apparatuur van Opdrachtgever;</w:t>
      </w:r>
    </w:p>
    <w:p w14:paraId="7895072B"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3CFA8883" w14:textId="5317D95C"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6</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geen wijzigingen doorvoeren in de Apparatuur die de goede</w:t>
      </w:r>
    </w:p>
    <w:p w14:paraId="7253EBAB" w14:textId="77777777" w:rsidR="00516456" w:rsidRDefault="001A551A"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werking kunnen beïnvloeden;</w:t>
      </w:r>
    </w:p>
    <w:p w14:paraId="416C2E2C"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3FEDD437" w14:textId="699A1ECF" w:rsidR="00516456" w:rsidRDefault="001A551A"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7</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enkel wijzigingen in de Apparatuur aanbrengen na overleg met</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en toestemming van Opdrachtgever;</w:t>
      </w:r>
    </w:p>
    <w:p w14:paraId="63F0E3EA"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6EBF098C" w14:textId="7E7E8C97" w:rsidR="00516456" w:rsidRDefault="001A551A"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8</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Ingeval de medewerker van Leverancier na overleg met en toestemming van Opdrachtgever wijziging</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aanbrengt in de Apparatuur, zal de medewerker schriftelijk of per e-mail verslag doen van de exacte</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aard van de wijzigingen en de reden waarom deze wijzigingen zijn aangebracht;</w:t>
      </w:r>
    </w:p>
    <w:p w14:paraId="482F6F4B"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77DD3A3C" w14:textId="141DE915" w:rsidR="00516456" w:rsidRDefault="001A551A"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9</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alle (vermeende) beveiligingsincidenten, die hem/haar ter kennis</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komen direct melden aan zijn/haar leidinggevende binnen de Leveranciersorganisatie en aan de</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Servicedesk van Opdrachtgever;</w:t>
      </w:r>
    </w:p>
    <w:p w14:paraId="08E7659E"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7D0FF792" w14:textId="47477E72"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1</w:t>
      </w:r>
      <w:r w:rsidR="00124EA7">
        <w:rPr>
          <w:rFonts w:ascii="CIDFont+F1" w:eastAsiaTheme="minorHAnsi" w:hAnsi="CIDFont+F1" w:cs="CIDFont+F1"/>
          <w:sz w:val="19"/>
          <w:szCs w:val="19"/>
          <w:lang w:val="nl-NL"/>
        </w:rPr>
        <w:t>0</w:t>
      </w:r>
      <w:r>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Pr>
          <w:rFonts w:ascii="CIDFont+F1" w:eastAsiaTheme="minorHAnsi" w:hAnsi="CIDFont+F1" w:cs="CIDFont+F1"/>
          <w:sz w:val="19"/>
          <w:szCs w:val="19"/>
          <w:lang w:val="nl-NL"/>
        </w:rPr>
        <w:t>De medewerker van Leverancier zal alleen voor zover het noodzakelijk is voor de uitvoering van</w:t>
      </w:r>
    </w:p>
    <w:p w14:paraId="68998BE8" w14:textId="77777777" w:rsidR="00516456" w:rsidRDefault="001A551A"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zijn/haar werkzaamheden gebruik maken van de verkregen bevoegdheden. Het gebruik van de</w:t>
      </w:r>
    </w:p>
    <w:p w14:paraId="3F18B343" w14:textId="03E82832" w:rsidR="00516456" w:rsidRDefault="001A551A" w:rsidP="0093279C">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bevoegdheden is werk-gerelateerd en de bevoegdheden mogen niet voor andere doeleinden worden</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gebruikt;</w:t>
      </w:r>
    </w:p>
    <w:p w14:paraId="0B7D14B5"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31A1D680" w14:textId="39854264" w:rsidR="00516456" w:rsidRDefault="001A551A"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1</w:t>
      </w:r>
      <w:r w:rsidR="00124EA7">
        <w:rPr>
          <w:rFonts w:ascii="CIDFont+F1" w:eastAsiaTheme="minorHAnsi" w:hAnsi="CIDFont+F1" w:cs="CIDFont+F1"/>
          <w:sz w:val="19"/>
          <w:szCs w:val="19"/>
          <w:lang w:val="nl-NL"/>
        </w:rPr>
        <w:t>1</w:t>
      </w:r>
      <w:r>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Pr>
          <w:rFonts w:ascii="CIDFont+F1" w:eastAsiaTheme="minorHAnsi" w:hAnsi="CIDFont+F1" w:cs="CIDFont+F1"/>
          <w:sz w:val="19"/>
          <w:szCs w:val="19"/>
          <w:lang w:val="nl-NL"/>
        </w:rPr>
        <w:t>De medewerker van Leverancier heeft specifieke bevoegdheden gekregen. Deze bevoegdheden</w:t>
      </w:r>
    </w:p>
    <w:p w14:paraId="75AC3444" w14:textId="78C6FE5F" w:rsidR="00124EA7" w:rsidRDefault="001A551A" w:rsidP="0093279C">
      <w:pPr>
        <w:pStyle w:val="NoSpacing"/>
        <w:ind w:left="708" w:firstLine="708"/>
        <w:rPr>
          <w:rFonts w:ascii="CIDFont+F1" w:hAnsi="CIDFont+F1" w:cs="CIDFont+F1"/>
          <w:sz w:val="19"/>
          <w:szCs w:val="19"/>
        </w:rPr>
      </w:pPr>
      <w:r>
        <w:rPr>
          <w:rFonts w:ascii="CIDFont+F1" w:hAnsi="CIDFont+F1" w:cs="CIDFont+F1"/>
          <w:sz w:val="19"/>
          <w:szCs w:val="19"/>
        </w:rPr>
        <w:t>mogen niet door anderen gebruikt worden of aan anderen worden overgedragen</w:t>
      </w:r>
      <w:r w:rsidR="0093279C">
        <w:rPr>
          <w:rFonts w:ascii="CIDFont+F1" w:hAnsi="CIDFont+F1" w:cs="CIDFont+F1"/>
          <w:sz w:val="19"/>
          <w:szCs w:val="19"/>
        </w:rPr>
        <w:t>;</w:t>
      </w:r>
    </w:p>
    <w:p w14:paraId="4A729133" w14:textId="77777777" w:rsidR="00124EA7" w:rsidRDefault="00124EA7" w:rsidP="00124EA7">
      <w:pPr>
        <w:pStyle w:val="NoSpacing"/>
        <w:rPr>
          <w:rFonts w:ascii="CIDFont+F1" w:hAnsi="CIDFont+F1" w:cs="CIDFont+F1"/>
          <w:sz w:val="19"/>
          <w:szCs w:val="19"/>
        </w:rPr>
      </w:pPr>
    </w:p>
    <w:p w14:paraId="4F8AD8EF" w14:textId="48160F2D" w:rsidR="00016E47" w:rsidRPr="007C33EB" w:rsidRDefault="001A551A" w:rsidP="0093279C">
      <w:pPr>
        <w:pStyle w:val="NoSpacing"/>
        <w:ind w:left="1413" w:hanging="708"/>
      </w:pPr>
      <w:r>
        <w:rPr>
          <w:rFonts w:ascii="CIDFont+F1" w:hAnsi="CIDFont+F1" w:cs="CIDFont+F1"/>
          <w:sz w:val="19"/>
          <w:szCs w:val="19"/>
        </w:rPr>
        <w:t>12.</w:t>
      </w:r>
      <w:r>
        <w:rPr>
          <w:rFonts w:ascii="CIDFont+F1" w:hAnsi="CIDFont+F1" w:cs="CIDFont+F1"/>
          <w:sz w:val="19"/>
          <w:szCs w:val="19"/>
        </w:rPr>
        <w:tab/>
      </w:r>
      <w:r w:rsidRPr="00124EA7">
        <w:rPr>
          <w:rFonts w:ascii="CIDFont+F1" w:hAnsi="CIDFont+F1" w:cs="CIDFont+F1"/>
          <w:sz w:val="19"/>
          <w:szCs w:val="19"/>
        </w:rPr>
        <w:t>Aanvullende op artikel 1 t/m 11 uit deze bijlage is op de Overeenkomst de Gedragscode</w:t>
      </w:r>
      <w:r>
        <w:rPr>
          <w:rFonts w:ascii="CIDFont+F1" w:hAnsi="CIDFont+F1" w:cs="CIDFont+F1"/>
          <w:sz w:val="19"/>
          <w:szCs w:val="19"/>
        </w:rPr>
        <w:t xml:space="preserve"> </w:t>
      </w:r>
      <w:r w:rsidRPr="00124EA7">
        <w:rPr>
          <w:rFonts w:ascii="CIDFont+F1" w:hAnsi="CIDFont+F1" w:cs="CIDFont+F1"/>
          <w:sz w:val="19"/>
          <w:szCs w:val="19"/>
        </w:rPr>
        <w:t>Medische Hulpmiddelen (</w:t>
      </w:r>
      <w:hyperlink r:id="rId11" w:history="1">
        <w:r w:rsidR="001C4E35" w:rsidRPr="004A43F3">
          <w:rPr>
            <w:rStyle w:val="Hyperlink"/>
            <w:rFonts w:ascii="CIDFont+F1" w:hAnsi="CIDFont+F1" w:cs="CIDFont+F1"/>
            <w:sz w:val="19"/>
            <w:szCs w:val="19"/>
          </w:rPr>
          <w:t>www.gmh.nu</w:t>
        </w:r>
      </w:hyperlink>
      <w:r w:rsidRPr="00124EA7">
        <w:rPr>
          <w:rFonts w:ascii="CIDFont+F1" w:hAnsi="CIDFont+F1" w:cs="CIDFont+F1"/>
          <w:sz w:val="19"/>
          <w:szCs w:val="19"/>
        </w:rPr>
        <w:t>) van toepassing.</w:t>
      </w:r>
      <w:r w:rsidR="00F515F2" w:rsidRPr="007C33EB">
        <w:br w:type="page"/>
      </w:r>
    </w:p>
    <w:p w14:paraId="6B847912" w14:textId="5554D9A4" w:rsidR="0093444D" w:rsidRPr="007C33EB" w:rsidRDefault="001A551A" w:rsidP="00EF33B6">
      <w:pPr>
        <w:pStyle w:val="Heading3"/>
        <w:rPr>
          <w:lang w:val="nl-NL"/>
        </w:rPr>
      </w:pPr>
      <w:permStart w:id="10" w:edGrp="everyone"/>
      <w:r>
        <w:rPr>
          <w:lang w:val="nl-NL"/>
        </w:rPr>
        <w:lastRenderedPageBreak/>
        <w:t xml:space="preserve">Bijlage </w:t>
      </w:r>
      <w:r w:rsidR="00AB72E7">
        <w:rPr>
          <w:lang w:val="nl-NL"/>
        </w:rPr>
        <w:t>D.1</w:t>
      </w:r>
      <w:r>
        <w:rPr>
          <w:lang w:val="nl-NL"/>
        </w:rPr>
        <w:t>:</w:t>
      </w:r>
      <w:r>
        <w:rPr>
          <w:lang w:val="nl-NL"/>
        </w:rPr>
        <w:tab/>
      </w:r>
      <w:r w:rsidR="00F70F7C">
        <w:rPr>
          <w:lang w:val="nl-NL"/>
        </w:rPr>
        <w:t xml:space="preserve">SSO </w:t>
      </w:r>
      <w:proofErr w:type="spellStart"/>
      <w:r w:rsidR="00B50275">
        <w:rPr>
          <w:lang w:val="nl-NL"/>
        </w:rPr>
        <w:t>id</w:t>
      </w:r>
      <w:proofErr w:type="spellEnd"/>
      <w:r w:rsidR="00B50275">
        <w:rPr>
          <w:lang w:val="nl-NL"/>
        </w:rPr>
        <w:t xml:space="preserve"> (</w:t>
      </w:r>
      <w:r w:rsidR="00F70F7C">
        <w:rPr>
          <w:lang w:val="nl-NL"/>
        </w:rPr>
        <w:t>invuldocument</w:t>
      </w:r>
      <w:bookmarkEnd w:id="0"/>
      <w:r w:rsidR="00B50275">
        <w:rPr>
          <w:lang w:val="nl-NL"/>
        </w:rPr>
        <w:t>)</w:t>
      </w:r>
    </w:p>
    <w:p w14:paraId="1240222A" w14:textId="77777777" w:rsidR="00F05AFB" w:rsidRPr="007C33EB" w:rsidRDefault="00F05AFB" w:rsidP="006C1390">
      <w:pPr>
        <w:rPr>
          <w:lang w:val="nl-NL"/>
        </w:rPr>
      </w:pPr>
    </w:p>
    <w:p w14:paraId="43F8E63D" w14:textId="77777777" w:rsidR="000D0BBC" w:rsidRPr="001C5015" w:rsidRDefault="001A551A" w:rsidP="000D0BBC">
      <w:pPr>
        <w:pStyle w:val="NoSpacing"/>
        <w:numPr>
          <w:ilvl w:val="0"/>
          <w:numId w:val="1"/>
        </w:numPr>
        <w:rPr>
          <w:b/>
          <w:sz w:val="19"/>
          <w:szCs w:val="19"/>
        </w:rPr>
      </w:pPr>
      <w:r w:rsidRPr="001C5015">
        <w:rPr>
          <w:b/>
          <w:sz w:val="19"/>
          <w:szCs w:val="19"/>
        </w:rPr>
        <w:t>Algemeen</w:t>
      </w:r>
    </w:p>
    <w:p w14:paraId="3EA59A76" w14:textId="5D81DD36" w:rsidR="000D0BBC" w:rsidRPr="001C5015" w:rsidRDefault="001A551A" w:rsidP="000D0BBC">
      <w:pPr>
        <w:pStyle w:val="NoSpacing"/>
        <w:numPr>
          <w:ilvl w:val="1"/>
          <w:numId w:val="1"/>
        </w:numPr>
        <w:rPr>
          <w:sz w:val="19"/>
          <w:szCs w:val="19"/>
        </w:rPr>
      </w:pPr>
      <w:r w:rsidRPr="001C5015">
        <w:rPr>
          <w:sz w:val="19"/>
          <w:szCs w:val="19"/>
        </w:rPr>
        <w:t xml:space="preserve">Van toepassing is de Standaard Service </w:t>
      </w:r>
      <w:r w:rsidR="00AB72E7">
        <w:rPr>
          <w:sz w:val="19"/>
          <w:szCs w:val="19"/>
        </w:rPr>
        <w:t xml:space="preserve">Overeenkomst SSO (versie </w:t>
      </w:r>
      <w:r w:rsidR="00EE6B55">
        <w:rPr>
          <w:sz w:val="19"/>
          <w:szCs w:val="19"/>
        </w:rPr>
        <w:t>4</w:t>
      </w:r>
      <w:r w:rsidR="00093361">
        <w:rPr>
          <w:sz w:val="19"/>
          <w:szCs w:val="19"/>
        </w:rPr>
        <w:t>.1</w:t>
      </w:r>
      <w:r w:rsidR="00AB72E7">
        <w:rPr>
          <w:sz w:val="19"/>
          <w:szCs w:val="19"/>
        </w:rPr>
        <w:t xml:space="preserve">, </w:t>
      </w:r>
      <w:r w:rsidR="00093361">
        <w:rPr>
          <w:sz w:val="19"/>
          <w:szCs w:val="19"/>
        </w:rPr>
        <w:t>juli</w:t>
      </w:r>
      <w:r w:rsidR="00EE6B55">
        <w:rPr>
          <w:sz w:val="19"/>
          <w:szCs w:val="19"/>
        </w:rPr>
        <w:t xml:space="preserve"> 202</w:t>
      </w:r>
      <w:r w:rsidR="00093361">
        <w:rPr>
          <w:sz w:val="19"/>
          <w:szCs w:val="19"/>
        </w:rPr>
        <w:t xml:space="preserve">1 </w:t>
      </w:r>
      <w:r w:rsidRPr="001C5015">
        <w:rPr>
          <w:sz w:val="19"/>
          <w:szCs w:val="19"/>
        </w:rPr>
        <w:t>- NL).</w:t>
      </w:r>
    </w:p>
    <w:p w14:paraId="722374B6" w14:textId="77777777" w:rsidR="000D0BBC" w:rsidRPr="001C5015" w:rsidRDefault="000D0BBC" w:rsidP="000D0BBC">
      <w:pPr>
        <w:pStyle w:val="NoSpacing"/>
        <w:ind w:firstLine="357"/>
        <w:rPr>
          <w:sz w:val="19"/>
          <w:szCs w:val="19"/>
        </w:rPr>
      </w:pPr>
    </w:p>
    <w:p w14:paraId="0DA6A7B1" w14:textId="044DC1A0" w:rsidR="00D2204E" w:rsidRDefault="001A551A" w:rsidP="000D0BBC">
      <w:pPr>
        <w:pStyle w:val="NoSpacing"/>
        <w:numPr>
          <w:ilvl w:val="1"/>
          <w:numId w:val="1"/>
        </w:numPr>
        <w:rPr>
          <w:sz w:val="19"/>
          <w:szCs w:val="19"/>
        </w:rPr>
      </w:pPr>
      <w:r w:rsidRPr="00D2204E">
        <w:rPr>
          <w:sz w:val="19"/>
          <w:szCs w:val="19"/>
        </w:rPr>
        <w:t xml:space="preserve">Voor zover de afspraken weergegeven in </w:t>
      </w:r>
      <w:r>
        <w:rPr>
          <w:sz w:val="19"/>
          <w:szCs w:val="19"/>
        </w:rPr>
        <w:t xml:space="preserve">dit SSO </w:t>
      </w:r>
      <w:proofErr w:type="spellStart"/>
      <w:r>
        <w:rPr>
          <w:sz w:val="19"/>
          <w:szCs w:val="19"/>
        </w:rPr>
        <w:t>id</w:t>
      </w:r>
      <w:proofErr w:type="spellEnd"/>
      <w:r w:rsidRPr="00D2204E">
        <w:rPr>
          <w:sz w:val="19"/>
          <w:szCs w:val="19"/>
        </w:rPr>
        <w:t xml:space="preserve"> strijdig zijn met de </w:t>
      </w:r>
      <w:r>
        <w:rPr>
          <w:sz w:val="19"/>
          <w:szCs w:val="19"/>
        </w:rPr>
        <w:t xml:space="preserve">standaard WIBAZ voorwaarden van de </w:t>
      </w:r>
      <w:r w:rsidRPr="00D2204E">
        <w:rPr>
          <w:sz w:val="19"/>
          <w:szCs w:val="19"/>
        </w:rPr>
        <w:t>SSO, zijn de afspraken in</w:t>
      </w:r>
      <w:r>
        <w:rPr>
          <w:sz w:val="19"/>
          <w:szCs w:val="19"/>
        </w:rPr>
        <w:t xml:space="preserve"> dit</w:t>
      </w:r>
      <w:r w:rsidRPr="00D2204E">
        <w:rPr>
          <w:sz w:val="19"/>
          <w:szCs w:val="19"/>
        </w:rPr>
        <w:t xml:space="preserve"> </w:t>
      </w:r>
      <w:r>
        <w:rPr>
          <w:sz w:val="19"/>
          <w:szCs w:val="19"/>
        </w:rPr>
        <w:t xml:space="preserve">SSO </w:t>
      </w:r>
      <w:proofErr w:type="spellStart"/>
      <w:r>
        <w:rPr>
          <w:sz w:val="19"/>
          <w:szCs w:val="19"/>
        </w:rPr>
        <w:t>id</w:t>
      </w:r>
      <w:proofErr w:type="spellEnd"/>
      <w:r w:rsidRPr="00D2204E">
        <w:rPr>
          <w:sz w:val="19"/>
          <w:szCs w:val="19"/>
        </w:rPr>
        <w:t xml:space="preserve"> bepalend.</w:t>
      </w:r>
    </w:p>
    <w:p w14:paraId="7BBD1E3A" w14:textId="77777777" w:rsidR="00D2204E" w:rsidRDefault="00D2204E" w:rsidP="00D2204E">
      <w:pPr>
        <w:pStyle w:val="NoSpacing"/>
        <w:ind w:left="360"/>
        <w:rPr>
          <w:sz w:val="19"/>
          <w:szCs w:val="19"/>
        </w:rPr>
      </w:pPr>
    </w:p>
    <w:p w14:paraId="6017B8A7" w14:textId="23C109D0" w:rsidR="000D0BBC" w:rsidRPr="000111FD" w:rsidRDefault="001A551A" w:rsidP="000D0BBC">
      <w:pPr>
        <w:pStyle w:val="NoSpacing"/>
        <w:numPr>
          <w:ilvl w:val="1"/>
          <w:numId w:val="1"/>
        </w:numPr>
        <w:rPr>
          <w:sz w:val="19"/>
          <w:szCs w:val="19"/>
        </w:rPr>
      </w:pPr>
      <w:r w:rsidRPr="000111FD">
        <w:rPr>
          <w:sz w:val="19"/>
          <w:szCs w:val="19"/>
        </w:rPr>
        <w:t xml:space="preserve">Met het afsluiten van deze overeenkomst vervalt iedere eventuele andere overeenkomst tussen Leverancier en </w:t>
      </w:r>
      <w:r w:rsidR="006676CD" w:rsidRPr="000111FD">
        <w:rPr>
          <w:sz w:val="19"/>
          <w:szCs w:val="19"/>
        </w:rPr>
        <w:t>Opdrachtgever</w:t>
      </w:r>
      <w:r w:rsidRPr="000111FD">
        <w:rPr>
          <w:sz w:val="19"/>
          <w:szCs w:val="19"/>
        </w:rPr>
        <w:t xml:space="preserve"> die betrekking heeft op de </w:t>
      </w:r>
      <w:r w:rsidR="004F6537" w:rsidRPr="000111FD">
        <w:rPr>
          <w:sz w:val="19"/>
          <w:szCs w:val="19"/>
        </w:rPr>
        <w:t>A</w:t>
      </w:r>
      <w:r w:rsidRPr="000111FD">
        <w:rPr>
          <w:sz w:val="19"/>
          <w:szCs w:val="19"/>
        </w:rPr>
        <w:t xml:space="preserve">pparatuur genoemd onder de </w:t>
      </w:r>
      <w:proofErr w:type="spellStart"/>
      <w:r w:rsidRPr="000111FD">
        <w:rPr>
          <w:sz w:val="19"/>
          <w:szCs w:val="19"/>
        </w:rPr>
        <w:t>apparatuurlijst</w:t>
      </w:r>
      <w:proofErr w:type="spellEnd"/>
      <w:r w:rsidRPr="000111FD">
        <w:rPr>
          <w:sz w:val="19"/>
          <w:szCs w:val="19"/>
        </w:rPr>
        <w:t xml:space="preserve"> in </w:t>
      </w:r>
      <w:r w:rsidR="0093279C" w:rsidRPr="000111FD">
        <w:rPr>
          <w:sz w:val="19"/>
          <w:szCs w:val="19"/>
        </w:rPr>
        <w:t>B</w:t>
      </w:r>
      <w:r w:rsidRPr="000111FD">
        <w:rPr>
          <w:sz w:val="19"/>
          <w:szCs w:val="19"/>
        </w:rPr>
        <w:t xml:space="preserve">ijlage </w:t>
      </w:r>
      <w:r w:rsidR="0001593D" w:rsidRPr="000111FD">
        <w:rPr>
          <w:sz w:val="19"/>
          <w:szCs w:val="19"/>
        </w:rPr>
        <w:t>D.2</w:t>
      </w:r>
      <w:r w:rsidRPr="000111FD">
        <w:rPr>
          <w:sz w:val="19"/>
          <w:szCs w:val="19"/>
        </w:rPr>
        <w:t xml:space="preserve"> van deze overeenkomst.</w:t>
      </w:r>
    </w:p>
    <w:p w14:paraId="5525FFEF" w14:textId="77777777" w:rsidR="002A5C6D" w:rsidRPr="00032DFB" w:rsidRDefault="002A5C6D" w:rsidP="002A5C6D">
      <w:pPr>
        <w:pStyle w:val="ListParagraph"/>
        <w:rPr>
          <w:sz w:val="19"/>
          <w:szCs w:val="19"/>
          <w:highlight w:val="lightGray"/>
          <w:lang w:val="nl-NL"/>
        </w:rPr>
      </w:pPr>
    </w:p>
    <w:p w14:paraId="4877701F" w14:textId="4AFCBD6A" w:rsidR="00B65E1C" w:rsidRPr="000111FD" w:rsidRDefault="001A551A" w:rsidP="00B65E1C">
      <w:pPr>
        <w:pStyle w:val="NoSpacing"/>
        <w:numPr>
          <w:ilvl w:val="1"/>
          <w:numId w:val="1"/>
        </w:numPr>
        <w:rPr>
          <w:sz w:val="19"/>
          <w:szCs w:val="19"/>
        </w:rPr>
      </w:pPr>
      <w:r w:rsidRPr="000111FD">
        <w:rPr>
          <w:sz w:val="19"/>
          <w:szCs w:val="19"/>
        </w:rPr>
        <w:t xml:space="preserve">Opdrachtgever is gerechtigd tijdens de duur van deze overeenkomst </w:t>
      </w:r>
      <w:r w:rsidRPr="000111FD">
        <w:rPr>
          <w:sz w:val="19"/>
          <w:szCs w:val="19"/>
          <w:u w:val="single"/>
        </w:rPr>
        <w:t>tussentijds</w:t>
      </w:r>
      <w:r w:rsidRPr="000111FD">
        <w:rPr>
          <w:sz w:val="19"/>
          <w:szCs w:val="19"/>
        </w:rPr>
        <w:t xml:space="preserve"> mutaties door te voeren, waaronder het </w:t>
      </w:r>
      <w:r w:rsidR="00AE75DE" w:rsidRPr="000111FD">
        <w:rPr>
          <w:sz w:val="19"/>
          <w:szCs w:val="19"/>
        </w:rPr>
        <w:t xml:space="preserve">(kosteloos) </w:t>
      </w:r>
      <w:r w:rsidRPr="000111FD">
        <w:rPr>
          <w:sz w:val="19"/>
          <w:szCs w:val="19"/>
        </w:rPr>
        <w:t xml:space="preserve">in- en uitvoegen van </w:t>
      </w:r>
      <w:r w:rsidR="004F6537" w:rsidRPr="000111FD">
        <w:rPr>
          <w:sz w:val="19"/>
          <w:szCs w:val="19"/>
        </w:rPr>
        <w:t>A</w:t>
      </w:r>
      <w:r w:rsidR="0059034A" w:rsidRPr="000111FD">
        <w:rPr>
          <w:sz w:val="19"/>
          <w:szCs w:val="19"/>
        </w:rPr>
        <w:t>pparatuur</w:t>
      </w:r>
      <w:r w:rsidRPr="000111FD">
        <w:rPr>
          <w:sz w:val="19"/>
          <w:szCs w:val="19"/>
        </w:rPr>
        <w:t>, door middel van een schriftelijke reactie aan Leverancier, indien:</w:t>
      </w:r>
    </w:p>
    <w:p w14:paraId="150BF52B" w14:textId="2A9A3B08" w:rsidR="00B65E1C" w:rsidRPr="000111FD" w:rsidRDefault="001A551A" w:rsidP="00642230">
      <w:pPr>
        <w:pStyle w:val="NoSpacing"/>
        <w:ind w:left="705" w:hanging="345"/>
        <w:rPr>
          <w:sz w:val="19"/>
          <w:szCs w:val="19"/>
        </w:rPr>
      </w:pPr>
      <w:r w:rsidRPr="000111FD">
        <w:rPr>
          <w:sz w:val="19"/>
          <w:szCs w:val="19"/>
        </w:rPr>
        <w:t xml:space="preserve">- </w:t>
      </w:r>
      <w:r w:rsidRPr="000111FD">
        <w:rPr>
          <w:sz w:val="19"/>
          <w:szCs w:val="19"/>
        </w:rPr>
        <w:tab/>
      </w:r>
      <w:r w:rsidR="0059034A" w:rsidRPr="000111FD">
        <w:rPr>
          <w:sz w:val="19"/>
          <w:szCs w:val="19"/>
        </w:rPr>
        <w:t xml:space="preserve">Bij nieuw aangeschafte </w:t>
      </w:r>
      <w:r w:rsidR="004F6537" w:rsidRPr="000111FD">
        <w:rPr>
          <w:sz w:val="19"/>
          <w:szCs w:val="19"/>
        </w:rPr>
        <w:t>A</w:t>
      </w:r>
      <w:r w:rsidR="0059034A" w:rsidRPr="000111FD">
        <w:rPr>
          <w:sz w:val="19"/>
          <w:szCs w:val="19"/>
        </w:rPr>
        <w:t xml:space="preserve">pparatuur onderhoud met een soortgelijk serviceniveau gewenst is en Opdrachtnemer akkoord is met het toevoegen van deze </w:t>
      </w:r>
      <w:r w:rsidR="00A67362" w:rsidRPr="000111FD">
        <w:rPr>
          <w:sz w:val="19"/>
          <w:szCs w:val="19"/>
        </w:rPr>
        <w:t>A</w:t>
      </w:r>
      <w:r w:rsidR="0059034A" w:rsidRPr="000111FD">
        <w:rPr>
          <w:sz w:val="19"/>
          <w:szCs w:val="19"/>
        </w:rPr>
        <w:t xml:space="preserve">pparatuur; </w:t>
      </w:r>
    </w:p>
    <w:p w14:paraId="04304499" w14:textId="22189B8F" w:rsidR="00B65E1C" w:rsidRPr="000111FD" w:rsidRDefault="001A551A" w:rsidP="00642230">
      <w:pPr>
        <w:pStyle w:val="NoSpacing"/>
        <w:ind w:left="705" w:hanging="345"/>
        <w:rPr>
          <w:sz w:val="19"/>
          <w:szCs w:val="19"/>
        </w:rPr>
      </w:pPr>
      <w:r w:rsidRPr="000111FD">
        <w:rPr>
          <w:sz w:val="19"/>
          <w:szCs w:val="19"/>
        </w:rPr>
        <w:t xml:space="preserve">- </w:t>
      </w:r>
      <w:r w:rsidRPr="000111FD">
        <w:rPr>
          <w:sz w:val="19"/>
          <w:szCs w:val="19"/>
        </w:rPr>
        <w:tab/>
      </w:r>
      <w:r w:rsidR="0059034A" w:rsidRPr="000111FD">
        <w:rPr>
          <w:sz w:val="19"/>
          <w:szCs w:val="19"/>
        </w:rPr>
        <w:t xml:space="preserve">Opdrachtgever besluit en/of verplicht is om </w:t>
      </w:r>
      <w:r w:rsidR="004F6537" w:rsidRPr="000111FD">
        <w:rPr>
          <w:sz w:val="19"/>
          <w:szCs w:val="19"/>
        </w:rPr>
        <w:t>A</w:t>
      </w:r>
      <w:r w:rsidR="0059034A" w:rsidRPr="000111FD">
        <w:rPr>
          <w:sz w:val="19"/>
          <w:szCs w:val="19"/>
        </w:rPr>
        <w:t>pparatuur (eerder) te vervangen</w:t>
      </w:r>
      <w:r w:rsidRPr="000111FD">
        <w:rPr>
          <w:sz w:val="19"/>
          <w:szCs w:val="19"/>
        </w:rPr>
        <w:t xml:space="preserve"> en onderhoud niet langer nodig is</w:t>
      </w:r>
      <w:r w:rsidR="0059034A" w:rsidRPr="000111FD">
        <w:rPr>
          <w:sz w:val="19"/>
          <w:szCs w:val="19"/>
        </w:rPr>
        <w:t>;</w:t>
      </w:r>
    </w:p>
    <w:p w14:paraId="1D55709A" w14:textId="4E63C133" w:rsidR="00B65E1C" w:rsidRPr="000111FD" w:rsidRDefault="001A551A" w:rsidP="000111FD">
      <w:pPr>
        <w:pStyle w:val="NoSpacing"/>
        <w:ind w:left="360"/>
        <w:rPr>
          <w:sz w:val="19"/>
          <w:szCs w:val="19"/>
        </w:rPr>
      </w:pPr>
      <w:r w:rsidRPr="000111FD">
        <w:rPr>
          <w:sz w:val="19"/>
          <w:szCs w:val="19"/>
        </w:rPr>
        <w:t xml:space="preserve">- </w:t>
      </w:r>
      <w:r w:rsidRPr="000111FD">
        <w:rPr>
          <w:sz w:val="19"/>
          <w:szCs w:val="19"/>
        </w:rPr>
        <w:tab/>
        <w:t xml:space="preserve">Opdrachtgever besluit om bepaalde onderhoudsactiviteiten anders in te richten. </w:t>
      </w:r>
    </w:p>
    <w:p w14:paraId="62FCB1BD" w14:textId="77777777" w:rsidR="00B65E1C" w:rsidRDefault="00B65E1C" w:rsidP="000D0BBC">
      <w:pPr>
        <w:pStyle w:val="NoSpacing"/>
        <w:rPr>
          <w:rFonts w:ascii="CIDFont+F1" w:hAnsi="CIDFont+F1"/>
          <w:b/>
          <w:sz w:val="19"/>
          <w:szCs w:val="19"/>
        </w:rPr>
      </w:pPr>
    </w:p>
    <w:p w14:paraId="19B14872" w14:textId="4CB8971F" w:rsidR="00F21995" w:rsidRPr="000C54F4" w:rsidRDefault="001A551A" w:rsidP="00F21995">
      <w:pPr>
        <w:pStyle w:val="NoSpacing"/>
        <w:numPr>
          <w:ilvl w:val="0"/>
          <w:numId w:val="1"/>
        </w:numPr>
        <w:rPr>
          <w:rFonts w:ascii="CIDFont+F1" w:hAnsi="CIDFont+F1"/>
          <w:b/>
          <w:sz w:val="19"/>
          <w:szCs w:val="19"/>
        </w:rPr>
      </w:pPr>
      <w:r w:rsidRPr="000C54F4">
        <w:rPr>
          <w:rFonts w:ascii="CIDFont+F1" w:hAnsi="CIDFont+F1"/>
          <w:b/>
          <w:sz w:val="19"/>
          <w:szCs w:val="19"/>
        </w:rPr>
        <w:t>Totaalbedrag overeenkomst</w:t>
      </w:r>
    </w:p>
    <w:p w14:paraId="26A870E6" w14:textId="2FDD6698" w:rsidR="007003EE" w:rsidRDefault="001A551A" w:rsidP="00B0415C">
      <w:pPr>
        <w:pStyle w:val="NoSpacing"/>
        <w:ind w:left="360"/>
        <w:rPr>
          <w:rFonts w:ascii="CIDFont+F1" w:hAnsi="CIDFont+F1"/>
          <w:sz w:val="19"/>
          <w:szCs w:val="19"/>
        </w:rPr>
      </w:pPr>
      <w:r w:rsidRPr="00AC4268">
        <w:rPr>
          <w:rFonts w:ascii="CIDFont+F1" w:hAnsi="CIDFont+F1"/>
          <w:sz w:val="19"/>
          <w:szCs w:val="19"/>
        </w:rPr>
        <w:t xml:space="preserve">Het totaalbedrag van deze overeenkomst bedraagt op het moment van afsluiten: € </w:t>
      </w:r>
      <w:r w:rsidRPr="003765E9">
        <w:rPr>
          <w:rFonts w:ascii="CIDFont+F1" w:hAnsi="CIDFont+F1"/>
          <w:sz w:val="19"/>
          <w:szCs w:val="19"/>
          <w:highlight w:val="cyan"/>
        </w:rPr>
        <w:t>[kosten]</w:t>
      </w:r>
      <w:r w:rsidRPr="00AC4268">
        <w:rPr>
          <w:rFonts w:ascii="CIDFont+F1" w:hAnsi="CIDFont+F1"/>
          <w:sz w:val="19"/>
          <w:szCs w:val="19"/>
        </w:rPr>
        <w:t xml:space="preserve"> per jaar (excl.</w:t>
      </w:r>
      <w:r w:rsidRPr="00436BEE">
        <w:rPr>
          <w:rFonts w:ascii="CIDFont+F1" w:hAnsi="CIDFont+F1"/>
          <w:sz w:val="19"/>
          <w:szCs w:val="19"/>
        </w:rPr>
        <w:t xml:space="preserve"> BTW).</w:t>
      </w:r>
      <w:r w:rsidR="00AC4268">
        <w:rPr>
          <w:rFonts w:ascii="CIDFont+F1" w:hAnsi="CIDFont+F1"/>
          <w:sz w:val="19"/>
          <w:szCs w:val="19"/>
        </w:rPr>
        <w:t xml:space="preserve"> </w:t>
      </w:r>
      <w:r w:rsidR="00D2204E" w:rsidRPr="000C54F4">
        <w:rPr>
          <w:rFonts w:ascii="CIDFont+F1" w:hAnsi="CIDFont+F1"/>
          <w:sz w:val="19"/>
          <w:szCs w:val="19"/>
        </w:rPr>
        <w:t xml:space="preserve">Prijspeil: </w:t>
      </w:r>
      <w:r w:rsidR="00D2204E" w:rsidRPr="003765E9">
        <w:rPr>
          <w:rFonts w:ascii="CIDFont+F1" w:hAnsi="CIDFont+F1"/>
          <w:sz w:val="19"/>
          <w:szCs w:val="19"/>
          <w:highlight w:val="cyan"/>
        </w:rPr>
        <w:t>[jaar]</w:t>
      </w:r>
      <w:r w:rsidR="00D2204E" w:rsidRPr="000C54F4">
        <w:rPr>
          <w:rFonts w:ascii="CIDFont+F1" w:hAnsi="CIDFont+F1"/>
          <w:sz w:val="19"/>
          <w:szCs w:val="19"/>
        </w:rPr>
        <w:t xml:space="preserve">. </w:t>
      </w:r>
      <w:r w:rsidR="00D62745" w:rsidRPr="000C54F4">
        <w:rPr>
          <w:rFonts w:ascii="CIDFont+F1" w:hAnsi="CIDFont+F1"/>
          <w:sz w:val="19"/>
          <w:szCs w:val="19"/>
        </w:rPr>
        <w:t xml:space="preserve">Dit bedrag kan jaarlijks worden geïndexeerd </w:t>
      </w:r>
      <w:r w:rsidR="00CF4882" w:rsidRPr="00CF4882">
        <w:rPr>
          <w:rFonts w:ascii="CIDFont+F1" w:hAnsi="CIDFont+F1"/>
          <w:sz w:val="19"/>
          <w:szCs w:val="19"/>
        </w:rPr>
        <w:t xml:space="preserve">volgens gemiddelde </w:t>
      </w:r>
      <w:proofErr w:type="spellStart"/>
      <w:r w:rsidR="00CF4882" w:rsidRPr="00CF4882">
        <w:rPr>
          <w:rFonts w:ascii="CIDFont+F1" w:hAnsi="CIDFont+F1"/>
          <w:sz w:val="19"/>
          <w:szCs w:val="19"/>
        </w:rPr>
        <w:t>N</w:t>
      </w:r>
      <w:r w:rsidR="00A67362">
        <w:rPr>
          <w:rFonts w:ascii="CIDFont+F1" w:hAnsi="CIDFont+F1"/>
          <w:sz w:val="19"/>
          <w:szCs w:val="19"/>
        </w:rPr>
        <w:t>Za</w:t>
      </w:r>
      <w:proofErr w:type="spellEnd"/>
      <w:r w:rsidR="00CF4882" w:rsidRPr="00CF4882">
        <w:rPr>
          <w:rFonts w:ascii="CIDFont+F1" w:hAnsi="CIDFont+F1"/>
          <w:sz w:val="19"/>
          <w:szCs w:val="19"/>
        </w:rPr>
        <w:t xml:space="preserve"> norm met een maximum van 2%.</w:t>
      </w:r>
    </w:p>
    <w:p w14:paraId="0A1F275B" w14:textId="683575EB" w:rsidR="00436BEE" w:rsidRDefault="00436BEE" w:rsidP="00B0415C">
      <w:pPr>
        <w:pStyle w:val="NoSpacing"/>
        <w:ind w:left="360"/>
        <w:rPr>
          <w:rFonts w:ascii="CIDFont+F1" w:hAnsi="CIDFont+F1"/>
          <w:sz w:val="19"/>
          <w:szCs w:val="19"/>
        </w:rPr>
      </w:pPr>
    </w:p>
    <w:p w14:paraId="65F9AA7C" w14:textId="2C5EF299" w:rsidR="00436BEE" w:rsidRPr="00AC4268" w:rsidRDefault="001A551A" w:rsidP="00B0415C">
      <w:pPr>
        <w:pStyle w:val="NoSpacing"/>
        <w:ind w:left="360"/>
        <w:rPr>
          <w:rFonts w:ascii="CIDFont+F1" w:hAnsi="CIDFont+F1"/>
          <w:i/>
          <w:iCs/>
          <w:sz w:val="19"/>
          <w:szCs w:val="19"/>
        </w:rPr>
      </w:pPr>
      <w:r w:rsidRPr="00490F66">
        <w:rPr>
          <w:rFonts w:ascii="CIDFont+F1" w:hAnsi="CIDFont+F1"/>
          <w:i/>
          <w:iCs/>
          <w:sz w:val="19"/>
          <w:szCs w:val="19"/>
          <w:highlight w:val="yellow"/>
        </w:rPr>
        <w:t xml:space="preserve">De </w:t>
      </w:r>
      <w:r w:rsidRPr="00490F66">
        <w:rPr>
          <w:rFonts w:ascii="CIDFont+F1" w:hAnsi="CIDFont+F1"/>
          <w:i/>
          <w:iCs/>
          <w:sz w:val="19"/>
          <w:szCs w:val="19"/>
        </w:rPr>
        <w:t xml:space="preserve">gemiddelde </w:t>
      </w:r>
      <w:proofErr w:type="spellStart"/>
      <w:r w:rsidRPr="00490F66">
        <w:rPr>
          <w:rFonts w:ascii="CIDFont+F1" w:hAnsi="CIDFont+F1"/>
          <w:i/>
          <w:iCs/>
          <w:sz w:val="19"/>
          <w:szCs w:val="19"/>
          <w:highlight w:val="yellow"/>
        </w:rPr>
        <w:t>NZ</w:t>
      </w:r>
      <w:r w:rsidR="00A67362" w:rsidRPr="00490F66">
        <w:rPr>
          <w:rFonts w:ascii="CIDFont+F1" w:hAnsi="CIDFont+F1"/>
          <w:i/>
          <w:iCs/>
          <w:sz w:val="19"/>
          <w:szCs w:val="19"/>
          <w:highlight w:val="yellow"/>
        </w:rPr>
        <w:t>a</w:t>
      </w:r>
      <w:proofErr w:type="spellEnd"/>
      <w:r w:rsidRPr="00490F66">
        <w:rPr>
          <w:rFonts w:ascii="CIDFont+F1" w:hAnsi="CIDFont+F1"/>
          <w:i/>
          <w:iCs/>
          <w:sz w:val="19"/>
          <w:szCs w:val="19"/>
          <w:highlight w:val="yellow"/>
        </w:rPr>
        <w:t xml:space="preserve"> betreft </w:t>
      </w:r>
      <w:r w:rsidR="00490F66" w:rsidRPr="00490F66">
        <w:rPr>
          <w:rFonts w:ascii="CIDFont+F1" w:hAnsi="CIDFont+F1"/>
          <w:i/>
          <w:iCs/>
          <w:sz w:val="19"/>
          <w:szCs w:val="19"/>
          <w:highlight w:val="yellow"/>
        </w:rPr>
        <w:t>2/3</w:t>
      </w:r>
      <w:r w:rsidRPr="00490F66">
        <w:rPr>
          <w:rFonts w:ascii="CIDFont+F1" w:hAnsi="CIDFont+F1"/>
          <w:i/>
          <w:iCs/>
          <w:sz w:val="19"/>
          <w:szCs w:val="19"/>
          <w:highlight w:val="yellow"/>
        </w:rPr>
        <w:t xml:space="preserve"> personele en </w:t>
      </w:r>
      <w:r w:rsidR="00490F66" w:rsidRPr="00490F66">
        <w:rPr>
          <w:rFonts w:ascii="CIDFont+F1" w:hAnsi="CIDFont+F1"/>
          <w:i/>
          <w:iCs/>
          <w:sz w:val="19"/>
          <w:szCs w:val="19"/>
          <w:highlight w:val="yellow"/>
        </w:rPr>
        <w:t>1/3</w:t>
      </w:r>
      <w:r w:rsidRPr="00490F66">
        <w:rPr>
          <w:rFonts w:ascii="CIDFont+F1" w:hAnsi="CIDFont+F1"/>
          <w:i/>
          <w:iCs/>
          <w:sz w:val="19"/>
          <w:szCs w:val="19"/>
          <w:highlight w:val="yellow"/>
        </w:rPr>
        <w:t xml:space="preserve"> materiele index.</w:t>
      </w:r>
      <w:r w:rsidRPr="00AC4268">
        <w:rPr>
          <w:rFonts w:ascii="CIDFont+F1" w:hAnsi="CIDFont+F1"/>
          <w:i/>
          <w:iCs/>
          <w:sz w:val="19"/>
          <w:szCs w:val="19"/>
        </w:rPr>
        <w:t xml:space="preserve"> De indexering dient gewogen (op instrumentniveau) te worden toegepast. De </w:t>
      </w:r>
      <w:proofErr w:type="spellStart"/>
      <w:r w:rsidRPr="00AC4268">
        <w:rPr>
          <w:rFonts w:ascii="CIDFont+F1" w:hAnsi="CIDFont+F1"/>
          <w:i/>
          <w:iCs/>
          <w:sz w:val="19"/>
          <w:szCs w:val="19"/>
        </w:rPr>
        <w:t>NZ</w:t>
      </w:r>
      <w:r w:rsidR="00A67362" w:rsidRPr="00AC4268">
        <w:rPr>
          <w:rFonts w:ascii="CIDFont+F1" w:hAnsi="CIDFont+F1"/>
          <w:i/>
          <w:iCs/>
          <w:sz w:val="19"/>
          <w:szCs w:val="19"/>
        </w:rPr>
        <w:t>a</w:t>
      </w:r>
      <w:proofErr w:type="spellEnd"/>
      <w:r w:rsidRPr="00AC4268">
        <w:rPr>
          <w:rFonts w:ascii="CIDFont+F1" w:hAnsi="CIDFont+F1"/>
          <w:i/>
          <w:iCs/>
          <w:sz w:val="19"/>
          <w:szCs w:val="19"/>
        </w:rPr>
        <w:t xml:space="preserve"> indexering van dat geldende jaar wordt toegepast voor het jaar daarop.</w:t>
      </w:r>
    </w:p>
    <w:p w14:paraId="26FFF39C" w14:textId="77777777" w:rsidR="007003EE" w:rsidRPr="00AB4519" w:rsidRDefault="007003EE" w:rsidP="007003EE">
      <w:pPr>
        <w:pStyle w:val="NoSpacing"/>
      </w:pPr>
    </w:p>
    <w:p w14:paraId="44316929" w14:textId="402DBA22" w:rsidR="00F21995" w:rsidRPr="000C54F4" w:rsidRDefault="001A551A" w:rsidP="007003EE">
      <w:pPr>
        <w:pStyle w:val="NoSpacing"/>
        <w:numPr>
          <w:ilvl w:val="0"/>
          <w:numId w:val="1"/>
        </w:numPr>
        <w:rPr>
          <w:rFonts w:ascii="CIDFont+F1" w:hAnsi="CIDFont+F1"/>
          <w:b/>
          <w:sz w:val="19"/>
          <w:szCs w:val="19"/>
        </w:rPr>
      </w:pPr>
      <w:r w:rsidRPr="000C54F4">
        <w:rPr>
          <w:rFonts w:ascii="CIDFont+F1" w:hAnsi="CIDFont+F1"/>
          <w:b/>
          <w:sz w:val="19"/>
          <w:szCs w:val="19"/>
        </w:rPr>
        <w:t>Contractgegevens</w:t>
      </w:r>
    </w:p>
    <w:p w14:paraId="548D6B56" w14:textId="77777777" w:rsidR="000826AA" w:rsidRPr="000C54F4" w:rsidRDefault="000826AA" w:rsidP="000826AA">
      <w:pPr>
        <w:pStyle w:val="NoSpacing"/>
        <w:ind w:left="360"/>
        <w:rPr>
          <w:rFonts w:ascii="CIDFont+F1" w:hAnsi="CIDFont+F1"/>
          <w:sz w:val="19"/>
          <w:szCs w:val="19"/>
        </w:rPr>
        <w:sectPr w:rsidR="000826AA" w:rsidRPr="000C54F4" w:rsidSect="00424351">
          <w:footerReference w:type="default" r:id="rId12"/>
          <w:headerReference w:type="first" r:id="rId13"/>
          <w:pgSz w:w="11906" w:h="16838"/>
          <w:pgMar w:top="1440" w:right="1440" w:bottom="1440" w:left="1440" w:header="708" w:footer="708" w:gutter="0"/>
          <w:cols w:space="708"/>
          <w:titlePg/>
          <w:docGrid w:linePitch="360"/>
        </w:sectPr>
      </w:pPr>
    </w:p>
    <w:p w14:paraId="5E0F4675" w14:textId="42B8D608" w:rsidR="000044BA" w:rsidRPr="000C54F4" w:rsidRDefault="001A551A" w:rsidP="000826AA">
      <w:pPr>
        <w:pStyle w:val="NoSpacing"/>
        <w:ind w:left="360"/>
        <w:rPr>
          <w:rFonts w:ascii="CIDFont+F1" w:hAnsi="CIDFont+F1"/>
          <w:i/>
          <w:sz w:val="19"/>
          <w:szCs w:val="19"/>
          <w:u w:val="single"/>
        </w:rPr>
      </w:pPr>
      <w:r w:rsidRPr="000C54F4">
        <w:rPr>
          <w:rFonts w:ascii="CIDFont+F1" w:hAnsi="CIDFont+F1"/>
          <w:i/>
          <w:sz w:val="19"/>
          <w:szCs w:val="19"/>
          <w:u w:val="single"/>
        </w:rPr>
        <w:t>Overeenkomst</w:t>
      </w:r>
    </w:p>
    <w:p w14:paraId="7B28313E" w14:textId="411858B1" w:rsidR="000826AA" w:rsidRPr="000C54F4" w:rsidRDefault="001A551A" w:rsidP="000826AA">
      <w:pPr>
        <w:pStyle w:val="NoSpacing"/>
        <w:ind w:left="360"/>
        <w:rPr>
          <w:rFonts w:ascii="CIDFont+F1" w:hAnsi="CIDFont+F1"/>
          <w:sz w:val="19"/>
          <w:szCs w:val="19"/>
        </w:rPr>
      </w:pPr>
      <w:r w:rsidRPr="000C54F4">
        <w:rPr>
          <w:rFonts w:ascii="CIDFont+F1" w:hAnsi="CIDFont+F1"/>
          <w:sz w:val="19"/>
          <w:szCs w:val="19"/>
        </w:rPr>
        <w:t>Ingangsdatum</w:t>
      </w:r>
      <w:r w:rsidRPr="000C54F4">
        <w:rPr>
          <w:rFonts w:ascii="CIDFont+F1" w:hAnsi="CIDFont+F1"/>
          <w:sz w:val="19"/>
          <w:szCs w:val="19"/>
        </w:rPr>
        <w:tab/>
        <w:t xml:space="preserve">: </w:t>
      </w:r>
      <w:r w:rsidRPr="003765E9">
        <w:rPr>
          <w:rFonts w:ascii="CIDFont+F1" w:hAnsi="CIDFont+F1"/>
          <w:sz w:val="19"/>
          <w:szCs w:val="19"/>
          <w:highlight w:val="cyan"/>
        </w:rPr>
        <w:t>[?]</w:t>
      </w:r>
    </w:p>
    <w:p w14:paraId="4FF60093" w14:textId="75E45C80" w:rsidR="000826AA" w:rsidRPr="000C54F4" w:rsidRDefault="001A551A" w:rsidP="000826AA">
      <w:pPr>
        <w:pStyle w:val="NoSpacing"/>
        <w:ind w:left="360"/>
        <w:rPr>
          <w:rFonts w:ascii="CIDFont+F1" w:hAnsi="CIDFont+F1"/>
          <w:sz w:val="19"/>
          <w:szCs w:val="19"/>
        </w:rPr>
      </w:pPr>
      <w:r w:rsidRPr="000C54F4">
        <w:rPr>
          <w:rFonts w:ascii="CIDFont+F1" w:hAnsi="CIDFont+F1"/>
          <w:sz w:val="19"/>
          <w:szCs w:val="19"/>
        </w:rPr>
        <w:t>Einddatum</w:t>
      </w:r>
      <w:r w:rsidRPr="000C54F4">
        <w:rPr>
          <w:rFonts w:ascii="CIDFont+F1" w:hAnsi="CIDFont+F1"/>
          <w:sz w:val="19"/>
          <w:szCs w:val="19"/>
        </w:rPr>
        <w:tab/>
      </w:r>
      <w:r w:rsidRPr="000C54F4">
        <w:rPr>
          <w:rFonts w:ascii="CIDFont+F1" w:hAnsi="CIDFont+F1"/>
          <w:sz w:val="19"/>
          <w:szCs w:val="19"/>
        </w:rPr>
        <w:tab/>
        <w:t xml:space="preserve">: </w:t>
      </w:r>
      <w:r w:rsidRPr="003765E9">
        <w:rPr>
          <w:rFonts w:ascii="CIDFont+F1" w:hAnsi="CIDFont+F1"/>
          <w:sz w:val="19"/>
          <w:szCs w:val="19"/>
          <w:highlight w:val="cyan"/>
        </w:rPr>
        <w:t>[?]</w:t>
      </w:r>
    </w:p>
    <w:p w14:paraId="2B80D45B" w14:textId="6B371266" w:rsidR="000826AA" w:rsidRDefault="001A551A" w:rsidP="000826AA">
      <w:pPr>
        <w:pStyle w:val="NoSpacing"/>
        <w:ind w:left="360"/>
        <w:rPr>
          <w:rFonts w:ascii="CIDFont+F1" w:hAnsi="CIDFont+F1"/>
          <w:sz w:val="19"/>
          <w:szCs w:val="19"/>
        </w:rPr>
      </w:pPr>
      <w:r w:rsidRPr="000C54F4">
        <w:rPr>
          <w:rFonts w:ascii="CIDFont+F1" w:hAnsi="CIDFont+F1"/>
          <w:sz w:val="19"/>
          <w:szCs w:val="19"/>
        </w:rPr>
        <w:t>Contractduur</w:t>
      </w:r>
      <w:r w:rsidRPr="000C54F4">
        <w:rPr>
          <w:rFonts w:ascii="CIDFont+F1" w:hAnsi="CIDFont+F1"/>
          <w:sz w:val="19"/>
          <w:szCs w:val="19"/>
        </w:rPr>
        <w:tab/>
      </w:r>
      <w:r w:rsidR="000C54F4" w:rsidRPr="000C54F4">
        <w:rPr>
          <w:rFonts w:ascii="CIDFont+F1" w:hAnsi="CIDFont+F1"/>
          <w:sz w:val="19"/>
          <w:szCs w:val="19"/>
        </w:rPr>
        <w:tab/>
      </w:r>
      <w:r w:rsidRPr="000C54F4">
        <w:rPr>
          <w:rFonts w:ascii="CIDFont+F1" w:hAnsi="CIDFont+F1"/>
          <w:sz w:val="19"/>
          <w:szCs w:val="19"/>
        </w:rPr>
        <w:t xml:space="preserve">: </w:t>
      </w:r>
      <w:r w:rsidR="000111FD">
        <w:rPr>
          <w:rFonts w:ascii="CIDFont+F1" w:hAnsi="CIDFont+F1"/>
          <w:sz w:val="19"/>
          <w:szCs w:val="19"/>
        </w:rPr>
        <w:t>5 jaar</w:t>
      </w:r>
    </w:p>
    <w:p w14:paraId="5DAD98EB" w14:textId="2DD53DDD" w:rsidR="0001593D" w:rsidRPr="000C54F4" w:rsidRDefault="001A551A" w:rsidP="000826AA">
      <w:pPr>
        <w:pStyle w:val="NoSpacing"/>
        <w:ind w:left="360"/>
        <w:rPr>
          <w:rFonts w:ascii="CIDFont+F1" w:hAnsi="CIDFont+F1"/>
          <w:sz w:val="19"/>
          <w:szCs w:val="19"/>
        </w:rPr>
      </w:pPr>
      <w:r>
        <w:rPr>
          <w:rFonts w:ascii="CIDFont+F1" w:hAnsi="CIDFont+F1"/>
          <w:sz w:val="19"/>
          <w:szCs w:val="19"/>
        </w:rPr>
        <w:t>Verlengingsoptie</w:t>
      </w:r>
      <w:r w:rsidR="002A5C6D">
        <w:rPr>
          <w:rFonts w:ascii="CIDFont+F1" w:hAnsi="CIDFont+F1"/>
          <w:sz w:val="19"/>
          <w:szCs w:val="19"/>
        </w:rPr>
        <w:t>(</w:t>
      </w:r>
      <w:r>
        <w:rPr>
          <w:rFonts w:ascii="CIDFont+F1" w:hAnsi="CIDFont+F1"/>
          <w:sz w:val="19"/>
          <w:szCs w:val="19"/>
        </w:rPr>
        <w:t>s</w:t>
      </w:r>
      <w:r w:rsidR="002A5C6D">
        <w:rPr>
          <w:rFonts w:ascii="CIDFont+F1" w:hAnsi="CIDFont+F1"/>
          <w:sz w:val="19"/>
          <w:szCs w:val="19"/>
        </w:rPr>
        <w:t>)</w:t>
      </w:r>
      <w:r>
        <w:rPr>
          <w:rFonts w:ascii="CIDFont+F1" w:hAnsi="CIDFont+F1"/>
          <w:sz w:val="19"/>
          <w:szCs w:val="19"/>
        </w:rPr>
        <w:tab/>
        <w:t xml:space="preserve">: </w:t>
      </w:r>
      <w:r w:rsidR="000111FD">
        <w:rPr>
          <w:rFonts w:ascii="CIDFont+F1" w:hAnsi="CIDFont+F1"/>
          <w:sz w:val="19"/>
          <w:szCs w:val="19"/>
        </w:rPr>
        <w:t>5x 1 jaar</w:t>
      </w:r>
    </w:p>
    <w:p w14:paraId="085F6F71" w14:textId="69189F8D" w:rsidR="000826AA" w:rsidRPr="000C54F4" w:rsidRDefault="001A551A" w:rsidP="000826AA">
      <w:pPr>
        <w:pStyle w:val="NoSpacing"/>
        <w:ind w:left="360"/>
        <w:rPr>
          <w:rFonts w:ascii="CIDFont+F1" w:hAnsi="CIDFont+F1"/>
          <w:sz w:val="19"/>
          <w:szCs w:val="19"/>
        </w:rPr>
      </w:pPr>
      <w:r w:rsidRPr="000C54F4">
        <w:rPr>
          <w:rFonts w:ascii="CIDFont+F1" w:hAnsi="CIDFont+F1"/>
          <w:sz w:val="19"/>
          <w:szCs w:val="19"/>
        </w:rPr>
        <w:t>Opzegtermijn</w:t>
      </w:r>
      <w:r w:rsidR="0060228B" w:rsidRPr="000C54F4">
        <w:rPr>
          <w:rFonts w:ascii="CIDFont+F1" w:hAnsi="CIDFont+F1"/>
          <w:sz w:val="19"/>
          <w:szCs w:val="19"/>
        </w:rPr>
        <w:t>*</w:t>
      </w:r>
      <w:r w:rsidRPr="000C54F4">
        <w:rPr>
          <w:rFonts w:ascii="CIDFont+F1" w:hAnsi="CIDFont+F1"/>
          <w:sz w:val="19"/>
          <w:szCs w:val="19"/>
        </w:rPr>
        <w:tab/>
        <w:t xml:space="preserve">: </w:t>
      </w:r>
      <w:r w:rsidR="0060228B" w:rsidRPr="000C54F4">
        <w:rPr>
          <w:rFonts w:ascii="CIDFont+F1" w:hAnsi="CIDFont+F1"/>
          <w:sz w:val="19"/>
          <w:szCs w:val="19"/>
        </w:rPr>
        <w:t>Drie (3) maanden</w:t>
      </w:r>
    </w:p>
    <w:p w14:paraId="367E2EF0" w14:textId="203174F2" w:rsidR="000826AA" w:rsidRPr="000C54F4" w:rsidRDefault="000826AA" w:rsidP="00B0415C">
      <w:pPr>
        <w:pStyle w:val="NoSpacing"/>
        <w:ind w:left="360"/>
        <w:rPr>
          <w:rFonts w:ascii="CIDFont+F1" w:hAnsi="CIDFont+F1"/>
          <w:sz w:val="19"/>
          <w:szCs w:val="19"/>
        </w:rPr>
      </w:pPr>
    </w:p>
    <w:p w14:paraId="282A291A" w14:textId="77777777" w:rsidR="00D8275E" w:rsidRPr="00AC4268" w:rsidRDefault="001A551A" w:rsidP="00D8275E">
      <w:pPr>
        <w:pStyle w:val="NoSpacing"/>
        <w:ind w:left="360"/>
        <w:rPr>
          <w:rFonts w:ascii="CIDFont+F1" w:hAnsi="CIDFont+F1"/>
          <w:i/>
          <w:sz w:val="19"/>
          <w:szCs w:val="19"/>
          <w:u w:val="single"/>
        </w:rPr>
      </w:pPr>
      <w:r w:rsidRPr="00AC4268">
        <w:rPr>
          <w:rFonts w:ascii="CIDFont+F1" w:hAnsi="CIDFont+F1"/>
          <w:i/>
          <w:sz w:val="19"/>
          <w:szCs w:val="19"/>
          <w:u w:val="single"/>
        </w:rPr>
        <w:t>Opdrachtgever</w:t>
      </w:r>
    </w:p>
    <w:p w14:paraId="74779106" w14:textId="77777777" w:rsidR="00D8275E" w:rsidRPr="00AC4268" w:rsidRDefault="001A551A" w:rsidP="00D8275E">
      <w:pPr>
        <w:pStyle w:val="NoSpacing"/>
        <w:ind w:left="360"/>
        <w:rPr>
          <w:rFonts w:ascii="CIDFont+F1" w:hAnsi="CIDFont+F1"/>
          <w:sz w:val="19"/>
          <w:szCs w:val="19"/>
        </w:rPr>
      </w:pPr>
      <w:r w:rsidRPr="00AC4268">
        <w:rPr>
          <w:rFonts w:ascii="CIDFont+F1" w:hAnsi="CIDFont+F1"/>
          <w:sz w:val="19"/>
          <w:szCs w:val="19"/>
        </w:rPr>
        <w:t>Naam</w:t>
      </w:r>
      <w:r w:rsidRPr="00AC4268">
        <w:rPr>
          <w:rFonts w:ascii="CIDFont+F1" w:hAnsi="CIDFont+F1"/>
          <w:sz w:val="19"/>
          <w:szCs w:val="19"/>
        </w:rPr>
        <w:tab/>
      </w:r>
      <w:r w:rsidRPr="00AC4268">
        <w:rPr>
          <w:rFonts w:ascii="CIDFont+F1" w:hAnsi="CIDFont+F1"/>
          <w:sz w:val="19"/>
          <w:szCs w:val="19"/>
        </w:rPr>
        <w:tab/>
        <w:t>: LUMC</w:t>
      </w:r>
    </w:p>
    <w:p w14:paraId="2A03976E" w14:textId="2EF21DB9" w:rsidR="00D8275E" w:rsidRPr="00AC4268" w:rsidRDefault="001A551A" w:rsidP="00D8275E">
      <w:pPr>
        <w:pStyle w:val="NoSpacing"/>
        <w:ind w:left="360"/>
        <w:rPr>
          <w:rFonts w:ascii="CIDFont+F1" w:hAnsi="CIDFont+F1"/>
          <w:sz w:val="19"/>
          <w:szCs w:val="19"/>
        </w:rPr>
      </w:pPr>
      <w:r w:rsidRPr="00AC4268">
        <w:rPr>
          <w:rFonts w:ascii="CIDFont+F1" w:hAnsi="CIDFont+F1"/>
          <w:sz w:val="19"/>
          <w:szCs w:val="19"/>
        </w:rPr>
        <w:t xml:space="preserve">Contactpersoon </w:t>
      </w:r>
      <w:r w:rsidRPr="00AC4268">
        <w:rPr>
          <w:rFonts w:ascii="CIDFont+F1" w:hAnsi="CIDFont+F1"/>
          <w:sz w:val="19"/>
          <w:szCs w:val="19"/>
        </w:rPr>
        <w:tab/>
        <w:t xml:space="preserve">: </w:t>
      </w:r>
      <w:r w:rsidR="00A67362" w:rsidRPr="00AC4268">
        <w:rPr>
          <w:rFonts w:ascii="CIDFont+F1" w:hAnsi="CIDFont+F1"/>
          <w:sz w:val="19"/>
          <w:szCs w:val="19"/>
        </w:rPr>
        <w:t xml:space="preserve">Backoffice </w:t>
      </w:r>
    </w:p>
    <w:p w14:paraId="66D5215D" w14:textId="7B2E7802" w:rsidR="00D8275E" w:rsidRPr="00AC4268" w:rsidRDefault="001A551A" w:rsidP="00D8275E">
      <w:pPr>
        <w:pStyle w:val="NoSpacing"/>
        <w:ind w:left="360"/>
        <w:rPr>
          <w:rFonts w:ascii="CIDFont+F1" w:hAnsi="CIDFont+F1"/>
          <w:sz w:val="19"/>
          <w:szCs w:val="19"/>
        </w:rPr>
      </w:pPr>
      <w:r w:rsidRPr="00AC4268">
        <w:rPr>
          <w:rFonts w:ascii="CIDFont+F1" w:hAnsi="CIDFont+F1"/>
          <w:sz w:val="19"/>
          <w:szCs w:val="19"/>
        </w:rPr>
        <w:t>Afdeling</w:t>
      </w:r>
      <w:r w:rsidRPr="00AC4268">
        <w:rPr>
          <w:rFonts w:ascii="CIDFont+F1" w:hAnsi="CIDFont+F1"/>
          <w:sz w:val="19"/>
          <w:szCs w:val="19"/>
        </w:rPr>
        <w:tab/>
      </w:r>
      <w:r w:rsidRPr="00AC4268">
        <w:rPr>
          <w:rFonts w:ascii="CIDFont+F1" w:hAnsi="CIDFont+F1"/>
          <w:sz w:val="19"/>
          <w:szCs w:val="19"/>
        </w:rPr>
        <w:tab/>
        <w:t xml:space="preserve">: </w:t>
      </w:r>
      <w:r w:rsidR="00075DD0" w:rsidRPr="00AC4268">
        <w:rPr>
          <w:rFonts w:ascii="CIDFont+F1" w:hAnsi="CIDFont+F1"/>
          <w:sz w:val="19"/>
          <w:szCs w:val="19"/>
        </w:rPr>
        <w:t>Medische Technologie</w:t>
      </w:r>
    </w:p>
    <w:p w14:paraId="196DD4CA" w14:textId="77777777" w:rsidR="00D8275E" w:rsidRPr="003D41B3" w:rsidRDefault="001A551A" w:rsidP="00D8275E">
      <w:pPr>
        <w:pStyle w:val="NoSpacing"/>
        <w:ind w:left="360"/>
        <w:rPr>
          <w:rFonts w:cstheme="minorHAnsi"/>
          <w:sz w:val="18"/>
          <w:szCs w:val="18"/>
        </w:rPr>
      </w:pPr>
      <w:r w:rsidRPr="00AC4268">
        <w:rPr>
          <w:rFonts w:ascii="CIDFont+F1" w:hAnsi="CIDFont+F1"/>
          <w:sz w:val="19"/>
          <w:szCs w:val="19"/>
        </w:rPr>
        <w:t xml:space="preserve">Telefoonnummer </w:t>
      </w:r>
      <w:r w:rsidRPr="00AC4268">
        <w:rPr>
          <w:rFonts w:ascii="CIDFont+F1" w:hAnsi="CIDFont+F1"/>
          <w:sz w:val="19"/>
          <w:szCs w:val="19"/>
        </w:rPr>
        <w:tab/>
        <w:t xml:space="preserve">: 071 </w:t>
      </w:r>
      <w:r w:rsidRPr="003D41B3">
        <w:rPr>
          <w:rFonts w:cstheme="minorHAnsi"/>
          <w:sz w:val="18"/>
          <w:szCs w:val="18"/>
        </w:rPr>
        <w:t>– 52 63288</w:t>
      </w:r>
    </w:p>
    <w:p w14:paraId="1BAEBB1E" w14:textId="3373DF93" w:rsidR="007159B5" w:rsidRPr="003D41B3" w:rsidRDefault="001A551A" w:rsidP="007159B5">
      <w:pPr>
        <w:tabs>
          <w:tab w:val="left" w:pos="1418"/>
        </w:tabs>
        <w:spacing w:line="480" w:lineRule="auto"/>
        <w:jc w:val="both"/>
        <w:rPr>
          <w:rFonts w:asciiTheme="minorHAnsi" w:hAnsiTheme="minorHAnsi" w:cstheme="minorHAnsi"/>
          <w:sz w:val="18"/>
          <w:szCs w:val="18"/>
          <w:bdr w:val="none" w:sz="0" w:space="0" w:color="auto" w:frame="1"/>
        </w:rPr>
      </w:pPr>
      <w:r w:rsidRPr="00D7752F">
        <w:rPr>
          <w:rFonts w:asciiTheme="minorHAnsi" w:hAnsiTheme="minorHAnsi" w:cstheme="minorHAnsi"/>
          <w:sz w:val="18"/>
          <w:szCs w:val="18"/>
        </w:rPr>
        <w:t xml:space="preserve">         </w:t>
      </w:r>
      <w:r w:rsidR="003B30F9" w:rsidRPr="003D41B3">
        <w:rPr>
          <w:rFonts w:asciiTheme="minorHAnsi" w:hAnsiTheme="minorHAnsi" w:cstheme="minorHAnsi"/>
          <w:sz w:val="18"/>
          <w:szCs w:val="18"/>
        </w:rPr>
        <w:t>E-mail</w:t>
      </w:r>
      <w:r w:rsidR="003B30F9" w:rsidRPr="003D41B3">
        <w:rPr>
          <w:rFonts w:asciiTheme="minorHAnsi" w:hAnsiTheme="minorHAnsi" w:cstheme="minorHAnsi"/>
          <w:sz w:val="18"/>
          <w:szCs w:val="18"/>
        </w:rPr>
        <w:tab/>
      </w:r>
      <w:r w:rsidR="00075DD0" w:rsidRPr="003D41B3">
        <w:rPr>
          <w:rFonts w:asciiTheme="minorHAnsi" w:hAnsiTheme="minorHAnsi" w:cstheme="minorHAnsi"/>
          <w:sz w:val="18"/>
          <w:szCs w:val="18"/>
        </w:rPr>
        <w:t xml:space="preserve">      </w:t>
      </w:r>
      <w:r w:rsidR="003D41B3" w:rsidRPr="003D41B3">
        <w:rPr>
          <w:rFonts w:asciiTheme="minorHAnsi" w:hAnsiTheme="minorHAnsi" w:cstheme="minorHAnsi"/>
          <w:sz w:val="18"/>
          <w:szCs w:val="18"/>
        </w:rPr>
        <w:t xml:space="preserve">      </w:t>
      </w:r>
      <w:r w:rsidR="003D41B3">
        <w:rPr>
          <w:rFonts w:asciiTheme="minorHAnsi" w:hAnsiTheme="minorHAnsi" w:cstheme="minorHAnsi"/>
          <w:sz w:val="18"/>
          <w:szCs w:val="18"/>
        </w:rPr>
        <w:t xml:space="preserve"> </w:t>
      </w:r>
      <w:r w:rsidR="003D41B3" w:rsidRPr="003D41B3">
        <w:rPr>
          <w:rFonts w:asciiTheme="minorHAnsi" w:hAnsiTheme="minorHAnsi" w:cstheme="minorHAnsi"/>
          <w:sz w:val="18"/>
          <w:szCs w:val="18"/>
        </w:rPr>
        <w:t>backoffice_medtech@lumc.nl</w:t>
      </w:r>
    </w:p>
    <w:p w14:paraId="098EB4C0" w14:textId="194D1E01" w:rsidR="003162DA" w:rsidRPr="003D41B3" w:rsidRDefault="003162DA" w:rsidP="00D8275E">
      <w:pPr>
        <w:pStyle w:val="NoSpacing"/>
        <w:ind w:left="360"/>
        <w:rPr>
          <w:rStyle w:val="Hyperlink"/>
          <w:rFonts w:cstheme="minorHAnsi"/>
          <w:sz w:val="18"/>
          <w:szCs w:val="18"/>
          <w:lang w:val="en-US"/>
        </w:rPr>
      </w:pPr>
    </w:p>
    <w:p w14:paraId="3BB61D10" w14:textId="77777777" w:rsidR="00AC4268" w:rsidRPr="003D41B3" w:rsidRDefault="00AC4268" w:rsidP="00AC4268">
      <w:pPr>
        <w:pStyle w:val="NoSpacing"/>
        <w:ind w:left="170" w:firstLine="190"/>
        <w:rPr>
          <w:rFonts w:cstheme="minorHAnsi"/>
          <w:i/>
          <w:sz w:val="18"/>
          <w:szCs w:val="18"/>
          <w:u w:val="single"/>
          <w:lang w:val="en-US"/>
        </w:rPr>
      </w:pPr>
    </w:p>
    <w:p w14:paraId="289E06CA" w14:textId="77777777" w:rsidR="00AC4268" w:rsidRPr="003D41B3" w:rsidRDefault="001A551A" w:rsidP="00534540">
      <w:pPr>
        <w:pStyle w:val="NoSpacing"/>
        <w:ind w:left="170"/>
        <w:rPr>
          <w:rFonts w:cstheme="minorHAnsi"/>
          <w:i/>
          <w:iCs/>
          <w:sz w:val="18"/>
          <w:szCs w:val="18"/>
          <w:u w:val="single"/>
        </w:rPr>
      </w:pPr>
      <w:r w:rsidRPr="003D41B3">
        <w:rPr>
          <w:rFonts w:cstheme="minorHAnsi"/>
          <w:i/>
          <w:iCs/>
          <w:sz w:val="18"/>
          <w:szCs w:val="18"/>
          <w:u w:val="single"/>
        </w:rPr>
        <w:t>Leverancier</w:t>
      </w:r>
    </w:p>
    <w:p w14:paraId="029DFEFD" w14:textId="0147553F" w:rsidR="000826AA" w:rsidRPr="003D41B3" w:rsidRDefault="001A551A" w:rsidP="00534540">
      <w:pPr>
        <w:pStyle w:val="NoSpacing"/>
        <w:ind w:left="170"/>
        <w:rPr>
          <w:rFonts w:cstheme="minorHAnsi"/>
          <w:sz w:val="18"/>
          <w:szCs w:val="18"/>
        </w:rPr>
      </w:pPr>
      <w:r w:rsidRPr="003D41B3">
        <w:rPr>
          <w:rFonts w:cstheme="minorHAnsi"/>
          <w:sz w:val="18"/>
          <w:szCs w:val="18"/>
        </w:rPr>
        <w:t>Naam</w:t>
      </w:r>
      <w:r w:rsidR="00573ACB" w:rsidRPr="003D41B3">
        <w:rPr>
          <w:rFonts w:cstheme="minorHAnsi"/>
          <w:sz w:val="18"/>
          <w:szCs w:val="18"/>
        </w:rPr>
        <w:t xml:space="preserve"> firma</w:t>
      </w:r>
      <w:r w:rsidRPr="003D41B3">
        <w:rPr>
          <w:rFonts w:cstheme="minorHAnsi"/>
          <w:sz w:val="18"/>
          <w:szCs w:val="18"/>
        </w:rPr>
        <w:tab/>
        <w:t xml:space="preserve">: </w:t>
      </w:r>
      <w:r w:rsidRPr="003D41B3">
        <w:rPr>
          <w:rFonts w:cstheme="minorHAnsi"/>
          <w:sz w:val="18"/>
          <w:szCs w:val="18"/>
          <w:highlight w:val="green"/>
        </w:rPr>
        <w:t>[?]</w:t>
      </w:r>
    </w:p>
    <w:p w14:paraId="4F3257C3" w14:textId="71FFCC99" w:rsidR="000826AA" w:rsidRPr="003D41B3" w:rsidRDefault="001A551A" w:rsidP="00534540">
      <w:pPr>
        <w:pStyle w:val="NoSpacing"/>
        <w:ind w:left="170"/>
        <w:rPr>
          <w:rFonts w:cstheme="minorHAnsi"/>
          <w:sz w:val="18"/>
          <w:szCs w:val="18"/>
        </w:rPr>
      </w:pPr>
      <w:r w:rsidRPr="003D41B3">
        <w:rPr>
          <w:rFonts w:cstheme="minorHAnsi"/>
          <w:sz w:val="18"/>
          <w:szCs w:val="18"/>
        </w:rPr>
        <w:t>Contactpersoon</w:t>
      </w:r>
      <w:r w:rsidR="0001593D" w:rsidRPr="003D41B3">
        <w:rPr>
          <w:rFonts w:cstheme="minorHAnsi"/>
          <w:sz w:val="18"/>
          <w:szCs w:val="18"/>
        </w:rPr>
        <w:tab/>
      </w:r>
      <w:r w:rsidRPr="003D41B3">
        <w:rPr>
          <w:rFonts w:cstheme="minorHAnsi"/>
          <w:sz w:val="18"/>
          <w:szCs w:val="18"/>
        </w:rPr>
        <w:t xml:space="preserve">: </w:t>
      </w:r>
      <w:r w:rsidRPr="003D41B3">
        <w:rPr>
          <w:rFonts w:cstheme="minorHAnsi"/>
          <w:sz w:val="18"/>
          <w:szCs w:val="18"/>
          <w:highlight w:val="green"/>
        </w:rPr>
        <w:t>[?]</w:t>
      </w:r>
    </w:p>
    <w:p w14:paraId="2EE8F69B" w14:textId="08465F91" w:rsidR="000826AA" w:rsidRPr="003D41B3" w:rsidRDefault="001A551A" w:rsidP="00534540">
      <w:pPr>
        <w:pStyle w:val="NoSpacing"/>
        <w:ind w:left="170"/>
        <w:rPr>
          <w:rFonts w:cstheme="minorHAnsi"/>
          <w:sz w:val="18"/>
          <w:szCs w:val="18"/>
        </w:rPr>
      </w:pPr>
      <w:r w:rsidRPr="003D41B3">
        <w:rPr>
          <w:rFonts w:cstheme="minorHAnsi"/>
          <w:sz w:val="18"/>
          <w:szCs w:val="18"/>
        </w:rPr>
        <w:t>Tel</w:t>
      </w:r>
      <w:r w:rsidR="0001593D" w:rsidRPr="003D41B3">
        <w:rPr>
          <w:rFonts w:cstheme="minorHAnsi"/>
          <w:sz w:val="18"/>
          <w:szCs w:val="18"/>
        </w:rPr>
        <w:t xml:space="preserve">. </w:t>
      </w:r>
      <w:r w:rsidRPr="003D41B3">
        <w:rPr>
          <w:rFonts w:cstheme="minorHAnsi"/>
          <w:sz w:val="18"/>
          <w:szCs w:val="18"/>
        </w:rPr>
        <w:t>nummer</w:t>
      </w:r>
      <w:r w:rsidR="0001593D" w:rsidRPr="003D41B3">
        <w:rPr>
          <w:rFonts w:cstheme="minorHAnsi"/>
          <w:sz w:val="18"/>
          <w:szCs w:val="18"/>
        </w:rPr>
        <w:tab/>
      </w:r>
      <w:r w:rsidRPr="003D41B3">
        <w:rPr>
          <w:rFonts w:cstheme="minorHAnsi"/>
          <w:sz w:val="18"/>
          <w:szCs w:val="18"/>
        </w:rPr>
        <w:t xml:space="preserve">: </w:t>
      </w:r>
      <w:r w:rsidRPr="003D41B3">
        <w:rPr>
          <w:rFonts w:cstheme="minorHAnsi"/>
          <w:sz w:val="18"/>
          <w:szCs w:val="18"/>
          <w:highlight w:val="green"/>
        </w:rPr>
        <w:t>[?]</w:t>
      </w:r>
    </w:p>
    <w:p w14:paraId="3C5261E2" w14:textId="4CA88823" w:rsidR="00B0415C" w:rsidRPr="003D41B3" w:rsidRDefault="001A551A" w:rsidP="00534540">
      <w:pPr>
        <w:pStyle w:val="NoSpacing"/>
        <w:ind w:left="170"/>
        <w:rPr>
          <w:rFonts w:cstheme="minorHAnsi"/>
          <w:sz w:val="18"/>
          <w:szCs w:val="18"/>
        </w:rPr>
      </w:pPr>
      <w:r w:rsidRPr="003D41B3">
        <w:rPr>
          <w:rFonts w:cstheme="minorHAnsi"/>
          <w:sz w:val="18"/>
          <w:szCs w:val="18"/>
        </w:rPr>
        <w:t>E-mail</w:t>
      </w:r>
      <w:r w:rsidRPr="003D41B3">
        <w:rPr>
          <w:rFonts w:cstheme="minorHAnsi"/>
          <w:sz w:val="18"/>
          <w:szCs w:val="18"/>
        </w:rPr>
        <w:tab/>
      </w:r>
      <w:r w:rsidR="000826AA" w:rsidRPr="003D41B3">
        <w:rPr>
          <w:rFonts w:cstheme="minorHAnsi"/>
          <w:sz w:val="18"/>
          <w:szCs w:val="18"/>
        </w:rPr>
        <w:tab/>
      </w:r>
      <w:r w:rsidRPr="003D41B3">
        <w:rPr>
          <w:rFonts w:cstheme="minorHAnsi"/>
          <w:sz w:val="18"/>
          <w:szCs w:val="18"/>
        </w:rPr>
        <w:t>:</w:t>
      </w:r>
      <w:r w:rsidR="000826AA" w:rsidRPr="003D41B3">
        <w:rPr>
          <w:rFonts w:cstheme="minorHAnsi"/>
          <w:sz w:val="18"/>
          <w:szCs w:val="18"/>
        </w:rPr>
        <w:t xml:space="preserve"> </w:t>
      </w:r>
      <w:r w:rsidRPr="003D41B3">
        <w:rPr>
          <w:rFonts w:cstheme="minorHAnsi"/>
          <w:sz w:val="18"/>
          <w:szCs w:val="18"/>
          <w:highlight w:val="green"/>
        </w:rPr>
        <w:t>[?]</w:t>
      </w:r>
    </w:p>
    <w:p w14:paraId="50FD9162" w14:textId="403BA10C" w:rsidR="005063BC" w:rsidRPr="003D41B3" w:rsidRDefault="001A551A" w:rsidP="006A2CE9">
      <w:pPr>
        <w:pStyle w:val="NoSpacing"/>
        <w:ind w:left="170"/>
        <w:rPr>
          <w:rFonts w:cstheme="minorHAnsi"/>
          <w:sz w:val="18"/>
          <w:szCs w:val="18"/>
        </w:rPr>
      </w:pPr>
      <w:r w:rsidRPr="003D41B3">
        <w:rPr>
          <w:rFonts w:cstheme="minorHAnsi"/>
          <w:sz w:val="18"/>
          <w:szCs w:val="18"/>
        </w:rPr>
        <w:tab/>
      </w:r>
    </w:p>
    <w:p w14:paraId="69869E42" w14:textId="5BDE43C0" w:rsidR="003F136B" w:rsidRPr="003D41B3" w:rsidRDefault="001A551A" w:rsidP="00534540">
      <w:pPr>
        <w:pStyle w:val="NoSpacing"/>
        <w:ind w:left="170"/>
        <w:rPr>
          <w:rFonts w:cstheme="minorHAnsi"/>
          <w:i/>
          <w:sz w:val="18"/>
          <w:szCs w:val="18"/>
          <w:u w:val="single"/>
        </w:rPr>
      </w:pPr>
      <w:r w:rsidRPr="003D41B3">
        <w:rPr>
          <w:rFonts w:cstheme="minorHAnsi"/>
          <w:i/>
          <w:sz w:val="18"/>
          <w:szCs w:val="18"/>
          <w:u w:val="single"/>
        </w:rPr>
        <w:t xml:space="preserve">Werktijden </w:t>
      </w:r>
      <w:r w:rsidR="00917803" w:rsidRPr="003D41B3">
        <w:rPr>
          <w:rFonts w:cstheme="minorHAnsi"/>
          <w:i/>
          <w:sz w:val="18"/>
          <w:szCs w:val="18"/>
          <w:u w:val="single"/>
        </w:rPr>
        <w:t>Leverancier</w:t>
      </w:r>
    </w:p>
    <w:p w14:paraId="7A9D6549" w14:textId="0D66BFE7" w:rsidR="003F136B" w:rsidRPr="003D41B3" w:rsidRDefault="001A551A" w:rsidP="00534540">
      <w:pPr>
        <w:pStyle w:val="NoSpacing"/>
        <w:ind w:left="170"/>
        <w:rPr>
          <w:rFonts w:cstheme="minorHAnsi"/>
          <w:sz w:val="18"/>
          <w:szCs w:val="18"/>
          <w:highlight w:val="green"/>
        </w:rPr>
      </w:pPr>
      <w:r w:rsidRPr="003D41B3">
        <w:rPr>
          <w:rFonts w:cstheme="minorHAnsi"/>
          <w:sz w:val="18"/>
          <w:szCs w:val="18"/>
        </w:rPr>
        <w:t>Maandag</w:t>
      </w:r>
      <w:r w:rsidRPr="003D41B3">
        <w:rPr>
          <w:rFonts w:cstheme="minorHAnsi"/>
          <w:sz w:val="18"/>
          <w:szCs w:val="18"/>
        </w:rPr>
        <w:tab/>
        <w:t xml:space="preserve">: </w:t>
      </w:r>
      <w:r w:rsidRPr="003D41B3">
        <w:rPr>
          <w:rFonts w:cstheme="minorHAnsi"/>
          <w:sz w:val="18"/>
          <w:szCs w:val="18"/>
          <w:highlight w:val="green"/>
        </w:rPr>
        <w:t>[werktijd normale werkdag]</w:t>
      </w:r>
    </w:p>
    <w:p w14:paraId="463736AE" w14:textId="3493027F" w:rsidR="003F136B" w:rsidRPr="003D41B3" w:rsidRDefault="001A551A" w:rsidP="00534540">
      <w:pPr>
        <w:pStyle w:val="NoSpacing"/>
        <w:ind w:left="170"/>
        <w:rPr>
          <w:rFonts w:cstheme="minorHAnsi"/>
          <w:sz w:val="18"/>
          <w:szCs w:val="18"/>
        </w:rPr>
      </w:pPr>
      <w:r w:rsidRPr="003D41B3">
        <w:rPr>
          <w:rFonts w:cstheme="minorHAnsi"/>
          <w:sz w:val="18"/>
          <w:szCs w:val="18"/>
        </w:rPr>
        <w:t>Dinsdag</w:t>
      </w:r>
      <w:r w:rsidRPr="003D41B3">
        <w:rPr>
          <w:rFonts w:cstheme="minorHAnsi"/>
          <w:sz w:val="18"/>
          <w:szCs w:val="18"/>
        </w:rPr>
        <w:tab/>
        <w:t xml:space="preserve">: </w:t>
      </w:r>
      <w:r w:rsidR="0060228B" w:rsidRPr="003D41B3">
        <w:rPr>
          <w:rFonts w:cstheme="minorHAnsi"/>
          <w:sz w:val="18"/>
          <w:szCs w:val="18"/>
          <w:highlight w:val="green"/>
        </w:rPr>
        <w:t>[werktijd normale werkdag]</w:t>
      </w:r>
    </w:p>
    <w:p w14:paraId="2E0D8DF5" w14:textId="749AB6D9" w:rsidR="003162DA" w:rsidRPr="003D41B3" w:rsidRDefault="001A551A" w:rsidP="00534540">
      <w:pPr>
        <w:pStyle w:val="NoSpacing"/>
        <w:ind w:left="170"/>
        <w:rPr>
          <w:rFonts w:cstheme="minorHAnsi"/>
          <w:sz w:val="18"/>
          <w:szCs w:val="18"/>
        </w:rPr>
      </w:pPr>
      <w:r w:rsidRPr="003D41B3">
        <w:rPr>
          <w:rFonts w:cstheme="minorHAnsi"/>
          <w:sz w:val="18"/>
          <w:szCs w:val="18"/>
        </w:rPr>
        <w:t>Woensdag</w:t>
      </w:r>
      <w:r w:rsidRPr="003D41B3">
        <w:rPr>
          <w:rFonts w:cstheme="minorHAnsi"/>
          <w:sz w:val="18"/>
          <w:szCs w:val="18"/>
        </w:rPr>
        <w:tab/>
        <w:t xml:space="preserve">: </w:t>
      </w:r>
      <w:r w:rsidR="0060228B" w:rsidRPr="003D41B3">
        <w:rPr>
          <w:rFonts w:cstheme="minorHAnsi"/>
          <w:sz w:val="18"/>
          <w:szCs w:val="18"/>
          <w:highlight w:val="green"/>
        </w:rPr>
        <w:t>[werktijd normale werkdag]</w:t>
      </w:r>
    </w:p>
    <w:p w14:paraId="23705BBC" w14:textId="5B236172" w:rsidR="003162DA" w:rsidRPr="003D41B3" w:rsidRDefault="001A551A" w:rsidP="00534540">
      <w:pPr>
        <w:pStyle w:val="NoSpacing"/>
        <w:ind w:left="170"/>
        <w:rPr>
          <w:rFonts w:cstheme="minorHAnsi"/>
          <w:sz w:val="18"/>
          <w:szCs w:val="18"/>
        </w:rPr>
      </w:pPr>
      <w:r w:rsidRPr="003D41B3">
        <w:rPr>
          <w:rFonts w:cstheme="minorHAnsi"/>
          <w:sz w:val="18"/>
          <w:szCs w:val="18"/>
        </w:rPr>
        <w:t>Donderdag</w:t>
      </w:r>
      <w:r w:rsidRPr="003D41B3">
        <w:rPr>
          <w:rFonts w:cstheme="minorHAnsi"/>
          <w:sz w:val="18"/>
          <w:szCs w:val="18"/>
        </w:rPr>
        <w:tab/>
        <w:t xml:space="preserve">: </w:t>
      </w:r>
      <w:r w:rsidR="0060228B" w:rsidRPr="003D41B3">
        <w:rPr>
          <w:rFonts w:cstheme="minorHAnsi"/>
          <w:sz w:val="18"/>
          <w:szCs w:val="18"/>
          <w:highlight w:val="green"/>
        </w:rPr>
        <w:t>[werktijd normale werkdag]</w:t>
      </w:r>
    </w:p>
    <w:p w14:paraId="0872B6A7" w14:textId="01457AE9" w:rsidR="003162DA" w:rsidRPr="000C54F4" w:rsidRDefault="001A551A" w:rsidP="00534540">
      <w:pPr>
        <w:pStyle w:val="NoSpacing"/>
        <w:ind w:left="170"/>
        <w:rPr>
          <w:rFonts w:ascii="CIDFont+F1" w:hAnsi="CIDFont+F1"/>
          <w:sz w:val="19"/>
          <w:szCs w:val="19"/>
        </w:rPr>
      </w:pPr>
      <w:r w:rsidRPr="000C54F4">
        <w:rPr>
          <w:rFonts w:ascii="CIDFont+F1" w:hAnsi="CIDFont+F1"/>
          <w:sz w:val="19"/>
          <w:szCs w:val="19"/>
        </w:rPr>
        <w:t>Vrijdag</w:t>
      </w:r>
      <w:r w:rsidRPr="000C54F4">
        <w:rPr>
          <w:rFonts w:ascii="CIDFont+F1" w:hAnsi="CIDFont+F1"/>
          <w:sz w:val="19"/>
          <w:szCs w:val="19"/>
        </w:rPr>
        <w:tab/>
        <w:t xml:space="preserve">: </w:t>
      </w:r>
      <w:r w:rsidR="0060228B" w:rsidRPr="000C54F4">
        <w:rPr>
          <w:rFonts w:ascii="CIDFont+F1" w:hAnsi="CIDFont+F1"/>
          <w:sz w:val="19"/>
          <w:szCs w:val="19"/>
          <w:highlight w:val="green"/>
        </w:rPr>
        <w:t>[werktijd normale werkdag]</w:t>
      </w:r>
    </w:p>
    <w:p w14:paraId="3CA0BCFB" w14:textId="7EDA5ED1" w:rsidR="003162DA" w:rsidRPr="000C54F4" w:rsidRDefault="001A551A" w:rsidP="00534540">
      <w:pPr>
        <w:pStyle w:val="NoSpacing"/>
        <w:ind w:left="170"/>
        <w:rPr>
          <w:rFonts w:ascii="CIDFont+F1" w:hAnsi="CIDFont+F1"/>
          <w:sz w:val="19"/>
          <w:szCs w:val="19"/>
        </w:rPr>
      </w:pPr>
      <w:r w:rsidRPr="000C54F4">
        <w:rPr>
          <w:rFonts w:ascii="CIDFont+F1" w:hAnsi="CIDFont+F1"/>
          <w:sz w:val="19"/>
          <w:szCs w:val="19"/>
        </w:rPr>
        <w:t>Zaterdag</w:t>
      </w:r>
      <w:r w:rsidRPr="000C54F4">
        <w:rPr>
          <w:rFonts w:ascii="CIDFont+F1" w:hAnsi="CIDFont+F1"/>
          <w:sz w:val="19"/>
          <w:szCs w:val="19"/>
        </w:rPr>
        <w:tab/>
        <w:t xml:space="preserve">: </w:t>
      </w:r>
      <w:r w:rsidR="0060228B" w:rsidRPr="000C54F4">
        <w:rPr>
          <w:rFonts w:ascii="CIDFont+F1" w:hAnsi="CIDFont+F1"/>
          <w:sz w:val="19"/>
          <w:szCs w:val="19"/>
          <w:highlight w:val="green"/>
        </w:rPr>
        <w:t>[werktijd normale werkdag]</w:t>
      </w:r>
    </w:p>
    <w:p w14:paraId="605D9688" w14:textId="7DB4E744" w:rsidR="003162DA" w:rsidRPr="000C54F4" w:rsidRDefault="001A551A" w:rsidP="00534540">
      <w:pPr>
        <w:pStyle w:val="NoSpacing"/>
        <w:ind w:left="170"/>
        <w:rPr>
          <w:rFonts w:ascii="CIDFont+F1" w:hAnsi="CIDFont+F1"/>
          <w:sz w:val="19"/>
          <w:szCs w:val="19"/>
          <w:highlight w:val="green"/>
        </w:rPr>
      </w:pPr>
      <w:r w:rsidRPr="000C54F4">
        <w:rPr>
          <w:rFonts w:ascii="CIDFont+F1" w:hAnsi="CIDFont+F1"/>
          <w:sz w:val="19"/>
          <w:szCs w:val="19"/>
        </w:rPr>
        <w:t>Zondag</w:t>
      </w:r>
      <w:r w:rsidRPr="000C54F4">
        <w:rPr>
          <w:rFonts w:ascii="CIDFont+F1" w:hAnsi="CIDFont+F1"/>
          <w:sz w:val="19"/>
          <w:szCs w:val="19"/>
        </w:rPr>
        <w:tab/>
        <w:t xml:space="preserve">: </w:t>
      </w:r>
      <w:r w:rsidR="0060228B" w:rsidRPr="000C54F4">
        <w:rPr>
          <w:rFonts w:ascii="CIDFont+F1" w:hAnsi="CIDFont+F1"/>
          <w:sz w:val="19"/>
          <w:szCs w:val="19"/>
          <w:highlight w:val="green"/>
        </w:rPr>
        <w:t>[werktijd normale werkdag]</w:t>
      </w:r>
    </w:p>
    <w:p w14:paraId="4F3982CF" w14:textId="7982877D" w:rsidR="003162DA" w:rsidRPr="000C54F4" w:rsidRDefault="003162DA" w:rsidP="00534540">
      <w:pPr>
        <w:pStyle w:val="NoSpacing"/>
        <w:ind w:left="170"/>
        <w:rPr>
          <w:rFonts w:ascii="CIDFont+F1" w:hAnsi="CIDFont+F1"/>
          <w:sz w:val="19"/>
          <w:szCs w:val="19"/>
        </w:rPr>
        <w:sectPr w:rsidR="003162DA" w:rsidRPr="000C54F4" w:rsidSect="000826AA">
          <w:type w:val="continuous"/>
          <w:pgSz w:w="11906" w:h="16838"/>
          <w:pgMar w:top="1440" w:right="1440" w:bottom="1440" w:left="1440" w:header="708" w:footer="708" w:gutter="0"/>
          <w:cols w:num="2" w:space="708"/>
          <w:titlePg/>
          <w:docGrid w:linePitch="360"/>
        </w:sectPr>
      </w:pPr>
    </w:p>
    <w:p w14:paraId="695996F1" w14:textId="499626D4" w:rsidR="003162DA" w:rsidRPr="000C54F4" w:rsidRDefault="003162DA" w:rsidP="00534540">
      <w:pPr>
        <w:pStyle w:val="NoSpacing"/>
        <w:ind w:left="170"/>
        <w:rPr>
          <w:rFonts w:ascii="CIDFont+F1" w:hAnsi="CIDFont+F1"/>
          <w:sz w:val="16"/>
        </w:rPr>
        <w:sectPr w:rsidR="003162DA" w:rsidRPr="000C54F4" w:rsidSect="000826AA">
          <w:type w:val="continuous"/>
          <w:pgSz w:w="11906" w:h="16838"/>
          <w:pgMar w:top="1440" w:right="1440" w:bottom="1440" w:left="1440" w:header="708" w:footer="708" w:gutter="0"/>
          <w:cols w:num="2" w:space="708"/>
          <w:titlePg/>
          <w:docGrid w:linePitch="360"/>
        </w:sectPr>
      </w:pPr>
    </w:p>
    <w:p w14:paraId="0B6A4943" w14:textId="23335EFA" w:rsidR="007003EE" w:rsidRPr="00710E3D" w:rsidRDefault="001A551A" w:rsidP="0060228B">
      <w:pPr>
        <w:pStyle w:val="NoSpacing"/>
        <w:ind w:left="360"/>
        <w:rPr>
          <w:rFonts w:ascii="CIDFont+F1" w:hAnsi="CIDFont+F1"/>
          <w:i/>
          <w:iCs/>
          <w:sz w:val="19"/>
          <w:szCs w:val="19"/>
        </w:rPr>
      </w:pPr>
      <w:r w:rsidRPr="00AC4268">
        <w:rPr>
          <w:rFonts w:ascii="CIDFont+F1" w:hAnsi="CIDFont+F1"/>
          <w:i/>
          <w:iCs/>
          <w:sz w:val="19"/>
          <w:szCs w:val="19"/>
        </w:rPr>
        <w:t xml:space="preserve">* </w:t>
      </w:r>
      <w:r w:rsidR="00D62745" w:rsidRPr="00AC4268">
        <w:rPr>
          <w:rFonts w:ascii="CIDFont+F1" w:hAnsi="CIDFont+F1"/>
          <w:i/>
          <w:iCs/>
          <w:sz w:val="19"/>
          <w:szCs w:val="19"/>
        </w:rPr>
        <w:t xml:space="preserve">Een eventuele beëindiging van deze </w:t>
      </w:r>
      <w:r w:rsidR="00000658" w:rsidRPr="00AC4268">
        <w:rPr>
          <w:rFonts w:ascii="CIDFont+F1" w:hAnsi="CIDFont+F1"/>
          <w:i/>
          <w:iCs/>
          <w:sz w:val="19"/>
          <w:szCs w:val="19"/>
        </w:rPr>
        <w:t>o</w:t>
      </w:r>
      <w:r w:rsidR="00D62745" w:rsidRPr="00AC4268">
        <w:rPr>
          <w:rFonts w:ascii="CIDFont+F1" w:hAnsi="CIDFont+F1"/>
          <w:i/>
          <w:iCs/>
          <w:sz w:val="19"/>
          <w:szCs w:val="19"/>
        </w:rPr>
        <w:t>vereenkomst</w:t>
      </w:r>
      <w:r w:rsidR="00000658" w:rsidRPr="00AC4268">
        <w:rPr>
          <w:rFonts w:ascii="CIDFont+F1" w:hAnsi="CIDFont+F1"/>
          <w:i/>
          <w:iCs/>
          <w:sz w:val="19"/>
          <w:szCs w:val="19"/>
        </w:rPr>
        <w:t xml:space="preserve"> </w:t>
      </w:r>
      <w:r w:rsidR="00D62745" w:rsidRPr="00AC4268">
        <w:rPr>
          <w:rFonts w:ascii="CIDFont+F1" w:hAnsi="CIDFont+F1"/>
          <w:i/>
          <w:iCs/>
          <w:sz w:val="19"/>
          <w:szCs w:val="19"/>
        </w:rPr>
        <w:t>dient schriftelijk te geschieden. Mocht de overeenkomst niet binnen de vastgestelde opzegtermijn schriftelijk zijn</w:t>
      </w:r>
      <w:r w:rsidR="00000658" w:rsidRPr="00AC4268">
        <w:rPr>
          <w:rFonts w:ascii="CIDFont+F1" w:hAnsi="CIDFont+F1"/>
          <w:i/>
          <w:iCs/>
          <w:sz w:val="19"/>
          <w:szCs w:val="19"/>
        </w:rPr>
        <w:t xml:space="preserve"> </w:t>
      </w:r>
      <w:r w:rsidR="00D62745" w:rsidRPr="00AC4268">
        <w:rPr>
          <w:rFonts w:ascii="CIDFont+F1" w:hAnsi="CIDFont+F1"/>
          <w:i/>
          <w:iCs/>
          <w:sz w:val="19"/>
          <w:szCs w:val="19"/>
        </w:rPr>
        <w:t xml:space="preserve">beëindigd dan wordt de overeenkomst telkens stilzwijgend verlengd met </w:t>
      </w:r>
      <w:r w:rsidR="00A62D42" w:rsidRPr="00AC4268">
        <w:rPr>
          <w:rFonts w:ascii="CIDFont+F1" w:hAnsi="CIDFont+F1"/>
          <w:i/>
          <w:iCs/>
          <w:sz w:val="19"/>
          <w:szCs w:val="19"/>
        </w:rPr>
        <w:t>één</w:t>
      </w:r>
      <w:r w:rsidR="00D62745" w:rsidRPr="00AC4268">
        <w:rPr>
          <w:rFonts w:ascii="CIDFont+F1" w:hAnsi="CIDFont+F1"/>
          <w:i/>
          <w:iCs/>
          <w:sz w:val="19"/>
          <w:szCs w:val="19"/>
        </w:rPr>
        <w:t xml:space="preserve"> jaar.</w:t>
      </w:r>
    </w:p>
    <w:p w14:paraId="078954BA" w14:textId="2D0DC4C7" w:rsidR="007003EE" w:rsidRDefault="007003EE" w:rsidP="007003EE">
      <w:pPr>
        <w:pStyle w:val="NoSpacing"/>
        <w:rPr>
          <w:rFonts w:ascii="CIDFont+F1" w:hAnsi="CIDFont+F1"/>
        </w:rPr>
      </w:pPr>
    </w:p>
    <w:p w14:paraId="30DE160B" w14:textId="77777777" w:rsidR="00F05AFB" w:rsidRPr="000C54F4" w:rsidRDefault="001A551A" w:rsidP="00F05AFB">
      <w:pPr>
        <w:pStyle w:val="NoSpacing"/>
        <w:numPr>
          <w:ilvl w:val="0"/>
          <w:numId w:val="1"/>
        </w:numPr>
        <w:rPr>
          <w:rFonts w:ascii="CIDFont+F1" w:hAnsi="CIDFont+F1"/>
          <w:b/>
          <w:sz w:val="19"/>
          <w:szCs w:val="19"/>
        </w:rPr>
      </w:pPr>
      <w:r w:rsidRPr="000C54F4">
        <w:rPr>
          <w:rFonts w:ascii="CIDFont+F1" w:hAnsi="CIDFont+F1"/>
          <w:b/>
          <w:sz w:val="19"/>
          <w:szCs w:val="19"/>
        </w:rPr>
        <w:t>Periodiek onderhoud (preventief)</w:t>
      </w:r>
    </w:p>
    <w:p w14:paraId="53007F42" w14:textId="068B5F9B" w:rsidR="00F05AFB" w:rsidRPr="000C54F4" w:rsidRDefault="001A551A" w:rsidP="00F05AFB">
      <w:pPr>
        <w:pStyle w:val="NoSpacing"/>
        <w:ind w:left="360"/>
        <w:rPr>
          <w:rFonts w:ascii="CIDFont+F1" w:hAnsi="CIDFont+F1"/>
          <w:sz w:val="19"/>
          <w:szCs w:val="19"/>
        </w:rPr>
      </w:pPr>
      <w:r w:rsidRPr="000C54F4">
        <w:rPr>
          <w:rFonts w:ascii="CIDFont+F1" w:hAnsi="CIDFont+F1"/>
          <w:sz w:val="19"/>
          <w:szCs w:val="19"/>
        </w:rPr>
        <w:t xml:space="preserve">De frequentie van het periodieke onderhoud is </w:t>
      </w:r>
      <w:r w:rsidR="000111FD">
        <w:rPr>
          <w:rFonts w:ascii="CIDFont+F1" w:hAnsi="CIDFont+F1"/>
          <w:sz w:val="19"/>
          <w:szCs w:val="19"/>
        </w:rPr>
        <w:t xml:space="preserve">1 </w:t>
      </w:r>
      <w:r w:rsidRPr="000C54F4">
        <w:rPr>
          <w:rFonts w:ascii="CIDFont+F1" w:hAnsi="CIDFont+F1"/>
          <w:sz w:val="19"/>
          <w:szCs w:val="19"/>
        </w:rPr>
        <w:t xml:space="preserve">keer per jaar. </w:t>
      </w:r>
    </w:p>
    <w:p w14:paraId="551EE9F5" w14:textId="77777777" w:rsidR="00F05AFB" w:rsidRPr="000C54F4" w:rsidRDefault="00F05AFB" w:rsidP="00F05AFB">
      <w:pPr>
        <w:pStyle w:val="NoSpacing"/>
        <w:rPr>
          <w:rFonts w:ascii="CIDFont+F1" w:hAnsi="CIDFont+F1"/>
          <w:sz w:val="19"/>
          <w:szCs w:val="19"/>
        </w:rPr>
      </w:pPr>
    </w:p>
    <w:p w14:paraId="5365D7B3" w14:textId="77777777" w:rsidR="0032014C" w:rsidRPr="000C54F4" w:rsidRDefault="001A551A" w:rsidP="0032014C">
      <w:pPr>
        <w:pStyle w:val="NoSpacing"/>
        <w:numPr>
          <w:ilvl w:val="0"/>
          <w:numId w:val="1"/>
        </w:numPr>
        <w:rPr>
          <w:rFonts w:ascii="CIDFont+F1" w:hAnsi="CIDFont+F1"/>
          <w:b/>
          <w:sz w:val="19"/>
          <w:szCs w:val="19"/>
        </w:rPr>
      </w:pPr>
      <w:r w:rsidRPr="000C54F4">
        <w:rPr>
          <w:rFonts w:ascii="CIDFont+F1" w:hAnsi="CIDFont+F1"/>
          <w:b/>
          <w:sz w:val="19"/>
          <w:szCs w:val="19"/>
        </w:rPr>
        <w:t>Correctief Onderhoud</w:t>
      </w:r>
    </w:p>
    <w:p w14:paraId="0510D79B" w14:textId="64795351" w:rsidR="0032014C" w:rsidRPr="000C54F4" w:rsidRDefault="001A551A" w:rsidP="0032014C">
      <w:pPr>
        <w:pStyle w:val="NoSpacing"/>
        <w:ind w:left="360"/>
        <w:rPr>
          <w:rFonts w:ascii="CIDFont+F1" w:hAnsi="CIDFont+F1"/>
          <w:sz w:val="19"/>
          <w:szCs w:val="19"/>
        </w:rPr>
      </w:pPr>
      <w:r w:rsidRPr="000C54F4">
        <w:rPr>
          <w:rFonts w:ascii="CIDFont+F1" w:hAnsi="CIDFont+F1"/>
          <w:sz w:val="19"/>
          <w:szCs w:val="19"/>
        </w:rPr>
        <w:t xml:space="preserve">Correctief onderhoud, maakt </w:t>
      </w:r>
      <w:r w:rsidRPr="003765E9">
        <w:rPr>
          <w:rFonts w:ascii="CIDFont+F1" w:hAnsi="CIDFont+F1"/>
          <w:sz w:val="19"/>
          <w:szCs w:val="19"/>
          <w:highlight w:val="cyan"/>
        </w:rPr>
        <w:t>[wel / geen]</w:t>
      </w:r>
      <w:r w:rsidRPr="000C54F4">
        <w:rPr>
          <w:rFonts w:ascii="CIDFont+F1" w:hAnsi="CIDFont+F1"/>
          <w:sz w:val="19"/>
          <w:szCs w:val="19"/>
        </w:rPr>
        <w:t xml:space="preserve"> onderdeel uit van deze overeenkomst en zal dus in voorkomende gevallen </w:t>
      </w:r>
      <w:r w:rsidRPr="003765E9">
        <w:rPr>
          <w:rFonts w:ascii="CIDFont+F1" w:hAnsi="CIDFont+F1"/>
          <w:sz w:val="19"/>
          <w:szCs w:val="19"/>
          <w:highlight w:val="cyan"/>
        </w:rPr>
        <w:t>[wel / niet]</w:t>
      </w:r>
      <w:r w:rsidRPr="000C54F4">
        <w:rPr>
          <w:rFonts w:ascii="CIDFont+F1" w:hAnsi="CIDFont+F1"/>
          <w:sz w:val="19"/>
          <w:szCs w:val="19"/>
        </w:rPr>
        <w:t xml:space="preserve"> in rekening worden gebracht. </w:t>
      </w:r>
    </w:p>
    <w:p w14:paraId="722C0629" w14:textId="77777777" w:rsidR="0032014C" w:rsidRPr="000C54F4" w:rsidRDefault="0032014C" w:rsidP="0032014C">
      <w:pPr>
        <w:pStyle w:val="NoSpacing"/>
        <w:ind w:left="360"/>
        <w:rPr>
          <w:rFonts w:ascii="CIDFont+F1" w:hAnsi="CIDFont+F1"/>
          <w:sz w:val="19"/>
          <w:szCs w:val="19"/>
        </w:rPr>
      </w:pPr>
    </w:p>
    <w:p w14:paraId="1DF53D38" w14:textId="61B59D7E" w:rsidR="0032014C" w:rsidRPr="000C54F4" w:rsidRDefault="001A551A" w:rsidP="0032014C">
      <w:pPr>
        <w:pStyle w:val="NoSpacing"/>
        <w:ind w:firstLine="360"/>
        <w:rPr>
          <w:rFonts w:ascii="CIDFont+F1" w:hAnsi="CIDFont+F1"/>
          <w:i/>
          <w:sz w:val="19"/>
          <w:szCs w:val="19"/>
        </w:rPr>
      </w:pPr>
      <w:r w:rsidRPr="00AC4268">
        <w:rPr>
          <w:rFonts w:ascii="CIDFont+F1" w:hAnsi="CIDFont+F1"/>
          <w:i/>
          <w:sz w:val="19"/>
          <w:szCs w:val="19"/>
        </w:rPr>
        <w:t>Uurtarieven</w:t>
      </w:r>
      <w:r w:rsidR="00D728F8" w:rsidRPr="00AC4268">
        <w:rPr>
          <w:rFonts w:ascii="CIDFont+F1" w:hAnsi="CIDFont+F1"/>
          <w:i/>
          <w:sz w:val="19"/>
          <w:szCs w:val="19"/>
        </w:rPr>
        <w:t xml:space="preserve"> L</w:t>
      </w:r>
      <w:r w:rsidRPr="00AC4268">
        <w:rPr>
          <w:rFonts w:ascii="CIDFont+F1" w:hAnsi="CIDFont+F1"/>
          <w:i/>
          <w:sz w:val="19"/>
          <w:szCs w:val="19"/>
        </w:rPr>
        <w:t>everancier</w:t>
      </w:r>
      <w:r w:rsidR="00075DD0" w:rsidRPr="00AC4268">
        <w:rPr>
          <w:rFonts w:ascii="CIDFont+F1" w:hAnsi="CIDFont+F1"/>
          <w:i/>
          <w:sz w:val="19"/>
          <w:szCs w:val="19"/>
        </w:rPr>
        <w:t xml:space="preserve"> </w:t>
      </w:r>
      <w:r w:rsidR="00436BEE" w:rsidRPr="00AC4268">
        <w:rPr>
          <w:rFonts w:ascii="CIDFont+F1" w:hAnsi="CIDFont+F1"/>
          <w:i/>
          <w:sz w:val="19"/>
          <w:szCs w:val="19"/>
        </w:rPr>
        <w:t>(excl. BTW)</w:t>
      </w:r>
    </w:p>
    <w:p w14:paraId="643A5D97" w14:textId="2B17977F" w:rsidR="0032014C" w:rsidRPr="000C54F4" w:rsidRDefault="001A551A" w:rsidP="0032014C">
      <w:pPr>
        <w:pStyle w:val="NoSpacing"/>
        <w:ind w:firstLine="360"/>
        <w:rPr>
          <w:rFonts w:ascii="CIDFont+F1" w:hAnsi="CIDFont+F1"/>
          <w:sz w:val="19"/>
          <w:szCs w:val="19"/>
        </w:rPr>
      </w:pPr>
      <w:r w:rsidRPr="000C54F4">
        <w:rPr>
          <w:rFonts w:ascii="CIDFont+F1" w:hAnsi="CIDFont+F1"/>
          <w:sz w:val="19"/>
          <w:szCs w:val="19"/>
        </w:rPr>
        <w:lastRenderedPageBreak/>
        <w:t>Uurtarief tijdens werkuren</w:t>
      </w:r>
      <w:r w:rsidRPr="000C54F4">
        <w:rPr>
          <w:rFonts w:ascii="CIDFont+F1" w:hAnsi="CIDFont+F1"/>
          <w:sz w:val="19"/>
          <w:szCs w:val="19"/>
        </w:rPr>
        <w:tab/>
      </w:r>
      <w:r w:rsidRPr="000C54F4">
        <w:rPr>
          <w:rFonts w:ascii="CIDFont+F1" w:hAnsi="CIDFont+F1"/>
          <w:sz w:val="19"/>
          <w:szCs w:val="19"/>
        </w:rPr>
        <w:tab/>
        <w:t xml:space="preserve"> </w:t>
      </w:r>
      <w:r w:rsidRPr="000C54F4">
        <w:rPr>
          <w:rFonts w:ascii="CIDFont+F1" w:hAnsi="CIDFont+F1"/>
          <w:sz w:val="19"/>
          <w:szCs w:val="19"/>
        </w:rPr>
        <w:tab/>
        <w:t xml:space="preserve">: € </w:t>
      </w:r>
      <w:r w:rsidRPr="003765E9">
        <w:rPr>
          <w:rFonts w:ascii="CIDFont+F1" w:hAnsi="CIDFont+F1"/>
          <w:sz w:val="19"/>
          <w:szCs w:val="19"/>
          <w:highlight w:val="cyan"/>
        </w:rPr>
        <w:t>[?]</w:t>
      </w:r>
      <w:r w:rsidRPr="000C54F4">
        <w:rPr>
          <w:rFonts w:ascii="CIDFont+F1" w:hAnsi="CIDFont+F1"/>
          <w:sz w:val="19"/>
          <w:szCs w:val="19"/>
        </w:rPr>
        <w:tab/>
      </w:r>
      <w:r w:rsidRPr="000C54F4">
        <w:rPr>
          <w:rFonts w:ascii="CIDFont+F1" w:hAnsi="CIDFont+F1"/>
          <w:sz w:val="19"/>
          <w:szCs w:val="19"/>
        </w:rPr>
        <w:tab/>
      </w:r>
    </w:p>
    <w:p w14:paraId="2E25584D" w14:textId="4EBC8437" w:rsidR="0032014C" w:rsidRPr="000C54F4" w:rsidRDefault="001A551A" w:rsidP="0032014C">
      <w:pPr>
        <w:pStyle w:val="NoSpacing"/>
        <w:ind w:firstLine="360"/>
        <w:rPr>
          <w:rFonts w:ascii="CIDFont+F1" w:hAnsi="CIDFont+F1"/>
          <w:sz w:val="19"/>
          <w:szCs w:val="19"/>
        </w:rPr>
      </w:pPr>
      <w:r w:rsidRPr="000C54F4">
        <w:rPr>
          <w:rFonts w:ascii="CIDFont+F1" w:hAnsi="CIDFont+F1"/>
          <w:sz w:val="19"/>
          <w:szCs w:val="19"/>
        </w:rPr>
        <w:t>Buiten normale werkuren</w:t>
      </w:r>
      <w:r w:rsidRPr="000C54F4">
        <w:rPr>
          <w:rFonts w:ascii="CIDFont+F1" w:hAnsi="CIDFont+F1"/>
          <w:sz w:val="19"/>
          <w:szCs w:val="19"/>
        </w:rPr>
        <w:tab/>
      </w:r>
      <w:r w:rsidRPr="000C54F4">
        <w:rPr>
          <w:rFonts w:ascii="CIDFont+F1" w:hAnsi="CIDFont+F1"/>
          <w:sz w:val="19"/>
          <w:szCs w:val="19"/>
        </w:rPr>
        <w:tab/>
      </w:r>
      <w:r w:rsidRPr="000C54F4">
        <w:rPr>
          <w:rFonts w:ascii="CIDFont+F1" w:hAnsi="CIDFont+F1"/>
          <w:sz w:val="19"/>
          <w:szCs w:val="19"/>
        </w:rPr>
        <w:tab/>
        <w:t xml:space="preserve">: </w:t>
      </w:r>
      <w:r w:rsidR="003765E9" w:rsidRPr="000C54F4">
        <w:rPr>
          <w:rFonts w:ascii="CIDFont+F1" w:hAnsi="CIDFont+F1"/>
          <w:sz w:val="19"/>
          <w:szCs w:val="19"/>
        </w:rPr>
        <w:t xml:space="preserve">€ </w:t>
      </w:r>
      <w:r w:rsidR="003765E9" w:rsidRPr="003765E9">
        <w:rPr>
          <w:rFonts w:ascii="CIDFont+F1" w:hAnsi="CIDFont+F1"/>
          <w:sz w:val="19"/>
          <w:szCs w:val="19"/>
          <w:highlight w:val="cyan"/>
        </w:rPr>
        <w:t>[?]</w:t>
      </w:r>
      <w:r w:rsidRPr="000C54F4">
        <w:rPr>
          <w:rFonts w:ascii="CIDFont+F1" w:hAnsi="CIDFont+F1"/>
          <w:sz w:val="19"/>
          <w:szCs w:val="19"/>
        </w:rPr>
        <w:tab/>
      </w:r>
    </w:p>
    <w:p w14:paraId="69B951C5" w14:textId="0EE826C4" w:rsidR="0032014C" w:rsidRPr="000C54F4" w:rsidRDefault="001A551A" w:rsidP="0032014C">
      <w:pPr>
        <w:pStyle w:val="NoSpacing"/>
        <w:ind w:firstLine="360"/>
        <w:rPr>
          <w:rFonts w:ascii="CIDFont+F1" w:hAnsi="CIDFont+F1"/>
          <w:sz w:val="19"/>
          <w:szCs w:val="19"/>
        </w:rPr>
      </w:pPr>
      <w:r w:rsidRPr="000C54F4">
        <w:rPr>
          <w:rFonts w:ascii="CIDFont+F1" w:hAnsi="CIDFont+F1"/>
          <w:sz w:val="19"/>
          <w:szCs w:val="19"/>
        </w:rPr>
        <w:t>Buiten normale werkdagen of zaterdag</w:t>
      </w:r>
      <w:r w:rsidRPr="000C54F4">
        <w:rPr>
          <w:rFonts w:ascii="CIDFont+F1" w:hAnsi="CIDFont+F1"/>
          <w:sz w:val="19"/>
          <w:szCs w:val="19"/>
        </w:rPr>
        <w:tab/>
      </w:r>
      <w:r w:rsidRPr="000C54F4">
        <w:rPr>
          <w:rFonts w:ascii="CIDFont+F1" w:hAnsi="CIDFont+F1"/>
          <w:sz w:val="19"/>
          <w:szCs w:val="19"/>
        </w:rPr>
        <w:tab/>
        <w:t xml:space="preserve">: </w:t>
      </w:r>
      <w:r w:rsidR="003765E9" w:rsidRPr="000C54F4">
        <w:rPr>
          <w:rFonts w:ascii="CIDFont+F1" w:hAnsi="CIDFont+F1"/>
          <w:sz w:val="19"/>
          <w:szCs w:val="19"/>
        </w:rPr>
        <w:t xml:space="preserve">€ </w:t>
      </w:r>
      <w:r w:rsidR="003765E9" w:rsidRPr="003765E9">
        <w:rPr>
          <w:rFonts w:ascii="CIDFont+F1" w:hAnsi="CIDFont+F1"/>
          <w:sz w:val="19"/>
          <w:szCs w:val="19"/>
          <w:highlight w:val="cyan"/>
        </w:rPr>
        <w:t>[?]</w:t>
      </w:r>
      <w:r w:rsidRPr="000C54F4">
        <w:rPr>
          <w:rFonts w:ascii="CIDFont+F1" w:hAnsi="CIDFont+F1"/>
          <w:sz w:val="19"/>
          <w:szCs w:val="19"/>
        </w:rPr>
        <w:tab/>
      </w:r>
    </w:p>
    <w:p w14:paraId="0582DD91" w14:textId="2B5DDA26" w:rsidR="0032014C" w:rsidRPr="000C54F4" w:rsidRDefault="001A551A" w:rsidP="0032014C">
      <w:pPr>
        <w:pStyle w:val="NoSpacing"/>
        <w:ind w:firstLine="360"/>
        <w:rPr>
          <w:rFonts w:ascii="CIDFont+F1" w:hAnsi="CIDFont+F1"/>
          <w:sz w:val="19"/>
          <w:szCs w:val="19"/>
        </w:rPr>
      </w:pPr>
      <w:r w:rsidRPr="000C54F4">
        <w:rPr>
          <w:rFonts w:ascii="CIDFont+F1" w:hAnsi="CIDFont+F1"/>
          <w:sz w:val="19"/>
          <w:szCs w:val="19"/>
        </w:rPr>
        <w:t>Buiten normale werkdagen of zon- en feestdagen</w:t>
      </w:r>
      <w:r w:rsidRPr="000C54F4">
        <w:rPr>
          <w:rFonts w:ascii="CIDFont+F1" w:hAnsi="CIDFont+F1"/>
          <w:sz w:val="19"/>
          <w:szCs w:val="19"/>
        </w:rPr>
        <w:tab/>
        <w:t xml:space="preserve">: </w:t>
      </w:r>
      <w:r w:rsidR="003765E9" w:rsidRPr="000C54F4">
        <w:rPr>
          <w:rFonts w:ascii="CIDFont+F1" w:hAnsi="CIDFont+F1"/>
          <w:sz w:val="19"/>
          <w:szCs w:val="19"/>
        </w:rPr>
        <w:t xml:space="preserve">€ </w:t>
      </w:r>
      <w:r w:rsidR="003765E9" w:rsidRPr="003765E9">
        <w:rPr>
          <w:rFonts w:ascii="CIDFont+F1" w:hAnsi="CIDFont+F1"/>
          <w:sz w:val="19"/>
          <w:szCs w:val="19"/>
          <w:highlight w:val="cyan"/>
        </w:rPr>
        <w:t>[?]</w:t>
      </w:r>
      <w:r w:rsidRPr="000C54F4">
        <w:rPr>
          <w:rFonts w:ascii="CIDFont+F1" w:hAnsi="CIDFont+F1"/>
          <w:sz w:val="19"/>
          <w:szCs w:val="19"/>
        </w:rPr>
        <w:tab/>
      </w:r>
    </w:p>
    <w:p w14:paraId="4E449358" w14:textId="2E936FB3" w:rsidR="00F05AFB" w:rsidRPr="000C54F4" w:rsidRDefault="001A551A" w:rsidP="006C1390">
      <w:pPr>
        <w:pStyle w:val="NoSpacing"/>
        <w:ind w:left="360"/>
        <w:rPr>
          <w:rFonts w:ascii="CIDFont+F1" w:hAnsi="CIDFont+F1"/>
          <w:b/>
          <w:sz w:val="19"/>
          <w:szCs w:val="19"/>
        </w:rPr>
      </w:pPr>
      <w:r w:rsidRPr="000C54F4">
        <w:rPr>
          <w:rFonts w:ascii="CIDFont+F1" w:hAnsi="CIDFont+F1"/>
          <w:sz w:val="19"/>
          <w:szCs w:val="19"/>
        </w:rPr>
        <w:t>Standaard Voorrijkosten</w:t>
      </w:r>
      <w:r w:rsidR="001824DE">
        <w:rPr>
          <w:rFonts w:ascii="CIDFont+F1" w:hAnsi="CIDFont+F1"/>
          <w:sz w:val="19"/>
          <w:szCs w:val="19"/>
        </w:rPr>
        <w:tab/>
      </w:r>
      <w:r w:rsidR="001824DE">
        <w:rPr>
          <w:rFonts w:ascii="CIDFont+F1" w:hAnsi="CIDFont+F1"/>
          <w:sz w:val="19"/>
          <w:szCs w:val="19"/>
        </w:rPr>
        <w:tab/>
      </w:r>
      <w:r w:rsidRPr="000C54F4">
        <w:rPr>
          <w:rFonts w:ascii="CIDFont+F1" w:hAnsi="CIDFont+F1"/>
          <w:sz w:val="19"/>
          <w:szCs w:val="19"/>
        </w:rPr>
        <w:tab/>
        <w:t xml:space="preserve">: </w:t>
      </w:r>
      <w:r w:rsidR="003765E9" w:rsidRPr="000C54F4">
        <w:rPr>
          <w:rFonts w:ascii="CIDFont+F1" w:hAnsi="CIDFont+F1"/>
          <w:sz w:val="19"/>
          <w:szCs w:val="19"/>
        </w:rPr>
        <w:t xml:space="preserve">€ </w:t>
      </w:r>
      <w:r w:rsidR="003765E9" w:rsidRPr="003765E9">
        <w:rPr>
          <w:rFonts w:ascii="CIDFont+F1" w:hAnsi="CIDFont+F1"/>
          <w:sz w:val="19"/>
          <w:szCs w:val="19"/>
          <w:highlight w:val="cyan"/>
        </w:rPr>
        <w:t>[?]</w:t>
      </w:r>
      <w:r w:rsidRPr="000C54F4">
        <w:rPr>
          <w:rFonts w:ascii="CIDFont+F1" w:hAnsi="CIDFont+F1"/>
          <w:sz w:val="19"/>
          <w:szCs w:val="19"/>
        </w:rPr>
        <w:tab/>
      </w:r>
    </w:p>
    <w:p w14:paraId="36B3400E" w14:textId="6930FC45" w:rsidR="00F05AFB" w:rsidRPr="003765E9" w:rsidRDefault="00F05AFB" w:rsidP="003765E9">
      <w:pPr>
        <w:pStyle w:val="NoSpacing"/>
        <w:rPr>
          <w:rFonts w:ascii="CIDFont+F1" w:hAnsi="CIDFont+F1"/>
        </w:rPr>
      </w:pPr>
    </w:p>
    <w:p w14:paraId="3A841EB0" w14:textId="4661F2FA" w:rsidR="00F21995" w:rsidRPr="001C5015" w:rsidRDefault="001A551A" w:rsidP="00F21995">
      <w:pPr>
        <w:pStyle w:val="NoSpacing"/>
        <w:numPr>
          <w:ilvl w:val="0"/>
          <w:numId w:val="1"/>
        </w:numPr>
        <w:rPr>
          <w:b/>
          <w:sz w:val="19"/>
          <w:szCs w:val="19"/>
        </w:rPr>
      </w:pPr>
      <w:r w:rsidRPr="001C5015">
        <w:rPr>
          <w:b/>
          <w:sz w:val="19"/>
          <w:szCs w:val="19"/>
        </w:rPr>
        <w:t>Van toepassing zijnde modules van de SSO</w:t>
      </w:r>
    </w:p>
    <w:p w14:paraId="5E62EDE6" w14:textId="69864654" w:rsidR="008F19C7" w:rsidRPr="001C5015" w:rsidRDefault="001A551A" w:rsidP="008F19C7">
      <w:pPr>
        <w:pStyle w:val="NoSpacing"/>
        <w:ind w:left="360"/>
        <w:rPr>
          <w:sz w:val="19"/>
          <w:szCs w:val="19"/>
        </w:rPr>
      </w:pPr>
      <w:r w:rsidRPr="001C5015">
        <w:rPr>
          <w:sz w:val="19"/>
          <w:szCs w:val="19"/>
        </w:rPr>
        <w:t>Van de SSO</w:t>
      </w:r>
      <w:r w:rsidR="002A5C6D">
        <w:rPr>
          <w:sz w:val="19"/>
          <w:szCs w:val="19"/>
        </w:rPr>
        <w:t xml:space="preserve"> </w:t>
      </w:r>
      <w:r w:rsidR="00000658" w:rsidRPr="001C5015">
        <w:rPr>
          <w:sz w:val="19"/>
          <w:szCs w:val="19"/>
        </w:rPr>
        <w:t xml:space="preserve">zijn </w:t>
      </w:r>
      <w:r w:rsidR="0060192A" w:rsidRPr="001C5015">
        <w:rPr>
          <w:sz w:val="19"/>
          <w:szCs w:val="19"/>
        </w:rPr>
        <w:t xml:space="preserve">alle </w:t>
      </w:r>
      <w:r w:rsidR="00000658" w:rsidRPr="001C5015">
        <w:rPr>
          <w:sz w:val="19"/>
          <w:szCs w:val="19"/>
        </w:rPr>
        <w:t>modules van toepassing</w:t>
      </w:r>
      <w:r w:rsidR="002A5C6D">
        <w:rPr>
          <w:sz w:val="19"/>
          <w:szCs w:val="19"/>
        </w:rPr>
        <w:t>, tenzij hier anders wordt beschreven</w:t>
      </w:r>
      <w:r w:rsidR="0060192A" w:rsidRPr="001C5015">
        <w:rPr>
          <w:sz w:val="19"/>
          <w:szCs w:val="19"/>
        </w:rPr>
        <w:t xml:space="preserve">. </w:t>
      </w:r>
      <w:r w:rsidR="00F05AFB" w:rsidRPr="001C5015">
        <w:rPr>
          <w:sz w:val="19"/>
          <w:szCs w:val="19"/>
        </w:rPr>
        <w:t xml:space="preserve">Zie </w:t>
      </w:r>
      <w:r w:rsidR="0060192A" w:rsidRPr="001C5015">
        <w:rPr>
          <w:sz w:val="19"/>
          <w:szCs w:val="19"/>
        </w:rPr>
        <w:t xml:space="preserve">onderstaande tabellen </w:t>
      </w:r>
      <w:r w:rsidR="00F05AFB" w:rsidRPr="001C5015">
        <w:rPr>
          <w:sz w:val="19"/>
          <w:szCs w:val="19"/>
        </w:rPr>
        <w:t>voor eventuele</w:t>
      </w:r>
      <w:r w:rsidR="0060192A" w:rsidRPr="001C5015">
        <w:rPr>
          <w:sz w:val="19"/>
          <w:szCs w:val="19"/>
        </w:rPr>
        <w:t xml:space="preserve"> wijzigingen of aanvullende afspraken. </w:t>
      </w:r>
    </w:p>
    <w:p w14:paraId="0C0F0398" w14:textId="77777777" w:rsidR="00211E6B" w:rsidRPr="00AB4519" w:rsidRDefault="00211E6B" w:rsidP="00211E6B">
      <w:pPr>
        <w:pStyle w:val="NoSpacing"/>
        <w:rPr>
          <w:sz w:val="10"/>
          <w:szCs w:val="10"/>
        </w:rPr>
      </w:pPr>
    </w:p>
    <w:tbl>
      <w:tblPr>
        <w:tblStyle w:val="TableGrid"/>
        <w:tblW w:w="9049" w:type="dxa"/>
        <w:tblLook w:val="04A0" w:firstRow="1" w:lastRow="0" w:firstColumn="1" w:lastColumn="0" w:noHBand="0" w:noVBand="1"/>
      </w:tblPr>
      <w:tblGrid>
        <w:gridCol w:w="2623"/>
        <w:gridCol w:w="1154"/>
        <w:gridCol w:w="5272"/>
      </w:tblGrid>
      <w:tr w:rsidR="002514B1" w:rsidRPr="00490F66" w14:paraId="4AC282EA" w14:textId="77777777" w:rsidTr="00573ACB">
        <w:tc>
          <w:tcPr>
            <w:tcW w:w="2623" w:type="dxa"/>
            <w:vAlign w:val="center"/>
          </w:tcPr>
          <w:p w14:paraId="3709A301" w14:textId="47BC3FAC" w:rsidR="00485427" w:rsidRPr="001C5015" w:rsidRDefault="001A551A" w:rsidP="00FB7213">
            <w:pPr>
              <w:pStyle w:val="NoSpacing"/>
              <w:rPr>
                <w:b/>
                <w:sz w:val="19"/>
                <w:szCs w:val="19"/>
              </w:rPr>
            </w:pPr>
            <w:r>
              <w:rPr>
                <w:b/>
                <w:sz w:val="19"/>
                <w:szCs w:val="19"/>
              </w:rPr>
              <w:t>Module</w:t>
            </w:r>
            <w:r w:rsidR="00711386" w:rsidRPr="001C5015">
              <w:rPr>
                <w:b/>
                <w:sz w:val="19"/>
                <w:szCs w:val="19"/>
              </w:rPr>
              <w:t xml:space="preserve"> </w:t>
            </w:r>
            <w:r w:rsidR="00F05AFB" w:rsidRPr="001C5015">
              <w:rPr>
                <w:b/>
                <w:sz w:val="19"/>
                <w:szCs w:val="19"/>
              </w:rPr>
              <w:t xml:space="preserve">(uit </w:t>
            </w:r>
            <w:r w:rsidR="002A5C6D">
              <w:rPr>
                <w:b/>
                <w:sz w:val="19"/>
                <w:szCs w:val="19"/>
              </w:rPr>
              <w:t>de</w:t>
            </w:r>
            <w:r w:rsidR="00F05AFB" w:rsidRPr="001C5015">
              <w:rPr>
                <w:b/>
                <w:sz w:val="19"/>
                <w:szCs w:val="19"/>
              </w:rPr>
              <w:t xml:space="preserve"> SSO)</w:t>
            </w:r>
          </w:p>
        </w:tc>
        <w:tc>
          <w:tcPr>
            <w:tcW w:w="1154" w:type="dxa"/>
            <w:vAlign w:val="center"/>
          </w:tcPr>
          <w:p w14:paraId="07BF2D77" w14:textId="53F6EA9D" w:rsidR="00485427" w:rsidRPr="001C5015" w:rsidRDefault="001A551A" w:rsidP="00FB7213">
            <w:pPr>
              <w:pStyle w:val="NoSpacing"/>
              <w:rPr>
                <w:b/>
                <w:sz w:val="19"/>
                <w:szCs w:val="19"/>
              </w:rPr>
            </w:pPr>
            <w:r w:rsidRPr="001C5015">
              <w:rPr>
                <w:b/>
                <w:sz w:val="19"/>
                <w:szCs w:val="19"/>
              </w:rPr>
              <w:t>Van toepassing</w:t>
            </w:r>
            <w:r w:rsidRPr="001C5015">
              <w:rPr>
                <w:sz w:val="19"/>
                <w:szCs w:val="19"/>
              </w:rPr>
              <w:t>?</w:t>
            </w:r>
          </w:p>
        </w:tc>
        <w:tc>
          <w:tcPr>
            <w:tcW w:w="5272" w:type="dxa"/>
            <w:vAlign w:val="center"/>
          </w:tcPr>
          <w:p w14:paraId="4C3FE860" w14:textId="48E3E457" w:rsidR="00485427" w:rsidRPr="001C5015" w:rsidRDefault="001A551A" w:rsidP="00FB7213">
            <w:pPr>
              <w:pStyle w:val="NoSpacing"/>
              <w:rPr>
                <w:b/>
                <w:sz w:val="19"/>
                <w:szCs w:val="19"/>
              </w:rPr>
            </w:pPr>
            <w:r w:rsidRPr="001C5015">
              <w:rPr>
                <w:b/>
                <w:sz w:val="19"/>
                <w:szCs w:val="19"/>
              </w:rPr>
              <w:t>Aanvullende afspraken / bepalingen op de standaard afspraken</w:t>
            </w:r>
          </w:p>
        </w:tc>
      </w:tr>
      <w:tr w:rsidR="002514B1" w:rsidRPr="00490F66" w14:paraId="67D4183E" w14:textId="77777777" w:rsidTr="00573ACB">
        <w:trPr>
          <w:trHeight w:val="624"/>
        </w:trPr>
        <w:tc>
          <w:tcPr>
            <w:tcW w:w="2623" w:type="dxa"/>
          </w:tcPr>
          <w:p w14:paraId="23253542" w14:textId="77777777" w:rsidR="00485427" w:rsidRPr="001C5015" w:rsidRDefault="001A551A" w:rsidP="00211E6B">
            <w:pPr>
              <w:pStyle w:val="NoSpacing"/>
              <w:rPr>
                <w:sz w:val="19"/>
                <w:szCs w:val="19"/>
              </w:rPr>
            </w:pPr>
            <w:r w:rsidRPr="001C5015">
              <w:rPr>
                <w:sz w:val="19"/>
                <w:szCs w:val="19"/>
              </w:rPr>
              <w:t>2.1 Veiligheidsinspectie</w:t>
            </w:r>
          </w:p>
        </w:tc>
        <w:tc>
          <w:tcPr>
            <w:tcW w:w="1154" w:type="dxa"/>
          </w:tcPr>
          <w:p w14:paraId="6578EE2E" w14:textId="77777777" w:rsidR="00485427" w:rsidRPr="003765E9" w:rsidRDefault="001A551A" w:rsidP="00F62C50">
            <w:pPr>
              <w:pStyle w:val="NoSpacing"/>
              <w:jc w:val="center"/>
              <w:rPr>
                <w:sz w:val="19"/>
                <w:szCs w:val="19"/>
                <w:highlight w:val="cyan"/>
              </w:rPr>
            </w:pPr>
            <w:r w:rsidRPr="003765E9">
              <w:rPr>
                <w:sz w:val="19"/>
                <w:szCs w:val="19"/>
                <w:highlight w:val="cyan"/>
              </w:rPr>
              <w:t>[Ja / Nee]</w:t>
            </w:r>
          </w:p>
        </w:tc>
        <w:tc>
          <w:tcPr>
            <w:tcW w:w="5272" w:type="dxa"/>
          </w:tcPr>
          <w:p w14:paraId="6B56464E" w14:textId="032A550D" w:rsidR="001A5FC5" w:rsidRPr="003765E9" w:rsidRDefault="001A551A" w:rsidP="00211E6B">
            <w:pPr>
              <w:pStyle w:val="NoSpacing"/>
              <w:rPr>
                <w:sz w:val="19"/>
                <w:szCs w:val="19"/>
                <w:highlight w:val="cyan"/>
              </w:rPr>
            </w:pPr>
            <w:r w:rsidRPr="003765E9">
              <w:rPr>
                <w:sz w:val="19"/>
                <w:szCs w:val="19"/>
                <w:highlight w:val="cyan"/>
              </w:rPr>
              <w:t>[Tekst ruimte voor het vastleggen van overeengekomen aanvullingen of wijzigingen</w:t>
            </w:r>
            <w:r w:rsidR="00E927DA" w:rsidRPr="003765E9">
              <w:rPr>
                <w:sz w:val="19"/>
                <w:szCs w:val="19"/>
                <w:highlight w:val="cyan"/>
              </w:rPr>
              <w:t>]</w:t>
            </w:r>
          </w:p>
        </w:tc>
      </w:tr>
      <w:tr w:rsidR="002514B1" w:rsidRPr="00490F66" w14:paraId="19906892" w14:textId="77777777" w:rsidTr="00573ACB">
        <w:trPr>
          <w:trHeight w:val="624"/>
        </w:trPr>
        <w:tc>
          <w:tcPr>
            <w:tcW w:w="2623" w:type="dxa"/>
          </w:tcPr>
          <w:p w14:paraId="4EB2F0BE" w14:textId="77777777" w:rsidR="00731851" w:rsidRPr="001C5015" w:rsidRDefault="001A551A" w:rsidP="00731851">
            <w:pPr>
              <w:pStyle w:val="NoSpacing"/>
              <w:rPr>
                <w:sz w:val="19"/>
                <w:szCs w:val="19"/>
              </w:rPr>
            </w:pPr>
            <w:r w:rsidRPr="001C5015">
              <w:rPr>
                <w:sz w:val="19"/>
                <w:szCs w:val="19"/>
              </w:rPr>
              <w:t>2.2 Kwaliteitsmeting</w:t>
            </w:r>
          </w:p>
        </w:tc>
        <w:tc>
          <w:tcPr>
            <w:tcW w:w="1154" w:type="dxa"/>
          </w:tcPr>
          <w:p w14:paraId="41CA8A48" w14:textId="5A57AECB"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1227BD28" w14:textId="0A0D8328" w:rsidR="00731851" w:rsidRPr="003765E9" w:rsidRDefault="001A551A" w:rsidP="00731851">
            <w:pPr>
              <w:pStyle w:val="NoSpacing"/>
              <w:rPr>
                <w:sz w:val="19"/>
                <w:szCs w:val="19"/>
                <w:highlight w:val="cyan"/>
              </w:rPr>
            </w:pPr>
            <w:r w:rsidRPr="003765E9">
              <w:rPr>
                <w:sz w:val="19"/>
                <w:szCs w:val="19"/>
                <w:highlight w:val="cyan"/>
              </w:rPr>
              <w:t>[Tekst ruimte voor het vastleggen van overeengekomen aanvullingen of wijzigingen]</w:t>
            </w:r>
          </w:p>
        </w:tc>
      </w:tr>
      <w:tr w:rsidR="002514B1" w:rsidRPr="00490F66" w14:paraId="54C4AF1E" w14:textId="77777777" w:rsidTr="00573ACB">
        <w:trPr>
          <w:trHeight w:val="624"/>
        </w:trPr>
        <w:tc>
          <w:tcPr>
            <w:tcW w:w="2623" w:type="dxa"/>
          </w:tcPr>
          <w:p w14:paraId="540875FD" w14:textId="77777777" w:rsidR="00731851" w:rsidRPr="001C5015" w:rsidRDefault="001A551A" w:rsidP="00731851">
            <w:pPr>
              <w:pStyle w:val="NoSpacing"/>
              <w:rPr>
                <w:sz w:val="19"/>
                <w:szCs w:val="19"/>
              </w:rPr>
            </w:pPr>
            <w:r w:rsidRPr="001C5015">
              <w:rPr>
                <w:sz w:val="19"/>
                <w:szCs w:val="19"/>
              </w:rPr>
              <w:t>2.3 Periodiek onderhoud</w:t>
            </w:r>
          </w:p>
        </w:tc>
        <w:tc>
          <w:tcPr>
            <w:tcW w:w="1154" w:type="dxa"/>
          </w:tcPr>
          <w:p w14:paraId="63A359A7" w14:textId="7E66E628"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0CB34758" w14:textId="436D482F" w:rsidR="00731851" w:rsidRPr="003765E9" w:rsidRDefault="001A551A" w:rsidP="00731851">
            <w:pPr>
              <w:pStyle w:val="NoSpacing"/>
              <w:rPr>
                <w:sz w:val="19"/>
                <w:szCs w:val="19"/>
                <w:highlight w:val="cyan"/>
              </w:rPr>
            </w:pPr>
            <w:r w:rsidRPr="003765E9">
              <w:rPr>
                <w:sz w:val="19"/>
                <w:szCs w:val="19"/>
                <w:highlight w:val="cyan"/>
              </w:rPr>
              <w:t>[Tekst ruimte voor het vastleggen van overeengekomen aanvullingen of wijzigingen]</w:t>
            </w:r>
          </w:p>
        </w:tc>
      </w:tr>
      <w:tr w:rsidR="002514B1" w:rsidRPr="00490F66" w14:paraId="69FE2A16" w14:textId="77777777" w:rsidTr="00573ACB">
        <w:trPr>
          <w:trHeight w:val="624"/>
        </w:trPr>
        <w:tc>
          <w:tcPr>
            <w:tcW w:w="2623" w:type="dxa"/>
          </w:tcPr>
          <w:p w14:paraId="187EFBED" w14:textId="77777777" w:rsidR="00731851" w:rsidRPr="001C5015" w:rsidRDefault="001A551A" w:rsidP="00731851">
            <w:pPr>
              <w:pStyle w:val="NoSpacing"/>
              <w:rPr>
                <w:sz w:val="19"/>
                <w:szCs w:val="19"/>
              </w:rPr>
            </w:pPr>
            <w:r w:rsidRPr="001C5015">
              <w:rPr>
                <w:sz w:val="19"/>
                <w:szCs w:val="19"/>
              </w:rPr>
              <w:t>2.4 Correctief onderhoud</w:t>
            </w:r>
          </w:p>
        </w:tc>
        <w:tc>
          <w:tcPr>
            <w:tcW w:w="1154" w:type="dxa"/>
          </w:tcPr>
          <w:p w14:paraId="5A936765" w14:textId="11F48A4A"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63F285A6" w14:textId="52771BD0" w:rsidR="00731851" w:rsidRPr="003765E9" w:rsidRDefault="001A551A" w:rsidP="00731851">
            <w:pPr>
              <w:pStyle w:val="NoSpacing"/>
              <w:rPr>
                <w:sz w:val="19"/>
                <w:szCs w:val="19"/>
                <w:highlight w:val="cyan"/>
              </w:rPr>
            </w:pPr>
            <w:r w:rsidRPr="003765E9">
              <w:rPr>
                <w:sz w:val="19"/>
                <w:szCs w:val="19"/>
                <w:highlight w:val="cyan"/>
              </w:rPr>
              <w:t>[Tekst ruimte voor het vastleggen van evt. gelimiteerd aantal correctieve onderhoudsacties]</w:t>
            </w:r>
          </w:p>
        </w:tc>
      </w:tr>
      <w:tr w:rsidR="002514B1" w:rsidRPr="00490F66" w14:paraId="7FD2BE4C" w14:textId="77777777" w:rsidTr="00573ACB">
        <w:trPr>
          <w:trHeight w:val="624"/>
        </w:trPr>
        <w:tc>
          <w:tcPr>
            <w:tcW w:w="2623" w:type="dxa"/>
          </w:tcPr>
          <w:p w14:paraId="56A186B3" w14:textId="77777777" w:rsidR="00731851" w:rsidRPr="001C5015" w:rsidRDefault="001A551A" w:rsidP="00731851">
            <w:pPr>
              <w:pStyle w:val="NoSpacing"/>
              <w:rPr>
                <w:sz w:val="19"/>
                <w:szCs w:val="19"/>
              </w:rPr>
            </w:pPr>
            <w:r w:rsidRPr="001C5015">
              <w:rPr>
                <w:sz w:val="19"/>
                <w:szCs w:val="19"/>
              </w:rPr>
              <w:t>2.5 Kalibratie</w:t>
            </w:r>
          </w:p>
        </w:tc>
        <w:tc>
          <w:tcPr>
            <w:tcW w:w="1154" w:type="dxa"/>
          </w:tcPr>
          <w:p w14:paraId="0DB972C6" w14:textId="125885B6"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1E74BF11" w14:textId="3E72E8EF" w:rsidR="00731851" w:rsidRPr="003765E9" w:rsidRDefault="001A551A" w:rsidP="00731851">
            <w:pPr>
              <w:pStyle w:val="NoSpacing"/>
              <w:rPr>
                <w:sz w:val="19"/>
                <w:szCs w:val="19"/>
                <w:highlight w:val="cyan"/>
              </w:rPr>
            </w:pPr>
            <w:r w:rsidRPr="003765E9">
              <w:rPr>
                <w:sz w:val="19"/>
                <w:szCs w:val="19"/>
                <w:highlight w:val="cyan"/>
              </w:rPr>
              <w:t>[Tekst ruimte voor het vastleggen van overeengekomen aanvullingen of wijzigingen]</w:t>
            </w:r>
          </w:p>
        </w:tc>
      </w:tr>
      <w:tr w:rsidR="002514B1" w:rsidRPr="00490F66" w14:paraId="07392317" w14:textId="77777777" w:rsidTr="00573ACB">
        <w:trPr>
          <w:trHeight w:val="624"/>
        </w:trPr>
        <w:tc>
          <w:tcPr>
            <w:tcW w:w="2623" w:type="dxa"/>
          </w:tcPr>
          <w:p w14:paraId="52DB629E" w14:textId="77777777" w:rsidR="00731851" w:rsidRPr="001C5015" w:rsidRDefault="001A551A" w:rsidP="00731851">
            <w:pPr>
              <w:pStyle w:val="NoSpacing"/>
              <w:rPr>
                <w:sz w:val="19"/>
                <w:szCs w:val="19"/>
              </w:rPr>
            </w:pPr>
            <w:r w:rsidRPr="001C5015">
              <w:rPr>
                <w:sz w:val="19"/>
                <w:szCs w:val="19"/>
              </w:rPr>
              <w:t>2.6 Validatie</w:t>
            </w:r>
          </w:p>
        </w:tc>
        <w:tc>
          <w:tcPr>
            <w:tcW w:w="1154" w:type="dxa"/>
          </w:tcPr>
          <w:p w14:paraId="45632EB9" w14:textId="1411A34C"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09045B8F" w14:textId="595EE1A7" w:rsidR="00731851" w:rsidRPr="003765E9" w:rsidRDefault="001A551A" w:rsidP="00731851">
            <w:pPr>
              <w:pStyle w:val="NoSpacing"/>
              <w:rPr>
                <w:sz w:val="19"/>
                <w:szCs w:val="19"/>
                <w:highlight w:val="cyan"/>
              </w:rPr>
            </w:pPr>
            <w:r w:rsidRPr="003765E9">
              <w:rPr>
                <w:sz w:val="19"/>
                <w:szCs w:val="19"/>
                <w:highlight w:val="cyan"/>
              </w:rPr>
              <w:t>[Tekst ruimte voor het vastleggen van overeengekomen aanvullingen of wijzigingen]</w:t>
            </w:r>
          </w:p>
        </w:tc>
      </w:tr>
      <w:tr w:rsidR="002514B1" w:rsidRPr="00490F66" w14:paraId="522B68F6" w14:textId="77777777" w:rsidTr="00573ACB">
        <w:trPr>
          <w:trHeight w:val="624"/>
        </w:trPr>
        <w:tc>
          <w:tcPr>
            <w:tcW w:w="2623" w:type="dxa"/>
          </w:tcPr>
          <w:p w14:paraId="4CD95091" w14:textId="5E0A01E8" w:rsidR="00731851" w:rsidRPr="001C5015" w:rsidRDefault="001A551A" w:rsidP="00731851">
            <w:pPr>
              <w:pStyle w:val="NoSpacing"/>
              <w:rPr>
                <w:sz w:val="19"/>
                <w:szCs w:val="19"/>
              </w:rPr>
            </w:pPr>
            <w:r w:rsidRPr="001C5015">
              <w:rPr>
                <w:sz w:val="19"/>
                <w:szCs w:val="19"/>
              </w:rPr>
              <w:t>2.</w:t>
            </w:r>
            <w:r w:rsidR="00124EA7">
              <w:rPr>
                <w:sz w:val="19"/>
                <w:szCs w:val="19"/>
              </w:rPr>
              <w:t>7</w:t>
            </w:r>
            <w:r w:rsidRPr="001C5015">
              <w:rPr>
                <w:sz w:val="19"/>
                <w:szCs w:val="19"/>
              </w:rPr>
              <w:t xml:space="preserve"> Eerstelijns werkzaamheden</w:t>
            </w:r>
          </w:p>
        </w:tc>
        <w:tc>
          <w:tcPr>
            <w:tcW w:w="1154" w:type="dxa"/>
          </w:tcPr>
          <w:p w14:paraId="47F4B766" w14:textId="2D1F9424" w:rsidR="00731851" w:rsidRPr="005813E7" w:rsidRDefault="001A551A" w:rsidP="00731851">
            <w:pPr>
              <w:pStyle w:val="NoSpacing"/>
              <w:jc w:val="center"/>
              <w:rPr>
                <w:sz w:val="19"/>
                <w:szCs w:val="19"/>
                <w:highlight w:val="lightGray"/>
              </w:rPr>
            </w:pPr>
            <w:r w:rsidRPr="003765E9">
              <w:rPr>
                <w:sz w:val="19"/>
                <w:szCs w:val="19"/>
                <w:highlight w:val="cyan"/>
              </w:rPr>
              <w:t>[Ja / Nee]</w:t>
            </w:r>
          </w:p>
        </w:tc>
        <w:tc>
          <w:tcPr>
            <w:tcW w:w="5272" w:type="dxa"/>
          </w:tcPr>
          <w:p w14:paraId="45AD18C5" w14:textId="30EEB12C" w:rsidR="00731851" w:rsidRPr="001C5015" w:rsidRDefault="001A551A" w:rsidP="00731851">
            <w:pPr>
              <w:pStyle w:val="NoSpacing"/>
              <w:rPr>
                <w:sz w:val="19"/>
                <w:szCs w:val="19"/>
                <w:highlight w:val="green"/>
              </w:rPr>
            </w:pPr>
            <w:r w:rsidRPr="003765E9">
              <w:rPr>
                <w:sz w:val="19"/>
                <w:szCs w:val="19"/>
                <w:highlight w:val="cyan"/>
              </w:rPr>
              <w:t>[Tekst ruimte voor nadere omschrijving eerstelijns werkzaamheden Opdrachtgever]</w:t>
            </w:r>
          </w:p>
          <w:p w14:paraId="2C93B2EF" w14:textId="77777777" w:rsidR="00731851" w:rsidRPr="001C5015" w:rsidRDefault="00731851" w:rsidP="00731851">
            <w:pPr>
              <w:pStyle w:val="NoSpacing"/>
              <w:rPr>
                <w:sz w:val="19"/>
                <w:szCs w:val="19"/>
                <w:highlight w:val="green"/>
              </w:rPr>
            </w:pPr>
          </w:p>
          <w:p w14:paraId="0E0088F7" w14:textId="4B65CA3C" w:rsidR="00731851" w:rsidRPr="001C5015" w:rsidRDefault="001A551A" w:rsidP="00731851">
            <w:pPr>
              <w:pStyle w:val="NoSpacing"/>
              <w:rPr>
                <w:sz w:val="19"/>
                <w:szCs w:val="19"/>
                <w:highlight w:val="green"/>
              </w:rPr>
            </w:pPr>
            <w:r w:rsidRPr="001C5015">
              <w:rPr>
                <w:sz w:val="19"/>
                <w:szCs w:val="19"/>
              </w:rPr>
              <w:t>Vergoeding hiervoor aan Opdrachtgever</w:t>
            </w:r>
            <w:r w:rsidR="00B8593C" w:rsidRPr="001C5015">
              <w:rPr>
                <w:sz w:val="19"/>
                <w:szCs w:val="19"/>
              </w:rPr>
              <w:t>:</w:t>
            </w:r>
            <w:r w:rsidRPr="001C5015">
              <w:rPr>
                <w:sz w:val="19"/>
                <w:szCs w:val="19"/>
              </w:rPr>
              <w:t xml:space="preserve"> € </w:t>
            </w:r>
            <w:r w:rsidRPr="003765E9">
              <w:rPr>
                <w:sz w:val="19"/>
                <w:szCs w:val="19"/>
                <w:highlight w:val="cyan"/>
              </w:rPr>
              <w:t>[</w:t>
            </w:r>
            <w:r w:rsidR="00626754">
              <w:rPr>
                <w:sz w:val="19"/>
                <w:szCs w:val="19"/>
                <w:highlight w:val="cyan"/>
              </w:rPr>
              <w:t>b</w:t>
            </w:r>
            <w:r w:rsidRPr="003765E9">
              <w:rPr>
                <w:sz w:val="19"/>
                <w:szCs w:val="19"/>
                <w:highlight w:val="cyan"/>
              </w:rPr>
              <w:t>edrag]</w:t>
            </w:r>
          </w:p>
          <w:p w14:paraId="4953BD0E" w14:textId="77777777" w:rsidR="00731851" w:rsidRPr="001C5015" w:rsidRDefault="00731851" w:rsidP="00731851">
            <w:pPr>
              <w:pStyle w:val="NoSpacing"/>
              <w:rPr>
                <w:sz w:val="19"/>
                <w:szCs w:val="19"/>
              </w:rPr>
            </w:pPr>
          </w:p>
          <w:p w14:paraId="10A75B34" w14:textId="3EBE5761" w:rsidR="00731851" w:rsidRPr="001C5015" w:rsidRDefault="001A551A" w:rsidP="00731851">
            <w:pPr>
              <w:pStyle w:val="NoSpacing"/>
              <w:rPr>
                <w:sz w:val="19"/>
                <w:szCs w:val="19"/>
                <w:highlight w:val="lightGray"/>
              </w:rPr>
            </w:pPr>
            <w:r w:rsidRPr="001C5015">
              <w:rPr>
                <w:sz w:val="19"/>
                <w:szCs w:val="19"/>
              </w:rPr>
              <w:t>Eventuele afwijkende reactietermijn met betrekking tot inschakeling Leverancier</w:t>
            </w:r>
            <w:r w:rsidR="00B8593C" w:rsidRPr="001C5015">
              <w:rPr>
                <w:sz w:val="19"/>
                <w:szCs w:val="19"/>
              </w:rPr>
              <w:t>:</w:t>
            </w:r>
            <w:r w:rsidRPr="001C5015">
              <w:rPr>
                <w:sz w:val="19"/>
                <w:szCs w:val="19"/>
              </w:rPr>
              <w:t xml:space="preserve"> </w:t>
            </w:r>
            <w:r w:rsidRPr="003765E9">
              <w:rPr>
                <w:sz w:val="19"/>
                <w:szCs w:val="19"/>
                <w:highlight w:val="cyan"/>
              </w:rPr>
              <w:t>[</w:t>
            </w:r>
            <w:r w:rsidR="00626754">
              <w:rPr>
                <w:sz w:val="19"/>
                <w:szCs w:val="19"/>
                <w:highlight w:val="cyan"/>
              </w:rPr>
              <w:t>r</w:t>
            </w:r>
            <w:r w:rsidRPr="003765E9">
              <w:rPr>
                <w:sz w:val="19"/>
                <w:szCs w:val="19"/>
                <w:highlight w:val="cyan"/>
              </w:rPr>
              <w:t>eactietermijn]</w:t>
            </w:r>
          </w:p>
          <w:p w14:paraId="122C8D0A" w14:textId="2C88A179" w:rsidR="00731851" w:rsidRPr="001C5015" w:rsidRDefault="00731851" w:rsidP="00731851">
            <w:pPr>
              <w:pStyle w:val="NoSpacing"/>
              <w:rPr>
                <w:sz w:val="19"/>
                <w:szCs w:val="19"/>
                <w:highlight w:val="green"/>
              </w:rPr>
            </w:pPr>
          </w:p>
        </w:tc>
      </w:tr>
      <w:tr w:rsidR="002514B1" w:rsidRPr="00490F66" w14:paraId="4963800F" w14:textId="77777777" w:rsidTr="00573ACB">
        <w:trPr>
          <w:trHeight w:val="624"/>
        </w:trPr>
        <w:tc>
          <w:tcPr>
            <w:tcW w:w="2623" w:type="dxa"/>
          </w:tcPr>
          <w:p w14:paraId="66668546" w14:textId="05247D88" w:rsidR="00731851" w:rsidRPr="001C5015" w:rsidRDefault="001A551A" w:rsidP="00731851">
            <w:pPr>
              <w:pStyle w:val="NoSpacing"/>
              <w:rPr>
                <w:sz w:val="19"/>
                <w:szCs w:val="19"/>
              </w:rPr>
            </w:pPr>
            <w:r w:rsidRPr="001C5015">
              <w:rPr>
                <w:sz w:val="19"/>
                <w:szCs w:val="19"/>
              </w:rPr>
              <w:t>2.</w:t>
            </w:r>
            <w:r w:rsidR="00124EA7">
              <w:rPr>
                <w:sz w:val="19"/>
                <w:szCs w:val="19"/>
              </w:rPr>
              <w:t>8</w:t>
            </w:r>
            <w:r w:rsidRPr="001C5015">
              <w:rPr>
                <w:sz w:val="19"/>
                <w:szCs w:val="19"/>
              </w:rPr>
              <w:t xml:space="preserve"> Onderdelen</w:t>
            </w:r>
          </w:p>
        </w:tc>
        <w:tc>
          <w:tcPr>
            <w:tcW w:w="1154" w:type="dxa"/>
          </w:tcPr>
          <w:p w14:paraId="0613BB74" w14:textId="2F82EEFD"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6D587700" w14:textId="77777777" w:rsidR="00731851" w:rsidRPr="003765E9" w:rsidRDefault="001A551A" w:rsidP="00731851">
            <w:pPr>
              <w:pStyle w:val="NoSpacing"/>
              <w:rPr>
                <w:sz w:val="19"/>
                <w:szCs w:val="19"/>
                <w:highlight w:val="cyan"/>
              </w:rPr>
            </w:pPr>
            <w:r w:rsidRPr="003765E9">
              <w:rPr>
                <w:sz w:val="19"/>
                <w:szCs w:val="19"/>
                <w:highlight w:val="cyan"/>
              </w:rPr>
              <w:t xml:space="preserve">[Tekst ruimte voor het vastleggen van overeengekomen aanvullingen of wijzigingen] </w:t>
            </w:r>
          </w:p>
          <w:p w14:paraId="4D524BEA" w14:textId="77777777" w:rsidR="00731851" w:rsidRPr="001C5015" w:rsidRDefault="00731851" w:rsidP="00731851">
            <w:pPr>
              <w:pStyle w:val="NoSpacing"/>
              <w:rPr>
                <w:sz w:val="19"/>
                <w:szCs w:val="19"/>
                <w:highlight w:val="green"/>
              </w:rPr>
            </w:pPr>
          </w:p>
          <w:p w14:paraId="04E2B4C8" w14:textId="36BE3E4F" w:rsidR="00731851" w:rsidRPr="001C5015" w:rsidRDefault="001A551A" w:rsidP="00731851">
            <w:pPr>
              <w:pStyle w:val="NoSpacing"/>
              <w:rPr>
                <w:sz w:val="19"/>
                <w:szCs w:val="19"/>
                <w:highlight w:val="green"/>
              </w:rPr>
            </w:pPr>
            <w:r w:rsidRPr="001C5015">
              <w:rPr>
                <w:sz w:val="19"/>
                <w:szCs w:val="19"/>
              </w:rPr>
              <w:t xml:space="preserve">Gegarandeerde levertijd onderdelen: </w:t>
            </w:r>
            <w:r w:rsidRPr="003765E9">
              <w:rPr>
                <w:sz w:val="19"/>
                <w:szCs w:val="19"/>
                <w:highlight w:val="cyan"/>
              </w:rPr>
              <w:t>[</w:t>
            </w:r>
            <w:r w:rsidR="00626754">
              <w:rPr>
                <w:sz w:val="19"/>
                <w:szCs w:val="19"/>
                <w:highlight w:val="cyan"/>
              </w:rPr>
              <w:t>t</w:t>
            </w:r>
            <w:r w:rsidRPr="003765E9">
              <w:rPr>
                <w:sz w:val="19"/>
                <w:szCs w:val="19"/>
                <w:highlight w:val="cyan"/>
              </w:rPr>
              <w:t>ekst ruimte]</w:t>
            </w:r>
          </w:p>
          <w:p w14:paraId="45691D5C" w14:textId="77777777" w:rsidR="00731851" w:rsidRPr="001C5015" w:rsidRDefault="00731851" w:rsidP="00731851">
            <w:pPr>
              <w:pStyle w:val="NoSpacing"/>
              <w:rPr>
                <w:sz w:val="19"/>
                <w:szCs w:val="19"/>
                <w:highlight w:val="green"/>
              </w:rPr>
            </w:pPr>
          </w:p>
          <w:p w14:paraId="5166B461" w14:textId="4F01F66F" w:rsidR="00731851" w:rsidRDefault="001A551A" w:rsidP="00731851">
            <w:pPr>
              <w:pStyle w:val="NoSpacing"/>
              <w:rPr>
                <w:sz w:val="19"/>
                <w:szCs w:val="19"/>
                <w:highlight w:val="cyan"/>
              </w:rPr>
            </w:pPr>
            <w:r w:rsidRPr="001C5015">
              <w:rPr>
                <w:sz w:val="19"/>
                <w:szCs w:val="19"/>
              </w:rPr>
              <w:t xml:space="preserve">Omschrijving verbruiksartikelen en accessoires niet vallende onder deze module: </w:t>
            </w:r>
            <w:r w:rsidRPr="003765E9">
              <w:rPr>
                <w:sz w:val="19"/>
                <w:szCs w:val="19"/>
                <w:highlight w:val="cyan"/>
              </w:rPr>
              <w:t>[</w:t>
            </w:r>
            <w:r w:rsidR="00626754">
              <w:rPr>
                <w:sz w:val="19"/>
                <w:szCs w:val="19"/>
                <w:highlight w:val="cyan"/>
              </w:rPr>
              <w:t>t</w:t>
            </w:r>
            <w:r w:rsidRPr="003765E9">
              <w:rPr>
                <w:sz w:val="19"/>
                <w:szCs w:val="19"/>
                <w:highlight w:val="cyan"/>
              </w:rPr>
              <w:t>ekst ruimte]</w:t>
            </w:r>
          </w:p>
          <w:p w14:paraId="3E0B0FA2" w14:textId="0A03DDF5" w:rsidR="003765E9" w:rsidRPr="001C5015" w:rsidRDefault="003765E9" w:rsidP="00731851">
            <w:pPr>
              <w:pStyle w:val="NoSpacing"/>
              <w:rPr>
                <w:sz w:val="19"/>
                <w:szCs w:val="19"/>
                <w:highlight w:val="green"/>
              </w:rPr>
            </w:pPr>
          </w:p>
        </w:tc>
      </w:tr>
      <w:tr w:rsidR="002514B1" w:rsidRPr="00490F66" w14:paraId="390FAE87" w14:textId="77777777" w:rsidTr="00573ACB">
        <w:trPr>
          <w:trHeight w:val="624"/>
        </w:trPr>
        <w:tc>
          <w:tcPr>
            <w:tcW w:w="2623" w:type="dxa"/>
          </w:tcPr>
          <w:p w14:paraId="0934A0DC" w14:textId="7B087AFD" w:rsidR="00731851" w:rsidRPr="001C5015" w:rsidRDefault="001A551A" w:rsidP="00731851">
            <w:pPr>
              <w:pStyle w:val="NoSpacing"/>
              <w:rPr>
                <w:sz w:val="19"/>
                <w:szCs w:val="19"/>
              </w:rPr>
            </w:pPr>
            <w:r w:rsidRPr="001C5015">
              <w:rPr>
                <w:sz w:val="19"/>
                <w:szCs w:val="19"/>
              </w:rPr>
              <w:t>2.</w:t>
            </w:r>
            <w:r w:rsidR="00124EA7">
              <w:rPr>
                <w:sz w:val="19"/>
                <w:szCs w:val="19"/>
              </w:rPr>
              <w:t>9</w:t>
            </w:r>
            <w:r w:rsidRPr="001C5015">
              <w:rPr>
                <w:sz w:val="19"/>
                <w:szCs w:val="19"/>
              </w:rPr>
              <w:t xml:space="preserve"> Telefonisch ondersteuning</w:t>
            </w:r>
          </w:p>
        </w:tc>
        <w:tc>
          <w:tcPr>
            <w:tcW w:w="1154" w:type="dxa"/>
          </w:tcPr>
          <w:p w14:paraId="430BD07E" w14:textId="4D172571"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168C55C3" w14:textId="4A928482" w:rsidR="00731851" w:rsidRPr="001C5015" w:rsidRDefault="001A551A" w:rsidP="00731851">
            <w:pPr>
              <w:pStyle w:val="NoSpacing"/>
              <w:rPr>
                <w:sz w:val="19"/>
                <w:szCs w:val="19"/>
              </w:rPr>
            </w:pPr>
            <w:r w:rsidRPr="003765E9">
              <w:rPr>
                <w:sz w:val="19"/>
                <w:szCs w:val="19"/>
                <w:highlight w:val="cyan"/>
              </w:rPr>
              <w:t>[Tekst ruimte voor het vastleggen van overeengekomen aanvullingen of wijzigingen]</w:t>
            </w:r>
          </w:p>
          <w:p w14:paraId="374A50EF" w14:textId="7119E8C6" w:rsidR="00731851" w:rsidRPr="001C5015" w:rsidRDefault="00731851" w:rsidP="00731851">
            <w:pPr>
              <w:pStyle w:val="NoSpacing"/>
              <w:rPr>
                <w:sz w:val="19"/>
                <w:szCs w:val="19"/>
              </w:rPr>
            </w:pPr>
          </w:p>
        </w:tc>
      </w:tr>
      <w:tr w:rsidR="002514B1" w:rsidRPr="00490F66" w14:paraId="72BDCFB5" w14:textId="77777777" w:rsidTr="00573ACB">
        <w:trPr>
          <w:trHeight w:val="416"/>
        </w:trPr>
        <w:tc>
          <w:tcPr>
            <w:tcW w:w="2623" w:type="dxa"/>
          </w:tcPr>
          <w:p w14:paraId="29A73262" w14:textId="6B738863" w:rsidR="00731851" w:rsidRPr="00AC4268" w:rsidRDefault="001A551A" w:rsidP="00731851">
            <w:pPr>
              <w:pStyle w:val="NoSpacing"/>
              <w:rPr>
                <w:sz w:val="19"/>
                <w:szCs w:val="19"/>
              </w:rPr>
            </w:pPr>
            <w:r w:rsidRPr="00AC4268">
              <w:rPr>
                <w:sz w:val="19"/>
                <w:szCs w:val="19"/>
              </w:rPr>
              <w:t>2.1</w:t>
            </w:r>
            <w:r w:rsidR="00124EA7" w:rsidRPr="00AC4268">
              <w:rPr>
                <w:sz w:val="19"/>
                <w:szCs w:val="19"/>
              </w:rPr>
              <w:t>0</w:t>
            </w:r>
            <w:r w:rsidRPr="00AC4268">
              <w:rPr>
                <w:sz w:val="19"/>
                <w:szCs w:val="19"/>
              </w:rPr>
              <w:t xml:space="preserve"> Conditierapportage</w:t>
            </w:r>
          </w:p>
        </w:tc>
        <w:tc>
          <w:tcPr>
            <w:tcW w:w="1154" w:type="dxa"/>
          </w:tcPr>
          <w:p w14:paraId="0E449C11" w14:textId="25FF6D04" w:rsidR="00731851" w:rsidRPr="00AC4268" w:rsidRDefault="001A551A" w:rsidP="00731851">
            <w:pPr>
              <w:pStyle w:val="NoSpacing"/>
              <w:jc w:val="center"/>
              <w:rPr>
                <w:sz w:val="19"/>
                <w:szCs w:val="19"/>
              </w:rPr>
            </w:pPr>
            <w:r w:rsidRPr="00AC4268">
              <w:rPr>
                <w:sz w:val="19"/>
                <w:szCs w:val="19"/>
              </w:rPr>
              <w:t>Ja</w:t>
            </w:r>
          </w:p>
        </w:tc>
        <w:tc>
          <w:tcPr>
            <w:tcW w:w="5272" w:type="dxa"/>
          </w:tcPr>
          <w:p w14:paraId="5E3EF69E" w14:textId="77777777" w:rsidR="00D34B2F" w:rsidRDefault="001A551A" w:rsidP="00A67362">
            <w:pPr>
              <w:pStyle w:val="NoSpacing"/>
              <w:rPr>
                <w:rStyle w:val="Hyperlink"/>
                <w:color w:val="auto"/>
                <w:sz w:val="19"/>
                <w:szCs w:val="19"/>
                <w:u w:val="none"/>
              </w:rPr>
            </w:pPr>
            <w:r w:rsidRPr="00AC4268">
              <w:rPr>
                <w:sz w:val="19"/>
                <w:szCs w:val="19"/>
              </w:rPr>
              <w:t>L</w:t>
            </w:r>
            <w:r w:rsidR="007648B1" w:rsidRPr="00AC4268">
              <w:rPr>
                <w:sz w:val="19"/>
                <w:szCs w:val="19"/>
              </w:rPr>
              <w:t xml:space="preserve">everancier dient jaarlijks (in januari) kosteloos een conditierapportage te verstrekken in Excel format aan </w:t>
            </w:r>
            <w:hyperlink r:id="rId14" w:history="1">
              <w:r w:rsidR="00A62D42" w:rsidRPr="00AC4268">
                <w:rPr>
                  <w:rStyle w:val="Hyperlink"/>
                  <w:sz w:val="19"/>
                  <w:szCs w:val="19"/>
                </w:rPr>
                <w:t>backoffice_medtech@lumc.nl</w:t>
              </w:r>
            </w:hyperlink>
            <w:r w:rsidR="00A67362" w:rsidRPr="00AC4268">
              <w:rPr>
                <w:rStyle w:val="Hyperlink"/>
                <w:color w:val="auto"/>
                <w:sz w:val="19"/>
                <w:szCs w:val="19"/>
                <w:u w:val="none"/>
              </w:rPr>
              <w:t>.</w:t>
            </w:r>
          </w:p>
          <w:p w14:paraId="7923F012" w14:textId="77D91671" w:rsidR="00A67362" w:rsidRPr="002A5C6D" w:rsidRDefault="00A67362" w:rsidP="00A67362">
            <w:pPr>
              <w:pStyle w:val="NoSpacing"/>
              <w:rPr>
                <w:sz w:val="19"/>
                <w:szCs w:val="19"/>
              </w:rPr>
            </w:pPr>
          </w:p>
        </w:tc>
      </w:tr>
      <w:tr w:rsidR="002514B1" w:rsidRPr="00490F66" w14:paraId="1854C80F" w14:textId="77777777" w:rsidTr="00573ACB">
        <w:trPr>
          <w:trHeight w:val="624"/>
        </w:trPr>
        <w:tc>
          <w:tcPr>
            <w:tcW w:w="2623" w:type="dxa"/>
          </w:tcPr>
          <w:p w14:paraId="76D6459E" w14:textId="32859DD2" w:rsidR="00731851" w:rsidRPr="001C5015" w:rsidRDefault="001A551A" w:rsidP="00731851">
            <w:pPr>
              <w:pStyle w:val="NoSpacing"/>
              <w:rPr>
                <w:sz w:val="19"/>
                <w:szCs w:val="19"/>
              </w:rPr>
            </w:pPr>
            <w:r w:rsidRPr="001C5015">
              <w:rPr>
                <w:sz w:val="19"/>
                <w:szCs w:val="19"/>
              </w:rPr>
              <w:t>2.1</w:t>
            </w:r>
            <w:r w:rsidR="00124EA7">
              <w:rPr>
                <w:sz w:val="19"/>
                <w:szCs w:val="19"/>
              </w:rPr>
              <w:t>1</w:t>
            </w:r>
            <w:r w:rsidRPr="001C5015">
              <w:rPr>
                <w:sz w:val="19"/>
                <w:szCs w:val="19"/>
              </w:rPr>
              <w:t xml:space="preserve"> Bruikleenapparatuur/ -module</w:t>
            </w:r>
          </w:p>
        </w:tc>
        <w:tc>
          <w:tcPr>
            <w:tcW w:w="1154" w:type="dxa"/>
          </w:tcPr>
          <w:p w14:paraId="1539A9C6" w14:textId="5AB25552" w:rsidR="00731851" w:rsidRPr="003765E9" w:rsidRDefault="001A551A" w:rsidP="00731851">
            <w:pPr>
              <w:pStyle w:val="NoSpacing"/>
              <w:jc w:val="center"/>
              <w:rPr>
                <w:sz w:val="19"/>
                <w:szCs w:val="19"/>
                <w:highlight w:val="cyan"/>
              </w:rPr>
            </w:pPr>
            <w:r w:rsidRPr="003765E9">
              <w:rPr>
                <w:sz w:val="19"/>
                <w:szCs w:val="19"/>
                <w:highlight w:val="cyan"/>
              </w:rPr>
              <w:t>Ja</w:t>
            </w:r>
          </w:p>
        </w:tc>
        <w:tc>
          <w:tcPr>
            <w:tcW w:w="5272" w:type="dxa"/>
          </w:tcPr>
          <w:p w14:paraId="4ED3770D" w14:textId="3B5620A0" w:rsidR="00731851" w:rsidRPr="003765E9" w:rsidRDefault="001A551A" w:rsidP="00731851">
            <w:pPr>
              <w:pStyle w:val="NoSpacing"/>
              <w:rPr>
                <w:sz w:val="19"/>
                <w:szCs w:val="19"/>
                <w:highlight w:val="cyan"/>
              </w:rPr>
            </w:pPr>
            <w:r w:rsidRPr="003765E9">
              <w:rPr>
                <w:sz w:val="19"/>
                <w:szCs w:val="19"/>
                <w:highlight w:val="cyan"/>
              </w:rPr>
              <w:t>[Tekst ruimte voor het vastleggen van overeengekomen aanvullingen of wijzigingen]</w:t>
            </w:r>
          </w:p>
          <w:p w14:paraId="6D4395C4" w14:textId="77777777" w:rsidR="00731851" w:rsidRPr="001C5015" w:rsidRDefault="00731851" w:rsidP="00731851">
            <w:pPr>
              <w:pStyle w:val="NoSpacing"/>
              <w:rPr>
                <w:sz w:val="19"/>
                <w:szCs w:val="19"/>
                <w:highlight w:val="green"/>
              </w:rPr>
            </w:pPr>
          </w:p>
          <w:p w14:paraId="1D7549EA" w14:textId="1F589088" w:rsidR="00731851" w:rsidRPr="001C5015" w:rsidRDefault="001A551A" w:rsidP="00731851">
            <w:pPr>
              <w:pStyle w:val="NoSpacing"/>
              <w:rPr>
                <w:sz w:val="19"/>
                <w:szCs w:val="19"/>
              </w:rPr>
            </w:pPr>
            <w:r w:rsidRPr="001C5015">
              <w:rPr>
                <w:sz w:val="19"/>
                <w:szCs w:val="19"/>
              </w:rPr>
              <w:t>Verwachte reparatietijd</w:t>
            </w:r>
            <w:r w:rsidR="00B8593C" w:rsidRPr="001C5015">
              <w:rPr>
                <w:sz w:val="19"/>
                <w:szCs w:val="19"/>
              </w:rPr>
              <w:t>:</w:t>
            </w:r>
            <w:r w:rsidRPr="001C5015">
              <w:rPr>
                <w:sz w:val="19"/>
                <w:szCs w:val="19"/>
              </w:rPr>
              <w:t xml:space="preserve"> </w:t>
            </w:r>
            <w:r w:rsidR="006577C2">
              <w:rPr>
                <w:sz w:val="19"/>
                <w:szCs w:val="19"/>
              </w:rPr>
              <w:t>3</w:t>
            </w:r>
            <w:r w:rsidR="00C127F2">
              <w:rPr>
                <w:sz w:val="19"/>
                <w:szCs w:val="19"/>
              </w:rPr>
              <w:t xml:space="preserve"> uur</w:t>
            </w:r>
          </w:p>
          <w:p w14:paraId="57F899F1" w14:textId="77368C76" w:rsidR="00731851" w:rsidRPr="001C5015" w:rsidRDefault="00731851" w:rsidP="00731851">
            <w:pPr>
              <w:pStyle w:val="NoSpacing"/>
              <w:rPr>
                <w:sz w:val="19"/>
                <w:szCs w:val="19"/>
              </w:rPr>
            </w:pPr>
          </w:p>
          <w:p w14:paraId="02B789E0" w14:textId="55837A1D" w:rsidR="00731851" w:rsidRPr="001C5015" w:rsidRDefault="001A551A" w:rsidP="00731851">
            <w:pPr>
              <w:pStyle w:val="NoSpacing"/>
              <w:rPr>
                <w:sz w:val="19"/>
                <w:szCs w:val="19"/>
                <w:highlight w:val="green"/>
              </w:rPr>
            </w:pPr>
            <w:r w:rsidRPr="001C5015">
              <w:rPr>
                <w:sz w:val="19"/>
                <w:szCs w:val="19"/>
              </w:rPr>
              <w:t>Beschikbaarheidspercentage voor bruikleenapparatuur</w:t>
            </w:r>
            <w:r w:rsidR="00B8593C" w:rsidRPr="001C5015">
              <w:rPr>
                <w:sz w:val="19"/>
                <w:szCs w:val="19"/>
              </w:rPr>
              <w:t>:</w:t>
            </w:r>
            <w:r w:rsidRPr="001C5015">
              <w:rPr>
                <w:sz w:val="19"/>
                <w:szCs w:val="19"/>
              </w:rPr>
              <w:t xml:space="preserve"> </w:t>
            </w:r>
            <w:r w:rsidR="00C127F2">
              <w:rPr>
                <w:sz w:val="19"/>
                <w:szCs w:val="19"/>
              </w:rPr>
              <w:t>100</w:t>
            </w:r>
            <w:r w:rsidRPr="001C5015">
              <w:rPr>
                <w:sz w:val="19"/>
                <w:szCs w:val="19"/>
              </w:rPr>
              <w:t>%.</w:t>
            </w:r>
          </w:p>
          <w:p w14:paraId="45CB707F" w14:textId="77777777" w:rsidR="00731851" w:rsidRPr="001C5015" w:rsidRDefault="00731851" w:rsidP="00731851">
            <w:pPr>
              <w:pStyle w:val="NoSpacing"/>
              <w:rPr>
                <w:sz w:val="19"/>
                <w:szCs w:val="19"/>
                <w:highlight w:val="green"/>
              </w:rPr>
            </w:pPr>
          </w:p>
          <w:p w14:paraId="6032CFA5" w14:textId="51CABF08" w:rsidR="00731851" w:rsidRPr="001C5015" w:rsidRDefault="001A551A" w:rsidP="00731851">
            <w:pPr>
              <w:pStyle w:val="NoSpacing"/>
              <w:rPr>
                <w:sz w:val="19"/>
                <w:szCs w:val="19"/>
                <w:highlight w:val="green"/>
              </w:rPr>
            </w:pPr>
            <w:r w:rsidRPr="001C5015">
              <w:rPr>
                <w:sz w:val="19"/>
                <w:szCs w:val="19"/>
              </w:rPr>
              <w:lastRenderedPageBreak/>
              <w:t xml:space="preserve">Gegarandeerde levertijd bruikleenapparatuur: </w:t>
            </w:r>
            <w:r w:rsidR="00D7752F">
              <w:rPr>
                <w:sz w:val="19"/>
                <w:szCs w:val="19"/>
              </w:rPr>
              <w:t>max. 3</w:t>
            </w:r>
            <w:r w:rsidR="00B712C8">
              <w:rPr>
                <w:sz w:val="19"/>
                <w:szCs w:val="19"/>
              </w:rPr>
              <w:t xml:space="preserve"> uur</w:t>
            </w:r>
            <w:r w:rsidR="00D7752F">
              <w:rPr>
                <w:sz w:val="19"/>
                <w:szCs w:val="19"/>
              </w:rPr>
              <w:t xml:space="preserve"> na afroep door LUMC</w:t>
            </w:r>
            <w:r w:rsidRPr="001C5015">
              <w:rPr>
                <w:sz w:val="19"/>
                <w:szCs w:val="19"/>
              </w:rPr>
              <w:t>.</w:t>
            </w:r>
          </w:p>
        </w:tc>
      </w:tr>
      <w:tr w:rsidR="002514B1" w:rsidRPr="00490F66" w14:paraId="07335D41" w14:textId="77777777" w:rsidTr="00573ACB">
        <w:trPr>
          <w:trHeight w:val="624"/>
        </w:trPr>
        <w:tc>
          <w:tcPr>
            <w:tcW w:w="2623" w:type="dxa"/>
          </w:tcPr>
          <w:p w14:paraId="078B9622" w14:textId="0056FC1B" w:rsidR="00731851" w:rsidRPr="001C5015" w:rsidRDefault="001A551A" w:rsidP="00731851">
            <w:pPr>
              <w:pStyle w:val="NoSpacing"/>
              <w:rPr>
                <w:sz w:val="19"/>
                <w:szCs w:val="19"/>
              </w:rPr>
            </w:pPr>
            <w:r w:rsidRPr="001C5015">
              <w:rPr>
                <w:sz w:val="19"/>
                <w:szCs w:val="19"/>
              </w:rPr>
              <w:lastRenderedPageBreak/>
              <w:t>2.1</w:t>
            </w:r>
            <w:r w:rsidR="00124EA7">
              <w:rPr>
                <w:sz w:val="19"/>
                <w:szCs w:val="19"/>
              </w:rPr>
              <w:t>2</w:t>
            </w:r>
            <w:r w:rsidRPr="001C5015">
              <w:rPr>
                <w:sz w:val="19"/>
                <w:szCs w:val="19"/>
              </w:rPr>
              <w:t xml:space="preserve"> Update</w:t>
            </w:r>
          </w:p>
        </w:tc>
        <w:tc>
          <w:tcPr>
            <w:tcW w:w="1154" w:type="dxa"/>
          </w:tcPr>
          <w:p w14:paraId="110B500D" w14:textId="18367567"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5A9C8F77" w14:textId="77777777" w:rsidR="00731851" w:rsidRDefault="001A551A" w:rsidP="00731851">
            <w:pPr>
              <w:pStyle w:val="NoSpacing"/>
              <w:rPr>
                <w:sz w:val="19"/>
                <w:szCs w:val="19"/>
                <w:highlight w:val="lightGray"/>
              </w:rPr>
            </w:pPr>
            <w:r w:rsidRPr="003765E9">
              <w:rPr>
                <w:sz w:val="19"/>
                <w:szCs w:val="19"/>
                <w:highlight w:val="cyan"/>
              </w:rPr>
              <w:t>[Tekst ruimte voor het vastleggen van overeengekomen aanvullingen of wijzigingen]</w:t>
            </w:r>
          </w:p>
          <w:p w14:paraId="6E7AA089" w14:textId="77777777" w:rsidR="005453BF" w:rsidRPr="005453BF" w:rsidRDefault="005453BF" w:rsidP="00731851">
            <w:pPr>
              <w:pStyle w:val="NoSpacing"/>
              <w:rPr>
                <w:sz w:val="19"/>
                <w:szCs w:val="19"/>
              </w:rPr>
            </w:pPr>
          </w:p>
          <w:p w14:paraId="7A0AB0F3" w14:textId="3BAA3535" w:rsidR="005453BF" w:rsidRPr="001C5015" w:rsidRDefault="001A551A" w:rsidP="00731851">
            <w:pPr>
              <w:pStyle w:val="NoSpacing"/>
              <w:rPr>
                <w:sz w:val="19"/>
                <w:szCs w:val="19"/>
                <w:highlight w:val="lightGray"/>
              </w:rPr>
            </w:pPr>
            <w:r w:rsidRPr="00D34B2F">
              <w:rPr>
                <w:sz w:val="19"/>
                <w:szCs w:val="19"/>
              </w:rPr>
              <w:t xml:space="preserve">Wijzigingen, software en hardware, mogen alleen in overleg met een technicus van </w:t>
            </w:r>
            <w:r w:rsidR="006676CD">
              <w:rPr>
                <w:sz w:val="19"/>
                <w:szCs w:val="19"/>
              </w:rPr>
              <w:t>Opdrachtgever</w:t>
            </w:r>
            <w:r w:rsidRPr="00D34B2F">
              <w:rPr>
                <w:sz w:val="19"/>
                <w:szCs w:val="19"/>
              </w:rPr>
              <w:t xml:space="preserve"> worden geïnstalleerd.</w:t>
            </w:r>
          </w:p>
        </w:tc>
      </w:tr>
      <w:tr w:rsidR="002514B1" w:rsidRPr="00490F66" w14:paraId="34C7CAC5" w14:textId="77777777" w:rsidTr="00573ACB">
        <w:trPr>
          <w:trHeight w:val="624"/>
        </w:trPr>
        <w:tc>
          <w:tcPr>
            <w:tcW w:w="2623" w:type="dxa"/>
          </w:tcPr>
          <w:p w14:paraId="588D4D92" w14:textId="6BE4EC71" w:rsidR="00731851" w:rsidRPr="001C5015" w:rsidRDefault="001A551A" w:rsidP="00731851">
            <w:pPr>
              <w:pStyle w:val="NoSpacing"/>
              <w:rPr>
                <w:sz w:val="19"/>
                <w:szCs w:val="19"/>
              </w:rPr>
            </w:pPr>
            <w:r w:rsidRPr="001C5015">
              <w:rPr>
                <w:sz w:val="19"/>
                <w:szCs w:val="19"/>
              </w:rPr>
              <w:t>2.1</w:t>
            </w:r>
            <w:r w:rsidR="00124EA7">
              <w:rPr>
                <w:sz w:val="19"/>
                <w:szCs w:val="19"/>
              </w:rPr>
              <w:t>3</w:t>
            </w:r>
            <w:r w:rsidRPr="001C5015">
              <w:rPr>
                <w:sz w:val="19"/>
                <w:szCs w:val="19"/>
              </w:rPr>
              <w:t xml:space="preserve"> Upgrade</w:t>
            </w:r>
          </w:p>
        </w:tc>
        <w:tc>
          <w:tcPr>
            <w:tcW w:w="1154" w:type="dxa"/>
          </w:tcPr>
          <w:p w14:paraId="3FE5B467" w14:textId="7C42B772"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66779C2F" w14:textId="77777777" w:rsidR="00731851" w:rsidRDefault="001A551A" w:rsidP="00731851">
            <w:pPr>
              <w:pStyle w:val="NoSpacing"/>
              <w:rPr>
                <w:sz w:val="19"/>
                <w:szCs w:val="19"/>
                <w:highlight w:val="lightGray"/>
              </w:rPr>
            </w:pPr>
            <w:r w:rsidRPr="003765E9">
              <w:rPr>
                <w:sz w:val="19"/>
                <w:szCs w:val="19"/>
                <w:highlight w:val="cyan"/>
              </w:rPr>
              <w:t>[Tekst ruimte voor het vastleggen van overeengekomen aanvullingen of wijzigingen]</w:t>
            </w:r>
          </w:p>
          <w:p w14:paraId="15AFA5E5" w14:textId="77777777" w:rsidR="005453BF" w:rsidRPr="005453BF" w:rsidRDefault="005453BF" w:rsidP="005453BF">
            <w:pPr>
              <w:pStyle w:val="NoSpacing"/>
              <w:rPr>
                <w:sz w:val="19"/>
                <w:szCs w:val="19"/>
              </w:rPr>
            </w:pPr>
          </w:p>
          <w:p w14:paraId="6A46AF81" w14:textId="7168E467" w:rsidR="005453BF" w:rsidRPr="001C5015" w:rsidRDefault="001A551A" w:rsidP="005453BF">
            <w:pPr>
              <w:pStyle w:val="NoSpacing"/>
              <w:rPr>
                <w:sz w:val="19"/>
                <w:szCs w:val="19"/>
                <w:highlight w:val="lightGray"/>
              </w:rPr>
            </w:pPr>
            <w:r w:rsidRPr="00D34B2F">
              <w:rPr>
                <w:sz w:val="19"/>
                <w:szCs w:val="19"/>
              </w:rPr>
              <w:t xml:space="preserve">Wijzigingen, software en hardware, mogen alleen in overleg met een technicus van </w:t>
            </w:r>
            <w:r w:rsidR="006676CD">
              <w:rPr>
                <w:sz w:val="19"/>
                <w:szCs w:val="19"/>
              </w:rPr>
              <w:t>Opdrachtgever</w:t>
            </w:r>
            <w:r w:rsidRPr="00D34B2F">
              <w:rPr>
                <w:sz w:val="19"/>
                <w:szCs w:val="19"/>
              </w:rPr>
              <w:t xml:space="preserve"> worden geïnstalleerd.</w:t>
            </w:r>
          </w:p>
        </w:tc>
      </w:tr>
      <w:tr w:rsidR="002514B1" w:rsidRPr="00490F66" w14:paraId="28E46A0B" w14:textId="77777777" w:rsidTr="00573ACB">
        <w:trPr>
          <w:trHeight w:val="624"/>
        </w:trPr>
        <w:tc>
          <w:tcPr>
            <w:tcW w:w="2623" w:type="dxa"/>
          </w:tcPr>
          <w:p w14:paraId="6FBAB869" w14:textId="31BD61B5" w:rsidR="00731851" w:rsidRPr="001C5015" w:rsidRDefault="001A551A" w:rsidP="00731851">
            <w:pPr>
              <w:pStyle w:val="NoSpacing"/>
              <w:rPr>
                <w:sz w:val="19"/>
                <w:szCs w:val="19"/>
              </w:rPr>
            </w:pPr>
            <w:r w:rsidRPr="001C5015">
              <w:rPr>
                <w:sz w:val="19"/>
                <w:szCs w:val="19"/>
              </w:rPr>
              <w:t>2.1</w:t>
            </w:r>
            <w:r w:rsidR="00124EA7">
              <w:rPr>
                <w:sz w:val="19"/>
                <w:szCs w:val="19"/>
              </w:rPr>
              <w:t>4</w:t>
            </w:r>
            <w:r w:rsidRPr="001C5015">
              <w:rPr>
                <w:sz w:val="19"/>
                <w:szCs w:val="19"/>
              </w:rPr>
              <w:t xml:space="preserve"> Remote Service</w:t>
            </w:r>
          </w:p>
        </w:tc>
        <w:tc>
          <w:tcPr>
            <w:tcW w:w="1154" w:type="dxa"/>
          </w:tcPr>
          <w:p w14:paraId="694193F8" w14:textId="2684981C"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13D68CCE" w14:textId="183B0D4F" w:rsidR="00731851" w:rsidRPr="003765E9" w:rsidRDefault="001A551A" w:rsidP="00731851">
            <w:pPr>
              <w:pStyle w:val="NoSpacing"/>
              <w:rPr>
                <w:sz w:val="19"/>
                <w:szCs w:val="19"/>
                <w:highlight w:val="cyan"/>
              </w:rPr>
            </w:pPr>
            <w:r w:rsidRPr="003765E9">
              <w:rPr>
                <w:sz w:val="19"/>
                <w:szCs w:val="19"/>
                <w:highlight w:val="cyan"/>
              </w:rPr>
              <w:t>[Tekst ruimte voor het vastleggen van overeengekomen aanvullingen of wijzigingen]</w:t>
            </w:r>
          </w:p>
        </w:tc>
      </w:tr>
      <w:tr w:rsidR="002514B1" w:rsidRPr="00490F66" w14:paraId="636499FA" w14:textId="77777777" w:rsidTr="00573ACB">
        <w:trPr>
          <w:trHeight w:val="624"/>
        </w:trPr>
        <w:tc>
          <w:tcPr>
            <w:tcW w:w="2623" w:type="dxa"/>
          </w:tcPr>
          <w:p w14:paraId="5DC4EC1B" w14:textId="213B8171" w:rsidR="00731851" w:rsidRPr="001C5015" w:rsidRDefault="001A551A" w:rsidP="00731851">
            <w:pPr>
              <w:pStyle w:val="NoSpacing"/>
              <w:rPr>
                <w:sz w:val="19"/>
                <w:szCs w:val="19"/>
              </w:rPr>
            </w:pPr>
            <w:r w:rsidRPr="001C5015">
              <w:rPr>
                <w:sz w:val="19"/>
                <w:szCs w:val="19"/>
              </w:rPr>
              <w:t>2.1</w:t>
            </w:r>
            <w:r w:rsidR="00124EA7">
              <w:rPr>
                <w:sz w:val="19"/>
                <w:szCs w:val="19"/>
              </w:rPr>
              <w:t>5</w:t>
            </w:r>
            <w:r w:rsidRPr="001C5015">
              <w:rPr>
                <w:sz w:val="19"/>
                <w:szCs w:val="19"/>
              </w:rPr>
              <w:t xml:space="preserve"> Uptime</w:t>
            </w:r>
          </w:p>
        </w:tc>
        <w:tc>
          <w:tcPr>
            <w:tcW w:w="1154" w:type="dxa"/>
          </w:tcPr>
          <w:p w14:paraId="66A2A5EB" w14:textId="47CC4236"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0EAAD773" w14:textId="77777777" w:rsidR="00731851" w:rsidRPr="003765E9" w:rsidRDefault="001A551A" w:rsidP="00731851">
            <w:pPr>
              <w:pStyle w:val="NoSpacing"/>
              <w:rPr>
                <w:sz w:val="19"/>
                <w:szCs w:val="19"/>
                <w:highlight w:val="cyan"/>
              </w:rPr>
            </w:pPr>
            <w:r w:rsidRPr="003765E9">
              <w:rPr>
                <w:sz w:val="19"/>
                <w:szCs w:val="19"/>
                <w:highlight w:val="cyan"/>
              </w:rPr>
              <w:t>[Tekst ruimte voor het vastleggen van overeengekomen aanvullingen of wijzigingen]</w:t>
            </w:r>
          </w:p>
          <w:p w14:paraId="72A1E48D" w14:textId="77777777" w:rsidR="00731851" w:rsidRPr="001C5015" w:rsidRDefault="00731851" w:rsidP="00731851">
            <w:pPr>
              <w:pStyle w:val="NoSpacing"/>
              <w:rPr>
                <w:sz w:val="19"/>
                <w:szCs w:val="19"/>
                <w:highlight w:val="lightGray"/>
              </w:rPr>
            </w:pPr>
          </w:p>
          <w:p w14:paraId="1B9104D1" w14:textId="74611595" w:rsidR="00731851" w:rsidRPr="001C5015" w:rsidRDefault="001A551A" w:rsidP="00731851">
            <w:pPr>
              <w:pStyle w:val="NoSpacing"/>
              <w:rPr>
                <w:sz w:val="19"/>
                <w:szCs w:val="19"/>
              </w:rPr>
            </w:pPr>
            <w:r w:rsidRPr="001C5015">
              <w:rPr>
                <w:sz w:val="19"/>
                <w:szCs w:val="19"/>
              </w:rPr>
              <w:t>Beschikbaarheid</w:t>
            </w:r>
            <w:r w:rsidR="00B8593C" w:rsidRPr="001C5015">
              <w:rPr>
                <w:sz w:val="19"/>
                <w:szCs w:val="19"/>
              </w:rPr>
              <w:t>:</w:t>
            </w:r>
            <w:r w:rsidRPr="001C5015">
              <w:rPr>
                <w:sz w:val="19"/>
                <w:szCs w:val="19"/>
              </w:rPr>
              <w:t xml:space="preserve"> </w:t>
            </w:r>
            <w:r w:rsidR="00B712C8">
              <w:rPr>
                <w:sz w:val="19"/>
                <w:szCs w:val="19"/>
              </w:rPr>
              <w:t>97</w:t>
            </w:r>
            <w:r w:rsidRPr="001C5015">
              <w:rPr>
                <w:sz w:val="19"/>
                <w:szCs w:val="19"/>
              </w:rPr>
              <w:t>% per jaar.</w:t>
            </w:r>
          </w:p>
          <w:p w14:paraId="453AF7B2" w14:textId="023D4BD9" w:rsidR="00731851" w:rsidRPr="001C5015" w:rsidRDefault="00731851" w:rsidP="00731851">
            <w:pPr>
              <w:pStyle w:val="NoSpacing"/>
              <w:rPr>
                <w:sz w:val="19"/>
                <w:szCs w:val="19"/>
              </w:rPr>
            </w:pPr>
          </w:p>
          <w:p w14:paraId="59348C27" w14:textId="77777777" w:rsidR="00B8593C" w:rsidRPr="001C5015" w:rsidRDefault="001A551A" w:rsidP="00731851">
            <w:pPr>
              <w:pStyle w:val="NoSpacing"/>
              <w:rPr>
                <w:sz w:val="19"/>
                <w:szCs w:val="19"/>
              </w:rPr>
            </w:pPr>
            <w:r w:rsidRPr="001C5015">
              <w:rPr>
                <w:sz w:val="19"/>
                <w:szCs w:val="19"/>
              </w:rPr>
              <w:t xml:space="preserve">Overeengekomen vergoeding bij onderschrijding uptime: </w:t>
            </w:r>
          </w:p>
          <w:p w14:paraId="1B2B4C65" w14:textId="77777777" w:rsidR="001D55B7" w:rsidRPr="001D55B7" w:rsidRDefault="001D55B7" w:rsidP="001D55B7">
            <w:pPr>
              <w:rPr>
                <w:rFonts w:asciiTheme="minorHAnsi" w:eastAsiaTheme="minorHAnsi" w:hAnsiTheme="minorHAnsi" w:cstheme="minorBidi"/>
                <w:sz w:val="19"/>
                <w:szCs w:val="19"/>
                <w:lang w:val="nl-NL"/>
              </w:rPr>
            </w:pPr>
            <w:r w:rsidRPr="001D55B7">
              <w:rPr>
                <w:rFonts w:asciiTheme="minorHAnsi" w:eastAsiaTheme="minorHAnsi" w:hAnsiTheme="minorHAnsi" w:cstheme="minorBidi"/>
                <w:sz w:val="19"/>
                <w:szCs w:val="19"/>
                <w:lang w:val="nl-NL"/>
              </w:rPr>
              <w:t>De overeengekomen vergoeding bij onderschrijding van de Uptime is een korting op de onderhoudsvergoeding (per apparaat) welke wordt berekend over de jaarvergoeding volgens onderstaande percentages:  </w:t>
            </w:r>
          </w:p>
          <w:p w14:paraId="671E8E30" w14:textId="77777777" w:rsidR="001D55B7" w:rsidRPr="001D55B7" w:rsidRDefault="001D55B7" w:rsidP="001D55B7">
            <w:pPr>
              <w:pStyle w:val="ListParagraph"/>
              <w:numPr>
                <w:ilvl w:val="1"/>
                <w:numId w:val="24"/>
              </w:numPr>
              <w:rPr>
                <w:rFonts w:asciiTheme="minorHAnsi" w:eastAsiaTheme="minorHAnsi" w:hAnsiTheme="minorHAnsi" w:cstheme="minorBidi"/>
                <w:sz w:val="19"/>
                <w:szCs w:val="19"/>
                <w:lang w:val="nl-NL"/>
              </w:rPr>
            </w:pPr>
            <w:r w:rsidRPr="001D55B7">
              <w:rPr>
                <w:rFonts w:asciiTheme="minorHAnsi" w:eastAsiaTheme="minorHAnsi" w:hAnsiTheme="minorHAnsi" w:cstheme="minorBidi"/>
                <w:sz w:val="19"/>
                <w:szCs w:val="19"/>
                <w:lang w:val="nl-NL"/>
              </w:rPr>
              <w:t xml:space="preserve">Bij een uptime van 96% tot 97%:  5% van de jaarlijkse onderhoudsvergoeding per apparaat    </w:t>
            </w:r>
          </w:p>
          <w:p w14:paraId="1A41BCED" w14:textId="77777777" w:rsidR="001D55B7" w:rsidRPr="001D55B7" w:rsidRDefault="001D55B7" w:rsidP="001D55B7">
            <w:pPr>
              <w:pStyle w:val="ListParagraph"/>
              <w:numPr>
                <w:ilvl w:val="1"/>
                <w:numId w:val="24"/>
              </w:numPr>
              <w:rPr>
                <w:rFonts w:asciiTheme="minorHAnsi" w:eastAsiaTheme="minorHAnsi" w:hAnsiTheme="minorHAnsi" w:cstheme="minorBidi"/>
                <w:sz w:val="19"/>
                <w:szCs w:val="19"/>
                <w:lang w:val="nl-NL"/>
              </w:rPr>
            </w:pPr>
            <w:r w:rsidRPr="001D55B7">
              <w:rPr>
                <w:rFonts w:asciiTheme="minorHAnsi" w:eastAsiaTheme="minorHAnsi" w:hAnsiTheme="minorHAnsi" w:cstheme="minorBidi"/>
                <w:sz w:val="19"/>
                <w:szCs w:val="19"/>
                <w:lang w:val="nl-NL"/>
              </w:rPr>
              <w:t xml:space="preserve">Bij een uptime van 95% tot 96%:  10% van de jaarlijkse onderhoudsvergoeding per apparaat    </w:t>
            </w:r>
          </w:p>
          <w:p w14:paraId="66F9A2BE" w14:textId="77777777" w:rsidR="001D55B7" w:rsidRPr="001D55B7" w:rsidRDefault="001D55B7" w:rsidP="001D55B7">
            <w:pPr>
              <w:pStyle w:val="ListParagraph"/>
              <w:numPr>
                <w:ilvl w:val="1"/>
                <w:numId w:val="24"/>
              </w:numPr>
              <w:rPr>
                <w:rFonts w:asciiTheme="minorHAnsi" w:eastAsiaTheme="minorHAnsi" w:hAnsiTheme="minorHAnsi" w:cstheme="minorBidi"/>
                <w:sz w:val="19"/>
                <w:szCs w:val="19"/>
                <w:lang w:val="nl-NL"/>
              </w:rPr>
            </w:pPr>
            <w:r w:rsidRPr="001D55B7">
              <w:rPr>
                <w:rFonts w:asciiTheme="minorHAnsi" w:eastAsiaTheme="minorHAnsi" w:hAnsiTheme="minorHAnsi" w:cstheme="minorBidi"/>
                <w:sz w:val="19"/>
                <w:szCs w:val="19"/>
                <w:lang w:val="nl-NL"/>
              </w:rPr>
              <w:t xml:space="preserve">Bij een uptime van 90% tot 95%:  20% van de jaarlijkse onderhoudsvergoeding per apparaat    </w:t>
            </w:r>
          </w:p>
          <w:p w14:paraId="11E53A47" w14:textId="77777777" w:rsidR="001D55B7" w:rsidRPr="001D55B7" w:rsidRDefault="001D55B7" w:rsidP="001D55B7">
            <w:pPr>
              <w:pStyle w:val="ListParagraph"/>
              <w:numPr>
                <w:ilvl w:val="1"/>
                <w:numId w:val="24"/>
              </w:numPr>
              <w:rPr>
                <w:rFonts w:asciiTheme="minorHAnsi" w:eastAsiaTheme="minorHAnsi" w:hAnsiTheme="minorHAnsi" w:cstheme="minorBidi"/>
                <w:sz w:val="19"/>
                <w:szCs w:val="19"/>
                <w:lang w:val="nl-NL"/>
              </w:rPr>
            </w:pPr>
            <w:r w:rsidRPr="001D55B7">
              <w:rPr>
                <w:rFonts w:asciiTheme="minorHAnsi" w:eastAsiaTheme="minorHAnsi" w:hAnsiTheme="minorHAnsi" w:cstheme="minorBidi"/>
                <w:sz w:val="19"/>
                <w:szCs w:val="19"/>
                <w:lang w:val="nl-NL"/>
              </w:rPr>
              <w:t>Bij een uptime van minder dan 90%: 50% van de jaarlijkse onderhoudsvergoeding per apparaat   </w:t>
            </w:r>
          </w:p>
          <w:p w14:paraId="21F974CF" w14:textId="77777777" w:rsidR="001D55B7" w:rsidRPr="001D55B7" w:rsidRDefault="001D55B7" w:rsidP="001D55B7">
            <w:pPr>
              <w:ind w:left="708"/>
              <w:rPr>
                <w:rFonts w:asciiTheme="minorHAnsi" w:eastAsiaTheme="minorHAnsi" w:hAnsiTheme="minorHAnsi" w:cstheme="minorBidi"/>
                <w:sz w:val="19"/>
                <w:szCs w:val="19"/>
                <w:lang w:val="nl-NL"/>
              </w:rPr>
            </w:pPr>
            <w:r w:rsidRPr="001D55B7">
              <w:rPr>
                <w:rFonts w:asciiTheme="minorHAnsi" w:eastAsiaTheme="minorHAnsi" w:hAnsiTheme="minorHAnsi" w:cstheme="minorBidi"/>
                <w:sz w:val="19"/>
                <w:szCs w:val="19"/>
                <w:lang w:val="nl-NL"/>
              </w:rPr>
              <w:t>Indien Leverancier constateert dat de uptime niet behaald dreigt te worden dan zal leverancier ook buiten de normale productietijd werken aan het voorkomen van het niet behalen van de uptime. De hierdoor ontstane extra kosten komen voor rekening van Leverancier.</w:t>
            </w:r>
          </w:p>
          <w:p w14:paraId="08C4079C" w14:textId="72C10F00" w:rsidR="00731851" w:rsidRPr="001D55B7" w:rsidRDefault="00731851" w:rsidP="00731851">
            <w:pPr>
              <w:pStyle w:val="NoSpacing"/>
              <w:rPr>
                <w:b/>
                <w:bCs/>
                <w:sz w:val="19"/>
                <w:szCs w:val="19"/>
              </w:rPr>
            </w:pPr>
          </w:p>
        </w:tc>
      </w:tr>
      <w:tr w:rsidR="002514B1" w:rsidRPr="00490F66" w14:paraId="7FE87A55" w14:textId="77777777" w:rsidTr="00573ACB">
        <w:trPr>
          <w:trHeight w:val="624"/>
        </w:trPr>
        <w:tc>
          <w:tcPr>
            <w:tcW w:w="2623" w:type="dxa"/>
          </w:tcPr>
          <w:p w14:paraId="2573EF67" w14:textId="21CBF9DC" w:rsidR="00731851" w:rsidRPr="001C5015" w:rsidRDefault="001A551A" w:rsidP="00731851">
            <w:pPr>
              <w:pStyle w:val="NoSpacing"/>
              <w:rPr>
                <w:sz w:val="19"/>
                <w:szCs w:val="19"/>
              </w:rPr>
            </w:pPr>
            <w:r w:rsidRPr="001C5015">
              <w:rPr>
                <w:sz w:val="19"/>
                <w:szCs w:val="19"/>
              </w:rPr>
              <w:t>2.1</w:t>
            </w:r>
            <w:r w:rsidR="00124EA7">
              <w:rPr>
                <w:sz w:val="19"/>
                <w:szCs w:val="19"/>
              </w:rPr>
              <w:t>6</w:t>
            </w:r>
            <w:r w:rsidRPr="001C5015">
              <w:rPr>
                <w:sz w:val="19"/>
                <w:szCs w:val="19"/>
              </w:rPr>
              <w:t xml:space="preserve"> Applicatietraining</w:t>
            </w:r>
          </w:p>
        </w:tc>
        <w:tc>
          <w:tcPr>
            <w:tcW w:w="1154" w:type="dxa"/>
          </w:tcPr>
          <w:p w14:paraId="6BB40540" w14:textId="0214FBDF" w:rsidR="00731851" w:rsidRPr="003765E9" w:rsidRDefault="001A551A" w:rsidP="00731851">
            <w:pPr>
              <w:pStyle w:val="NoSpacing"/>
              <w:jc w:val="center"/>
              <w:rPr>
                <w:sz w:val="19"/>
                <w:szCs w:val="19"/>
                <w:highlight w:val="cyan"/>
              </w:rPr>
            </w:pPr>
            <w:r w:rsidRPr="003765E9">
              <w:rPr>
                <w:sz w:val="19"/>
                <w:szCs w:val="19"/>
                <w:highlight w:val="cyan"/>
              </w:rPr>
              <w:t>[Ja / Nee]</w:t>
            </w:r>
          </w:p>
        </w:tc>
        <w:tc>
          <w:tcPr>
            <w:tcW w:w="5272" w:type="dxa"/>
          </w:tcPr>
          <w:p w14:paraId="743A6959" w14:textId="165AC2FF" w:rsidR="00731851" w:rsidRPr="003765E9" w:rsidRDefault="001A551A" w:rsidP="00731851">
            <w:pPr>
              <w:pStyle w:val="NoSpacing"/>
              <w:rPr>
                <w:sz w:val="19"/>
                <w:szCs w:val="19"/>
                <w:highlight w:val="cyan"/>
              </w:rPr>
            </w:pPr>
            <w:r w:rsidRPr="003765E9">
              <w:rPr>
                <w:sz w:val="19"/>
                <w:szCs w:val="19"/>
                <w:highlight w:val="cyan"/>
              </w:rPr>
              <w:t xml:space="preserve">[Tekst ruimte voor omschrijving omvang en inhoud applicatietraining] </w:t>
            </w:r>
          </w:p>
        </w:tc>
      </w:tr>
      <w:tr w:rsidR="002514B1" w:rsidRPr="00490F66" w14:paraId="1AE7DF4E" w14:textId="77777777" w:rsidTr="00124EA7">
        <w:trPr>
          <w:trHeight w:val="624"/>
        </w:trPr>
        <w:tc>
          <w:tcPr>
            <w:tcW w:w="2623" w:type="dxa"/>
          </w:tcPr>
          <w:p w14:paraId="74E7A437" w14:textId="5C170472" w:rsidR="00124EA7" w:rsidRPr="001C5015" w:rsidRDefault="001A551A" w:rsidP="00D817B2">
            <w:pPr>
              <w:pStyle w:val="NoSpacing"/>
              <w:rPr>
                <w:sz w:val="19"/>
                <w:szCs w:val="19"/>
              </w:rPr>
            </w:pPr>
            <w:r w:rsidRPr="001C5015">
              <w:rPr>
                <w:sz w:val="19"/>
                <w:szCs w:val="19"/>
              </w:rPr>
              <w:t>2.1</w:t>
            </w:r>
            <w:r>
              <w:rPr>
                <w:sz w:val="19"/>
                <w:szCs w:val="19"/>
              </w:rPr>
              <w:t>7</w:t>
            </w:r>
            <w:r w:rsidRPr="001C5015">
              <w:rPr>
                <w:sz w:val="19"/>
                <w:szCs w:val="19"/>
              </w:rPr>
              <w:t xml:space="preserve"> </w:t>
            </w:r>
            <w:r>
              <w:rPr>
                <w:sz w:val="19"/>
                <w:szCs w:val="19"/>
              </w:rPr>
              <w:t xml:space="preserve">Technische </w:t>
            </w:r>
            <w:r w:rsidRPr="001C5015">
              <w:rPr>
                <w:sz w:val="19"/>
                <w:szCs w:val="19"/>
              </w:rPr>
              <w:t>training</w:t>
            </w:r>
          </w:p>
        </w:tc>
        <w:tc>
          <w:tcPr>
            <w:tcW w:w="1154" w:type="dxa"/>
          </w:tcPr>
          <w:p w14:paraId="7593CDC2" w14:textId="77777777" w:rsidR="00124EA7" w:rsidRPr="003765E9" w:rsidRDefault="001A551A" w:rsidP="00D817B2">
            <w:pPr>
              <w:pStyle w:val="NoSpacing"/>
              <w:jc w:val="center"/>
              <w:rPr>
                <w:sz w:val="19"/>
                <w:szCs w:val="19"/>
                <w:highlight w:val="cyan"/>
              </w:rPr>
            </w:pPr>
            <w:r w:rsidRPr="003765E9">
              <w:rPr>
                <w:sz w:val="19"/>
                <w:szCs w:val="19"/>
                <w:highlight w:val="cyan"/>
              </w:rPr>
              <w:t>[Ja / Nee]</w:t>
            </w:r>
          </w:p>
        </w:tc>
        <w:tc>
          <w:tcPr>
            <w:tcW w:w="5272" w:type="dxa"/>
          </w:tcPr>
          <w:p w14:paraId="42498E60" w14:textId="09D3E76C" w:rsidR="00124EA7" w:rsidRPr="003765E9" w:rsidRDefault="001A551A" w:rsidP="00D817B2">
            <w:pPr>
              <w:pStyle w:val="NoSpacing"/>
              <w:rPr>
                <w:sz w:val="19"/>
                <w:szCs w:val="19"/>
                <w:highlight w:val="cyan"/>
              </w:rPr>
            </w:pPr>
            <w:r w:rsidRPr="003765E9">
              <w:rPr>
                <w:sz w:val="19"/>
                <w:szCs w:val="19"/>
                <w:highlight w:val="cyan"/>
              </w:rPr>
              <w:t xml:space="preserve">[Tekst ruimte voor omschrijving omvang en inhoud technische training] </w:t>
            </w:r>
          </w:p>
        </w:tc>
      </w:tr>
    </w:tbl>
    <w:p w14:paraId="6DA9F3CA" w14:textId="5AD07258" w:rsidR="007003EE" w:rsidRDefault="007003EE" w:rsidP="007003EE">
      <w:pPr>
        <w:pStyle w:val="NoSpacing"/>
        <w:rPr>
          <w:sz w:val="19"/>
          <w:szCs w:val="19"/>
        </w:rPr>
      </w:pPr>
    </w:p>
    <w:p w14:paraId="09BF7114" w14:textId="77777777" w:rsidR="00573ACB" w:rsidRPr="001C5015" w:rsidRDefault="00573ACB" w:rsidP="007003EE">
      <w:pPr>
        <w:pStyle w:val="NoSpacing"/>
        <w:rPr>
          <w:sz w:val="19"/>
          <w:szCs w:val="19"/>
        </w:rPr>
      </w:pPr>
    </w:p>
    <w:tbl>
      <w:tblPr>
        <w:tblStyle w:val="TableGrid"/>
        <w:tblW w:w="9067" w:type="dxa"/>
        <w:tblLook w:val="04A0" w:firstRow="1" w:lastRow="0" w:firstColumn="1" w:lastColumn="0" w:noHBand="0" w:noVBand="1"/>
      </w:tblPr>
      <w:tblGrid>
        <w:gridCol w:w="2689"/>
        <w:gridCol w:w="6378"/>
      </w:tblGrid>
      <w:tr w:rsidR="002514B1" w:rsidRPr="00490F66" w14:paraId="61C754D2" w14:textId="77777777" w:rsidTr="006C1390">
        <w:tc>
          <w:tcPr>
            <w:tcW w:w="2689" w:type="dxa"/>
          </w:tcPr>
          <w:p w14:paraId="412ED164" w14:textId="40FF724E" w:rsidR="00856D61" w:rsidRPr="001C5015" w:rsidRDefault="001A551A" w:rsidP="007003EE">
            <w:pPr>
              <w:pStyle w:val="NoSpacing"/>
              <w:rPr>
                <w:b/>
                <w:sz w:val="19"/>
                <w:szCs w:val="19"/>
              </w:rPr>
            </w:pPr>
            <w:r>
              <w:rPr>
                <w:b/>
                <w:sz w:val="19"/>
                <w:szCs w:val="19"/>
              </w:rPr>
              <w:t>Module</w:t>
            </w:r>
            <w:r w:rsidR="00F05AFB" w:rsidRPr="001C5015">
              <w:rPr>
                <w:b/>
                <w:sz w:val="19"/>
                <w:szCs w:val="19"/>
              </w:rPr>
              <w:t xml:space="preserve"> (uit het SSO)</w:t>
            </w:r>
          </w:p>
        </w:tc>
        <w:tc>
          <w:tcPr>
            <w:tcW w:w="6378" w:type="dxa"/>
          </w:tcPr>
          <w:p w14:paraId="3C23B7DB" w14:textId="32F77AE4" w:rsidR="00856D61" w:rsidRPr="001C5015" w:rsidRDefault="001A551A" w:rsidP="007003EE">
            <w:pPr>
              <w:pStyle w:val="NoSpacing"/>
              <w:rPr>
                <w:b/>
                <w:sz w:val="19"/>
                <w:szCs w:val="19"/>
              </w:rPr>
            </w:pPr>
            <w:r w:rsidRPr="001C5015">
              <w:rPr>
                <w:b/>
                <w:sz w:val="19"/>
                <w:szCs w:val="19"/>
              </w:rPr>
              <w:t>Aanvullende afspraken / bepalingen op de standaard afspraken</w:t>
            </w:r>
          </w:p>
        </w:tc>
      </w:tr>
      <w:tr w:rsidR="002514B1" w:rsidRPr="00490F66" w14:paraId="1D5C3EFF" w14:textId="77777777" w:rsidTr="0001593D">
        <w:trPr>
          <w:trHeight w:val="624"/>
        </w:trPr>
        <w:tc>
          <w:tcPr>
            <w:tcW w:w="2689" w:type="dxa"/>
          </w:tcPr>
          <w:p w14:paraId="370DE916" w14:textId="7F7C7451" w:rsidR="00856D61" w:rsidRPr="001C5015" w:rsidRDefault="001A551A" w:rsidP="00856D61">
            <w:pPr>
              <w:pStyle w:val="NoSpacing"/>
              <w:rPr>
                <w:rFonts w:cstheme="minorHAnsi"/>
                <w:sz w:val="19"/>
                <w:szCs w:val="19"/>
              </w:rPr>
            </w:pPr>
            <w:r w:rsidRPr="001C5015">
              <w:rPr>
                <w:rFonts w:cstheme="minorHAnsi"/>
                <w:sz w:val="19"/>
                <w:szCs w:val="19"/>
              </w:rPr>
              <w:t>3.1 Vergoeding, facturering, betaling</w:t>
            </w:r>
          </w:p>
        </w:tc>
        <w:tc>
          <w:tcPr>
            <w:tcW w:w="6378" w:type="dxa"/>
          </w:tcPr>
          <w:p w14:paraId="2BB3C0F1" w14:textId="5992F7DA" w:rsidR="00856D61" w:rsidRPr="001C5015" w:rsidRDefault="001A551A" w:rsidP="00856D61">
            <w:pPr>
              <w:pStyle w:val="NoSpacing"/>
              <w:rPr>
                <w:rFonts w:cstheme="minorHAnsi"/>
                <w:sz w:val="19"/>
                <w:szCs w:val="19"/>
              </w:rPr>
            </w:pPr>
            <w:r w:rsidRPr="001C5015">
              <w:rPr>
                <w:rFonts w:cstheme="minorHAnsi"/>
                <w:sz w:val="19"/>
                <w:szCs w:val="19"/>
              </w:rPr>
              <w:t xml:space="preserve">Gereduceerde vergoeding in garantieperiode € </w:t>
            </w:r>
            <w:r w:rsidRPr="003765E9">
              <w:rPr>
                <w:rFonts w:cstheme="minorHAnsi"/>
                <w:color w:val="000000"/>
                <w:sz w:val="19"/>
                <w:szCs w:val="19"/>
                <w:highlight w:val="cyan"/>
              </w:rPr>
              <w:t>[</w:t>
            </w:r>
            <w:r w:rsidR="00626754">
              <w:rPr>
                <w:rFonts w:cstheme="minorHAnsi"/>
                <w:color w:val="000000"/>
                <w:sz w:val="19"/>
                <w:szCs w:val="19"/>
                <w:highlight w:val="cyan"/>
              </w:rPr>
              <w:t>b</w:t>
            </w:r>
            <w:r w:rsidRPr="003765E9">
              <w:rPr>
                <w:rFonts w:cstheme="minorHAnsi"/>
                <w:color w:val="000000"/>
                <w:sz w:val="19"/>
                <w:szCs w:val="19"/>
                <w:highlight w:val="cyan"/>
              </w:rPr>
              <w:t>edrag]</w:t>
            </w:r>
          </w:p>
        </w:tc>
      </w:tr>
      <w:tr w:rsidR="002514B1" w14:paraId="38F742B8" w14:textId="77777777" w:rsidTr="0001593D">
        <w:trPr>
          <w:trHeight w:val="624"/>
        </w:trPr>
        <w:tc>
          <w:tcPr>
            <w:tcW w:w="2689" w:type="dxa"/>
          </w:tcPr>
          <w:p w14:paraId="76E98CE2" w14:textId="5490CE73" w:rsidR="00856D61" w:rsidRPr="00AC4268" w:rsidRDefault="001A551A" w:rsidP="00856D61">
            <w:pPr>
              <w:pStyle w:val="NoSpacing"/>
              <w:rPr>
                <w:rFonts w:cstheme="minorHAnsi"/>
                <w:sz w:val="19"/>
                <w:szCs w:val="19"/>
              </w:rPr>
            </w:pPr>
            <w:r w:rsidRPr="00AC4268">
              <w:rPr>
                <w:rFonts w:cstheme="minorHAnsi"/>
                <w:sz w:val="19"/>
                <w:szCs w:val="19"/>
              </w:rPr>
              <w:t>3.2 Overeengekomen wijze van facturering</w:t>
            </w:r>
          </w:p>
        </w:tc>
        <w:tc>
          <w:tcPr>
            <w:tcW w:w="6378" w:type="dxa"/>
          </w:tcPr>
          <w:p w14:paraId="78CEA88B" w14:textId="683B4F13" w:rsidR="00856D61" w:rsidRPr="00AC4268" w:rsidRDefault="001A551A" w:rsidP="00856D61">
            <w:pPr>
              <w:pStyle w:val="NoSpacing"/>
              <w:rPr>
                <w:rFonts w:cstheme="minorHAnsi"/>
                <w:sz w:val="19"/>
                <w:szCs w:val="19"/>
              </w:rPr>
            </w:pPr>
            <w:r w:rsidRPr="00AC4268">
              <w:rPr>
                <w:rFonts w:cstheme="minorHAnsi"/>
                <w:sz w:val="19"/>
                <w:szCs w:val="19"/>
              </w:rPr>
              <w:t>Jaarlijks achteraf</w:t>
            </w:r>
            <w:r w:rsidR="00075DD0" w:rsidRPr="00AC4268">
              <w:rPr>
                <w:rFonts w:cstheme="minorHAnsi"/>
                <w:sz w:val="19"/>
                <w:szCs w:val="19"/>
              </w:rPr>
              <w:t>.</w:t>
            </w:r>
          </w:p>
        </w:tc>
      </w:tr>
      <w:tr w:rsidR="002514B1" w14:paraId="114EA75A" w14:textId="77777777" w:rsidTr="0001593D">
        <w:trPr>
          <w:trHeight w:val="624"/>
        </w:trPr>
        <w:tc>
          <w:tcPr>
            <w:tcW w:w="2689" w:type="dxa"/>
          </w:tcPr>
          <w:p w14:paraId="00C7723A" w14:textId="173578B7" w:rsidR="00856D61" w:rsidRPr="001C5015" w:rsidRDefault="001A551A" w:rsidP="00856D61">
            <w:pPr>
              <w:pStyle w:val="NoSpacing"/>
              <w:rPr>
                <w:rFonts w:cstheme="minorHAnsi"/>
                <w:sz w:val="19"/>
                <w:szCs w:val="19"/>
              </w:rPr>
            </w:pPr>
            <w:r w:rsidRPr="001C5015">
              <w:rPr>
                <w:rFonts w:cstheme="minorHAnsi"/>
                <w:sz w:val="19"/>
                <w:szCs w:val="19"/>
              </w:rPr>
              <w:lastRenderedPageBreak/>
              <w:t>3.3 Vaste onderhoudsprijs voor langere periode</w:t>
            </w:r>
          </w:p>
        </w:tc>
        <w:tc>
          <w:tcPr>
            <w:tcW w:w="6378" w:type="dxa"/>
          </w:tcPr>
          <w:p w14:paraId="7439CEEF" w14:textId="1AC59041" w:rsidR="00856D61" w:rsidRPr="001C5015" w:rsidRDefault="001A551A" w:rsidP="00856D61">
            <w:pPr>
              <w:pStyle w:val="NoSpacing"/>
              <w:rPr>
                <w:rFonts w:cstheme="minorHAnsi"/>
                <w:sz w:val="19"/>
                <w:szCs w:val="19"/>
              </w:rPr>
            </w:pPr>
            <w:r w:rsidRPr="001C5015">
              <w:rPr>
                <w:rFonts w:cstheme="minorHAnsi"/>
                <w:sz w:val="19"/>
                <w:szCs w:val="19"/>
              </w:rPr>
              <w:t>Bedrag</w:t>
            </w:r>
            <w:r w:rsidRPr="001C5015">
              <w:rPr>
                <w:rFonts w:cstheme="minorHAnsi"/>
                <w:sz w:val="19"/>
                <w:szCs w:val="19"/>
              </w:rPr>
              <w:tab/>
              <w:t xml:space="preserve">: </w:t>
            </w:r>
            <w:r w:rsidR="0039504B" w:rsidRPr="001C5015">
              <w:rPr>
                <w:rFonts w:cstheme="minorHAnsi"/>
                <w:sz w:val="19"/>
                <w:szCs w:val="19"/>
              </w:rPr>
              <w:t xml:space="preserve">€ </w:t>
            </w:r>
            <w:r w:rsidR="00723FCF" w:rsidRPr="003765E9">
              <w:rPr>
                <w:rFonts w:cstheme="minorHAnsi"/>
                <w:sz w:val="19"/>
                <w:szCs w:val="19"/>
                <w:highlight w:val="cyan"/>
              </w:rPr>
              <w:t>[?]</w:t>
            </w:r>
          </w:p>
          <w:p w14:paraId="7E75C554" w14:textId="14905549" w:rsidR="00856D61" w:rsidRPr="001C5015" w:rsidRDefault="001A551A" w:rsidP="00856D61">
            <w:pPr>
              <w:pStyle w:val="NoSpacing"/>
              <w:rPr>
                <w:rFonts w:cstheme="minorHAnsi"/>
                <w:sz w:val="19"/>
                <w:szCs w:val="19"/>
              </w:rPr>
            </w:pPr>
            <w:r w:rsidRPr="001C5015">
              <w:rPr>
                <w:rFonts w:cstheme="minorHAnsi"/>
                <w:sz w:val="19"/>
                <w:szCs w:val="19"/>
              </w:rPr>
              <w:t>Periode</w:t>
            </w:r>
            <w:r w:rsidRPr="001C5015">
              <w:rPr>
                <w:rFonts w:cstheme="minorHAnsi"/>
                <w:sz w:val="19"/>
                <w:szCs w:val="19"/>
              </w:rPr>
              <w:tab/>
              <w:t xml:space="preserve">: </w:t>
            </w:r>
            <w:r w:rsidR="00723FCF" w:rsidRPr="003765E9">
              <w:rPr>
                <w:rFonts w:cstheme="minorHAnsi"/>
                <w:sz w:val="19"/>
                <w:szCs w:val="19"/>
                <w:highlight w:val="cyan"/>
              </w:rPr>
              <w:t>[?]</w:t>
            </w:r>
          </w:p>
        </w:tc>
      </w:tr>
      <w:tr w:rsidR="002514B1" w14:paraId="7001B947" w14:textId="77777777" w:rsidTr="0001593D">
        <w:trPr>
          <w:trHeight w:val="624"/>
        </w:trPr>
        <w:tc>
          <w:tcPr>
            <w:tcW w:w="2689" w:type="dxa"/>
          </w:tcPr>
          <w:p w14:paraId="1176E5AA" w14:textId="71E122FF" w:rsidR="00856D61" w:rsidRPr="001C5015" w:rsidRDefault="001A551A" w:rsidP="00856D61">
            <w:pPr>
              <w:pStyle w:val="NoSpacing"/>
              <w:rPr>
                <w:rFonts w:cstheme="minorHAnsi"/>
                <w:sz w:val="19"/>
                <w:szCs w:val="19"/>
              </w:rPr>
            </w:pPr>
            <w:r w:rsidRPr="001C5015">
              <w:rPr>
                <w:rFonts w:cstheme="minorHAnsi"/>
                <w:sz w:val="19"/>
                <w:szCs w:val="19"/>
              </w:rPr>
              <w:t>3.4 Overeengekomen garantieperiode</w:t>
            </w:r>
          </w:p>
        </w:tc>
        <w:tc>
          <w:tcPr>
            <w:tcW w:w="6378" w:type="dxa"/>
          </w:tcPr>
          <w:p w14:paraId="1955668E" w14:textId="736EB704" w:rsidR="00856D61" w:rsidRPr="001C5015" w:rsidRDefault="001D55B7" w:rsidP="00856D61">
            <w:pPr>
              <w:pStyle w:val="NoSpacing"/>
              <w:rPr>
                <w:rFonts w:cstheme="minorHAnsi"/>
                <w:sz w:val="19"/>
                <w:szCs w:val="19"/>
              </w:rPr>
            </w:pPr>
            <w:r>
              <w:rPr>
                <w:rFonts w:cstheme="minorHAnsi"/>
                <w:sz w:val="19"/>
                <w:szCs w:val="19"/>
              </w:rPr>
              <w:t>12 maanden</w:t>
            </w:r>
          </w:p>
        </w:tc>
      </w:tr>
      <w:tr w:rsidR="002514B1" w:rsidRPr="00490F66" w14:paraId="01F9EC21" w14:textId="77777777" w:rsidTr="0001593D">
        <w:trPr>
          <w:trHeight w:val="624"/>
        </w:trPr>
        <w:tc>
          <w:tcPr>
            <w:tcW w:w="2689" w:type="dxa"/>
          </w:tcPr>
          <w:p w14:paraId="0D2DC3A5" w14:textId="75DBB7B1" w:rsidR="00856D61" w:rsidRPr="001C5015" w:rsidRDefault="001A551A" w:rsidP="00856D61">
            <w:pPr>
              <w:pStyle w:val="NoSpacing"/>
              <w:rPr>
                <w:rFonts w:cstheme="minorHAnsi"/>
                <w:sz w:val="19"/>
                <w:szCs w:val="19"/>
              </w:rPr>
            </w:pPr>
            <w:r w:rsidRPr="001C5015">
              <w:rPr>
                <w:rFonts w:cstheme="minorHAnsi"/>
                <w:sz w:val="19"/>
                <w:szCs w:val="19"/>
              </w:rPr>
              <w:t>3.6 Factuurgegevens</w:t>
            </w:r>
          </w:p>
        </w:tc>
        <w:tc>
          <w:tcPr>
            <w:tcW w:w="6378" w:type="dxa"/>
          </w:tcPr>
          <w:p w14:paraId="43ECF6E9" w14:textId="5722E476" w:rsidR="007648B1" w:rsidRDefault="001A551A" w:rsidP="007648B1">
            <w:pPr>
              <w:pStyle w:val="NoSpacing"/>
              <w:rPr>
                <w:rFonts w:cstheme="minorHAnsi"/>
                <w:sz w:val="19"/>
                <w:szCs w:val="19"/>
              </w:rPr>
            </w:pPr>
            <w:r w:rsidRPr="007648B1">
              <w:rPr>
                <w:rFonts w:cstheme="minorHAnsi"/>
                <w:sz w:val="19"/>
                <w:szCs w:val="19"/>
              </w:rPr>
              <w:t xml:space="preserve">Facturen dienen in </w:t>
            </w:r>
            <w:r w:rsidR="005955C8">
              <w:rPr>
                <w:rFonts w:cstheme="minorHAnsi"/>
                <w:sz w:val="19"/>
                <w:szCs w:val="19"/>
              </w:rPr>
              <w:t>pdf-</w:t>
            </w:r>
            <w:r w:rsidRPr="007648B1">
              <w:rPr>
                <w:rFonts w:cstheme="minorHAnsi"/>
                <w:sz w:val="19"/>
                <w:szCs w:val="19"/>
              </w:rPr>
              <w:t xml:space="preserve">formaat bij de Crediteurenadministratie van </w:t>
            </w:r>
            <w:r w:rsidR="005955C8">
              <w:rPr>
                <w:rFonts w:cstheme="minorHAnsi"/>
                <w:sz w:val="19"/>
                <w:szCs w:val="19"/>
              </w:rPr>
              <w:t>Opdrachtgever</w:t>
            </w:r>
            <w:r w:rsidRPr="007648B1">
              <w:rPr>
                <w:rFonts w:cstheme="minorHAnsi"/>
                <w:sz w:val="19"/>
                <w:szCs w:val="19"/>
              </w:rPr>
              <w:t xml:space="preserve"> te worden aangeleverd via het mailadres </w:t>
            </w:r>
            <w:hyperlink r:id="rId15" w:history="1">
              <w:r w:rsidRPr="009213C4">
                <w:rPr>
                  <w:rStyle w:val="Hyperlink"/>
                  <w:rFonts w:cstheme="minorHAnsi"/>
                  <w:sz w:val="19"/>
                  <w:szCs w:val="19"/>
                </w:rPr>
                <w:t>crediteuren@lumc.nl</w:t>
              </w:r>
            </w:hyperlink>
            <w:r w:rsidRPr="007648B1">
              <w:rPr>
                <w:rFonts w:cstheme="minorHAnsi"/>
                <w:sz w:val="19"/>
                <w:szCs w:val="19"/>
              </w:rPr>
              <w:t>.</w:t>
            </w:r>
            <w:r>
              <w:rPr>
                <w:rFonts w:cstheme="minorHAnsi"/>
                <w:sz w:val="19"/>
                <w:szCs w:val="19"/>
              </w:rPr>
              <w:t xml:space="preserve"> </w:t>
            </w:r>
          </w:p>
          <w:p w14:paraId="625F6AAD" w14:textId="77777777" w:rsidR="007648B1" w:rsidRDefault="007648B1" w:rsidP="007648B1">
            <w:pPr>
              <w:pStyle w:val="NoSpacing"/>
              <w:rPr>
                <w:rFonts w:cstheme="minorHAnsi"/>
                <w:sz w:val="19"/>
                <w:szCs w:val="19"/>
              </w:rPr>
            </w:pPr>
          </w:p>
          <w:p w14:paraId="145A3382" w14:textId="77777777" w:rsidR="00856D61" w:rsidRDefault="001A551A" w:rsidP="007648B1">
            <w:pPr>
              <w:pStyle w:val="NoSpacing"/>
              <w:rPr>
                <w:rFonts w:cstheme="minorHAnsi"/>
                <w:sz w:val="19"/>
                <w:szCs w:val="19"/>
              </w:rPr>
            </w:pPr>
            <w:r w:rsidRPr="001C5015">
              <w:rPr>
                <w:rFonts w:cstheme="minorHAnsi"/>
                <w:sz w:val="19"/>
                <w:szCs w:val="19"/>
              </w:rPr>
              <w:t>De facturen moeten voorzien zijn van</w:t>
            </w:r>
            <w:r w:rsidR="0039504B" w:rsidRPr="001C5015">
              <w:rPr>
                <w:rFonts w:cstheme="minorHAnsi"/>
                <w:sz w:val="19"/>
                <w:szCs w:val="19"/>
              </w:rPr>
              <w:t xml:space="preserve"> (1) </w:t>
            </w:r>
            <w:proofErr w:type="spellStart"/>
            <w:r w:rsidRPr="001C5015">
              <w:rPr>
                <w:rFonts w:cstheme="minorHAnsi"/>
                <w:sz w:val="19"/>
                <w:szCs w:val="19"/>
              </w:rPr>
              <w:t>Jobnummer</w:t>
            </w:r>
            <w:proofErr w:type="spellEnd"/>
            <w:r w:rsidR="0039504B" w:rsidRPr="001C5015">
              <w:rPr>
                <w:rFonts w:cstheme="minorHAnsi"/>
                <w:sz w:val="19"/>
                <w:szCs w:val="19"/>
              </w:rPr>
              <w:t xml:space="preserve">, (2) </w:t>
            </w:r>
            <w:r w:rsidRPr="001C5015">
              <w:rPr>
                <w:rFonts w:cstheme="minorHAnsi"/>
                <w:sz w:val="19"/>
                <w:szCs w:val="19"/>
              </w:rPr>
              <w:t>Instrumentnummer</w:t>
            </w:r>
            <w:r w:rsidR="0039504B" w:rsidRPr="001C5015">
              <w:rPr>
                <w:rFonts w:cstheme="minorHAnsi"/>
                <w:sz w:val="19"/>
                <w:szCs w:val="19"/>
              </w:rPr>
              <w:t xml:space="preserve"> en (3) </w:t>
            </w:r>
            <w:r w:rsidRPr="001C5015">
              <w:rPr>
                <w:rFonts w:cstheme="minorHAnsi"/>
                <w:sz w:val="19"/>
                <w:szCs w:val="19"/>
              </w:rPr>
              <w:t>Serienummer</w:t>
            </w:r>
            <w:r w:rsidR="0039504B" w:rsidRPr="001C5015">
              <w:rPr>
                <w:rFonts w:cstheme="minorHAnsi"/>
                <w:sz w:val="19"/>
                <w:szCs w:val="19"/>
              </w:rPr>
              <w:t>.</w:t>
            </w:r>
          </w:p>
          <w:p w14:paraId="6A538BDB" w14:textId="77777777" w:rsidR="001A23CD" w:rsidRDefault="001A23CD" w:rsidP="007648B1">
            <w:pPr>
              <w:pStyle w:val="NoSpacing"/>
              <w:rPr>
                <w:rFonts w:cstheme="minorHAnsi"/>
                <w:sz w:val="19"/>
                <w:szCs w:val="19"/>
              </w:rPr>
            </w:pPr>
          </w:p>
          <w:p w14:paraId="627C182D" w14:textId="502F302E" w:rsidR="00980052" w:rsidRPr="00980052" w:rsidRDefault="001A551A" w:rsidP="007648B1">
            <w:pPr>
              <w:pStyle w:val="NoSpacing"/>
              <w:rPr>
                <w:rFonts w:cstheme="minorHAnsi"/>
                <w:i/>
                <w:iCs/>
                <w:sz w:val="19"/>
                <w:szCs w:val="19"/>
              </w:rPr>
            </w:pPr>
            <w:r w:rsidRPr="00980052">
              <w:rPr>
                <w:rFonts w:cstheme="minorHAnsi"/>
                <w:i/>
                <w:iCs/>
                <w:sz w:val="19"/>
                <w:szCs w:val="19"/>
              </w:rPr>
              <w:t>In de toekomst kan elektronische facturatie door middel van een XML bestand vereist worden. In dat geval zal het LUMC u hierover vooraf schriftelijk informeren en zal zo nodig een termijn worden gesteld waarbinnen hieraan moet worden voldaan.</w:t>
            </w:r>
          </w:p>
          <w:p w14:paraId="2FB74551" w14:textId="3CE2C3BE" w:rsidR="00980052" w:rsidRPr="001C5015" w:rsidRDefault="00980052" w:rsidP="007648B1">
            <w:pPr>
              <w:pStyle w:val="NoSpacing"/>
              <w:rPr>
                <w:rFonts w:cstheme="minorHAnsi"/>
                <w:sz w:val="19"/>
                <w:szCs w:val="19"/>
              </w:rPr>
            </w:pPr>
          </w:p>
        </w:tc>
      </w:tr>
      <w:tr w:rsidR="002514B1" w:rsidRPr="00490F66" w14:paraId="3BE5F7A9" w14:textId="77777777" w:rsidTr="0001593D">
        <w:trPr>
          <w:trHeight w:val="624"/>
        </w:trPr>
        <w:tc>
          <w:tcPr>
            <w:tcW w:w="2689" w:type="dxa"/>
          </w:tcPr>
          <w:p w14:paraId="2832D805" w14:textId="7BB2F976" w:rsidR="00856D61" w:rsidRPr="001C5015" w:rsidRDefault="001A551A" w:rsidP="00856D61">
            <w:pPr>
              <w:pStyle w:val="NoSpacing"/>
              <w:rPr>
                <w:rFonts w:cstheme="minorHAnsi"/>
                <w:sz w:val="19"/>
                <w:szCs w:val="19"/>
              </w:rPr>
            </w:pPr>
            <w:r w:rsidRPr="001C5015">
              <w:rPr>
                <w:rFonts w:cstheme="minorHAnsi"/>
                <w:sz w:val="19"/>
                <w:szCs w:val="19"/>
              </w:rPr>
              <w:t>4.1 Uitvoeringsperiode van geplande werkzaamheden</w:t>
            </w:r>
          </w:p>
        </w:tc>
        <w:tc>
          <w:tcPr>
            <w:tcW w:w="6378" w:type="dxa"/>
          </w:tcPr>
          <w:p w14:paraId="4195FE8D" w14:textId="568921A5" w:rsidR="00856D61" w:rsidRPr="001C5015" w:rsidRDefault="001A551A" w:rsidP="00856D61">
            <w:pPr>
              <w:pStyle w:val="NoSpacing"/>
              <w:rPr>
                <w:rFonts w:cstheme="minorHAnsi"/>
                <w:sz w:val="19"/>
                <w:szCs w:val="19"/>
              </w:rPr>
            </w:pPr>
            <w:r>
              <w:rPr>
                <w:rFonts w:cstheme="minorHAnsi"/>
                <w:sz w:val="19"/>
                <w:szCs w:val="19"/>
              </w:rPr>
              <w:t xml:space="preserve">In overleg met de afdeling. </w:t>
            </w:r>
          </w:p>
        </w:tc>
      </w:tr>
      <w:tr w:rsidR="002514B1" w:rsidRPr="00490F66" w14:paraId="247548EB" w14:textId="77777777" w:rsidTr="0001593D">
        <w:trPr>
          <w:trHeight w:val="624"/>
        </w:trPr>
        <w:tc>
          <w:tcPr>
            <w:tcW w:w="2689" w:type="dxa"/>
          </w:tcPr>
          <w:p w14:paraId="043D1FF8" w14:textId="6960F08D" w:rsidR="00856D61" w:rsidRPr="001C5015" w:rsidRDefault="001A551A" w:rsidP="00856D61">
            <w:pPr>
              <w:pStyle w:val="NoSpacing"/>
              <w:rPr>
                <w:rFonts w:cstheme="minorHAnsi"/>
                <w:sz w:val="19"/>
                <w:szCs w:val="19"/>
              </w:rPr>
            </w:pPr>
            <w:r w:rsidRPr="001C5015">
              <w:rPr>
                <w:rFonts w:cstheme="minorHAnsi"/>
                <w:sz w:val="19"/>
                <w:szCs w:val="19"/>
              </w:rPr>
              <w:t>4.3 Vergoedingspercentage</w:t>
            </w:r>
          </w:p>
        </w:tc>
        <w:tc>
          <w:tcPr>
            <w:tcW w:w="6378" w:type="dxa"/>
          </w:tcPr>
          <w:p w14:paraId="380023B8" w14:textId="2EF9B3DF" w:rsidR="00856D61" w:rsidRPr="001C5015" w:rsidRDefault="001A551A" w:rsidP="00856D61">
            <w:pPr>
              <w:pStyle w:val="NoSpacing"/>
              <w:rPr>
                <w:rFonts w:cstheme="minorHAnsi"/>
                <w:sz w:val="19"/>
                <w:szCs w:val="19"/>
              </w:rPr>
            </w:pPr>
            <w:r w:rsidRPr="001C5015">
              <w:rPr>
                <w:rFonts w:cstheme="minorHAnsi"/>
                <w:sz w:val="19"/>
                <w:szCs w:val="19"/>
              </w:rPr>
              <w:t>Overeengekomen vergoedingspercentage bij niet tijdig uitvoering van geplande werkzaamheden</w:t>
            </w:r>
            <w:r w:rsidR="00440BC7">
              <w:rPr>
                <w:rFonts w:cstheme="minorHAnsi"/>
                <w:sz w:val="19"/>
                <w:szCs w:val="19"/>
              </w:rPr>
              <w:t xml:space="preserve"> 20</w:t>
            </w:r>
            <w:r w:rsidRPr="001C5015">
              <w:rPr>
                <w:rFonts w:cstheme="minorHAnsi"/>
                <w:sz w:val="19"/>
                <w:szCs w:val="19"/>
              </w:rPr>
              <w:t>% van factuurprijs</w:t>
            </w:r>
            <w:r w:rsidR="005955C8">
              <w:t xml:space="preserve"> </w:t>
            </w:r>
            <w:r w:rsidR="005955C8" w:rsidRPr="005955C8">
              <w:rPr>
                <w:rFonts w:cstheme="minorHAnsi"/>
                <w:sz w:val="19"/>
                <w:szCs w:val="19"/>
              </w:rPr>
              <w:t>voor het betreffende apparaat</w:t>
            </w:r>
            <w:r w:rsidR="005955C8">
              <w:rPr>
                <w:rFonts w:cstheme="minorHAnsi"/>
                <w:sz w:val="19"/>
                <w:szCs w:val="19"/>
              </w:rPr>
              <w:t>.</w:t>
            </w:r>
          </w:p>
        </w:tc>
      </w:tr>
      <w:tr w:rsidR="002514B1" w:rsidRPr="00490F66" w14:paraId="36DAAD32" w14:textId="77777777" w:rsidTr="0001593D">
        <w:trPr>
          <w:trHeight w:val="624"/>
        </w:trPr>
        <w:tc>
          <w:tcPr>
            <w:tcW w:w="2689" w:type="dxa"/>
          </w:tcPr>
          <w:p w14:paraId="427B170B" w14:textId="126E0E6E" w:rsidR="00856D61" w:rsidRPr="001C5015" w:rsidRDefault="001A551A" w:rsidP="00856D61">
            <w:pPr>
              <w:pStyle w:val="NoSpacing"/>
              <w:rPr>
                <w:rFonts w:cstheme="minorHAnsi"/>
                <w:sz w:val="19"/>
                <w:szCs w:val="19"/>
              </w:rPr>
            </w:pPr>
            <w:r w:rsidRPr="001C5015">
              <w:rPr>
                <w:rFonts w:cstheme="minorHAnsi"/>
                <w:sz w:val="19"/>
                <w:szCs w:val="19"/>
              </w:rPr>
              <w:t>6.4 Responstijden</w:t>
            </w:r>
          </w:p>
        </w:tc>
        <w:tc>
          <w:tcPr>
            <w:tcW w:w="6378" w:type="dxa"/>
          </w:tcPr>
          <w:p w14:paraId="74C44386" w14:textId="189D57C1" w:rsidR="00856D61" w:rsidRPr="001C5015" w:rsidRDefault="001A551A" w:rsidP="00856D61">
            <w:pPr>
              <w:pStyle w:val="NoSpacing"/>
              <w:rPr>
                <w:rFonts w:cstheme="minorHAnsi"/>
                <w:sz w:val="19"/>
                <w:szCs w:val="19"/>
              </w:rPr>
            </w:pPr>
            <w:proofErr w:type="spellStart"/>
            <w:r w:rsidRPr="001C5015">
              <w:rPr>
                <w:rFonts w:cstheme="minorHAnsi"/>
                <w:sz w:val="19"/>
                <w:szCs w:val="19"/>
              </w:rPr>
              <w:t>Onsite</w:t>
            </w:r>
            <w:proofErr w:type="spellEnd"/>
            <w:r w:rsidRPr="001C5015">
              <w:rPr>
                <w:rFonts w:cstheme="minorHAnsi"/>
                <w:sz w:val="19"/>
                <w:szCs w:val="19"/>
              </w:rPr>
              <w:tab/>
              <w:t>:</w:t>
            </w:r>
            <w:r w:rsidR="00293355" w:rsidRPr="001C5015">
              <w:rPr>
                <w:rFonts w:cstheme="minorHAnsi"/>
                <w:sz w:val="19"/>
                <w:szCs w:val="19"/>
              </w:rPr>
              <w:t xml:space="preserve"> </w:t>
            </w:r>
            <w:r w:rsidR="001D55B7">
              <w:rPr>
                <w:rFonts w:cstheme="minorHAnsi"/>
                <w:sz w:val="19"/>
                <w:szCs w:val="19"/>
              </w:rPr>
              <w:t>48</w:t>
            </w:r>
            <w:r w:rsidRPr="001C5015">
              <w:rPr>
                <w:rFonts w:cstheme="minorHAnsi"/>
                <w:sz w:val="19"/>
                <w:szCs w:val="19"/>
              </w:rPr>
              <w:tab/>
              <w:t>werkuren (aanwezig in het LUMC)</w:t>
            </w:r>
          </w:p>
          <w:p w14:paraId="4BDFE59E" w14:textId="1064FCB3" w:rsidR="00856D61" w:rsidRPr="001C5015" w:rsidRDefault="001A551A" w:rsidP="00856D61">
            <w:pPr>
              <w:pStyle w:val="NoSpacing"/>
              <w:rPr>
                <w:rFonts w:cstheme="minorHAnsi"/>
                <w:sz w:val="19"/>
                <w:szCs w:val="19"/>
              </w:rPr>
            </w:pPr>
            <w:r w:rsidRPr="001C5015">
              <w:rPr>
                <w:rFonts w:cstheme="minorHAnsi"/>
                <w:sz w:val="19"/>
                <w:szCs w:val="19"/>
              </w:rPr>
              <w:t>Remote</w:t>
            </w:r>
            <w:r w:rsidRPr="001C5015">
              <w:rPr>
                <w:rFonts w:cstheme="minorHAnsi"/>
                <w:sz w:val="19"/>
                <w:szCs w:val="19"/>
              </w:rPr>
              <w:tab/>
            </w:r>
            <w:r w:rsidR="00293355" w:rsidRPr="001C5015">
              <w:rPr>
                <w:rFonts w:cstheme="minorHAnsi"/>
                <w:sz w:val="19"/>
                <w:szCs w:val="19"/>
              </w:rPr>
              <w:t xml:space="preserve">: </w:t>
            </w:r>
            <w:r w:rsidR="001D55B7">
              <w:rPr>
                <w:rFonts w:cstheme="minorHAnsi"/>
                <w:sz w:val="19"/>
                <w:szCs w:val="19"/>
              </w:rPr>
              <w:t>4</w:t>
            </w:r>
            <w:r w:rsidRPr="001C5015">
              <w:rPr>
                <w:rFonts w:cstheme="minorHAnsi"/>
                <w:sz w:val="19"/>
                <w:szCs w:val="19"/>
              </w:rPr>
              <w:tab/>
              <w:t>werkuren (overname op afstand)</w:t>
            </w:r>
          </w:p>
          <w:p w14:paraId="072FD944" w14:textId="166FD5AC" w:rsidR="00856D61" w:rsidRPr="001C5015" w:rsidRDefault="001A551A" w:rsidP="00856D61">
            <w:pPr>
              <w:pStyle w:val="NoSpacing"/>
              <w:rPr>
                <w:rFonts w:cstheme="minorHAnsi"/>
                <w:sz w:val="19"/>
                <w:szCs w:val="19"/>
              </w:rPr>
            </w:pPr>
            <w:r w:rsidRPr="001C5015">
              <w:rPr>
                <w:rFonts w:cstheme="minorHAnsi"/>
                <w:sz w:val="19"/>
                <w:szCs w:val="19"/>
              </w:rPr>
              <w:t>Initieel</w:t>
            </w:r>
            <w:r w:rsidRPr="001C5015">
              <w:rPr>
                <w:rFonts w:cstheme="minorHAnsi"/>
                <w:sz w:val="19"/>
                <w:szCs w:val="19"/>
              </w:rPr>
              <w:tab/>
            </w:r>
            <w:r w:rsidR="00293355" w:rsidRPr="001C5015">
              <w:rPr>
                <w:rFonts w:cstheme="minorHAnsi"/>
                <w:sz w:val="19"/>
                <w:szCs w:val="19"/>
              </w:rPr>
              <w:t xml:space="preserve">: </w:t>
            </w:r>
            <w:r w:rsidR="001D55B7">
              <w:rPr>
                <w:rFonts w:cstheme="minorHAnsi"/>
                <w:sz w:val="19"/>
                <w:szCs w:val="19"/>
              </w:rPr>
              <w:t>4</w:t>
            </w:r>
            <w:r w:rsidRPr="001C5015">
              <w:rPr>
                <w:rFonts w:cstheme="minorHAnsi"/>
                <w:sz w:val="19"/>
                <w:szCs w:val="19"/>
              </w:rPr>
              <w:tab/>
              <w:t>werkuren (telefonische ondersteuning door technicus)</w:t>
            </w:r>
          </w:p>
        </w:tc>
      </w:tr>
      <w:tr w:rsidR="002514B1" w:rsidRPr="00490F66" w14:paraId="214C3F9E" w14:textId="77777777" w:rsidTr="0001593D">
        <w:trPr>
          <w:trHeight w:val="624"/>
        </w:trPr>
        <w:tc>
          <w:tcPr>
            <w:tcW w:w="2689" w:type="dxa"/>
          </w:tcPr>
          <w:p w14:paraId="6BE44F7B" w14:textId="255DFC20" w:rsidR="00856D61" w:rsidRPr="001C5015" w:rsidRDefault="001A551A" w:rsidP="00856D61">
            <w:pPr>
              <w:pStyle w:val="NoSpacing"/>
              <w:rPr>
                <w:rFonts w:cstheme="minorHAnsi"/>
                <w:sz w:val="19"/>
                <w:szCs w:val="19"/>
              </w:rPr>
            </w:pPr>
            <w:r w:rsidRPr="001C5015">
              <w:rPr>
                <w:rFonts w:cstheme="minorHAnsi"/>
                <w:sz w:val="19"/>
                <w:szCs w:val="19"/>
              </w:rPr>
              <w:t>6.5 Vergoedingspercentage</w:t>
            </w:r>
          </w:p>
        </w:tc>
        <w:tc>
          <w:tcPr>
            <w:tcW w:w="6378" w:type="dxa"/>
          </w:tcPr>
          <w:p w14:paraId="4DD9680D" w14:textId="7330EBAB" w:rsidR="00856D61" w:rsidRDefault="001A551A" w:rsidP="00856D61">
            <w:pPr>
              <w:pStyle w:val="NoSpacing"/>
              <w:rPr>
                <w:rFonts w:cstheme="minorHAnsi"/>
                <w:sz w:val="19"/>
                <w:szCs w:val="19"/>
              </w:rPr>
            </w:pPr>
            <w:r w:rsidRPr="001C5015">
              <w:rPr>
                <w:rFonts w:cstheme="minorHAnsi"/>
                <w:sz w:val="19"/>
                <w:szCs w:val="19"/>
              </w:rPr>
              <w:t xml:space="preserve">Overeengekomen vergoedingspercentage bij overschrijding maximum responsetijd ingeval van storingen </w:t>
            </w:r>
            <w:r w:rsidR="00440BC7">
              <w:rPr>
                <w:rFonts w:cstheme="minorHAnsi"/>
                <w:sz w:val="19"/>
                <w:szCs w:val="19"/>
              </w:rPr>
              <w:t>20</w:t>
            </w:r>
            <w:r w:rsidRPr="001C5015">
              <w:rPr>
                <w:rFonts w:cstheme="minorHAnsi"/>
                <w:sz w:val="19"/>
                <w:szCs w:val="19"/>
              </w:rPr>
              <w:t>% van factuurprijs</w:t>
            </w:r>
            <w:r w:rsidR="005955C8">
              <w:rPr>
                <w:rFonts w:cstheme="minorHAnsi"/>
                <w:sz w:val="19"/>
                <w:szCs w:val="19"/>
              </w:rPr>
              <w:t xml:space="preserve"> </w:t>
            </w:r>
            <w:r w:rsidR="005955C8" w:rsidRPr="005955C8">
              <w:rPr>
                <w:rFonts w:cstheme="minorHAnsi"/>
                <w:sz w:val="19"/>
                <w:szCs w:val="19"/>
              </w:rPr>
              <w:t>voor het betreffende apparaat</w:t>
            </w:r>
            <w:r w:rsidR="00641F09" w:rsidRPr="001C5015">
              <w:rPr>
                <w:rFonts w:cstheme="minorHAnsi"/>
                <w:sz w:val="19"/>
                <w:szCs w:val="19"/>
              </w:rPr>
              <w:t>.</w:t>
            </w:r>
          </w:p>
          <w:p w14:paraId="30CA02F2" w14:textId="5D096E4D" w:rsidR="005955C8" w:rsidRPr="001C5015" w:rsidRDefault="005955C8" w:rsidP="00856D61">
            <w:pPr>
              <w:pStyle w:val="NoSpacing"/>
              <w:rPr>
                <w:rFonts w:cstheme="minorHAnsi"/>
                <w:sz w:val="19"/>
                <w:szCs w:val="19"/>
              </w:rPr>
            </w:pPr>
          </w:p>
        </w:tc>
      </w:tr>
      <w:tr w:rsidR="002514B1" w:rsidRPr="00490F66" w14:paraId="1485DB03" w14:textId="77777777" w:rsidTr="0001593D">
        <w:trPr>
          <w:trHeight w:val="624"/>
        </w:trPr>
        <w:tc>
          <w:tcPr>
            <w:tcW w:w="2689" w:type="dxa"/>
          </w:tcPr>
          <w:p w14:paraId="692C0D13" w14:textId="254EA0D3" w:rsidR="00124EA7" w:rsidRPr="001C5015" w:rsidRDefault="001A551A" w:rsidP="00856D61">
            <w:pPr>
              <w:pStyle w:val="NoSpacing"/>
              <w:rPr>
                <w:rFonts w:cstheme="minorHAnsi"/>
                <w:sz w:val="19"/>
                <w:szCs w:val="19"/>
              </w:rPr>
            </w:pPr>
            <w:r>
              <w:rPr>
                <w:rFonts w:cstheme="minorHAnsi"/>
                <w:sz w:val="19"/>
                <w:szCs w:val="19"/>
              </w:rPr>
              <w:t>7.6 Verwerkersovereenkomst</w:t>
            </w:r>
          </w:p>
        </w:tc>
        <w:tc>
          <w:tcPr>
            <w:tcW w:w="6378" w:type="dxa"/>
          </w:tcPr>
          <w:p w14:paraId="6D1ABC27" w14:textId="77777777" w:rsidR="00124EA7" w:rsidRDefault="001A551A" w:rsidP="00124EA7">
            <w:pPr>
              <w:pStyle w:val="NoSpacing"/>
              <w:rPr>
                <w:rFonts w:cstheme="minorHAnsi"/>
                <w:sz w:val="19"/>
                <w:szCs w:val="19"/>
              </w:rPr>
            </w:pPr>
            <w:r w:rsidRPr="00124EA7">
              <w:rPr>
                <w:rFonts w:cstheme="minorHAnsi"/>
                <w:sz w:val="19"/>
                <w:szCs w:val="19"/>
              </w:rPr>
              <w:t xml:space="preserve">Verwerkingsovereenkomst van toepassing </w:t>
            </w:r>
            <w:r w:rsidRPr="003765E9">
              <w:rPr>
                <w:sz w:val="19"/>
                <w:szCs w:val="19"/>
                <w:highlight w:val="cyan"/>
              </w:rPr>
              <w:t>[Ja / Nee]</w:t>
            </w:r>
            <w:r w:rsidRPr="00124EA7">
              <w:rPr>
                <w:rFonts w:cstheme="minorHAnsi"/>
                <w:sz w:val="19"/>
                <w:szCs w:val="19"/>
              </w:rPr>
              <w:t xml:space="preserve">. </w:t>
            </w:r>
          </w:p>
          <w:p w14:paraId="59FE86CA" w14:textId="1B8FE521" w:rsidR="00124EA7" w:rsidRPr="00124EA7" w:rsidRDefault="001A551A" w:rsidP="00124EA7">
            <w:pPr>
              <w:pStyle w:val="NoSpacing"/>
              <w:rPr>
                <w:rFonts w:cstheme="minorHAnsi"/>
                <w:i/>
                <w:iCs/>
                <w:sz w:val="19"/>
                <w:szCs w:val="19"/>
              </w:rPr>
            </w:pPr>
            <w:r w:rsidRPr="00124EA7">
              <w:rPr>
                <w:rFonts w:cstheme="minorHAnsi"/>
                <w:i/>
                <w:iCs/>
                <w:sz w:val="19"/>
                <w:szCs w:val="19"/>
              </w:rPr>
              <w:t xml:space="preserve">Indien wel, dan verwerkersovereenkomst als </w:t>
            </w:r>
            <w:r w:rsidR="0093279C">
              <w:rPr>
                <w:rFonts w:cstheme="minorHAnsi"/>
                <w:i/>
                <w:iCs/>
                <w:sz w:val="19"/>
                <w:szCs w:val="19"/>
              </w:rPr>
              <w:t>B</w:t>
            </w:r>
            <w:r w:rsidRPr="00124EA7">
              <w:rPr>
                <w:rFonts w:cstheme="minorHAnsi"/>
                <w:i/>
                <w:iCs/>
                <w:sz w:val="19"/>
                <w:szCs w:val="19"/>
              </w:rPr>
              <w:t xml:space="preserve">ijlage bij het SSO </w:t>
            </w:r>
            <w:proofErr w:type="spellStart"/>
            <w:r w:rsidR="0093279C">
              <w:rPr>
                <w:rFonts w:cstheme="minorHAnsi"/>
                <w:i/>
                <w:iCs/>
                <w:sz w:val="19"/>
                <w:szCs w:val="19"/>
              </w:rPr>
              <w:t>id</w:t>
            </w:r>
            <w:proofErr w:type="spellEnd"/>
            <w:r w:rsidRPr="00124EA7">
              <w:rPr>
                <w:rFonts w:cstheme="minorHAnsi"/>
                <w:i/>
                <w:iCs/>
                <w:sz w:val="19"/>
                <w:szCs w:val="19"/>
              </w:rPr>
              <w:t xml:space="preserve"> voegen.</w:t>
            </w:r>
          </w:p>
        </w:tc>
      </w:tr>
      <w:tr w:rsidR="002514B1" w:rsidRPr="00490F66" w14:paraId="6FA9EDFF" w14:textId="77777777" w:rsidTr="0001593D">
        <w:trPr>
          <w:trHeight w:val="624"/>
        </w:trPr>
        <w:tc>
          <w:tcPr>
            <w:tcW w:w="2689" w:type="dxa"/>
          </w:tcPr>
          <w:p w14:paraId="05315915" w14:textId="16C84C25" w:rsidR="00856D61" w:rsidRPr="001C5015" w:rsidRDefault="001A551A" w:rsidP="00856D61">
            <w:pPr>
              <w:pStyle w:val="NoSpacing"/>
              <w:rPr>
                <w:rFonts w:cstheme="minorHAnsi"/>
                <w:sz w:val="19"/>
                <w:szCs w:val="19"/>
              </w:rPr>
            </w:pPr>
            <w:r w:rsidRPr="001C5015">
              <w:rPr>
                <w:rFonts w:cstheme="minorHAnsi"/>
                <w:sz w:val="19"/>
                <w:szCs w:val="19"/>
              </w:rPr>
              <w:t>10.2 Aansprakelijkheid</w:t>
            </w:r>
          </w:p>
        </w:tc>
        <w:tc>
          <w:tcPr>
            <w:tcW w:w="6378" w:type="dxa"/>
          </w:tcPr>
          <w:p w14:paraId="51333572" w14:textId="33C9A29A" w:rsidR="00856D61" w:rsidRPr="001C5015" w:rsidRDefault="001A551A" w:rsidP="00856D61">
            <w:pPr>
              <w:pStyle w:val="NoSpacing"/>
              <w:rPr>
                <w:rFonts w:cstheme="minorHAnsi"/>
                <w:sz w:val="19"/>
                <w:szCs w:val="19"/>
              </w:rPr>
            </w:pPr>
            <w:r w:rsidRPr="001C5015">
              <w:rPr>
                <w:rFonts w:cstheme="minorHAnsi"/>
                <w:sz w:val="19"/>
                <w:szCs w:val="19"/>
              </w:rPr>
              <w:t xml:space="preserve">Maximum bedrag aansprakelijkheid </w:t>
            </w:r>
            <w:r w:rsidRPr="001C5015">
              <w:rPr>
                <w:rFonts w:eastAsia="Calibri" w:cstheme="minorHAnsi"/>
                <w:sz w:val="19"/>
                <w:szCs w:val="19"/>
              </w:rPr>
              <w:t xml:space="preserve">EURO 1.200.000,- </w:t>
            </w:r>
            <w:r w:rsidRPr="001C5015">
              <w:rPr>
                <w:rFonts w:cstheme="minorHAnsi"/>
                <w:color w:val="000000"/>
                <w:sz w:val="19"/>
                <w:szCs w:val="19"/>
              </w:rPr>
              <w:t>per gebeurtenis</w:t>
            </w:r>
            <w:r w:rsidR="00641F09" w:rsidRPr="001C5015">
              <w:rPr>
                <w:rFonts w:cstheme="minorHAnsi"/>
                <w:color w:val="000000"/>
                <w:sz w:val="19"/>
                <w:szCs w:val="19"/>
              </w:rPr>
              <w:t>.</w:t>
            </w:r>
          </w:p>
        </w:tc>
      </w:tr>
      <w:tr w:rsidR="002514B1" w:rsidRPr="00490F66" w14:paraId="2DDDC698" w14:textId="77777777" w:rsidTr="0001593D">
        <w:trPr>
          <w:trHeight w:val="624"/>
        </w:trPr>
        <w:tc>
          <w:tcPr>
            <w:tcW w:w="2689" w:type="dxa"/>
          </w:tcPr>
          <w:p w14:paraId="1303B376" w14:textId="6D645288" w:rsidR="00856D61" w:rsidRPr="00AC4268" w:rsidRDefault="001A551A" w:rsidP="00856D61">
            <w:pPr>
              <w:pStyle w:val="NoSpacing"/>
              <w:rPr>
                <w:rFonts w:cstheme="minorHAnsi"/>
                <w:sz w:val="19"/>
                <w:szCs w:val="19"/>
              </w:rPr>
            </w:pPr>
            <w:r w:rsidRPr="00AC4268">
              <w:rPr>
                <w:rFonts w:cstheme="minorHAnsi"/>
                <w:sz w:val="19"/>
                <w:szCs w:val="19"/>
              </w:rPr>
              <w:t>11.2 M</w:t>
            </w:r>
            <w:r w:rsidR="00124EA7" w:rsidRPr="00AC4268">
              <w:rPr>
                <w:rFonts w:cstheme="minorHAnsi"/>
                <w:sz w:val="19"/>
                <w:szCs w:val="19"/>
              </w:rPr>
              <w:t>in</w:t>
            </w:r>
            <w:r w:rsidRPr="00AC4268">
              <w:rPr>
                <w:rFonts w:cstheme="minorHAnsi"/>
                <w:sz w:val="19"/>
                <w:szCs w:val="19"/>
              </w:rPr>
              <w:t>imumperiode service na productiestop</w:t>
            </w:r>
          </w:p>
        </w:tc>
        <w:tc>
          <w:tcPr>
            <w:tcW w:w="6378" w:type="dxa"/>
          </w:tcPr>
          <w:p w14:paraId="785561CD" w14:textId="51FCE80F" w:rsidR="00856D61" w:rsidRPr="00AC4268" w:rsidRDefault="001A551A" w:rsidP="00856D61">
            <w:pPr>
              <w:pStyle w:val="NoSpacing"/>
              <w:rPr>
                <w:rFonts w:cstheme="minorHAnsi"/>
                <w:sz w:val="19"/>
                <w:szCs w:val="19"/>
              </w:rPr>
            </w:pPr>
            <w:r w:rsidRPr="00AC4268">
              <w:rPr>
                <w:rFonts w:cstheme="minorHAnsi"/>
                <w:sz w:val="19"/>
                <w:szCs w:val="19"/>
              </w:rPr>
              <w:t>M</w:t>
            </w:r>
            <w:r w:rsidR="00124EA7" w:rsidRPr="00AC4268">
              <w:rPr>
                <w:rFonts w:cstheme="minorHAnsi"/>
                <w:sz w:val="19"/>
                <w:szCs w:val="19"/>
              </w:rPr>
              <w:t>in</w:t>
            </w:r>
            <w:r w:rsidRPr="00AC4268">
              <w:rPr>
                <w:rFonts w:cstheme="minorHAnsi"/>
                <w:sz w:val="19"/>
                <w:szCs w:val="19"/>
              </w:rPr>
              <w:t>imumperiode</w:t>
            </w:r>
            <w:r w:rsidR="001C5015" w:rsidRPr="00AC4268">
              <w:rPr>
                <w:rFonts w:cstheme="minorHAnsi"/>
                <w:sz w:val="19"/>
                <w:szCs w:val="19"/>
              </w:rPr>
              <w:t xml:space="preserve"> </w:t>
            </w:r>
            <w:r w:rsidRPr="00AC4268">
              <w:rPr>
                <w:rFonts w:cstheme="minorHAnsi"/>
                <w:sz w:val="19"/>
                <w:szCs w:val="19"/>
              </w:rPr>
              <w:t>:</w:t>
            </w:r>
            <w:r w:rsidR="0032014C" w:rsidRPr="00AC4268">
              <w:rPr>
                <w:rFonts w:cstheme="minorHAnsi"/>
                <w:sz w:val="19"/>
                <w:szCs w:val="19"/>
              </w:rPr>
              <w:t xml:space="preserve"> </w:t>
            </w:r>
            <w:r w:rsidR="001D55B7">
              <w:rPr>
                <w:rFonts w:cstheme="minorHAnsi"/>
                <w:sz w:val="19"/>
                <w:szCs w:val="19"/>
              </w:rPr>
              <w:t>tot 10 jaar na aanschaf apparaat.</w:t>
            </w:r>
          </w:p>
          <w:p w14:paraId="55FC8DD6" w14:textId="54DA3F8E" w:rsidR="006676CD" w:rsidRPr="00AC4268" w:rsidRDefault="006676CD" w:rsidP="00856D61">
            <w:pPr>
              <w:pStyle w:val="NoSpacing"/>
              <w:rPr>
                <w:rFonts w:cstheme="minorHAnsi"/>
                <w:sz w:val="19"/>
                <w:szCs w:val="19"/>
              </w:rPr>
            </w:pPr>
          </w:p>
          <w:p w14:paraId="53C50B3E" w14:textId="148CDD55" w:rsidR="006676CD" w:rsidRPr="00AC4268" w:rsidRDefault="001A551A" w:rsidP="00856D61">
            <w:pPr>
              <w:pStyle w:val="NoSpacing"/>
              <w:rPr>
                <w:rFonts w:cstheme="minorHAnsi"/>
                <w:sz w:val="19"/>
                <w:szCs w:val="19"/>
              </w:rPr>
            </w:pPr>
            <w:r w:rsidRPr="00AC4268">
              <w:rPr>
                <w:rFonts w:cstheme="minorHAnsi"/>
                <w:sz w:val="19"/>
                <w:szCs w:val="19"/>
              </w:rPr>
              <w:t>Melden van einde service na productiestop: drie (3) jaar voor het einde.</w:t>
            </w:r>
          </w:p>
          <w:p w14:paraId="43A64184" w14:textId="47D5A5D7" w:rsidR="006676CD" w:rsidRDefault="001A551A" w:rsidP="00856D61">
            <w:pPr>
              <w:pStyle w:val="NoSpacing"/>
              <w:rPr>
                <w:rFonts w:cstheme="minorHAnsi"/>
                <w:sz w:val="19"/>
                <w:szCs w:val="19"/>
              </w:rPr>
            </w:pPr>
            <w:r w:rsidRPr="00AC4268">
              <w:rPr>
                <w:rFonts w:cstheme="minorHAnsi"/>
                <w:sz w:val="19"/>
                <w:szCs w:val="19"/>
              </w:rPr>
              <w:t xml:space="preserve">Leverancier dient </w:t>
            </w:r>
            <w:r w:rsidR="00A62D42" w:rsidRPr="00AC4268">
              <w:rPr>
                <w:rFonts w:cstheme="minorHAnsi"/>
                <w:sz w:val="19"/>
                <w:szCs w:val="19"/>
              </w:rPr>
              <w:t xml:space="preserve">EOL/EOS meldingen </w:t>
            </w:r>
            <w:r w:rsidRPr="00AC4268">
              <w:rPr>
                <w:rFonts w:cstheme="minorHAnsi"/>
                <w:sz w:val="19"/>
                <w:szCs w:val="19"/>
              </w:rPr>
              <w:t>per e-mail</w:t>
            </w:r>
            <w:r w:rsidR="00A62D42" w:rsidRPr="00AC4268">
              <w:rPr>
                <w:rFonts w:cstheme="minorHAnsi"/>
                <w:sz w:val="19"/>
                <w:szCs w:val="19"/>
              </w:rPr>
              <w:t xml:space="preserve"> naar </w:t>
            </w:r>
            <w:hyperlink r:id="rId16" w:history="1">
              <w:r w:rsidRPr="00AC4268">
                <w:rPr>
                  <w:rStyle w:val="Hyperlink"/>
                  <w:rFonts w:cstheme="minorHAnsi"/>
                  <w:sz w:val="19"/>
                  <w:szCs w:val="19"/>
                </w:rPr>
                <w:t>backoffice_medtech@lumc.nl</w:t>
              </w:r>
            </w:hyperlink>
            <w:r w:rsidRPr="00AC4268">
              <w:rPr>
                <w:rFonts w:cstheme="minorHAnsi"/>
                <w:sz w:val="19"/>
                <w:szCs w:val="19"/>
              </w:rPr>
              <w:t xml:space="preserve"> te sturen</w:t>
            </w:r>
            <w:r w:rsidR="00A62D42" w:rsidRPr="00AC4268">
              <w:rPr>
                <w:rFonts w:cstheme="minorHAnsi"/>
                <w:sz w:val="19"/>
                <w:szCs w:val="19"/>
              </w:rPr>
              <w:t>.</w:t>
            </w:r>
          </w:p>
          <w:p w14:paraId="10086C58" w14:textId="7F5D9190" w:rsidR="00A62D42" w:rsidRPr="001C5015" w:rsidRDefault="00A62D42" w:rsidP="00856D61">
            <w:pPr>
              <w:pStyle w:val="NoSpacing"/>
              <w:rPr>
                <w:rFonts w:cstheme="minorHAnsi"/>
                <w:sz w:val="19"/>
                <w:szCs w:val="19"/>
              </w:rPr>
            </w:pPr>
          </w:p>
        </w:tc>
      </w:tr>
      <w:tr w:rsidR="002514B1" w:rsidRPr="00490F66" w14:paraId="54E9AA1A" w14:textId="77777777" w:rsidTr="0001593D">
        <w:trPr>
          <w:trHeight w:val="624"/>
        </w:trPr>
        <w:tc>
          <w:tcPr>
            <w:tcW w:w="2689" w:type="dxa"/>
          </w:tcPr>
          <w:p w14:paraId="4C9C78B5" w14:textId="50EFA78E" w:rsidR="00856D61" w:rsidRPr="00AC4268" w:rsidRDefault="001A551A" w:rsidP="00856D61">
            <w:pPr>
              <w:pStyle w:val="NoSpacing"/>
              <w:rPr>
                <w:rFonts w:cstheme="minorHAnsi"/>
                <w:sz w:val="19"/>
                <w:szCs w:val="19"/>
              </w:rPr>
            </w:pPr>
            <w:r w:rsidRPr="00AC4268">
              <w:rPr>
                <w:rFonts w:cstheme="minorHAnsi"/>
                <w:sz w:val="19"/>
                <w:szCs w:val="19"/>
              </w:rPr>
              <w:t>11.3 Vergoeding bij voortijdige buitengebruikstelling</w:t>
            </w:r>
          </w:p>
        </w:tc>
        <w:tc>
          <w:tcPr>
            <w:tcW w:w="6378" w:type="dxa"/>
          </w:tcPr>
          <w:p w14:paraId="50B0F53B" w14:textId="77777777" w:rsidR="00AE75DE" w:rsidRDefault="001A551A" w:rsidP="00AC4268">
            <w:pPr>
              <w:pStyle w:val="NoSpacing"/>
              <w:rPr>
                <w:rFonts w:cstheme="minorHAnsi"/>
                <w:sz w:val="19"/>
                <w:szCs w:val="19"/>
              </w:rPr>
            </w:pPr>
            <w:r w:rsidRPr="00501040">
              <w:rPr>
                <w:rFonts w:cstheme="minorHAnsi"/>
                <w:sz w:val="19"/>
                <w:szCs w:val="19"/>
              </w:rPr>
              <w:t>Indien een apparaat waarop deze overeenkomst van toepassing is buiten gebruik wordt gesteld, dan kan Opdrachtgever de serviceovereenkomst voor het betreffende instrument kosteloos opzeggen en zal er voor de resterende maanden een credit worden opgesteld. Opdrachtgever informeert Leverancier hiervan minstens één maand op voorhand schriftelijk om eventueel reeds geplande opdrachten tijdig te kunnen schrappen.</w:t>
            </w:r>
          </w:p>
          <w:p w14:paraId="29CFA42D" w14:textId="7220001B" w:rsidR="00501040" w:rsidRPr="001C5015" w:rsidRDefault="00501040" w:rsidP="00AC4268">
            <w:pPr>
              <w:pStyle w:val="NoSpacing"/>
              <w:rPr>
                <w:rFonts w:cstheme="minorHAnsi"/>
                <w:sz w:val="19"/>
                <w:szCs w:val="19"/>
              </w:rPr>
            </w:pPr>
          </w:p>
        </w:tc>
      </w:tr>
    </w:tbl>
    <w:p w14:paraId="32DD8C9A" w14:textId="7867C549" w:rsidR="0015483A" w:rsidRDefault="0015483A" w:rsidP="007003EE">
      <w:pPr>
        <w:pStyle w:val="NoSpacing"/>
      </w:pPr>
    </w:p>
    <w:p w14:paraId="3D98FE5B" w14:textId="77777777" w:rsidR="00F21995" w:rsidRPr="000D0BBC" w:rsidRDefault="001A551A" w:rsidP="009576E7">
      <w:pPr>
        <w:pStyle w:val="NoSpacing"/>
        <w:numPr>
          <w:ilvl w:val="0"/>
          <w:numId w:val="1"/>
        </w:numPr>
        <w:rPr>
          <w:b/>
          <w:sz w:val="19"/>
          <w:szCs w:val="19"/>
        </w:rPr>
      </w:pPr>
      <w:r w:rsidRPr="000D0BBC">
        <w:rPr>
          <w:b/>
          <w:sz w:val="19"/>
          <w:szCs w:val="19"/>
        </w:rPr>
        <w:t>Bereikbaarheid</w:t>
      </w:r>
    </w:p>
    <w:p w14:paraId="3162B736" w14:textId="5E008DCE" w:rsidR="007003EE" w:rsidRDefault="001A551A" w:rsidP="00A3779A">
      <w:pPr>
        <w:pStyle w:val="NoSpacing"/>
        <w:ind w:left="360"/>
        <w:rPr>
          <w:sz w:val="19"/>
          <w:szCs w:val="19"/>
        </w:rPr>
      </w:pPr>
      <w:r w:rsidRPr="00AC4268">
        <w:rPr>
          <w:sz w:val="19"/>
          <w:szCs w:val="19"/>
        </w:rPr>
        <w:t xml:space="preserve">Voor vragen in het kader van de activiteiten van deze overeenkomst is de afdeling </w:t>
      </w:r>
      <w:r w:rsidR="00AE75DE" w:rsidRPr="00AC4268">
        <w:rPr>
          <w:sz w:val="19"/>
          <w:szCs w:val="19"/>
        </w:rPr>
        <w:t xml:space="preserve">Medische Technologie </w:t>
      </w:r>
      <w:r w:rsidRPr="00AC4268">
        <w:rPr>
          <w:sz w:val="19"/>
          <w:szCs w:val="19"/>
        </w:rPr>
        <w:t xml:space="preserve">te bereiken via e-mail: </w:t>
      </w:r>
      <w:hyperlink r:id="rId17" w:history="1">
        <w:r w:rsidR="00AE75DE" w:rsidRPr="00AC4268">
          <w:rPr>
            <w:rStyle w:val="Hyperlink"/>
            <w:sz w:val="19"/>
            <w:szCs w:val="19"/>
          </w:rPr>
          <w:t>medischetechnologie@lumc.nl</w:t>
        </w:r>
      </w:hyperlink>
      <w:r w:rsidR="00AE75DE" w:rsidRPr="00AC4268">
        <w:rPr>
          <w:sz w:val="19"/>
          <w:szCs w:val="19"/>
        </w:rPr>
        <w:t xml:space="preserve"> </w:t>
      </w:r>
      <w:r w:rsidRPr="00AC4268">
        <w:rPr>
          <w:sz w:val="19"/>
          <w:szCs w:val="19"/>
        </w:rPr>
        <w:t xml:space="preserve">en op </w:t>
      </w:r>
      <w:r w:rsidR="007F0E96" w:rsidRPr="00AC4268">
        <w:rPr>
          <w:sz w:val="19"/>
          <w:szCs w:val="19"/>
        </w:rPr>
        <w:t>telefoonnummer</w:t>
      </w:r>
      <w:r w:rsidRPr="00AC4268">
        <w:rPr>
          <w:sz w:val="19"/>
          <w:szCs w:val="19"/>
        </w:rPr>
        <w:t xml:space="preserve"> </w:t>
      </w:r>
      <w:r w:rsidR="007F0E96" w:rsidRPr="00AC4268">
        <w:rPr>
          <w:sz w:val="19"/>
          <w:szCs w:val="19"/>
        </w:rPr>
        <w:t>0</w:t>
      </w:r>
      <w:r w:rsidR="009576E7" w:rsidRPr="00AC4268">
        <w:rPr>
          <w:sz w:val="19"/>
          <w:szCs w:val="19"/>
        </w:rPr>
        <w:t>71 – 5</w:t>
      </w:r>
      <w:r w:rsidR="00856D61" w:rsidRPr="00AC4268">
        <w:rPr>
          <w:sz w:val="19"/>
          <w:szCs w:val="19"/>
        </w:rPr>
        <w:t>2</w:t>
      </w:r>
      <w:r w:rsidR="007F0E96" w:rsidRPr="00AC4268">
        <w:rPr>
          <w:sz w:val="19"/>
          <w:szCs w:val="19"/>
        </w:rPr>
        <w:t>6</w:t>
      </w:r>
      <w:r w:rsidR="00856D61" w:rsidRPr="00AC4268">
        <w:rPr>
          <w:sz w:val="19"/>
          <w:szCs w:val="19"/>
        </w:rPr>
        <w:t xml:space="preserve"> </w:t>
      </w:r>
      <w:r w:rsidR="007F0E96" w:rsidRPr="00AC4268">
        <w:rPr>
          <w:sz w:val="19"/>
          <w:szCs w:val="19"/>
        </w:rPr>
        <w:t>3288</w:t>
      </w:r>
      <w:r w:rsidRPr="00AC4268">
        <w:rPr>
          <w:sz w:val="19"/>
          <w:szCs w:val="19"/>
        </w:rPr>
        <w:t>.</w:t>
      </w:r>
      <w:r w:rsidRPr="000D0BBC">
        <w:rPr>
          <w:sz w:val="19"/>
          <w:szCs w:val="19"/>
        </w:rPr>
        <w:t xml:space="preserve"> </w:t>
      </w:r>
    </w:p>
    <w:p w14:paraId="6880EA10" w14:textId="34A04A45" w:rsidR="00D7783A" w:rsidRDefault="00D7783A" w:rsidP="00A3779A">
      <w:pPr>
        <w:pStyle w:val="NoSpacing"/>
        <w:ind w:left="360"/>
        <w:rPr>
          <w:sz w:val="19"/>
          <w:szCs w:val="19"/>
        </w:rPr>
      </w:pPr>
    </w:p>
    <w:permEnd w:id="10"/>
    <w:p w14:paraId="7C86032D" w14:textId="6B038F9E" w:rsidR="00D7783A" w:rsidRPr="000D0BBC" w:rsidRDefault="001A551A" w:rsidP="00D7783A">
      <w:pPr>
        <w:pStyle w:val="NoSpacing"/>
        <w:numPr>
          <w:ilvl w:val="0"/>
          <w:numId w:val="1"/>
        </w:numPr>
        <w:rPr>
          <w:b/>
          <w:sz w:val="19"/>
          <w:szCs w:val="19"/>
        </w:rPr>
      </w:pPr>
      <w:r>
        <w:rPr>
          <w:b/>
          <w:sz w:val="19"/>
          <w:szCs w:val="19"/>
        </w:rPr>
        <w:t>Huisregels</w:t>
      </w:r>
      <w:r w:rsidR="00D34B2F">
        <w:rPr>
          <w:b/>
          <w:sz w:val="19"/>
          <w:szCs w:val="19"/>
        </w:rPr>
        <w:t xml:space="preserve"> LUMC</w:t>
      </w:r>
    </w:p>
    <w:p w14:paraId="45128DF8" w14:textId="77777777" w:rsidR="001A0CBC" w:rsidRPr="00D34B2F" w:rsidRDefault="001A551A" w:rsidP="001A0CBC">
      <w:pPr>
        <w:pStyle w:val="NoSpacing"/>
        <w:ind w:left="360"/>
        <w:rPr>
          <w:sz w:val="19"/>
          <w:szCs w:val="19"/>
          <w:u w:val="single"/>
        </w:rPr>
      </w:pPr>
      <w:r w:rsidRPr="00D34B2F">
        <w:rPr>
          <w:sz w:val="19"/>
          <w:szCs w:val="19"/>
          <w:u w:val="single"/>
        </w:rPr>
        <w:t>Voor gepland onderhoud (veelal op contractbasis) gelden de volgende regels:</w:t>
      </w:r>
    </w:p>
    <w:p w14:paraId="59884C09" w14:textId="7A196684" w:rsidR="001A0CBC" w:rsidRPr="001A0CBC" w:rsidRDefault="001A551A" w:rsidP="001A0CBC">
      <w:pPr>
        <w:pStyle w:val="NoSpacing"/>
        <w:ind w:left="705" w:hanging="345"/>
        <w:rPr>
          <w:sz w:val="19"/>
          <w:szCs w:val="19"/>
        </w:rPr>
      </w:pPr>
      <w:r>
        <w:rPr>
          <w:sz w:val="19"/>
          <w:szCs w:val="19"/>
        </w:rPr>
        <w:t xml:space="preserve">- </w:t>
      </w:r>
      <w:r>
        <w:rPr>
          <w:sz w:val="19"/>
          <w:szCs w:val="19"/>
        </w:rPr>
        <w:tab/>
      </w:r>
      <w:r w:rsidRPr="001A0CBC">
        <w:rPr>
          <w:sz w:val="19"/>
          <w:szCs w:val="19"/>
        </w:rPr>
        <w:t>Onderhoud vindt uitsluitend plaats na afspraak, de afspraak wordt gemaakt door een medewerker</w:t>
      </w:r>
      <w:r>
        <w:rPr>
          <w:sz w:val="19"/>
          <w:szCs w:val="19"/>
        </w:rPr>
        <w:t xml:space="preserve"> </w:t>
      </w:r>
      <w:r w:rsidRPr="001A0CBC">
        <w:rPr>
          <w:sz w:val="19"/>
          <w:szCs w:val="19"/>
        </w:rPr>
        <w:t>Medische Technologie (technicus of Servicedesk Medische Technologie).</w:t>
      </w:r>
    </w:p>
    <w:p w14:paraId="3571B4AB" w14:textId="5196292F" w:rsidR="001A0CBC" w:rsidRPr="001A0CBC" w:rsidRDefault="001A551A" w:rsidP="001A0CBC">
      <w:pPr>
        <w:pStyle w:val="NoSpacing"/>
        <w:ind w:left="705" w:hanging="345"/>
        <w:rPr>
          <w:sz w:val="19"/>
          <w:szCs w:val="19"/>
        </w:rPr>
      </w:pPr>
      <w:r w:rsidRPr="001A0CBC">
        <w:rPr>
          <w:sz w:val="19"/>
          <w:szCs w:val="19"/>
        </w:rPr>
        <w:t xml:space="preserve">- </w:t>
      </w:r>
      <w:r>
        <w:rPr>
          <w:sz w:val="19"/>
          <w:szCs w:val="19"/>
        </w:rPr>
        <w:tab/>
      </w:r>
      <w:r w:rsidRPr="001A0CBC">
        <w:rPr>
          <w:sz w:val="19"/>
          <w:szCs w:val="19"/>
        </w:rPr>
        <w:t xml:space="preserve">Voorafgaand aan het onderhoud meldt de medewerker van </w:t>
      </w:r>
      <w:r>
        <w:rPr>
          <w:sz w:val="19"/>
          <w:szCs w:val="19"/>
        </w:rPr>
        <w:t>Leverancier</w:t>
      </w:r>
      <w:r w:rsidRPr="001A0CBC">
        <w:rPr>
          <w:sz w:val="19"/>
          <w:szCs w:val="19"/>
        </w:rPr>
        <w:t xml:space="preserve"> zich bij de balie van</w:t>
      </w:r>
      <w:r>
        <w:rPr>
          <w:sz w:val="19"/>
          <w:szCs w:val="19"/>
        </w:rPr>
        <w:t xml:space="preserve"> </w:t>
      </w:r>
      <w:r w:rsidRPr="001A0CBC">
        <w:rPr>
          <w:sz w:val="19"/>
          <w:szCs w:val="19"/>
        </w:rPr>
        <w:t>Servicedesk MedTech of bij de betrokken technicus op C-01-076 of C-01-080. Buiten</w:t>
      </w:r>
      <w:r>
        <w:rPr>
          <w:sz w:val="19"/>
          <w:szCs w:val="19"/>
        </w:rPr>
        <w:t xml:space="preserve"> </w:t>
      </w:r>
      <w:r w:rsidRPr="001A0CBC">
        <w:rPr>
          <w:sz w:val="19"/>
          <w:szCs w:val="19"/>
        </w:rPr>
        <w:t xml:space="preserve">kantooruren dient men zich te </w:t>
      </w:r>
      <w:r w:rsidRPr="001A0CBC">
        <w:rPr>
          <w:sz w:val="19"/>
          <w:szCs w:val="19"/>
        </w:rPr>
        <w:lastRenderedPageBreak/>
        <w:t>melden bij de Bewaking. Het is niet toegestaan op eigen</w:t>
      </w:r>
      <w:r>
        <w:rPr>
          <w:sz w:val="19"/>
          <w:szCs w:val="19"/>
        </w:rPr>
        <w:t xml:space="preserve"> </w:t>
      </w:r>
      <w:r w:rsidRPr="001A0CBC">
        <w:rPr>
          <w:sz w:val="19"/>
          <w:szCs w:val="19"/>
        </w:rPr>
        <w:t>gelegenheid zich naar de afdeling te begeven waar het onderhoud dient te worden uitgevoerd.</w:t>
      </w:r>
    </w:p>
    <w:p w14:paraId="662CE441" w14:textId="55CE91FE" w:rsidR="001A0CBC" w:rsidRPr="001A0CBC" w:rsidRDefault="001A551A" w:rsidP="001A0CBC">
      <w:pPr>
        <w:pStyle w:val="NoSpacing"/>
        <w:ind w:left="360"/>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krijgt van hen onderhoudsstickers en de werklijst.</w:t>
      </w:r>
    </w:p>
    <w:p w14:paraId="46922FD7" w14:textId="67D18327" w:rsidR="001A0CBC" w:rsidRPr="001A0CBC" w:rsidRDefault="001A551A" w:rsidP="001A0CBC">
      <w:pPr>
        <w:pStyle w:val="NoSpacing"/>
        <w:ind w:left="705" w:hanging="345"/>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voert het onderhoud uit en plakt de LUMC onderhoudssticker</w:t>
      </w:r>
      <w:r>
        <w:rPr>
          <w:sz w:val="19"/>
          <w:szCs w:val="19"/>
        </w:rPr>
        <w:t xml:space="preserve"> </w:t>
      </w:r>
      <w:r w:rsidRPr="001A0CBC">
        <w:rPr>
          <w:sz w:val="19"/>
          <w:szCs w:val="19"/>
        </w:rPr>
        <w:t>zichtbaar op het apparaat.</w:t>
      </w:r>
    </w:p>
    <w:p w14:paraId="562C821D" w14:textId="26CAF445" w:rsidR="001A0CBC" w:rsidRPr="001A0CBC" w:rsidRDefault="001A551A" w:rsidP="001A0CBC">
      <w:pPr>
        <w:pStyle w:val="NoSpacing"/>
        <w:ind w:left="705" w:hanging="345"/>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vult op de werklijst het firma-rapportnummer in de 2</w:t>
      </w:r>
      <w:r w:rsidRPr="001A0CBC">
        <w:rPr>
          <w:sz w:val="19"/>
          <w:szCs w:val="19"/>
          <w:vertAlign w:val="superscript"/>
        </w:rPr>
        <w:t>e</w:t>
      </w:r>
      <w:r w:rsidRPr="001A0CBC">
        <w:rPr>
          <w:sz w:val="19"/>
          <w:szCs w:val="19"/>
        </w:rPr>
        <w:t xml:space="preserve"> kolom en</w:t>
      </w:r>
      <w:r>
        <w:rPr>
          <w:sz w:val="19"/>
          <w:szCs w:val="19"/>
        </w:rPr>
        <w:t xml:space="preserve"> </w:t>
      </w:r>
      <w:r w:rsidRPr="001A0CBC">
        <w:rPr>
          <w:sz w:val="19"/>
          <w:szCs w:val="19"/>
        </w:rPr>
        <w:t>bijzonderheden in de laatste kolom in.</w:t>
      </w:r>
    </w:p>
    <w:p w14:paraId="01DD631A" w14:textId="37E6C03C" w:rsidR="001A0CBC" w:rsidRPr="001A0CBC" w:rsidRDefault="001A551A" w:rsidP="001A0CBC">
      <w:pPr>
        <w:pStyle w:val="NoSpacing"/>
        <w:ind w:left="705" w:hanging="345"/>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meldt zich af bij Servicedesk MedTech of technicus. Hierbij dient de</w:t>
      </w:r>
      <w:r>
        <w:rPr>
          <w:sz w:val="19"/>
          <w:szCs w:val="19"/>
        </w:rPr>
        <w:t xml:space="preserve"> </w:t>
      </w:r>
      <w:r w:rsidRPr="001A0CBC">
        <w:rPr>
          <w:sz w:val="19"/>
          <w:szCs w:val="19"/>
        </w:rPr>
        <w:t>werklijst te worden ingeleverd, samen met de getekende servicebon(nen).</w:t>
      </w:r>
    </w:p>
    <w:p w14:paraId="50A45405" w14:textId="5D43137A" w:rsidR="001A0CBC" w:rsidRPr="001A0CBC" w:rsidRDefault="001A551A" w:rsidP="001A0CBC">
      <w:pPr>
        <w:pStyle w:val="NoSpacing"/>
        <w:ind w:left="705" w:hanging="345"/>
        <w:rPr>
          <w:sz w:val="19"/>
          <w:szCs w:val="19"/>
        </w:rPr>
      </w:pPr>
      <w:r w:rsidRPr="001A0CBC">
        <w:rPr>
          <w:sz w:val="19"/>
          <w:szCs w:val="19"/>
        </w:rPr>
        <w:t xml:space="preserve">- </w:t>
      </w:r>
      <w:r>
        <w:rPr>
          <w:sz w:val="19"/>
          <w:szCs w:val="19"/>
        </w:rPr>
        <w:tab/>
      </w:r>
      <w:r w:rsidRPr="001A0CBC">
        <w:rPr>
          <w:sz w:val="19"/>
          <w:szCs w:val="19"/>
        </w:rPr>
        <w:t>Na 16.30 dienen de werklijst en de getekende servicebonnen ingeleverd te worden bij de</w:t>
      </w:r>
      <w:r>
        <w:rPr>
          <w:sz w:val="19"/>
          <w:szCs w:val="19"/>
        </w:rPr>
        <w:t xml:space="preserve"> </w:t>
      </w:r>
      <w:r w:rsidRPr="001A0CBC">
        <w:rPr>
          <w:sz w:val="19"/>
          <w:szCs w:val="19"/>
        </w:rPr>
        <w:t>bewaking LUMC (in de centrale hal), de eerstkomende werkdag zal door MedtTech contact</w:t>
      </w:r>
      <w:r>
        <w:rPr>
          <w:sz w:val="19"/>
          <w:szCs w:val="19"/>
        </w:rPr>
        <w:t xml:space="preserve"> </w:t>
      </w:r>
      <w:r w:rsidRPr="001A0CBC">
        <w:rPr>
          <w:sz w:val="19"/>
          <w:szCs w:val="19"/>
        </w:rPr>
        <w:t>worden opgenomen met de betrokken firma voor de verdere afhandeling.</w:t>
      </w:r>
    </w:p>
    <w:p w14:paraId="57A63602" w14:textId="3AA86378" w:rsidR="001A0CBC" w:rsidRDefault="001A551A" w:rsidP="001A0CBC">
      <w:pPr>
        <w:pStyle w:val="NoSpacing"/>
        <w:ind w:left="705" w:hanging="345"/>
        <w:rPr>
          <w:sz w:val="19"/>
          <w:szCs w:val="19"/>
        </w:rPr>
      </w:pPr>
      <w:r>
        <w:rPr>
          <w:sz w:val="19"/>
          <w:szCs w:val="19"/>
        </w:rPr>
        <w:t xml:space="preserve">- </w:t>
      </w:r>
      <w:r>
        <w:rPr>
          <w:sz w:val="19"/>
          <w:szCs w:val="19"/>
        </w:rPr>
        <w:tab/>
        <w:t>Leverancier</w:t>
      </w:r>
      <w:r w:rsidRPr="001A0CBC">
        <w:rPr>
          <w:sz w:val="19"/>
          <w:szCs w:val="19"/>
        </w:rPr>
        <w:t xml:space="preserve"> levert binnen 5 werkdagen, bij voorkeur per e-mail </w:t>
      </w:r>
      <w:hyperlink r:id="rId18" w:history="1">
        <w:r w:rsidRPr="001E26DD">
          <w:rPr>
            <w:rStyle w:val="Hyperlink"/>
            <w:sz w:val="19"/>
            <w:szCs w:val="19"/>
          </w:rPr>
          <w:t>medischetechnologie@lumc.nl</w:t>
        </w:r>
      </w:hyperlink>
      <w:r>
        <w:rPr>
          <w:sz w:val="19"/>
          <w:szCs w:val="19"/>
        </w:rPr>
        <w:t xml:space="preserve"> </w:t>
      </w:r>
      <w:r w:rsidRPr="001A0CBC">
        <w:rPr>
          <w:sz w:val="19"/>
          <w:szCs w:val="19"/>
        </w:rPr>
        <w:t>per Job (/order) één servicebon / calibratierapport in pdf-formaat met jobnummer als</w:t>
      </w:r>
      <w:r>
        <w:rPr>
          <w:sz w:val="19"/>
          <w:szCs w:val="19"/>
        </w:rPr>
        <w:t xml:space="preserve"> </w:t>
      </w:r>
      <w:r w:rsidRPr="001A0CBC">
        <w:rPr>
          <w:sz w:val="19"/>
          <w:szCs w:val="19"/>
        </w:rPr>
        <w:t>bestandsnaam. Tevens dienen de totale kosten op de werkbon vermeld te worden. Voor</w:t>
      </w:r>
      <w:r>
        <w:rPr>
          <w:sz w:val="19"/>
          <w:szCs w:val="19"/>
        </w:rPr>
        <w:t xml:space="preserve"> </w:t>
      </w:r>
      <w:r w:rsidRPr="001A0CBC">
        <w:rPr>
          <w:sz w:val="19"/>
          <w:szCs w:val="19"/>
        </w:rPr>
        <w:t>validatieverslagen geldt een afwijkende termijn.</w:t>
      </w:r>
    </w:p>
    <w:p w14:paraId="68FCCC5B" w14:textId="77777777" w:rsidR="001A0CBC" w:rsidRPr="001A0CBC" w:rsidRDefault="001A0CBC" w:rsidP="001A0CBC">
      <w:pPr>
        <w:pStyle w:val="NoSpacing"/>
        <w:ind w:left="705" w:hanging="345"/>
        <w:rPr>
          <w:sz w:val="19"/>
          <w:szCs w:val="19"/>
        </w:rPr>
      </w:pPr>
    </w:p>
    <w:p w14:paraId="3F109EC5" w14:textId="77777777" w:rsidR="001A0CBC" w:rsidRPr="00573ACB" w:rsidRDefault="001A551A" w:rsidP="001A0CBC">
      <w:pPr>
        <w:pStyle w:val="NoSpacing"/>
        <w:ind w:left="360"/>
        <w:rPr>
          <w:sz w:val="19"/>
          <w:szCs w:val="19"/>
          <w:u w:val="single"/>
        </w:rPr>
      </w:pPr>
      <w:r w:rsidRPr="00573ACB">
        <w:rPr>
          <w:sz w:val="19"/>
          <w:szCs w:val="19"/>
          <w:u w:val="single"/>
        </w:rPr>
        <w:t>Voor niet gepland, incidenteel onderhoud (veelal correctief onderhoud en reparaties) gelden de volgende</w:t>
      </w:r>
    </w:p>
    <w:p w14:paraId="7BA7BC43" w14:textId="77777777" w:rsidR="001A0CBC" w:rsidRPr="00573ACB" w:rsidRDefault="001A551A" w:rsidP="001A0CBC">
      <w:pPr>
        <w:pStyle w:val="NoSpacing"/>
        <w:ind w:left="360"/>
        <w:rPr>
          <w:sz w:val="19"/>
          <w:szCs w:val="19"/>
          <w:u w:val="single"/>
        </w:rPr>
      </w:pPr>
      <w:r w:rsidRPr="00573ACB">
        <w:rPr>
          <w:sz w:val="19"/>
          <w:szCs w:val="19"/>
          <w:u w:val="single"/>
        </w:rPr>
        <w:t>regels:</w:t>
      </w:r>
    </w:p>
    <w:p w14:paraId="7E762DB9" w14:textId="5B377464" w:rsidR="001A0CBC" w:rsidRPr="001A0CBC" w:rsidRDefault="001A551A" w:rsidP="001A0CBC">
      <w:pPr>
        <w:pStyle w:val="NoSpacing"/>
        <w:ind w:left="705" w:hanging="345"/>
        <w:rPr>
          <w:sz w:val="19"/>
          <w:szCs w:val="19"/>
        </w:rPr>
      </w:pPr>
      <w:r>
        <w:rPr>
          <w:sz w:val="19"/>
          <w:szCs w:val="19"/>
        </w:rPr>
        <w:t>-</w:t>
      </w:r>
      <w:r>
        <w:rPr>
          <w:sz w:val="19"/>
          <w:szCs w:val="19"/>
        </w:rPr>
        <w:tab/>
      </w:r>
      <w:r w:rsidRPr="001A0CBC">
        <w:rPr>
          <w:sz w:val="19"/>
          <w:szCs w:val="19"/>
        </w:rPr>
        <w:t>Onderhoud vindt uitsluitend plaats na het verstrekken van een ordernummer (jobnummer) door</w:t>
      </w:r>
      <w:r>
        <w:rPr>
          <w:sz w:val="19"/>
          <w:szCs w:val="19"/>
        </w:rPr>
        <w:t xml:space="preserve"> </w:t>
      </w:r>
      <w:r w:rsidRPr="001A0CBC">
        <w:rPr>
          <w:sz w:val="19"/>
          <w:szCs w:val="19"/>
        </w:rPr>
        <w:t xml:space="preserve">het LUMC aan de </w:t>
      </w:r>
      <w:r>
        <w:rPr>
          <w:sz w:val="19"/>
          <w:szCs w:val="19"/>
        </w:rPr>
        <w:t>Leverancier</w:t>
      </w:r>
      <w:r w:rsidRPr="001A0CBC">
        <w:rPr>
          <w:sz w:val="19"/>
          <w:szCs w:val="19"/>
        </w:rPr>
        <w:t>. Bij uitzondering kan hiervan worden afgeweken, altijd te</w:t>
      </w:r>
      <w:r>
        <w:rPr>
          <w:sz w:val="19"/>
          <w:szCs w:val="19"/>
        </w:rPr>
        <w:t xml:space="preserve"> </w:t>
      </w:r>
      <w:r w:rsidRPr="001A0CBC">
        <w:rPr>
          <w:sz w:val="19"/>
          <w:szCs w:val="19"/>
        </w:rPr>
        <w:t>bevestigen door een bevoegde medewerker van het LUMC.</w:t>
      </w:r>
    </w:p>
    <w:p w14:paraId="1DA6471C" w14:textId="099B0DC6" w:rsidR="001A0CBC" w:rsidRPr="001A0CBC" w:rsidRDefault="001A551A" w:rsidP="001A0CBC">
      <w:pPr>
        <w:pStyle w:val="NoSpacing"/>
        <w:ind w:left="705" w:hanging="345"/>
        <w:rPr>
          <w:sz w:val="19"/>
          <w:szCs w:val="19"/>
        </w:rPr>
      </w:pPr>
      <w:r w:rsidRPr="001A0CBC">
        <w:rPr>
          <w:sz w:val="19"/>
          <w:szCs w:val="19"/>
        </w:rPr>
        <w:t xml:space="preserve">- </w:t>
      </w:r>
      <w:r>
        <w:rPr>
          <w:sz w:val="19"/>
          <w:szCs w:val="19"/>
        </w:rPr>
        <w:tab/>
      </w:r>
      <w:r w:rsidRPr="001A0CBC">
        <w:rPr>
          <w:sz w:val="19"/>
          <w:szCs w:val="19"/>
        </w:rPr>
        <w:t xml:space="preserve">Voorafgaand aan het onderhoud meldt de medewerker van </w:t>
      </w:r>
      <w:r>
        <w:rPr>
          <w:sz w:val="19"/>
          <w:szCs w:val="19"/>
        </w:rPr>
        <w:t>Leverancier</w:t>
      </w:r>
      <w:r w:rsidRPr="001A0CBC">
        <w:rPr>
          <w:sz w:val="19"/>
          <w:szCs w:val="19"/>
        </w:rPr>
        <w:t xml:space="preserve"> zich bij Servicedesk</w:t>
      </w:r>
      <w:r>
        <w:rPr>
          <w:sz w:val="19"/>
          <w:szCs w:val="19"/>
        </w:rPr>
        <w:t xml:space="preserve"> </w:t>
      </w:r>
      <w:r w:rsidRPr="001A0CBC">
        <w:rPr>
          <w:sz w:val="19"/>
          <w:szCs w:val="19"/>
        </w:rPr>
        <w:t>MedTech of de betrokken technicus op C-01-076 of C-01-080. Buiten kantooruren dient men</w:t>
      </w:r>
      <w:r>
        <w:rPr>
          <w:sz w:val="19"/>
          <w:szCs w:val="19"/>
        </w:rPr>
        <w:t xml:space="preserve"> </w:t>
      </w:r>
      <w:r w:rsidRPr="001A0CBC">
        <w:rPr>
          <w:sz w:val="19"/>
          <w:szCs w:val="19"/>
        </w:rPr>
        <w:t>zich te melden bij de Bewaking. Het is niet toegestaan op eigen gelegenheid zich naar de</w:t>
      </w:r>
      <w:r>
        <w:rPr>
          <w:sz w:val="19"/>
          <w:szCs w:val="19"/>
        </w:rPr>
        <w:t xml:space="preserve"> </w:t>
      </w:r>
      <w:r w:rsidRPr="001A0CBC">
        <w:rPr>
          <w:sz w:val="19"/>
          <w:szCs w:val="19"/>
        </w:rPr>
        <w:t>afdeling te begeven waar het onderhoud dient te worden uitgevoerd.</w:t>
      </w:r>
    </w:p>
    <w:p w14:paraId="7986D0B3" w14:textId="22BC06B3" w:rsidR="001A0CBC" w:rsidRPr="001A0CBC" w:rsidRDefault="001A551A" w:rsidP="001A0CBC">
      <w:pPr>
        <w:pStyle w:val="NoSpacing"/>
        <w:ind w:left="705" w:hanging="345"/>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meldt zich af bij Servicedesk MedTech of technicus. Hierbij dient de</w:t>
      </w:r>
      <w:r>
        <w:rPr>
          <w:sz w:val="19"/>
          <w:szCs w:val="19"/>
        </w:rPr>
        <w:t xml:space="preserve"> </w:t>
      </w:r>
      <w:r w:rsidRPr="001A0CBC">
        <w:rPr>
          <w:sz w:val="19"/>
          <w:szCs w:val="19"/>
        </w:rPr>
        <w:t>getekende servicebon(nen) te worden ingeleverd.</w:t>
      </w:r>
    </w:p>
    <w:p w14:paraId="1025CDD3" w14:textId="40E49EFD" w:rsidR="001A0CBC" w:rsidRPr="001A0CBC" w:rsidRDefault="001A551A" w:rsidP="001A0CBC">
      <w:pPr>
        <w:pStyle w:val="NoSpacing"/>
        <w:ind w:left="705" w:hanging="345"/>
        <w:rPr>
          <w:sz w:val="19"/>
          <w:szCs w:val="19"/>
        </w:rPr>
      </w:pPr>
      <w:r w:rsidRPr="001A0CBC">
        <w:rPr>
          <w:sz w:val="19"/>
          <w:szCs w:val="19"/>
        </w:rPr>
        <w:t xml:space="preserve">- </w:t>
      </w:r>
      <w:r>
        <w:rPr>
          <w:sz w:val="19"/>
          <w:szCs w:val="19"/>
        </w:rPr>
        <w:tab/>
      </w:r>
      <w:r w:rsidRPr="001A0CBC">
        <w:rPr>
          <w:sz w:val="19"/>
          <w:szCs w:val="19"/>
        </w:rPr>
        <w:t>Buiten werktijden dient de servicebon(nen) ingeleverd te worden bij de bewaking LUMC (in de</w:t>
      </w:r>
      <w:r>
        <w:rPr>
          <w:sz w:val="19"/>
          <w:szCs w:val="19"/>
        </w:rPr>
        <w:t xml:space="preserve"> </w:t>
      </w:r>
      <w:r w:rsidRPr="001A0CBC">
        <w:rPr>
          <w:sz w:val="19"/>
          <w:szCs w:val="19"/>
        </w:rPr>
        <w:t>centrale hal), de eerstkomende werkdag zal contact worden opgenomen.</w:t>
      </w:r>
    </w:p>
    <w:p w14:paraId="36C5DF80" w14:textId="2574EA27" w:rsidR="001A0CBC" w:rsidRPr="001A0CBC" w:rsidRDefault="001A551A" w:rsidP="001A0CBC">
      <w:pPr>
        <w:pStyle w:val="NoSpacing"/>
        <w:ind w:left="705" w:hanging="345"/>
        <w:rPr>
          <w:sz w:val="19"/>
          <w:szCs w:val="19"/>
        </w:rPr>
      </w:pPr>
      <w:r w:rsidRPr="001A0CBC">
        <w:rPr>
          <w:sz w:val="19"/>
          <w:szCs w:val="19"/>
        </w:rPr>
        <w:t xml:space="preserve">- </w:t>
      </w:r>
      <w:r>
        <w:rPr>
          <w:sz w:val="19"/>
          <w:szCs w:val="19"/>
        </w:rPr>
        <w:tab/>
        <w:t>Leverancier</w:t>
      </w:r>
      <w:r w:rsidRPr="001A0CBC">
        <w:rPr>
          <w:sz w:val="19"/>
          <w:szCs w:val="19"/>
        </w:rPr>
        <w:t xml:space="preserve"> levert binnen 5 werkdagen, bij voorkeur per e-mail naar</w:t>
      </w:r>
      <w:r>
        <w:rPr>
          <w:sz w:val="19"/>
          <w:szCs w:val="19"/>
        </w:rPr>
        <w:t xml:space="preserve"> </w:t>
      </w:r>
      <w:hyperlink r:id="rId19" w:history="1">
        <w:r w:rsidRPr="001A0CBC">
          <w:rPr>
            <w:rStyle w:val="Hyperlink"/>
            <w:sz w:val="19"/>
            <w:szCs w:val="19"/>
          </w:rPr>
          <w:t>medischetechnologie@lumc.nl</w:t>
        </w:r>
      </w:hyperlink>
      <w:r w:rsidRPr="001A0CBC">
        <w:rPr>
          <w:sz w:val="19"/>
          <w:szCs w:val="19"/>
        </w:rPr>
        <w:t>, per Job (/order) één servicebon / calibratierapport in pdf-formaat</w:t>
      </w:r>
      <w:r>
        <w:rPr>
          <w:sz w:val="19"/>
          <w:szCs w:val="19"/>
        </w:rPr>
        <w:t xml:space="preserve"> </w:t>
      </w:r>
      <w:r w:rsidRPr="001A0CBC">
        <w:rPr>
          <w:sz w:val="19"/>
          <w:szCs w:val="19"/>
        </w:rPr>
        <w:t>met jobnummer als bestandsnaam. Tevens dienen de totale kosten op de werkbon</w:t>
      </w:r>
      <w:r>
        <w:rPr>
          <w:sz w:val="19"/>
          <w:szCs w:val="19"/>
        </w:rPr>
        <w:t xml:space="preserve"> </w:t>
      </w:r>
      <w:r w:rsidRPr="001A0CBC">
        <w:rPr>
          <w:sz w:val="19"/>
          <w:szCs w:val="19"/>
        </w:rPr>
        <w:t>vermeld te worden. Voor validatieverslagen geldt een afwijkende termijn.</w:t>
      </w:r>
    </w:p>
    <w:p w14:paraId="4A21EBDA" w14:textId="77777777" w:rsidR="00573ACB" w:rsidRDefault="00573ACB" w:rsidP="001A0CBC">
      <w:pPr>
        <w:pStyle w:val="NoSpacing"/>
        <w:rPr>
          <w:sz w:val="19"/>
          <w:szCs w:val="19"/>
        </w:rPr>
      </w:pPr>
    </w:p>
    <w:p w14:paraId="30CE50F0" w14:textId="77777777" w:rsidR="00D34B2F" w:rsidRPr="00D34B2F" w:rsidRDefault="001A551A" w:rsidP="00573ACB">
      <w:pPr>
        <w:pStyle w:val="NoSpacing"/>
        <w:ind w:firstLine="357"/>
        <w:rPr>
          <w:i/>
          <w:iCs/>
          <w:sz w:val="19"/>
          <w:szCs w:val="19"/>
        </w:rPr>
      </w:pPr>
      <w:r>
        <w:rPr>
          <w:i/>
          <w:iCs/>
          <w:sz w:val="19"/>
          <w:szCs w:val="19"/>
        </w:rPr>
        <w:t>V</w:t>
      </w:r>
      <w:r w:rsidRPr="00D34B2F">
        <w:rPr>
          <w:i/>
          <w:iCs/>
          <w:sz w:val="19"/>
          <w:szCs w:val="19"/>
        </w:rPr>
        <w:t>oor sommige LUMC afdelingen, o.a. de Apotheek, gelden aanvullende regels.</w:t>
      </w:r>
    </w:p>
    <w:p w14:paraId="45376E39" w14:textId="77777777" w:rsidR="00D34B2F" w:rsidRPr="000D0BBC" w:rsidRDefault="00D34B2F" w:rsidP="00D7783A">
      <w:pPr>
        <w:pStyle w:val="NoSpacing"/>
        <w:ind w:left="360"/>
        <w:rPr>
          <w:sz w:val="19"/>
          <w:szCs w:val="19"/>
        </w:rPr>
      </w:pPr>
      <w:permStart w:id="13" w:edGrp="everyone"/>
    </w:p>
    <w:p w14:paraId="6590F680" w14:textId="77777777" w:rsidR="00204795" w:rsidRPr="000D0BBC" w:rsidRDefault="001A551A" w:rsidP="00204795">
      <w:pPr>
        <w:pStyle w:val="NoSpacing"/>
        <w:numPr>
          <w:ilvl w:val="0"/>
          <w:numId w:val="1"/>
        </w:numPr>
        <w:rPr>
          <w:b/>
          <w:sz w:val="19"/>
          <w:szCs w:val="19"/>
        </w:rPr>
      </w:pPr>
      <w:r w:rsidRPr="000D0BBC">
        <w:rPr>
          <w:b/>
          <w:sz w:val="19"/>
          <w:szCs w:val="19"/>
        </w:rPr>
        <w:t>Aanvullende afspraken</w:t>
      </w:r>
    </w:p>
    <w:p w14:paraId="054D78ED" w14:textId="77777777" w:rsidR="00204795" w:rsidRPr="000D0BBC" w:rsidRDefault="001A551A" w:rsidP="00204795">
      <w:pPr>
        <w:pStyle w:val="NoSpacing"/>
        <w:ind w:firstLine="360"/>
        <w:rPr>
          <w:sz w:val="19"/>
          <w:szCs w:val="19"/>
        </w:rPr>
      </w:pPr>
      <w:r w:rsidRPr="000D0BBC">
        <w:rPr>
          <w:sz w:val="19"/>
          <w:szCs w:val="19"/>
        </w:rPr>
        <w:t>De volgende aanvullende afspraken zijn gemaakt:</w:t>
      </w:r>
    </w:p>
    <w:p w14:paraId="0846E597" w14:textId="06B432DD" w:rsidR="00204795" w:rsidRDefault="001A551A" w:rsidP="00204795">
      <w:pPr>
        <w:pStyle w:val="NoSpacing"/>
        <w:numPr>
          <w:ilvl w:val="0"/>
          <w:numId w:val="3"/>
        </w:numPr>
        <w:rPr>
          <w:sz w:val="19"/>
          <w:szCs w:val="19"/>
        </w:rPr>
      </w:pPr>
      <w:r w:rsidRPr="000D0BBC">
        <w:rPr>
          <w:sz w:val="19"/>
          <w:szCs w:val="19"/>
        </w:rPr>
        <w:t>Personeel van Leverancier dient ter zake kundig opgeleid te zijn.</w:t>
      </w:r>
    </w:p>
    <w:p w14:paraId="665E6858" w14:textId="451F86DB" w:rsidR="00204795" w:rsidRPr="000D0BBC" w:rsidRDefault="001A551A" w:rsidP="00204795">
      <w:pPr>
        <w:pStyle w:val="NoSpacing"/>
        <w:numPr>
          <w:ilvl w:val="0"/>
          <w:numId w:val="3"/>
        </w:numPr>
        <w:rPr>
          <w:sz w:val="19"/>
          <w:szCs w:val="19"/>
        </w:rPr>
      </w:pPr>
      <w:r w:rsidRPr="003765E9">
        <w:rPr>
          <w:sz w:val="19"/>
          <w:szCs w:val="19"/>
          <w:highlight w:val="cyan"/>
        </w:rPr>
        <w:t>[?]</w:t>
      </w:r>
    </w:p>
    <w:p w14:paraId="6D1627D1" w14:textId="13B6A057" w:rsidR="000702DB" w:rsidRPr="00D7783A" w:rsidRDefault="000702DB" w:rsidP="00D7783A">
      <w:pPr>
        <w:pStyle w:val="NoSpacing"/>
        <w:rPr>
          <w:sz w:val="19"/>
          <w:szCs w:val="19"/>
        </w:rPr>
      </w:pPr>
    </w:p>
    <w:p w14:paraId="542D404B" w14:textId="77777777" w:rsidR="00F638B2" w:rsidRPr="00D7783A" w:rsidRDefault="00F638B2" w:rsidP="00D7783A">
      <w:pPr>
        <w:pStyle w:val="NoSpacing"/>
        <w:rPr>
          <w:b/>
          <w:sz w:val="19"/>
          <w:szCs w:val="19"/>
        </w:rPr>
        <w:sectPr w:rsidR="00F638B2" w:rsidRPr="00D7783A" w:rsidSect="000826AA">
          <w:type w:val="continuous"/>
          <w:pgSz w:w="11906" w:h="16838"/>
          <w:pgMar w:top="1440" w:right="1440" w:bottom="1440" w:left="1440" w:header="708" w:footer="708" w:gutter="0"/>
          <w:cols w:space="708"/>
          <w:titlePg/>
          <w:docGrid w:linePitch="360"/>
        </w:sectPr>
      </w:pPr>
    </w:p>
    <w:p w14:paraId="29425661" w14:textId="51BDC49C" w:rsidR="00DD6AE3" w:rsidRPr="00AB4026" w:rsidRDefault="001A551A" w:rsidP="00D552AE">
      <w:pPr>
        <w:pStyle w:val="Heading3"/>
        <w:rPr>
          <w:lang w:val="nl-NL"/>
        </w:rPr>
      </w:pPr>
      <w:r w:rsidRPr="00AB4026">
        <w:rPr>
          <w:lang w:val="nl-NL"/>
        </w:rPr>
        <w:lastRenderedPageBreak/>
        <w:t xml:space="preserve">Bijlage </w:t>
      </w:r>
      <w:r w:rsidR="00AB72E7" w:rsidRPr="00AB4026">
        <w:rPr>
          <w:lang w:val="nl-NL"/>
        </w:rPr>
        <w:t>D.2</w:t>
      </w:r>
      <w:r w:rsidRPr="00AB4026">
        <w:rPr>
          <w:lang w:val="nl-NL"/>
        </w:rPr>
        <w:t>:</w:t>
      </w:r>
      <w:r w:rsidRPr="00AB4026">
        <w:rPr>
          <w:lang w:val="nl-NL"/>
        </w:rPr>
        <w:tab/>
      </w:r>
      <w:proofErr w:type="spellStart"/>
      <w:r w:rsidRPr="00AB4026">
        <w:rPr>
          <w:lang w:val="nl-NL"/>
        </w:rPr>
        <w:t>Apparatuurlijst</w:t>
      </w:r>
      <w:proofErr w:type="spellEnd"/>
    </w:p>
    <w:p w14:paraId="43322151" w14:textId="4E607770" w:rsidR="00DD6AE3" w:rsidRPr="00D552AE" w:rsidRDefault="001A551A" w:rsidP="00DD6AE3">
      <w:pPr>
        <w:pStyle w:val="NoSpacing"/>
        <w:rPr>
          <w:rFonts w:cstheme="minorHAnsi"/>
          <w:sz w:val="19"/>
          <w:szCs w:val="19"/>
        </w:rPr>
      </w:pPr>
      <w:r w:rsidRPr="00D552AE">
        <w:rPr>
          <w:rFonts w:cstheme="minorHAnsi"/>
          <w:sz w:val="19"/>
          <w:szCs w:val="19"/>
        </w:rPr>
        <w:t xml:space="preserve">De </w:t>
      </w:r>
      <w:r w:rsidR="004F6537">
        <w:rPr>
          <w:rFonts w:cstheme="minorHAnsi"/>
          <w:sz w:val="19"/>
          <w:szCs w:val="19"/>
        </w:rPr>
        <w:t>A</w:t>
      </w:r>
      <w:r w:rsidRPr="00D552AE">
        <w:rPr>
          <w:rFonts w:cstheme="minorHAnsi"/>
          <w:sz w:val="19"/>
          <w:szCs w:val="19"/>
        </w:rPr>
        <w:t>pparatuur/instrumenten waarop deze overeenkomst betrekking heeft is weergegeven in onderstaande tabel.</w:t>
      </w:r>
    </w:p>
    <w:p w14:paraId="7534F624" w14:textId="77777777" w:rsidR="00DD6AE3" w:rsidRPr="00D552AE" w:rsidRDefault="00DD6AE3" w:rsidP="00DD6AE3">
      <w:pPr>
        <w:pStyle w:val="NoSpacing"/>
        <w:rPr>
          <w:rFonts w:cstheme="minorHAnsi"/>
          <w:sz w:val="19"/>
          <w:szCs w:val="19"/>
        </w:rPr>
      </w:pPr>
    </w:p>
    <w:tbl>
      <w:tblPr>
        <w:tblStyle w:val="TableGrid"/>
        <w:tblW w:w="14029" w:type="dxa"/>
        <w:tblLayout w:type="fixed"/>
        <w:tblLook w:val="04A0" w:firstRow="1" w:lastRow="0" w:firstColumn="1" w:lastColumn="0" w:noHBand="0" w:noVBand="1"/>
      </w:tblPr>
      <w:tblGrid>
        <w:gridCol w:w="498"/>
        <w:gridCol w:w="2616"/>
        <w:gridCol w:w="1417"/>
        <w:gridCol w:w="1701"/>
        <w:gridCol w:w="2127"/>
        <w:gridCol w:w="1701"/>
        <w:gridCol w:w="1984"/>
        <w:gridCol w:w="1985"/>
      </w:tblGrid>
      <w:tr w:rsidR="002514B1" w14:paraId="5448EA9D" w14:textId="04F48862" w:rsidTr="00F638B2">
        <w:tc>
          <w:tcPr>
            <w:tcW w:w="498" w:type="dxa"/>
          </w:tcPr>
          <w:p w14:paraId="0BD3BB7E" w14:textId="77777777" w:rsidR="00F638B2" w:rsidRPr="00D552AE" w:rsidRDefault="001A551A" w:rsidP="00F638B2">
            <w:pPr>
              <w:pStyle w:val="NoSpacing"/>
              <w:rPr>
                <w:rFonts w:cstheme="minorHAnsi"/>
                <w:b/>
                <w:sz w:val="19"/>
                <w:szCs w:val="19"/>
              </w:rPr>
            </w:pPr>
            <w:r w:rsidRPr="00D552AE">
              <w:rPr>
                <w:rFonts w:cstheme="minorHAnsi"/>
                <w:b/>
                <w:sz w:val="19"/>
                <w:szCs w:val="19"/>
              </w:rPr>
              <w:t xml:space="preserve">Nr. </w:t>
            </w:r>
          </w:p>
        </w:tc>
        <w:tc>
          <w:tcPr>
            <w:tcW w:w="2616" w:type="dxa"/>
          </w:tcPr>
          <w:p w14:paraId="54CC805A" w14:textId="66106FA2" w:rsidR="00F638B2" w:rsidRPr="00D552AE" w:rsidRDefault="001A551A" w:rsidP="00F638B2">
            <w:pPr>
              <w:pStyle w:val="NoSpacing"/>
              <w:rPr>
                <w:rFonts w:cstheme="minorHAnsi"/>
                <w:b/>
                <w:sz w:val="19"/>
                <w:szCs w:val="19"/>
              </w:rPr>
            </w:pPr>
            <w:r w:rsidRPr="00D552AE">
              <w:rPr>
                <w:rFonts w:cstheme="minorHAnsi"/>
                <w:b/>
                <w:sz w:val="19"/>
                <w:szCs w:val="19"/>
              </w:rPr>
              <w:t xml:space="preserve">Omschrijving </w:t>
            </w:r>
            <w:r w:rsidR="004F6537">
              <w:rPr>
                <w:rFonts w:cstheme="minorHAnsi"/>
                <w:b/>
                <w:sz w:val="19"/>
                <w:szCs w:val="19"/>
              </w:rPr>
              <w:t>A</w:t>
            </w:r>
            <w:r w:rsidRPr="00D552AE">
              <w:rPr>
                <w:rFonts w:cstheme="minorHAnsi"/>
                <w:b/>
                <w:sz w:val="19"/>
                <w:szCs w:val="19"/>
              </w:rPr>
              <w:t>pparatuur</w:t>
            </w:r>
          </w:p>
        </w:tc>
        <w:tc>
          <w:tcPr>
            <w:tcW w:w="1417" w:type="dxa"/>
          </w:tcPr>
          <w:p w14:paraId="4464E3A6" w14:textId="77777777" w:rsidR="00F638B2" w:rsidRPr="00D552AE" w:rsidRDefault="001A551A" w:rsidP="00F638B2">
            <w:pPr>
              <w:pStyle w:val="NoSpacing"/>
              <w:rPr>
                <w:rFonts w:cstheme="minorHAnsi"/>
                <w:b/>
                <w:sz w:val="19"/>
                <w:szCs w:val="19"/>
              </w:rPr>
            </w:pPr>
            <w:r w:rsidRPr="00D552AE">
              <w:rPr>
                <w:rFonts w:cstheme="minorHAnsi"/>
                <w:b/>
                <w:sz w:val="19"/>
                <w:szCs w:val="19"/>
              </w:rPr>
              <w:t>Model</w:t>
            </w:r>
          </w:p>
        </w:tc>
        <w:tc>
          <w:tcPr>
            <w:tcW w:w="1701" w:type="dxa"/>
          </w:tcPr>
          <w:p w14:paraId="6D7E20CF" w14:textId="77777777" w:rsidR="00F638B2" w:rsidRPr="00D552AE" w:rsidRDefault="001A551A" w:rsidP="00F638B2">
            <w:pPr>
              <w:pStyle w:val="NoSpacing"/>
              <w:rPr>
                <w:rFonts w:cstheme="minorHAnsi"/>
                <w:b/>
                <w:sz w:val="19"/>
                <w:szCs w:val="19"/>
              </w:rPr>
            </w:pPr>
            <w:r w:rsidRPr="00D552AE">
              <w:rPr>
                <w:rFonts w:cstheme="minorHAnsi"/>
                <w:b/>
                <w:sz w:val="19"/>
                <w:szCs w:val="19"/>
              </w:rPr>
              <w:t>Serienummer</w:t>
            </w:r>
          </w:p>
        </w:tc>
        <w:tc>
          <w:tcPr>
            <w:tcW w:w="2127" w:type="dxa"/>
          </w:tcPr>
          <w:p w14:paraId="1ABD864F" w14:textId="1F6AA891" w:rsidR="00F638B2" w:rsidRPr="00D552AE" w:rsidRDefault="001A551A" w:rsidP="00F638B2">
            <w:pPr>
              <w:pStyle w:val="NoSpacing"/>
              <w:rPr>
                <w:rFonts w:cstheme="minorHAnsi"/>
                <w:b/>
                <w:sz w:val="19"/>
                <w:szCs w:val="19"/>
              </w:rPr>
            </w:pPr>
            <w:r w:rsidRPr="00D552AE">
              <w:rPr>
                <w:rFonts w:cstheme="minorHAnsi"/>
                <w:b/>
                <w:sz w:val="19"/>
                <w:szCs w:val="19"/>
              </w:rPr>
              <w:t xml:space="preserve">Systeemnummer </w:t>
            </w:r>
            <w:r w:rsidR="00917803" w:rsidRPr="00D552AE">
              <w:rPr>
                <w:rFonts w:cstheme="minorHAnsi"/>
                <w:b/>
                <w:sz w:val="19"/>
                <w:szCs w:val="19"/>
              </w:rPr>
              <w:t>Leverancier</w:t>
            </w:r>
          </w:p>
        </w:tc>
        <w:tc>
          <w:tcPr>
            <w:tcW w:w="1701" w:type="dxa"/>
          </w:tcPr>
          <w:p w14:paraId="7E8BCD1E" w14:textId="2CDA9955" w:rsidR="00F638B2" w:rsidRPr="00D552AE" w:rsidRDefault="001A551A" w:rsidP="00F638B2">
            <w:pPr>
              <w:pStyle w:val="NoSpacing"/>
              <w:rPr>
                <w:rFonts w:cstheme="minorHAnsi"/>
                <w:b/>
                <w:sz w:val="19"/>
                <w:szCs w:val="19"/>
              </w:rPr>
            </w:pPr>
            <w:r w:rsidRPr="00D552AE">
              <w:rPr>
                <w:rFonts w:cstheme="minorHAnsi"/>
                <w:b/>
                <w:sz w:val="19"/>
                <w:szCs w:val="19"/>
              </w:rPr>
              <w:t>Kosten onderhoud</w:t>
            </w:r>
          </w:p>
        </w:tc>
        <w:tc>
          <w:tcPr>
            <w:tcW w:w="1984" w:type="dxa"/>
          </w:tcPr>
          <w:p w14:paraId="00DA28E4" w14:textId="5D3B013F" w:rsidR="00F638B2" w:rsidRPr="00D552AE" w:rsidRDefault="001A551A" w:rsidP="00F638B2">
            <w:pPr>
              <w:pStyle w:val="NoSpacing"/>
              <w:rPr>
                <w:rFonts w:cstheme="minorHAnsi"/>
                <w:b/>
                <w:sz w:val="19"/>
                <w:szCs w:val="19"/>
              </w:rPr>
            </w:pPr>
            <w:r w:rsidRPr="00D552AE">
              <w:rPr>
                <w:rFonts w:cstheme="minorHAnsi"/>
                <w:b/>
                <w:sz w:val="19"/>
                <w:szCs w:val="19"/>
              </w:rPr>
              <w:t xml:space="preserve">Servicelevel </w:t>
            </w:r>
          </w:p>
        </w:tc>
        <w:tc>
          <w:tcPr>
            <w:tcW w:w="1985" w:type="dxa"/>
          </w:tcPr>
          <w:p w14:paraId="3420C396" w14:textId="15D66B76" w:rsidR="00F638B2" w:rsidRPr="00D552AE" w:rsidRDefault="001A551A" w:rsidP="00F638B2">
            <w:pPr>
              <w:pStyle w:val="NoSpacing"/>
              <w:rPr>
                <w:rFonts w:cstheme="minorHAnsi"/>
                <w:b/>
                <w:sz w:val="19"/>
                <w:szCs w:val="19"/>
              </w:rPr>
            </w:pPr>
            <w:r w:rsidRPr="00D552AE">
              <w:rPr>
                <w:rFonts w:cstheme="minorHAnsi"/>
                <w:b/>
                <w:sz w:val="19"/>
                <w:szCs w:val="19"/>
              </w:rPr>
              <w:t>Inventaris nummer</w:t>
            </w:r>
            <w:r w:rsidR="003765E9">
              <w:rPr>
                <w:rFonts w:cstheme="minorHAnsi"/>
                <w:b/>
                <w:sz w:val="19"/>
                <w:szCs w:val="19"/>
              </w:rPr>
              <w:t xml:space="preserve"> LUMC</w:t>
            </w:r>
          </w:p>
        </w:tc>
      </w:tr>
      <w:tr w:rsidR="002514B1" w14:paraId="18ADAD9D" w14:textId="01257EB8" w:rsidTr="00F638B2">
        <w:tc>
          <w:tcPr>
            <w:tcW w:w="498" w:type="dxa"/>
          </w:tcPr>
          <w:p w14:paraId="0C5D6679" w14:textId="77777777" w:rsidR="00F638B2" w:rsidRPr="00D552AE" w:rsidRDefault="001A551A" w:rsidP="00F638B2">
            <w:pPr>
              <w:pStyle w:val="NoSpacing"/>
              <w:rPr>
                <w:rFonts w:cstheme="minorHAnsi"/>
                <w:sz w:val="19"/>
                <w:szCs w:val="19"/>
              </w:rPr>
            </w:pPr>
            <w:r w:rsidRPr="00D552AE">
              <w:rPr>
                <w:rFonts w:cstheme="minorHAnsi"/>
                <w:sz w:val="19"/>
                <w:szCs w:val="19"/>
              </w:rPr>
              <w:t>1</w:t>
            </w:r>
          </w:p>
        </w:tc>
        <w:tc>
          <w:tcPr>
            <w:tcW w:w="2616" w:type="dxa"/>
          </w:tcPr>
          <w:p w14:paraId="7630F6D6" w14:textId="77777777" w:rsidR="00F638B2" w:rsidRPr="003765E9" w:rsidRDefault="001A551A" w:rsidP="00F638B2">
            <w:pPr>
              <w:pStyle w:val="NoSpacing"/>
              <w:rPr>
                <w:rFonts w:cstheme="minorHAnsi"/>
                <w:sz w:val="19"/>
                <w:szCs w:val="19"/>
                <w:highlight w:val="cyan"/>
              </w:rPr>
            </w:pPr>
            <w:r w:rsidRPr="003765E9">
              <w:rPr>
                <w:rFonts w:cstheme="minorHAnsi"/>
                <w:sz w:val="19"/>
                <w:szCs w:val="19"/>
                <w:highlight w:val="cyan"/>
              </w:rPr>
              <w:t>[?]</w:t>
            </w:r>
          </w:p>
        </w:tc>
        <w:tc>
          <w:tcPr>
            <w:tcW w:w="1417" w:type="dxa"/>
          </w:tcPr>
          <w:p w14:paraId="4F7A6980" w14:textId="77777777" w:rsidR="00F638B2" w:rsidRPr="003765E9" w:rsidRDefault="001A551A" w:rsidP="00F638B2">
            <w:pPr>
              <w:pStyle w:val="NoSpacing"/>
              <w:rPr>
                <w:rFonts w:cstheme="minorHAnsi"/>
                <w:sz w:val="19"/>
                <w:szCs w:val="19"/>
                <w:highlight w:val="cyan"/>
              </w:rPr>
            </w:pPr>
            <w:r w:rsidRPr="003765E9">
              <w:rPr>
                <w:rFonts w:cstheme="minorHAnsi"/>
                <w:sz w:val="19"/>
                <w:szCs w:val="19"/>
                <w:highlight w:val="cyan"/>
              </w:rPr>
              <w:t>[?]</w:t>
            </w:r>
          </w:p>
        </w:tc>
        <w:tc>
          <w:tcPr>
            <w:tcW w:w="1701" w:type="dxa"/>
          </w:tcPr>
          <w:p w14:paraId="262E33C9" w14:textId="77777777" w:rsidR="00F638B2" w:rsidRPr="003765E9" w:rsidRDefault="001A551A" w:rsidP="00F638B2">
            <w:pPr>
              <w:pStyle w:val="NoSpacing"/>
              <w:rPr>
                <w:rFonts w:cstheme="minorHAnsi"/>
                <w:sz w:val="19"/>
                <w:szCs w:val="19"/>
                <w:highlight w:val="cyan"/>
              </w:rPr>
            </w:pPr>
            <w:r w:rsidRPr="003765E9">
              <w:rPr>
                <w:rFonts w:cstheme="minorHAnsi"/>
                <w:sz w:val="19"/>
                <w:szCs w:val="19"/>
                <w:highlight w:val="cyan"/>
              </w:rPr>
              <w:t>[?]</w:t>
            </w:r>
          </w:p>
        </w:tc>
        <w:tc>
          <w:tcPr>
            <w:tcW w:w="2127" w:type="dxa"/>
          </w:tcPr>
          <w:p w14:paraId="55856927" w14:textId="77777777" w:rsidR="00F638B2" w:rsidRPr="003765E9" w:rsidRDefault="001A551A" w:rsidP="00F638B2">
            <w:pPr>
              <w:pStyle w:val="NoSpacing"/>
              <w:rPr>
                <w:rFonts w:cstheme="minorHAnsi"/>
                <w:sz w:val="19"/>
                <w:szCs w:val="19"/>
                <w:highlight w:val="cyan"/>
              </w:rPr>
            </w:pPr>
            <w:r w:rsidRPr="003765E9">
              <w:rPr>
                <w:rFonts w:cstheme="minorHAnsi"/>
                <w:sz w:val="19"/>
                <w:szCs w:val="19"/>
                <w:highlight w:val="cyan"/>
              </w:rPr>
              <w:t>[?]</w:t>
            </w:r>
          </w:p>
        </w:tc>
        <w:tc>
          <w:tcPr>
            <w:tcW w:w="1701" w:type="dxa"/>
          </w:tcPr>
          <w:p w14:paraId="36D807BD" w14:textId="77777777" w:rsidR="00F638B2" w:rsidRPr="003765E9" w:rsidRDefault="001A551A" w:rsidP="00F638B2">
            <w:pPr>
              <w:pStyle w:val="NoSpacing"/>
              <w:rPr>
                <w:rFonts w:cstheme="minorHAnsi"/>
                <w:sz w:val="19"/>
                <w:szCs w:val="19"/>
                <w:highlight w:val="cyan"/>
              </w:rPr>
            </w:pPr>
            <w:r w:rsidRPr="003765E9">
              <w:rPr>
                <w:rFonts w:cstheme="minorHAnsi"/>
                <w:sz w:val="19"/>
                <w:szCs w:val="19"/>
                <w:highlight w:val="cyan"/>
              </w:rPr>
              <w:t>[?]</w:t>
            </w:r>
          </w:p>
        </w:tc>
        <w:tc>
          <w:tcPr>
            <w:tcW w:w="1984" w:type="dxa"/>
          </w:tcPr>
          <w:p w14:paraId="009D0A44" w14:textId="12DAF9C8" w:rsidR="00F638B2" w:rsidRPr="003765E9" w:rsidRDefault="001A551A" w:rsidP="00F638B2">
            <w:pPr>
              <w:pStyle w:val="NoSpacing"/>
              <w:rPr>
                <w:rFonts w:cstheme="minorHAnsi"/>
                <w:sz w:val="19"/>
                <w:szCs w:val="19"/>
                <w:highlight w:val="cyan"/>
              </w:rPr>
            </w:pPr>
            <w:r w:rsidRPr="003765E9">
              <w:rPr>
                <w:rFonts w:cstheme="minorHAnsi"/>
                <w:sz w:val="19"/>
                <w:szCs w:val="19"/>
                <w:highlight w:val="cyan"/>
              </w:rPr>
              <w:t>[?]</w:t>
            </w:r>
          </w:p>
        </w:tc>
        <w:tc>
          <w:tcPr>
            <w:tcW w:w="1985" w:type="dxa"/>
          </w:tcPr>
          <w:p w14:paraId="167B0521" w14:textId="3E23EB71" w:rsidR="00F638B2" w:rsidRPr="00D552AE" w:rsidRDefault="001A551A" w:rsidP="00F638B2">
            <w:pPr>
              <w:pStyle w:val="NoSpacing"/>
              <w:rPr>
                <w:rFonts w:cstheme="minorHAnsi"/>
                <w:sz w:val="19"/>
                <w:szCs w:val="19"/>
                <w:highlight w:val="green"/>
              </w:rPr>
            </w:pPr>
            <w:r w:rsidRPr="00D552AE">
              <w:rPr>
                <w:rFonts w:cstheme="minorHAnsi"/>
                <w:sz w:val="19"/>
                <w:szCs w:val="19"/>
                <w:highlight w:val="yellow"/>
              </w:rPr>
              <w:t>[?]</w:t>
            </w:r>
          </w:p>
        </w:tc>
      </w:tr>
      <w:tr w:rsidR="002514B1" w14:paraId="248346C1" w14:textId="088083E2" w:rsidTr="00F638B2">
        <w:tc>
          <w:tcPr>
            <w:tcW w:w="498" w:type="dxa"/>
          </w:tcPr>
          <w:p w14:paraId="59EA0C3E" w14:textId="77777777" w:rsidR="00F638B2" w:rsidRPr="00D552AE" w:rsidRDefault="001A551A" w:rsidP="00F638B2">
            <w:pPr>
              <w:pStyle w:val="NoSpacing"/>
              <w:rPr>
                <w:rFonts w:cstheme="minorHAnsi"/>
                <w:sz w:val="19"/>
                <w:szCs w:val="19"/>
              </w:rPr>
            </w:pPr>
            <w:r w:rsidRPr="00D552AE">
              <w:rPr>
                <w:rFonts w:cstheme="minorHAnsi"/>
                <w:sz w:val="19"/>
                <w:szCs w:val="19"/>
              </w:rPr>
              <w:t>2</w:t>
            </w:r>
          </w:p>
        </w:tc>
        <w:tc>
          <w:tcPr>
            <w:tcW w:w="2616" w:type="dxa"/>
          </w:tcPr>
          <w:p w14:paraId="02E486CF" w14:textId="77777777" w:rsidR="00F638B2" w:rsidRPr="00D552AE" w:rsidRDefault="00F638B2" w:rsidP="00F638B2">
            <w:pPr>
              <w:pStyle w:val="NoSpacing"/>
              <w:rPr>
                <w:rFonts w:cstheme="minorHAnsi"/>
                <w:sz w:val="19"/>
                <w:szCs w:val="19"/>
              </w:rPr>
            </w:pPr>
          </w:p>
        </w:tc>
        <w:tc>
          <w:tcPr>
            <w:tcW w:w="1417" w:type="dxa"/>
          </w:tcPr>
          <w:p w14:paraId="14147657" w14:textId="77777777" w:rsidR="00F638B2" w:rsidRPr="00D552AE" w:rsidRDefault="00F638B2" w:rsidP="00F638B2">
            <w:pPr>
              <w:pStyle w:val="NoSpacing"/>
              <w:rPr>
                <w:rFonts w:cstheme="minorHAnsi"/>
                <w:sz w:val="19"/>
                <w:szCs w:val="19"/>
              </w:rPr>
            </w:pPr>
          </w:p>
        </w:tc>
        <w:tc>
          <w:tcPr>
            <w:tcW w:w="1701" w:type="dxa"/>
          </w:tcPr>
          <w:p w14:paraId="700C917D" w14:textId="77777777" w:rsidR="00F638B2" w:rsidRPr="00D552AE" w:rsidRDefault="00F638B2" w:rsidP="00F638B2">
            <w:pPr>
              <w:pStyle w:val="NoSpacing"/>
              <w:rPr>
                <w:rFonts w:cstheme="minorHAnsi"/>
                <w:sz w:val="19"/>
                <w:szCs w:val="19"/>
              </w:rPr>
            </w:pPr>
          </w:p>
        </w:tc>
        <w:tc>
          <w:tcPr>
            <w:tcW w:w="2127" w:type="dxa"/>
          </w:tcPr>
          <w:p w14:paraId="2D366DDC" w14:textId="77777777" w:rsidR="00F638B2" w:rsidRPr="00D552AE" w:rsidRDefault="00F638B2" w:rsidP="00F638B2">
            <w:pPr>
              <w:pStyle w:val="NoSpacing"/>
              <w:rPr>
                <w:rFonts w:cstheme="minorHAnsi"/>
                <w:sz w:val="19"/>
                <w:szCs w:val="19"/>
              </w:rPr>
            </w:pPr>
          </w:p>
        </w:tc>
        <w:tc>
          <w:tcPr>
            <w:tcW w:w="1701" w:type="dxa"/>
          </w:tcPr>
          <w:p w14:paraId="462F6D5C" w14:textId="77777777" w:rsidR="00F638B2" w:rsidRPr="00D552AE" w:rsidRDefault="00F638B2" w:rsidP="00F638B2">
            <w:pPr>
              <w:pStyle w:val="NoSpacing"/>
              <w:rPr>
                <w:rFonts w:cstheme="minorHAnsi"/>
                <w:sz w:val="19"/>
                <w:szCs w:val="19"/>
              </w:rPr>
            </w:pPr>
          </w:p>
        </w:tc>
        <w:tc>
          <w:tcPr>
            <w:tcW w:w="1984" w:type="dxa"/>
          </w:tcPr>
          <w:p w14:paraId="3A755E2D" w14:textId="77777777" w:rsidR="00F638B2" w:rsidRPr="00D552AE" w:rsidRDefault="00F638B2" w:rsidP="00F638B2">
            <w:pPr>
              <w:pStyle w:val="NoSpacing"/>
              <w:rPr>
                <w:rFonts w:cstheme="minorHAnsi"/>
                <w:sz w:val="19"/>
                <w:szCs w:val="19"/>
              </w:rPr>
            </w:pPr>
          </w:p>
        </w:tc>
        <w:tc>
          <w:tcPr>
            <w:tcW w:w="1985" w:type="dxa"/>
          </w:tcPr>
          <w:p w14:paraId="45501941" w14:textId="77777777" w:rsidR="00F638B2" w:rsidRPr="00D552AE" w:rsidRDefault="00F638B2" w:rsidP="00F638B2">
            <w:pPr>
              <w:pStyle w:val="NoSpacing"/>
              <w:rPr>
                <w:rFonts w:cstheme="minorHAnsi"/>
                <w:sz w:val="19"/>
                <w:szCs w:val="19"/>
              </w:rPr>
            </w:pPr>
          </w:p>
        </w:tc>
      </w:tr>
      <w:tr w:rsidR="002514B1" w14:paraId="0284DE43" w14:textId="2CE5B1E3" w:rsidTr="00F638B2">
        <w:tc>
          <w:tcPr>
            <w:tcW w:w="498" w:type="dxa"/>
          </w:tcPr>
          <w:p w14:paraId="5B3E15E8" w14:textId="77777777" w:rsidR="00F638B2" w:rsidRPr="00D552AE" w:rsidRDefault="001A551A" w:rsidP="00F638B2">
            <w:pPr>
              <w:pStyle w:val="NoSpacing"/>
              <w:rPr>
                <w:rFonts w:cstheme="minorHAnsi"/>
                <w:sz w:val="19"/>
                <w:szCs w:val="19"/>
              </w:rPr>
            </w:pPr>
            <w:r w:rsidRPr="00D552AE">
              <w:rPr>
                <w:rFonts w:cstheme="minorHAnsi"/>
                <w:sz w:val="19"/>
                <w:szCs w:val="19"/>
              </w:rPr>
              <w:t>3</w:t>
            </w:r>
          </w:p>
        </w:tc>
        <w:tc>
          <w:tcPr>
            <w:tcW w:w="2616" w:type="dxa"/>
          </w:tcPr>
          <w:p w14:paraId="77DB3D2B" w14:textId="77777777" w:rsidR="00F638B2" w:rsidRPr="00D552AE" w:rsidRDefault="00F638B2" w:rsidP="00F638B2">
            <w:pPr>
              <w:pStyle w:val="NoSpacing"/>
              <w:rPr>
                <w:rFonts w:cstheme="minorHAnsi"/>
                <w:sz w:val="19"/>
                <w:szCs w:val="19"/>
              </w:rPr>
            </w:pPr>
          </w:p>
        </w:tc>
        <w:tc>
          <w:tcPr>
            <w:tcW w:w="1417" w:type="dxa"/>
          </w:tcPr>
          <w:p w14:paraId="30C69D4C" w14:textId="77777777" w:rsidR="00F638B2" w:rsidRPr="00D552AE" w:rsidRDefault="00F638B2" w:rsidP="00F638B2">
            <w:pPr>
              <w:pStyle w:val="NoSpacing"/>
              <w:rPr>
                <w:rFonts w:cstheme="minorHAnsi"/>
                <w:sz w:val="19"/>
                <w:szCs w:val="19"/>
              </w:rPr>
            </w:pPr>
          </w:p>
        </w:tc>
        <w:tc>
          <w:tcPr>
            <w:tcW w:w="1701" w:type="dxa"/>
          </w:tcPr>
          <w:p w14:paraId="4E8D3E0E" w14:textId="77777777" w:rsidR="00F638B2" w:rsidRPr="00D552AE" w:rsidRDefault="00F638B2" w:rsidP="00F638B2">
            <w:pPr>
              <w:pStyle w:val="NoSpacing"/>
              <w:rPr>
                <w:rFonts w:cstheme="minorHAnsi"/>
                <w:sz w:val="19"/>
                <w:szCs w:val="19"/>
              </w:rPr>
            </w:pPr>
          </w:p>
        </w:tc>
        <w:tc>
          <w:tcPr>
            <w:tcW w:w="2127" w:type="dxa"/>
          </w:tcPr>
          <w:p w14:paraId="1B9289F0" w14:textId="77777777" w:rsidR="00F638B2" w:rsidRPr="00D552AE" w:rsidRDefault="00F638B2" w:rsidP="00F638B2">
            <w:pPr>
              <w:pStyle w:val="NoSpacing"/>
              <w:rPr>
                <w:rFonts w:cstheme="minorHAnsi"/>
                <w:sz w:val="19"/>
                <w:szCs w:val="19"/>
              </w:rPr>
            </w:pPr>
          </w:p>
        </w:tc>
        <w:tc>
          <w:tcPr>
            <w:tcW w:w="1701" w:type="dxa"/>
          </w:tcPr>
          <w:p w14:paraId="415F5D23" w14:textId="77777777" w:rsidR="00F638B2" w:rsidRPr="00D552AE" w:rsidRDefault="00F638B2" w:rsidP="00F638B2">
            <w:pPr>
              <w:pStyle w:val="NoSpacing"/>
              <w:rPr>
                <w:rFonts w:cstheme="minorHAnsi"/>
                <w:sz w:val="19"/>
                <w:szCs w:val="19"/>
              </w:rPr>
            </w:pPr>
          </w:p>
        </w:tc>
        <w:tc>
          <w:tcPr>
            <w:tcW w:w="1984" w:type="dxa"/>
          </w:tcPr>
          <w:p w14:paraId="0911106C" w14:textId="77777777" w:rsidR="00F638B2" w:rsidRPr="00D552AE" w:rsidRDefault="00F638B2" w:rsidP="00F638B2">
            <w:pPr>
              <w:pStyle w:val="NoSpacing"/>
              <w:rPr>
                <w:rFonts w:cstheme="minorHAnsi"/>
                <w:sz w:val="19"/>
                <w:szCs w:val="19"/>
              </w:rPr>
            </w:pPr>
          </w:p>
        </w:tc>
        <w:tc>
          <w:tcPr>
            <w:tcW w:w="1985" w:type="dxa"/>
          </w:tcPr>
          <w:p w14:paraId="02E61667" w14:textId="77777777" w:rsidR="00F638B2" w:rsidRPr="00D552AE" w:rsidRDefault="00F638B2" w:rsidP="00F638B2">
            <w:pPr>
              <w:pStyle w:val="NoSpacing"/>
              <w:rPr>
                <w:rFonts w:cstheme="minorHAnsi"/>
                <w:sz w:val="19"/>
                <w:szCs w:val="19"/>
              </w:rPr>
            </w:pPr>
          </w:p>
        </w:tc>
      </w:tr>
      <w:tr w:rsidR="002514B1" w14:paraId="27E4F21A" w14:textId="77777777" w:rsidTr="00F638B2">
        <w:tc>
          <w:tcPr>
            <w:tcW w:w="498" w:type="dxa"/>
          </w:tcPr>
          <w:p w14:paraId="6B8EF6EA" w14:textId="77777777" w:rsidR="001A5FC5" w:rsidRPr="00D552AE" w:rsidRDefault="001A5FC5" w:rsidP="00F638B2">
            <w:pPr>
              <w:pStyle w:val="NoSpacing"/>
              <w:rPr>
                <w:rFonts w:cstheme="minorHAnsi"/>
                <w:sz w:val="19"/>
                <w:szCs w:val="19"/>
              </w:rPr>
            </w:pPr>
          </w:p>
        </w:tc>
        <w:tc>
          <w:tcPr>
            <w:tcW w:w="2616" w:type="dxa"/>
          </w:tcPr>
          <w:p w14:paraId="66A36AA4" w14:textId="77777777" w:rsidR="001A5FC5" w:rsidRPr="00D552AE" w:rsidRDefault="001A5FC5" w:rsidP="00F638B2">
            <w:pPr>
              <w:pStyle w:val="NoSpacing"/>
              <w:rPr>
                <w:rFonts w:cstheme="minorHAnsi"/>
                <w:sz w:val="19"/>
                <w:szCs w:val="19"/>
              </w:rPr>
            </w:pPr>
          </w:p>
        </w:tc>
        <w:tc>
          <w:tcPr>
            <w:tcW w:w="1417" w:type="dxa"/>
          </w:tcPr>
          <w:p w14:paraId="263EFB42" w14:textId="77777777" w:rsidR="001A5FC5" w:rsidRPr="00D552AE" w:rsidRDefault="001A5FC5" w:rsidP="00F638B2">
            <w:pPr>
              <w:pStyle w:val="NoSpacing"/>
              <w:rPr>
                <w:rFonts w:cstheme="minorHAnsi"/>
                <w:sz w:val="19"/>
                <w:szCs w:val="19"/>
              </w:rPr>
            </w:pPr>
          </w:p>
        </w:tc>
        <w:tc>
          <w:tcPr>
            <w:tcW w:w="1701" w:type="dxa"/>
          </w:tcPr>
          <w:p w14:paraId="5939D91C" w14:textId="77777777" w:rsidR="001A5FC5" w:rsidRPr="00D552AE" w:rsidRDefault="001A5FC5" w:rsidP="00F638B2">
            <w:pPr>
              <w:pStyle w:val="NoSpacing"/>
              <w:rPr>
                <w:rFonts w:cstheme="minorHAnsi"/>
                <w:sz w:val="19"/>
                <w:szCs w:val="19"/>
              </w:rPr>
            </w:pPr>
          </w:p>
        </w:tc>
        <w:tc>
          <w:tcPr>
            <w:tcW w:w="2127" w:type="dxa"/>
          </w:tcPr>
          <w:p w14:paraId="1B4AE19D" w14:textId="77777777" w:rsidR="001A5FC5" w:rsidRPr="00D552AE" w:rsidRDefault="001A5FC5" w:rsidP="00F638B2">
            <w:pPr>
              <w:pStyle w:val="NoSpacing"/>
              <w:rPr>
                <w:rFonts w:cstheme="minorHAnsi"/>
                <w:sz w:val="19"/>
                <w:szCs w:val="19"/>
              </w:rPr>
            </w:pPr>
          </w:p>
        </w:tc>
        <w:tc>
          <w:tcPr>
            <w:tcW w:w="1701" w:type="dxa"/>
          </w:tcPr>
          <w:p w14:paraId="22BE00BB" w14:textId="77777777" w:rsidR="001A5FC5" w:rsidRPr="00D552AE" w:rsidRDefault="001A5FC5" w:rsidP="00F638B2">
            <w:pPr>
              <w:pStyle w:val="NoSpacing"/>
              <w:rPr>
                <w:rFonts w:cstheme="minorHAnsi"/>
                <w:sz w:val="19"/>
                <w:szCs w:val="19"/>
              </w:rPr>
            </w:pPr>
          </w:p>
        </w:tc>
        <w:tc>
          <w:tcPr>
            <w:tcW w:w="1984" w:type="dxa"/>
          </w:tcPr>
          <w:p w14:paraId="6E2EBE5A" w14:textId="77777777" w:rsidR="001A5FC5" w:rsidRPr="00D552AE" w:rsidRDefault="001A5FC5" w:rsidP="00F638B2">
            <w:pPr>
              <w:pStyle w:val="NoSpacing"/>
              <w:rPr>
                <w:rFonts w:cstheme="minorHAnsi"/>
                <w:sz w:val="19"/>
                <w:szCs w:val="19"/>
              </w:rPr>
            </w:pPr>
          </w:p>
        </w:tc>
        <w:tc>
          <w:tcPr>
            <w:tcW w:w="1985" w:type="dxa"/>
          </w:tcPr>
          <w:p w14:paraId="12497A49" w14:textId="77777777" w:rsidR="001A5FC5" w:rsidRPr="00D552AE" w:rsidRDefault="001A5FC5" w:rsidP="00F638B2">
            <w:pPr>
              <w:pStyle w:val="NoSpacing"/>
              <w:rPr>
                <w:rFonts w:cstheme="minorHAnsi"/>
                <w:sz w:val="19"/>
                <w:szCs w:val="19"/>
              </w:rPr>
            </w:pPr>
          </w:p>
        </w:tc>
      </w:tr>
    </w:tbl>
    <w:p w14:paraId="47D363B7" w14:textId="3A395751" w:rsidR="00F638B2" w:rsidRPr="00AB4519" w:rsidRDefault="00F638B2" w:rsidP="00424351">
      <w:pPr>
        <w:spacing w:after="160" w:line="259" w:lineRule="auto"/>
      </w:pPr>
    </w:p>
    <w:p w14:paraId="4202886D" w14:textId="7638872D" w:rsidR="00F638B2" w:rsidRPr="00AB4519" w:rsidRDefault="00F638B2" w:rsidP="00F638B2"/>
    <w:p w14:paraId="71A6B16C" w14:textId="77777777" w:rsidR="00F638B2" w:rsidRPr="00AB4519" w:rsidRDefault="00F638B2" w:rsidP="00F638B2">
      <w:pPr>
        <w:sectPr w:rsidR="00F638B2" w:rsidRPr="00AB4519" w:rsidSect="00F638B2">
          <w:headerReference w:type="first" r:id="rId20"/>
          <w:pgSz w:w="16838" w:h="11906" w:orient="landscape"/>
          <w:pgMar w:top="1440" w:right="1440" w:bottom="1440" w:left="1440" w:header="709" w:footer="709" w:gutter="0"/>
          <w:cols w:space="708"/>
          <w:docGrid w:linePitch="360"/>
        </w:sectPr>
      </w:pPr>
    </w:p>
    <w:p w14:paraId="719A2EBE" w14:textId="35C70C1A" w:rsidR="00293355" w:rsidRPr="00AB72E7" w:rsidRDefault="001A551A" w:rsidP="00AB72E7">
      <w:pPr>
        <w:pStyle w:val="Heading3"/>
        <w:rPr>
          <w:lang w:val="nl-NL"/>
        </w:rPr>
      </w:pPr>
      <w:r>
        <w:rPr>
          <w:lang w:val="nl-NL"/>
        </w:rPr>
        <w:lastRenderedPageBreak/>
        <w:t>Bijlage D.3</w:t>
      </w:r>
      <w:r w:rsidRPr="00AB72E7">
        <w:rPr>
          <w:lang w:val="nl-NL"/>
        </w:rPr>
        <w:t>:</w:t>
      </w:r>
      <w:r w:rsidRPr="00AB72E7">
        <w:rPr>
          <w:lang w:val="nl-NL"/>
        </w:rPr>
        <w:tab/>
      </w:r>
      <w:r w:rsidR="001E64A6">
        <w:rPr>
          <w:lang w:val="nl-NL"/>
        </w:rPr>
        <w:t>S</w:t>
      </w:r>
      <w:r w:rsidR="001E64A6" w:rsidRPr="001E64A6">
        <w:rPr>
          <w:lang w:val="nl-NL"/>
        </w:rPr>
        <w:t>ervice- en onderhoudsdocumentatie</w:t>
      </w:r>
    </w:p>
    <w:p w14:paraId="0CAB106B" w14:textId="77777777" w:rsidR="001E64A6" w:rsidRDefault="001E64A6" w:rsidP="001E64A6">
      <w:pPr>
        <w:pStyle w:val="NoSpacing"/>
        <w:rPr>
          <w:rFonts w:eastAsia="Times New Roman" w:cs="Times New Roman"/>
          <w:sz w:val="19"/>
          <w:szCs w:val="19"/>
          <w:lang w:eastAsia="nl-NL"/>
        </w:rPr>
      </w:pPr>
    </w:p>
    <w:p w14:paraId="299BE06C" w14:textId="1EBE7C16" w:rsidR="001E64A6" w:rsidRPr="001824DE" w:rsidRDefault="001A551A" w:rsidP="001E64A6">
      <w:pPr>
        <w:pStyle w:val="NoSpacing"/>
        <w:rPr>
          <w:rFonts w:eastAsia="Times New Roman" w:cs="Times New Roman"/>
          <w:sz w:val="19"/>
          <w:szCs w:val="19"/>
          <w:highlight w:val="green"/>
          <w:lang w:eastAsia="nl-NL"/>
        </w:rPr>
      </w:pPr>
      <w:r w:rsidRPr="001824DE">
        <w:rPr>
          <w:rFonts w:eastAsia="Times New Roman" w:cs="Times New Roman"/>
          <w:sz w:val="19"/>
          <w:szCs w:val="19"/>
          <w:highlight w:val="green"/>
          <w:lang w:eastAsia="nl-NL"/>
        </w:rPr>
        <w:t>Hier dient de Leverancier informatie te verschaffen over het periodiek onderhoud, namelijk:</w:t>
      </w:r>
    </w:p>
    <w:p w14:paraId="5BFD4A80" w14:textId="220EF2ED" w:rsidR="001E64A6" w:rsidRPr="001824DE" w:rsidRDefault="001A551A" w:rsidP="001E64A6">
      <w:pPr>
        <w:pStyle w:val="NoSpacing"/>
        <w:numPr>
          <w:ilvl w:val="0"/>
          <w:numId w:val="3"/>
        </w:numPr>
        <w:rPr>
          <w:rFonts w:eastAsia="Times New Roman" w:cs="Times New Roman"/>
          <w:sz w:val="19"/>
          <w:szCs w:val="19"/>
          <w:highlight w:val="green"/>
          <w:lang w:eastAsia="nl-NL"/>
        </w:rPr>
      </w:pPr>
      <w:r w:rsidRPr="001824DE">
        <w:rPr>
          <w:rFonts w:eastAsia="Times New Roman" w:cs="Times New Roman"/>
          <w:sz w:val="19"/>
          <w:szCs w:val="19"/>
          <w:highlight w:val="green"/>
          <w:lang w:eastAsia="nl-NL"/>
        </w:rPr>
        <w:t>Welke activiteiten worden uitgevoerd?</w:t>
      </w:r>
    </w:p>
    <w:p w14:paraId="1F200457" w14:textId="328A3129" w:rsidR="001E64A6" w:rsidRPr="001824DE" w:rsidRDefault="001A551A" w:rsidP="001E64A6">
      <w:pPr>
        <w:pStyle w:val="NoSpacing"/>
        <w:numPr>
          <w:ilvl w:val="0"/>
          <w:numId w:val="3"/>
        </w:numPr>
        <w:rPr>
          <w:rFonts w:eastAsia="Times New Roman" w:cs="Times New Roman"/>
          <w:sz w:val="19"/>
          <w:szCs w:val="19"/>
          <w:highlight w:val="green"/>
          <w:lang w:eastAsia="nl-NL"/>
        </w:rPr>
      </w:pPr>
      <w:r w:rsidRPr="001824DE">
        <w:rPr>
          <w:rFonts w:eastAsia="Times New Roman" w:cs="Times New Roman"/>
          <w:sz w:val="19"/>
          <w:szCs w:val="19"/>
          <w:highlight w:val="green"/>
          <w:lang w:eastAsia="nl-NL"/>
        </w:rPr>
        <w:t>Welke onderdelen worden vervangen?</w:t>
      </w:r>
    </w:p>
    <w:p w14:paraId="2A535067" w14:textId="77777777" w:rsidR="001E64A6" w:rsidRPr="001824DE" w:rsidRDefault="001E64A6" w:rsidP="001E64A6">
      <w:pPr>
        <w:pStyle w:val="NoSpacing"/>
        <w:rPr>
          <w:rFonts w:eastAsia="Times New Roman" w:cs="Times New Roman"/>
          <w:sz w:val="19"/>
          <w:szCs w:val="19"/>
          <w:highlight w:val="green"/>
          <w:lang w:eastAsia="nl-NL"/>
        </w:rPr>
      </w:pPr>
    </w:p>
    <w:p w14:paraId="7B44E5B8" w14:textId="6735C8D2" w:rsidR="001E64A6" w:rsidRPr="001E64A6" w:rsidRDefault="001A551A" w:rsidP="001E64A6">
      <w:pPr>
        <w:pStyle w:val="NoSpacing"/>
        <w:rPr>
          <w:rFonts w:eastAsia="Times New Roman" w:cs="Times New Roman"/>
          <w:sz w:val="19"/>
          <w:szCs w:val="19"/>
          <w:lang w:eastAsia="nl-NL"/>
        </w:rPr>
      </w:pPr>
      <w:r w:rsidRPr="001824DE">
        <w:rPr>
          <w:sz w:val="19"/>
          <w:szCs w:val="19"/>
          <w:highlight w:val="green"/>
          <w:lang w:eastAsia="nl-NL"/>
        </w:rPr>
        <w:t xml:space="preserve">Bij aanschaf van een apparaat en bij periodiek onderhoud is het ter beschikking stellen van de service- en onderhoudsdocumentatie verplicht. </w:t>
      </w:r>
      <w:r w:rsidRPr="001824DE">
        <w:rPr>
          <w:rFonts w:eastAsia="Times New Roman" w:cs="Times New Roman"/>
          <w:sz w:val="19"/>
          <w:szCs w:val="19"/>
          <w:highlight w:val="green"/>
          <w:lang w:eastAsia="nl-NL"/>
        </w:rPr>
        <w:t>(verwijzen naar) Externe bijlage(s) is toegestaan.</w:t>
      </w:r>
    </w:p>
    <w:p w14:paraId="781C2169" w14:textId="1D2DB955" w:rsidR="00293355" w:rsidRPr="006676CD" w:rsidRDefault="001A551A">
      <w:pPr>
        <w:spacing w:after="160" w:line="259" w:lineRule="auto"/>
        <w:rPr>
          <w:rFonts w:asciiTheme="minorHAnsi" w:hAnsiTheme="minorHAnsi"/>
          <w:sz w:val="19"/>
          <w:szCs w:val="19"/>
          <w:lang w:val="nl-NL" w:eastAsia="nl-NL"/>
        </w:rPr>
      </w:pPr>
      <w:r w:rsidRPr="006676CD">
        <w:rPr>
          <w:rFonts w:asciiTheme="minorHAnsi" w:hAnsiTheme="minorHAnsi"/>
          <w:sz w:val="19"/>
          <w:szCs w:val="19"/>
          <w:lang w:val="nl-NL" w:eastAsia="nl-NL"/>
        </w:rPr>
        <w:br w:type="page"/>
      </w:r>
    </w:p>
    <w:p w14:paraId="7DC61DB3" w14:textId="66837CA5" w:rsidR="00293355" w:rsidRPr="00534540" w:rsidRDefault="001A551A" w:rsidP="00AB72E7">
      <w:pPr>
        <w:pStyle w:val="Heading3"/>
        <w:rPr>
          <w:lang w:val="nl-NL"/>
        </w:rPr>
      </w:pPr>
      <w:r w:rsidRPr="00534540">
        <w:rPr>
          <w:lang w:val="nl-NL"/>
        </w:rPr>
        <w:lastRenderedPageBreak/>
        <w:t xml:space="preserve">Bijlage </w:t>
      </w:r>
      <w:r w:rsidR="00AB72E7" w:rsidRPr="00534540">
        <w:rPr>
          <w:lang w:val="nl-NL"/>
        </w:rPr>
        <w:t>D.</w:t>
      </w:r>
      <w:r w:rsidR="00436BEE">
        <w:rPr>
          <w:lang w:val="nl-NL"/>
        </w:rPr>
        <w:t>4</w:t>
      </w:r>
      <w:r w:rsidRPr="00534540">
        <w:rPr>
          <w:lang w:val="nl-NL"/>
        </w:rPr>
        <w:t>:</w:t>
      </w:r>
      <w:r w:rsidRPr="00534540">
        <w:rPr>
          <w:lang w:val="nl-NL"/>
        </w:rPr>
        <w:tab/>
        <w:t xml:space="preserve">Offerte </w:t>
      </w:r>
      <w:r w:rsidR="00D728F8">
        <w:rPr>
          <w:lang w:val="nl-NL"/>
        </w:rPr>
        <w:t>L</w:t>
      </w:r>
      <w:r w:rsidRPr="00534540">
        <w:rPr>
          <w:lang w:val="nl-NL"/>
        </w:rPr>
        <w:t xml:space="preserve">everancier </w:t>
      </w:r>
    </w:p>
    <w:p w14:paraId="346E5BC8" w14:textId="77777777" w:rsidR="00293355" w:rsidRDefault="00293355" w:rsidP="00293355">
      <w:pPr>
        <w:jc w:val="both"/>
        <w:rPr>
          <w:rFonts w:asciiTheme="minorHAnsi" w:hAnsiTheme="minorHAnsi"/>
          <w:sz w:val="22"/>
          <w:szCs w:val="22"/>
          <w:lang w:val="nl-NL" w:eastAsia="nl-NL"/>
        </w:rPr>
      </w:pPr>
    </w:p>
    <w:p w14:paraId="1C991A96" w14:textId="2E2DB791" w:rsidR="00833A8E" w:rsidRPr="00AB72E7" w:rsidRDefault="001A551A" w:rsidP="006C1390">
      <w:pPr>
        <w:jc w:val="both"/>
        <w:rPr>
          <w:rFonts w:asciiTheme="minorHAnsi" w:hAnsiTheme="minorHAnsi" w:cs="Arial"/>
          <w:sz w:val="19"/>
          <w:szCs w:val="19"/>
          <w:lang w:val="nl-NL" w:eastAsia="nl-NL"/>
        </w:rPr>
      </w:pPr>
      <w:r w:rsidRPr="00AB72E7">
        <w:rPr>
          <w:rFonts w:asciiTheme="minorHAnsi" w:hAnsiTheme="minorHAnsi"/>
          <w:sz w:val="19"/>
          <w:szCs w:val="19"/>
          <w:lang w:val="nl-NL" w:eastAsia="nl-NL"/>
        </w:rPr>
        <w:t xml:space="preserve">Zie separaat bijgevoegde offerte met kenmerk </w:t>
      </w:r>
      <w:r w:rsidRPr="00AB72E7">
        <w:rPr>
          <w:rFonts w:asciiTheme="minorHAnsi" w:hAnsiTheme="minorHAnsi"/>
          <w:sz w:val="19"/>
          <w:szCs w:val="19"/>
          <w:highlight w:val="yellow"/>
          <w:lang w:val="nl-NL" w:eastAsia="nl-NL"/>
        </w:rPr>
        <w:t>[kenmerk]</w:t>
      </w:r>
      <w:r w:rsidRPr="00AB72E7">
        <w:rPr>
          <w:rFonts w:asciiTheme="minorHAnsi" w:hAnsiTheme="minorHAnsi"/>
          <w:sz w:val="19"/>
          <w:szCs w:val="19"/>
          <w:lang w:val="nl-NL" w:eastAsia="nl-NL"/>
        </w:rPr>
        <w:t xml:space="preserve"> d.d. </w:t>
      </w:r>
      <w:r w:rsidRPr="00AB72E7">
        <w:rPr>
          <w:rFonts w:asciiTheme="minorHAnsi" w:hAnsiTheme="minorHAnsi"/>
          <w:sz w:val="19"/>
          <w:szCs w:val="19"/>
          <w:highlight w:val="yellow"/>
          <w:lang w:val="nl-NL" w:eastAsia="nl-NL"/>
        </w:rPr>
        <w:t>[datum]</w:t>
      </w:r>
      <w:r w:rsidRPr="00AB72E7">
        <w:rPr>
          <w:rFonts w:asciiTheme="minorHAnsi" w:hAnsiTheme="minorHAnsi"/>
          <w:sz w:val="19"/>
          <w:szCs w:val="19"/>
          <w:lang w:val="nl-NL" w:eastAsia="nl-NL"/>
        </w:rPr>
        <w:t xml:space="preserve">. </w:t>
      </w:r>
      <w:permEnd w:id="13"/>
    </w:p>
    <w:sectPr w:rsidR="00833A8E" w:rsidRPr="00AB72E7" w:rsidSect="0001593D">
      <w:head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D9C5" w14:textId="77777777" w:rsidR="001A551A" w:rsidRDefault="001A551A">
      <w:r>
        <w:separator/>
      </w:r>
    </w:p>
  </w:endnote>
  <w:endnote w:type="continuationSeparator" w:id="0">
    <w:p w14:paraId="62A5467A" w14:textId="77777777" w:rsidR="001A551A" w:rsidRDefault="001A5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rPr>
      <w:id w:val="2143159488"/>
      <w:docPartObj>
        <w:docPartGallery w:val="Page Numbers (Bottom of Page)"/>
        <w:docPartUnique/>
      </w:docPartObj>
    </w:sdtPr>
    <w:sdtEndPr/>
    <w:sdtContent>
      <w:p w14:paraId="2E1398A6" w14:textId="7461E467" w:rsidR="00A67362" w:rsidRPr="006C1390" w:rsidRDefault="001A551A" w:rsidP="00293355">
        <w:pPr>
          <w:pStyle w:val="Footer"/>
          <w:rPr>
            <w:rFonts w:asciiTheme="minorHAnsi" w:hAnsiTheme="minorHAnsi" w:cstheme="minorHAnsi"/>
            <w:sz w:val="18"/>
            <w:lang w:val="nl-NL"/>
          </w:rPr>
        </w:pPr>
        <w:r w:rsidRPr="006C1390">
          <w:rPr>
            <w:rFonts w:asciiTheme="minorHAnsi" w:hAnsiTheme="minorHAnsi" w:cstheme="minorHAnsi"/>
            <w:sz w:val="18"/>
            <w:lang w:val="nl-NL"/>
          </w:rPr>
          <w:tab/>
        </w:r>
        <w:sdt>
          <w:sdtPr>
            <w:rPr>
              <w:rFonts w:asciiTheme="minorHAnsi" w:hAnsiTheme="minorHAnsi" w:cstheme="minorHAnsi"/>
              <w:sz w:val="18"/>
            </w:rPr>
            <w:id w:val="1728636285"/>
            <w:docPartObj>
              <w:docPartGallery w:val="Page Numbers (Top of Page)"/>
              <w:docPartUnique/>
            </w:docPartObj>
          </w:sdtPr>
          <w:sdtEndPr/>
          <w:sdtContent>
            <w:r w:rsidRPr="006C1390">
              <w:rPr>
                <w:rFonts w:asciiTheme="minorHAnsi" w:hAnsiTheme="minorHAnsi" w:cstheme="minorHAnsi"/>
                <w:sz w:val="18"/>
                <w:lang w:val="nl-NL"/>
              </w:rPr>
              <w:t xml:space="preserve">Pagina </w:t>
            </w:r>
            <w:r w:rsidRPr="006C1390">
              <w:rPr>
                <w:rFonts w:asciiTheme="minorHAnsi" w:hAnsiTheme="minorHAnsi" w:cstheme="minorHAnsi"/>
                <w:b/>
                <w:bCs/>
                <w:sz w:val="18"/>
              </w:rPr>
              <w:fldChar w:fldCharType="begin"/>
            </w:r>
            <w:r w:rsidRPr="006C1390">
              <w:rPr>
                <w:rFonts w:asciiTheme="minorHAnsi" w:hAnsiTheme="minorHAnsi" w:cstheme="minorHAnsi"/>
                <w:b/>
                <w:bCs/>
                <w:sz w:val="18"/>
                <w:lang w:val="nl-NL"/>
              </w:rPr>
              <w:instrText>PAGE</w:instrText>
            </w:r>
            <w:r w:rsidRPr="006C1390">
              <w:rPr>
                <w:rFonts w:asciiTheme="minorHAnsi" w:hAnsiTheme="minorHAnsi" w:cstheme="minorHAnsi"/>
                <w:b/>
                <w:bCs/>
                <w:sz w:val="18"/>
              </w:rPr>
              <w:fldChar w:fldCharType="separate"/>
            </w:r>
            <w:r w:rsidRPr="006C1390">
              <w:rPr>
                <w:rFonts w:asciiTheme="minorHAnsi" w:hAnsiTheme="minorHAnsi" w:cstheme="minorHAnsi"/>
                <w:b/>
                <w:bCs/>
                <w:sz w:val="18"/>
                <w:lang w:val="nl-NL"/>
              </w:rPr>
              <w:t>2</w:t>
            </w:r>
            <w:r w:rsidRPr="006C1390">
              <w:rPr>
                <w:rFonts w:asciiTheme="minorHAnsi" w:hAnsiTheme="minorHAnsi" w:cstheme="minorHAnsi"/>
                <w:b/>
                <w:bCs/>
                <w:sz w:val="18"/>
              </w:rPr>
              <w:fldChar w:fldCharType="end"/>
            </w:r>
            <w:r w:rsidRPr="006C1390">
              <w:rPr>
                <w:rFonts w:asciiTheme="minorHAnsi" w:hAnsiTheme="minorHAnsi" w:cstheme="minorHAnsi"/>
                <w:sz w:val="18"/>
                <w:lang w:val="nl-NL"/>
              </w:rPr>
              <w:t xml:space="preserve"> van </w:t>
            </w:r>
            <w:r w:rsidRPr="006C1390">
              <w:rPr>
                <w:rFonts w:asciiTheme="minorHAnsi" w:hAnsiTheme="minorHAnsi" w:cstheme="minorHAnsi"/>
                <w:b/>
                <w:bCs/>
                <w:sz w:val="18"/>
              </w:rPr>
              <w:fldChar w:fldCharType="begin"/>
            </w:r>
            <w:r w:rsidRPr="006C1390">
              <w:rPr>
                <w:rFonts w:asciiTheme="minorHAnsi" w:hAnsiTheme="minorHAnsi" w:cstheme="minorHAnsi"/>
                <w:b/>
                <w:bCs/>
                <w:sz w:val="18"/>
                <w:lang w:val="nl-NL"/>
              </w:rPr>
              <w:instrText>NUMPAGES</w:instrText>
            </w:r>
            <w:r w:rsidRPr="006C1390">
              <w:rPr>
                <w:rFonts w:asciiTheme="minorHAnsi" w:hAnsiTheme="minorHAnsi" w:cstheme="minorHAnsi"/>
                <w:b/>
                <w:bCs/>
                <w:sz w:val="18"/>
              </w:rPr>
              <w:fldChar w:fldCharType="separate"/>
            </w:r>
            <w:r w:rsidRPr="006C1390">
              <w:rPr>
                <w:rFonts w:asciiTheme="minorHAnsi" w:hAnsiTheme="minorHAnsi" w:cstheme="minorHAnsi"/>
                <w:b/>
                <w:bCs/>
                <w:sz w:val="18"/>
                <w:lang w:val="nl-NL"/>
              </w:rPr>
              <w:t>2</w:t>
            </w:r>
            <w:r w:rsidRPr="006C1390">
              <w:rPr>
                <w:rFonts w:asciiTheme="minorHAnsi" w:hAnsiTheme="minorHAnsi" w:cstheme="minorHAnsi"/>
                <w:b/>
                <w:bCs/>
                <w:sz w:val="18"/>
              </w:rPr>
              <w:fldChar w:fldCharType="end"/>
            </w:r>
            <w:r w:rsidRPr="006C1390">
              <w:rPr>
                <w:rFonts w:asciiTheme="minorHAnsi" w:hAnsiTheme="minorHAnsi" w:cstheme="minorHAnsi"/>
                <w:b/>
                <w:bCs/>
                <w:sz w:val="18"/>
                <w:lang w:val="nl-NL"/>
              </w:rPr>
              <w:tab/>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A567E" w14:textId="77777777" w:rsidR="001A551A" w:rsidRDefault="001A551A">
      <w:r>
        <w:separator/>
      </w:r>
    </w:p>
  </w:footnote>
  <w:footnote w:type="continuationSeparator" w:id="0">
    <w:p w14:paraId="75F34631" w14:textId="77777777" w:rsidR="001A551A" w:rsidRDefault="001A5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42EC" w14:textId="77777777" w:rsidR="00A67362" w:rsidRDefault="001A551A">
    <w:pPr>
      <w:pStyle w:val="Header"/>
    </w:pPr>
    <w:r>
      <w:rPr>
        <w:noProof/>
      </w:rPr>
      <w:drawing>
        <wp:anchor distT="0" distB="0" distL="114300" distR="114300" simplePos="0" relativeHeight="251658240" behindDoc="1" locked="0" layoutInCell="1" allowOverlap="1" wp14:anchorId="4BE1D508" wp14:editId="31B67517">
          <wp:simplePos x="0" y="0"/>
          <wp:positionH relativeFrom="page">
            <wp:posOffset>-132080</wp:posOffset>
          </wp:positionH>
          <wp:positionV relativeFrom="page">
            <wp:posOffset>-65193</wp:posOffset>
          </wp:positionV>
          <wp:extent cx="7764588" cy="10980000"/>
          <wp:effectExtent l="0" t="0" r="8255" b="0"/>
          <wp:wrapNone/>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588" cy="10980000"/>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446E" w14:textId="77777777" w:rsidR="00A67362" w:rsidRDefault="001A551A">
    <w:pPr>
      <w:pStyle w:val="Header"/>
    </w:pPr>
    <w:r>
      <w:rPr>
        <w:noProof/>
      </w:rPr>
      <w:drawing>
        <wp:anchor distT="0" distB="0" distL="114300" distR="114300" simplePos="0" relativeHeight="251659264" behindDoc="1" locked="0" layoutInCell="1" allowOverlap="1" wp14:anchorId="3FB6BD63" wp14:editId="608C441F">
          <wp:simplePos x="0" y="0"/>
          <wp:positionH relativeFrom="page">
            <wp:posOffset>-132080</wp:posOffset>
          </wp:positionH>
          <wp:positionV relativeFrom="page">
            <wp:posOffset>-65193</wp:posOffset>
          </wp:positionV>
          <wp:extent cx="7764588" cy="10980000"/>
          <wp:effectExtent l="0" t="0" r="825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588" cy="10980000"/>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8CC1" w14:textId="1563FEE8" w:rsidR="00A67362" w:rsidRDefault="00A673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7AC"/>
    <w:multiLevelType w:val="hybridMultilevel"/>
    <w:tmpl w:val="364ED94E"/>
    <w:lvl w:ilvl="0" w:tplc="4AAE6672">
      <w:start w:val="1"/>
      <w:numFmt w:val="bullet"/>
      <w:lvlText w:val=""/>
      <w:lvlJc w:val="left"/>
      <w:pPr>
        <w:ind w:left="-578" w:hanging="360"/>
      </w:pPr>
      <w:rPr>
        <w:rFonts w:ascii="Symbol" w:hAnsi="Symbol" w:hint="default"/>
      </w:rPr>
    </w:lvl>
    <w:lvl w:ilvl="1" w:tplc="8C34530E">
      <w:start w:val="1"/>
      <w:numFmt w:val="lowerLetter"/>
      <w:lvlText w:val="%2."/>
      <w:lvlJc w:val="left"/>
      <w:pPr>
        <w:ind w:left="142" w:hanging="360"/>
      </w:pPr>
    </w:lvl>
    <w:lvl w:ilvl="2" w:tplc="BF026138">
      <w:start w:val="1"/>
      <w:numFmt w:val="lowerRoman"/>
      <w:lvlText w:val="%3."/>
      <w:lvlJc w:val="right"/>
      <w:pPr>
        <w:ind w:left="862" w:hanging="180"/>
      </w:pPr>
    </w:lvl>
    <w:lvl w:ilvl="3" w:tplc="177C46EC" w:tentative="1">
      <w:start w:val="1"/>
      <w:numFmt w:val="decimal"/>
      <w:lvlText w:val="%4."/>
      <w:lvlJc w:val="left"/>
      <w:pPr>
        <w:ind w:left="1582" w:hanging="360"/>
      </w:pPr>
    </w:lvl>
    <w:lvl w:ilvl="4" w:tplc="33162260" w:tentative="1">
      <w:start w:val="1"/>
      <w:numFmt w:val="lowerLetter"/>
      <w:lvlText w:val="%5."/>
      <w:lvlJc w:val="left"/>
      <w:pPr>
        <w:ind w:left="2302" w:hanging="360"/>
      </w:pPr>
    </w:lvl>
    <w:lvl w:ilvl="5" w:tplc="35B01D54" w:tentative="1">
      <w:start w:val="1"/>
      <w:numFmt w:val="lowerRoman"/>
      <w:lvlText w:val="%6."/>
      <w:lvlJc w:val="right"/>
      <w:pPr>
        <w:ind w:left="3022" w:hanging="180"/>
      </w:pPr>
    </w:lvl>
    <w:lvl w:ilvl="6" w:tplc="A2EA6B74" w:tentative="1">
      <w:start w:val="1"/>
      <w:numFmt w:val="decimal"/>
      <w:lvlText w:val="%7."/>
      <w:lvlJc w:val="left"/>
      <w:pPr>
        <w:ind w:left="3742" w:hanging="360"/>
      </w:pPr>
    </w:lvl>
    <w:lvl w:ilvl="7" w:tplc="BF907D28" w:tentative="1">
      <w:start w:val="1"/>
      <w:numFmt w:val="lowerLetter"/>
      <w:lvlText w:val="%8."/>
      <w:lvlJc w:val="left"/>
      <w:pPr>
        <w:ind w:left="4462" w:hanging="360"/>
      </w:pPr>
    </w:lvl>
    <w:lvl w:ilvl="8" w:tplc="ECAC036E" w:tentative="1">
      <w:start w:val="1"/>
      <w:numFmt w:val="lowerRoman"/>
      <w:lvlText w:val="%9."/>
      <w:lvlJc w:val="right"/>
      <w:pPr>
        <w:ind w:left="5182" w:hanging="180"/>
      </w:pPr>
    </w:lvl>
  </w:abstractNum>
  <w:abstractNum w:abstractNumId="1" w15:restartNumberingAfterBreak="0">
    <w:nsid w:val="04057038"/>
    <w:multiLevelType w:val="hybridMultilevel"/>
    <w:tmpl w:val="71BEEC3A"/>
    <w:lvl w:ilvl="0" w:tplc="850698D6">
      <w:numFmt w:val="bullet"/>
      <w:lvlText w:val=""/>
      <w:lvlJc w:val="left"/>
      <w:pPr>
        <w:ind w:left="720" w:hanging="360"/>
      </w:pPr>
      <w:rPr>
        <w:rFonts w:ascii="Symbol" w:eastAsiaTheme="minorHAnsi" w:hAnsi="Symbol" w:cstheme="minorBidi" w:hint="default"/>
      </w:rPr>
    </w:lvl>
    <w:lvl w:ilvl="1" w:tplc="C2BAF41C" w:tentative="1">
      <w:start w:val="1"/>
      <w:numFmt w:val="bullet"/>
      <w:lvlText w:val="o"/>
      <w:lvlJc w:val="left"/>
      <w:pPr>
        <w:ind w:left="1440" w:hanging="360"/>
      </w:pPr>
      <w:rPr>
        <w:rFonts w:ascii="Courier New" w:hAnsi="Courier New" w:cs="Courier New" w:hint="default"/>
      </w:rPr>
    </w:lvl>
    <w:lvl w:ilvl="2" w:tplc="9AC4F1AC" w:tentative="1">
      <w:start w:val="1"/>
      <w:numFmt w:val="bullet"/>
      <w:lvlText w:val=""/>
      <w:lvlJc w:val="left"/>
      <w:pPr>
        <w:ind w:left="2160" w:hanging="360"/>
      </w:pPr>
      <w:rPr>
        <w:rFonts w:ascii="Wingdings" w:hAnsi="Wingdings" w:hint="default"/>
      </w:rPr>
    </w:lvl>
    <w:lvl w:ilvl="3" w:tplc="ECAE4EC2" w:tentative="1">
      <w:start w:val="1"/>
      <w:numFmt w:val="bullet"/>
      <w:lvlText w:val=""/>
      <w:lvlJc w:val="left"/>
      <w:pPr>
        <w:ind w:left="2880" w:hanging="360"/>
      </w:pPr>
      <w:rPr>
        <w:rFonts w:ascii="Symbol" w:hAnsi="Symbol" w:hint="default"/>
      </w:rPr>
    </w:lvl>
    <w:lvl w:ilvl="4" w:tplc="F0045B8C" w:tentative="1">
      <w:start w:val="1"/>
      <w:numFmt w:val="bullet"/>
      <w:lvlText w:val="o"/>
      <w:lvlJc w:val="left"/>
      <w:pPr>
        <w:ind w:left="3600" w:hanging="360"/>
      </w:pPr>
      <w:rPr>
        <w:rFonts w:ascii="Courier New" w:hAnsi="Courier New" w:cs="Courier New" w:hint="default"/>
      </w:rPr>
    </w:lvl>
    <w:lvl w:ilvl="5" w:tplc="7AE41808" w:tentative="1">
      <w:start w:val="1"/>
      <w:numFmt w:val="bullet"/>
      <w:lvlText w:val=""/>
      <w:lvlJc w:val="left"/>
      <w:pPr>
        <w:ind w:left="4320" w:hanging="360"/>
      </w:pPr>
      <w:rPr>
        <w:rFonts w:ascii="Wingdings" w:hAnsi="Wingdings" w:hint="default"/>
      </w:rPr>
    </w:lvl>
    <w:lvl w:ilvl="6" w:tplc="5352CD4A" w:tentative="1">
      <w:start w:val="1"/>
      <w:numFmt w:val="bullet"/>
      <w:lvlText w:val=""/>
      <w:lvlJc w:val="left"/>
      <w:pPr>
        <w:ind w:left="5040" w:hanging="360"/>
      </w:pPr>
      <w:rPr>
        <w:rFonts w:ascii="Symbol" w:hAnsi="Symbol" w:hint="default"/>
      </w:rPr>
    </w:lvl>
    <w:lvl w:ilvl="7" w:tplc="3FE6B558" w:tentative="1">
      <w:start w:val="1"/>
      <w:numFmt w:val="bullet"/>
      <w:lvlText w:val="o"/>
      <w:lvlJc w:val="left"/>
      <w:pPr>
        <w:ind w:left="5760" w:hanging="360"/>
      </w:pPr>
      <w:rPr>
        <w:rFonts w:ascii="Courier New" w:hAnsi="Courier New" w:cs="Courier New" w:hint="default"/>
      </w:rPr>
    </w:lvl>
    <w:lvl w:ilvl="8" w:tplc="A42820DA" w:tentative="1">
      <w:start w:val="1"/>
      <w:numFmt w:val="bullet"/>
      <w:lvlText w:val=""/>
      <w:lvlJc w:val="left"/>
      <w:pPr>
        <w:ind w:left="6480" w:hanging="360"/>
      </w:pPr>
      <w:rPr>
        <w:rFonts w:ascii="Wingdings" w:hAnsi="Wingdings" w:hint="default"/>
      </w:rPr>
    </w:lvl>
  </w:abstractNum>
  <w:abstractNum w:abstractNumId="2" w15:restartNumberingAfterBreak="0">
    <w:nsid w:val="09984E1E"/>
    <w:multiLevelType w:val="hybridMultilevel"/>
    <w:tmpl w:val="BDDC1150"/>
    <w:lvl w:ilvl="0" w:tplc="F4B67504">
      <w:start w:val="17"/>
      <w:numFmt w:val="bullet"/>
      <w:lvlText w:val="-"/>
      <w:lvlJc w:val="left"/>
      <w:pPr>
        <w:ind w:left="720" w:hanging="360"/>
      </w:pPr>
      <w:rPr>
        <w:rFonts w:ascii="Calibri" w:eastAsiaTheme="minorHAnsi" w:hAnsi="Calibri" w:cstheme="minorBidi" w:hint="default"/>
      </w:rPr>
    </w:lvl>
    <w:lvl w:ilvl="1" w:tplc="89BC6A6C">
      <w:start w:val="1"/>
      <w:numFmt w:val="bullet"/>
      <w:lvlText w:val="o"/>
      <w:lvlJc w:val="left"/>
      <w:pPr>
        <w:ind w:left="1440" w:hanging="360"/>
      </w:pPr>
      <w:rPr>
        <w:rFonts w:ascii="Courier New" w:hAnsi="Courier New" w:cs="Courier New" w:hint="default"/>
      </w:rPr>
    </w:lvl>
    <w:lvl w:ilvl="2" w:tplc="112C467C" w:tentative="1">
      <w:start w:val="1"/>
      <w:numFmt w:val="bullet"/>
      <w:lvlText w:val=""/>
      <w:lvlJc w:val="left"/>
      <w:pPr>
        <w:ind w:left="2160" w:hanging="360"/>
      </w:pPr>
      <w:rPr>
        <w:rFonts w:ascii="Wingdings" w:hAnsi="Wingdings" w:hint="default"/>
      </w:rPr>
    </w:lvl>
    <w:lvl w:ilvl="3" w:tplc="82EE53E4" w:tentative="1">
      <w:start w:val="1"/>
      <w:numFmt w:val="bullet"/>
      <w:lvlText w:val=""/>
      <w:lvlJc w:val="left"/>
      <w:pPr>
        <w:ind w:left="2880" w:hanging="360"/>
      </w:pPr>
      <w:rPr>
        <w:rFonts w:ascii="Symbol" w:hAnsi="Symbol" w:hint="default"/>
      </w:rPr>
    </w:lvl>
    <w:lvl w:ilvl="4" w:tplc="B01496FA" w:tentative="1">
      <w:start w:val="1"/>
      <w:numFmt w:val="bullet"/>
      <w:lvlText w:val="o"/>
      <w:lvlJc w:val="left"/>
      <w:pPr>
        <w:ind w:left="3600" w:hanging="360"/>
      </w:pPr>
      <w:rPr>
        <w:rFonts w:ascii="Courier New" w:hAnsi="Courier New" w:cs="Courier New" w:hint="default"/>
      </w:rPr>
    </w:lvl>
    <w:lvl w:ilvl="5" w:tplc="97A4D41A" w:tentative="1">
      <w:start w:val="1"/>
      <w:numFmt w:val="bullet"/>
      <w:lvlText w:val=""/>
      <w:lvlJc w:val="left"/>
      <w:pPr>
        <w:ind w:left="4320" w:hanging="360"/>
      </w:pPr>
      <w:rPr>
        <w:rFonts w:ascii="Wingdings" w:hAnsi="Wingdings" w:hint="default"/>
      </w:rPr>
    </w:lvl>
    <w:lvl w:ilvl="6" w:tplc="99EC5E06" w:tentative="1">
      <w:start w:val="1"/>
      <w:numFmt w:val="bullet"/>
      <w:lvlText w:val=""/>
      <w:lvlJc w:val="left"/>
      <w:pPr>
        <w:ind w:left="5040" w:hanging="360"/>
      </w:pPr>
      <w:rPr>
        <w:rFonts w:ascii="Symbol" w:hAnsi="Symbol" w:hint="default"/>
      </w:rPr>
    </w:lvl>
    <w:lvl w:ilvl="7" w:tplc="9C7847C8" w:tentative="1">
      <w:start w:val="1"/>
      <w:numFmt w:val="bullet"/>
      <w:lvlText w:val="o"/>
      <w:lvlJc w:val="left"/>
      <w:pPr>
        <w:ind w:left="5760" w:hanging="360"/>
      </w:pPr>
      <w:rPr>
        <w:rFonts w:ascii="Courier New" w:hAnsi="Courier New" w:cs="Courier New" w:hint="default"/>
      </w:rPr>
    </w:lvl>
    <w:lvl w:ilvl="8" w:tplc="39EC95DA" w:tentative="1">
      <w:start w:val="1"/>
      <w:numFmt w:val="bullet"/>
      <w:lvlText w:val=""/>
      <w:lvlJc w:val="left"/>
      <w:pPr>
        <w:ind w:left="6480" w:hanging="360"/>
      </w:pPr>
      <w:rPr>
        <w:rFonts w:ascii="Wingdings" w:hAnsi="Wingdings" w:hint="default"/>
      </w:rPr>
    </w:lvl>
  </w:abstractNum>
  <w:abstractNum w:abstractNumId="3" w15:restartNumberingAfterBreak="0">
    <w:nsid w:val="0BA02AD7"/>
    <w:multiLevelType w:val="hybridMultilevel"/>
    <w:tmpl w:val="6EB22D20"/>
    <w:lvl w:ilvl="0" w:tplc="82382BEE">
      <w:start w:val="1"/>
      <w:numFmt w:val="decimal"/>
      <w:lvlText w:val="%1."/>
      <w:lvlJc w:val="left"/>
      <w:pPr>
        <w:ind w:left="360" w:hanging="360"/>
      </w:pPr>
    </w:lvl>
    <w:lvl w:ilvl="1" w:tplc="A42E0C4A" w:tentative="1">
      <w:start w:val="1"/>
      <w:numFmt w:val="lowerLetter"/>
      <w:lvlText w:val="%2."/>
      <w:lvlJc w:val="left"/>
      <w:pPr>
        <w:ind w:left="1080" w:hanging="360"/>
      </w:pPr>
    </w:lvl>
    <w:lvl w:ilvl="2" w:tplc="F73AFDBE" w:tentative="1">
      <w:start w:val="1"/>
      <w:numFmt w:val="lowerRoman"/>
      <w:lvlText w:val="%3."/>
      <w:lvlJc w:val="right"/>
      <w:pPr>
        <w:ind w:left="1800" w:hanging="180"/>
      </w:pPr>
    </w:lvl>
    <w:lvl w:ilvl="3" w:tplc="1B4A60C6" w:tentative="1">
      <w:start w:val="1"/>
      <w:numFmt w:val="decimal"/>
      <w:lvlText w:val="%4."/>
      <w:lvlJc w:val="left"/>
      <w:pPr>
        <w:ind w:left="2520" w:hanging="360"/>
      </w:pPr>
    </w:lvl>
    <w:lvl w:ilvl="4" w:tplc="01BAAF5E" w:tentative="1">
      <w:start w:val="1"/>
      <w:numFmt w:val="lowerLetter"/>
      <w:lvlText w:val="%5."/>
      <w:lvlJc w:val="left"/>
      <w:pPr>
        <w:ind w:left="3240" w:hanging="360"/>
      </w:pPr>
    </w:lvl>
    <w:lvl w:ilvl="5" w:tplc="1F2077FE" w:tentative="1">
      <w:start w:val="1"/>
      <w:numFmt w:val="lowerRoman"/>
      <w:lvlText w:val="%6."/>
      <w:lvlJc w:val="right"/>
      <w:pPr>
        <w:ind w:left="3960" w:hanging="180"/>
      </w:pPr>
    </w:lvl>
    <w:lvl w:ilvl="6" w:tplc="D8F48E40" w:tentative="1">
      <w:start w:val="1"/>
      <w:numFmt w:val="decimal"/>
      <w:lvlText w:val="%7."/>
      <w:lvlJc w:val="left"/>
      <w:pPr>
        <w:ind w:left="4680" w:hanging="360"/>
      </w:pPr>
    </w:lvl>
    <w:lvl w:ilvl="7" w:tplc="A9AEE42A" w:tentative="1">
      <w:start w:val="1"/>
      <w:numFmt w:val="lowerLetter"/>
      <w:lvlText w:val="%8."/>
      <w:lvlJc w:val="left"/>
      <w:pPr>
        <w:ind w:left="5400" w:hanging="360"/>
      </w:pPr>
    </w:lvl>
    <w:lvl w:ilvl="8" w:tplc="A16C418A" w:tentative="1">
      <w:start w:val="1"/>
      <w:numFmt w:val="lowerRoman"/>
      <w:lvlText w:val="%9."/>
      <w:lvlJc w:val="right"/>
      <w:pPr>
        <w:ind w:left="6120" w:hanging="180"/>
      </w:pPr>
    </w:lvl>
  </w:abstractNum>
  <w:abstractNum w:abstractNumId="4" w15:restartNumberingAfterBreak="0">
    <w:nsid w:val="0E7552DD"/>
    <w:multiLevelType w:val="hybridMultilevel"/>
    <w:tmpl w:val="FC62D708"/>
    <w:lvl w:ilvl="0" w:tplc="261EA1C0">
      <w:start w:val="1"/>
      <w:numFmt w:val="decimal"/>
      <w:lvlText w:val="%1."/>
      <w:lvlJc w:val="left"/>
      <w:pPr>
        <w:ind w:left="1065" w:hanging="705"/>
      </w:pPr>
      <w:rPr>
        <w:rFonts w:hint="default"/>
      </w:rPr>
    </w:lvl>
    <w:lvl w:ilvl="1" w:tplc="C012F4D2" w:tentative="1">
      <w:start w:val="1"/>
      <w:numFmt w:val="lowerLetter"/>
      <w:lvlText w:val="%2."/>
      <w:lvlJc w:val="left"/>
      <w:pPr>
        <w:ind w:left="1440" w:hanging="360"/>
      </w:pPr>
    </w:lvl>
    <w:lvl w:ilvl="2" w:tplc="E05E1E74" w:tentative="1">
      <w:start w:val="1"/>
      <w:numFmt w:val="lowerRoman"/>
      <w:lvlText w:val="%3."/>
      <w:lvlJc w:val="right"/>
      <w:pPr>
        <w:ind w:left="2160" w:hanging="180"/>
      </w:pPr>
    </w:lvl>
    <w:lvl w:ilvl="3" w:tplc="9D6006B8" w:tentative="1">
      <w:start w:val="1"/>
      <w:numFmt w:val="decimal"/>
      <w:lvlText w:val="%4."/>
      <w:lvlJc w:val="left"/>
      <w:pPr>
        <w:ind w:left="2880" w:hanging="360"/>
      </w:pPr>
    </w:lvl>
    <w:lvl w:ilvl="4" w:tplc="30E2BBCE" w:tentative="1">
      <w:start w:val="1"/>
      <w:numFmt w:val="lowerLetter"/>
      <w:lvlText w:val="%5."/>
      <w:lvlJc w:val="left"/>
      <w:pPr>
        <w:ind w:left="3600" w:hanging="360"/>
      </w:pPr>
    </w:lvl>
    <w:lvl w:ilvl="5" w:tplc="810ACD6A" w:tentative="1">
      <w:start w:val="1"/>
      <w:numFmt w:val="lowerRoman"/>
      <w:lvlText w:val="%6."/>
      <w:lvlJc w:val="right"/>
      <w:pPr>
        <w:ind w:left="4320" w:hanging="180"/>
      </w:pPr>
    </w:lvl>
    <w:lvl w:ilvl="6" w:tplc="D8EED9A2" w:tentative="1">
      <w:start w:val="1"/>
      <w:numFmt w:val="decimal"/>
      <w:lvlText w:val="%7."/>
      <w:lvlJc w:val="left"/>
      <w:pPr>
        <w:ind w:left="5040" w:hanging="360"/>
      </w:pPr>
    </w:lvl>
    <w:lvl w:ilvl="7" w:tplc="DFB84900" w:tentative="1">
      <w:start w:val="1"/>
      <w:numFmt w:val="lowerLetter"/>
      <w:lvlText w:val="%8."/>
      <w:lvlJc w:val="left"/>
      <w:pPr>
        <w:ind w:left="5760" w:hanging="360"/>
      </w:pPr>
    </w:lvl>
    <w:lvl w:ilvl="8" w:tplc="D8F0ED00" w:tentative="1">
      <w:start w:val="1"/>
      <w:numFmt w:val="lowerRoman"/>
      <w:lvlText w:val="%9."/>
      <w:lvlJc w:val="right"/>
      <w:pPr>
        <w:ind w:left="6480" w:hanging="180"/>
      </w:pPr>
    </w:lvl>
  </w:abstractNum>
  <w:abstractNum w:abstractNumId="5" w15:restartNumberingAfterBreak="0">
    <w:nsid w:val="0F6B3F7F"/>
    <w:multiLevelType w:val="multilevel"/>
    <w:tmpl w:val="5D8083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D20390"/>
    <w:multiLevelType w:val="hybridMultilevel"/>
    <w:tmpl w:val="AED0EF94"/>
    <w:lvl w:ilvl="0" w:tplc="5EA40EC4">
      <w:start w:val="1"/>
      <w:numFmt w:val="bullet"/>
      <w:lvlText w:val="-"/>
      <w:lvlJc w:val="left"/>
      <w:pPr>
        <w:ind w:left="1080" w:hanging="360"/>
      </w:pPr>
      <w:rPr>
        <w:rFonts w:ascii="Calibri" w:eastAsiaTheme="minorHAnsi" w:hAnsi="Calibri" w:cstheme="minorBidi" w:hint="default"/>
      </w:rPr>
    </w:lvl>
    <w:lvl w:ilvl="1" w:tplc="D6680910" w:tentative="1">
      <w:start w:val="1"/>
      <w:numFmt w:val="bullet"/>
      <w:lvlText w:val="o"/>
      <w:lvlJc w:val="left"/>
      <w:pPr>
        <w:ind w:left="1800" w:hanging="360"/>
      </w:pPr>
      <w:rPr>
        <w:rFonts w:ascii="Courier New" w:hAnsi="Courier New" w:cs="Courier New" w:hint="default"/>
      </w:rPr>
    </w:lvl>
    <w:lvl w:ilvl="2" w:tplc="1F1CBD64" w:tentative="1">
      <w:start w:val="1"/>
      <w:numFmt w:val="bullet"/>
      <w:lvlText w:val=""/>
      <w:lvlJc w:val="left"/>
      <w:pPr>
        <w:ind w:left="2520" w:hanging="360"/>
      </w:pPr>
      <w:rPr>
        <w:rFonts w:ascii="Wingdings" w:hAnsi="Wingdings" w:hint="default"/>
      </w:rPr>
    </w:lvl>
    <w:lvl w:ilvl="3" w:tplc="52D65C26" w:tentative="1">
      <w:start w:val="1"/>
      <w:numFmt w:val="bullet"/>
      <w:lvlText w:val=""/>
      <w:lvlJc w:val="left"/>
      <w:pPr>
        <w:ind w:left="3240" w:hanging="360"/>
      </w:pPr>
      <w:rPr>
        <w:rFonts w:ascii="Symbol" w:hAnsi="Symbol" w:hint="default"/>
      </w:rPr>
    </w:lvl>
    <w:lvl w:ilvl="4" w:tplc="80500384" w:tentative="1">
      <w:start w:val="1"/>
      <w:numFmt w:val="bullet"/>
      <w:lvlText w:val="o"/>
      <w:lvlJc w:val="left"/>
      <w:pPr>
        <w:ind w:left="3960" w:hanging="360"/>
      </w:pPr>
      <w:rPr>
        <w:rFonts w:ascii="Courier New" w:hAnsi="Courier New" w:cs="Courier New" w:hint="default"/>
      </w:rPr>
    </w:lvl>
    <w:lvl w:ilvl="5" w:tplc="4E6E34F6" w:tentative="1">
      <w:start w:val="1"/>
      <w:numFmt w:val="bullet"/>
      <w:lvlText w:val=""/>
      <w:lvlJc w:val="left"/>
      <w:pPr>
        <w:ind w:left="4680" w:hanging="360"/>
      </w:pPr>
      <w:rPr>
        <w:rFonts w:ascii="Wingdings" w:hAnsi="Wingdings" w:hint="default"/>
      </w:rPr>
    </w:lvl>
    <w:lvl w:ilvl="6" w:tplc="4F2C98D8" w:tentative="1">
      <w:start w:val="1"/>
      <w:numFmt w:val="bullet"/>
      <w:lvlText w:val=""/>
      <w:lvlJc w:val="left"/>
      <w:pPr>
        <w:ind w:left="5400" w:hanging="360"/>
      </w:pPr>
      <w:rPr>
        <w:rFonts w:ascii="Symbol" w:hAnsi="Symbol" w:hint="default"/>
      </w:rPr>
    </w:lvl>
    <w:lvl w:ilvl="7" w:tplc="00BC83F8" w:tentative="1">
      <w:start w:val="1"/>
      <w:numFmt w:val="bullet"/>
      <w:lvlText w:val="o"/>
      <w:lvlJc w:val="left"/>
      <w:pPr>
        <w:ind w:left="6120" w:hanging="360"/>
      </w:pPr>
      <w:rPr>
        <w:rFonts w:ascii="Courier New" w:hAnsi="Courier New" w:cs="Courier New" w:hint="default"/>
      </w:rPr>
    </w:lvl>
    <w:lvl w:ilvl="8" w:tplc="31A6F270" w:tentative="1">
      <w:start w:val="1"/>
      <w:numFmt w:val="bullet"/>
      <w:lvlText w:val=""/>
      <w:lvlJc w:val="left"/>
      <w:pPr>
        <w:ind w:left="6840" w:hanging="360"/>
      </w:pPr>
      <w:rPr>
        <w:rFonts w:ascii="Wingdings" w:hAnsi="Wingdings" w:hint="default"/>
      </w:rPr>
    </w:lvl>
  </w:abstractNum>
  <w:abstractNum w:abstractNumId="7" w15:restartNumberingAfterBreak="0">
    <w:nsid w:val="14E07896"/>
    <w:multiLevelType w:val="hybridMultilevel"/>
    <w:tmpl w:val="B2669FA2"/>
    <w:lvl w:ilvl="0" w:tplc="4C8C2E7A">
      <w:start w:val="4"/>
      <w:numFmt w:val="bullet"/>
      <w:lvlText w:val="-"/>
      <w:lvlJc w:val="left"/>
      <w:pPr>
        <w:ind w:left="720" w:hanging="360"/>
      </w:pPr>
      <w:rPr>
        <w:rFonts w:ascii="Times New Roman" w:eastAsia="Times New Roman" w:hAnsi="Times New Roman" w:cs="Times New Roman" w:hint="default"/>
      </w:rPr>
    </w:lvl>
    <w:lvl w:ilvl="1" w:tplc="7F0A3D4A" w:tentative="1">
      <w:start w:val="1"/>
      <w:numFmt w:val="bullet"/>
      <w:lvlText w:val="o"/>
      <w:lvlJc w:val="left"/>
      <w:pPr>
        <w:ind w:left="1440" w:hanging="360"/>
      </w:pPr>
      <w:rPr>
        <w:rFonts w:ascii="Courier New" w:hAnsi="Courier New" w:cs="Courier New" w:hint="default"/>
      </w:rPr>
    </w:lvl>
    <w:lvl w:ilvl="2" w:tplc="88BE5C90" w:tentative="1">
      <w:start w:val="1"/>
      <w:numFmt w:val="bullet"/>
      <w:lvlText w:val=""/>
      <w:lvlJc w:val="left"/>
      <w:pPr>
        <w:ind w:left="2160" w:hanging="360"/>
      </w:pPr>
      <w:rPr>
        <w:rFonts w:ascii="Wingdings" w:hAnsi="Wingdings" w:hint="default"/>
      </w:rPr>
    </w:lvl>
    <w:lvl w:ilvl="3" w:tplc="61740EA6" w:tentative="1">
      <w:start w:val="1"/>
      <w:numFmt w:val="bullet"/>
      <w:lvlText w:val=""/>
      <w:lvlJc w:val="left"/>
      <w:pPr>
        <w:ind w:left="2880" w:hanging="360"/>
      </w:pPr>
      <w:rPr>
        <w:rFonts w:ascii="Symbol" w:hAnsi="Symbol" w:hint="default"/>
      </w:rPr>
    </w:lvl>
    <w:lvl w:ilvl="4" w:tplc="3AD800AC" w:tentative="1">
      <w:start w:val="1"/>
      <w:numFmt w:val="bullet"/>
      <w:lvlText w:val="o"/>
      <w:lvlJc w:val="left"/>
      <w:pPr>
        <w:ind w:left="3600" w:hanging="360"/>
      </w:pPr>
      <w:rPr>
        <w:rFonts w:ascii="Courier New" w:hAnsi="Courier New" w:cs="Courier New" w:hint="default"/>
      </w:rPr>
    </w:lvl>
    <w:lvl w:ilvl="5" w:tplc="02142F72" w:tentative="1">
      <w:start w:val="1"/>
      <w:numFmt w:val="bullet"/>
      <w:lvlText w:val=""/>
      <w:lvlJc w:val="left"/>
      <w:pPr>
        <w:ind w:left="4320" w:hanging="360"/>
      </w:pPr>
      <w:rPr>
        <w:rFonts w:ascii="Wingdings" w:hAnsi="Wingdings" w:hint="default"/>
      </w:rPr>
    </w:lvl>
    <w:lvl w:ilvl="6" w:tplc="920A0480" w:tentative="1">
      <w:start w:val="1"/>
      <w:numFmt w:val="bullet"/>
      <w:lvlText w:val=""/>
      <w:lvlJc w:val="left"/>
      <w:pPr>
        <w:ind w:left="5040" w:hanging="360"/>
      </w:pPr>
      <w:rPr>
        <w:rFonts w:ascii="Symbol" w:hAnsi="Symbol" w:hint="default"/>
      </w:rPr>
    </w:lvl>
    <w:lvl w:ilvl="7" w:tplc="EC5C3E84" w:tentative="1">
      <w:start w:val="1"/>
      <w:numFmt w:val="bullet"/>
      <w:lvlText w:val="o"/>
      <w:lvlJc w:val="left"/>
      <w:pPr>
        <w:ind w:left="5760" w:hanging="360"/>
      </w:pPr>
      <w:rPr>
        <w:rFonts w:ascii="Courier New" w:hAnsi="Courier New" w:cs="Courier New" w:hint="default"/>
      </w:rPr>
    </w:lvl>
    <w:lvl w:ilvl="8" w:tplc="D0AE5CEA" w:tentative="1">
      <w:start w:val="1"/>
      <w:numFmt w:val="bullet"/>
      <w:lvlText w:val=""/>
      <w:lvlJc w:val="left"/>
      <w:pPr>
        <w:ind w:left="6480" w:hanging="360"/>
      </w:pPr>
      <w:rPr>
        <w:rFonts w:ascii="Wingdings" w:hAnsi="Wingdings" w:hint="default"/>
      </w:rPr>
    </w:lvl>
  </w:abstractNum>
  <w:abstractNum w:abstractNumId="8" w15:restartNumberingAfterBreak="0">
    <w:nsid w:val="19A16446"/>
    <w:multiLevelType w:val="hybridMultilevel"/>
    <w:tmpl w:val="481CD418"/>
    <w:lvl w:ilvl="0" w:tplc="CBD66F9A">
      <w:start w:val="1"/>
      <w:numFmt w:val="bullet"/>
      <w:lvlText w:val=""/>
      <w:lvlJc w:val="left"/>
      <w:pPr>
        <w:ind w:left="720" w:hanging="360"/>
      </w:pPr>
      <w:rPr>
        <w:rFonts w:ascii="Symbol" w:hAnsi="Symbol" w:hint="default"/>
      </w:rPr>
    </w:lvl>
    <w:lvl w:ilvl="1" w:tplc="D0E8D342" w:tentative="1">
      <w:start w:val="1"/>
      <w:numFmt w:val="bullet"/>
      <w:lvlText w:val="o"/>
      <w:lvlJc w:val="left"/>
      <w:pPr>
        <w:ind w:left="1440" w:hanging="360"/>
      </w:pPr>
      <w:rPr>
        <w:rFonts w:ascii="Courier New" w:hAnsi="Courier New" w:cs="Courier New" w:hint="default"/>
      </w:rPr>
    </w:lvl>
    <w:lvl w:ilvl="2" w:tplc="261420A2" w:tentative="1">
      <w:start w:val="1"/>
      <w:numFmt w:val="bullet"/>
      <w:lvlText w:val=""/>
      <w:lvlJc w:val="left"/>
      <w:pPr>
        <w:ind w:left="2160" w:hanging="360"/>
      </w:pPr>
      <w:rPr>
        <w:rFonts w:ascii="Wingdings" w:hAnsi="Wingdings" w:hint="default"/>
      </w:rPr>
    </w:lvl>
    <w:lvl w:ilvl="3" w:tplc="4626A14A" w:tentative="1">
      <w:start w:val="1"/>
      <w:numFmt w:val="bullet"/>
      <w:lvlText w:val=""/>
      <w:lvlJc w:val="left"/>
      <w:pPr>
        <w:ind w:left="2880" w:hanging="360"/>
      </w:pPr>
      <w:rPr>
        <w:rFonts w:ascii="Symbol" w:hAnsi="Symbol" w:hint="default"/>
      </w:rPr>
    </w:lvl>
    <w:lvl w:ilvl="4" w:tplc="030A0C10" w:tentative="1">
      <w:start w:val="1"/>
      <w:numFmt w:val="bullet"/>
      <w:lvlText w:val="o"/>
      <w:lvlJc w:val="left"/>
      <w:pPr>
        <w:ind w:left="3600" w:hanging="360"/>
      </w:pPr>
      <w:rPr>
        <w:rFonts w:ascii="Courier New" w:hAnsi="Courier New" w:cs="Courier New" w:hint="default"/>
      </w:rPr>
    </w:lvl>
    <w:lvl w:ilvl="5" w:tplc="4434D01E" w:tentative="1">
      <w:start w:val="1"/>
      <w:numFmt w:val="bullet"/>
      <w:lvlText w:val=""/>
      <w:lvlJc w:val="left"/>
      <w:pPr>
        <w:ind w:left="4320" w:hanging="360"/>
      </w:pPr>
      <w:rPr>
        <w:rFonts w:ascii="Wingdings" w:hAnsi="Wingdings" w:hint="default"/>
      </w:rPr>
    </w:lvl>
    <w:lvl w:ilvl="6" w:tplc="A14EBAC4" w:tentative="1">
      <w:start w:val="1"/>
      <w:numFmt w:val="bullet"/>
      <w:lvlText w:val=""/>
      <w:lvlJc w:val="left"/>
      <w:pPr>
        <w:ind w:left="5040" w:hanging="360"/>
      </w:pPr>
      <w:rPr>
        <w:rFonts w:ascii="Symbol" w:hAnsi="Symbol" w:hint="default"/>
      </w:rPr>
    </w:lvl>
    <w:lvl w:ilvl="7" w:tplc="79DEDF5A" w:tentative="1">
      <w:start w:val="1"/>
      <w:numFmt w:val="bullet"/>
      <w:lvlText w:val="o"/>
      <w:lvlJc w:val="left"/>
      <w:pPr>
        <w:ind w:left="5760" w:hanging="360"/>
      </w:pPr>
      <w:rPr>
        <w:rFonts w:ascii="Courier New" w:hAnsi="Courier New" w:cs="Courier New" w:hint="default"/>
      </w:rPr>
    </w:lvl>
    <w:lvl w:ilvl="8" w:tplc="3EA467F2" w:tentative="1">
      <w:start w:val="1"/>
      <w:numFmt w:val="bullet"/>
      <w:lvlText w:val=""/>
      <w:lvlJc w:val="left"/>
      <w:pPr>
        <w:ind w:left="6480" w:hanging="360"/>
      </w:pPr>
      <w:rPr>
        <w:rFonts w:ascii="Wingdings" w:hAnsi="Wingdings" w:hint="default"/>
      </w:rPr>
    </w:lvl>
  </w:abstractNum>
  <w:abstractNum w:abstractNumId="9" w15:restartNumberingAfterBreak="0">
    <w:nsid w:val="29167CC2"/>
    <w:multiLevelType w:val="hybridMultilevel"/>
    <w:tmpl w:val="30D4BE26"/>
    <w:lvl w:ilvl="0" w:tplc="7C0C55B4">
      <w:start w:val="17"/>
      <w:numFmt w:val="bullet"/>
      <w:lvlText w:val="-"/>
      <w:lvlJc w:val="left"/>
      <w:pPr>
        <w:ind w:left="1080" w:hanging="360"/>
      </w:pPr>
      <w:rPr>
        <w:rFonts w:ascii="Calibri" w:eastAsiaTheme="minorHAnsi" w:hAnsi="Calibri" w:cstheme="minorBidi" w:hint="default"/>
      </w:rPr>
    </w:lvl>
    <w:lvl w:ilvl="1" w:tplc="5B8A3264" w:tentative="1">
      <w:start w:val="1"/>
      <w:numFmt w:val="bullet"/>
      <w:lvlText w:val="o"/>
      <w:lvlJc w:val="left"/>
      <w:pPr>
        <w:ind w:left="1800" w:hanging="360"/>
      </w:pPr>
      <w:rPr>
        <w:rFonts w:ascii="Courier New" w:hAnsi="Courier New" w:cs="Courier New" w:hint="default"/>
      </w:rPr>
    </w:lvl>
    <w:lvl w:ilvl="2" w:tplc="B51CA984" w:tentative="1">
      <w:start w:val="1"/>
      <w:numFmt w:val="bullet"/>
      <w:lvlText w:val=""/>
      <w:lvlJc w:val="left"/>
      <w:pPr>
        <w:ind w:left="2520" w:hanging="360"/>
      </w:pPr>
      <w:rPr>
        <w:rFonts w:ascii="Wingdings" w:hAnsi="Wingdings" w:hint="default"/>
      </w:rPr>
    </w:lvl>
    <w:lvl w:ilvl="3" w:tplc="DC44BFF6" w:tentative="1">
      <w:start w:val="1"/>
      <w:numFmt w:val="bullet"/>
      <w:lvlText w:val=""/>
      <w:lvlJc w:val="left"/>
      <w:pPr>
        <w:ind w:left="3240" w:hanging="360"/>
      </w:pPr>
      <w:rPr>
        <w:rFonts w:ascii="Symbol" w:hAnsi="Symbol" w:hint="default"/>
      </w:rPr>
    </w:lvl>
    <w:lvl w:ilvl="4" w:tplc="FA0664F8" w:tentative="1">
      <w:start w:val="1"/>
      <w:numFmt w:val="bullet"/>
      <w:lvlText w:val="o"/>
      <w:lvlJc w:val="left"/>
      <w:pPr>
        <w:ind w:left="3960" w:hanging="360"/>
      </w:pPr>
      <w:rPr>
        <w:rFonts w:ascii="Courier New" w:hAnsi="Courier New" w:cs="Courier New" w:hint="default"/>
      </w:rPr>
    </w:lvl>
    <w:lvl w:ilvl="5" w:tplc="F9D4D7C4" w:tentative="1">
      <w:start w:val="1"/>
      <w:numFmt w:val="bullet"/>
      <w:lvlText w:val=""/>
      <w:lvlJc w:val="left"/>
      <w:pPr>
        <w:ind w:left="4680" w:hanging="360"/>
      </w:pPr>
      <w:rPr>
        <w:rFonts w:ascii="Wingdings" w:hAnsi="Wingdings" w:hint="default"/>
      </w:rPr>
    </w:lvl>
    <w:lvl w:ilvl="6" w:tplc="FBDCBD98" w:tentative="1">
      <w:start w:val="1"/>
      <w:numFmt w:val="bullet"/>
      <w:lvlText w:val=""/>
      <w:lvlJc w:val="left"/>
      <w:pPr>
        <w:ind w:left="5400" w:hanging="360"/>
      </w:pPr>
      <w:rPr>
        <w:rFonts w:ascii="Symbol" w:hAnsi="Symbol" w:hint="default"/>
      </w:rPr>
    </w:lvl>
    <w:lvl w:ilvl="7" w:tplc="0D1EA942" w:tentative="1">
      <w:start w:val="1"/>
      <w:numFmt w:val="bullet"/>
      <w:lvlText w:val="o"/>
      <w:lvlJc w:val="left"/>
      <w:pPr>
        <w:ind w:left="6120" w:hanging="360"/>
      </w:pPr>
      <w:rPr>
        <w:rFonts w:ascii="Courier New" w:hAnsi="Courier New" w:cs="Courier New" w:hint="default"/>
      </w:rPr>
    </w:lvl>
    <w:lvl w:ilvl="8" w:tplc="FC60AAD2" w:tentative="1">
      <w:start w:val="1"/>
      <w:numFmt w:val="bullet"/>
      <w:lvlText w:val=""/>
      <w:lvlJc w:val="left"/>
      <w:pPr>
        <w:ind w:left="6840" w:hanging="360"/>
      </w:pPr>
      <w:rPr>
        <w:rFonts w:ascii="Wingdings" w:hAnsi="Wingdings" w:hint="default"/>
      </w:rPr>
    </w:lvl>
  </w:abstractNum>
  <w:abstractNum w:abstractNumId="10" w15:restartNumberingAfterBreak="0">
    <w:nsid w:val="2E5D5372"/>
    <w:multiLevelType w:val="hybridMultilevel"/>
    <w:tmpl w:val="235CD566"/>
    <w:lvl w:ilvl="0" w:tplc="1102B898">
      <w:numFmt w:val="bullet"/>
      <w:lvlText w:val=""/>
      <w:lvlJc w:val="left"/>
      <w:pPr>
        <w:ind w:left="720" w:hanging="360"/>
      </w:pPr>
      <w:rPr>
        <w:rFonts w:ascii="Symbol" w:eastAsiaTheme="minorHAnsi" w:hAnsi="Symbol" w:cstheme="minorBidi" w:hint="default"/>
      </w:rPr>
    </w:lvl>
    <w:lvl w:ilvl="1" w:tplc="55529D9E" w:tentative="1">
      <w:start w:val="1"/>
      <w:numFmt w:val="bullet"/>
      <w:lvlText w:val="o"/>
      <w:lvlJc w:val="left"/>
      <w:pPr>
        <w:ind w:left="1440" w:hanging="360"/>
      </w:pPr>
      <w:rPr>
        <w:rFonts w:ascii="Courier New" w:hAnsi="Courier New" w:cs="Courier New" w:hint="default"/>
      </w:rPr>
    </w:lvl>
    <w:lvl w:ilvl="2" w:tplc="4F6C4670" w:tentative="1">
      <w:start w:val="1"/>
      <w:numFmt w:val="bullet"/>
      <w:lvlText w:val=""/>
      <w:lvlJc w:val="left"/>
      <w:pPr>
        <w:ind w:left="2160" w:hanging="360"/>
      </w:pPr>
      <w:rPr>
        <w:rFonts w:ascii="Wingdings" w:hAnsi="Wingdings" w:hint="default"/>
      </w:rPr>
    </w:lvl>
    <w:lvl w:ilvl="3" w:tplc="94EA43A2" w:tentative="1">
      <w:start w:val="1"/>
      <w:numFmt w:val="bullet"/>
      <w:lvlText w:val=""/>
      <w:lvlJc w:val="left"/>
      <w:pPr>
        <w:ind w:left="2880" w:hanging="360"/>
      </w:pPr>
      <w:rPr>
        <w:rFonts w:ascii="Symbol" w:hAnsi="Symbol" w:hint="default"/>
      </w:rPr>
    </w:lvl>
    <w:lvl w:ilvl="4" w:tplc="176A91D8" w:tentative="1">
      <w:start w:val="1"/>
      <w:numFmt w:val="bullet"/>
      <w:lvlText w:val="o"/>
      <w:lvlJc w:val="left"/>
      <w:pPr>
        <w:ind w:left="3600" w:hanging="360"/>
      </w:pPr>
      <w:rPr>
        <w:rFonts w:ascii="Courier New" w:hAnsi="Courier New" w:cs="Courier New" w:hint="default"/>
      </w:rPr>
    </w:lvl>
    <w:lvl w:ilvl="5" w:tplc="8B7461F4" w:tentative="1">
      <w:start w:val="1"/>
      <w:numFmt w:val="bullet"/>
      <w:lvlText w:val=""/>
      <w:lvlJc w:val="left"/>
      <w:pPr>
        <w:ind w:left="4320" w:hanging="360"/>
      </w:pPr>
      <w:rPr>
        <w:rFonts w:ascii="Wingdings" w:hAnsi="Wingdings" w:hint="default"/>
      </w:rPr>
    </w:lvl>
    <w:lvl w:ilvl="6" w:tplc="4C328342" w:tentative="1">
      <w:start w:val="1"/>
      <w:numFmt w:val="bullet"/>
      <w:lvlText w:val=""/>
      <w:lvlJc w:val="left"/>
      <w:pPr>
        <w:ind w:left="5040" w:hanging="360"/>
      </w:pPr>
      <w:rPr>
        <w:rFonts w:ascii="Symbol" w:hAnsi="Symbol" w:hint="default"/>
      </w:rPr>
    </w:lvl>
    <w:lvl w:ilvl="7" w:tplc="04545724" w:tentative="1">
      <w:start w:val="1"/>
      <w:numFmt w:val="bullet"/>
      <w:lvlText w:val="o"/>
      <w:lvlJc w:val="left"/>
      <w:pPr>
        <w:ind w:left="5760" w:hanging="360"/>
      </w:pPr>
      <w:rPr>
        <w:rFonts w:ascii="Courier New" w:hAnsi="Courier New" w:cs="Courier New" w:hint="default"/>
      </w:rPr>
    </w:lvl>
    <w:lvl w:ilvl="8" w:tplc="8E668510" w:tentative="1">
      <w:start w:val="1"/>
      <w:numFmt w:val="bullet"/>
      <w:lvlText w:val=""/>
      <w:lvlJc w:val="left"/>
      <w:pPr>
        <w:ind w:left="6480" w:hanging="360"/>
      </w:pPr>
      <w:rPr>
        <w:rFonts w:ascii="Wingdings" w:hAnsi="Wingdings" w:hint="default"/>
      </w:rPr>
    </w:lvl>
  </w:abstractNum>
  <w:abstractNum w:abstractNumId="11" w15:restartNumberingAfterBreak="0">
    <w:nsid w:val="31B235E7"/>
    <w:multiLevelType w:val="hybridMultilevel"/>
    <w:tmpl w:val="23AE2556"/>
    <w:lvl w:ilvl="0" w:tplc="877C182E">
      <w:start w:val="17"/>
      <w:numFmt w:val="bullet"/>
      <w:lvlText w:val="-"/>
      <w:lvlJc w:val="left"/>
      <w:pPr>
        <w:ind w:left="360" w:hanging="360"/>
      </w:pPr>
      <w:rPr>
        <w:rFonts w:ascii="Calibri" w:eastAsiaTheme="minorHAnsi" w:hAnsi="Calibri" w:cstheme="minorBidi" w:hint="default"/>
      </w:rPr>
    </w:lvl>
    <w:lvl w:ilvl="1" w:tplc="13F28A12" w:tentative="1">
      <w:start w:val="1"/>
      <w:numFmt w:val="bullet"/>
      <w:lvlText w:val="o"/>
      <w:lvlJc w:val="left"/>
      <w:pPr>
        <w:ind w:left="1080" w:hanging="360"/>
      </w:pPr>
      <w:rPr>
        <w:rFonts w:ascii="Courier New" w:hAnsi="Courier New" w:cs="Courier New" w:hint="default"/>
      </w:rPr>
    </w:lvl>
    <w:lvl w:ilvl="2" w:tplc="6608ACD2" w:tentative="1">
      <w:start w:val="1"/>
      <w:numFmt w:val="bullet"/>
      <w:lvlText w:val=""/>
      <w:lvlJc w:val="left"/>
      <w:pPr>
        <w:ind w:left="1800" w:hanging="360"/>
      </w:pPr>
      <w:rPr>
        <w:rFonts w:ascii="Wingdings" w:hAnsi="Wingdings" w:hint="default"/>
      </w:rPr>
    </w:lvl>
    <w:lvl w:ilvl="3" w:tplc="A3E88F3E" w:tentative="1">
      <w:start w:val="1"/>
      <w:numFmt w:val="bullet"/>
      <w:lvlText w:val=""/>
      <w:lvlJc w:val="left"/>
      <w:pPr>
        <w:ind w:left="2520" w:hanging="360"/>
      </w:pPr>
      <w:rPr>
        <w:rFonts w:ascii="Symbol" w:hAnsi="Symbol" w:hint="default"/>
      </w:rPr>
    </w:lvl>
    <w:lvl w:ilvl="4" w:tplc="BFF83928" w:tentative="1">
      <w:start w:val="1"/>
      <w:numFmt w:val="bullet"/>
      <w:lvlText w:val="o"/>
      <w:lvlJc w:val="left"/>
      <w:pPr>
        <w:ind w:left="3240" w:hanging="360"/>
      </w:pPr>
      <w:rPr>
        <w:rFonts w:ascii="Courier New" w:hAnsi="Courier New" w:cs="Courier New" w:hint="default"/>
      </w:rPr>
    </w:lvl>
    <w:lvl w:ilvl="5" w:tplc="2F4A98F2" w:tentative="1">
      <w:start w:val="1"/>
      <w:numFmt w:val="bullet"/>
      <w:lvlText w:val=""/>
      <w:lvlJc w:val="left"/>
      <w:pPr>
        <w:ind w:left="3960" w:hanging="360"/>
      </w:pPr>
      <w:rPr>
        <w:rFonts w:ascii="Wingdings" w:hAnsi="Wingdings" w:hint="default"/>
      </w:rPr>
    </w:lvl>
    <w:lvl w:ilvl="6" w:tplc="23B8D244" w:tentative="1">
      <w:start w:val="1"/>
      <w:numFmt w:val="bullet"/>
      <w:lvlText w:val=""/>
      <w:lvlJc w:val="left"/>
      <w:pPr>
        <w:ind w:left="4680" w:hanging="360"/>
      </w:pPr>
      <w:rPr>
        <w:rFonts w:ascii="Symbol" w:hAnsi="Symbol" w:hint="default"/>
      </w:rPr>
    </w:lvl>
    <w:lvl w:ilvl="7" w:tplc="23E42824" w:tentative="1">
      <w:start w:val="1"/>
      <w:numFmt w:val="bullet"/>
      <w:lvlText w:val="o"/>
      <w:lvlJc w:val="left"/>
      <w:pPr>
        <w:ind w:left="5400" w:hanging="360"/>
      </w:pPr>
      <w:rPr>
        <w:rFonts w:ascii="Courier New" w:hAnsi="Courier New" w:cs="Courier New" w:hint="default"/>
      </w:rPr>
    </w:lvl>
    <w:lvl w:ilvl="8" w:tplc="354C0238" w:tentative="1">
      <w:start w:val="1"/>
      <w:numFmt w:val="bullet"/>
      <w:lvlText w:val=""/>
      <w:lvlJc w:val="left"/>
      <w:pPr>
        <w:ind w:left="6120" w:hanging="360"/>
      </w:pPr>
      <w:rPr>
        <w:rFonts w:ascii="Wingdings" w:hAnsi="Wingdings" w:hint="default"/>
      </w:rPr>
    </w:lvl>
  </w:abstractNum>
  <w:abstractNum w:abstractNumId="12" w15:restartNumberingAfterBreak="0">
    <w:nsid w:val="3B207011"/>
    <w:multiLevelType w:val="hybridMultilevel"/>
    <w:tmpl w:val="37FE6378"/>
    <w:lvl w:ilvl="0" w:tplc="F5FA36B0">
      <w:start w:val="1"/>
      <w:numFmt w:val="bullet"/>
      <w:lvlText w:val="-"/>
      <w:lvlJc w:val="left"/>
      <w:pPr>
        <w:ind w:left="1080" w:hanging="360"/>
      </w:pPr>
      <w:rPr>
        <w:rFonts w:ascii="Calibri" w:eastAsiaTheme="minorHAnsi" w:hAnsi="Calibri" w:cstheme="minorBidi" w:hint="default"/>
      </w:rPr>
    </w:lvl>
    <w:lvl w:ilvl="1" w:tplc="744AD718" w:tentative="1">
      <w:start w:val="1"/>
      <w:numFmt w:val="bullet"/>
      <w:lvlText w:val="o"/>
      <w:lvlJc w:val="left"/>
      <w:pPr>
        <w:ind w:left="1800" w:hanging="360"/>
      </w:pPr>
      <w:rPr>
        <w:rFonts w:ascii="Courier New" w:hAnsi="Courier New" w:cs="Courier New" w:hint="default"/>
      </w:rPr>
    </w:lvl>
    <w:lvl w:ilvl="2" w:tplc="5B622870" w:tentative="1">
      <w:start w:val="1"/>
      <w:numFmt w:val="bullet"/>
      <w:lvlText w:val=""/>
      <w:lvlJc w:val="left"/>
      <w:pPr>
        <w:ind w:left="2520" w:hanging="360"/>
      </w:pPr>
      <w:rPr>
        <w:rFonts w:ascii="Wingdings" w:hAnsi="Wingdings" w:hint="default"/>
      </w:rPr>
    </w:lvl>
    <w:lvl w:ilvl="3" w:tplc="CA665822" w:tentative="1">
      <w:start w:val="1"/>
      <w:numFmt w:val="bullet"/>
      <w:lvlText w:val=""/>
      <w:lvlJc w:val="left"/>
      <w:pPr>
        <w:ind w:left="3240" w:hanging="360"/>
      </w:pPr>
      <w:rPr>
        <w:rFonts w:ascii="Symbol" w:hAnsi="Symbol" w:hint="default"/>
      </w:rPr>
    </w:lvl>
    <w:lvl w:ilvl="4" w:tplc="83AA8478" w:tentative="1">
      <w:start w:val="1"/>
      <w:numFmt w:val="bullet"/>
      <w:lvlText w:val="o"/>
      <w:lvlJc w:val="left"/>
      <w:pPr>
        <w:ind w:left="3960" w:hanging="360"/>
      </w:pPr>
      <w:rPr>
        <w:rFonts w:ascii="Courier New" w:hAnsi="Courier New" w:cs="Courier New" w:hint="default"/>
      </w:rPr>
    </w:lvl>
    <w:lvl w:ilvl="5" w:tplc="9348D660" w:tentative="1">
      <w:start w:val="1"/>
      <w:numFmt w:val="bullet"/>
      <w:lvlText w:val=""/>
      <w:lvlJc w:val="left"/>
      <w:pPr>
        <w:ind w:left="4680" w:hanging="360"/>
      </w:pPr>
      <w:rPr>
        <w:rFonts w:ascii="Wingdings" w:hAnsi="Wingdings" w:hint="default"/>
      </w:rPr>
    </w:lvl>
    <w:lvl w:ilvl="6" w:tplc="D988C078" w:tentative="1">
      <w:start w:val="1"/>
      <w:numFmt w:val="bullet"/>
      <w:lvlText w:val=""/>
      <w:lvlJc w:val="left"/>
      <w:pPr>
        <w:ind w:left="5400" w:hanging="360"/>
      </w:pPr>
      <w:rPr>
        <w:rFonts w:ascii="Symbol" w:hAnsi="Symbol" w:hint="default"/>
      </w:rPr>
    </w:lvl>
    <w:lvl w:ilvl="7" w:tplc="641AAA72" w:tentative="1">
      <w:start w:val="1"/>
      <w:numFmt w:val="bullet"/>
      <w:lvlText w:val="o"/>
      <w:lvlJc w:val="left"/>
      <w:pPr>
        <w:ind w:left="6120" w:hanging="360"/>
      </w:pPr>
      <w:rPr>
        <w:rFonts w:ascii="Courier New" w:hAnsi="Courier New" w:cs="Courier New" w:hint="default"/>
      </w:rPr>
    </w:lvl>
    <w:lvl w:ilvl="8" w:tplc="723279E2" w:tentative="1">
      <w:start w:val="1"/>
      <w:numFmt w:val="bullet"/>
      <w:lvlText w:val=""/>
      <w:lvlJc w:val="left"/>
      <w:pPr>
        <w:ind w:left="6840" w:hanging="360"/>
      </w:pPr>
      <w:rPr>
        <w:rFonts w:ascii="Wingdings" w:hAnsi="Wingdings" w:hint="default"/>
      </w:rPr>
    </w:lvl>
  </w:abstractNum>
  <w:abstractNum w:abstractNumId="13" w15:restartNumberingAfterBreak="0">
    <w:nsid w:val="3BC238EB"/>
    <w:multiLevelType w:val="hybridMultilevel"/>
    <w:tmpl w:val="BD60C67C"/>
    <w:lvl w:ilvl="0" w:tplc="383A666A">
      <w:start w:val="17"/>
      <w:numFmt w:val="bullet"/>
      <w:lvlText w:val="-"/>
      <w:lvlJc w:val="left"/>
      <w:pPr>
        <w:ind w:left="786" w:hanging="360"/>
      </w:pPr>
      <w:rPr>
        <w:rFonts w:ascii="Calibri" w:eastAsiaTheme="minorHAnsi" w:hAnsi="Calibri" w:cstheme="minorBidi" w:hint="default"/>
      </w:rPr>
    </w:lvl>
    <w:lvl w:ilvl="1" w:tplc="6E284D74" w:tentative="1">
      <w:start w:val="1"/>
      <w:numFmt w:val="bullet"/>
      <w:lvlText w:val="o"/>
      <w:lvlJc w:val="left"/>
      <w:pPr>
        <w:ind w:left="1942" w:hanging="360"/>
      </w:pPr>
      <w:rPr>
        <w:rFonts w:ascii="Courier New" w:hAnsi="Courier New" w:cs="Courier New" w:hint="default"/>
      </w:rPr>
    </w:lvl>
    <w:lvl w:ilvl="2" w:tplc="B108039C" w:tentative="1">
      <w:start w:val="1"/>
      <w:numFmt w:val="bullet"/>
      <w:lvlText w:val=""/>
      <w:lvlJc w:val="left"/>
      <w:pPr>
        <w:ind w:left="2662" w:hanging="360"/>
      </w:pPr>
      <w:rPr>
        <w:rFonts w:ascii="Wingdings" w:hAnsi="Wingdings" w:hint="default"/>
      </w:rPr>
    </w:lvl>
    <w:lvl w:ilvl="3" w:tplc="EA8A5DDC" w:tentative="1">
      <w:start w:val="1"/>
      <w:numFmt w:val="bullet"/>
      <w:lvlText w:val=""/>
      <w:lvlJc w:val="left"/>
      <w:pPr>
        <w:ind w:left="3382" w:hanging="360"/>
      </w:pPr>
      <w:rPr>
        <w:rFonts w:ascii="Symbol" w:hAnsi="Symbol" w:hint="default"/>
      </w:rPr>
    </w:lvl>
    <w:lvl w:ilvl="4" w:tplc="3A8C98C8" w:tentative="1">
      <w:start w:val="1"/>
      <w:numFmt w:val="bullet"/>
      <w:lvlText w:val="o"/>
      <w:lvlJc w:val="left"/>
      <w:pPr>
        <w:ind w:left="4102" w:hanging="360"/>
      </w:pPr>
      <w:rPr>
        <w:rFonts w:ascii="Courier New" w:hAnsi="Courier New" w:cs="Courier New" w:hint="default"/>
      </w:rPr>
    </w:lvl>
    <w:lvl w:ilvl="5" w:tplc="AC282CC4" w:tentative="1">
      <w:start w:val="1"/>
      <w:numFmt w:val="bullet"/>
      <w:lvlText w:val=""/>
      <w:lvlJc w:val="left"/>
      <w:pPr>
        <w:ind w:left="4822" w:hanging="360"/>
      </w:pPr>
      <w:rPr>
        <w:rFonts w:ascii="Wingdings" w:hAnsi="Wingdings" w:hint="default"/>
      </w:rPr>
    </w:lvl>
    <w:lvl w:ilvl="6" w:tplc="BBCC390A" w:tentative="1">
      <w:start w:val="1"/>
      <w:numFmt w:val="bullet"/>
      <w:lvlText w:val=""/>
      <w:lvlJc w:val="left"/>
      <w:pPr>
        <w:ind w:left="5542" w:hanging="360"/>
      </w:pPr>
      <w:rPr>
        <w:rFonts w:ascii="Symbol" w:hAnsi="Symbol" w:hint="default"/>
      </w:rPr>
    </w:lvl>
    <w:lvl w:ilvl="7" w:tplc="9160A80C" w:tentative="1">
      <w:start w:val="1"/>
      <w:numFmt w:val="bullet"/>
      <w:lvlText w:val="o"/>
      <w:lvlJc w:val="left"/>
      <w:pPr>
        <w:ind w:left="6262" w:hanging="360"/>
      </w:pPr>
      <w:rPr>
        <w:rFonts w:ascii="Courier New" w:hAnsi="Courier New" w:cs="Courier New" w:hint="default"/>
      </w:rPr>
    </w:lvl>
    <w:lvl w:ilvl="8" w:tplc="4E44E67A" w:tentative="1">
      <w:start w:val="1"/>
      <w:numFmt w:val="bullet"/>
      <w:lvlText w:val=""/>
      <w:lvlJc w:val="left"/>
      <w:pPr>
        <w:ind w:left="6982" w:hanging="360"/>
      </w:pPr>
      <w:rPr>
        <w:rFonts w:ascii="Wingdings" w:hAnsi="Wingdings" w:hint="default"/>
      </w:rPr>
    </w:lvl>
  </w:abstractNum>
  <w:abstractNum w:abstractNumId="14" w15:restartNumberingAfterBreak="0">
    <w:nsid w:val="3C281BFD"/>
    <w:multiLevelType w:val="hybridMultilevel"/>
    <w:tmpl w:val="64103228"/>
    <w:lvl w:ilvl="0" w:tplc="52E8F3A2">
      <w:numFmt w:val="bullet"/>
      <w:lvlText w:val="-"/>
      <w:lvlJc w:val="left"/>
      <w:pPr>
        <w:ind w:left="720" w:hanging="360"/>
      </w:pPr>
      <w:rPr>
        <w:rFonts w:ascii="Calibri" w:eastAsiaTheme="minorHAnsi" w:hAnsi="Calibri" w:cs="Calibri" w:hint="default"/>
      </w:rPr>
    </w:lvl>
    <w:lvl w:ilvl="1" w:tplc="390863C6" w:tentative="1">
      <w:start w:val="1"/>
      <w:numFmt w:val="bullet"/>
      <w:lvlText w:val="o"/>
      <w:lvlJc w:val="left"/>
      <w:pPr>
        <w:ind w:left="1440" w:hanging="360"/>
      </w:pPr>
      <w:rPr>
        <w:rFonts w:ascii="Courier New" w:hAnsi="Courier New" w:cs="Courier New" w:hint="default"/>
      </w:rPr>
    </w:lvl>
    <w:lvl w:ilvl="2" w:tplc="0B180EEA" w:tentative="1">
      <w:start w:val="1"/>
      <w:numFmt w:val="bullet"/>
      <w:lvlText w:val=""/>
      <w:lvlJc w:val="left"/>
      <w:pPr>
        <w:ind w:left="2160" w:hanging="360"/>
      </w:pPr>
      <w:rPr>
        <w:rFonts w:ascii="Wingdings" w:hAnsi="Wingdings" w:hint="default"/>
      </w:rPr>
    </w:lvl>
    <w:lvl w:ilvl="3" w:tplc="647088DE" w:tentative="1">
      <w:start w:val="1"/>
      <w:numFmt w:val="bullet"/>
      <w:lvlText w:val=""/>
      <w:lvlJc w:val="left"/>
      <w:pPr>
        <w:ind w:left="2880" w:hanging="360"/>
      </w:pPr>
      <w:rPr>
        <w:rFonts w:ascii="Symbol" w:hAnsi="Symbol" w:hint="default"/>
      </w:rPr>
    </w:lvl>
    <w:lvl w:ilvl="4" w:tplc="4588F922" w:tentative="1">
      <w:start w:val="1"/>
      <w:numFmt w:val="bullet"/>
      <w:lvlText w:val="o"/>
      <w:lvlJc w:val="left"/>
      <w:pPr>
        <w:ind w:left="3600" w:hanging="360"/>
      </w:pPr>
      <w:rPr>
        <w:rFonts w:ascii="Courier New" w:hAnsi="Courier New" w:cs="Courier New" w:hint="default"/>
      </w:rPr>
    </w:lvl>
    <w:lvl w:ilvl="5" w:tplc="583A1848" w:tentative="1">
      <w:start w:val="1"/>
      <w:numFmt w:val="bullet"/>
      <w:lvlText w:val=""/>
      <w:lvlJc w:val="left"/>
      <w:pPr>
        <w:ind w:left="4320" w:hanging="360"/>
      </w:pPr>
      <w:rPr>
        <w:rFonts w:ascii="Wingdings" w:hAnsi="Wingdings" w:hint="default"/>
      </w:rPr>
    </w:lvl>
    <w:lvl w:ilvl="6" w:tplc="E4505B3E" w:tentative="1">
      <w:start w:val="1"/>
      <w:numFmt w:val="bullet"/>
      <w:lvlText w:val=""/>
      <w:lvlJc w:val="left"/>
      <w:pPr>
        <w:ind w:left="5040" w:hanging="360"/>
      </w:pPr>
      <w:rPr>
        <w:rFonts w:ascii="Symbol" w:hAnsi="Symbol" w:hint="default"/>
      </w:rPr>
    </w:lvl>
    <w:lvl w:ilvl="7" w:tplc="D92E4020" w:tentative="1">
      <w:start w:val="1"/>
      <w:numFmt w:val="bullet"/>
      <w:lvlText w:val="o"/>
      <w:lvlJc w:val="left"/>
      <w:pPr>
        <w:ind w:left="5760" w:hanging="360"/>
      </w:pPr>
      <w:rPr>
        <w:rFonts w:ascii="Courier New" w:hAnsi="Courier New" w:cs="Courier New" w:hint="default"/>
      </w:rPr>
    </w:lvl>
    <w:lvl w:ilvl="8" w:tplc="5986FD6A" w:tentative="1">
      <w:start w:val="1"/>
      <w:numFmt w:val="bullet"/>
      <w:lvlText w:val=""/>
      <w:lvlJc w:val="left"/>
      <w:pPr>
        <w:ind w:left="6480" w:hanging="360"/>
      </w:pPr>
      <w:rPr>
        <w:rFonts w:ascii="Wingdings" w:hAnsi="Wingdings" w:hint="default"/>
      </w:rPr>
    </w:lvl>
  </w:abstractNum>
  <w:abstractNum w:abstractNumId="15" w15:restartNumberingAfterBreak="0">
    <w:nsid w:val="43252580"/>
    <w:multiLevelType w:val="hybridMultilevel"/>
    <w:tmpl w:val="308EFFA2"/>
    <w:lvl w:ilvl="0" w:tplc="16F2839C">
      <w:start w:val="1"/>
      <w:numFmt w:val="decimal"/>
      <w:lvlText w:val="%1."/>
      <w:lvlJc w:val="left"/>
      <w:pPr>
        <w:ind w:left="360" w:hanging="360"/>
      </w:pPr>
      <w:rPr>
        <w:rFonts w:hint="default"/>
      </w:rPr>
    </w:lvl>
    <w:lvl w:ilvl="1" w:tplc="5C6E3F86">
      <w:start w:val="1"/>
      <w:numFmt w:val="lowerLetter"/>
      <w:lvlText w:val="%2."/>
      <w:lvlJc w:val="left"/>
      <w:pPr>
        <w:ind w:left="360" w:hanging="360"/>
      </w:pPr>
    </w:lvl>
    <w:lvl w:ilvl="2" w:tplc="817ABE8A">
      <w:start w:val="1"/>
      <w:numFmt w:val="lowerRoman"/>
      <w:lvlText w:val="%3."/>
      <w:lvlJc w:val="right"/>
      <w:pPr>
        <w:ind w:left="1800" w:hanging="180"/>
      </w:pPr>
    </w:lvl>
    <w:lvl w:ilvl="3" w:tplc="57305F4E" w:tentative="1">
      <w:start w:val="1"/>
      <w:numFmt w:val="decimal"/>
      <w:lvlText w:val="%4."/>
      <w:lvlJc w:val="left"/>
      <w:pPr>
        <w:ind w:left="2520" w:hanging="360"/>
      </w:pPr>
    </w:lvl>
    <w:lvl w:ilvl="4" w:tplc="C336A15E" w:tentative="1">
      <w:start w:val="1"/>
      <w:numFmt w:val="lowerLetter"/>
      <w:lvlText w:val="%5."/>
      <w:lvlJc w:val="left"/>
      <w:pPr>
        <w:ind w:left="3240" w:hanging="360"/>
      </w:pPr>
    </w:lvl>
    <w:lvl w:ilvl="5" w:tplc="3DFA213C" w:tentative="1">
      <w:start w:val="1"/>
      <w:numFmt w:val="lowerRoman"/>
      <w:lvlText w:val="%6."/>
      <w:lvlJc w:val="right"/>
      <w:pPr>
        <w:ind w:left="3960" w:hanging="180"/>
      </w:pPr>
    </w:lvl>
    <w:lvl w:ilvl="6" w:tplc="666A6510" w:tentative="1">
      <w:start w:val="1"/>
      <w:numFmt w:val="decimal"/>
      <w:lvlText w:val="%7."/>
      <w:lvlJc w:val="left"/>
      <w:pPr>
        <w:ind w:left="4680" w:hanging="360"/>
      </w:pPr>
    </w:lvl>
    <w:lvl w:ilvl="7" w:tplc="87987680" w:tentative="1">
      <w:start w:val="1"/>
      <w:numFmt w:val="lowerLetter"/>
      <w:lvlText w:val="%8."/>
      <w:lvlJc w:val="left"/>
      <w:pPr>
        <w:ind w:left="5400" w:hanging="360"/>
      </w:pPr>
    </w:lvl>
    <w:lvl w:ilvl="8" w:tplc="6D72060C" w:tentative="1">
      <w:start w:val="1"/>
      <w:numFmt w:val="lowerRoman"/>
      <w:lvlText w:val="%9."/>
      <w:lvlJc w:val="right"/>
      <w:pPr>
        <w:ind w:left="6120" w:hanging="180"/>
      </w:pPr>
    </w:lvl>
  </w:abstractNum>
  <w:abstractNum w:abstractNumId="16" w15:restartNumberingAfterBreak="0">
    <w:nsid w:val="4DA87AA5"/>
    <w:multiLevelType w:val="multilevel"/>
    <w:tmpl w:val="E042DE3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C22358"/>
    <w:multiLevelType w:val="hybridMultilevel"/>
    <w:tmpl w:val="70861CC4"/>
    <w:lvl w:ilvl="0" w:tplc="E0E2C05A">
      <w:start w:val="1"/>
      <w:numFmt w:val="bullet"/>
      <w:lvlText w:val="-"/>
      <w:lvlJc w:val="left"/>
      <w:pPr>
        <w:ind w:left="720" w:hanging="360"/>
      </w:pPr>
      <w:rPr>
        <w:rFonts w:ascii="Calibri" w:eastAsiaTheme="minorHAnsi" w:hAnsi="Calibri" w:cstheme="minorBidi" w:hint="default"/>
      </w:rPr>
    </w:lvl>
    <w:lvl w:ilvl="1" w:tplc="E6F00F96" w:tentative="1">
      <w:start w:val="1"/>
      <w:numFmt w:val="bullet"/>
      <w:lvlText w:val="o"/>
      <w:lvlJc w:val="left"/>
      <w:pPr>
        <w:ind w:left="1440" w:hanging="360"/>
      </w:pPr>
      <w:rPr>
        <w:rFonts w:ascii="Courier New" w:hAnsi="Courier New" w:cs="Courier New" w:hint="default"/>
      </w:rPr>
    </w:lvl>
    <w:lvl w:ilvl="2" w:tplc="4F54E0AA" w:tentative="1">
      <w:start w:val="1"/>
      <w:numFmt w:val="bullet"/>
      <w:lvlText w:val=""/>
      <w:lvlJc w:val="left"/>
      <w:pPr>
        <w:ind w:left="2160" w:hanging="360"/>
      </w:pPr>
      <w:rPr>
        <w:rFonts w:ascii="Wingdings" w:hAnsi="Wingdings" w:hint="default"/>
      </w:rPr>
    </w:lvl>
    <w:lvl w:ilvl="3" w:tplc="74320B6E" w:tentative="1">
      <w:start w:val="1"/>
      <w:numFmt w:val="bullet"/>
      <w:lvlText w:val=""/>
      <w:lvlJc w:val="left"/>
      <w:pPr>
        <w:ind w:left="2880" w:hanging="360"/>
      </w:pPr>
      <w:rPr>
        <w:rFonts w:ascii="Symbol" w:hAnsi="Symbol" w:hint="default"/>
      </w:rPr>
    </w:lvl>
    <w:lvl w:ilvl="4" w:tplc="C4928EB2" w:tentative="1">
      <w:start w:val="1"/>
      <w:numFmt w:val="bullet"/>
      <w:lvlText w:val="o"/>
      <w:lvlJc w:val="left"/>
      <w:pPr>
        <w:ind w:left="3600" w:hanging="360"/>
      </w:pPr>
      <w:rPr>
        <w:rFonts w:ascii="Courier New" w:hAnsi="Courier New" w:cs="Courier New" w:hint="default"/>
      </w:rPr>
    </w:lvl>
    <w:lvl w:ilvl="5" w:tplc="D196E52E" w:tentative="1">
      <w:start w:val="1"/>
      <w:numFmt w:val="bullet"/>
      <w:lvlText w:val=""/>
      <w:lvlJc w:val="left"/>
      <w:pPr>
        <w:ind w:left="4320" w:hanging="360"/>
      </w:pPr>
      <w:rPr>
        <w:rFonts w:ascii="Wingdings" w:hAnsi="Wingdings" w:hint="default"/>
      </w:rPr>
    </w:lvl>
    <w:lvl w:ilvl="6" w:tplc="D4E01700" w:tentative="1">
      <w:start w:val="1"/>
      <w:numFmt w:val="bullet"/>
      <w:lvlText w:val=""/>
      <w:lvlJc w:val="left"/>
      <w:pPr>
        <w:ind w:left="5040" w:hanging="360"/>
      </w:pPr>
      <w:rPr>
        <w:rFonts w:ascii="Symbol" w:hAnsi="Symbol" w:hint="default"/>
      </w:rPr>
    </w:lvl>
    <w:lvl w:ilvl="7" w:tplc="B1DCD57A" w:tentative="1">
      <w:start w:val="1"/>
      <w:numFmt w:val="bullet"/>
      <w:lvlText w:val="o"/>
      <w:lvlJc w:val="left"/>
      <w:pPr>
        <w:ind w:left="5760" w:hanging="360"/>
      </w:pPr>
      <w:rPr>
        <w:rFonts w:ascii="Courier New" w:hAnsi="Courier New" w:cs="Courier New" w:hint="default"/>
      </w:rPr>
    </w:lvl>
    <w:lvl w:ilvl="8" w:tplc="5A8624A8" w:tentative="1">
      <w:start w:val="1"/>
      <w:numFmt w:val="bullet"/>
      <w:lvlText w:val=""/>
      <w:lvlJc w:val="left"/>
      <w:pPr>
        <w:ind w:left="6480" w:hanging="360"/>
      </w:pPr>
      <w:rPr>
        <w:rFonts w:ascii="Wingdings" w:hAnsi="Wingdings" w:hint="default"/>
      </w:rPr>
    </w:lvl>
  </w:abstractNum>
  <w:abstractNum w:abstractNumId="18" w15:restartNumberingAfterBreak="0">
    <w:nsid w:val="5A430EEC"/>
    <w:multiLevelType w:val="hybridMultilevel"/>
    <w:tmpl w:val="42DEB9BE"/>
    <w:lvl w:ilvl="0" w:tplc="9C3647A2">
      <w:start w:val="1"/>
      <w:numFmt w:val="bullet"/>
      <w:lvlText w:val=""/>
      <w:lvlJc w:val="left"/>
      <w:pPr>
        <w:ind w:left="720" w:hanging="363"/>
      </w:pPr>
      <w:rPr>
        <w:rFonts w:ascii="Symbol" w:hAnsi="Symbol" w:cs="Courier New" w:hint="default"/>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D814771"/>
    <w:multiLevelType w:val="hybridMultilevel"/>
    <w:tmpl w:val="0748B28E"/>
    <w:lvl w:ilvl="0" w:tplc="5540DB5C">
      <w:start w:val="17"/>
      <w:numFmt w:val="bullet"/>
      <w:lvlText w:val="-"/>
      <w:lvlJc w:val="left"/>
      <w:pPr>
        <w:ind w:left="720" w:hanging="360"/>
      </w:pPr>
      <w:rPr>
        <w:rFonts w:ascii="Calibri" w:eastAsiaTheme="minorHAnsi" w:hAnsi="Calibri" w:cstheme="minorBidi" w:hint="default"/>
      </w:rPr>
    </w:lvl>
    <w:lvl w:ilvl="1" w:tplc="D494E0E8" w:tentative="1">
      <w:start w:val="1"/>
      <w:numFmt w:val="bullet"/>
      <w:lvlText w:val="o"/>
      <w:lvlJc w:val="left"/>
      <w:pPr>
        <w:ind w:left="1440" w:hanging="360"/>
      </w:pPr>
      <w:rPr>
        <w:rFonts w:ascii="Courier New" w:hAnsi="Courier New" w:cs="Courier New" w:hint="default"/>
      </w:rPr>
    </w:lvl>
    <w:lvl w:ilvl="2" w:tplc="CEA41E6C" w:tentative="1">
      <w:start w:val="1"/>
      <w:numFmt w:val="bullet"/>
      <w:lvlText w:val=""/>
      <w:lvlJc w:val="left"/>
      <w:pPr>
        <w:ind w:left="2160" w:hanging="360"/>
      </w:pPr>
      <w:rPr>
        <w:rFonts w:ascii="Wingdings" w:hAnsi="Wingdings" w:hint="default"/>
      </w:rPr>
    </w:lvl>
    <w:lvl w:ilvl="3" w:tplc="664282FE" w:tentative="1">
      <w:start w:val="1"/>
      <w:numFmt w:val="bullet"/>
      <w:lvlText w:val=""/>
      <w:lvlJc w:val="left"/>
      <w:pPr>
        <w:ind w:left="2880" w:hanging="360"/>
      </w:pPr>
      <w:rPr>
        <w:rFonts w:ascii="Symbol" w:hAnsi="Symbol" w:hint="default"/>
      </w:rPr>
    </w:lvl>
    <w:lvl w:ilvl="4" w:tplc="ECC02C42" w:tentative="1">
      <w:start w:val="1"/>
      <w:numFmt w:val="bullet"/>
      <w:lvlText w:val="o"/>
      <w:lvlJc w:val="left"/>
      <w:pPr>
        <w:ind w:left="3600" w:hanging="360"/>
      </w:pPr>
      <w:rPr>
        <w:rFonts w:ascii="Courier New" w:hAnsi="Courier New" w:cs="Courier New" w:hint="default"/>
      </w:rPr>
    </w:lvl>
    <w:lvl w:ilvl="5" w:tplc="31DC53DA" w:tentative="1">
      <w:start w:val="1"/>
      <w:numFmt w:val="bullet"/>
      <w:lvlText w:val=""/>
      <w:lvlJc w:val="left"/>
      <w:pPr>
        <w:ind w:left="4320" w:hanging="360"/>
      </w:pPr>
      <w:rPr>
        <w:rFonts w:ascii="Wingdings" w:hAnsi="Wingdings" w:hint="default"/>
      </w:rPr>
    </w:lvl>
    <w:lvl w:ilvl="6" w:tplc="531CDB12" w:tentative="1">
      <w:start w:val="1"/>
      <w:numFmt w:val="bullet"/>
      <w:lvlText w:val=""/>
      <w:lvlJc w:val="left"/>
      <w:pPr>
        <w:ind w:left="5040" w:hanging="360"/>
      </w:pPr>
      <w:rPr>
        <w:rFonts w:ascii="Symbol" w:hAnsi="Symbol" w:hint="default"/>
      </w:rPr>
    </w:lvl>
    <w:lvl w:ilvl="7" w:tplc="ECBEF124" w:tentative="1">
      <w:start w:val="1"/>
      <w:numFmt w:val="bullet"/>
      <w:lvlText w:val="o"/>
      <w:lvlJc w:val="left"/>
      <w:pPr>
        <w:ind w:left="5760" w:hanging="360"/>
      </w:pPr>
      <w:rPr>
        <w:rFonts w:ascii="Courier New" w:hAnsi="Courier New" w:cs="Courier New" w:hint="default"/>
      </w:rPr>
    </w:lvl>
    <w:lvl w:ilvl="8" w:tplc="80C0C0AA" w:tentative="1">
      <w:start w:val="1"/>
      <w:numFmt w:val="bullet"/>
      <w:lvlText w:val=""/>
      <w:lvlJc w:val="left"/>
      <w:pPr>
        <w:ind w:left="6480" w:hanging="360"/>
      </w:pPr>
      <w:rPr>
        <w:rFonts w:ascii="Wingdings" w:hAnsi="Wingdings" w:hint="default"/>
      </w:rPr>
    </w:lvl>
  </w:abstractNum>
  <w:abstractNum w:abstractNumId="20" w15:restartNumberingAfterBreak="0">
    <w:nsid w:val="717734AD"/>
    <w:multiLevelType w:val="multilevel"/>
    <w:tmpl w:val="0E124F6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092D27"/>
    <w:multiLevelType w:val="hybridMultilevel"/>
    <w:tmpl w:val="D576BFE2"/>
    <w:lvl w:ilvl="0" w:tplc="F0F0EDEA">
      <w:start w:val="1"/>
      <w:numFmt w:val="bullet"/>
      <w:lvlText w:val=""/>
      <w:lvlJc w:val="left"/>
      <w:pPr>
        <w:ind w:left="720" w:hanging="360"/>
      </w:pPr>
      <w:rPr>
        <w:rFonts w:ascii="Symbol" w:hAnsi="Symbol" w:hint="default"/>
      </w:rPr>
    </w:lvl>
    <w:lvl w:ilvl="1" w:tplc="E86AC40C" w:tentative="1">
      <w:start w:val="1"/>
      <w:numFmt w:val="bullet"/>
      <w:lvlText w:val="o"/>
      <w:lvlJc w:val="left"/>
      <w:pPr>
        <w:ind w:left="1440" w:hanging="360"/>
      </w:pPr>
      <w:rPr>
        <w:rFonts w:ascii="Courier New" w:hAnsi="Courier New" w:cs="Courier New" w:hint="default"/>
      </w:rPr>
    </w:lvl>
    <w:lvl w:ilvl="2" w:tplc="A49EAAA4" w:tentative="1">
      <w:start w:val="1"/>
      <w:numFmt w:val="bullet"/>
      <w:lvlText w:val=""/>
      <w:lvlJc w:val="left"/>
      <w:pPr>
        <w:ind w:left="2160" w:hanging="360"/>
      </w:pPr>
      <w:rPr>
        <w:rFonts w:ascii="Wingdings" w:hAnsi="Wingdings" w:hint="default"/>
      </w:rPr>
    </w:lvl>
    <w:lvl w:ilvl="3" w:tplc="F940D4B0" w:tentative="1">
      <w:start w:val="1"/>
      <w:numFmt w:val="bullet"/>
      <w:lvlText w:val=""/>
      <w:lvlJc w:val="left"/>
      <w:pPr>
        <w:ind w:left="2880" w:hanging="360"/>
      </w:pPr>
      <w:rPr>
        <w:rFonts w:ascii="Symbol" w:hAnsi="Symbol" w:hint="default"/>
      </w:rPr>
    </w:lvl>
    <w:lvl w:ilvl="4" w:tplc="0C16F56A" w:tentative="1">
      <w:start w:val="1"/>
      <w:numFmt w:val="bullet"/>
      <w:lvlText w:val="o"/>
      <w:lvlJc w:val="left"/>
      <w:pPr>
        <w:ind w:left="3600" w:hanging="360"/>
      </w:pPr>
      <w:rPr>
        <w:rFonts w:ascii="Courier New" w:hAnsi="Courier New" w:cs="Courier New" w:hint="default"/>
      </w:rPr>
    </w:lvl>
    <w:lvl w:ilvl="5" w:tplc="66FA266E" w:tentative="1">
      <w:start w:val="1"/>
      <w:numFmt w:val="bullet"/>
      <w:lvlText w:val=""/>
      <w:lvlJc w:val="left"/>
      <w:pPr>
        <w:ind w:left="4320" w:hanging="360"/>
      </w:pPr>
      <w:rPr>
        <w:rFonts w:ascii="Wingdings" w:hAnsi="Wingdings" w:hint="default"/>
      </w:rPr>
    </w:lvl>
    <w:lvl w:ilvl="6" w:tplc="9FC0F6BA" w:tentative="1">
      <w:start w:val="1"/>
      <w:numFmt w:val="bullet"/>
      <w:lvlText w:val=""/>
      <w:lvlJc w:val="left"/>
      <w:pPr>
        <w:ind w:left="5040" w:hanging="360"/>
      </w:pPr>
      <w:rPr>
        <w:rFonts w:ascii="Symbol" w:hAnsi="Symbol" w:hint="default"/>
      </w:rPr>
    </w:lvl>
    <w:lvl w:ilvl="7" w:tplc="EDF0BCBA" w:tentative="1">
      <w:start w:val="1"/>
      <w:numFmt w:val="bullet"/>
      <w:lvlText w:val="o"/>
      <w:lvlJc w:val="left"/>
      <w:pPr>
        <w:ind w:left="5760" w:hanging="360"/>
      </w:pPr>
      <w:rPr>
        <w:rFonts w:ascii="Courier New" w:hAnsi="Courier New" w:cs="Courier New" w:hint="default"/>
      </w:rPr>
    </w:lvl>
    <w:lvl w:ilvl="8" w:tplc="9B020A2A" w:tentative="1">
      <w:start w:val="1"/>
      <w:numFmt w:val="bullet"/>
      <w:lvlText w:val=""/>
      <w:lvlJc w:val="left"/>
      <w:pPr>
        <w:ind w:left="6480" w:hanging="360"/>
      </w:pPr>
      <w:rPr>
        <w:rFonts w:ascii="Wingdings" w:hAnsi="Wingdings" w:hint="default"/>
      </w:rPr>
    </w:lvl>
  </w:abstractNum>
  <w:abstractNum w:abstractNumId="22" w15:restartNumberingAfterBreak="0">
    <w:nsid w:val="7923749E"/>
    <w:multiLevelType w:val="hybridMultilevel"/>
    <w:tmpl w:val="BC0EF272"/>
    <w:lvl w:ilvl="0" w:tplc="146E1668">
      <w:numFmt w:val="bullet"/>
      <w:lvlText w:val=""/>
      <w:lvlJc w:val="left"/>
      <w:pPr>
        <w:ind w:left="720" w:hanging="360"/>
      </w:pPr>
      <w:rPr>
        <w:rFonts w:ascii="Symbol" w:eastAsiaTheme="minorHAnsi" w:hAnsi="Symbol" w:cstheme="minorBidi" w:hint="default"/>
      </w:rPr>
    </w:lvl>
    <w:lvl w:ilvl="1" w:tplc="0AE6651C" w:tentative="1">
      <w:start w:val="1"/>
      <w:numFmt w:val="bullet"/>
      <w:lvlText w:val="o"/>
      <w:lvlJc w:val="left"/>
      <w:pPr>
        <w:ind w:left="1440" w:hanging="360"/>
      </w:pPr>
      <w:rPr>
        <w:rFonts w:ascii="Courier New" w:hAnsi="Courier New" w:cs="Courier New" w:hint="default"/>
      </w:rPr>
    </w:lvl>
    <w:lvl w:ilvl="2" w:tplc="5482912A" w:tentative="1">
      <w:start w:val="1"/>
      <w:numFmt w:val="bullet"/>
      <w:lvlText w:val=""/>
      <w:lvlJc w:val="left"/>
      <w:pPr>
        <w:ind w:left="2160" w:hanging="360"/>
      </w:pPr>
      <w:rPr>
        <w:rFonts w:ascii="Wingdings" w:hAnsi="Wingdings" w:hint="default"/>
      </w:rPr>
    </w:lvl>
    <w:lvl w:ilvl="3" w:tplc="888839C4" w:tentative="1">
      <w:start w:val="1"/>
      <w:numFmt w:val="bullet"/>
      <w:lvlText w:val=""/>
      <w:lvlJc w:val="left"/>
      <w:pPr>
        <w:ind w:left="2880" w:hanging="360"/>
      </w:pPr>
      <w:rPr>
        <w:rFonts w:ascii="Symbol" w:hAnsi="Symbol" w:hint="default"/>
      </w:rPr>
    </w:lvl>
    <w:lvl w:ilvl="4" w:tplc="8306E086" w:tentative="1">
      <w:start w:val="1"/>
      <w:numFmt w:val="bullet"/>
      <w:lvlText w:val="o"/>
      <w:lvlJc w:val="left"/>
      <w:pPr>
        <w:ind w:left="3600" w:hanging="360"/>
      </w:pPr>
      <w:rPr>
        <w:rFonts w:ascii="Courier New" w:hAnsi="Courier New" w:cs="Courier New" w:hint="default"/>
      </w:rPr>
    </w:lvl>
    <w:lvl w:ilvl="5" w:tplc="1D663202" w:tentative="1">
      <w:start w:val="1"/>
      <w:numFmt w:val="bullet"/>
      <w:lvlText w:val=""/>
      <w:lvlJc w:val="left"/>
      <w:pPr>
        <w:ind w:left="4320" w:hanging="360"/>
      </w:pPr>
      <w:rPr>
        <w:rFonts w:ascii="Wingdings" w:hAnsi="Wingdings" w:hint="default"/>
      </w:rPr>
    </w:lvl>
    <w:lvl w:ilvl="6" w:tplc="F72A9ED6" w:tentative="1">
      <w:start w:val="1"/>
      <w:numFmt w:val="bullet"/>
      <w:lvlText w:val=""/>
      <w:lvlJc w:val="left"/>
      <w:pPr>
        <w:ind w:left="5040" w:hanging="360"/>
      </w:pPr>
      <w:rPr>
        <w:rFonts w:ascii="Symbol" w:hAnsi="Symbol" w:hint="default"/>
      </w:rPr>
    </w:lvl>
    <w:lvl w:ilvl="7" w:tplc="E1C860A6" w:tentative="1">
      <w:start w:val="1"/>
      <w:numFmt w:val="bullet"/>
      <w:lvlText w:val="o"/>
      <w:lvlJc w:val="left"/>
      <w:pPr>
        <w:ind w:left="5760" w:hanging="360"/>
      </w:pPr>
      <w:rPr>
        <w:rFonts w:ascii="Courier New" w:hAnsi="Courier New" w:cs="Courier New" w:hint="default"/>
      </w:rPr>
    </w:lvl>
    <w:lvl w:ilvl="8" w:tplc="5B66AAD8" w:tentative="1">
      <w:start w:val="1"/>
      <w:numFmt w:val="bullet"/>
      <w:lvlText w:val=""/>
      <w:lvlJc w:val="left"/>
      <w:pPr>
        <w:ind w:left="6480" w:hanging="360"/>
      </w:pPr>
      <w:rPr>
        <w:rFonts w:ascii="Wingdings" w:hAnsi="Wingdings" w:hint="default"/>
      </w:rPr>
    </w:lvl>
  </w:abstractNum>
  <w:abstractNum w:abstractNumId="23" w15:restartNumberingAfterBreak="0">
    <w:nsid w:val="79C55A0A"/>
    <w:multiLevelType w:val="hybridMultilevel"/>
    <w:tmpl w:val="11BCA248"/>
    <w:lvl w:ilvl="0" w:tplc="FF66AA7C">
      <w:start w:val="1"/>
      <w:numFmt w:val="bullet"/>
      <w:lvlText w:val=""/>
      <w:lvlJc w:val="left"/>
      <w:pPr>
        <w:ind w:left="360" w:hanging="360"/>
      </w:pPr>
      <w:rPr>
        <w:rFonts w:ascii="Symbol" w:hAnsi="Symbol" w:hint="default"/>
      </w:rPr>
    </w:lvl>
    <w:lvl w:ilvl="1" w:tplc="E59C319C" w:tentative="1">
      <w:start w:val="1"/>
      <w:numFmt w:val="bullet"/>
      <w:lvlText w:val="o"/>
      <w:lvlJc w:val="left"/>
      <w:pPr>
        <w:ind w:left="1080" w:hanging="360"/>
      </w:pPr>
      <w:rPr>
        <w:rFonts w:ascii="Courier New" w:hAnsi="Courier New" w:cs="Courier New" w:hint="default"/>
      </w:rPr>
    </w:lvl>
    <w:lvl w:ilvl="2" w:tplc="79CACB5A" w:tentative="1">
      <w:start w:val="1"/>
      <w:numFmt w:val="bullet"/>
      <w:lvlText w:val=""/>
      <w:lvlJc w:val="left"/>
      <w:pPr>
        <w:ind w:left="1800" w:hanging="360"/>
      </w:pPr>
      <w:rPr>
        <w:rFonts w:ascii="Wingdings" w:hAnsi="Wingdings" w:hint="default"/>
      </w:rPr>
    </w:lvl>
    <w:lvl w:ilvl="3" w:tplc="F54612CA" w:tentative="1">
      <w:start w:val="1"/>
      <w:numFmt w:val="bullet"/>
      <w:lvlText w:val=""/>
      <w:lvlJc w:val="left"/>
      <w:pPr>
        <w:ind w:left="2520" w:hanging="360"/>
      </w:pPr>
      <w:rPr>
        <w:rFonts w:ascii="Symbol" w:hAnsi="Symbol" w:hint="default"/>
      </w:rPr>
    </w:lvl>
    <w:lvl w:ilvl="4" w:tplc="29540204" w:tentative="1">
      <w:start w:val="1"/>
      <w:numFmt w:val="bullet"/>
      <w:lvlText w:val="o"/>
      <w:lvlJc w:val="left"/>
      <w:pPr>
        <w:ind w:left="3240" w:hanging="360"/>
      </w:pPr>
      <w:rPr>
        <w:rFonts w:ascii="Courier New" w:hAnsi="Courier New" w:cs="Courier New" w:hint="default"/>
      </w:rPr>
    </w:lvl>
    <w:lvl w:ilvl="5" w:tplc="AB22A81C" w:tentative="1">
      <w:start w:val="1"/>
      <w:numFmt w:val="bullet"/>
      <w:lvlText w:val=""/>
      <w:lvlJc w:val="left"/>
      <w:pPr>
        <w:ind w:left="3960" w:hanging="360"/>
      </w:pPr>
      <w:rPr>
        <w:rFonts w:ascii="Wingdings" w:hAnsi="Wingdings" w:hint="default"/>
      </w:rPr>
    </w:lvl>
    <w:lvl w:ilvl="6" w:tplc="CD82A9DA" w:tentative="1">
      <w:start w:val="1"/>
      <w:numFmt w:val="bullet"/>
      <w:lvlText w:val=""/>
      <w:lvlJc w:val="left"/>
      <w:pPr>
        <w:ind w:left="4680" w:hanging="360"/>
      </w:pPr>
      <w:rPr>
        <w:rFonts w:ascii="Symbol" w:hAnsi="Symbol" w:hint="default"/>
      </w:rPr>
    </w:lvl>
    <w:lvl w:ilvl="7" w:tplc="C05894FA" w:tentative="1">
      <w:start w:val="1"/>
      <w:numFmt w:val="bullet"/>
      <w:lvlText w:val="o"/>
      <w:lvlJc w:val="left"/>
      <w:pPr>
        <w:ind w:left="5400" w:hanging="360"/>
      </w:pPr>
      <w:rPr>
        <w:rFonts w:ascii="Courier New" w:hAnsi="Courier New" w:cs="Courier New" w:hint="default"/>
      </w:rPr>
    </w:lvl>
    <w:lvl w:ilvl="8" w:tplc="D05CDB30" w:tentative="1">
      <w:start w:val="1"/>
      <w:numFmt w:val="bullet"/>
      <w:lvlText w:val=""/>
      <w:lvlJc w:val="left"/>
      <w:pPr>
        <w:ind w:left="6120" w:hanging="360"/>
      </w:pPr>
      <w:rPr>
        <w:rFonts w:ascii="Wingdings" w:hAnsi="Wingdings" w:hint="default"/>
      </w:rPr>
    </w:lvl>
  </w:abstractNum>
  <w:num w:numId="1" w16cid:durableId="2082633529">
    <w:abstractNumId w:val="15"/>
  </w:num>
  <w:num w:numId="2" w16cid:durableId="249582195">
    <w:abstractNumId w:val="17"/>
  </w:num>
  <w:num w:numId="3" w16cid:durableId="827326633">
    <w:abstractNumId w:val="2"/>
  </w:num>
  <w:num w:numId="4" w16cid:durableId="1481966971">
    <w:abstractNumId w:val="0"/>
  </w:num>
  <w:num w:numId="5" w16cid:durableId="606349047">
    <w:abstractNumId w:val="1"/>
  </w:num>
  <w:num w:numId="6" w16cid:durableId="1149440690">
    <w:abstractNumId w:val="22"/>
  </w:num>
  <w:num w:numId="7" w16cid:durableId="1082528131">
    <w:abstractNumId w:val="10"/>
  </w:num>
  <w:num w:numId="8" w16cid:durableId="1342198120">
    <w:abstractNumId w:val="9"/>
  </w:num>
  <w:num w:numId="9" w16cid:durableId="605621920">
    <w:abstractNumId w:val="13"/>
  </w:num>
  <w:num w:numId="10" w16cid:durableId="1732536180">
    <w:abstractNumId w:val="19"/>
  </w:num>
  <w:num w:numId="11" w16cid:durableId="631251698">
    <w:abstractNumId w:val="11"/>
  </w:num>
  <w:num w:numId="12" w16cid:durableId="188034655">
    <w:abstractNumId w:val="20"/>
  </w:num>
  <w:num w:numId="13" w16cid:durableId="982807623">
    <w:abstractNumId w:val="21"/>
  </w:num>
  <w:num w:numId="14" w16cid:durableId="1146892974">
    <w:abstractNumId w:val="23"/>
  </w:num>
  <w:num w:numId="15" w16cid:durableId="227304942">
    <w:abstractNumId w:val="14"/>
  </w:num>
  <w:num w:numId="16" w16cid:durableId="295836339">
    <w:abstractNumId w:val="7"/>
  </w:num>
  <w:num w:numId="17" w16cid:durableId="13965427">
    <w:abstractNumId w:val="3"/>
  </w:num>
  <w:num w:numId="18" w16cid:durableId="727151040">
    <w:abstractNumId w:val="5"/>
  </w:num>
  <w:num w:numId="19" w16cid:durableId="1726484726">
    <w:abstractNumId w:val="4"/>
  </w:num>
  <w:num w:numId="20" w16cid:durableId="1359313483">
    <w:abstractNumId w:val="12"/>
  </w:num>
  <w:num w:numId="21" w16cid:durableId="701587106">
    <w:abstractNumId w:val="6"/>
  </w:num>
  <w:num w:numId="22" w16cid:durableId="2096894780">
    <w:abstractNumId w:val="16"/>
  </w:num>
  <w:num w:numId="23" w16cid:durableId="1290354735">
    <w:abstractNumId w:val="8"/>
  </w:num>
  <w:num w:numId="24" w16cid:durableId="3440175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ocumentProtection w:edit="readOnly" w:enforcement="1" w:cryptProviderType="rsaAES" w:cryptAlgorithmClass="hash" w:cryptAlgorithmType="typeAny" w:cryptAlgorithmSid="14" w:cryptSpinCount="100000" w:hash="KyFxIl60j4qKyXdJjoK7i6JXGuZzURHpgvA6J7/HTP9Ui7gYz6way4uNCz3GjVCSwBCxqu3lQDFb6cH/fVJK6g==" w:salt="AgXTEQcZhBKaioeWNHYow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08"/>
    <w:rsid w:val="00000658"/>
    <w:rsid w:val="000044BA"/>
    <w:rsid w:val="000111FD"/>
    <w:rsid w:val="00013B79"/>
    <w:rsid w:val="0001593D"/>
    <w:rsid w:val="00016E47"/>
    <w:rsid w:val="000243F9"/>
    <w:rsid w:val="00025DB9"/>
    <w:rsid w:val="00032DFB"/>
    <w:rsid w:val="00033B79"/>
    <w:rsid w:val="00042959"/>
    <w:rsid w:val="000449A4"/>
    <w:rsid w:val="00057E22"/>
    <w:rsid w:val="000612E7"/>
    <w:rsid w:val="000702DB"/>
    <w:rsid w:val="000729AB"/>
    <w:rsid w:val="00075DD0"/>
    <w:rsid w:val="000806EA"/>
    <w:rsid w:val="0008268E"/>
    <w:rsid w:val="000826AA"/>
    <w:rsid w:val="00093361"/>
    <w:rsid w:val="00095956"/>
    <w:rsid w:val="000A4419"/>
    <w:rsid w:val="000C54F4"/>
    <w:rsid w:val="000D0BBC"/>
    <w:rsid w:val="000D2C14"/>
    <w:rsid w:val="000E200F"/>
    <w:rsid w:val="000E45FE"/>
    <w:rsid w:val="000F35B0"/>
    <w:rsid w:val="000F4D64"/>
    <w:rsid w:val="00124EA7"/>
    <w:rsid w:val="00142239"/>
    <w:rsid w:val="001502A3"/>
    <w:rsid w:val="0015483A"/>
    <w:rsid w:val="00160AD1"/>
    <w:rsid w:val="001824DE"/>
    <w:rsid w:val="00183FED"/>
    <w:rsid w:val="001A0CBC"/>
    <w:rsid w:val="001A1EB1"/>
    <w:rsid w:val="001A23CD"/>
    <w:rsid w:val="001A551A"/>
    <w:rsid w:val="001A5FC5"/>
    <w:rsid w:val="001A6120"/>
    <w:rsid w:val="001C037B"/>
    <w:rsid w:val="001C4E35"/>
    <w:rsid w:val="001C5015"/>
    <w:rsid w:val="001D55B7"/>
    <w:rsid w:val="001E26DD"/>
    <w:rsid w:val="001E64A6"/>
    <w:rsid w:val="001F2875"/>
    <w:rsid w:val="001F6FC1"/>
    <w:rsid w:val="00204795"/>
    <w:rsid w:val="00211E6B"/>
    <w:rsid w:val="00217988"/>
    <w:rsid w:val="0022177C"/>
    <w:rsid w:val="002265DD"/>
    <w:rsid w:val="00227CCD"/>
    <w:rsid w:val="002400C7"/>
    <w:rsid w:val="0024797E"/>
    <w:rsid w:val="002514B1"/>
    <w:rsid w:val="00261F40"/>
    <w:rsid w:val="00265109"/>
    <w:rsid w:val="00273A1F"/>
    <w:rsid w:val="00283B9F"/>
    <w:rsid w:val="002859BF"/>
    <w:rsid w:val="00286EA1"/>
    <w:rsid w:val="00293355"/>
    <w:rsid w:val="00294944"/>
    <w:rsid w:val="002A5C6D"/>
    <w:rsid w:val="002B2F13"/>
    <w:rsid w:val="002D68B9"/>
    <w:rsid w:val="002E3D64"/>
    <w:rsid w:val="003053C3"/>
    <w:rsid w:val="003162DA"/>
    <w:rsid w:val="0032014C"/>
    <w:rsid w:val="003241B0"/>
    <w:rsid w:val="00345569"/>
    <w:rsid w:val="003628B0"/>
    <w:rsid w:val="003765E9"/>
    <w:rsid w:val="00393818"/>
    <w:rsid w:val="0039504B"/>
    <w:rsid w:val="003B0F61"/>
    <w:rsid w:val="003B1FB9"/>
    <w:rsid w:val="003B30F9"/>
    <w:rsid w:val="003C3653"/>
    <w:rsid w:val="003C4745"/>
    <w:rsid w:val="003C765A"/>
    <w:rsid w:val="003D41B3"/>
    <w:rsid w:val="003D7258"/>
    <w:rsid w:val="003F136B"/>
    <w:rsid w:val="004074C1"/>
    <w:rsid w:val="00424351"/>
    <w:rsid w:val="00431A6D"/>
    <w:rsid w:val="00432041"/>
    <w:rsid w:val="00436BEE"/>
    <w:rsid w:val="00440BC7"/>
    <w:rsid w:val="004513C4"/>
    <w:rsid w:val="00477B6B"/>
    <w:rsid w:val="00485427"/>
    <w:rsid w:val="00490F66"/>
    <w:rsid w:val="00492CBE"/>
    <w:rsid w:val="004A43F3"/>
    <w:rsid w:val="004B1C6C"/>
    <w:rsid w:val="004C5131"/>
    <w:rsid w:val="004C7849"/>
    <w:rsid w:val="004E6152"/>
    <w:rsid w:val="004F6537"/>
    <w:rsid w:val="004F78CA"/>
    <w:rsid w:val="00501040"/>
    <w:rsid w:val="005063BC"/>
    <w:rsid w:val="00507923"/>
    <w:rsid w:val="00516456"/>
    <w:rsid w:val="00534540"/>
    <w:rsid w:val="00540A79"/>
    <w:rsid w:val="0054379F"/>
    <w:rsid w:val="005453BF"/>
    <w:rsid w:val="00573ACB"/>
    <w:rsid w:val="005759EA"/>
    <w:rsid w:val="005813E7"/>
    <w:rsid w:val="00590026"/>
    <w:rsid w:val="0059034A"/>
    <w:rsid w:val="00594A58"/>
    <w:rsid w:val="005955C8"/>
    <w:rsid w:val="005B660F"/>
    <w:rsid w:val="005B6D45"/>
    <w:rsid w:val="005C0585"/>
    <w:rsid w:val="0060192A"/>
    <w:rsid w:val="0060228B"/>
    <w:rsid w:val="00606E18"/>
    <w:rsid w:val="00626754"/>
    <w:rsid w:val="00641F09"/>
    <w:rsid w:val="00642230"/>
    <w:rsid w:val="006434A2"/>
    <w:rsid w:val="006577C2"/>
    <w:rsid w:val="006676CD"/>
    <w:rsid w:val="006A2CE9"/>
    <w:rsid w:val="006C1390"/>
    <w:rsid w:val="006C23FA"/>
    <w:rsid w:val="006D68E9"/>
    <w:rsid w:val="006E5D6E"/>
    <w:rsid w:val="007003EE"/>
    <w:rsid w:val="00710E3D"/>
    <w:rsid w:val="00711386"/>
    <w:rsid w:val="007159B5"/>
    <w:rsid w:val="00723FCF"/>
    <w:rsid w:val="007255E3"/>
    <w:rsid w:val="00725805"/>
    <w:rsid w:val="00731851"/>
    <w:rsid w:val="00732AA0"/>
    <w:rsid w:val="0074556D"/>
    <w:rsid w:val="007648B1"/>
    <w:rsid w:val="00771870"/>
    <w:rsid w:val="00775158"/>
    <w:rsid w:val="0077598F"/>
    <w:rsid w:val="00794DB5"/>
    <w:rsid w:val="007B1A77"/>
    <w:rsid w:val="007B3008"/>
    <w:rsid w:val="007C33EB"/>
    <w:rsid w:val="007C56DC"/>
    <w:rsid w:val="007F0E96"/>
    <w:rsid w:val="007F18A4"/>
    <w:rsid w:val="00826E7A"/>
    <w:rsid w:val="00833A8E"/>
    <w:rsid w:val="00842FE3"/>
    <w:rsid w:val="00844771"/>
    <w:rsid w:val="00846AF2"/>
    <w:rsid w:val="00856D61"/>
    <w:rsid w:val="00882CC9"/>
    <w:rsid w:val="00885C64"/>
    <w:rsid w:val="008C7613"/>
    <w:rsid w:val="008F19C7"/>
    <w:rsid w:val="00917803"/>
    <w:rsid w:val="009213C4"/>
    <w:rsid w:val="0093279C"/>
    <w:rsid w:val="0093444D"/>
    <w:rsid w:val="00942AC9"/>
    <w:rsid w:val="009536AB"/>
    <w:rsid w:val="009576E7"/>
    <w:rsid w:val="0096277E"/>
    <w:rsid w:val="00980052"/>
    <w:rsid w:val="009B0A33"/>
    <w:rsid w:val="009B2A3F"/>
    <w:rsid w:val="009C60F6"/>
    <w:rsid w:val="009E5C38"/>
    <w:rsid w:val="009F130E"/>
    <w:rsid w:val="009F4E01"/>
    <w:rsid w:val="00A3387C"/>
    <w:rsid w:val="00A3779A"/>
    <w:rsid w:val="00A43AB1"/>
    <w:rsid w:val="00A44971"/>
    <w:rsid w:val="00A51422"/>
    <w:rsid w:val="00A57311"/>
    <w:rsid w:val="00A62D42"/>
    <w:rsid w:val="00A67362"/>
    <w:rsid w:val="00A83774"/>
    <w:rsid w:val="00AA4563"/>
    <w:rsid w:val="00AB4026"/>
    <w:rsid w:val="00AB44A5"/>
    <w:rsid w:val="00AB4519"/>
    <w:rsid w:val="00AB5B37"/>
    <w:rsid w:val="00AB72E7"/>
    <w:rsid w:val="00AC4268"/>
    <w:rsid w:val="00AC49C6"/>
    <w:rsid w:val="00AC525E"/>
    <w:rsid w:val="00AE2EA6"/>
    <w:rsid w:val="00AE75DE"/>
    <w:rsid w:val="00B0415C"/>
    <w:rsid w:val="00B1035B"/>
    <w:rsid w:val="00B109CC"/>
    <w:rsid w:val="00B14007"/>
    <w:rsid w:val="00B414F6"/>
    <w:rsid w:val="00B50275"/>
    <w:rsid w:val="00B55516"/>
    <w:rsid w:val="00B57DD5"/>
    <w:rsid w:val="00B65E1C"/>
    <w:rsid w:val="00B712C8"/>
    <w:rsid w:val="00B74AF4"/>
    <w:rsid w:val="00B8593C"/>
    <w:rsid w:val="00B95D8D"/>
    <w:rsid w:val="00BB1CE0"/>
    <w:rsid w:val="00BC61A2"/>
    <w:rsid w:val="00BD7899"/>
    <w:rsid w:val="00BE3E13"/>
    <w:rsid w:val="00BF28ED"/>
    <w:rsid w:val="00BF4907"/>
    <w:rsid w:val="00C109D2"/>
    <w:rsid w:val="00C1172F"/>
    <w:rsid w:val="00C11FA3"/>
    <w:rsid w:val="00C127F2"/>
    <w:rsid w:val="00C1577C"/>
    <w:rsid w:val="00C15C44"/>
    <w:rsid w:val="00C34DB2"/>
    <w:rsid w:val="00C35500"/>
    <w:rsid w:val="00C449F0"/>
    <w:rsid w:val="00C651DE"/>
    <w:rsid w:val="00C718B5"/>
    <w:rsid w:val="00C828CE"/>
    <w:rsid w:val="00CA1058"/>
    <w:rsid w:val="00CA5082"/>
    <w:rsid w:val="00CF15FB"/>
    <w:rsid w:val="00CF4882"/>
    <w:rsid w:val="00D070A7"/>
    <w:rsid w:val="00D11DE9"/>
    <w:rsid w:val="00D14F56"/>
    <w:rsid w:val="00D2204E"/>
    <w:rsid w:val="00D339C7"/>
    <w:rsid w:val="00D34B2F"/>
    <w:rsid w:val="00D552AE"/>
    <w:rsid w:val="00D62745"/>
    <w:rsid w:val="00D728F8"/>
    <w:rsid w:val="00D7752F"/>
    <w:rsid w:val="00D7783A"/>
    <w:rsid w:val="00D817B2"/>
    <w:rsid w:val="00D82235"/>
    <w:rsid w:val="00D8275E"/>
    <w:rsid w:val="00D91474"/>
    <w:rsid w:val="00D92910"/>
    <w:rsid w:val="00D93E10"/>
    <w:rsid w:val="00DD6AE3"/>
    <w:rsid w:val="00DF4AD3"/>
    <w:rsid w:val="00E07A86"/>
    <w:rsid w:val="00E11CAC"/>
    <w:rsid w:val="00E440A1"/>
    <w:rsid w:val="00E47E3D"/>
    <w:rsid w:val="00E56104"/>
    <w:rsid w:val="00E62B5D"/>
    <w:rsid w:val="00E65D18"/>
    <w:rsid w:val="00E82C77"/>
    <w:rsid w:val="00E838D6"/>
    <w:rsid w:val="00E87404"/>
    <w:rsid w:val="00E927DA"/>
    <w:rsid w:val="00E979F2"/>
    <w:rsid w:val="00EA7E3D"/>
    <w:rsid w:val="00EB226C"/>
    <w:rsid w:val="00EB6C5F"/>
    <w:rsid w:val="00EE6B55"/>
    <w:rsid w:val="00EF0C04"/>
    <w:rsid w:val="00EF33B6"/>
    <w:rsid w:val="00F05AFB"/>
    <w:rsid w:val="00F14117"/>
    <w:rsid w:val="00F146CA"/>
    <w:rsid w:val="00F21995"/>
    <w:rsid w:val="00F4795A"/>
    <w:rsid w:val="00F515F2"/>
    <w:rsid w:val="00F6251C"/>
    <w:rsid w:val="00F62C50"/>
    <w:rsid w:val="00F638B2"/>
    <w:rsid w:val="00F67E8C"/>
    <w:rsid w:val="00F70F7C"/>
    <w:rsid w:val="00F72B3A"/>
    <w:rsid w:val="00FA5A30"/>
    <w:rsid w:val="00FB7213"/>
    <w:rsid w:val="00FC6547"/>
    <w:rsid w:val="00FD763C"/>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0FAB01"/>
  <w15:chartTrackingRefBased/>
  <w15:docId w15:val="{53DEA260-D62C-47AB-BA44-BD142053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00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344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33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33B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F33B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3008"/>
    <w:pPr>
      <w:spacing w:after="0" w:line="240" w:lineRule="auto"/>
    </w:pPr>
  </w:style>
  <w:style w:type="paragraph" w:styleId="Header">
    <w:name w:val="header"/>
    <w:basedOn w:val="Normal"/>
    <w:link w:val="HeaderChar"/>
    <w:uiPriority w:val="99"/>
    <w:unhideWhenUsed/>
    <w:rsid w:val="007B3008"/>
    <w:pPr>
      <w:tabs>
        <w:tab w:val="center" w:pos="4513"/>
        <w:tab w:val="right" w:pos="9026"/>
      </w:tabs>
    </w:pPr>
  </w:style>
  <w:style w:type="character" w:customStyle="1" w:styleId="HeaderChar">
    <w:name w:val="Header Char"/>
    <w:basedOn w:val="DefaultParagraphFont"/>
    <w:link w:val="Header"/>
    <w:uiPriority w:val="99"/>
    <w:rsid w:val="007B3008"/>
  </w:style>
  <w:style w:type="paragraph" w:styleId="Footer">
    <w:name w:val="footer"/>
    <w:basedOn w:val="Normal"/>
    <w:link w:val="FooterChar"/>
    <w:uiPriority w:val="99"/>
    <w:unhideWhenUsed/>
    <w:rsid w:val="007B3008"/>
    <w:pPr>
      <w:tabs>
        <w:tab w:val="center" w:pos="4513"/>
        <w:tab w:val="right" w:pos="9026"/>
      </w:tabs>
    </w:pPr>
  </w:style>
  <w:style w:type="character" w:customStyle="1" w:styleId="FooterChar">
    <w:name w:val="Footer Char"/>
    <w:basedOn w:val="DefaultParagraphFont"/>
    <w:link w:val="Footer"/>
    <w:uiPriority w:val="99"/>
    <w:rsid w:val="007B3008"/>
  </w:style>
  <w:style w:type="table" w:customStyle="1" w:styleId="Tabelraster1">
    <w:name w:val="Tabelraster1"/>
    <w:basedOn w:val="TableNormal"/>
    <w:next w:val="TableGrid"/>
    <w:uiPriority w:val="59"/>
    <w:rsid w:val="007B3008"/>
    <w:pPr>
      <w:spacing w:after="0" w:line="240" w:lineRule="auto"/>
    </w:pPr>
    <w:rPr>
      <w:rFonts w:eastAsia="MS Mincho"/>
      <w:sz w:val="24"/>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B3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7C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CCD"/>
    <w:rPr>
      <w:rFonts w:ascii="Segoe UI" w:eastAsia="Times New Roman" w:hAnsi="Segoe UI" w:cs="Segoe UI"/>
      <w:sz w:val="18"/>
      <w:szCs w:val="18"/>
      <w:lang w:val="en-US"/>
    </w:rPr>
  </w:style>
  <w:style w:type="character" w:styleId="CommentReference">
    <w:name w:val="annotation reference"/>
    <w:semiHidden/>
    <w:rsid w:val="00E56104"/>
    <w:rPr>
      <w:sz w:val="16"/>
      <w:szCs w:val="16"/>
    </w:rPr>
  </w:style>
  <w:style w:type="paragraph" w:styleId="ListParagraph">
    <w:name w:val="List Paragraph"/>
    <w:basedOn w:val="Normal"/>
    <w:uiPriority w:val="34"/>
    <w:qFormat/>
    <w:rsid w:val="007003EE"/>
    <w:pPr>
      <w:ind w:left="720"/>
      <w:contextualSpacing/>
    </w:pPr>
  </w:style>
  <w:style w:type="paragraph" w:styleId="CommentText">
    <w:name w:val="annotation text"/>
    <w:basedOn w:val="Normal"/>
    <w:link w:val="CommentTextChar"/>
    <w:uiPriority w:val="99"/>
    <w:semiHidden/>
    <w:unhideWhenUsed/>
    <w:rsid w:val="00A3779A"/>
    <w:rPr>
      <w:sz w:val="20"/>
      <w:szCs w:val="20"/>
    </w:rPr>
  </w:style>
  <w:style w:type="character" w:customStyle="1" w:styleId="CommentTextChar">
    <w:name w:val="Comment Text Char"/>
    <w:basedOn w:val="DefaultParagraphFont"/>
    <w:link w:val="CommentText"/>
    <w:uiPriority w:val="99"/>
    <w:semiHidden/>
    <w:rsid w:val="00A3779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3779A"/>
    <w:rPr>
      <w:b/>
      <w:bCs/>
    </w:rPr>
  </w:style>
  <w:style w:type="character" w:customStyle="1" w:styleId="CommentSubjectChar">
    <w:name w:val="Comment Subject Char"/>
    <w:basedOn w:val="CommentTextChar"/>
    <w:link w:val="CommentSubject"/>
    <w:uiPriority w:val="99"/>
    <w:semiHidden/>
    <w:rsid w:val="00A3779A"/>
    <w:rPr>
      <w:rFonts w:ascii="Times New Roman" w:eastAsia="Times New Roman" w:hAnsi="Times New Roman" w:cs="Times New Roman"/>
      <w:b/>
      <w:bCs/>
      <w:sz w:val="20"/>
      <w:szCs w:val="20"/>
      <w:lang w:val="en-US"/>
    </w:rPr>
  </w:style>
  <w:style w:type="paragraph" w:styleId="FootnoteText">
    <w:name w:val="footnote text"/>
    <w:basedOn w:val="Normal"/>
    <w:link w:val="FootnoteTextChar"/>
    <w:uiPriority w:val="99"/>
    <w:unhideWhenUsed/>
    <w:rsid w:val="00BD7899"/>
    <w:rPr>
      <w:sz w:val="20"/>
      <w:szCs w:val="20"/>
    </w:rPr>
  </w:style>
  <w:style w:type="character" w:customStyle="1" w:styleId="FootnoteTextChar">
    <w:name w:val="Footnote Text Char"/>
    <w:basedOn w:val="DefaultParagraphFont"/>
    <w:link w:val="FootnoteText"/>
    <w:uiPriority w:val="99"/>
    <w:rsid w:val="00BD789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BD7899"/>
    <w:rPr>
      <w:vertAlign w:val="superscript"/>
    </w:rPr>
  </w:style>
  <w:style w:type="paragraph" w:styleId="Subtitle">
    <w:name w:val="Subtitle"/>
    <w:basedOn w:val="Normal"/>
    <w:next w:val="Normal"/>
    <w:link w:val="SubtitleChar"/>
    <w:uiPriority w:val="11"/>
    <w:qFormat/>
    <w:rsid w:val="00DD6A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D6AE3"/>
    <w:rPr>
      <w:rFonts w:eastAsiaTheme="minorEastAsia"/>
      <w:color w:val="5A5A5A" w:themeColor="text1" w:themeTint="A5"/>
      <w:spacing w:val="15"/>
      <w:lang w:val="en-US"/>
    </w:rPr>
  </w:style>
  <w:style w:type="paragraph" w:styleId="Revision">
    <w:name w:val="Revision"/>
    <w:hidden/>
    <w:uiPriority w:val="99"/>
    <w:semiHidden/>
    <w:rsid w:val="00DD6AE3"/>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2400C7"/>
    <w:rPr>
      <w:color w:val="0563C1" w:themeColor="hyperlink"/>
      <w:u w:val="single"/>
    </w:rPr>
  </w:style>
  <w:style w:type="character" w:customStyle="1" w:styleId="Onopgelostemelding1">
    <w:name w:val="Onopgeloste melding1"/>
    <w:basedOn w:val="DefaultParagraphFont"/>
    <w:uiPriority w:val="99"/>
    <w:semiHidden/>
    <w:unhideWhenUsed/>
    <w:rsid w:val="002400C7"/>
    <w:rPr>
      <w:color w:val="808080"/>
      <w:shd w:val="clear" w:color="auto" w:fill="E6E6E6"/>
    </w:rPr>
  </w:style>
  <w:style w:type="character" w:customStyle="1" w:styleId="Heading1Char">
    <w:name w:val="Heading 1 Char"/>
    <w:basedOn w:val="DefaultParagraphFont"/>
    <w:link w:val="Heading1"/>
    <w:uiPriority w:val="9"/>
    <w:rsid w:val="0093444D"/>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9F4E01"/>
    <w:pPr>
      <w:spacing w:line="259" w:lineRule="auto"/>
      <w:outlineLvl w:val="9"/>
    </w:pPr>
    <w:rPr>
      <w:lang w:val="nl-NL" w:eastAsia="nl-NL"/>
    </w:rPr>
  </w:style>
  <w:style w:type="paragraph" w:styleId="TOC1">
    <w:name w:val="toc 1"/>
    <w:basedOn w:val="Normal"/>
    <w:next w:val="Normal"/>
    <w:autoRedefine/>
    <w:uiPriority w:val="39"/>
    <w:unhideWhenUsed/>
    <w:rsid w:val="009F4E01"/>
    <w:pPr>
      <w:spacing w:after="100"/>
    </w:pPr>
  </w:style>
  <w:style w:type="character" w:customStyle="1" w:styleId="Heading2Char">
    <w:name w:val="Heading 2 Char"/>
    <w:basedOn w:val="DefaultParagraphFont"/>
    <w:link w:val="Heading2"/>
    <w:uiPriority w:val="9"/>
    <w:rsid w:val="00EF33B6"/>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EF33B6"/>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EF33B6"/>
    <w:rPr>
      <w:rFonts w:asciiTheme="majorHAnsi" w:eastAsiaTheme="majorEastAsia" w:hAnsiTheme="majorHAnsi" w:cstheme="majorBidi"/>
      <w:i/>
      <w:iCs/>
      <w:color w:val="2F5496" w:themeColor="accent1" w:themeShade="BF"/>
      <w:sz w:val="24"/>
      <w:szCs w:val="24"/>
      <w:lang w:val="en-US"/>
    </w:rPr>
  </w:style>
  <w:style w:type="character" w:customStyle="1" w:styleId="Onopgelostemelding2">
    <w:name w:val="Onopgeloste melding2"/>
    <w:basedOn w:val="DefaultParagraphFont"/>
    <w:uiPriority w:val="99"/>
    <w:rsid w:val="00D34B2F"/>
    <w:rPr>
      <w:color w:val="605E5C"/>
      <w:shd w:val="clear" w:color="auto" w:fill="E1DFDD"/>
    </w:rPr>
  </w:style>
  <w:style w:type="character" w:customStyle="1" w:styleId="Onopgelostemelding3">
    <w:name w:val="Onopgeloste melding3"/>
    <w:basedOn w:val="DefaultParagraphFont"/>
    <w:uiPriority w:val="99"/>
    <w:rsid w:val="00265109"/>
    <w:rPr>
      <w:color w:val="605E5C"/>
      <w:shd w:val="clear" w:color="auto" w:fill="E1DFDD"/>
    </w:rPr>
  </w:style>
  <w:style w:type="character" w:customStyle="1" w:styleId="Onopgelostemelding4">
    <w:name w:val="Onopgeloste melding4"/>
    <w:basedOn w:val="DefaultParagraphFont"/>
    <w:uiPriority w:val="99"/>
    <w:rsid w:val="007648B1"/>
    <w:rPr>
      <w:color w:val="605E5C"/>
      <w:shd w:val="clear" w:color="auto" w:fill="E1DFDD"/>
    </w:rPr>
  </w:style>
  <w:style w:type="character" w:customStyle="1" w:styleId="Onopgelostemelding5">
    <w:name w:val="Onopgeloste melding5"/>
    <w:basedOn w:val="DefaultParagraphFont"/>
    <w:uiPriority w:val="99"/>
    <w:rsid w:val="00A62D42"/>
    <w:rPr>
      <w:color w:val="605E5C"/>
      <w:shd w:val="clear" w:color="auto" w:fill="E1DFDD"/>
    </w:rPr>
  </w:style>
  <w:style w:type="character" w:customStyle="1" w:styleId="Onopgelostemelding6">
    <w:name w:val="Onopgeloste melding6"/>
    <w:basedOn w:val="DefaultParagraphFont"/>
    <w:uiPriority w:val="99"/>
    <w:rsid w:val="00715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82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lumc.zenya.work/management/hyperlinkloader.aspx?hyperlinkid=bf4dab3d-4c21-4409-bf7e-051c6d6208c9"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umc.zenya.work/management/hyperlinkloader.aspx?hyperlinkid=02b51c9d-0a4b-4efa-8d25-3380b5887d9d" TargetMode="External"/><Relationship Id="rId2" Type="http://schemas.openxmlformats.org/officeDocument/2006/relationships/numbering" Target="numbering.xml"/><Relationship Id="rId16" Type="http://schemas.openxmlformats.org/officeDocument/2006/relationships/hyperlink" Target="https://lumc.zenya.work/management/hyperlinkloader.aspx?hyperlinkid=ce63f9b7-c2b7-48f4-9661-1d6c6864e51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mc.zenya.work/management/hyperlinkloader.aspx?hyperlinkid=b85991aa-5589-4405-885f-6c682f4e0593" TargetMode="External"/><Relationship Id="rId5" Type="http://schemas.openxmlformats.org/officeDocument/2006/relationships/webSettings" Target="webSettings.xml"/><Relationship Id="rId15" Type="http://schemas.openxmlformats.org/officeDocument/2006/relationships/hyperlink" Target="https://lumc.zenya.work/management/hyperlinkloader.aspx?hyperlinkid=207ee5d3-f920-4e3a-88b8-eafc259232bc" TargetMode="External"/><Relationship Id="rId23" Type="http://schemas.openxmlformats.org/officeDocument/2006/relationships/theme" Target="theme/theme1.xml"/><Relationship Id="rId10" Type="http://schemas.openxmlformats.org/officeDocument/2006/relationships/hyperlink" Target="https://lumc.zenya.work/management/hyperlinkloader.aspx?hyperlinkid=ae160df8-c801-4376-b5dc-8fb6cfe80fd3" TargetMode="External"/><Relationship Id="rId19" Type="http://schemas.openxmlformats.org/officeDocument/2006/relationships/hyperlink" Target="https://lumc.zenya.work/management/hyperlinkloader.aspx?hyperlinkid=4b06e934-5aaf-4d83-a1d8-fce5ff224930" TargetMode="External"/><Relationship Id="rId4" Type="http://schemas.openxmlformats.org/officeDocument/2006/relationships/settings" Target="settings.xml"/><Relationship Id="rId9" Type="http://schemas.openxmlformats.org/officeDocument/2006/relationships/hyperlink" Target="https://lumc.zenya.work/management/hyperlinkloader.aspx?hyperlinkid=e45618ee-14fd-44e9-a71a-50d65f5b9a3a" TargetMode="External"/><Relationship Id="rId14" Type="http://schemas.openxmlformats.org/officeDocument/2006/relationships/hyperlink" Target="https://lumc.zenya.work/management/hyperlinkloader.aspx?hyperlinkid=2fb0e0cb-d9c7-476d-9427-7820544910c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10E8C-96DC-41BD-9392-421158AAE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11528</Words>
  <Characters>63409</Characters>
  <Application>Microsoft Office Word</Application>
  <DocSecurity>8</DocSecurity>
  <Lines>528</Lines>
  <Paragraphs>149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Mathijs Leeuw</dc:creator>
  <cp:lastModifiedBy>Gerben Bekema</cp:lastModifiedBy>
  <cp:revision>2</cp:revision>
  <dcterms:created xsi:type="dcterms:W3CDTF">2024-07-19T07:11:00Z</dcterms:created>
  <dcterms:modified xsi:type="dcterms:W3CDTF">2024-07-19T07:11:00Z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