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5912B" w14:textId="77777777" w:rsidR="00CA19B5" w:rsidRPr="00CA19B5" w:rsidRDefault="00CA19B5" w:rsidP="00CA19B5">
      <w:pPr>
        <w:pStyle w:val="Kop1"/>
      </w:pPr>
      <w:bookmarkStart w:id="0" w:name="_Toc131000145"/>
      <w:r w:rsidRPr="00CA19B5">
        <w:t>Bijlage 8 Verklaring referentie voor kerncompetentie 3</w:t>
      </w:r>
      <w:bookmarkEnd w:id="0"/>
    </w:p>
    <w:p w14:paraId="584EFA55" w14:textId="77777777" w:rsidR="00CA19B5" w:rsidRPr="009B59A1" w:rsidRDefault="00CA19B5" w:rsidP="00CA19B5">
      <w:pPr>
        <w:pStyle w:val="Kop1"/>
      </w:pPr>
    </w:p>
    <w:p w14:paraId="68E6754E" w14:textId="77777777" w:rsidR="00CA19B5" w:rsidRPr="009B59A1" w:rsidRDefault="00CA19B5" w:rsidP="00CA19B5">
      <w:pPr>
        <w:rPr>
          <w:rFonts w:ascii="Calibri" w:hAnsi="Calibri" w:cs="Calibri"/>
          <w:color w:val="000000" w:themeColor="text1"/>
          <w:sz w:val="22"/>
          <w:szCs w:val="22"/>
        </w:rPr>
      </w:pPr>
      <w:r w:rsidRPr="009B59A1">
        <w:rPr>
          <w:rFonts w:ascii="Calibri" w:hAnsi="Calibri" w:cs="Calibri"/>
          <w:color w:val="000000" w:themeColor="text1"/>
          <w:sz w:val="22"/>
          <w:szCs w:val="22"/>
        </w:rPr>
        <w:t xml:space="preserve">Behorende bij de Aanbesteding Deeltaxi West-Brabant, samen met Bravo, kenmerk </w:t>
      </w:r>
      <w:r w:rsidRPr="00CA19B5">
        <w:rPr>
          <w:rFonts w:ascii="Calibri" w:eastAsia="Arial" w:hAnsi="Calibri" w:cs="Calibri"/>
          <w:color w:val="000000" w:themeColor="text1"/>
          <w:sz w:val="22"/>
          <w:szCs w:val="22"/>
        </w:rPr>
        <w:t>SIW009847</w:t>
      </w:r>
      <w:r w:rsidRPr="009B59A1">
        <w:rPr>
          <w:rFonts w:ascii="Calibri" w:hAnsi="Calibri" w:cs="Calibri"/>
          <w:color w:val="000000" w:themeColor="text1"/>
          <w:sz w:val="22"/>
          <w:szCs w:val="22"/>
        </w:rPr>
        <w:t xml:space="preserve"> d.d. 31 maart 2023.</w:t>
      </w:r>
    </w:p>
    <w:p w14:paraId="6C2F16C9" w14:textId="77777777" w:rsidR="00CA19B5" w:rsidRPr="009B59A1" w:rsidRDefault="00CA19B5" w:rsidP="00CA19B5">
      <w:pPr>
        <w:rPr>
          <w:rFonts w:cs="Calibri"/>
          <w:i/>
          <w:iCs/>
          <w:color w:val="000000" w:themeColor="text1"/>
          <w:sz w:val="22"/>
          <w:szCs w:val="22"/>
        </w:rPr>
      </w:pPr>
      <w:r w:rsidRPr="009B59A1">
        <w:rPr>
          <w:rFonts w:ascii="Calibri" w:hAnsi="Calibri" w:cs="Calibri"/>
          <w:i/>
          <w:color w:val="000000" w:themeColor="text1"/>
          <w:sz w:val="22"/>
          <w:szCs w:val="22"/>
        </w:rPr>
        <w:t>Kerncompetentie 3</w:t>
      </w:r>
      <w:r w:rsidRPr="009B59A1">
        <w:rPr>
          <w:rFonts w:ascii="Calibri" w:hAnsi="Calibri" w:cs="Calibri"/>
          <w:iCs/>
          <w:color w:val="000000" w:themeColor="text1"/>
          <w:sz w:val="22"/>
          <w:szCs w:val="22"/>
        </w:rPr>
        <w:t xml:space="preserve">: </w:t>
      </w:r>
      <w:r w:rsidRPr="009B59A1">
        <w:rPr>
          <w:rFonts w:ascii="Calibri" w:hAnsi="Calibri" w:cs="Calibri"/>
          <w:i/>
          <w:iCs/>
          <w:color w:val="000000" w:themeColor="text1"/>
          <w:sz w:val="22"/>
          <w:szCs w:val="22"/>
        </w:rPr>
        <w:t>Datacommunicatiesystemen</w:t>
      </w:r>
      <w:r w:rsidRPr="009B59A1">
        <w:rPr>
          <w:rFonts w:cs="Calibri"/>
          <w:i/>
          <w:iCs/>
          <w:color w:val="000000" w:themeColor="text1"/>
          <w:sz w:val="22"/>
          <w:szCs w:val="22"/>
        </w:rPr>
        <w:t xml:space="preserve"> </w:t>
      </w:r>
    </w:p>
    <w:p w14:paraId="658A1AF9" w14:textId="77777777" w:rsidR="00CA19B5" w:rsidRPr="009B59A1" w:rsidRDefault="00CA19B5" w:rsidP="00CA19B5">
      <w:pPr>
        <w:rPr>
          <w:rFonts w:ascii="Calibri" w:hAnsi="Calibri" w:cs="Calibri"/>
          <w:color w:val="000000" w:themeColor="text1"/>
          <w:sz w:val="22"/>
          <w:szCs w:val="22"/>
        </w:rPr>
      </w:pPr>
    </w:p>
    <w:p w14:paraId="7E39A955" w14:textId="77777777" w:rsidR="00CA19B5" w:rsidRPr="009B59A1" w:rsidRDefault="00CA19B5" w:rsidP="00CA19B5">
      <w:pPr>
        <w:rPr>
          <w:rFonts w:ascii="Calibri" w:hAnsi="Calibri" w:cs="Calibri"/>
          <w:color w:val="000000" w:themeColor="text1"/>
          <w:sz w:val="22"/>
          <w:szCs w:val="22"/>
        </w:rPr>
      </w:pPr>
      <w:r w:rsidRPr="009B59A1">
        <w:rPr>
          <w:rFonts w:ascii="Calibri" w:hAnsi="Calibri" w:cs="Calibri"/>
          <w:color w:val="000000" w:themeColor="text1"/>
          <w:sz w:val="22"/>
          <w:szCs w:val="22"/>
        </w:rPr>
        <w:t>Inschrijver verklaart hiermee dat de referentie tot volle tevredenheid ten aanzien van tijd, kwaliteit en geld van de referent is verricht. Opdrachtgever kan de referentie toetsen zonder voorafgaande toestemming van Inschrijver.</w:t>
      </w:r>
    </w:p>
    <w:p w14:paraId="05220AC8" w14:textId="77777777" w:rsidR="00CA19B5" w:rsidRPr="009B59A1" w:rsidRDefault="00CA19B5" w:rsidP="00CA19B5">
      <w:pPr>
        <w:rPr>
          <w:rFonts w:ascii="Calibri" w:hAnsi="Calibri" w:cs="Calibri"/>
          <w:color w:val="000000" w:themeColor="text1"/>
          <w:sz w:val="22"/>
          <w:szCs w:val="22"/>
        </w:rPr>
      </w:pPr>
    </w:p>
    <w:tbl>
      <w:tblPr>
        <w:tblStyle w:val="Tabelraster"/>
        <w:tblW w:w="9209" w:type="dxa"/>
        <w:tblLook w:val="04A0" w:firstRow="1" w:lastRow="0" w:firstColumn="1" w:lastColumn="0" w:noHBand="0" w:noVBand="1"/>
      </w:tblPr>
      <w:tblGrid>
        <w:gridCol w:w="3298"/>
        <w:gridCol w:w="5911"/>
      </w:tblGrid>
      <w:tr w:rsidR="00CA19B5" w:rsidRPr="009B59A1" w14:paraId="3A0A866A" w14:textId="77777777" w:rsidTr="00382EF6">
        <w:tc>
          <w:tcPr>
            <w:tcW w:w="3298" w:type="dxa"/>
            <w:tcBorders>
              <w:top w:val="single" w:sz="4" w:space="0" w:color="auto"/>
              <w:left w:val="single" w:sz="4" w:space="0" w:color="auto"/>
              <w:bottom w:val="single" w:sz="4" w:space="0" w:color="auto"/>
              <w:right w:val="single" w:sz="4" w:space="0" w:color="auto"/>
            </w:tcBorders>
            <w:hideMark/>
          </w:tcPr>
          <w:p w14:paraId="06045986"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 xml:space="preserve">Referentie </w:t>
            </w:r>
          </w:p>
          <w:p w14:paraId="6FEB2C5D"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C11DEF4" w14:textId="77777777" w:rsidR="00CA19B5" w:rsidRPr="009B59A1" w:rsidRDefault="00CA19B5" w:rsidP="00382EF6">
            <w:pPr>
              <w:rPr>
                <w:rFonts w:ascii="Calibri" w:hAnsi="Calibri" w:cs="Calibri"/>
                <w:color w:val="000000" w:themeColor="text1"/>
                <w:sz w:val="22"/>
                <w:szCs w:val="22"/>
              </w:rPr>
            </w:pPr>
          </w:p>
          <w:p w14:paraId="44A2F129"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r w:rsidR="00CA19B5" w:rsidRPr="009B59A1" w14:paraId="475697E0" w14:textId="77777777" w:rsidTr="00382EF6">
        <w:tc>
          <w:tcPr>
            <w:tcW w:w="3298" w:type="dxa"/>
            <w:tcBorders>
              <w:top w:val="single" w:sz="4" w:space="0" w:color="auto"/>
              <w:left w:val="single" w:sz="4" w:space="0" w:color="auto"/>
              <w:bottom w:val="single" w:sz="4" w:space="0" w:color="auto"/>
              <w:right w:val="single" w:sz="4" w:space="0" w:color="auto"/>
            </w:tcBorders>
            <w:hideMark/>
          </w:tcPr>
          <w:p w14:paraId="40D36627"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902B140"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 xml:space="preserve">…………………………………………………. </w:t>
            </w:r>
          </w:p>
        </w:tc>
      </w:tr>
      <w:tr w:rsidR="00CA19B5" w:rsidRPr="009B59A1" w14:paraId="6B3149C0" w14:textId="77777777" w:rsidTr="00382EF6">
        <w:tc>
          <w:tcPr>
            <w:tcW w:w="3298" w:type="dxa"/>
            <w:tcBorders>
              <w:top w:val="single" w:sz="4" w:space="0" w:color="auto"/>
              <w:left w:val="single" w:sz="4" w:space="0" w:color="auto"/>
              <w:bottom w:val="single" w:sz="4" w:space="0" w:color="auto"/>
              <w:right w:val="single" w:sz="4" w:space="0" w:color="auto"/>
            </w:tcBorders>
          </w:tcPr>
          <w:p w14:paraId="600D4BFB"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928D3B1"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p w14:paraId="2E4E22A4"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p w14:paraId="0693B271"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r w:rsidR="00CA19B5" w:rsidRPr="009B59A1" w14:paraId="5F2D7A9B" w14:textId="77777777" w:rsidTr="00382EF6">
        <w:tc>
          <w:tcPr>
            <w:tcW w:w="3298" w:type="dxa"/>
            <w:tcBorders>
              <w:top w:val="single" w:sz="4" w:space="0" w:color="auto"/>
              <w:left w:val="single" w:sz="4" w:space="0" w:color="auto"/>
              <w:bottom w:val="single" w:sz="4" w:space="0" w:color="auto"/>
              <w:right w:val="single" w:sz="4" w:space="0" w:color="auto"/>
            </w:tcBorders>
            <w:hideMark/>
          </w:tcPr>
          <w:p w14:paraId="5CE74D80"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094FFFE"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r w:rsidR="00CA19B5" w:rsidRPr="009B59A1" w14:paraId="4495433C" w14:textId="77777777" w:rsidTr="00382EF6">
        <w:tc>
          <w:tcPr>
            <w:tcW w:w="3298" w:type="dxa"/>
            <w:tcBorders>
              <w:top w:val="single" w:sz="4" w:space="0" w:color="auto"/>
              <w:left w:val="single" w:sz="4" w:space="0" w:color="auto"/>
              <w:bottom w:val="single" w:sz="4" w:space="0" w:color="auto"/>
              <w:right w:val="single" w:sz="4" w:space="0" w:color="auto"/>
            </w:tcBorders>
            <w:hideMark/>
          </w:tcPr>
          <w:p w14:paraId="6EC56326"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57996A7"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bl>
    <w:p w14:paraId="2D4121F9" w14:textId="77777777" w:rsidR="00CA19B5" w:rsidRPr="009B59A1" w:rsidRDefault="00CA19B5" w:rsidP="00CA19B5">
      <w:pPr>
        <w:rPr>
          <w:rFonts w:ascii="Calibri" w:hAnsi="Calibri" w:cs="Calibri"/>
          <w:color w:val="000000" w:themeColor="text1"/>
          <w:sz w:val="22"/>
          <w:szCs w:val="22"/>
        </w:rPr>
      </w:pPr>
    </w:p>
    <w:tbl>
      <w:tblPr>
        <w:tblStyle w:val="Tabelraster"/>
        <w:tblW w:w="9209" w:type="dxa"/>
        <w:tblLayout w:type="fixed"/>
        <w:tblLook w:val="04A0" w:firstRow="1" w:lastRow="0" w:firstColumn="1" w:lastColumn="0" w:noHBand="0" w:noVBand="1"/>
      </w:tblPr>
      <w:tblGrid>
        <w:gridCol w:w="3341"/>
        <w:gridCol w:w="5868"/>
      </w:tblGrid>
      <w:tr w:rsidR="00CA19B5" w:rsidRPr="009B59A1" w14:paraId="6B112C0F" w14:textId="77777777" w:rsidTr="00382EF6">
        <w:tc>
          <w:tcPr>
            <w:tcW w:w="3341" w:type="dxa"/>
            <w:tcBorders>
              <w:top w:val="single" w:sz="4" w:space="0" w:color="auto"/>
              <w:left w:val="single" w:sz="4" w:space="0" w:color="auto"/>
              <w:bottom w:val="single" w:sz="4" w:space="0" w:color="auto"/>
              <w:right w:val="single" w:sz="4" w:space="0" w:color="auto"/>
            </w:tcBorders>
            <w:hideMark/>
          </w:tcPr>
          <w:p w14:paraId="36C12ABE"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B919A55" w14:textId="77777777" w:rsidR="00CA19B5" w:rsidRPr="009B59A1" w:rsidRDefault="00CA19B5" w:rsidP="00382EF6">
            <w:pPr>
              <w:rPr>
                <w:rFonts w:ascii="Calibri" w:hAnsi="Calibri" w:cs="Calibri"/>
                <w:color w:val="000000" w:themeColor="text1"/>
                <w:sz w:val="22"/>
                <w:szCs w:val="22"/>
              </w:rPr>
            </w:pPr>
          </w:p>
          <w:p w14:paraId="0BDA8A85"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p w14:paraId="5A00C969"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p w14:paraId="6B3BAAB7"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r w:rsidR="00CA19B5" w:rsidRPr="009B59A1" w14:paraId="0ECCCC8C" w14:textId="77777777" w:rsidTr="00382EF6">
        <w:tc>
          <w:tcPr>
            <w:tcW w:w="3341" w:type="dxa"/>
            <w:tcBorders>
              <w:top w:val="single" w:sz="4" w:space="0" w:color="auto"/>
              <w:left w:val="single" w:sz="4" w:space="0" w:color="auto"/>
              <w:bottom w:val="single" w:sz="4" w:space="0" w:color="auto"/>
              <w:right w:val="single" w:sz="4" w:space="0" w:color="auto"/>
            </w:tcBorders>
          </w:tcPr>
          <w:p w14:paraId="0CD425C7"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41B9ED2E" w14:textId="77777777" w:rsidR="00CA19B5" w:rsidRPr="00CA19B5" w:rsidRDefault="00CA19B5" w:rsidP="00382EF6">
            <w:pPr>
              <w:pStyle w:val="Lijstalinea"/>
              <w:autoSpaceDE w:val="0"/>
              <w:autoSpaceDN w:val="0"/>
              <w:adjustRightInd w:val="0"/>
              <w:ind w:left="46"/>
              <w:rPr>
                <w:rFonts w:ascii="Calibri" w:hAnsi="Calibri" w:cs="Calibri"/>
                <w:iCs/>
                <w:color w:val="000000" w:themeColor="text1"/>
                <w:sz w:val="20"/>
                <w:szCs w:val="20"/>
              </w:rPr>
            </w:pPr>
            <w:r w:rsidRPr="00CA19B5">
              <w:rPr>
                <w:rFonts w:ascii="Calibri" w:hAnsi="Calibri" w:cs="Calibri"/>
                <w:iCs/>
                <w:color w:val="000000" w:themeColor="text1"/>
                <w:sz w:val="20"/>
                <w:szCs w:val="20"/>
              </w:rPr>
              <w:t xml:space="preserve">Inschrijver bezit de competentie om op een goede wijze regie te voeren met behulp van datacommunicatiesystemen die zorg dragen voor de gegevensoverdracht van het regiecentrum naar de taxivoertuigen en </w:t>
            </w:r>
            <w:proofErr w:type="spellStart"/>
            <w:r w:rsidRPr="00CA19B5">
              <w:rPr>
                <w:rFonts w:ascii="Calibri" w:hAnsi="Calibri" w:cs="Calibri"/>
                <w:iCs/>
                <w:color w:val="000000" w:themeColor="text1"/>
                <w:sz w:val="20"/>
                <w:szCs w:val="20"/>
              </w:rPr>
              <w:t>vice</w:t>
            </w:r>
            <w:proofErr w:type="spellEnd"/>
            <w:r w:rsidRPr="00CA19B5">
              <w:rPr>
                <w:rFonts w:ascii="Calibri" w:hAnsi="Calibri" w:cs="Calibri"/>
                <w:iCs/>
                <w:color w:val="000000" w:themeColor="text1"/>
                <w:sz w:val="20"/>
                <w:szCs w:val="20"/>
              </w:rPr>
              <w:t xml:space="preserve"> versa en van regiecentrum naar Opdrachtgever. Of met behulp van datacommunicatiesystemen die zorg dragen voor de gegevensoverdracht tussen de regiecentrale van Inschrijver en mogelijke onderaannemers/vervoerders. </w:t>
            </w:r>
          </w:p>
          <w:p w14:paraId="14CCC5CB" w14:textId="77777777" w:rsidR="00CA19B5" w:rsidRPr="009B59A1" w:rsidRDefault="00CA19B5" w:rsidP="00382EF6">
            <w:pPr>
              <w:pStyle w:val="Lijstalinea"/>
              <w:autoSpaceDE w:val="0"/>
              <w:autoSpaceDN w:val="0"/>
              <w:adjustRightInd w:val="0"/>
              <w:ind w:left="46"/>
              <w:rPr>
                <w:rFonts w:ascii="Calibri" w:hAnsi="Calibri" w:cs="Calibri"/>
                <w:iCs/>
                <w:color w:val="000000" w:themeColor="text1"/>
                <w:sz w:val="22"/>
                <w:szCs w:val="22"/>
              </w:rPr>
            </w:pPr>
            <w:r w:rsidRPr="00CA19B5">
              <w:rPr>
                <w:rFonts w:ascii="Calibri" w:hAnsi="Calibri" w:cs="Calibri"/>
                <w:iCs/>
                <w:color w:val="000000" w:themeColor="text1"/>
                <w:sz w:val="20"/>
                <w:szCs w:val="20"/>
              </w:rPr>
              <w:t xml:space="preserve">De vervoerder moet in staat zijn een native app te ontwikkelen en werkend aan te bieden aan de klanten conform de uitgewerkte eisen van het </w:t>
            </w:r>
            <w:proofErr w:type="spellStart"/>
            <w:r w:rsidRPr="00CA19B5">
              <w:rPr>
                <w:rFonts w:ascii="Calibri" w:hAnsi="Calibri" w:cs="Calibri"/>
                <w:iCs/>
                <w:color w:val="000000" w:themeColor="text1"/>
                <w:sz w:val="20"/>
                <w:szCs w:val="20"/>
              </w:rPr>
              <w:t>PvE</w:t>
            </w:r>
            <w:proofErr w:type="spellEnd"/>
            <w:r w:rsidRPr="00CA19B5">
              <w:rPr>
                <w:rFonts w:ascii="Calibri" w:hAnsi="Calibri" w:cs="Calibri"/>
                <w:iCs/>
                <w:color w:val="000000" w:themeColor="text1"/>
                <w:sz w:val="20"/>
                <w:szCs w:val="20"/>
              </w:rPr>
              <w:t>.</w:t>
            </w:r>
          </w:p>
        </w:tc>
      </w:tr>
      <w:tr w:rsidR="00CA19B5" w:rsidRPr="009B59A1" w14:paraId="09078027" w14:textId="77777777" w:rsidTr="00382EF6">
        <w:tc>
          <w:tcPr>
            <w:tcW w:w="3341" w:type="dxa"/>
            <w:tcBorders>
              <w:top w:val="single" w:sz="4" w:space="0" w:color="auto"/>
              <w:left w:val="single" w:sz="4" w:space="0" w:color="auto"/>
              <w:bottom w:val="single" w:sz="4" w:space="0" w:color="auto"/>
              <w:right w:val="single" w:sz="4" w:space="0" w:color="auto"/>
            </w:tcBorders>
            <w:hideMark/>
          </w:tcPr>
          <w:p w14:paraId="61CFDB7E"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E24594C"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p w14:paraId="5382A15C"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p w14:paraId="55751DDD"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r w:rsidR="00CA19B5" w:rsidRPr="009B59A1" w14:paraId="22B3AE97" w14:textId="77777777" w:rsidTr="00382EF6">
        <w:tc>
          <w:tcPr>
            <w:tcW w:w="3341" w:type="dxa"/>
            <w:tcBorders>
              <w:top w:val="single" w:sz="4" w:space="0" w:color="auto"/>
              <w:left w:val="single" w:sz="4" w:space="0" w:color="auto"/>
              <w:bottom w:val="single" w:sz="4" w:space="0" w:color="auto"/>
              <w:right w:val="single" w:sz="4" w:space="0" w:color="auto"/>
            </w:tcBorders>
            <w:hideMark/>
          </w:tcPr>
          <w:p w14:paraId="7FCC1BF9"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45A2E6B"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r w:rsidR="00CA19B5" w:rsidRPr="009B59A1" w14:paraId="7C0AE25C" w14:textId="77777777" w:rsidTr="00382EF6">
        <w:tc>
          <w:tcPr>
            <w:tcW w:w="3341" w:type="dxa"/>
            <w:tcBorders>
              <w:top w:val="single" w:sz="4" w:space="0" w:color="auto"/>
              <w:left w:val="single" w:sz="4" w:space="0" w:color="auto"/>
              <w:bottom w:val="single" w:sz="4" w:space="0" w:color="auto"/>
              <w:right w:val="single" w:sz="4" w:space="0" w:color="auto"/>
            </w:tcBorders>
            <w:hideMark/>
          </w:tcPr>
          <w:p w14:paraId="623DAA06"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2B099D8" w14:textId="77777777" w:rsidR="00CA19B5" w:rsidRPr="009B59A1" w:rsidRDefault="00CA19B5"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bl>
    <w:p w14:paraId="489ADD08" w14:textId="77777777" w:rsidR="00CA19B5" w:rsidRPr="009B59A1" w:rsidRDefault="00CA19B5" w:rsidP="00CA19B5">
      <w:pPr>
        <w:contextualSpacing/>
        <w:rPr>
          <w:rFonts w:ascii="Calibri" w:hAnsi="Calibri" w:cs="Calibri"/>
          <w:color w:val="000000" w:themeColor="text1"/>
          <w:sz w:val="22"/>
          <w:szCs w:val="22"/>
        </w:rPr>
      </w:pPr>
    </w:p>
    <w:p w14:paraId="781E4E40" w14:textId="77777777" w:rsidR="00CA19B5" w:rsidRPr="009B59A1" w:rsidRDefault="00CA19B5" w:rsidP="00CA19B5">
      <w:pPr>
        <w:contextualSpacing/>
        <w:rPr>
          <w:rFonts w:ascii="Calibri" w:hAnsi="Calibri" w:cs="Calibri"/>
          <w:color w:val="000000" w:themeColor="text1"/>
          <w:sz w:val="22"/>
          <w:szCs w:val="22"/>
        </w:rPr>
      </w:pPr>
      <w:r w:rsidRPr="009B59A1">
        <w:rPr>
          <w:rFonts w:ascii="Calibri" w:hAnsi="Calibri" w:cs="Calibri"/>
          <w:color w:val="000000" w:themeColor="text1"/>
          <w:sz w:val="22"/>
          <w:szCs w:val="22"/>
        </w:rPr>
        <w:t>Aldus naar waarheid ingevuld en rechtsgeldig ondertekend.</w:t>
      </w:r>
    </w:p>
    <w:p w14:paraId="3DACDEFE" w14:textId="77777777" w:rsidR="00CA19B5" w:rsidRPr="009B59A1" w:rsidRDefault="00CA19B5" w:rsidP="00CA19B5">
      <w:pPr>
        <w:contextualSpacing/>
        <w:rPr>
          <w:rFonts w:ascii="Calibri" w:hAnsi="Calibri" w:cs="Calibri"/>
          <w:color w:val="000000" w:themeColor="text1"/>
          <w:sz w:val="22"/>
          <w:szCs w:val="22"/>
        </w:rPr>
      </w:pPr>
    </w:p>
    <w:p w14:paraId="2BF385EC" w14:textId="77777777" w:rsidR="00CA19B5" w:rsidRPr="009B59A1" w:rsidRDefault="00CA19B5" w:rsidP="00CA19B5">
      <w:pPr>
        <w:contextualSpacing/>
        <w:rPr>
          <w:rFonts w:ascii="Calibri" w:hAnsi="Calibri" w:cs="Calibri"/>
          <w:color w:val="000000" w:themeColor="text1"/>
          <w:sz w:val="22"/>
          <w:szCs w:val="22"/>
        </w:rPr>
      </w:pPr>
      <w:r w:rsidRPr="009B59A1">
        <w:rPr>
          <w:rFonts w:ascii="Calibri" w:eastAsia="Arial" w:hAnsi="Calibri" w:cs="Calibri"/>
          <w:color w:val="000000" w:themeColor="text1"/>
          <w:sz w:val="22"/>
          <w:szCs w:val="22"/>
        </w:rPr>
        <w:t>Naam Inschrijver:</w:t>
      </w:r>
      <w:r w:rsidRPr="009B59A1">
        <w:rPr>
          <w:rFonts w:ascii="Calibri" w:eastAsia="Arial" w:hAnsi="Calibri" w:cs="Calibri"/>
          <w:color w:val="000000" w:themeColor="text1"/>
          <w:sz w:val="22"/>
          <w:szCs w:val="22"/>
        </w:rPr>
        <w:tab/>
      </w:r>
      <w:r w:rsidRPr="009B59A1">
        <w:rPr>
          <w:rFonts w:ascii="Calibri" w:eastAsia="Arial" w:hAnsi="Calibri" w:cs="Calibri"/>
          <w:color w:val="000000" w:themeColor="text1"/>
          <w:sz w:val="22"/>
          <w:szCs w:val="22"/>
        </w:rPr>
        <w:tab/>
      </w:r>
      <w:r w:rsidRPr="009B59A1">
        <w:rPr>
          <w:rFonts w:ascii="Calibri" w:hAnsi="Calibri" w:cs="Calibri"/>
          <w:color w:val="000000" w:themeColor="text1"/>
          <w:sz w:val="22"/>
          <w:szCs w:val="22"/>
        </w:rPr>
        <w:t>…………………………………………………………………………………</w:t>
      </w:r>
    </w:p>
    <w:p w14:paraId="38658BCC" w14:textId="77777777" w:rsidR="00CA19B5" w:rsidRPr="009B59A1" w:rsidRDefault="00CA19B5" w:rsidP="00CA19B5">
      <w:pPr>
        <w:contextualSpacing/>
        <w:rPr>
          <w:rFonts w:ascii="Calibri" w:hAnsi="Calibri" w:cs="Calibri"/>
          <w:color w:val="000000" w:themeColor="text1"/>
          <w:sz w:val="22"/>
          <w:szCs w:val="22"/>
        </w:rPr>
      </w:pPr>
    </w:p>
    <w:p w14:paraId="2AB0DB84" w14:textId="77777777" w:rsidR="00CA19B5" w:rsidRPr="009B59A1" w:rsidRDefault="00CA19B5" w:rsidP="00CA19B5">
      <w:pPr>
        <w:contextualSpacing/>
        <w:rPr>
          <w:rFonts w:ascii="Calibri" w:hAnsi="Calibri" w:cs="Calibri"/>
          <w:color w:val="000000" w:themeColor="text1"/>
          <w:sz w:val="22"/>
          <w:szCs w:val="22"/>
        </w:rPr>
      </w:pPr>
      <w:r w:rsidRPr="009B59A1">
        <w:rPr>
          <w:rFonts w:ascii="Calibri" w:hAnsi="Calibri" w:cs="Calibri"/>
          <w:color w:val="000000" w:themeColor="text1"/>
          <w:sz w:val="22"/>
          <w:szCs w:val="22"/>
        </w:rPr>
        <w:t>Plaats:</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5DE21897" w14:textId="77777777" w:rsidR="00CA19B5" w:rsidRPr="009B59A1" w:rsidRDefault="00CA19B5" w:rsidP="00CA19B5">
      <w:pPr>
        <w:contextualSpacing/>
        <w:rPr>
          <w:rFonts w:ascii="Calibri" w:hAnsi="Calibri" w:cs="Calibri"/>
          <w:color w:val="000000" w:themeColor="text1"/>
          <w:sz w:val="22"/>
          <w:szCs w:val="22"/>
        </w:rPr>
      </w:pPr>
    </w:p>
    <w:p w14:paraId="45D63731" w14:textId="77777777" w:rsidR="00CA19B5" w:rsidRPr="009B59A1" w:rsidRDefault="00CA19B5" w:rsidP="00CA19B5">
      <w:pPr>
        <w:contextualSpacing/>
        <w:rPr>
          <w:rFonts w:ascii="Calibri" w:hAnsi="Calibri" w:cs="Calibri"/>
          <w:color w:val="000000" w:themeColor="text1"/>
          <w:sz w:val="22"/>
          <w:szCs w:val="22"/>
        </w:rPr>
      </w:pPr>
      <w:r w:rsidRPr="009B59A1">
        <w:rPr>
          <w:rFonts w:ascii="Calibri" w:hAnsi="Calibri" w:cs="Calibri"/>
          <w:color w:val="000000" w:themeColor="text1"/>
          <w:sz w:val="22"/>
          <w:szCs w:val="22"/>
        </w:rPr>
        <w:t>Datum:</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46102094" w14:textId="77777777" w:rsidR="00CA19B5" w:rsidRPr="009B59A1" w:rsidRDefault="00CA19B5" w:rsidP="00CA19B5">
      <w:pPr>
        <w:contextualSpacing/>
        <w:rPr>
          <w:rFonts w:ascii="Calibri" w:hAnsi="Calibri" w:cs="Calibri"/>
          <w:color w:val="000000" w:themeColor="text1"/>
          <w:sz w:val="22"/>
          <w:szCs w:val="22"/>
        </w:rPr>
      </w:pPr>
    </w:p>
    <w:p w14:paraId="73BE9612" w14:textId="77777777" w:rsidR="00CA19B5" w:rsidRPr="009B59A1" w:rsidRDefault="00CA19B5" w:rsidP="00CA19B5">
      <w:pPr>
        <w:contextualSpacing/>
        <w:rPr>
          <w:rFonts w:ascii="Calibri" w:hAnsi="Calibri" w:cs="Calibri"/>
          <w:color w:val="000000" w:themeColor="text1"/>
          <w:sz w:val="22"/>
          <w:szCs w:val="22"/>
        </w:rPr>
      </w:pPr>
      <w:r w:rsidRPr="009B59A1">
        <w:rPr>
          <w:rFonts w:ascii="Calibri" w:hAnsi="Calibri" w:cs="Calibri"/>
          <w:color w:val="000000" w:themeColor="text1"/>
          <w:sz w:val="22"/>
          <w:szCs w:val="22"/>
        </w:rPr>
        <w:t>Naam vertegenwoordiger:</w:t>
      </w:r>
      <w:r w:rsidRPr="009B59A1">
        <w:rPr>
          <w:rFonts w:ascii="Calibri" w:hAnsi="Calibri" w:cs="Calibri"/>
          <w:color w:val="000000" w:themeColor="text1"/>
          <w:sz w:val="22"/>
          <w:szCs w:val="22"/>
        </w:rPr>
        <w:tab/>
        <w:t>…………………………………………………………………………………</w:t>
      </w:r>
    </w:p>
    <w:p w14:paraId="7190153D" w14:textId="77777777" w:rsidR="00CA19B5" w:rsidRPr="009B59A1" w:rsidRDefault="00CA19B5" w:rsidP="00CA19B5">
      <w:pPr>
        <w:contextualSpacing/>
        <w:rPr>
          <w:rFonts w:ascii="Calibri" w:hAnsi="Calibri" w:cs="Calibri"/>
          <w:color w:val="000000" w:themeColor="text1"/>
          <w:sz w:val="22"/>
          <w:szCs w:val="22"/>
        </w:rPr>
      </w:pPr>
    </w:p>
    <w:p w14:paraId="3F8BCA29" w14:textId="0C7DD4A7" w:rsidR="00CA19B5" w:rsidRPr="009B59A1" w:rsidRDefault="00CA19B5" w:rsidP="00CA19B5">
      <w:pPr>
        <w:contextualSpacing/>
        <w:rPr>
          <w:rFonts w:ascii="Calibri" w:hAnsi="Calibri" w:cs="Calibri"/>
          <w:color w:val="000000" w:themeColor="text1"/>
          <w:sz w:val="22"/>
          <w:szCs w:val="22"/>
        </w:rPr>
      </w:pPr>
      <w:r w:rsidRPr="009B59A1">
        <w:rPr>
          <w:rFonts w:ascii="Calibri" w:hAnsi="Calibri" w:cs="Calibri"/>
          <w:color w:val="000000" w:themeColor="text1"/>
          <w:sz w:val="22"/>
          <w:szCs w:val="22"/>
        </w:rPr>
        <w:t>Functie:</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70D74A41" w14:textId="77777777" w:rsidR="00CA19B5" w:rsidRPr="009B59A1" w:rsidRDefault="00CA19B5" w:rsidP="00CA19B5">
      <w:pPr>
        <w:contextualSpacing/>
        <w:rPr>
          <w:rFonts w:ascii="Calibri" w:hAnsi="Calibri" w:cs="Calibri"/>
          <w:color w:val="000000" w:themeColor="text1"/>
          <w:sz w:val="22"/>
          <w:szCs w:val="22"/>
        </w:rPr>
      </w:pPr>
    </w:p>
    <w:p w14:paraId="00E2FB00" w14:textId="1F86ABE9" w:rsidR="00CA19B5" w:rsidRPr="00CA19B5" w:rsidRDefault="00CA19B5">
      <w:pPr>
        <w:contextualSpacing/>
        <w:rPr>
          <w:rFonts w:ascii="Calibri" w:hAnsi="Calibri" w:cs="Calibri"/>
          <w:color w:val="000000" w:themeColor="text1"/>
          <w:sz w:val="22"/>
          <w:szCs w:val="22"/>
        </w:rPr>
      </w:pPr>
      <w:r w:rsidRPr="009B59A1">
        <w:rPr>
          <w:rFonts w:ascii="Calibri" w:hAnsi="Calibri" w:cs="Calibri"/>
          <w:color w:val="000000" w:themeColor="text1"/>
          <w:sz w:val="22"/>
          <w:szCs w:val="22"/>
        </w:rPr>
        <w:t>Ondertekening:</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sectPr w:rsidR="00CA19B5" w:rsidRPr="00CA19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9B5"/>
    <w:rsid w:val="00CA19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6DDF3"/>
  <w15:chartTrackingRefBased/>
  <w15:docId w15:val="{DF1E5EEE-92E8-4666-866A-96A1FD6B9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19B5"/>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CA19B5"/>
    <w:pPr>
      <w:keepNext/>
      <w:outlineLvl w:val="0"/>
    </w:pPr>
    <w:rPr>
      <w:rFonts w:asciiTheme="minorHAnsi" w:eastAsia="Arial" w:hAnsiTheme="minorHAnsi" w:cstheme="minorHAnsi"/>
      <w:b/>
      <w:color w:val="000000" w:themeColor="text1"/>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19B5"/>
    <w:rPr>
      <w:rFonts w:eastAsia="Arial" w:cstheme="minorHAnsi"/>
      <w:b/>
      <w:color w:val="000000" w:themeColor="text1"/>
      <w:sz w:val="24"/>
      <w:szCs w:val="40"/>
      <w:lang w:eastAsia="nl-NL"/>
    </w:rPr>
  </w:style>
  <w:style w:type="paragraph" w:styleId="Lijstalinea">
    <w:name w:val="List Paragraph"/>
    <w:basedOn w:val="Standaard"/>
    <w:link w:val="LijstalineaChar"/>
    <w:uiPriority w:val="34"/>
    <w:qFormat/>
    <w:rsid w:val="00CA19B5"/>
    <w:pPr>
      <w:ind w:left="720"/>
      <w:contextualSpacing/>
    </w:pPr>
  </w:style>
  <w:style w:type="table" w:styleId="Tabelraster">
    <w:name w:val="Table Grid"/>
    <w:basedOn w:val="Standaardtabel"/>
    <w:rsid w:val="00CA19B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CA19B5"/>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1721</Characters>
  <Application>Microsoft Office Word</Application>
  <DocSecurity>0</DocSecurity>
  <Lines>14</Lines>
  <Paragraphs>4</Paragraphs>
  <ScaleCrop>false</ScaleCrop>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1</cp:revision>
  <dcterms:created xsi:type="dcterms:W3CDTF">2023-05-23T14:47:00Z</dcterms:created>
  <dcterms:modified xsi:type="dcterms:W3CDTF">2023-05-23T14:48:00Z</dcterms:modified>
</cp:coreProperties>
</file>