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D68B" w14:textId="77777777" w:rsidR="002A59C2" w:rsidRPr="00091ACE" w:rsidRDefault="002A59C2" w:rsidP="00E831C7">
      <w:pPr>
        <w:spacing w:line="360" w:lineRule="auto"/>
        <w:jc w:val="center"/>
        <w:rPr>
          <w:rFonts w:ascii="Calibri" w:hAnsi="Calibri" w:cs="Arial"/>
          <w:b/>
          <w:sz w:val="22"/>
          <w:szCs w:val="22"/>
        </w:rPr>
      </w:pPr>
    </w:p>
    <w:p w14:paraId="2C699180" w14:textId="77777777" w:rsidR="002A59C2" w:rsidRPr="00091ACE" w:rsidRDefault="002A59C2" w:rsidP="00E831C7">
      <w:pPr>
        <w:spacing w:line="360" w:lineRule="auto"/>
        <w:jc w:val="center"/>
        <w:rPr>
          <w:rFonts w:ascii="Calibri" w:hAnsi="Calibri" w:cs="Arial"/>
          <w:b/>
          <w:sz w:val="22"/>
          <w:szCs w:val="22"/>
        </w:rPr>
      </w:pPr>
    </w:p>
    <w:p w14:paraId="35E357BE" w14:textId="77777777" w:rsidR="002A59C2" w:rsidRPr="00091ACE" w:rsidRDefault="002A59C2" w:rsidP="00E831C7">
      <w:pPr>
        <w:spacing w:line="360" w:lineRule="auto"/>
        <w:jc w:val="center"/>
        <w:rPr>
          <w:rFonts w:ascii="Calibri" w:hAnsi="Calibri" w:cs="Arial"/>
          <w:b/>
          <w:sz w:val="22"/>
          <w:szCs w:val="22"/>
        </w:rPr>
      </w:pPr>
    </w:p>
    <w:p w14:paraId="6DA9F222" w14:textId="77777777" w:rsidR="002A59C2" w:rsidRPr="00091ACE" w:rsidRDefault="002A59C2" w:rsidP="002A59C2">
      <w:pPr>
        <w:spacing w:line="360" w:lineRule="auto"/>
        <w:ind w:left="2880"/>
        <w:jc w:val="center"/>
        <w:rPr>
          <w:rFonts w:ascii="Calibri" w:hAnsi="Calibri" w:cs="Arial"/>
          <w:b/>
          <w:sz w:val="22"/>
          <w:szCs w:val="22"/>
        </w:rPr>
      </w:pPr>
    </w:p>
    <w:p w14:paraId="2BBAE196" w14:textId="77777777" w:rsidR="002A59C2" w:rsidRPr="00091ACE" w:rsidRDefault="002A59C2" w:rsidP="00E831C7">
      <w:pPr>
        <w:spacing w:line="360" w:lineRule="auto"/>
        <w:jc w:val="center"/>
        <w:rPr>
          <w:rFonts w:ascii="Calibri" w:hAnsi="Calibri" w:cs="Arial"/>
          <w:b/>
          <w:sz w:val="22"/>
          <w:szCs w:val="22"/>
        </w:rPr>
      </w:pPr>
    </w:p>
    <w:p w14:paraId="3B6D0C3D" w14:textId="77777777" w:rsidR="002A59C2" w:rsidRPr="00091ACE" w:rsidRDefault="002A59C2" w:rsidP="002A59C2">
      <w:pPr>
        <w:spacing w:line="360" w:lineRule="auto"/>
        <w:rPr>
          <w:rFonts w:ascii="Calibri" w:hAnsi="Calibri" w:cs="Arial"/>
          <w:b/>
          <w:sz w:val="22"/>
          <w:szCs w:val="22"/>
        </w:rPr>
      </w:pPr>
    </w:p>
    <w:p w14:paraId="617B4458" w14:textId="77777777" w:rsidR="002A59C2" w:rsidRPr="00091ACE" w:rsidRDefault="002A59C2" w:rsidP="002A59C2">
      <w:pPr>
        <w:spacing w:line="360" w:lineRule="auto"/>
        <w:rPr>
          <w:rFonts w:ascii="Calibri" w:hAnsi="Calibri" w:cs="Arial"/>
          <w:b/>
          <w:sz w:val="22"/>
          <w:szCs w:val="22"/>
        </w:rPr>
      </w:pPr>
    </w:p>
    <w:p w14:paraId="50F9C90C" w14:textId="77777777" w:rsidR="002A59C2" w:rsidRPr="00091ACE" w:rsidRDefault="002A59C2" w:rsidP="002A59C2">
      <w:pPr>
        <w:spacing w:line="360" w:lineRule="auto"/>
        <w:rPr>
          <w:rFonts w:ascii="Calibri" w:hAnsi="Calibri" w:cs="Arial"/>
          <w:b/>
          <w:sz w:val="22"/>
          <w:szCs w:val="22"/>
        </w:rPr>
      </w:pPr>
    </w:p>
    <w:p w14:paraId="10BF7301" w14:textId="0B588182" w:rsidR="002A59C2" w:rsidRDefault="002A59C2" w:rsidP="002A59C2">
      <w:pPr>
        <w:spacing w:line="360" w:lineRule="auto"/>
        <w:rPr>
          <w:rFonts w:ascii="Calibri" w:hAnsi="Calibri" w:cs="Arial"/>
          <w:bCs/>
          <w:color w:val="FF0000"/>
          <w:sz w:val="22"/>
          <w:szCs w:val="22"/>
        </w:rPr>
      </w:pPr>
    </w:p>
    <w:p w14:paraId="5D6D0375" w14:textId="05049FD1" w:rsidR="00632CB1" w:rsidRDefault="00632CB1" w:rsidP="002A59C2">
      <w:pPr>
        <w:spacing w:line="360" w:lineRule="auto"/>
        <w:rPr>
          <w:rFonts w:ascii="Calibri" w:hAnsi="Calibri" w:cs="Arial"/>
          <w:bCs/>
          <w:color w:val="FF0000"/>
          <w:sz w:val="22"/>
          <w:szCs w:val="22"/>
        </w:rPr>
      </w:pPr>
    </w:p>
    <w:p w14:paraId="1D73BE10" w14:textId="7C4F3AEF" w:rsidR="00632CB1" w:rsidRDefault="00632CB1" w:rsidP="002A59C2">
      <w:pPr>
        <w:spacing w:line="360" w:lineRule="auto"/>
        <w:rPr>
          <w:rFonts w:ascii="Calibri" w:hAnsi="Calibri" w:cs="Arial"/>
          <w:bCs/>
          <w:color w:val="FF0000"/>
          <w:sz w:val="22"/>
          <w:szCs w:val="22"/>
        </w:rPr>
      </w:pPr>
    </w:p>
    <w:p w14:paraId="0694DBD6" w14:textId="77777777" w:rsidR="00632CB1" w:rsidRPr="00091ACE" w:rsidRDefault="00632CB1" w:rsidP="002A59C2">
      <w:pPr>
        <w:spacing w:line="360" w:lineRule="auto"/>
        <w:rPr>
          <w:rFonts w:ascii="Calibri" w:hAnsi="Calibri" w:cs="Arial"/>
          <w:b/>
          <w:sz w:val="22"/>
          <w:szCs w:val="22"/>
        </w:rPr>
      </w:pPr>
    </w:p>
    <w:p w14:paraId="1BABA710" w14:textId="6560AA8B" w:rsidR="002A59C2" w:rsidRPr="00091ACE" w:rsidRDefault="002A59C2" w:rsidP="00130D23">
      <w:pPr>
        <w:spacing w:line="360" w:lineRule="auto"/>
        <w:ind w:firstLine="2880"/>
        <w:rPr>
          <w:rFonts w:ascii="Calibri" w:hAnsi="Calibri" w:cs="Arial"/>
          <w:b/>
          <w:sz w:val="36"/>
          <w:szCs w:val="36"/>
        </w:rPr>
      </w:pPr>
      <w:r w:rsidRPr="00091ACE">
        <w:rPr>
          <w:rFonts w:ascii="Calibri" w:hAnsi="Calibri" w:cs="Arial"/>
          <w:b/>
          <w:sz w:val="36"/>
          <w:szCs w:val="36"/>
        </w:rPr>
        <w:t>Overeenkomst</w:t>
      </w:r>
      <w:r w:rsidR="007A0CF2">
        <w:rPr>
          <w:rFonts w:ascii="Calibri" w:hAnsi="Calibri" w:cs="Arial"/>
          <w:b/>
          <w:sz w:val="36"/>
          <w:szCs w:val="36"/>
        </w:rPr>
        <w:t xml:space="preserve"> </w:t>
      </w:r>
    </w:p>
    <w:p w14:paraId="2334BF0C" w14:textId="77777777" w:rsidR="002A59C2" w:rsidRPr="00091ACE" w:rsidRDefault="002A59C2" w:rsidP="002A59C2">
      <w:pPr>
        <w:spacing w:line="360" w:lineRule="auto"/>
        <w:ind w:left="2880"/>
        <w:rPr>
          <w:rFonts w:ascii="Calibri" w:hAnsi="Calibri" w:cs="Arial"/>
          <w:b/>
          <w:sz w:val="36"/>
          <w:szCs w:val="36"/>
        </w:rPr>
      </w:pPr>
    </w:p>
    <w:p w14:paraId="3991E59C" w14:textId="0A1095D5" w:rsidR="002A59C2" w:rsidRPr="00091ACE" w:rsidRDefault="00632CB1" w:rsidP="002A59C2">
      <w:pPr>
        <w:spacing w:line="360" w:lineRule="auto"/>
        <w:ind w:left="2880"/>
        <w:rPr>
          <w:rFonts w:ascii="Calibri" w:hAnsi="Calibri" w:cs="Arial"/>
          <w:b/>
          <w:sz w:val="36"/>
          <w:szCs w:val="36"/>
        </w:rPr>
      </w:pPr>
      <w:r>
        <w:rPr>
          <w:rFonts w:ascii="Calibri" w:hAnsi="Calibri" w:cs="Arial"/>
          <w:b/>
          <w:sz w:val="36"/>
          <w:szCs w:val="36"/>
        </w:rPr>
        <w:t xml:space="preserve">Ecologisch onderzoek </w:t>
      </w:r>
      <w:proofErr w:type="spellStart"/>
      <w:r>
        <w:rPr>
          <w:rFonts w:ascii="Calibri" w:hAnsi="Calibri" w:cs="Arial"/>
          <w:b/>
          <w:sz w:val="36"/>
          <w:szCs w:val="36"/>
        </w:rPr>
        <w:t>SoortenManagementPlan</w:t>
      </w:r>
      <w:proofErr w:type="spellEnd"/>
      <w:r>
        <w:rPr>
          <w:rFonts w:ascii="Calibri" w:hAnsi="Calibri" w:cs="Arial"/>
          <w:b/>
          <w:sz w:val="36"/>
          <w:szCs w:val="36"/>
        </w:rPr>
        <w:t xml:space="preserve"> (SMP)</w:t>
      </w:r>
    </w:p>
    <w:p w14:paraId="2D2258A1" w14:textId="77777777" w:rsidR="002A59C2" w:rsidRPr="00091ACE" w:rsidRDefault="002A59C2" w:rsidP="002A59C2">
      <w:pPr>
        <w:spacing w:line="360" w:lineRule="auto"/>
        <w:ind w:left="2880"/>
        <w:rPr>
          <w:rFonts w:ascii="Calibri" w:hAnsi="Calibri" w:cs="Arial"/>
          <w:b/>
          <w:sz w:val="22"/>
          <w:szCs w:val="22"/>
        </w:rPr>
      </w:pPr>
    </w:p>
    <w:bookmarkStart w:id="0" w:name="_Hlk21002336"/>
    <w:p w14:paraId="57E4DC9F" w14:textId="77777777" w:rsidR="00B8521E" w:rsidRDefault="00B8521E" w:rsidP="002A59C2">
      <w:pPr>
        <w:spacing w:line="360" w:lineRule="auto"/>
        <w:ind w:left="2880"/>
        <w:rPr>
          <w:rFonts w:ascii="Calibri" w:hAnsi="Calibri" w:cs="Arial"/>
          <w:b/>
          <w:sz w:val="22"/>
          <w:szCs w:val="22"/>
        </w:rPr>
      </w:pPr>
      <w:sdt>
        <w:sdtPr>
          <w:rPr>
            <w:rFonts w:ascii="Calibri" w:hAnsi="Calibri" w:cs="Arial"/>
            <w:b/>
            <w:sz w:val="36"/>
            <w:szCs w:val="36"/>
          </w:rPr>
          <w:id w:val="1920675866"/>
          <w:placeholder>
            <w:docPart w:val="73A8283140144F2888462531896710FE"/>
          </w:placeholder>
          <w:text/>
        </w:sdtPr>
        <w:sdtContent>
          <w:r w:rsidRPr="00B8521E">
            <w:rPr>
              <w:rFonts w:ascii="Calibri" w:hAnsi="Calibri" w:cs="Arial"/>
              <w:b/>
              <w:sz w:val="36"/>
              <w:szCs w:val="36"/>
            </w:rPr>
            <w:t>BIZOB-2024-GEZ-JBE-00225</w:t>
          </w:r>
        </w:sdtContent>
      </w:sdt>
      <w:bookmarkEnd w:id="0"/>
      <w:r>
        <w:rPr>
          <w:rFonts w:ascii="Calibri" w:hAnsi="Calibri" w:cs="Arial"/>
          <w:b/>
          <w:sz w:val="22"/>
          <w:szCs w:val="22"/>
        </w:rPr>
        <w:t xml:space="preserve"> </w:t>
      </w:r>
    </w:p>
    <w:p w14:paraId="48CE69AC" w14:textId="3F8B23B0" w:rsidR="004E2C7D" w:rsidRPr="00091ACE" w:rsidRDefault="004E2C7D" w:rsidP="002A59C2">
      <w:pPr>
        <w:spacing w:line="360" w:lineRule="auto"/>
        <w:ind w:left="2880"/>
        <w:rPr>
          <w:rFonts w:ascii="Calibri" w:hAnsi="Calibri" w:cs="Arial"/>
          <w:b/>
          <w:sz w:val="22"/>
          <w:szCs w:val="22"/>
        </w:rPr>
      </w:pPr>
      <w:r>
        <w:rPr>
          <w:rFonts w:ascii="Calibri" w:hAnsi="Calibri" w:cs="Arial"/>
          <w:b/>
          <w:sz w:val="22"/>
          <w:szCs w:val="22"/>
        </w:rPr>
        <w:t>&lt;zaaknummer&gt;</w:t>
      </w:r>
    </w:p>
    <w:p w14:paraId="67A77148" w14:textId="77777777" w:rsidR="002A59C2" w:rsidRPr="00091ACE" w:rsidRDefault="002A59C2" w:rsidP="002A59C2">
      <w:pPr>
        <w:spacing w:line="360" w:lineRule="auto"/>
        <w:ind w:left="2880"/>
        <w:rPr>
          <w:rFonts w:ascii="Calibri" w:hAnsi="Calibri" w:cs="Arial"/>
          <w:b/>
          <w:sz w:val="22"/>
          <w:szCs w:val="22"/>
        </w:rPr>
      </w:pPr>
      <w:r w:rsidRPr="00091ACE">
        <w:rPr>
          <w:rFonts w:ascii="Calibri" w:hAnsi="Calibri" w:cs="Arial"/>
          <w:b/>
          <w:sz w:val="22"/>
          <w:szCs w:val="22"/>
        </w:rPr>
        <w:t>&lt;datum&gt;</w:t>
      </w:r>
    </w:p>
    <w:p w14:paraId="1DB1BA10" w14:textId="77777777" w:rsidR="002A59C2" w:rsidRPr="00091ACE" w:rsidRDefault="002A59C2" w:rsidP="002A59C2">
      <w:pPr>
        <w:spacing w:line="360" w:lineRule="auto"/>
        <w:rPr>
          <w:rFonts w:ascii="Calibri" w:hAnsi="Calibri" w:cs="Arial"/>
          <w:b/>
          <w:sz w:val="22"/>
          <w:szCs w:val="22"/>
        </w:rPr>
      </w:pPr>
    </w:p>
    <w:p w14:paraId="463BC8A9" w14:textId="77777777" w:rsidR="00FF515D" w:rsidRPr="00091ACE" w:rsidRDefault="002A59C2" w:rsidP="002A59C2">
      <w:pPr>
        <w:spacing w:line="360" w:lineRule="auto"/>
        <w:rPr>
          <w:rFonts w:ascii="Calibri" w:hAnsi="Calibri" w:cs="Arial"/>
          <w:b/>
          <w:sz w:val="22"/>
          <w:szCs w:val="22"/>
        </w:rPr>
      </w:pPr>
      <w:r w:rsidRPr="00091ACE">
        <w:rPr>
          <w:rFonts w:ascii="Calibri" w:hAnsi="Calibri" w:cs="Arial"/>
          <w:b/>
          <w:sz w:val="22"/>
          <w:szCs w:val="22"/>
        </w:rPr>
        <w:br w:type="page"/>
      </w:r>
    </w:p>
    <w:p w14:paraId="7E8DD4DB" w14:textId="4D38DDDF" w:rsidR="00FF515D" w:rsidRPr="00091ACE" w:rsidRDefault="00FF515D" w:rsidP="00E831C7">
      <w:pPr>
        <w:spacing w:line="360" w:lineRule="auto"/>
        <w:jc w:val="center"/>
        <w:rPr>
          <w:rFonts w:ascii="Calibri" w:hAnsi="Calibri" w:cs="Arial"/>
          <w:b/>
          <w:sz w:val="22"/>
          <w:szCs w:val="22"/>
        </w:rPr>
      </w:pPr>
      <w:r w:rsidRPr="00091ACE">
        <w:rPr>
          <w:rFonts w:ascii="Calibri" w:hAnsi="Calibri" w:cs="Arial"/>
          <w:b/>
          <w:sz w:val="22"/>
          <w:szCs w:val="22"/>
        </w:rPr>
        <w:lastRenderedPageBreak/>
        <w:t>Overeenkomst inzake</w:t>
      </w:r>
      <w:r w:rsidR="00A9367B" w:rsidRPr="00091ACE">
        <w:rPr>
          <w:rFonts w:ascii="Calibri" w:hAnsi="Calibri" w:cs="Arial"/>
          <w:b/>
          <w:sz w:val="22"/>
          <w:szCs w:val="22"/>
        </w:rPr>
        <w:t xml:space="preserve"> </w:t>
      </w:r>
      <w:r w:rsidR="00632CB1">
        <w:rPr>
          <w:rFonts w:ascii="Calibri" w:hAnsi="Calibri" w:cs="Arial"/>
          <w:b/>
          <w:sz w:val="22"/>
          <w:szCs w:val="22"/>
        </w:rPr>
        <w:t xml:space="preserve">Ecologisch onderzoek </w:t>
      </w:r>
      <w:proofErr w:type="spellStart"/>
      <w:r w:rsidR="00632CB1">
        <w:rPr>
          <w:rFonts w:ascii="Calibri" w:hAnsi="Calibri" w:cs="Arial"/>
          <w:b/>
          <w:sz w:val="22"/>
          <w:szCs w:val="22"/>
        </w:rPr>
        <w:t>SoortenManagementPlan</w:t>
      </w:r>
      <w:proofErr w:type="spellEnd"/>
      <w:r w:rsidR="00632CB1">
        <w:rPr>
          <w:rFonts w:ascii="Calibri" w:hAnsi="Calibri" w:cs="Arial"/>
          <w:b/>
          <w:sz w:val="22"/>
          <w:szCs w:val="22"/>
        </w:rPr>
        <w:t xml:space="preserve"> (SMP)</w:t>
      </w:r>
    </w:p>
    <w:p w14:paraId="222BD11E" w14:textId="77777777" w:rsidR="00FF515D" w:rsidRPr="00091ACE" w:rsidRDefault="00FF515D" w:rsidP="00E831C7">
      <w:pPr>
        <w:spacing w:line="360" w:lineRule="auto"/>
        <w:jc w:val="both"/>
        <w:rPr>
          <w:rFonts w:ascii="Calibri" w:hAnsi="Calibri" w:cs="Arial"/>
          <w:sz w:val="22"/>
          <w:szCs w:val="22"/>
        </w:rPr>
      </w:pPr>
    </w:p>
    <w:p w14:paraId="0602339C" w14:textId="77777777" w:rsidR="00FF515D" w:rsidRPr="00091ACE" w:rsidRDefault="00FF515D" w:rsidP="00E831C7">
      <w:pPr>
        <w:spacing w:line="360" w:lineRule="auto"/>
        <w:jc w:val="both"/>
        <w:rPr>
          <w:rFonts w:ascii="Calibri" w:hAnsi="Calibri" w:cs="Arial"/>
          <w:sz w:val="22"/>
          <w:szCs w:val="22"/>
        </w:rPr>
      </w:pPr>
    </w:p>
    <w:p w14:paraId="1D8294A2" w14:textId="77777777" w:rsidR="00FF515D" w:rsidRPr="00091ACE" w:rsidRDefault="00FF515D" w:rsidP="00E831C7">
      <w:pPr>
        <w:spacing w:line="360" w:lineRule="auto"/>
        <w:jc w:val="both"/>
        <w:rPr>
          <w:rFonts w:ascii="Calibri" w:hAnsi="Calibri" w:cs="Arial"/>
          <w:sz w:val="22"/>
          <w:szCs w:val="22"/>
        </w:rPr>
      </w:pPr>
      <w:r w:rsidRPr="00091ACE">
        <w:rPr>
          <w:rFonts w:ascii="Calibri" w:hAnsi="Calibri" w:cs="Arial"/>
          <w:b/>
          <w:sz w:val="22"/>
          <w:szCs w:val="22"/>
        </w:rPr>
        <w:t>De ondergetekenden</w:t>
      </w:r>
      <w:r w:rsidRPr="00091ACE">
        <w:rPr>
          <w:rFonts w:ascii="Calibri" w:hAnsi="Calibri" w:cs="Arial"/>
          <w:sz w:val="22"/>
          <w:szCs w:val="22"/>
        </w:rPr>
        <w:t>:</w:t>
      </w:r>
    </w:p>
    <w:p w14:paraId="358CBDBB" w14:textId="77777777" w:rsidR="00FF515D" w:rsidRPr="00091ACE" w:rsidRDefault="00FF515D" w:rsidP="00E831C7">
      <w:pPr>
        <w:spacing w:line="360" w:lineRule="auto"/>
        <w:jc w:val="both"/>
        <w:rPr>
          <w:rFonts w:ascii="Calibri" w:hAnsi="Calibri" w:cs="Arial"/>
          <w:sz w:val="22"/>
          <w:szCs w:val="22"/>
        </w:rPr>
      </w:pPr>
    </w:p>
    <w:p w14:paraId="73576F38" w14:textId="77777777" w:rsidR="00FF515D" w:rsidRPr="00091ACE" w:rsidRDefault="00FF515D" w:rsidP="00E831C7">
      <w:pPr>
        <w:numPr>
          <w:ilvl w:val="0"/>
          <w:numId w:val="2"/>
        </w:numPr>
        <w:tabs>
          <w:tab w:val="clear" w:pos="360"/>
        </w:tabs>
        <w:spacing w:line="360" w:lineRule="auto"/>
        <w:jc w:val="both"/>
        <w:rPr>
          <w:rFonts w:ascii="Calibri" w:hAnsi="Calibri" w:cs="Arial"/>
          <w:sz w:val="22"/>
          <w:szCs w:val="22"/>
        </w:rPr>
      </w:pPr>
      <w:r w:rsidRPr="00091ACE">
        <w:rPr>
          <w:rFonts w:ascii="Calibri" w:hAnsi="Calibri" w:cs="Arial"/>
          <w:sz w:val="22"/>
          <w:szCs w:val="22"/>
        </w:rPr>
        <w:t xml:space="preserve">De gemeente </w:t>
      </w:r>
      <w:r w:rsidR="00A9367B" w:rsidRPr="00091ACE">
        <w:rPr>
          <w:rFonts w:ascii="Calibri" w:hAnsi="Calibri" w:cs="Arial"/>
          <w:sz w:val="22"/>
          <w:szCs w:val="22"/>
        </w:rPr>
        <w:t>&lt;&gt;</w:t>
      </w:r>
      <w:r w:rsidRPr="00091ACE">
        <w:rPr>
          <w:rFonts w:ascii="Calibri" w:hAnsi="Calibri" w:cs="Arial"/>
          <w:sz w:val="22"/>
          <w:szCs w:val="22"/>
        </w:rPr>
        <w:t xml:space="preserve">, </w:t>
      </w:r>
      <w:r w:rsidR="00142263" w:rsidRPr="00091ACE">
        <w:rPr>
          <w:rFonts w:ascii="Calibri" w:hAnsi="Calibri" w:cs="Arial"/>
          <w:sz w:val="22"/>
          <w:szCs w:val="22"/>
        </w:rPr>
        <w:t xml:space="preserve">zetelend </w:t>
      </w:r>
      <w:r w:rsidR="00A9367B" w:rsidRPr="00091ACE">
        <w:rPr>
          <w:rFonts w:ascii="Calibri" w:hAnsi="Calibri" w:cs="Arial"/>
          <w:sz w:val="22"/>
          <w:szCs w:val="22"/>
        </w:rPr>
        <w:t>&lt;adres&gt;</w:t>
      </w:r>
      <w:r w:rsidRPr="00091ACE">
        <w:rPr>
          <w:rFonts w:ascii="Calibri" w:hAnsi="Calibri" w:cs="Arial"/>
          <w:sz w:val="22"/>
          <w:szCs w:val="22"/>
        </w:rPr>
        <w:t xml:space="preserve"> te </w:t>
      </w:r>
      <w:r w:rsidR="00A9367B" w:rsidRPr="00091ACE">
        <w:rPr>
          <w:rFonts w:ascii="Calibri" w:hAnsi="Calibri" w:cs="Arial"/>
          <w:sz w:val="22"/>
          <w:szCs w:val="22"/>
        </w:rPr>
        <w:t>&lt;plaats&gt;</w:t>
      </w:r>
      <w:r w:rsidRPr="00091ACE">
        <w:rPr>
          <w:rFonts w:ascii="Calibri" w:hAnsi="Calibri" w:cs="Arial"/>
          <w:sz w:val="22"/>
          <w:szCs w:val="22"/>
        </w:rPr>
        <w:t xml:space="preserve">, te dezen rechtsgeldig vertegenwoordigd door </w:t>
      </w:r>
      <w:r w:rsidR="00A9367B" w:rsidRPr="00091ACE">
        <w:rPr>
          <w:rFonts w:ascii="Calibri" w:hAnsi="Calibri" w:cs="Arial"/>
          <w:sz w:val="22"/>
          <w:szCs w:val="22"/>
        </w:rPr>
        <w:t>&lt;</w:t>
      </w:r>
      <w:r w:rsidRPr="00091ACE">
        <w:rPr>
          <w:rFonts w:ascii="Calibri" w:hAnsi="Calibri" w:cs="Arial"/>
          <w:sz w:val="22"/>
          <w:szCs w:val="22"/>
        </w:rPr>
        <w:t>de heer</w:t>
      </w:r>
      <w:r w:rsidR="00A9367B" w:rsidRPr="00091ACE">
        <w:rPr>
          <w:rFonts w:ascii="Calibri" w:hAnsi="Calibri" w:cs="Arial"/>
          <w:sz w:val="22"/>
          <w:szCs w:val="22"/>
        </w:rPr>
        <w:t>/mevrouw</w:t>
      </w:r>
      <w:r w:rsidRPr="00091ACE">
        <w:rPr>
          <w:rFonts w:ascii="Calibri" w:hAnsi="Calibri" w:cs="Arial"/>
          <w:sz w:val="22"/>
          <w:szCs w:val="22"/>
        </w:rPr>
        <w:t xml:space="preserve"> </w:t>
      </w:r>
      <w:r w:rsidR="00E01C47" w:rsidRPr="00091ACE">
        <w:rPr>
          <w:rFonts w:ascii="Calibri" w:hAnsi="Calibri" w:cs="Arial"/>
          <w:sz w:val="22"/>
          <w:szCs w:val="22"/>
        </w:rPr>
        <w:t>invullen&gt;</w:t>
      </w:r>
      <w:r w:rsidRPr="00091ACE">
        <w:rPr>
          <w:rFonts w:ascii="Calibri" w:hAnsi="Calibri" w:cs="Arial"/>
          <w:sz w:val="22"/>
          <w:szCs w:val="22"/>
        </w:rPr>
        <w:t xml:space="preserve">, hierna </w:t>
      </w:r>
      <w:r w:rsidR="00E01C47" w:rsidRPr="00091ACE">
        <w:rPr>
          <w:rFonts w:ascii="Calibri" w:hAnsi="Calibri" w:cs="Arial"/>
          <w:sz w:val="22"/>
          <w:szCs w:val="22"/>
        </w:rPr>
        <w:t xml:space="preserve">te noemen </w:t>
      </w:r>
      <w:r w:rsidRPr="00091ACE">
        <w:rPr>
          <w:rFonts w:ascii="Calibri" w:hAnsi="Calibri" w:cs="Arial"/>
          <w:sz w:val="22"/>
          <w:szCs w:val="22"/>
        </w:rPr>
        <w:t>(ook): ‘</w:t>
      </w:r>
      <w:r w:rsidRPr="00091ACE">
        <w:rPr>
          <w:rFonts w:ascii="Calibri" w:hAnsi="Calibri" w:cs="Arial"/>
          <w:sz w:val="22"/>
          <w:szCs w:val="22"/>
          <w:u w:val="single"/>
        </w:rPr>
        <w:t xml:space="preserve">de </w:t>
      </w:r>
      <w:r w:rsidR="0057734B">
        <w:rPr>
          <w:rFonts w:ascii="Calibri" w:hAnsi="Calibri" w:cs="Arial"/>
          <w:sz w:val="22"/>
          <w:szCs w:val="22"/>
          <w:u w:val="single"/>
        </w:rPr>
        <w:t>G</w:t>
      </w:r>
      <w:r w:rsidRPr="00091ACE">
        <w:rPr>
          <w:rFonts w:ascii="Calibri" w:hAnsi="Calibri" w:cs="Arial"/>
          <w:sz w:val="22"/>
          <w:szCs w:val="22"/>
          <w:u w:val="single"/>
        </w:rPr>
        <w:t>emeente</w:t>
      </w:r>
      <w:r w:rsidR="00E01C47" w:rsidRPr="00091ACE">
        <w:rPr>
          <w:rFonts w:ascii="Calibri" w:hAnsi="Calibri" w:cs="Arial"/>
          <w:sz w:val="22"/>
          <w:szCs w:val="22"/>
        </w:rPr>
        <w:t>’</w:t>
      </w:r>
    </w:p>
    <w:p w14:paraId="7C52B1B3" w14:textId="77777777" w:rsidR="00FF515D" w:rsidRPr="00091ACE" w:rsidRDefault="00FF515D" w:rsidP="00E831C7">
      <w:pPr>
        <w:spacing w:line="360" w:lineRule="auto"/>
        <w:jc w:val="both"/>
        <w:rPr>
          <w:rFonts w:ascii="Calibri" w:hAnsi="Calibri" w:cs="Arial"/>
          <w:sz w:val="22"/>
          <w:szCs w:val="22"/>
        </w:rPr>
      </w:pPr>
    </w:p>
    <w:p w14:paraId="0B7811B2" w14:textId="77777777" w:rsidR="00FF515D" w:rsidRPr="00091ACE" w:rsidRDefault="00FF515D" w:rsidP="00E831C7">
      <w:pPr>
        <w:spacing w:line="360" w:lineRule="auto"/>
        <w:jc w:val="both"/>
        <w:rPr>
          <w:rFonts w:ascii="Calibri" w:hAnsi="Calibri" w:cs="Arial"/>
          <w:b/>
          <w:sz w:val="22"/>
          <w:szCs w:val="22"/>
        </w:rPr>
      </w:pPr>
      <w:r w:rsidRPr="00091ACE">
        <w:rPr>
          <w:rFonts w:ascii="Calibri" w:hAnsi="Calibri" w:cs="Arial"/>
          <w:b/>
          <w:sz w:val="22"/>
          <w:szCs w:val="22"/>
        </w:rPr>
        <w:t>en</w:t>
      </w:r>
    </w:p>
    <w:p w14:paraId="184BA246" w14:textId="77777777" w:rsidR="00FF515D" w:rsidRPr="00091ACE" w:rsidRDefault="00FF515D" w:rsidP="00E831C7">
      <w:pPr>
        <w:spacing w:line="360" w:lineRule="auto"/>
        <w:jc w:val="both"/>
        <w:rPr>
          <w:rFonts w:ascii="Calibri" w:hAnsi="Calibri" w:cs="Arial"/>
          <w:sz w:val="22"/>
          <w:szCs w:val="22"/>
        </w:rPr>
      </w:pPr>
    </w:p>
    <w:p w14:paraId="289D0B48" w14:textId="51DB31E4" w:rsidR="00FF515D" w:rsidRPr="00091ACE" w:rsidRDefault="00E01C47" w:rsidP="00E831C7">
      <w:pPr>
        <w:numPr>
          <w:ilvl w:val="0"/>
          <w:numId w:val="16"/>
        </w:numPr>
        <w:spacing w:line="360" w:lineRule="auto"/>
        <w:jc w:val="both"/>
        <w:rPr>
          <w:rFonts w:ascii="Calibri" w:hAnsi="Calibri" w:cs="Arial"/>
          <w:sz w:val="22"/>
          <w:szCs w:val="22"/>
        </w:rPr>
      </w:pPr>
      <w:r w:rsidRPr="00091ACE">
        <w:rPr>
          <w:rFonts w:ascii="Calibri" w:hAnsi="Calibri" w:cs="Arial"/>
          <w:sz w:val="22"/>
          <w:szCs w:val="22"/>
        </w:rPr>
        <w:t>&lt;invullen&gt;</w:t>
      </w:r>
      <w:r w:rsidR="00FF515D" w:rsidRPr="00091ACE">
        <w:rPr>
          <w:rFonts w:ascii="Calibri" w:hAnsi="Calibri" w:cs="Arial"/>
          <w:sz w:val="22"/>
          <w:szCs w:val="22"/>
        </w:rPr>
        <w:t xml:space="preserve">, gevestigd te </w:t>
      </w:r>
      <w:r w:rsidRPr="00091ACE">
        <w:rPr>
          <w:rFonts w:ascii="Calibri" w:hAnsi="Calibri" w:cs="Arial"/>
          <w:sz w:val="22"/>
          <w:szCs w:val="22"/>
        </w:rPr>
        <w:t>&lt;invullen&gt;</w:t>
      </w:r>
      <w:r w:rsidR="00FF515D" w:rsidRPr="00091ACE">
        <w:rPr>
          <w:rFonts w:ascii="Calibri" w:hAnsi="Calibri" w:cs="Arial"/>
          <w:sz w:val="22"/>
          <w:szCs w:val="22"/>
        </w:rPr>
        <w:t xml:space="preserve"> </w:t>
      </w:r>
      <w:r w:rsidR="00EF63B0">
        <w:rPr>
          <w:rFonts w:ascii="Calibri" w:hAnsi="Calibri" w:cs="Arial"/>
          <w:sz w:val="22"/>
          <w:szCs w:val="22"/>
        </w:rPr>
        <w:t>(KvK-nummer &lt;&gt;)</w:t>
      </w:r>
      <w:r w:rsidR="00FF515D" w:rsidRPr="00091ACE">
        <w:rPr>
          <w:rFonts w:ascii="Calibri" w:hAnsi="Calibri" w:cs="Arial"/>
          <w:sz w:val="22"/>
          <w:szCs w:val="22"/>
        </w:rPr>
        <w:t xml:space="preserve">, </w:t>
      </w:r>
      <w:r w:rsidR="00AB6349">
        <w:rPr>
          <w:rFonts w:ascii="Calibri" w:hAnsi="Calibri" w:cs="Arial"/>
          <w:sz w:val="22"/>
          <w:szCs w:val="22"/>
        </w:rPr>
        <w:t>te dezen</w:t>
      </w:r>
      <w:r w:rsidR="00FF515D" w:rsidRPr="00091ACE">
        <w:rPr>
          <w:rFonts w:ascii="Calibri" w:hAnsi="Calibri" w:cs="Arial"/>
          <w:sz w:val="22"/>
          <w:szCs w:val="22"/>
        </w:rPr>
        <w:t xml:space="preserve"> rechtsgeldig vertegenwoordigd door </w:t>
      </w:r>
      <w:r w:rsidRPr="00091ACE">
        <w:rPr>
          <w:rFonts w:ascii="Calibri" w:hAnsi="Calibri" w:cs="Arial"/>
          <w:sz w:val="22"/>
          <w:szCs w:val="22"/>
        </w:rPr>
        <w:t>&lt;invullen&gt;</w:t>
      </w:r>
      <w:r w:rsidR="00FF515D" w:rsidRPr="00091ACE">
        <w:rPr>
          <w:rFonts w:ascii="Calibri" w:hAnsi="Calibri" w:cs="Arial"/>
          <w:sz w:val="22"/>
          <w:szCs w:val="22"/>
        </w:rPr>
        <w:t>, hierna (ook): ‘</w:t>
      </w:r>
      <w:r w:rsidR="00FF515D" w:rsidRPr="00091ACE">
        <w:rPr>
          <w:rFonts w:ascii="Calibri" w:hAnsi="Calibri" w:cs="Arial"/>
          <w:sz w:val="22"/>
          <w:szCs w:val="22"/>
          <w:u w:val="single"/>
        </w:rPr>
        <w:t xml:space="preserve">de </w:t>
      </w:r>
      <w:r w:rsidR="004C7979">
        <w:rPr>
          <w:rFonts w:ascii="Calibri" w:hAnsi="Calibri" w:cs="Arial"/>
          <w:sz w:val="22"/>
          <w:szCs w:val="22"/>
          <w:u w:val="single"/>
        </w:rPr>
        <w:t>Contractant</w:t>
      </w:r>
      <w:r w:rsidR="00FF515D" w:rsidRPr="00091ACE">
        <w:rPr>
          <w:rFonts w:ascii="Calibri" w:hAnsi="Calibri" w:cs="Arial"/>
          <w:sz w:val="22"/>
          <w:szCs w:val="22"/>
        </w:rPr>
        <w:t>;</w:t>
      </w:r>
    </w:p>
    <w:p w14:paraId="2BC6974F" w14:textId="77777777" w:rsidR="00FF515D" w:rsidRPr="00091ACE" w:rsidRDefault="00FF515D" w:rsidP="00E831C7">
      <w:pPr>
        <w:spacing w:line="360" w:lineRule="auto"/>
        <w:jc w:val="both"/>
        <w:rPr>
          <w:rFonts w:ascii="Calibri" w:hAnsi="Calibri" w:cs="Arial"/>
          <w:sz w:val="22"/>
          <w:szCs w:val="22"/>
        </w:rPr>
      </w:pPr>
    </w:p>
    <w:p w14:paraId="7CA7767B" w14:textId="77777777" w:rsidR="00FF515D" w:rsidRPr="00091ACE" w:rsidRDefault="00FF515D" w:rsidP="00E831C7">
      <w:pPr>
        <w:spacing w:line="360" w:lineRule="auto"/>
        <w:jc w:val="both"/>
        <w:rPr>
          <w:rFonts w:ascii="Calibri" w:hAnsi="Calibri" w:cs="Arial"/>
          <w:sz w:val="22"/>
          <w:szCs w:val="22"/>
        </w:rPr>
      </w:pPr>
      <w:r w:rsidRPr="00091ACE">
        <w:rPr>
          <w:rFonts w:ascii="Calibri" w:hAnsi="Calibri" w:cs="Arial"/>
          <w:sz w:val="22"/>
          <w:szCs w:val="22"/>
        </w:rPr>
        <w:t xml:space="preserve">Hierna </w:t>
      </w:r>
      <w:r w:rsidR="00E01C47" w:rsidRPr="00091ACE">
        <w:rPr>
          <w:rFonts w:ascii="Calibri" w:hAnsi="Calibri" w:cs="Arial"/>
          <w:sz w:val="22"/>
          <w:szCs w:val="22"/>
        </w:rPr>
        <w:t>tevens</w:t>
      </w:r>
      <w:r w:rsidRPr="00091ACE">
        <w:rPr>
          <w:rFonts w:ascii="Calibri" w:hAnsi="Calibri" w:cs="Arial"/>
          <w:sz w:val="22"/>
          <w:szCs w:val="22"/>
        </w:rPr>
        <w:t xml:space="preserve"> gezamenlijk te noemen: ‘</w:t>
      </w:r>
      <w:r w:rsidR="0057734B">
        <w:rPr>
          <w:rFonts w:ascii="Calibri" w:hAnsi="Calibri" w:cs="Arial"/>
          <w:sz w:val="22"/>
          <w:szCs w:val="22"/>
        </w:rPr>
        <w:t>P</w:t>
      </w:r>
      <w:r w:rsidR="00E01C47" w:rsidRPr="00091ACE">
        <w:rPr>
          <w:rFonts w:ascii="Calibri" w:hAnsi="Calibri" w:cs="Arial"/>
          <w:sz w:val="22"/>
          <w:szCs w:val="22"/>
        </w:rPr>
        <w:t>artijen’</w:t>
      </w:r>
    </w:p>
    <w:p w14:paraId="3F794325" w14:textId="77777777" w:rsidR="00FF515D" w:rsidRPr="00091ACE" w:rsidRDefault="00FF515D" w:rsidP="00E831C7">
      <w:pPr>
        <w:spacing w:line="360" w:lineRule="auto"/>
        <w:jc w:val="both"/>
        <w:rPr>
          <w:rFonts w:ascii="Calibri" w:hAnsi="Calibri" w:cs="Arial"/>
          <w:sz w:val="22"/>
          <w:szCs w:val="22"/>
        </w:rPr>
      </w:pPr>
    </w:p>
    <w:p w14:paraId="2A11C307" w14:textId="77777777" w:rsidR="00FF515D" w:rsidRPr="00091ACE" w:rsidRDefault="00FF515D" w:rsidP="00E831C7">
      <w:pPr>
        <w:spacing w:line="360" w:lineRule="auto"/>
        <w:jc w:val="both"/>
        <w:rPr>
          <w:rFonts w:ascii="Calibri" w:hAnsi="Calibri" w:cs="Arial"/>
          <w:b/>
          <w:sz w:val="22"/>
          <w:szCs w:val="22"/>
        </w:rPr>
      </w:pPr>
      <w:r w:rsidRPr="00091ACE">
        <w:rPr>
          <w:rFonts w:ascii="Calibri" w:hAnsi="Calibri" w:cs="Arial"/>
          <w:b/>
          <w:sz w:val="22"/>
          <w:szCs w:val="22"/>
        </w:rPr>
        <w:t>In aanmerking genomen dat:</w:t>
      </w:r>
    </w:p>
    <w:p w14:paraId="06739C31" w14:textId="3F3B7102" w:rsidR="0008219D" w:rsidRDefault="0057734B" w:rsidP="0008219D">
      <w:pPr>
        <w:numPr>
          <w:ilvl w:val="0"/>
          <w:numId w:val="28"/>
        </w:numPr>
        <w:spacing w:line="360" w:lineRule="auto"/>
        <w:jc w:val="both"/>
        <w:rPr>
          <w:rFonts w:ascii="Calibri" w:hAnsi="Calibri" w:cs="Arial"/>
          <w:sz w:val="22"/>
          <w:szCs w:val="22"/>
        </w:rPr>
      </w:pPr>
      <w:r>
        <w:rPr>
          <w:rFonts w:ascii="Calibri" w:hAnsi="Calibri" w:cs="Arial"/>
          <w:sz w:val="22"/>
          <w:szCs w:val="22"/>
        </w:rPr>
        <w:t>de G</w:t>
      </w:r>
      <w:r w:rsidR="0008219D" w:rsidRPr="00091ACE">
        <w:rPr>
          <w:rFonts w:ascii="Calibri" w:hAnsi="Calibri" w:cs="Arial"/>
          <w:sz w:val="22"/>
          <w:szCs w:val="22"/>
        </w:rPr>
        <w:t xml:space="preserve">emeente op &lt;datum &gt; een Europese aankondiging heeft geplaatst met kenmerk &lt;kenmerk </w:t>
      </w:r>
      <w:r w:rsidR="00F13E73" w:rsidRPr="00091ACE">
        <w:rPr>
          <w:rFonts w:ascii="Calibri" w:hAnsi="Calibri" w:cs="Arial"/>
          <w:sz w:val="22"/>
          <w:szCs w:val="22"/>
        </w:rPr>
        <w:t>(</w:t>
      </w:r>
      <w:r w:rsidR="0008219D" w:rsidRPr="00091ACE">
        <w:rPr>
          <w:rFonts w:ascii="Calibri" w:hAnsi="Calibri" w:cs="Arial"/>
          <w:sz w:val="22"/>
          <w:szCs w:val="22"/>
        </w:rPr>
        <w:t>EU</w:t>
      </w:r>
      <w:r w:rsidR="00F13E73" w:rsidRPr="00091ACE">
        <w:rPr>
          <w:rFonts w:ascii="Calibri" w:hAnsi="Calibri" w:cs="Arial"/>
          <w:sz w:val="22"/>
          <w:szCs w:val="22"/>
        </w:rPr>
        <w:t>)</w:t>
      </w:r>
      <w:r w:rsidR="0008219D" w:rsidRPr="00091ACE">
        <w:rPr>
          <w:rFonts w:ascii="Calibri" w:hAnsi="Calibri" w:cs="Arial"/>
          <w:sz w:val="22"/>
          <w:szCs w:val="22"/>
        </w:rPr>
        <w:t xml:space="preserve"> aanbesteding&gt;, voor het aangaan van een overheidsopdracht met betrekking tot </w:t>
      </w:r>
      <w:r w:rsidR="00632CB1">
        <w:rPr>
          <w:rFonts w:ascii="Calibri" w:hAnsi="Calibri" w:cs="Arial"/>
          <w:sz w:val="22"/>
          <w:szCs w:val="22"/>
        </w:rPr>
        <w:t xml:space="preserve">Ecologisch onderzoek </w:t>
      </w:r>
      <w:proofErr w:type="spellStart"/>
      <w:r w:rsidR="00632CB1">
        <w:rPr>
          <w:rFonts w:ascii="Calibri" w:hAnsi="Calibri" w:cs="Arial"/>
          <w:sz w:val="22"/>
          <w:szCs w:val="22"/>
        </w:rPr>
        <w:t>SoortenMan</w:t>
      </w:r>
      <w:r w:rsidR="00B8521E">
        <w:rPr>
          <w:rFonts w:ascii="Calibri" w:hAnsi="Calibri" w:cs="Arial"/>
          <w:sz w:val="22"/>
          <w:szCs w:val="22"/>
        </w:rPr>
        <w:t>a</w:t>
      </w:r>
      <w:r w:rsidR="00632CB1">
        <w:rPr>
          <w:rFonts w:ascii="Calibri" w:hAnsi="Calibri" w:cs="Arial"/>
          <w:sz w:val="22"/>
          <w:szCs w:val="22"/>
        </w:rPr>
        <w:t>gementPlan</w:t>
      </w:r>
      <w:proofErr w:type="spellEnd"/>
      <w:r w:rsidR="00632CB1">
        <w:rPr>
          <w:rFonts w:ascii="Calibri" w:hAnsi="Calibri" w:cs="Arial"/>
          <w:sz w:val="22"/>
          <w:szCs w:val="22"/>
        </w:rPr>
        <w:t xml:space="preserve"> (SMP).</w:t>
      </w:r>
    </w:p>
    <w:p w14:paraId="1C3BC391" w14:textId="666B2673" w:rsidR="00CE6269" w:rsidRPr="00D972E0" w:rsidRDefault="00CE6269" w:rsidP="00CE6269">
      <w:pPr>
        <w:numPr>
          <w:ilvl w:val="0"/>
          <w:numId w:val="28"/>
        </w:numPr>
        <w:spacing w:line="360" w:lineRule="auto"/>
        <w:jc w:val="both"/>
        <w:rPr>
          <w:rFonts w:ascii="Calibri" w:hAnsi="Calibri" w:cs="Arial"/>
          <w:sz w:val="22"/>
          <w:szCs w:val="22"/>
        </w:rPr>
      </w:pPr>
      <w:r w:rsidRPr="00D972E0">
        <w:rPr>
          <w:rFonts w:ascii="Calibri" w:hAnsi="Calibri" w:cs="Arial"/>
          <w:sz w:val="22"/>
          <w:szCs w:val="22"/>
        </w:rPr>
        <w:t xml:space="preserve">dat de eisen voor het indienen van aanbiedingen zijn vastgelegd in het </w:t>
      </w:r>
      <w:r w:rsidR="0057734B">
        <w:rPr>
          <w:rFonts w:ascii="Calibri" w:hAnsi="Calibri" w:cs="Arial"/>
          <w:sz w:val="22"/>
          <w:szCs w:val="22"/>
        </w:rPr>
        <w:t>bij deze O</w:t>
      </w:r>
      <w:r>
        <w:rPr>
          <w:rFonts w:ascii="Calibri" w:hAnsi="Calibri" w:cs="Arial"/>
          <w:sz w:val="22"/>
          <w:szCs w:val="22"/>
        </w:rPr>
        <w:t xml:space="preserve">vereenkomst behorende </w:t>
      </w:r>
      <w:r w:rsidRPr="00D972E0">
        <w:rPr>
          <w:rFonts w:ascii="Calibri" w:hAnsi="Calibri" w:cs="Arial"/>
          <w:sz w:val="22"/>
          <w:szCs w:val="22"/>
        </w:rPr>
        <w:t xml:space="preserve">aanbestedingsdocument </w:t>
      </w:r>
      <w:r w:rsidR="00632CB1">
        <w:rPr>
          <w:rFonts w:ascii="Calibri" w:hAnsi="Calibri" w:cs="Arial"/>
          <w:sz w:val="22"/>
          <w:szCs w:val="22"/>
        </w:rPr>
        <w:t xml:space="preserve">Ecologisch onderzoek </w:t>
      </w:r>
      <w:proofErr w:type="spellStart"/>
      <w:r w:rsidR="00632CB1">
        <w:rPr>
          <w:rFonts w:ascii="Calibri" w:hAnsi="Calibri" w:cs="Arial"/>
          <w:sz w:val="22"/>
          <w:szCs w:val="22"/>
        </w:rPr>
        <w:t>SoortenMan</w:t>
      </w:r>
      <w:r w:rsidR="00B8521E">
        <w:rPr>
          <w:rFonts w:ascii="Calibri" w:hAnsi="Calibri" w:cs="Arial"/>
          <w:sz w:val="22"/>
          <w:szCs w:val="22"/>
        </w:rPr>
        <w:t>a</w:t>
      </w:r>
      <w:r w:rsidR="00632CB1">
        <w:rPr>
          <w:rFonts w:ascii="Calibri" w:hAnsi="Calibri" w:cs="Arial"/>
          <w:sz w:val="22"/>
          <w:szCs w:val="22"/>
        </w:rPr>
        <w:t>gementPlan</w:t>
      </w:r>
      <w:proofErr w:type="spellEnd"/>
      <w:r w:rsidR="00632CB1">
        <w:rPr>
          <w:rFonts w:ascii="Calibri" w:hAnsi="Calibri" w:cs="Arial"/>
          <w:sz w:val="22"/>
          <w:szCs w:val="22"/>
        </w:rPr>
        <w:t xml:space="preserve"> (SMP) </w:t>
      </w:r>
      <w:r w:rsidRPr="00D972E0">
        <w:rPr>
          <w:rFonts w:ascii="Calibri" w:hAnsi="Calibri" w:cs="Arial"/>
          <w:sz w:val="22"/>
          <w:szCs w:val="22"/>
        </w:rPr>
        <w:t>&lt;datum&gt;</w:t>
      </w:r>
      <w:r>
        <w:rPr>
          <w:rFonts w:ascii="Calibri" w:hAnsi="Calibri" w:cs="Arial"/>
          <w:sz w:val="22"/>
          <w:szCs w:val="22"/>
        </w:rPr>
        <w:t>;</w:t>
      </w:r>
    </w:p>
    <w:p w14:paraId="3BCA5B42" w14:textId="77777777" w:rsidR="00CE6269" w:rsidRPr="00D972E0" w:rsidRDefault="00CE6269" w:rsidP="00CE6269">
      <w:pPr>
        <w:numPr>
          <w:ilvl w:val="0"/>
          <w:numId w:val="28"/>
        </w:numPr>
        <w:spacing w:line="360" w:lineRule="auto"/>
        <w:jc w:val="both"/>
        <w:rPr>
          <w:rFonts w:ascii="Calibri" w:hAnsi="Calibri" w:cs="Arial"/>
          <w:sz w:val="22"/>
          <w:szCs w:val="22"/>
        </w:rPr>
      </w:pPr>
      <w:r w:rsidRPr="00D972E0">
        <w:rPr>
          <w:rFonts w:ascii="Calibri" w:hAnsi="Calibri" w:cs="Arial"/>
          <w:sz w:val="22"/>
          <w:szCs w:val="22"/>
        </w:rPr>
        <w:t xml:space="preserve">er door geïnteresseerde marktpartijen inlichtingen zijn ingewonnen, waarvan op &lt;datum invullen&gt; een </w:t>
      </w:r>
      <w:r w:rsidR="0057734B">
        <w:rPr>
          <w:rFonts w:ascii="Calibri" w:hAnsi="Calibri" w:cs="Arial"/>
          <w:sz w:val="22"/>
          <w:szCs w:val="22"/>
        </w:rPr>
        <w:t>bij deze O</w:t>
      </w:r>
      <w:r>
        <w:rPr>
          <w:rFonts w:ascii="Calibri" w:hAnsi="Calibri" w:cs="Arial"/>
          <w:sz w:val="22"/>
          <w:szCs w:val="22"/>
        </w:rPr>
        <w:t xml:space="preserve">vereenkomst behorende </w:t>
      </w:r>
      <w:r w:rsidRPr="00D972E0">
        <w:rPr>
          <w:rFonts w:ascii="Calibri" w:hAnsi="Calibri" w:cs="Arial"/>
          <w:sz w:val="22"/>
          <w:szCs w:val="22"/>
        </w:rPr>
        <w:t>nota van inlichtingen is opgemaakt</w:t>
      </w:r>
      <w:r>
        <w:rPr>
          <w:rFonts w:ascii="Calibri" w:hAnsi="Calibri" w:cs="Arial"/>
          <w:sz w:val="22"/>
          <w:szCs w:val="22"/>
        </w:rPr>
        <w:t>;</w:t>
      </w:r>
    </w:p>
    <w:p w14:paraId="5D1BB4B0" w14:textId="4CABE0C2" w:rsidR="00CE6269" w:rsidRPr="00D972E0" w:rsidRDefault="00CE6269" w:rsidP="00CE6269">
      <w:pPr>
        <w:numPr>
          <w:ilvl w:val="0"/>
          <w:numId w:val="28"/>
        </w:numPr>
        <w:spacing w:line="360" w:lineRule="auto"/>
        <w:jc w:val="both"/>
        <w:rPr>
          <w:rFonts w:ascii="Calibri" w:hAnsi="Calibri" w:cs="Arial"/>
          <w:sz w:val="22"/>
          <w:szCs w:val="22"/>
        </w:rPr>
      </w:pPr>
      <w:r w:rsidRPr="00D972E0">
        <w:rPr>
          <w:rFonts w:ascii="Calibri" w:hAnsi="Calibri" w:cs="Arial"/>
          <w:sz w:val="22"/>
          <w:szCs w:val="22"/>
        </w:rPr>
        <w:t xml:space="preserve">op &lt;datum invullen&gt; de aanbesteding van de overheidsopdracht heeft plaatsgevonden en dat de </w:t>
      </w:r>
      <w:r w:rsidR="004C7979">
        <w:rPr>
          <w:rFonts w:ascii="Calibri" w:hAnsi="Calibri" w:cs="Arial"/>
          <w:sz w:val="22"/>
          <w:szCs w:val="22"/>
        </w:rPr>
        <w:t>Contractant</w:t>
      </w:r>
      <w:r>
        <w:rPr>
          <w:rFonts w:ascii="Calibri" w:hAnsi="Calibri" w:cs="Arial"/>
          <w:sz w:val="22"/>
          <w:szCs w:val="22"/>
        </w:rPr>
        <w:t xml:space="preserve"> een</w:t>
      </w:r>
      <w:r w:rsidRPr="00D972E0">
        <w:rPr>
          <w:rFonts w:ascii="Calibri" w:hAnsi="Calibri" w:cs="Arial"/>
          <w:sz w:val="22"/>
          <w:szCs w:val="22"/>
        </w:rPr>
        <w:t xml:space="preserve"> </w:t>
      </w:r>
      <w:r w:rsidR="0057734B">
        <w:rPr>
          <w:rFonts w:ascii="Calibri" w:hAnsi="Calibri" w:cs="Arial"/>
          <w:sz w:val="22"/>
          <w:szCs w:val="22"/>
        </w:rPr>
        <w:t>bij deze O</w:t>
      </w:r>
      <w:r>
        <w:rPr>
          <w:rFonts w:ascii="Calibri" w:hAnsi="Calibri" w:cs="Arial"/>
          <w:sz w:val="22"/>
          <w:szCs w:val="22"/>
        </w:rPr>
        <w:t xml:space="preserve">vereenkomst behorende inschrijving </w:t>
      </w:r>
      <w:r w:rsidRPr="00D972E0">
        <w:rPr>
          <w:rFonts w:ascii="Calibri" w:hAnsi="Calibri" w:cs="Arial"/>
          <w:sz w:val="22"/>
          <w:szCs w:val="22"/>
        </w:rPr>
        <w:t xml:space="preserve">heeft </w:t>
      </w:r>
      <w:r>
        <w:rPr>
          <w:rFonts w:ascii="Calibri" w:hAnsi="Calibri" w:cs="Arial"/>
          <w:sz w:val="22"/>
          <w:szCs w:val="22"/>
        </w:rPr>
        <w:t>ingediend;</w:t>
      </w:r>
    </w:p>
    <w:p w14:paraId="0AEFA93E" w14:textId="28C55360" w:rsidR="00CE6269" w:rsidRPr="00D972E0" w:rsidRDefault="00CE6269" w:rsidP="00CE6269">
      <w:pPr>
        <w:numPr>
          <w:ilvl w:val="0"/>
          <w:numId w:val="28"/>
        </w:numPr>
        <w:spacing w:line="360" w:lineRule="auto"/>
        <w:jc w:val="both"/>
        <w:rPr>
          <w:rFonts w:ascii="Calibri" w:hAnsi="Calibri" w:cs="Arial"/>
          <w:sz w:val="22"/>
          <w:szCs w:val="22"/>
        </w:rPr>
      </w:pPr>
      <w:r w:rsidRPr="00D972E0">
        <w:rPr>
          <w:rFonts w:ascii="Calibri" w:hAnsi="Calibri" w:cs="Arial"/>
          <w:sz w:val="22"/>
          <w:szCs w:val="22"/>
        </w:rPr>
        <w:t xml:space="preserve">deze </w:t>
      </w:r>
      <w:r>
        <w:rPr>
          <w:rFonts w:ascii="Calibri" w:hAnsi="Calibri" w:cs="Arial"/>
          <w:sz w:val="22"/>
          <w:szCs w:val="22"/>
        </w:rPr>
        <w:t xml:space="preserve">inschrijving </w:t>
      </w:r>
      <w:r w:rsidRPr="00D972E0">
        <w:rPr>
          <w:rFonts w:ascii="Calibri" w:hAnsi="Calibri" w:cs="Arial"/>
          <w:sz w:val="22"/>
          <w:szCs w:val="22"/>
        </w:rPr>
        <w:t xml:space="preserve">de </w:t>
      </w:r>
      <w:r>
        <w:rPr>
          <w:rFonts w:ascii="Calibri" w:hAnsi="Calibri" w:cs="Arial"/>
          <w:sz w:val="22"/>
          <w:szCs w:val="22"/>
        </w:rPr>
        <w:t xml:space="preserve">inschrijving met de </w:t>
      </w:r>
      <w:r w:rsidRPr="00D972E0">
        <w:rPr>
          <w:rFonts w:ascii="Calibri" w:hAnsi="Calibri" w:cs="Arial"/>
          <w:sz w:val="22"/>
          <w:szCs w:val="22"/>
        </w:rPr>
        <w:t>laagste prijs voor de overheidsopdracht betrof</w:t>
      </w:r>
      <w:r>
        <w:rPr>
          <w:rFonts w:ascii="Calibri" w:hAnsi="Calibri" w:cs="Arial"/>
          <w:sz w:val="22"/>
          <w:szCs w:val="22"/>
        </w:rPr>
        <w:t>;</w:t>
      </w:r>
    </w:p>
    <w:p w14:paraId="273C792E" w14:textId="6A0EAF53" w:rsidR="00FF515D" w:rsidRPr="00091ACE" w:rsidRDefault="0085519B" w:rsidP="00E831C7">
      <w:pPr>
        <w:numPr>
          <w:ilvl w:val="0"/>
          <w:numId w:val="28"/>
        </w:numPr>
        <w:spacing w:line="360" w:lineRule="auto"/>
        <w:jc w:val="both"/>
        <w:rPr>
          <w:rFonts w:ascii="Calibri" w:hAnsi="Calibri" w:cs="Arial"/>
          <w:sz w:val="22"/>
          <w:szCs w:val="22"/>
        </w:rPr>
      </w:pPr>
      <w:r w:rsidRPr="00091ACE">
        <w:rPr>
          <w:rFonts w:ascii="Calibri" w:hAnsi="Calibri" w:cs="Arial"/>
          <w:sz w:val="22"/>
          <w:szCs w:val="22"/>
        </w:rPr>
        <w:t xml:space="preserve">de </w:t>
      </w:r>
      <w:r w:rsidR="0057734B">
        <w:rPr>
          <w:rFonts w:ascii="Calibri" w:hAnsi="Calibri" w:cs="Arial"/>
          <w:sz w:val="22"/>
          <w:szCs w:val="22"/>
        </w:rPr>
        <w:t>G</w:t>
      </w:r>
      <w:r w:rsidRPr="00091ACE">
        <w:rPr>
          <w:rFonts w:ascii="Calibri" w:hAnsi="Calibri" w:cs="Arial"/>
          <w:sz w:val="22"/>
          <w:szCs w:val="22"/>
        </w:rPr>
        <w:t xml:space="preserve">emeente op </w:t>
      </w:r>
      <w:r w:rsidR="00632CB1">
        <w:rPr>
          <w:rFonts w:ascii="Calibri" w:hAnsi="Calibri" w:cs="Arial"/>
          <w:sz w:val="22"/>
          <w:szCs w:val="22"/>
        </w:rPr>
        <w:t>&lt;</w:t>
      </w:r>
      <w:r w:rsidRPr="00091ACE">
        <w:rPr>
          <w:rFonts w:ascii="Calibri" w:hAnsi="Calibri" w:cs="Arial"/>
          <w:sz w:val="22"/>
          <w:szCs w:val="22"/>
        </w:rPr>
        <w:t xml:space="preserve">datum invullen&gt; het </w:t>
      </w:r>
      <w:r w:rsidR="00AB6089" w:rsidRPr="00091ACE">
        <w:rPr>
          <w:rFonts w:ascii="Calibri" w:hAnsi="Calibri" w:cs="Arial"/>
          <w:sz w:val="22"/>
          <w:szCs w:val="22"/>
        </w:rPr>
        <w:t xml:space="preserve">gunningsbesluit </w:t>
      </w:r>
      <w:r w:rsidRPr="00091ACE">
        <w:rPr>
          <w:rFonts w:ascii="Calibri" w:hAnsi="Calibri" w:cs="Arial"/>
          <w:sz w:val="22"/>
          <w:szCs w:val="22"/>
        </w:rPr>
        <w:t xml:space="preserve">van de </w:t>
      </w:r>
      <w:r w:rsidR="0057734B">
        <w:rPr>
          <w:rFonts w:ascii="Calibri" w:hAnsi="Calibri" w:cs="Arial"/>
          <w:sz w:val="22"/>
          <w:szCs w:val="22"/>
        </w:rPr>
        <w:t>O</w:t>
      </w:r>
      <w:r w:rsidRPr="00091ACE">
        <w:rPr>
          <w:rFonts w:ascii="Calibri" w:hAnsi="Calibri" w:cs="Arial"/>
          <w:sz w:val="22"/>
          <w:szCs w:val="22"/>
        </w:rPr>
        <w:t xml:space="preserve">vereenkomst aan de </w:t>
      </w:r>
      <w:r w:rsidR="004C7979">
        <w:rPr>
          <w:rFonts w:ascii="Calibri" w:hAnsi="Calibri" w:cs="Arial"/>
          <w:sz w:val="22"/>
          <w:szCs w:val="22"/>
        </w:rPr>
        <w:t>Contractant</w:t>
      </w:r>
      <w:r w:rsidR="004C7979" w:rsidRPr="00091ACE">
        <w:rPr>
          <w:rFonts w:ascii="Calibri" w:hAnsi="Calibri" w:cs="Arial"/>
          <w:sz w:val="22"/>
          <w:szCs w:val="22"/>
        </w:rPr>
        <w:t xml:space="preserve"> </w:t>
      </w:r>
      <w:r w:rsidRPr="00091ACE">
        <w:rPr>
          <w:rFonts w:ascii="Calibri" w:hAnsi="Calibri" w:cs="Arial"/>
          <w:sz w:val="22"/>
          <w:szCs w:val="22"/>
        </w:rPr>
        <w:t>heeft uitgesproken</w:t>
      </w:r>
      <w:r w:rsidR="00482326">
        <w:rPr>
          <w:rFonts w:ascii="Calibri" w:hAnsi="Calibri" w:cs="Arial"/>
          <w:sz w:val="22"/>
          <w:szCs w:val="22"/>
        </w:rPr>
        <w:t>;</w:t>
      </w:r>
    </w:p>
    <w:p w14:paraId="5601A264" w14:textId="51AF490B" w:rsidR="00FF515D" w:rsidRPr="00091ACE" w:rsidRDefault="0057734B" w:rsidP="00E831C7">
      <w:pPr>
        <w:numPr>
          <w:ilvl w:val="0"/>
          <w:numId w:val="28"/>
        </w:numPr>
        <w:spacing w:line="360" w:lineRule="auto"/>
        <w:jc w:val="both"/>
        <w:rPr>
          <w:rFonts w:ascii="Calibri" w:hAnsi="Calibri" w:cs="Arial"/>
          <w:sz w:val="22"/>
          <w:szCs w:val="22"/>
        </w:rPr>
      </w:pPr>
      <w:r>
        <w:rPr>
          <w:rFonts w:ascii="Calibri" w:hAnsi="Calibri" w:cs="Arial"/>
          <w:sz w:val="22"/>
          <w:szCs w:val="22"/>
        </w:rPr>
        <w:t>P</w:t>
      </w:r>
      <w:r w:rsidR="00FF515D" w:rsidRPr="00091ACE">
        <w:rPr>
          <w:rFonts w:ascii="Calibri" w:hAnsi="Calibri" w:cs="Arial"/>
          <w:sz w:val="22"/>
          <w:szCs w:val="22"/>
        </w:rPr>
        <w:t>artijen hun rechten en plichten met b</w:t>
      </w:r>
      <w:r w:rsidR="00143179" w:rsidRPr="00091ACE">
        <w:rPr>
          <w:rFonts w:ascii="Calibri" w:hAnsi="Calibri" w:cs="Arial"/>
          <w:sz w:val="22"/>
          <w:szCs w:val="22"/>
        </w:rPr>
        <w:t xml:space="preserve">etrekking tot uitvoering van het </w:t>
      </w:r>
      <w:r w:rsidR="00632CB1">
        <w:rPr>
          <w:rFonts w:ascii="Calibri" w:hAnsi="Calibri" w:cs="Arial"/>
          <w:sz w:val="22"/>
          <w:szCs w:val="22"/>
        </w:rPr>
        <w:t xml:space="preserve">Ecologisch onderzoek </w:t>
      </w:r>
      <w:proofErr w:type="spellStart"/>
      <w:r w:rsidR="00632CB1">
        <w:rPr>
          <w:rFonts w:ascii="Calibri" w:hAnsi="Calibri" w:cs="Arial"/>
          <w:sz w:val="22"/>
          <w:szCs w:val="22"/>
        </w:rPr>
        <w:t>SoortenMangementPlan</w:t>
      </w:r>
      <w:proofErr w:type="spellEnd"/>
      <w:r w:rsidR="00632CB1">
        <w:rPr>
          <w:rFonts w:ascii="Calibri" w:hAnsi="Calibri" w:cs="Arial"/>
          <w:sz w:val="22"/>
          <w:szCs w:val="22"/>
        </w:rPr>
        <w:t xml:space="preserve"> (SMP)</w:t>
      </w:r>
      <w:r w:rsidR="00024EC3" w:rsidRPr="00091ACE">
        <w:rPr>
          <w:rFonts w:ascii="Calibri" w:hAnsi="Calibri" w:cs="Arial"/>
          <w:sz w:val="22"/>
          <w:szCs w:val="22"/>
        </w:rPr>
        <w:t xml:space="preserve"> </w:t>
      </w:r>
      <w:r w:rsidR="00FF515D" w:rsidRPr="00091ACE">
        <w:rPr>
          <w:rFonts w:ascii="Calibri" w:hAnsi="Calibri" w:cs="Arial"/>
          <w:sz w:val="22"/>
          <w:szCs w:val="22"/>
        </w:rPr>
        <w:t xml:space="preserve">in onderhavige </w:t>
      </w:r>
      <w:r>
        <w:rPr>
          <w:rFonts w:ascii="Calibri" w:hAnsi="Calibri" w:cs="Arial"/>
          <w:sz w:val="22"/>
          <w:szCs w:val="22"/>
        </w:rPr>
        <w:t>O</w:t>
      </w:r>
      <w:r w:rsidR="00FF515D" w:rsidRPr="00091ACE">
        <w:rPr>
          <w:rFonts w:ascii="Calibri" w:hAnsi="Calibri" w:cs="Arial"/>
          <w:sz w:val="22"/>
          <w:szCs w:val="22"/>
        </w:rPr>
        <w:t>vereenkomst wensen vast te leggen.</w:t>
      </w:r>
    </w:p>
    <w:p w14:paraId="17BFB783" w14:textId="77777777" w:rsidR="00FF515D" w:rsidRPr="00091ACE" w:rsidRDefault="00FF515D" w:rsidP="00E831C7">
      <w:pPr>
        <w:spacing w:line="360" w:lineRule="auto"/>
        <w:ind w:left="708" w:hanging="708"/>
        <w:jc w:val="both"/>
        <w:rPr>
          <w:rFonts w:ascii="Calibri" w:hAnsi="Calibri" w:cs="Arial"/>
          <w:sz w:val="22"/>
          <w:szCs w:val="22"/>
        </w:rPr>
      </w:pPr>
    </w:p>
    <w:p w14:paraId="0775A945" w14:textId="77777777" w:rsidR="00AC2E65" w:rsidRDefault="00AC2E65">
      <w:pPr>
        <w:rPr>
          <w:rFonts w:ascii="Calibri" w:hAnsi="Calibri" w:cs="Arial"/>
          <w:b/>
          <w:sz w:val="22"/>
          <w:szCs w:val="22"/>
        </w:rPr>
      </w:pPr>
      <w:r>
        <w:rPr>
          <w:rFonts w:ascii="Calibri" w:hAnsi="Calibri" w:cs="Arial"/>
          <w:b/>
          <w:sz w:val="22"/>
          <w:szCs w:val="22"/>
        </w:rPr>
        <w:br w:type="page"/>
      </w:r>
    </w:p>
    <w:p w14:paraId="30EFE69F" w14:textId="272311FC" w:rsidR="00FF515D" w:rsidRPr="00091ACE" w:rsidRDefault="00FF515D" w:rsidP="00E831C7">
      <w:pPr>
        <w:spacing w:line="360" w:lineRule="auto"/>
        <w:ind w:left="708" w:hanging="708"/>
        <w:jc w:val="both"/>
        <w:rPr>
          <w:rFonts w:ascii="Calibri" w:hAnsi="Calibri" w:cs="Arial"/>
          <w:b/>
          <w:sz w:val="22"/>
          <w:szCs w:val="22"/>
        </w:rPr>
      </w:pPr>
      <w:r w:rsidRPr="00091ACE">
        <w:rPr>
          <w:rFonts w:ascii="Calibri" w:hAnsi="Calibri" w:cs="Arial"/>
          <w:b/>
          <w:sz w:val="22"/>
          <w:szCs w:val="22"/>
        </w:rPr>
        <w:lastRenderedPageBreak/>
        <w:t>Verklaren te zijn overeengekomen als volgt:</w:t>
      </w:r>
    </w:p>
    <w:p w14:paraId="7E6F26EB" w14:textId="77777777" w:rsidR="00FF515D" w:rsidRPr="00091ACE" w:rsidRDefault="00FF515D" w:rsidP="00E831C7">
      <w:pPr>
        <w:spacing w:line="360" w:lineRule="auto"/>
        <w:jc w:val="both"/>
        <w:rPr>
          <w:rFonts w:ascii="Calibri" w:hAnsi="Calibri" w:cs="Arial"/>
          <w:sz w:val="22"/>
          <w:szCs w:val="22"/>
        </w:rPr>
      </w:pPr>
    </w:p>
    <w:p w14:paraId="0934F851" w14:textId="18ADD8F8" w:rsidR="00FF515D" w:rsidRPr="00091ACE" w:rsidRDefault="00FF515D" w:rsidP="00D34D3F">
      <w:pPr>
        <w:pStyle w:val="Plattetekstinspringen"/>
        <w:numPr>
          <w:ilvl w:val="0"/>
          <w:numId w:val="44"/>
        </w:numPr>
        <w:tabs>
          <w:tab w:val="left" w:pos="1418"/>
        </w:tabs>
        <w:spacing w:line="360" w:lineRule="auto"/>
        <w:ind w:left="1418" w:hanging="1418"/>
        <w:rPr>
          <w:rFonts w:ascii="Calibri" w:hAnsi="Calibri"/>
          <w:sz w:val="22"/>
          <w:szCs w:val="22"/>
        </w:rPr>
      </w:pPr>
      <w:r w:rsidRPr="00091ACE">
        <w:rPr>
          <w:rFonts w:ascii="Calibri" w:hAnsi="Calibri"/>
          <w:sz w:val="22"/>
          <w:szCs w:val="22"/>
        </w:rPr>
        <w:t xml:space="preserve">Opdracht </w:t>
      </w:r>
      <w:r w:rsidR="00632CB1">
        <w:rPr>
          <w:rFonts w:ascii="Calibri" w:hAnsi="Calibri"/>
          <w:sz w:val="22"/>
          <w:szCs w:val="22"/>
        </w:rPr>
        <w:t xml:space="preserve">Ecologisch onderzoek </w:t>
      </w:r>
      <w:proofErr w:type="spellStart"/>
      <w:r w:rsidR="00632CB1">
        <w:rPr>
          <w:rFonts w:ascii="Calibri" w:hAnsi="Calibri"/>
          <w:sz w:val="22"/>
          <w:szCs w:val="22"/>
        </w:rPr>
        <w:t>SoortenMangementPlan</w:t>
      </w:r>
      <w:proofErr w:type="spellEnd"/>
      <w:r w:rsidR="00632CB1">
        <w:rPr>
          <w:rFonts w:ascii="Calibri" w:hAnsi="Calibri"/>
          <w:sz w:val="22"/>
          <w:szCs w:val="22"/>
        </w:rPr>
        <w:t xml:space="preserve"> (SMP)</w:t>
      </w:r>
    </w:p>
    <w:p w14:paraId="5026E11D" w14:textId="5E11EA39" w:rsidR="00FF515D" w:rsidRPr="00091ACE" w:rsidRDefault="00C37455" w:rsidP="00E831C7">
      <w:pPr>
        <w:numPr>
          <w:ilvl w:val="3"/>
          <w:numId w:val="7"/>
        </w:numPr>
        <w:spacing w:line="360" w:lineRule="auto"/>
        <w:jc w:val="both"/>
        <w:rPr>
          <w:rFonts w:ascii="Calibri" w:hAnsi="Calibri" w:cs="Arial"/>
          <w:sz w:val="22"/>
          <w:szCs w:val="22"/>
        </w:rPr>
      </w:pPr>
      <w:r w:rsidRPr="00091ACE">
        <w:rPr>
          <w:rFonts w:ascii="Calibri" w:hAnsi="Calibri" w:cs="Arial"/>
          <w:sz w:val="22"/>
          <w:szCs w:val="22"/>
        </w:rPr>
        <w:t xml:space="preserve">De </w:t>
      </w:r>
      <w:r w:rsidR="0057734B">
        <w:rPr>
          <w:rFonts w:ascii="Calibri" w:hAnsi="Calibri" w:cs="Arial"/>
          <w:sz w:val="22"/>
          <w:szCs w:val="22"/>
        </w:rPr>
        <w:t>G</w:t>
      </w:r>
      <w:r w:rsidR="00FF515D" w:rsidRPr="00091ACE">
        <w:rPr>
          <w:rFonts w:ascii="Calibri" w:hAnsi="Calibri" w:cs="Arial"/>
          <w:sz w:val="22"/>
          <w:szCs w:val="22"/>
        </w:rPr>
        <w:t xml:space="preserve">emeente geeft opdracht aan de </w:t>
      </w:r>
      <w:r w:rsidR="004C7979">
        <w:rPr>
          <w:rFonts w:ascii="Calibri" w:hAnsi="Calibri" w:cs="Arial"/>
          <w:sz w:val="22"/>
          <w:szCs w:val="22"/>
        </w:rPr>
        <w:t>Contractant</w:t>
      </w:r>
      <w:r w:rsidR="00FF515D" w:rsidRPr="00091ACE">
        <w:rPr>
          <w:rFonts w:ascii="Calibri" w:hAnsi="Calibri" w:cs="Arial"/>
          <w:sz w:val="22"/>
          <w:szCs w:val="22"/>
        </w:rPr>
        <w:t xml:space="preserve">, hetgeen door de </w:t>
      </w:r>
      <w:r w:rsidR="004C7979">
        <w:rPr>
          <w:rFonts w:ascii="Calibri" w:hAnsi="Calibri" w:cs="Arial"/>
          <w:sz w:val="22"/>
          <w:szCs w:val="22"/>
        </w:rPr>
        <w:t>Contractant</w:t>
      </w:r>
      <w:r w:rsidR="004C7979" w:rsidRPr="00091ACE">
        <w:rPr>
          <w:rFonts w:ascii="Calibri" w:hAnsi="Calibri" w:cs="Arial"/>
          <w:sz w:val="22"/>
          <w:szCs w:val="22"/>
        </w:rPr>
        <w:t xml:space="preserve"> </w:t>
      </w:r>
      <w:r w:rsidR="00FF515D" w:rsidRPr="00091ACE">
        <w:rPr>
          <w:rFonts w:ascii="Calibri" w:hAnsi="Calibri" w:cs="Arial"/>
          <w:sz w:val="22"/>
          <w:szCs w:val="22"/>
        </w:rPr>
        <w:t>wordt aanvaard,</w:t>
      </w:r>
      <w:r w:rsidR="006B4584" w:rsidRPr="00091ACE">
        <w:rPr>
          <w:rFonts w:ascii="Calibri" w:hAnsi="Calibri" w:cs="Arial"/>
          <w:sz w:val="22"/>
          <w:szCs w:val="22"/>
        </w:rPr>
        <w:t xml:space="preserve"> tot </w:t>
      </w:r>
      <w:r w:rsidR="00632CB1">
        <w:rPr>
          <w:rFonts w:ascii="Calibri" w:hAnsi="Calibri" w:cs="Arial"/>
          <w:sz w:val="22"/>
          <w:szCs w:val="22"/>
        </w:rPr>
        <w:t xml:space="preserve">het Ecologisch onderzoek </w:t>
      </w:r>
      <w:proofErr w:type="spellStart"/>
      <w:r w:rsidR="00632CB1">
        <w:rPr>
          <w:rFonts w:ascii="Calibri" w:hAnsi="Calibri" w:cs="Arial"/>
          <w:sz w:val="22"/>
          <w:szCs w:val="22"/>
        </w:rPr>
        <w:t>SoortenMangementPlan</w:t>
      </w:r>
      <w:proofErr w:type="spellEnd"/>
      <w:r w:rsidR="00632CB1">
        <w:rPr>
          <w:rFonts w:ascii="Calibri" w:hAnsi="Calibri" w:cs="Arial"/>
          <w:sz w:val="22"/>
          <w:szCs w:val="22"/>
        </w:rPr>
        <w:t xml:space="preserve"> (SMP)</w:t>
      </w:r>
      <w:r w:rsidR="00F75668" w:rsidRPr="00091ACE">
        <w:rPr>
          <w:rFonts w:ascii="Calibri" w:hAnsi="Calibri" w:cs="Arial"/>
          <w:sz w:val="22"/>
          <w:szCs w:val="22"/>
        </w:rPr>
        <w:t>.</w:t>
      </w:r>
    </w:p>
    <w:p w14:paraId="7E96FD62" w14:textId="2E77C8B7" w:rsidR="00506065" w:rsidRPr="00091ACE" w:rsidRDefault="009D2548" w:rsidP="00506065">
      <w:pPr>
        <w:numPr>
          <w:ilvl w:val="3"/>
          <w:numId w:val="7"/>
        </w:numPr>
        <w:spacing w:line="360" w:lineRule="auto"/>
        <w:jc w:val="both"/>
        <w:rPr>
          <w:rFonts w:ascii="Calibri" w:hAnsi="Calibri" w:cs="Arial"/>
          <w:sz w:val="22"/>
          <w:szCs w:val="22"/>
        </w:rPr>
      </w:pPr>
      <w:r w:rsidRPr="00091ACE">
        <w:rPr>
          <w:rFonts w:ascii="Calibri" w:hAnsi="Calibri" w:cs="Arial"/>
          <w:sz w:val="22"/>
          <w:szCs w:val="22"/>
        </w:rPr>
        <w:t xml:space="preserve">Uitvoering van </w:t>
      </w:r>
      <w:r w:rsidR="00632CB1">
        <w:rPr>
          <w:rFonts w:ascii="Calibri" w:hAnsi="Calibri" w:cs="Arial"/>
          <w:sz w:val="22"/>
          <w:szCs w:val="22"/>
        </w:rPr>
        <w:t xml:space="preserve">het Ecologisch onderzoek </w:t>
      </w:r>
      <w:proofErr w:type="spellStart"/>
      <w:r w:rsidR="00632CB1">
        <w:rPr>
          <w:rFonts w:ascii="Calibri" w:hAnsi="Calibri" w:cs="Arial"/>
          <w:sz w:val="22"/>
          <w:szCs w:val="22"/>
        </w:rPr>
        <w:t>SoortenMangementPlan</w:t>
      </w:r>
      <w:proofErr w:type="spellEnd"/>
      <w:r w:rsidR="00632CB1">
        <w:rPr>
          <w:rFonts w:ascii="Calibri" w:hAnsi="Calibri" w:cs="Arial"/>
          <w:sz w:val="22"/>
          <w:szCs w:val="22"/>
        </w:rPr>
        <w:t xml:space="preserve"> (SMP) </w:t>
      </w:r>
      <w:r w:rsidR="00F2662B" w:rsidRPr="00091ACE">
        <w:rPr>
          <w:rFonts w:ascii="Calibri" w:hAnsi="Calibri" w:cs="Arial"/>
          <w:sz w:val="22"/>
          <w:szCs w:val="22"/>
        </w:rPr>
        <w:t xml:space="preserve">door de </w:t>
      </w:r>
      <w:r w:rsidR="004C7979">
        <w:rPr>
          <w:rFonts w:ascii="Calibri" w:hAnsi="Calibri" w:cs="Arial"/>
          <w:sz w:val="22"/>
          <w:szCs w:val="22"/>
        </w:rPr>
        <w:t>Contractant</w:t>
      </w:r>
      <w:r w:rsidR="004C7979" w:rsidRPr="00091ACE">
        <w:rPr>
          <w:rFonts w:ascii="Calibri" w:hAnsi="Calibri" w:cs="Arial"/>
          <w:sz w:val="22"/>
          <w:szCs w:val="22"/>
        </w:rPr>
        <w:t xml:space="preserve"> </w:t>
      </w:r>
      <w:r w:rsidRPr="00091ACE">
        <w:rPr>
          <w:rFonts w:ascii="Calibri" w:hAnsi="Calibri" w:cs="Arial"/>
          <w:sz w:val="22"/>
          <w:szCs w:val="22"/>
        </w:rPr>
        <w:t xml:space="preserve">als bedoeld in lid 1 van dit artikel geschiedt onder de voorwaarden en bedingen van deze </w:t>
      </w:r>
      <w:r w:rsidR="0057734B">
        <w:rPr>
          <w:rFonts w:ascii="Calibri" w:hAnsi="Calibri" w:cs="Arial"/>
          <w:sz w:val="22"/>
          <w:szCs w:val="22"/>
        </w:rPr>
        <w:t>O</w:t>
      </w:r>
      <w:r w:rsidRPr="00091ACE">
        <w:rPr>
          <w:rFonts w:ascii="Calibri" w:hAnsi="Calibri" w:cs="Arial"/>
          <w:sz w:val="22"/>
          <w:szCs w:val="22"/>
        </w:rPr>
        <w:t xml:space="preserve">vereenkomst en haar </w:t>
      </w:r>
      <w:r w:rsidR="00F75668" w:rsidRPr="00091ACE">
        <w:rPr>
          <w:rFonts w:ascii="Calibri" w:hAnsi="Calibri" w:cs="Arial"/>
          <w:sz w:val="22"/>
          <w:szCs w:val="22"/>
        </w:rPr>
        <w:t>b</w:t>
      </w:r>
      <w:r w:rsidRPr="00091ACE">
        <w:rPr>
          <w:rFonts w:ascii="Calibri" w:hAnsi="Calibri" w:cs="Arial"/>
          <w:sz w:val="22"/>
          <w:szCs w:val="22"/>
        </w:rPr>
        <w:t>ijlagen.</w:t>
      </w:r>
    </w:p>
    <w:p w14:paraId="2F1FB8E1" w14:textId="77777777" w:rsidR="00FF515D" w:rsidRPr="00091ACE" w:rsidRDefault="00FF515D" w:rsidP="00E831C7">
      <w:pPr>
        <w:spacing w:line="360" w:lineRule="auto"/>
        <w:jc w:val="both"/>
        <w:rPr>
          <w:rFonts w:ascii="Calibri" w:hAnsi="Calibri" w:cs="Arial"/>
          <w:sz w:val="22"/>
          <w:szCs w:val="22"/>
        </w:rPr>
      </w:pPr>
    </w:p>
    <w:p w14:paraId="6F045E43" w14:textId="2F3586BC" w:rsidR="00FF515D" w:rsidRPr="00091ACE" w:rsidRDefault="008D56A0"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 xml:space="preserve">Duur van de </w:t>
      </w:r>
      <w:r w:rsidR="0057734B">
        <w:rPr>
          <w:rFonts w:ascii="Calibri" w:hAnsi="Calibri"/>
          <w:sz w:val="22"/>
          <w:szCs w:val="22"/>
        </w:rPr>
        <w:t>O</w:t>
      </w:r>
      <w:r w:rsidR="00FF515D" w:rsidRPr="00091ACE">
        <w:rPr>
          <w:rFonts w:ascii="Calibri" w:hAnsi="Calibri"/>
          <w:sz w:val="22"/>
          <w:szCs w:val="22"/>
        </w:rPr>
        <w:t>vereenkomst</w:t>
      </w:r>
    </w:p>
    <w:p w14:paraId="66D14397" w14:textId="2A8D7A43" w:rsidR="00F427CC" w:rsidRDefault="00E22948" w:rsidP="00F427CC">
      <w:pPr>
        <w:numPr>
          <w:ilvl w:val="4"/>
          <w:numId w:val="7"/>
        </w:numPr>
        <w:spacing w:line="360" w:lineRule="auto"/>
        <w:rPr>
          <w:rFonts w:ascii="Calibri" w:hAnsi="Calibri" w:cs="Arial"/>
          <w:sz w:val="22"/>
          <w:szCs w:val="22"/>
        </w:rPr>
      </w:pPr>
      <w:r w:rsidRPr="00091ACE">
        <w:rPr>
          <w:rFonts w:ascii="Calibri" w:hAnsi="Calibri" w:cs="Arial"/>
          <w:sz w:val="22"/>
          <w:szCs w:val="22"/>
        </w:rPr>
        <w:t xml:space="preserve">De uitvoering vindt plaats </w:t>
      </w:r>
      <w:r w:rsidR="009D2548" w:rsidRPr="00091ACE">
        <w:rPr>
          <w:rFonts w:ascii="Calibri" w:hAnsi="Calibri" w:cs="Arial"/>
          <w:sz w:val="22"/>
          <w:szCs w:val="22"/>
        </w:rPr>
        <w:t xml:space="preserve">in de periode </w:t>
      </w:r>
      <w:r w:rsidR="006D1FE0" w:rsidRPr="00FD2C6F">
        <w:rPr>
          <w:rFonts w:ascii="Calibri" w:hAnsi="Calibri" w:cs="Arial"/>
          <w:sz w:val="22"/>
          <w:szCs w:val="22"/>
          <w:highlight w:val="yellow"/>
        </w:rPr>
        <w:t>NTB</w:t>
      </w:r>
      <w:r w:rsidR="00632CB1">
        <w:rPr>
          <w:rFonts w:ascii="Calibri" w:hAnsi="Calibri" w:cs="Arial"/>
          <w:sz w:val="22"/>
          <w:szCs w:val="22"/>
        </w:rPr>
        <w:t xml:space="preserve"> tot </w:t>
      </w:r>
      <w:r w:rsidR="006D1FE0" w:rsidRPr="00FD2C6F">
        <w:rPr>
          <w:rFonts w:ascii="Calibri" w:hAnsi="Calibri" w:cs="Arial"/>
          <w:sz w:val="22"/>
          <w:szCs w:val="22"/>
          <w:highlight w:val="yellow"/>
        </w:rPr>
        <w:t>NTB</w:t>
      </w:r>
      <w:r w:rsidR="009D2548" w:rsidRPr="00FD2C6F">
        <w:rPr>
          <w:rFonts w:ascii="Calibri" w:hAnsi="Calibri" w:cs="Arial"/>
          <w:sz w:val="22"/>
          <w:szCs w:val="22"/>
          <w:highlight w:val="yellow"/>
        </w:rPr>
        <w:t>.</w:t>
      </w:r>
      <w:r w:rsidR="009D2548" w:rsidRPr="00091ACE">
        <w:rPr>
          <w:rFonts w:ascii="Calibri" w:hAnsi="Calibri" w:cs="Arial"/>
          <w:sz w:val="22"/>
          <w:szCs w:val="22"/>
        </w:rPr>
        <w:t xml:space="preserve"> Afrondi</w:t>
      </w:r>
      <w:r w:rsidR="00AA6927" w:rsidRPr="00091ACE">
        <w:rPr>
          <w:rFonts w:ascii="Calibri" w:hAnsi="Calibri" w:cs="Arial"/>
          <w:sz w:val="22"/>
          <w:szCs w:val="22"/>
        </w:rPr>
        <w:t>n</w:t>
      </w:r>
      <w:r w:rsidR="009D2548" w:rsidRPr="00091ACE">
        <w:rPr>
          <w:rFonts w:ascii="Calibri" w:hAnsi="Calibri" w:cs="Arial"/>
          <w:sz w:val="22"/>
          <w:szCs w:val="22"/>
        </w:rPr>
        <w:t xml:space="preserve">g c.q. oplevering door de </w:t>
      </w:r>
      <w:r w:rsidR="004C7979">
        <w:rPr>
          <w:rFonts w:ascii="Calibri" w:hAnsi="Calibri" w:cs="Arial"/>
          <w:sz w:val="22"/>
          <w:szCs w:val="22"/>
        </w:rPr>
        <w:t>Contractant</w:t>
      </w:r>
      <w:r w:rsidR="004C7979" w:rsidRPr="00091ACE">
        <w:rPr>
          <w:rFonts w:ascii="Calibri" w:hAnsi="Calibri" w:cs="Arial"/>
          <w:sz w:val="22"/>
          <w:szCs w:val="22"/>
        </w:rPr>
        <w:t xml:space="preserve"> </w:t>
      </w:r>
      <w:r w:rsidR="009D2548" w:rsidRPr="00091ACE">
        <w:rPr>
          <w:rFonts w:ascii="Calibri" w:hAnsi="Calibri" w:cs="Arial"/>
          <w:sz w:val="22"/>
          <w:szCs w:val="22"/>
        </w:rPr>
        <w:t xml:space="preserve">vindt plaats uiterlijk op </w:t>
      </w:r>
      <w:r w:rsidR="006D1FE0" w:rsidRPr="00FD2C6F">
        <w:rPr>
          <w:rFonts w:ascii="Calibri" w:hAnsi="Calibri" w:cs="Arial"/>
          <w:sz w:val="22"/>
          <w:szCs w:val="22"/>
          <w:highlight w:val="yellow"/>
        </w:rPr>
        <w:t>NTB</w:t>
      </w:r>
      <w:r w:rsidR="009D2548" w:rsidRPr="00091ACE">
        <w:rPr>
          <w:rFonts w:ascii="Calibri" w:hAnsi="Calibri" w:cs="Arial"/>
          <w:sz w:val="22"/>
          <w:szCs w:val="22"/>
        </w:rPr>
        <w:t xml:space="preserve">. </w:t>
      </w:r>
    </w:p>
    <w:p w14:paraId="047CFC30" w14:textId="08FF31CA" w:rsidR="004E5B1E" w:rsidRDefault="004E5B1E" w:rsidP="00F427CC">
      <w:pPr>
        <w:numPr>
          <w:ilvl w:val="4"/>
          <w:numId w:val="7"/>
        </w:numPr>
        <w:spacing w:line="360" w:lineRule="auto"/>
        <w:rPr>
          <w:rFonts w:ascii="Calibri" w:hAnsi="Calibri" w:cs="Arial"/>
          <w:sz w:val="22"/>
          <w:szCs w:val="22"/>
        </w:rPr>
      </w:pPr>
      <w:r w:rsidRPr="00F427CC">
        <w:rPr>
          <w:rFonts w:ascii="Calibri" w:hAnsi="Calibri" w:cs="Arial"/>
          <w:sz w:val="22"/>
          <w:szCs w:val="22"/>
        </w:rPr>
        <w:t xml:space="preserve">Na het verstrijken van de initiële looptijd van de Overeenkomst kunnen Partijen tweezijdig, </w:t>
      </w:r>
      <w:r w:rsidR="00F427CC">
        <w:rPr>
          <w:rFonts w:ascii="Calibri" w:hAnsi="Calibri" w:cs="Arial"/>
          <w:sz w:val="22"/>
          <w:szCs w:val="22"/>
        </w:rPr>
        <w:t>één</w:t>
      </w:r>
      <w:r w:rsidRPr="00F427CC">
        <w:rPr>
          <w:rFonts w:ascii="Calibri" w:hAnsi="Calibri" w:cs="Arial"/>
          <w:sz w:val="22"/>
          <w:szCs w:val="22"/>
        </w:rPr>
        <w:t xml:space="preserve"> keer, de Overeenkomst verlengen met </w:t>
      </w:r>
      <w:r w:rsidR="00F427CC">
        <w:rPr>
          <w:rFonts w:ascii="Calibri" w:hAnsi="Calibri" w:cs="Arial"/>
          <w:sz w:val="22"/>
          <w:szCs w:val="22"/>
        </w:rPr>
        <w:t>6 maanden</w:t>
      </w:r>
      <w:r w:rsidRPr="00F427CC">
        <w:rPr>
          <w:rFonts w:ascii="Calibri" w:hAnsi="Calibri" w:cs="Arial"/>
          <w:sz w:val="22"/>
          <w:szCs w:val="22"/>
        </w:rPr>
        <w:t xml:space="preserve">. De verlenging vindt alleen plaats als er schriftelijke overeenstemming over is tussen beide Partijen. Voor </w:t>
      </w:r>
      <w:r w:rsidR="004C7979">
        <w:rPr>
          <w:rFonts w:ascii="Calibri" w:hAnsi="Calibri" w:cs="Arial"/>
          <w:sz w:val="22"/>
          <w:szCs w:val="22"/>
        </w:rPr>
        <w:t>Contractant</w:t>
      </w:r>
      <w:r w:rsidR="004C7979" w:rsidRPr="00F427CC">
        <w:rPr>
          <w:rFonts w:ascii="Calibri" w:hAnsi="Calibri" w:cs="Arial"/>
          <w:sz w:val="22"/>
          <w:szCs w:val="22"/>
        </w:rPr>
        <w:t xml:space="preserve"> </w:t>
      </w:r>
      <w:r w:rsidRPr="00F427CC">
        <w:rPr>
          <w:rFonts w:ascii="Calibri" w:hAnsi="Calibri" w:cs="Arial"/>
          <w:sz w:val="22"/>
          <w:szCs w:val="22"/>
        </w:rPr>
        <w:t xml:space="preserve">geldt dat deze dat </w:t>
      </w:r>
      <w:r w:rsidR="00F427CC">
        <w:rPr>
          <w:rFonts w:ascii="Calibri" w:hAnsi="Calibri" w:cs="Arial"/>
          <w:sz w:val="22"/>
          <w:szCs w:val="22"/>
        </w:rPr>
        <w:t>3</w:t>
      </w:r>
      <w:r w:rsidRPr="00F427CC">
        <w:rPr>
          <w:rFonts w:ascii="Calibri" w:hAnsi="Calibri" w:cs="Arial"/>
          <w:sz w:val="22"/>
          <w:szCs w:val="22"/>
        </w:rPr>
        <w:t xml:space="preserve"> maanden voor het einde van de betreffende contractperiode schriftelijk aan Gemeente laat weten. Voor Gemeente geldt dat zij dit uiterlijk </w:t>
      </w:r>
      <w:r w:rsidR="00F427CC">
        <w:rPr>
          <w:rFonts w:ascii="Calibri" w:hAnsi="Calibri" w:cs="Arial"/>
          <w:sz w:val="22"/>
          <w:szCs w:val="22"/>
        </w:rPr>
        <w:t>3</w:t>
      </w:r>
      <w:r w:rsidRPr="00F427CC">
        <w:rPr>
          <w:rFonts w:ascii="Calibri" w:hAnsi="Calibri" w:cs="Arial"/>
          <w:sz w:val="22"/>
          <w:szCs w:val="22"/>
        </w:rPr>
        <w:t xml:space="preserve"> maanden voor het einde van de betreffende contractperiode schriftelijk aan </w:t>
      </w:r>
      <w:r w:rsidR="004C7979">
        <w:rPr>
          <w:rFonts w:ascii="Calibri" w:hAnsi="Calibri" w:cs="Arial"/>
          <w:sz w:val="22"/>
          <w:szCs w:val="22"/>
        </w:rPr>
        <w:t>Contractant</w:t>
      </w:r>
      <w:r w:rsidR="004C7979" w:rsidRPr="00F427CC">
        <w:rPr>
          <w:rFonts w:ascii="Calibri" w:hAnsi="Calibri" w:cs="Arial"/>
          <w:sz w:val="22"/>
          <w:szCs w:val="22"/>
        </w:rPr>
        <w:t xml:space="preserve"> </w:t>
      </w:r>
      <w:r w:rsidRPr="00F427CC">
        <w:rPr>
          <w:rFonts w:ascii="Calibri" w:hAnsi="Calibri" w:cs="Arial"/>
          <w:sz w:val="22"/>
          <w:szCs w:val="22"/>
        </w:rPr>
        <w:t>laat weten. De wederpartij geeft schriftelijk akkoord op de verlenging.</w:t>
      </w:r>
    </w:p>
    <w:p w14:paraId="7D96F120" w14:textId="4D1B0733" w:rsidR="002759C2" w:rsidRDefault="00C66628" w:rsidP="002759C2">
      <w:pPr>
        <w:numPr>
          <w:ilvl w:val="4"/>
          <w:numId w:val="7"/>
        </w:numPr>
        <w:spacing w:line="360" w:lineRule="auto"/>
        <w:rPr>
          <w:rFonts w:ascii="Calibri" w:hAnsi="Calibri" w:cs="Arial"/>
          <w:sz w:val="22"/>
          <w:szCs w:val="22"/>
        </w:rPr>
      </w:pPr>
      <w:r>
        <w:rPr>
          <w:rFonts w:ascii="Calibri" w:hAnsi="Calibri" w:cs="Arial"/>
          <w:sz w:val="22"/>
          <w:szCs w:val="22"/>
        </w:rPr>
        <w:t xml:space="preserve">De monitoring van de SMP vindt jaarlijks plaats gedurende de gehele ontheffingsperiode van 10 jaar. </w:t>
      </w:r>
      <w:r w:rsidR="002759C2">
        <w:rPr>
          <w:rFonts w:ascii="Calibri" w:hAnsi="Calibri" w:cs="Arial"/>
          <w:sz w:val="22"/>
          <w:szCs w:val="22"/>
        </w:rPr>
        <w:t xml:space="preserve">Op regelmatige wijze vindt overleg met </w:t>
      </w:r>
      <w:r w:rsidR="00081634">
        <w:rPr>
          <w:rFonts w:ascii="Calibri" w:hAnsi="Calibri" w:cs="Arial"/>
          <w:sz w:val="22"/>
          <w:szCs w:val="22"/>
        </w:rPr>
        <w:t xml:space="preserve">de </w:t>
      </w:r>
      <w:r w:rsidR="004C7979">
        <w:rPr>
          <w:rFonts w:ascii="Calibri" w:hAnsi="Calibri" w:cs="Arial"/>
          <w:sz w:val="22"/>
          <w:szCs w:val="22"/>
        </w:rPr>
        <w:t xml:space="preserve">Contractant </w:t>
      </w:r>
      <w:r w:rsidR="002759C2">
        <w:rPr>
          <w:rFonts w:ascii="Calibri" w:hAnsi="Calibri" w:cs="Arial"/>
          <w:sz w:val="22"/>
          <w:szCs w:val="22"/>
        </w:rPr>
        <w:t xml:space="preserve">plaats over deze monitoring, de monitoring loopt uiterlijk op in het jaar </w:t>
      </w:r>
      <w:r w:rsidR="00003594" w:rsidRPr="00FD2C6F">
        <w:rPr>
          <w:rFonts w:ascii="Calibri" w:hAnsi="Calibri" w:cs="Arial"/>
          <w:sz w:val="22"/>
          <w:szCs w:val="22"/>
          <w:highlight w:val="yellow"/>
        </w:rPr>
        <w:t>NTB</w:t>
      </w:r>
      <w:r w:rsidR="002759C2">
        <w:rPr>
          <w:rFonts w:ascii="Calibri" w:hAnsi="Calibri" w:cs="Arial"/>
          <w:sz w:val="22"/>
          <w:szCs w:val="22"/>
        </w:rPr>
        <w:t>.</w:t>
      </w:r>
    </w:p>
    <w:p w14:paraId="15F46AE6" w14:textId="47AE1CE2" w:rsidR="00C01CA4" w:rsidRPr="002759C2" w:rsidRDefault="00C01CA4" w:rsidP="002759C2">
      <w:pPr>
        <w:numPr>
          <w:ilvl w:val="4"/>
          <w:numId w:val="7"/>
        </w:numPr>
        <w:spacing w:line="360" w:lineRule="auto"/>
        <w:rPr>
          <w:rFonts w:ascii="Calibri" w:hAnsi="Calibri" w:cs="Arial"/>
          <w:sz w:val="22"/>
          <w:szCs w:val="22"/>
        </w:rPr>
      </w:pPr>
      <w:r w:rsidRPr="002759C2">
        <w:rPr>
          <w:rFonts w:ascii="Calibri" w:hAnsi="Calibri" w:cs="Arial"/>
          <w:sz w:val="22"/>
          <w:szCs w:val="22"/>
        </w:rPr>
        <w:t>Na beëindigin</w:t>
      </w:r>
      <w:r w:rsidR="00FD43EB" w:rsidRPr="002759C2">
        <w:rPr>
          <w:rFonts w:ascii="Calibri" w:hAnsi="Calibri" w:cs="Arial"/>
          <w:sz w:val="22"/>
          <w:szCs w:val="22"/>
        </w:rPr>
        <w:t>g van de O</w:t>
      </w:r>
      <w:r w:rsidRPr="002759C2">
        <w:rPr>
          <w:rFonts w:ascii="Calibri" w:hAnsi="Calibri" w:cs="Arial"/>
          <w:sz w:val="22"/>
          <w:szCs w:val="22"/>
        </w:rPr>
        <w:t>vereenkomst blijven haar bepalingen onverkort van toepassing op de nog lopende opdrachten.</w:t>
      </w:r>
    </w:p>
    <w:p w14:paraId="5CB5B9C4" w14:textId="77777777" w:rsidR="00FF515D" w:rsidRPr="00091ACE" w:rsidRDefault="00FF515D" w:rsidP="00E831C7">
      <w:pPr>
        <w:spacing w:line="360" w:lineRule="auto"/>
        <w:ind w:left="708" w:hanging="708"/>
        <w:jc w:val="both"/>
        <w:rPr>
          <w:rFonts w:ascii="Calibri" w:hAnsi="Calibri" w:cs="Arial"/>
          <w:sz w:val="22"/>
          <w:szCs w:val="22"/>
        </w:rPr>
      </w:pPr>
    </w:p>
    <w:p w14:paraId="42A48798" w14:textId="60843708" w:rsidR="00FF515D" w:rsidRPr="00091ACE" w:rsidRDefault="00FF515D"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Algemene (</w:t>
      </w:r>
      <w:r w:rsidR="005255AE" w:rsidRPr="00091ACE">
        <w:rPr>
          <w:rFonts w:ascii="Calibri" w:hAnsi="Calibri"/>
          <w:sz w:val="22"/>
          <w:szCs w:val="22"/>
        </w:rPr>
        <w:t>inkoop</w:t>
      </w:r>
      <w:r w:rsidRPr="00091ACE">
        <w:rPr>
          <w:rFonts w:ascii="Calibri" w:hAnsi="Calibri"/>
          <w:sz w:val="22"/>
          <w:szCs w:val="22"/>
        </w:rPr>
        <w:t>)voorwaarden</w:t>
      </w:r>
    </w:p>
    <w:p w14:paraId="1F4B7D46" w14:textId="4398EC2B" w:rsidR="00961AC0" w:rsidRPr="00091ACE" w:rsidRDefault="00961AC0" w:rsidP="00961AC0">
      <w:pPr>
        <w:numPr>
          <w:ilvl w:val="5"/>
          <w:numId w:val="7"/>
        </w:numPr>
        <w:tabs>
          <w:tab w:val="clear" w:pos="4500"/>
          <w:tab w:val="num" w:pos="360"/>
        </w:tabs>
        <w:spacing w:line="360" w:lineRule="auto"/>
        <w:ind w:left="360"/>
        <w:jc w:val="both"/>
        <w:rPr>
          <w:rFonts w:ascii="Calibri" w:hAnsi="Calibri" w:cs="Arial"/>
          <w:sz w:val="22"/>
          <w:szCs w:val="22"/>
        </w:rPr>
      </w:pPr>
      <w:r w:rsidRPr="00091ACE">
        <w:rPr>
          <w:rFonts w:ascii="Calibri" w:hAnsi="Calibri" w:cs="Arial"/>
          <w:sz w:val="22"/>
          <w:szCs w:val="22"/>
        </w:rPr>
        <w:t xml:space="preserve">Op deze </w:t>
      </w:r>
      <w:r>
        <w:rPr>
          <w:rFonts w:ascii="Calibri" w:hAnsi="Calibri" w:cs="Arial"/>
          <w:sz w:val="22"/>
          <w:szCs w:val="22"/>
        </w:rPr>
        <w:t>O</w:t>
      </w:r>
      <w:r w:rsidRPr="00091ACE">
        <w:rPr>
          <w:rFonts w:ascii="Calibri" w:hAnsi="Calibri" w:cs="Arial"/>
          <w:sz w:val="22"/>
          <w:szCs w:val="22"/>
        </w:rPr>
        <w:t>vereenkomst zijn de “</w:t>
      </w:r>
      <w:r w:rsidRPr="00534BAA">
        <w:rPr>
          <w:rFonts w:ascii="Calibri" w:hAnsi="Calibri" w:cs="Arial"/>
          <w:sz w:val="22"/>
          <w:szCs w:val="22"/>
        </w:rPr>
        <w:t>Algemene inkoopvoorwaarden voor leveringen en diensten</w:t>
      </w:r>
      <w:r w:rsidR="00003594">
        <w:rPr>
          <w:rFonts w:ascii="Calibri" w:hAnsi="Calibri" w:cs="Arial"/>
          <w:sz w:val="22"/>
          <w:szCs w:val="22"/>
        </w:rPr>
        <w:t xml:space="preserve"> 2013</w:t>
      </w:r>
      <w:r w:rsidRPr="00091ACE">
        <w:rPr>
          <w:rFonts w:ascii="Calibri" w:hAnsi="Calibri" w:cs="Arial"/>
          <w:sz w:val="22"/>
          <w:szCs w:val="22"/>
        </w:rPr>
        <w:t xml:space="preserve">” van toepassing (later: inkoopvoorwaarden). </w:t>
      </w:r>
    </w:p>
    <w:p w14:paraId="3513CEF6" w14:textId="784C9F59" w:rsidR="00FF515D" w:rsidRDefault="00961AC0" w:rsidP="00961AC0">
      <w:pPr>
        <w:numPr>
          <w:ilvl w:val="5"/>
          <w:numId w:val="7"/>
        </w:numPr>
        <w:tabs>
          <w:tab w:val="clear" w:pos="4500"/>
          <w:tab w:val="num" w:pos="360"/>
        </w:tabs>
        <w:spacing w:line="360" w:lineRule="auto"/>
        <w:ind w:left="360"/>
        <w:jc w:val="both"/>
        <w:rPr>
          <w:rFonts w:ascii="Calibri" w:hAnsi="Calibri" w:cs="Arial"/>
          <w:sz w:val="22"/>
          <w:szCs w:val="22"/>
        </w:rPr>
      </w:pPr>
      <w:r w:rsidRPr="00091ACE">
        <w:rPr>
          <w:rFonts w:ascii="Calibri" w:hAnsi="Calibri" w:cs="Arial"/>
          <w:sz w:val="22"/>
          <w:szCs w:val="22"/>
        </w:rPr>
        <w:t xml:space="preserve">De algemene (verkoop-)voorwaarden van de </w:t>
      </w:r>
      <w:r>
        <w:rPr>
          <w:rFonts w:ascii="Calibri" w:hAnsi="Calibri" w:cs="Arial"/>
          <w:sz w:val="22"/>
          <w:szCs w:val="22"/>
        </w:rPr>
        <w:t>C</w:t>
      </w:r>
      <w:r w:rsidRPr="00091ACE">
        <w:rPr>
          <w:rFonts w:ascii="Calibri" w:hAnsi="Calibri" w:cs="Arial"/>
          <w:sz w:val="22"/>
          <w:szCs w:val="22"/>
        </w:rPr>
        <w:t xml:space="preserve">ontractant zijn door partijen uitdrukkelijk niet van toepassing verklaard op onderhavige </w:t>
      </w:r>
      <w:r>
        <w:rPr>
          <w:rFonts w:ascii="Calibri" w:hAnsi="Calibri" w:cs="Arial"/>
          <w:sz w:val="22"/>
          <w:szCs w:val="22"/>
        </w:rPr>
        <w:t>O</w:t>
      </w:r>
      <w:r w:rsidRPr="00091ACE">
        <w:rPr>
          <w:rFonts w:ascii="Calibri" w:hAnsi="Calibri" w:cs="Arial"/>
          <w:sz w:val="22"/>
          <w:szCs w:val="22"/>
        </w:rPr>
        <w:t>vereenkomst.</w:t>
      </w:r>
    </w:p>
    <w:p w14:paraId="2E8A0275" w14:textId="77777777" w:rsidR="00961AC0" w:rsidRPr="00961AC0" w:rsidRDefault="00961AC0" w:rsidP="00961AC0">
      <w:pPr>
        <w:spacing w:line="360" w:lineRule="auto"/>
        <w:jc w:val="both"/>
        <w:rPr>
          <w:rFonts w:ascii="Calibri" w:hAnsi="Calibri" w:cs="Arial"/>
          <w:sz w:val="22"/>
          <w:szCs w:val="22"/>
        </w:rPr>
      </w:pPr>
    </w:p>
    <w:p w14:paraId="3105B7EF" w14:textId="77777777" w:rsidR="00AC2E65" w:rsidRDefault="00AC2E65">
      <w:pPr>
        <w:rPr>
          <w:rFonts w:ascii="Calibri" w:hAnsi="Calibri" w:cs="Arial"/>
          <w:b/>
          <w:sz w:val="22"/>
          <w:szCs w:val="22"/>
        </w:rPr>
      </w:pPr>
      <w:r>
        <w:rPr>
          <w:rFonts w:ascii="Calibri" w:hAnsi="Calibri"/>
          <w:sz w:val="22"/>
          <w:szCs w:val="22"/>
        </w:rPr>
        <w:br w:type="page"/>
      </w:r>
    </w:p>
    <w:p w14:paraId="53F77381" w14:textId="47EB82CC" w:rsidR="00FF515D" w:rsidRPr="00091ACE" w:rsidRDefault="00626318"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lastRenderedPageBreak/>
        <w:t>Prijzen</w:t>
      </w:r>
    </w:p>
    <w:p w14:paraId="2800E12D" w14:textId="2AA7EE25" w:rsidR="00C66628" w:rsidRDefault="00F87B81" w:rsidP="00E831C7">
      <w:pPr>
        <w:numPr>
          <w:ilvl w:val="3"/>
          <w:numId w:val="9"/>
        </w:numPr>
        <w:spacing w:line="360" w:lineRule="auto"/>
        <w:rPr>
          <w:rFonts w:ascii="Calibri" w:hAnsi="Calibri" w:cs="Arial"/>
          <w:sz w:val="22"/>
          <w:szCs w:val="22"/>
        </w:rPr>
      </w:pPr>
      <w:r w:rsidRPr="00091ACE">
        <w:rPr>
          <w:rFonts w:ascii="Calibri" w:hAnsi="Calibri" w:cs="Arial"/>
          <w:sz w:val="22"/>
          <w:szCs w:val="22"/>
        </w:rPr>
        <w:t xml:space="preserve">De door de </w:t>
      </w:r>
      <w:r w:rsidR="00FD43EB">
        <w:rPr>
          <w:rFonts w:ascii="Calibri" w:hAnsi="Calibri" w:cs="Arial"/>
          <w:sz w:val="22"/>
          <w:szCs w:val="22"/>
        </w:rPr>
        <w:t>G</w:t>
      </w:r>
      <w:r w:rsidRPr="00091ACE">
        <w:rPr>
          <w:rFonts w:ascii="Calibri" w:hAnsi="Calibri" w:cs="Arial"/>
          <w:sz w:val="22"/>
          <w:szCs w:val="22"/>
        </w:rPr>
        <w:t xml:space="preserve">emeente aan de </w:t>
      </w:r>
      <w:r w:rsidR="004C7979">
        <w:rPr>
          <w:rFonts w:ascii="Calibri" w:hAnsi="Calibri" w:cs="Arial"/>
          <w:sz w:val="22"/>
          <w:szCs w:val="22"/>
        </w:rPr>
        <w:t>Contractant</w:t>
      </w:r>
      <w:r w:rsidR="004C7979" w:rsidRPr="00091ACE">
        <w:rPr>
          <w:rFonts w:ascii="Calibri" w:hAnsi="Calibri" w:cs="Arial"/>
          <w:sz w:val="22"/>
          <w:szCs w:val="22"/>
        </w:rPr>
        <w:t xml:space="preserve"> </w:t>
      </w:r>
      <w:r w:rsidRPr="00091ACE">
        <w:rPr>
          <w:rFonts w:ascii="Calibri" w:hAnsi="Calibri" w:cs="Arial"/>
          <w:sz w:val="22"/>
          <w:szCs w:val="22"/>
        </w:rPr>
        <w:t xml:space="preserve">verschuldigde vergoeding bedraagt </w:t>
      </w:r>
      <w:r w:rsidR="00C66628">
        <w:rPr>
          <w:rFonts w:ascii="Calibri" w:hAnsi="Calibri" w:cs="Arial"/>
          <w:sz w:val="22"/>
          <w:szCs w:val="22"/>
        </w:rPr>
        <w:t>is conform het inschrijfbiljet als volgt:</w:t>
      </w:r>
    </w:p>
    <w:tbl>
      <w:tblPr>
        <w:tblStyle w:val="Tabelraster"/>
        <w:tblW w:w="0" w:type="auto"/>
        <w:tblInd w:w="357" w:type="dxa"/>
        <w:tblLook w:val="04A0" w:firstRow="1" w:lastRow="0" w:firstColumn="1" w:lastColumn="0" w:noHBand="0" w:noVBand="1"/>
      </w:tblPr>
      <w:tblGrid>
        <w:gridCol w:w="5592"/>
        <w:gridCol w:w="3395"/>
      </w:tblGrid>
      <w:tr w:rsidR="00C66628" w14:paraId="0BD0768B" w14:textId="77777777" w:rsidTr="00C66628">
        <w:tc>
          <w:tcPr>
            <w:tcW w:w="5592" w:type="dxa"/>
            <w:shd w:val="clear" w:color="auto" w:fill="8DB3E2" w:themeFill="text2" w:themeFillTint="66"/>
          </w:tcPr>
          <w:p w14:paraId="7A5A419C" w14:textId="3806E7C6" w:rsidR="00C66628" w:rsidRPr="00C66628" w:rsidRDefault="00C66628" w:rsidP="00C66628">
            <w:pPr>
              <w:spacing w:line="360" w:lineRule="auto"/>
              <w:rPr>
                <w:rFonts w:ascii="Calibri" w:hAnsi="Calibri" w:cs="Arial"/>
                <w:sz w:val="22"/>
                <w:szCs w:val="22"/>
              </w:rPr>
            </w:pPr>
            <w:r>
              <w:rPr>
                <w:rFonts w:ascii="Calibri" w:hAnsi="Calibri" w:cs="Arial"/>
                <w:sz w:val="22"/>
                <w:szCs w:val="22"/>
              </w:rPr>
              <w:t xml:space="preserve">Onderdeel </w:t>
            </w:r>
          </w:p>
        </w:tc>
        <w:tc>
          <w:tcPr>
            <w:tcW w:w="3395" w:type="dxa"/>
            <w:shd w:val="clear" w:color="auto" w:fill="8DB3E2" w:themeFill="text2" w:themeFillTint="66"/>
          </w:tcPr>
          <w:p w14:paraId="7393E54B" w14:textId="110E6D33" w:rsidR="00C66628" w:rsidRDefault="00C66628" w:rsidP="00C972A2">
            <w:pPr>
              <w:spacing w:line="360" w:lineRule="auto"/>
              <w:rPr>
                <w:rFonts w:ascii="Calibri" w:hAnsi="Calibri" w:cs="Arial"/>
                <w:sz w:val="22"/>
                <w:szCs w:val="22"/>
              </w:rPr>
            </w:pPr>
            <w:r>
              <w:rPr>
                <w:rFonts w:ascii="Calibri" w:hAnsi="Calibri" w:cs="Arial"/>
                <w:sz w:val="22"/>
                <w:szCs w:val="22"/>
              </w:rPr>
              <w:t>Tarief</w:t>
            </w:r>
          </w:p>
        </w:tc>
      </w:tr>
      <w:tr w:rsidR="00C66628" w14:paraId="26CA7BA3" w14:textId="77777777" w:rsidTr="00C66628">
        <w:tc>
          <w:tcPr>
            <w:tcW w:w="5592" w:type="dxa"/>
          </w:tcPr>
          <w:p w14:paraId="5760758E" w14:textId="5F0EAE00" w:rsidR="00C66628" w:rsidRDefault="00227F16" w:rsidP="00C972A2">
            <w:pPr>
              <w:spacing w:line="360" w:lineRule="auto"/>
              <w:rPr>
                <w:rFonts w:ascii="Calibri" w:hAnsi="Calibri" w:cs="Arial"/>
                <w:sz w:val="22"/>
                <w:szCs w:val="22"/>
              </w:rPr>
            </w:pPr>
            <w:r>
              <w:rPr>
                <w:rFonts w:ascii="Calibri" w:hAnsi="Calibri" w:cs="Arial"/>
                <w:sz w:val="22"/>
                <w:szCs w:val="22"/>
              </w:rPr>
              <w:t xml:space="preserve">1. </w:t>
            </w:r>
            <w:r w:rsidR="00C66628">
              <w:rPr>
                <w:rFonts w:ascii="Calibri" w:hAnsi="Calibri" w:cs="Arial"/>
                <w:sz w:val="22"/>
                <w:szCs w:val="22"/>
              </w:rPr>
              <w:t>Opstellen en compleet opleveren SMP incl. Pre-SMP</w:t>
            </w:r>
          </w:p>
        </w:tc>
        <w:tc>
          <w:tcPr>
            <w:tcW w:w="3395" w:type="dxa"/>
          </w:tcPr>
          <w:p w14:paraId="2A8AB83B" w14:textId="78041F15" w:rsidR="00C66628" w:rsidRDefault="00C66628" w:rsidP="00C972A2">
            <w:pPr>
              <w:spacing w:line="360" w:lineRule="auto"/>
              <w:rPr>
                <w:rFonts w:ascii="Calibri" w:hAnsi="Calibri" w:cs="Arial"/>
                <w:sz w:val="22"/>
                <w:szCs w:val="22"/>
              </w:rPr>
            </w:pPr>
            <w:r>
              <w:rPr>
                <w:rFonts w:ascii="Calibri" w:hAnsi="Calibri" w:cs="Arial"/>
                <w:sz w:val="22"/>
                <w:szCs w:val="22"/>
              </w:rPr>
              <w:t>€ &lt;invullen&gt;</w:t>
            </w:r>
          </w:p>
        </w:tc>
      </w:tr>
      <w:tr w:rsidR="00C66628" w14:paraId="67D19510" w14:textId="77777777" w:rsidTr="00C66628">
        <w:tc>
          <w:tcPr>
            <w:tcW w:w="5592" w:type="dxa"/>
          </w:tcPr>
          <w:p w14:paraId="40F5EBA4" w14:textId="0F9290C7" w:rsidR="00C66628" w:rsidRDefault="00227F16" w:rsidP="00C972A2">
            <w:pPr>
              <w:spacing w:line="360" w:lineRule="auto"/>
              <w:rPr>
                <w:rFonts w:ascii="Calibri" w:hAnsi="Calibri" w:cs="Arial"/>
                <w:sz w:val="22"/>
                <w:szCs w:val="22"/>
              </w:rPr>
            </w:pPr>
            <w:r>
              <w:rPr>
                <w:rFonts w:ascii="Calibri" w:hAnsi="Calibri" w:cs="Arial"/>
                <w:sz w:val="22"/>
                <w:szCs w:val="22"/>
              </w:rPr>
              <w:t xml:space="preserve">2. </w:t>
            </w:r>
            <w:r w:rsidR="00C66628">
              <w:rPr>
                <w:rFonts w:ascii="Calibri" w:hAnsi="Calibri" w:cs="Arial"/>
                <w:sz w:val="22"/>
                <w:szCs w:val="22"/>
              </w:rPr>
              <w:t>Ecoloog all-in uurtarief</w:t>
            </w:r>
          </w:p>
        </w:tc>
        <w:tc>
          <w:tcPr>
            <w:tcW w:w="3395" w:type="dxa"/>
          </w:tcPr>
          <w:p w14:paraId="355DBABC" w14:textId="499FD555" w:rsidR="00C66628" w:rsidRDefault="00C66628" w:rsidP="00C972A2">
            <w:pPr>
              <w:spacing w:line="360" w:lineRule="auto"/>
              <w:rPr>
                <w:rFonts w:ascii="Calibri" w:hAnsi="Calibri" w:cs="Arial"/>
                <w:sz w:val="22"/>
                <w:szCs w:val="22"/>
              </w:rPr>
            </w:pPr>
            <w:r>
              <w:rPr>
                <w:rFonts w:ascii="Calibri" w:hAnsi="Calibri" w:cs="Arial"/>
                <w:sz w:val="22"/>
                <w:szCs w:val="22"/>
              </w:rPr>
              <w:t>€ &lt;invullen&gt;</w:t>
            </w:r>
          </w:p>
        </w:tc>
      </w:tr>
      <w:tr w:rsidR="00C66628" w14:paraId="1DC0B3F9" w14:textId="77777777" w:rsidTr="00C66628">
        <w:tc>
          <w:tcPr>
            <w:tcW w:w="5592" w:type="dxa"/>
          </w:tcPr>
          <w:p w14:paraId="6E506DB0" w14:textId="2DFFF95F" w:rsidR="00C66628" w:rsidRDefault="00227F16" w:rsidP="00C972A2">
            <w:pPr>
              <w:spacing w:line="360" w:lineRule="auto"/>
              <w:rPr>
                <w:rFonts w:ascii="Calibri" w:hAnsi="Calibri" w:cs="Arial"/>
                <w:sz w:val="22"/>
                <w:szCs w:val="22"/>
              </w:rPr>
            </w:pPr>
            <w:r>
              <w:rPr>
                <w:rFonts w:ascii="Calibri" w:hAnsi="Calibri" w:cs="Arial"/>
                <w:sz w:val="22"/>
                <w:szCs w:val="22"/>
              </w:rPr>
              <w:t xml:space="preserve">3. </w:t>
            </w:r>
            <w:r w:rsidR="00C66628">
              <w:rPr>
                <w:rFonts w:ascii="Calibri" w:hAnsi="Calibri" w:cs="Arial"/>
                <w:sz w:val="22"/>
                <w:szCs w:val="22"/>
              </w:rPr>
              <w:t xml:space="preserve">Jaarlijkse monitoring i.s.m. lokale vrijwilligersorganisatie </w:t>
            </w:r>
          </w:p>
        </w:tc>
        <w:tc>
          <w:tcPr>
            <w:tcW w:w="3395" w:type="dxa"/>
          </w:tcPr>
          <w:p w14:paraId="1E8CE1D7" w14:textId="73FD4AAE" w:rsidR="00C66628" w:rsidRDefault="00C66628" w:rsidP="00C972A2">
            <w:pPr>
              <w:spacing w:line="360" w:lineRule="auto"/>
              <w:rPr>
                <w:rFonts w:ascii="Calibri" w:hAnsi="Calibri" w:cs="Arial"/>
                <w:sz w:val="22"/>
                <w:szCs w:val="22"/>
              </w:rPr>
            </w:pPr>
            <w:r>
              <w:rPr>
                <w:rFonts w:ascii="Calibri" w:hAnsi="Calibri" w:cs="Arial"/>
                <w:sz w:val="22"/>
                <w:szCs w:val="22"/>
              </w:rPr>
              <w:t>€ &lt;invullen&gt;</w:t>
            </w:r>
          </w:p>
        </w:tc>
      </w:tr>
    </w:tbl>
    <w:p w14:paraId="04C51A26" w14:textId="77777777" w:rsidR="00C66628" w:rsidRPr="00091ACE" w:rsidRDefault="00C66628" w:rsidP="00C66628">
      <w:pPr>
        <w:spacing w:line="360" w:lineRule="auto"/>
        <w:ind w:firstLine="357"/>
        <w:rPr>
          <w:rFonts w:ascii="Calibri" w:hAnsi="Calibri" w:cs="Arial"/>
          <w:sz w:val="22"/>
          <w:szCs w:val="22"/>
        </w:rPr>
      </w:pPr>
      <w:r>
        <w:rPr>
          <w:rFonts w:ascii="Calibri" w:hAnsi="Calibri" w:cs="Arial"/>
          <w:sz w:val="22"/>
          <w:szCs w:val="22"/>
        </w:rPr>
        <w:t>Deze tarieven zijn exclusief btw</w:t>
      </w:r>
      <w:r w:rsidRPr="00091ACE">
        <w:rPr>
          <w:rFonts w:ascii="Calibri" w:hAnsi="Calibri" w:cs="Arial"/>
          <w:sz w:val="22"/>
          <w:szCs w:val="22"/>
        </w:rPr>
        <w:t>.</w:t>
      </w:r>
    </w:p>
    <w:p w14:paraId="57170849" w14:textId="5726D7F7" w:rsidR="00291DF1" w:rsidRPr="00C66628" w:rsidRDefault="00FF515D" w:rsidP="00C66628">
      <w:pPr>
        <w:spacing w:line="360" w:lineRule="auto"/>
        <w:ind w:left="357"/>
        <w:rPr>
          <w:rFonts w:ascii="Calibri" w:hAnsi="Calibri" w:cs="Arial"/>
          <w:sz w:val="22"/>
          <w:szCs w:val="22"/>
        </w:rPr>
      </w:pPr>
      <w:r w:rsidRPr="00C66628">
        <w:rPr>
          <w:rFonts w:ascii="Calibri" w:hAnsi="Calibri" w:cs="Arial"/>
          <w:sz w:val="22"/>
          <w:szCs w:val="22"/>
        </w:rPr>
        <w:t xml:space="preserve">Een en ander zoals volgt uit </w:t>
      </w:r>
      <w:r w:rsidR="00CE6269" w:rsidRPr="00C66628">
        <w:rPr>
          <w:rFonts w:ascii="Calibri" w:hAnsi="Calibri" w:cs="Arial"/>
          <w:sz w:val="22"/>
          <w:szCs w:val="22"/>
        </w:rPr>
        <w:t>de inschrijving</w:t>
      </w:r>
      <w:r w:rsidR="00FD43EB" w:rsidRPr="00C66628">
        <w:rPr>
          <w:rFonts w:ascii="Calibri" w:hAnsi="Calibri" w:cs="Arial"/>
          <w:sz w:val="22"/>
          <w:szCs w:val="22"/>
        </w:rPr>
        <w:t xml:space="preserve"> behorende bij deze O</w:t>
      </w:r>
      <w:r w:rsidR="00CE6269" w:rsidRPr="00C66628">
        <w:rPr>
          <w:rFonts w:ascii="Calibri" w:hAnsi="Calibri" w:cs="Arial"/>
          <w:sz w:val="22"/>
          <w:szCs w:val="22"/>
        </w:rPr>
        <w:t>vereenkomst</w:t>
      </w:r>
      <w:r w:rsidRPr="00C66628">
        <w:rPr>
          <w:rFonts w:ascii="Calibri" w:hAnsi="Calibri" w:cs="Arial"/>
          <w:sz w:val="22"/>
          <w:szCs w:val="22"/>
        </w:rPr>
        <w:t xml:space="preserve">. </w:t>
      </w:r>
    </w:p>
    <w:p w14:paraId="6A1A8171" w14:textId="77777777" w:rsidR="00227F16" w:rsidRDefault="00FF515D" w:rsidP="00E831C7">
      <w:pPr>
        <w:numPr>
          <w:ilvl w:val="3"/>
          <w:numId w:val="9"/>
        </w:numPr>
        <w:spacing w:line="360" w:lineRule="auto"/>
        <w:jc w:val="both"/>
        <w:rPr>
          <w:rFonts w:ascii="Calibri" w:hAnsi="Calibri" w:cs="Arial"/>
          <w:sz w:val="22"/>
          <w:szCs w:val="22"/>
        </w:rPr>
      </w:pPr>
      <w:r w:rsidRPr="00DA1CC0">
        <w:rPr>
          <w:rFonts w:ascii="Calibri" w:hAnsi="Calibri" w:cs="Arial"/>
          <w:sz w:val="22"/>
          <w:szCs w:val="22"/>
        </w:rPr>
        <w:t xml:space="preserve">De in lid 1 </w:t>
      </w:r>
      <w:r w:rsidR="00227F16">
        <w:rPr>
          <w:rFonts w:ascii="Calibri" w:hAnsi="Calibri" w:cs="Arial"/>
          <w:sz w:val="22"/>
          <w:szCs w:val="22"/>
        </w:rPr>
        <w:t xml:space="preserve">onderdeel 1 (SMP incl. Pre-SMP) </w:t>
      </w:r>
      <w:r w:rsidRPr="00DA1CC0">
        <w:rPr>
          <w:rFonts w:ascii="Calibri" w:hAnsi="Calibri" w:cs="Arial"/>
          <w:sz w:val="22"/>
          <w:szCs w:val="22"/>
        </w:rPr>
        <w:t>van dit artikel genoemde vergoeding</w:t>
      </w:r>
      <w:r w:rsidR="00737E98" w:rsidRPr="00DA1CC0">
        <w:rPr>
          <w:rFonts w:ascii="Calibri" w:hAnsi="Calibri" w:cs="Arial"/>
          <w:sz w:val="22"/>
          <w:szCs w:val="22"/>
        </w:rPr>
        <w:t xml:space="preserve"> </w:t>
      </w:r>
      <w:r w:rsidR="00227F16">
        <w:rPr>
          <w:rFonts w:ascii="Calibri" w:hAnsi="Calibri" w:cs="Arial"/>
          <w:sz w:val="22"/>
          <w:szCs w:val="22"/>
        </w:rPr>
        <w:t>staat vast</w:t>
      </w:r>
      <w:r w:rsidR="00147DA0" w:rsidRPr="00DA1CC0">
        <w:rPr>
          <w:rFonts w:ascii="Calibri" w:hAnsi="Calibri" w:cs="Arial"/>
          <w:sz w:val="22"/>
          <w:szCs w:val="22"/>
        </w:rPr>
        <w:t xml:space="preserve">. </w:t>
      </w:r>
    </w:p>
    <w:p w14:paraId="29A5ABFE" w14:textId="7333E44C" w:rsidR="009F5C69" w:rsidRPr="00227F16" w:rsidRDefault="00227F16" w:rsidP="00227F16">
      <w:pPr>
        <w:numPr>
          <w:ilvl w:val="3"/>
          <w:numId w:val="9"/>
        </w:numPr>
        <w:spacing w:line="360" w:lineRule="auto"/>
        <w:jc w:val="both"/>
        <w:rPr>
          <w:rFonts w:ascii="Calibri" w:hAnsi="Calibri" w:cs="Arial"/>
          <w:sz w:val="22"/>
          <w:szCs w:val="22"/>
        </w:rPr>
      </w:pPr>
      <w:r>
        <w:rPr>
          <w:rFonts w:ascii="Calibri" w:hAnsi="Calibri" w:cs="Arial"/>
          <w:sz w:val="22"/>
          <w:szCs w:val="22"/>
        </w:rPr>
        <w:t xml:space="preserve">De in lid 1 onderdeel 2 en 3 (Ecoloog en jaarlijkse monitoring) staat vast tot en met </w:t>
      </w:r>
      <w:r w:rsidR="00003594">
        <w:rPr>
          <w:rFonts w:ascii="Calibri" w:hAnsi="Calibri" w:cs="Arial"/>
          <w:sz w:val="22"/>
          <w:szCs w:val="22"/>
        </w:rPr>
        <w:t>NTB</w:t>
      </w:r>
      <w:r>
        <w:rPr>
          <w:rFonts w:ascii="Calibri" w:hAnsi="Calibri" w:cs="Arial"/>
          <w:sz w:val="22"/>
          <w:szCs w:val="22"/>
        </w:rPr>
        <w:t xml:space="preserve">. </w:t>
      </w:r>
      <w:r w:rsidR="00147DA0" w:rsidRPr="00227F16">
        <w:rPr>
          <w:rFonts w:ascii="Calibri" w:hAnsi="Calibri" w:cs="Arial"/>
          <w:sz w:val="22"/>
          <w:szCs w:val="22"/>
        </w:rPr>
        <w:t xml:space="preserve">Na deze datum heeft de </w:t>
      </w:r>
      <w:r w:rsidR="004C7979">
        <w:rPr>
          <w:rFonts w:ascii="Calibri" w:hAnsi="Calibri" w:cs="Arial"/>
          <w:sz w:val="22"/>
          <w:szCs w:val="22"/>
        </w:rPr>
        <w:t>Contractant</w:t>
      </w:r>
      <w:r w:rsidR="004C7979" w:rsidRPr="00227F16">
        <w:rPr>
          <w:rFonts w:ascii="Calibri" w:hAnsi="Calibri" w:cs="Arial"/>
          <w:sz w:val="22"/>
          <w:szCs w:val="22"/>
        </w:rPr>
        <w:t xml:space="preserve"> </w:t>
      </w:r>
      <w:r w:rsidR="00147DA0" w:rsidRPr="00227F16">
        <w:rPr>
          <w:rFonts w:ascii="Calibri" w:hAnsi="Calibri" w:cs="Arial"/>
          <w:sz w:val="22"/>
          <w:szCs w:val="22"/>
        </w:rPr>
        <w:t xml:space="preserve">het recht </w:t>
      </w:r>
      <w:r w:rsidR="009F5C69" w:rsidRPr="00227F16">
        <w:rPr>
          <w:rFonts w:ascii="Calibri" w:hAnsi="Calibri" w:cs="Arial"/>
          <w:sz w:val="22"/>
          <w:szCs w:val="22"/>
        </w:rPr>
        <w:t>de</w:t>
      </w:r>
      <w:r w:rsidR="009F5C69" w:rsidRPr="00227F16">
        <w:rPr>
          <w:rFonts w:ascii="Calibri" w:hAnsi="Calibri"/>
          <w:sz w:val="22"/>
          <w:szCs w:val="22"/>
        </w:rPr>
        <w:t xml:space="preserve"> tarieven jaarlijks per </w:t>
      </w:r>
      <w:r>
        <w:rPr>
          <w:rFonts w:ascii="Calibri" w:hAnsi="Calibri"/>
          <w:sz w:val="22"/>
          <w:szCs w:val="22"/>
        </w:rPr>
        <w:t>1 maart</w:t>
      </w:r>
      <w:r w:rsidR="009F5C69" w:rsidRPr="00227F16">
        <w:rPr>
          <w:rFonts w:ascii="Calibri" w:hAnsi="Calibri"/>
          <w:sz w:val="22"/>
          <w:szCs w:val="22"/>
        </w:rPr>
        <w:t xml:space="preserve"> en voor het eerst met ingang van </w:t>
      </w:r>
      <w:r w:rsidR="00003594">
        <w:rPr>
          <w:rFonts w:ascii="Calibri" w:hAnsi="Calibri" w:cs="Arial"/>
          <w:sz w:val="22"/>
          <w:szCs w:val="22"/>
        </w:rPr>
        <w:t>NTB</w:t>
      </w:r>
      <w:r w:rsidR="00003594" w:rsidRPr="00227F16">
        <w:rPr>
          <w:rFonts w:ascii="Calibri" w:hAnsi="Calibri"/>
          <w:sz w:val="22"/>
          <w:szCs w:val="22"/>
        </w:rPr>
        <w:t xml:space="preserve"> </w:t>
      </w:r>
      <w:r w:rsidR="009F5C69" w:rsidRPr="00227F16">
        <w:rPr>
          <w:rFonts w:ascii="Calibri" w:hAnsi="Calibri"/>
          <w:sz w:val="22"/>
          <w:szCs w:val="22"/>
        </w:rPr>
        <w:t xml:space="preserve">aan te passen met maximaal de jaarmutatie </w:t>
      </w:r>
      <w:r w:rsidR="00E33891">
        <w:rPr>
          <w:rFonts w:ascii="Calibri" w:hAnsi="Calibri"/>
          <w:sz w:val="22"/>
          <w:szCs w:val="22"/>
        </w:rPr>
        <w:t>4</w:t>
      </w:r>
      <w:r w:rsidR="00E33891" w:rsidRPr="00E33891">
        <w:rPr>
          <w:rFonts w:ascii="Calibri" w:hAnsi="Calibri"/>
          <w:sz w:val="22"/>
          <w:szCs w:val="22"/>
          <w:vertAlign w:val="superscript"/>
        </w:rPr>
        <w:t>e</w:t>
      </w:r>
      <w:r w:rsidR="00E33891">
        <w:rPr>
          <w:rFonts w:ascii="Calibri" w:hAnsi="Calibri"/>
          <w:sz w:val="22"/>
          <w:szCs w:val="22"/>
        </w:rPr>
        <w:t xml:space="preserve"> kwartaal van voorgaand jaar</w:t>
      </w:r>
      <w:r w:rsidR="009F5C69" w:rsidRPr="00227F16">
        <w:rPr>
          <w:rFonts w:ascii="Calibri" w:hAnsi="Calibri"/>
          <w:sz w:val="22"/>
          <w:szCs w:val="22"/>
        </w:rPr>
        <w:t xml:space="preserve"> van </w:t>
      </w:r>
      <w:r w:rsidR="00E33891">
        <w:rPr>
          <w:rFonts w:ascii="Calibri" w:hAnsi="Calibri"/>
          <w:sz w:val="22"/>
          <w:szCs w:val="22"/>
        </w:rPr>
        <w:t>de DPI</w:t>
      </w:r>
      <w:r w:rsidR="00AD4A2B" w:rsidRPr="00227F16">
        <w:rPr>
          <w:rFonts w:ascii="Calibri" w:hAnsi="Calibri"/>
          <w:sz w:val="22"/>
          <w:szCs w:val="22"/>
        </w:rPr>
        <w:t xml:space="preserve"> (laatst vastgestelde basisjaar) </w:t>
      </w:r>
      <w:r w:rsidR="009F5C69" w:rsidRPr="00227F16">
        <w:rPr>
          <w:rFonts w:ascii="Calibri" w:hAnsi="Calibri"/>
          <w:sz w:val="22"/>
          <w:szCs w:val="22"/>
        </w:rPr>
        <w:t>zoals gepubliceerd door het CBS.</w:t>
      </w:r>
    </w:p>
    <w:p w14:paraId="63F2C8AE" w14:textId="2732640D" w:rsidR="00AE26EC" w:rsidRDefault="00AE26EC" w:rsidP="00DA1CC0">
      <w:pPr>
        <w:pStyle w:val="Plattetekstinspringen"/>
        <w:numPr>
          <w:ilvl w:val="3"/>
          <w:numId w:val="9"/>
        </w:numPr>
        <w:spacing w:line="360" w:lineRule="auto"/>
        <w:rPr>
          <w:rFonts w:ascii="Calibri" w:hAnsi="Calibri" w:cs="Times New Roman"/>
          <w:b w:val="0"/>
          <w:sz w:val="22"/>
          <w:szCs w:val="22"/>
        </w:rPr>
      </w:pPr>
      <w:bookmarkStart w:id="1" w:name="_Hlk37164920"/>
      <w:r w:rsidRPr="00DA1CC0">
        <w:rPr>
          <w:rFonts w:ascii="Calibri" w:hAnsi="Calibri" w:cs="Times New Roman"/>
          <w:b w:val="0"/>
          <w:sz w:val="22"/>
          <w:szCs w:val="22"/>
        </w:rPr>
        <w:t xml:space="preserve">Prijsaanpassingen dienen uiterlijk op </w:t>
      </w:r>
      <w:r w:rsidR="00003594" w:rsidRPr="00FD2C6F">
        <w:rPr>
          <w:rFonts w:ascii="Calibri" w:hAnsi="Calibri"/>
          <w:sz w:val="22"/>
          <w:szCs w:val="22"/>
          <w:highlight w:val="yellow"/>
        </w:rPr>
        <w:t>NTB</w:t>
      </w:r>
      <w:r w:rsidR="00003594" w:rsidRPr="00DA1CC0">
        <w:rPr>
          <w:rFonts w:ascii="Calibri" w:hAnsi="Calibri" w:cs="Times New Roman"/>
          <w:b w:val="0"/>
          <w:sz w:val="22"/>
          <w:szCs w:val="22"/>
        </w:rPr>
        <w:t xml:space="preserve"> </w:t>
      </w:r>
      <w:r w:rsidRPr="00DA1CC0">
        <w:rPr>
          <w:rFonts w:ascii="Calibri" w:hAnsi="Calibri" w:cs="Times New Roman"/>
          <w:b w:val="0"/>
          <w:sz w:val="22"/>
          <w:szCs w:val="22"/>
        </w:rPr>
        <w:t xml:space="preserve">aan </w:t>
      </w:r>
      <w:r w:rsidR="00437FC6">
        <w:rPr>
          <w:rFonts w:ascii="Calibri" w:hAnsi="Calibri" w:cs="Times New Roman"/>
          <w:b w:val="0"/>
          <w:sz w:val="22"/>
          <w:szCs w:val="22"/>
        </w:rPr>
        <w:t>Gemeente</w:t>
      </w:r>
      <w:r w:rsidRPr="00DA1CC0">
        <w:rPr>
          <w:rFonts w:ascii="Calibri" w:hAnsi="Calibri" w:cs="Times New Roman"/>
          <w:b w:val="0"/>
          <w:sz w:val="22"/>
          <w:szCs w:val="22"/>
        </w:rPr>
        <w:t xml:space="preserve"> schriftelijk kenbaar gemaakt te worden voorafgaand aan het jaar waarop de prijsaanpassingen van toepassing is, door middel van het overleggen van aangepaste tarieven, inclusief de onderbouwing hoe de aangepaste tarieven tot stand zijn gekomen. Prijsaanpassingen die na deze datum kenbaar worden gemaakt hoeven niet geaccepteerd te worden door Opdrachtgever. Inhaalslagen op niet doorgevoerde indexeringen worden niet geaccepteerd.</w:t>
      </w:r>
    </w:p>
    <w:bookmarkEnd w:id="1"/>
    <w:p w14:paraId="1EDE5A67" w14:textId="77777777" w:rsidR="00737E98" w:rsidRPr="00DA1CC0" w:rsidRDefault="00737E98" w:rsidP="00E831C7">
      <w:pPr>
        <w:pStyle w:val="Plattetekstinspringen"/>
        <w:spacing w:line="360" w:lineRule="auto"/>
        <w:ind w:left="1080" w:hanging="1080"/>
        <w:rPr>
          <w:rFonts w:ascii="Calibri" w:hAnsi="Calibri" w:cs="Times New Roman"/>
          <w:b w:val="0"/>
          <w:sz w:val="22"/>
          <w:szCs w:val="22"/>
        </w:rPr>
      </w:pPr>
    </w:p>
    <w:p w14:paraId="533EF629" w14:textId="53D35940" w:rsidR="00FF515D" w:rsidRPr="00091ACE" w:rsidRDefault="00010791"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Facturatie en betaling</w:t>
      </w:r>
    </w:p>
    <w:p w14:paraId="31766D72" w14:textId="70178994" w:rsidR="00926275" w:rsidRDefault="00FD43EB" w:rsidP="00926275">
      <w:pPr>
        <w:numPr>
          <w:ilvl w:val="4"/>
          <w:numId w:val="10"/>
        </w:numPr>
        <w:spacing w:line="360" w:lineRule="auto"/>
        <w:jc w:val="both"/>
        <w:rPr>
          <w:rFonts w:ascii="Calibri" w:hAnsi="Calibri" w:cs="Arial"/>
          <w:sz w:val="22"/>
          <w:szCs w:val="22"/>
        </w:rPr>
      </w:pPr>
      <w:r>
        <w:rPr>
          <w:rFonts w:ascii="Calibri" w:hAnsi="Calibri" w:cs="Arial"/>
          <w:sz w:val="22"/>
          <w:szCs w:val="22"/>
        </w:rPr>
        <w:t xml:space="preserve">Facturatie van de uitgevoerde </w:t>
      </w:r>
      <w:r w:rsidR="000A7C84">
        <w:rPr>
          <w:rFonts w:ascii="Calibri" w:hAnsi="Calibri" w:cs="Arial"/>
          <w:sz w:val="22"/>
          <w:szCs w:val="22"/>
        </w:rPr>
        <w:t>d</w:t>
      </w:r>
      <w:r>
        <w:rPr>
          <w:rFonts w:ascii="Calibri" w:hAnsi="Calibri" w:cs="Arial"/>
          <w:sz w:val="22"/>
          <w:szCs w:val="22"/>
        </w:rPr>
        <w:t>iensten</w:t>
      </w:r>
      <w:r w:rsidR="000A7C84">
        <w:rPr>
          <w:rFonts w:ascii="Calibri" w:hAnsi="Calibri" w:cs="Arial"/>
          <w:sz w:val="22"/>
          <w:szCs w:val="22"/>
        </w:rPr>
        <w:t xml:space="preserve"> voor wat betreft de SMP </w:t>
      </w:r>
      <w:r w:rsidR="00926275" w:rsidRPr="00027068">
        <w:rPr>
          <w:rFonts w:ascii="Calibri" w:hAnsi="Calibri" w:cs="Arial"/>
          <w:sz w:val="22"/>
          <w:szCs w:val="22"/>
        </w:rPr>
        <w:t xml:space="preserve">vindt </w:t>
      </w:r>
      <w:r w:rsidR="000A7C84">
        <w:rPr>
          <w:rFonts w:ascii="Calibri" w:hAnsi="Calibri" w:cs="Arial"/>
          <w:sz w:val="22"/>
          <w:szCs w:val="22"/>
        </w:rPr>
        <w:t xml:space="preserve">per fase </w:t>
      </w:r>
      <w:r w:rsidR="00926275" w:rsidRPr="00027068">
        <w:rPr>
          <w:rFonts w:ascii="Calibri" w:hAnsi="Calibri" w:cs="Arial"/>
          <w:sz w:val="22"/>
          <w:szCs w:val="22"/>
        </w:rPr>
        <w:t xml:space="preserve">achteraf </w:t>
      </w:r>
      <w:r w:rsidR="000A7C84">
        <w:rPr>
          <w:rFonts w:ascii="Calibri" w:hAnsi="Calibri" w:cs="Arial"/>
          <w:sz w:val="22"/>
          <w:szCs w:val="22"/>
        </w:rPr>
        <w:t xml:space="preserve">plaats </w:t>
      </w:r>
      <w:r w:rsidR="00926275" w:rsidRPr="00027068">
        <w:rPr>
          <w:rFonts w:ascii="Calibri" w:hAnsi="Calibri" w:cs="Arial"/>
          <w:sz w:val="22"/>
          <w:szCs w:val="22"/>
        </w:rPr>
        <w:t xml:space="preserve">conform onderstaand betalingsschema: </w:t>
      </w:r>
    </w:p>
    <w:p w14:paraId="58A9AB11" w14:textId="51771745" w:rsidR="000A7C84" w:rsidRDefault="000A7C84" w:rsidP="000A7C84">
      <w:pPr>
        <w:pStyle w:val="Lijstalinea"/>
        <w:numPr>
          <w:ilvl w:val="0"/>
          <w:numId w:val="48"/>
        </w:numPr>
        <w:spacing w:line="360" w:lineRule="auto"/>
        <w:jc w:val="both"/>
        <w:rPr>
          <w:rFonts w:ascii="Calibri" w:hAnsi="Calibri" w:cs="Arial"/>
          <w:sz w:val="22"/>
          <w:szCs w:val="22"/>
        </w:rPr>
      </w:pPr>
      <w:r>
        <w:rPr>
          <w:rFonts w:ascii="Calibri" w:hAnsi="Calibri" w:cs="Arial"/>
          <w:sz w:val="22"/>
          <w:szCs w:val="22"/>
        </w:rPr>
        <w:t>30% bij opdrachtverstrekking</w:t>
      </w:r>
    </w:p>
    <w:p w14:paraId="60C48B01" w14:textId="029204D0" w:rsidR="000A7C84" w:rsidRDefault="000A7C84" w:rsidP="000A7C84">
      <w:pPr>
        <w:pStyle w:val="Lijstalinea"/>
        <w:numPr>
          <w:ilvl w:val="0"/>
          <w:numId w:val="48"/>
        </w:numPr>
        <w:spacing w:line="360" w:lineRule="auto"/>
        <w:jc w:val="both"/>
        <w:rPr>
          <w:rFonts w:ascii="Calibri" w:hAnsi="Calibri" w:cs="Arial"/>
          <w:sz w:val="22"/>
          <w:szCs w:val="22"/>
        </w:rPr>
      </w:pPr>
      <w:r>
        <w:rPr>
          <w:rFonts w:ascii="Calibri" w:hAnsi="Calibri" w:cs="Arial"/>
          <w:sz w:val="22"/>
          <w:szCs w:val="22"/>
        </w:rPr>
        <w:t>30% na compleet opleveren Pre-SMP</w:t>
      </w:r>
    </w:p>
    <w:p w14:paraId="36CF40C2" w14:textId="51326074" w:rsidR="000A7C84" w:rsidRDefault="000A7C84" w:rsidP="000A7C84">
      <w:pPr>
        <w:pStyle w:val="Lijstalinea"/>
        <w:numPr>
          <w:ilvl w:val="0"/>
          <w:numId w:val="48"/>
        </w:numPr>
        <w:spacing w:line="360" w:lineRule="auto"/>
        <w:jc w:val="both"/>
        <w:rPr>
          <w:rFonts w:ascii="Calibri" w:hAnsi="Calibri" w:cs="Arial"/>
          <w:sz w:val="22"/>
          <w:szCs w:val="22"/>
        </w:rPr>
      </w:pPr>
      <w:r>
        <w:rPr>
          <w:rFonts w:ascii="Calibri" w:hAnsi="Calibri" w:cs="Arial"/>
          <w:sz w:val="22"/>
          <w:szCs w:val="22"/>
        </w:rPr>
        <w:t>10% na indienen aanvraag ontheffing conform paragraaf 2.10 van het aanbestedingsdocument</w:t>
      </w:r>
    </w:p>
    <w:p w14:paraId="7F711471" w14:textId="296F6317" w:rsidR="000A7C84" w:rsidRPr="0091014B" w:rsidRDefault="000A7C84" w:rsidP="0091014B">
      <w:pPr>
        <w:pStyle w:val="Lijstalinea"/>
        <w:numPr>
          <w:ilvl w:val="0"/>
          <w:numId w:val="48"/>
        </w:numPr>
        <w:spacing w:line="360" w:lineRule="auto"/>
        <w:jc w:val="both"/>
        <w:rPr>
          <w:rFonts w:ascii="Calibri" w:hAnsi="Calibri" w:cs="Arial"/>
          <w:sz w:val="22"/>
          <w:szCs w:val="22"/>
        </w:rPr>
      </w:pPr>
      <w:r>
        <w:rPr>
          <w:rFonts w:ascii="Calibri" w:hAnsi="Calibri" w:cs="Arial"/>
          <w:sz w:val="22"/>
          <w:szCs w:val="22"/>
        </w:rPr>
        <w:t>30% na goedkeuring ontheffing en compleet opleveren SMP</w:t>
      </w:r>
    </w:p>
    <w:p w14:paraId="216A63E9" w14:textId="77777777" w:rsidR="0091014B" w:rsidRDefault="0091014B" w:rsidP="0091014B">
      <w:pPr>
        <w:numPr>
          <w:ilvl w:val="4"/>
          <w:numId w:val="10"/>
        </w:numPr>
        <w:spacing w:line="360" w:lineRule="auto"/>
        <w:jc w:val="both"/>
        <w:rPr>
          <w:rFonts w:ascii="Calibri" w:hAnsi="Calibri" w:cs="Arial"/>
          <w:sz w:val="22"/>
          <w:szCs w:val="22"/>
        </w:rPr>
      </w:pPr>
      <w:r>
        <w:rPr>
          <w:rFonts w:ascii="Calibri" w:hAnsi="Calibri" w:cs="Arial"/>
          <w:sz w:val="22"/>
          <w:szCs w:val="22"/>
        </w:rPr>
        <w:t>Facturatie van de extra inzet ecoloog en de jaarlijkse monitoring SMP vindt achteraf plaats.</w:t>
      </w:r>
    </w:p>
    <w:p w14:paraId="66E8880C" w14:textId="6D087A79" w:rsidR="0091014B" w:rsidRPr="00003594" w:rsidRDefault="0091014B" w:rsidP="00690E54">
      <w:pPr>
        <w:numPr>
          <w:ilvl w:val="4"/>
          <w:numId w:val="10"/>
        </w:numPr>
        <w:spacing w:line="360" w:lineRule="auto"/>
        <w:jc w:val="both"/>
        <w:rPr>
          <w:rFonts w:ascii="Calibri" w:hAnsi="Calibri" w:cs="Arial"/>
          <w:sz w:val="22"/>
          <w:szCs w:val="22"/>
        </w:rPr>
      </w:pPr>
      <w:r w:rsidRPr="00003594">
        <w:rPr>
          <w:rFonts w:ascii="Calibri" w:hAnsi="Calibri"/>
          <w:sz w:val="22"/>
          <w:szCs w:val="22"/>
        </w:rPr>
        <w:t xml:space="preserve">Een digitale factuur kan, conform artikel 18 van de inkoopvoorwaarden, worden gestuurd naar            </w:t>
      </w:r>
      <w:r w:rsidR="00003594">
        <w:rPr>
          <w:rFonts w:ascii="Calibri" w:hAnsi="Calibri" w:cs="Arial"/>
          <w:sz w:val="22"/>
          <w:szCs w:val="22"/>
        </w:rPr>
        <w:t>NTB</w:t>
      </w:r>
      <w:r w:rsidR="00003594">
        <w:rPr>
          <w:rFonts w:ascii="Calibri" w:hAnsi="Calibri" w:cs="Arial"/>
          <w:sz w:val="22"/>
          <w:szCs w:val="22"/>
        </w:rPr>
        <w:br/>
      </w:r>
    </w:p>
    <w:p w14:paraId="7CE1438A" w14:textId="29FD1540" w:rsidR="00911555" w:rsidRPr="00091ACE" w:rsidRDefault="00AB6089"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lastRenderedPageBreak/>
        <w:t>Aansprakelijkheid</w:t>
      </w:r>
    </w:p>
    <w:p w14:paraId="3EDA9B21" w14:textId="75669ED4" w:rsidR="00961AC0" w:rsidRPr="00091ACE" w:rsidRDefault="00961AC0" w:rsidP="00961AC0">
      <w:pPr>
        <w:numPr>
          <w:ilvl w:val="0"/>
          <w:numId w:val="33"/>
        </w:numPr>
        <w:spacing w:line="360" w:lineRule="auto"/>
        <w:ind w:hanging="357"/>
        <w:jc w:val="both"/>
        <w:rPr>
          <w:rFonts w:ascii="Calibri" w:hAnsi="Calibri" w:cs="Arial"/>
          <w:sz w:val="22"/>
          <w:szCs w:val="22"/>
        </w:rPr>
      </w:pPr>
      <w:r w:rsidRPr="00091ACE">
        <w:rPr>
          <w:rFonts w:ascii="Calibri" w:hAnsi="Calibri" w:cs="Arial"/>
          <w:iCs/>
          <w:sz w:val="22"/>
          <w:szCs w:val="22"/>
        </w:rPr>
        <w:t xml:space="preserve">In geval de </w:t>
      </w:r>
      <w:r>
        <w:rPr>
          <w:rFonts w:ascii="Calibri" w:hAnsi="Calibri" w:cs="Arial"/>
          <w:iCs/>
          <w:sz w:val="22"/>
          <w:szCs w:val="22"/>
        </w:rPr>
        <w:t>C</w:t>
      </w:r>
      <w:r w:rsidRPr="00091ACE">
        <w:rPr>
          <w:rFonts w:ascii="Calibri" w:hAnsi="Calibri" w:cs="Arial"/>
          <w:iCs/>
          <w:sz w:val="22"/>
          <w:szCs w:val="22"/>
        </w:rPr>
        <w:t xml:space="preserve">ontractant – al dan niet van rechtswege – in verzuim is, is de </w:t>
      </w:r>
      <w:r>
        <w:rPr>
          <w:rFonts w:ascii="Calibri" w:hAnsi="Calibri" w:cs="Arial"/>
          <w:iCs/>
          <w:sz w:val="22"/>
          <w:szCs w:val="22"/>
        </w:rPr>
        <w:t>C</w:t>
      </w:r>
      <w:r w:rsidRPr="00091ACE">
        <w:rPr>
          <w:rFonts w:ascii="Calibri" w:hAnsi="Calibri" w:cs="Arial"/>
          <w:iCs/>
          <w:sz w:val="22"/>
          <w:szCs w:val="22"/>
        </w:rPr>
        <w:t>ontractant</w:t>
      </w:r>
      <w:r w:rsidRPr="00091ACE">
        <w:rPr>
          <w:rFonts w:ascii="Calibri" w:hAnsi="Calibri" w:cs="Arial"/>
          <w:iCs/>
          <w:spacing w:val="-2"/>
          <w:sz w:val="22"/>
          <w:szCs w:val="22"/>
        </w:rPr>
        <w:t xml:space="preserve"> aansprakelijk voor alle schade die door </w:t>
      </w:r>
      <w:r>
        <w:rPr>
          <w:rFonts w:ascii="Calibri" w:hAnsi="Calibri"/>
          <w:iCs/>
          <w:spacing w:val="-2"/>
          <w:sz w:val="22"/>
          <w:szCs w:val="22"/>
        </w:rPr>
        <w:t>de G</w:t>
      </w:r>
      <w:r w:rsidRPr="00091ACE">
        <w:rPr>
          <w:rFonts w:ascii="Calibri" w:hAnsi="Calibri"/>
          <w:iCs/>
          <w:spacing w:val="-2"/>
          <w:sz w:val="22"/>
          <w:szCs w:val="22"/>
        </w:rPr>
        <w:t xml:space="preserve">emeente </w:t>
      </w:r>
      <w:r w:rsidRPr="00091ACE">
        <w:rPr>
          <w:rFonts w:ascii="Calibri" w:hAnsi="Calibri" w:cs="Arial"/>
          <w:bCs/>
          <w:iCs/>
          <w:spacing w:val="-2"/>
          <w:sz w:val="22"/>
          <w:szCs w:val="22"/>
        </w:rPr>
        <w:t>wordt</w:t>
      </w:r>
      <w:r w:rsidRPr="00091ACE">
        <w:rPr>
          <w:rFonts w:ascii="Calibri" w:hAnsi="Calibri" w:cs="Arial"/>
          <w:iCs/>
          <w:spacing w:val="-2"/>
          <w:sz w:val="22"/>
          <w:szCs w:val="22"/>
        </w:rPr>
        <w:t xml:space="preserve"> geleden voortvloeiende uit de uitvoering van de werk</w:t>
      </w:r>
      <w:r>
        <w:rPr>
          <w:rFonts w:ascii="Calibri" w:hAnsi="Calibri" w:cs="Arial"/>
          <w:iCs/>
          <w:spacing w:val="-2"/>
          <w:sz w:val="22"/>
          <w:szCs w:val="22"/>
        </w:rPr>
        <w:t>zaamheden, ingevolge deze O</w:t>
      </w:r>
      <w:r w:rsidRPr="00091ACE">
        <w:rPr>
          <w:rFonts w:ascii="Calibri" w:hAnsi="Calibri" w:cs="Arial"/>
          <w:iCs/>
          <w:spacing w:val="-2"/>
          <w:sz w:val="22"/>
          <w:szCs w:val="22"/>
        </w:rPr>
        <w:t>vereenkomst</w:t>
      </w:r>
      <w:r w:rsidRPr="00091ACE">
        <w:rPr>
          <w:rFonts w:ascii="Calibri" w:hAnsi="Calibri"/>
          <w:bCs/>
          <w:iCs/>
          <w:spacing w:val="-2"/>
          <w:sz w:val="22"/>
          <w:szCs w:val="22"/>
        </w:rPr>
        <w:t>.</w:t>
      </w:r>
      <w:r w:rsidRPr="00091ACE">
        <w:rPr>
          <w:rFonts w:ascii="Calibri" w:hAnsi="Calibri" w:cs="Arial"/>
          <w:bCs/>
          <w:iCs/>
          <w:spacing w:val="-2"/>
          <w:sz w:val="22"/>
          <w:szCs w:val="22"/>
        </w:rPr>
        <w:t xml:space="preserve"> Deze bepaling is ook van toepassing wanneer de schade </w:t>
      </w:r>
      <w:r w:rsidRPr="00091ACE">
        <w:rPr>
          <w:rFonts w:ascii="Calibri" w:hAnsi="Calibri" w:cs="Arial"/>
          <w:iCs/>
          <w:spacing w:val="-2"/>
          <w:sz w:val="22"/>
          <w:szCs w:val="22"/>
        </w:rPr>
        <w:t xml:space="preserve">het gevolg </w:t>
      </w:r>
      <w:r w:rsidRPr="00091ACE">
        <w:rPr>
          <w:rFonts w:ascii="Calibri" w:hAnsi="Calibri" w:cs="Arial"/>
          <w:bCs/>
          <w:iCs/>
          <w:spacing w:val="-2"/>
          <w:sz w:val="22"/>
          <w:szCs w:val="22"/>
        </w:rPr>
        <w:t>is</w:t>
      </w:r>
      <w:r w:rsidRPr="00091ACE">
        <w:rPr>
          <w:rFonts w:ascii="Calibri" w:hAnsi="Calibri" w:cs="Arial"/>
          <w:iCs/>
          <w:spacing w:val="-2"/>
          <w:sz w:val="22"/>
          <w:szCs w:val="22"/>
        </w:rPr>
        <w:t xml:space="preserve"> van het niet naleven van wetgeving of van een gebrek in de uitvoering van de </w:t>
      </w:r>
      <w:r>
        <w:rPr>
          <w:rFonts w:ascii="Calibri" w:hAnsi="Calibri" w:cs="Arial"/>
          <w:iCs/>
          <w:spacing w:val="-2"/>
          <w:sz w:val="22"/>
          <w:szCs w:val="22"/>
        </w:rPr>
        <w:t>O</w:t>
      </w:r>
      <w:r w:rsidRPr="00091ACE">
        <w:rPr>
          <w:rFonts w:ascii="Calibri" w:hAnsi="Calibri" w:cs="Arial"/>
          <w:iCs/>
          <w:spacing w:val="-2"/>
          <w:sz w:val="22"/>
          <w:szCs w:val="22"/>
        </w:rPr>
        <w:t xml:space="preserve">vereenkomst. </w:t>
      </w:r>
      <w:r w:rsidRPr="00091ACE">
        <w:rPr>
          <w:rFonts w:ascii="Calibri" w:hAnsi="Calibri" w:cs="Arial"/>
          <w:bCs/>
          <w:iCs/>
          <w:spacing w:val="-2"/>
          <w:sz w:val="22"/>
          <w:szCs w:val="22"/>
        </w:rPr>
        <w:t>Dit alles</w:t>
      </w:r>
      <w:r w:rsidRPr="00091ACE">
        <w:rPr>
          <w:rFonts w:ascii="Calibri" w:hAnsi="Calibri" w:cs="Arial"/>
          <w:iCs/>
          <w:spacing w:val="-2"/>
          <w:sz w:val="22"/>
          <w:szCs w:val="22"/>
        </w:rPr>
        <w:t xml:space="preserve"> ongeacht </w:t>
      </w:r>
      <w:r w:rsidRPr="00091ACE">
        <w:rPr>
          <w:rFonts w:ascii="Calibri" w:hAnsi="Calibri" w:cs="Arial"/>
          <w:bCs/>
          <w:iCs/>
          <w:spacing w:val="-2"/>
          <w:sz w:val="22"/>
          <w:szCs w:val="22"/>
        </w:rPr>
        <w:t>het feit</w:t>
      </w:r>
      <w:r w:rsidRPr="00091ACE">
        <w:rPr>
          <w:rFonts w:ascii="Calibri" w:hAnsi="Calibri" w:cs="Arial"/>
          <w:iCs/>
          <w:spacing w:val="-2"/>
          <w:sz w:val="22"/>
          <w:szCs w:val="22"/>
        </w:rPr>
        <w:t xml:space="preserve"> of de schade veroorzaakt is door </w:t>
      </w:r>
      <w:r>
        <w:rPr>
          <w:rFonts w:ascii="Calibri" w:hAnsi="Calibri" w:cs="Arial"/>
          <w:iCs/>
          <w:sz w:val="22"/>
          <w:szCs w:val="22"/>
        </w:rPr>
        <w:t>C</w:t>
      </w:r>
      <w:r w:rsidRPr="00091ACE">
        <w:rPr>
          <w:rFonts w:ascii="Calibri" w:hAnsi="Calibri" w:cs="Arial"/>
          <w:iCs/>
          <w:sz w:val="22"/>
          <w:szCs w:val="22"/>
        </w:rPr>
        <w:t>ontractant</w:t>
      </w:r>
      <w:r>
        <w:rPr>
          <w:rFonts w:ascii="Calibri" w:hAnsi="Calibri" w:cs="Arial"/>
          <w:iCs/>
          <w:spacing w:val="-2"/>
          <w:sz w:val="22"/>
          <w:szCs w:val="22"/>
        </w:rPr>
        <w:t xml:space="preserve"> zelf en/of zijn P</w:t>
      </w:r>
      <w:r w:rsidRPr="00091ACE">
        <w:rPr>
          <w:rFonts w:ascii="Calibri" w:hAnsi="Calibri" w:cs="Arial"/>
          <w:iCs/>
          <w:spacing w:val="-2"/>
          <w:sz w:val="22"/>
          <w:szCs w:val="22"/>
        </w:rPr>
        <w:t xml:space="preserve">ersoneel dan wel degenen die door </w:t>
      </w:r>
      <w:r>
        <w:rPr>
          <w:rFonts w:ascii="Calibri" w:hAnsi="Calibri" w:cs="Arial"/>
          <w:iCs/>
          <w:sz w:val="22"/>
          <w:szCs w:val="22"/>
        </w:rPr>
        <w:t>C</w:t>
      </w:r>
      <w:r w:rsidRPr="00091ACE">
        <w:rPr>
          <w:rFonts w:ascii="Calibri" w:hAnsi="Calibri" w:cs="Arial"/>
          <w:iCs/>
          <w:sz w:val="22"/>
          <w:szCs w:val="22"/>
        </w:rPr>
        <w:t>ontractant</w:t>
      </w:r>
      <w:r w:rsidRPr="00091ACE">
        <w:rPr>
          <w:rFonts w:ascii="Calibri" w:hAnsi="Calibri" w:cs="Arial"/>
          <w:iCs/>
          <w:spacing w:val="-2"/>
          <w:sz w:val="22"/>
          <w:szCs w:val="22"/>
        </w:rPr>
        <w:t xml:space="preserve"> op welke andere wijze dan ook bij de uitvoering van de opdracht zijn betrokken</w:t>
      </w:r>
      <w:r w:rsidRPr="00091ACE">
        <w:rPr>
          <w:rFonts w:ascii="Calibri" w:hAnsi="Calibri" w:cs="Arial"/>
          <w:spacing w:val="-2"/>
          <w:sz w:val="22"/>
          <w:szCs w:val="22"/>
        </w:rPr>
        <w:t>.</w:t>
      </w:r>
    </w:p>
    <w:p w14:paraId="637E28E9" w14:textId="77777777" w:rsidR="00961AC0" w:rsidRPr="00091ACE" w:rsidRDefault="00961AC0" w:rsidP="00961AC0">
      <w:pPr>
        <w:numPr>
          <w:ilvl w:val="0"/>
          <w:numId w:val="33"/>
        </w:numPr>
        <w:spacing w:line="360" w:lineRule="auto"/>
        <w:ind w:hanging="357"/>
        <w:jc w:val="both"/>
        <w:rPr>
          <w:rFonts w:ascii="Calibri" w:hAnsi="Calibri" w:cs="Arial"/>
          <w:sz w:val="22"/>
          <w:szCs w:val="22"/>
        </w:rPr>
      </w:pPr>
      <w:r>
        <w:rPr>
          <w:rFonts w:ascii="Calibri" w:hAnsi="Calibri" w:cs="Arial"/>
          <w:spacing w:val="-2"/>
          <w:sz w:val="22"/>
          <w:szCs w:val="22"/>
        </w:rPr>
        <w:t>De in het kader van de Overeenkomst door de C</w:t>
      </w:r>
      <w:r w:rsidRPr="00091ACE">
        <w:rPr>
          <w:rFonts w:ascii="Calibri" w:hAnsi="Calibri" w:cs="Arial"/>
          <w:spacing w:val="-2"/>
          <w:sz w:val="22"/>
          <w:szCs w:val="22"/>
        </w:rPr>
        <w:t>ontractant te vergoeden schade is per gebeurtenis beperkt tot een bedrag van</w:t>
      </w:r>
      <w:r w:rsidRPr="00091ACE">
        <w:rPr>
          <w:rFonts w:ascii="Calibri" w:hAnsi="Calibri" w:cs="Arial"/>
          <w:sz w:val="22"/>
          <w:szCs w:val="22"/>
        </w:rPr>
        <w:t xml:space="preserve"> drie maal de opdrachtwaarde tot een maximum van € 2.500.000,- per gebeurtenis.</w:t>
      </w:r>
    </w:p>
    <w:p w14:paraId="052F8EBB" w14:textId="79F4705F" w:rsidR="009A72C4" w:rsidRPr="00091ACE" w:rsidRDefault="009A72C4" w:rsidP="00961AC0">
      <w:pPr>
        <w:spacing w:line="360" w:lineRule="auto"/>
        <w:ind w:left="3"/>
        <w:jc w:val="both"/>
        <w:rPr>
          <w:rFonts w:ascii="Calibri" w:hAnsi="Calibri"/>
          <w:sz w:val="22"/>
          <w:szCs w:val="22"/>
        </w:rPr>
      </w:pPr>
    </w:p>
    <w:p w14:paraId="0C833DCE" w14:textId="5A4D9B3A" w:rsidR="009A72C4" w:rsidRPr="00091ACE" w:rsidRDefault="009A72C4"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Arbeidsvoorwaarden</w:t>
      </w:r>
    </w:p>
    <w:p w14:paraId="2B6EB5FF" w14:textId="7FE187C3"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 xml:space="preserve">houdt zich bij het verrichten van de diensten aan de geldende wet- en regelgeving op het gebied van arbeidsvoorwaarden en aan de </w:t>
      </w:r>
      <w:r>
        <w:rPr>
          <w:rFonts w:ascii="Calibri" w:hAnsi="Calibri" w:cs="Arial"/>
          <w:spacing w:val="-2"/>
          <w:sz w:val="22"/>
          <w:szCs w:val="22"/>
        </w:rPr>
        <w:t xml:space="preserve">cao </w:t>
      </w:r>
      <w:r w:rsidRPr="001514A6">
        <w:rPr>
          <w:rFonts w:ascii="Calibri" w:hAnsi="Calibri" w:cs="Arial"/>
          <w:spacing w:val="-2"/>
          <w:sz w:val="22"/>
          <w:szCs w:val="22"/>
        </w:rPr>
        <w:t>die voor zijn medewerkers van toepassing is.</w:t>
      </w:r>
    </w:p>
    <w:p w14:paraId="5148BA66" w14:textId="3A099E64"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legt alle arbeidsvoorwaardelijke afspraken ten behoeve van</w:t>
      </w:r>
      <w:r>
        <w:rPr>
          <w:rFonts w:ascii="Calibri" w:hAnsi="Calibri" w:cs="Arial"/>
          <w:spacing w:val="-2"/>
          <w:sz w:val="22"/>
          <w:szCs w:val="22"/>
        </w:rPr>
        <w:t xml:space="preserve"> </w:t>
      </w:r>
      <w:r w:rsidRPr="001514A6">
        <w:rPr>
          <w:rFonts w:ascii="Calibri" w:hAnsi="Calibri" w:cs="Arial"/>
          <w:spacing w:val="-2"/>
          <w:sz w:val="22"/>
          <w:szCs w:val="22"/>
        </w:rPr>
        <w:t>het verrichten van de diensten op een inzichtelijke en toegankelijke wijze vast.</w:t>
      </w:r>
    </w:p>
    <w:p w14:paraId="6E23AED2" w14:textId="55AA620B"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verschaft desgevraagd en onverwijld aan bevoegde instantie toegang tot deze arbeidsvoorwaardelijke afspraken en werkt mee aan controles, audits of loonvalidatie.</w:t>
      </w:r>
    </w:p>
    <w:p w14:paraId="69F6B156" w14:textId="6F4AF0E5"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 xml:space="preserve">verschaft desgevraagd en onverwijld aan </w:t>
      </w:r>
      <w:r>
        <w:rPr>
          <w:rFonts w:ascii="Calibri" w:hAnsi="Calibri" w:cs="Arial"/>
          <w:spacing w:val="-2"/>
          <w:sz w:val="22"/>
          <w:szCs w:val="22"/>
        </w:rPr>
        <w:t>de g</w:t>
      </w:r>
      <w:r w:rsidRPr="001514A6">
        <w:rPr>
          <w:rFonts w:ascii="Calibri" w:hAnsi="Calibri" w:cs="Arial"/>
          <w:spacing w:val="-2"/>
          <w:sz w:val="22"/>
          <w:szCs w:val="22"/>
        </w:rPr>
        <w:t xml:space="preserve">emeente toegang tot de in lid 3 genoemde arbeidsvoorwaardelijke afspraken indien de </w:t>
      </w:r>
      <w:r>
        <w:rPr>
          <w:rFonts w:ascii="Calibri" w:hAnsi="Calibri" w:cs="Arial"/>
          <w:spacing w:val="-2"/>
          <w:sz w:val="22"/>
          <w:szCs w:val="22"/>
        </w:rPr>
        <w:t>g</w:t>
      </w:r>
      <w:r w:rsidRPr="001514A6">
        <w:rPr>
          <w:rFonts w:ascii="Calibri" w:hAnsi="Calibri" w:cs="Arial"/>
          <w:spacing w:val="-2"/>
          <w:sz w:val="22"/>
          <w:szCs w:val="22"/>
        </w:rPr>
        <w:t>emeente dit noodzakelijk acht in verband met het voorkomen van of de behandeling van een loonvordering aangaande verrichte arbeid ten behoeve van het verrichten van de diensten.</w:t>
      </w:r>
    </w:p>
    <w:p w14:paraId="37FE249B" w14:textId="0E2FE9E9" w:rsidR="00FA5DB9" w:rsidRPr="001514A6" w:rsidRDefault="00FA5DB9" w:rsidP="00FA5DB9">
      <w:pPr>
        <w:numPr>
          <w:ilvl w:val="0"/>
          <w:numId w:val="47"/>
        </w:numPr>
        <w:spacing w:line="360" w:lineRule="auto"/>
        <w:jc w:val="both"/>
        <w:rPr>
          <w:rFonts w:ascii="Calibri" w:hAnsi="Calibri" w:cs="Arial"/>
          <w:spacing w:val="-2"/>
          <w:sz w:val="22"/>
          <w:szCs w:val="22"/>
        </w:rPr>
      </w:pPr>
      <w:r>
        <w:rPr>
          <w:rFonts w:ascii="Calibri" w:hAnsi="Calibri" w:cs="Arial"/>
          <w:spacing w:val="-2"/>
          <w:sz w:val="22"/>
          <w:szCs w:val="22"/>
        </w:rPr>
        <w:t xml:space="preserve">De </w:t>
      </w:r>
      <w:r w:rsidR="004C7979">
        <w:rPr>
          <w:rFonts w:ascii="Calibri" w:hAnsi="Calibri" w:cs="Arial"/>
          <w:sz w:val="22"/>
          <w:szCs w:val="22"/>
        </w:rPr>
        <w:t>Contractant</w:t>
      </w:r>
      <w:r w:rsidR="004C7979" w:rsidRPr="001514A6">
        <w:rPr>
          <w:rFonts w:ascii="Calibri" w:hAnsi="Calibri" w:cs="Arial"/>
          <w:spacing w:val="-2"/>
          <w:sz w:val="22"/>
          <w:szCs w:val="22"/>
        </w:rPr>
        <w:t xml:space="preserve"> </w:t>
      </w:r>
      <w:r w:rsidRPr="001514A6">
        <w:rPr>
          <w:rFonts w:ascii="Calibri" w:hAnsi="Calibri" w:cs="Arial"/>
          <w:spacing w:val="-2"/>
          <w:sz w:val="22"/>
          <w:szCs w:val="22"/>
        </w:rPr>
        <w:t>legt de verplichtingen voortvloeiend uit de vorige leden onverkort op aan alle partijen waarmee hij contracten aangaat ten behoeve van het verrichten van diensten en bedingt tevens dat deze partijen vervolgens bedoelde verplichtingen onverkort opleggen aan alle partijen met wie zij op hun beurt contracten aangaan ten behoeve van het verrichten van de diensten.</w:t>
      </w:r>
    </w:p>
    <w:p w14:paraId="06ABCC35" w14:textId="2BCF2B85" w:rsidR="009A72C4" w:rsidRPr="00091ACE" w:rsidRDefault="009A72C4" w:rsidP="00FA5DB9">
      <w:pPr>
        <w:spacing w:line="360" w:lineRule="auto"/>
        <w:jc w:val="both"/>
        <w:rPr>
          <w:rFonts w:ascii="Calibri" w:hAnsi="Calibri"/>
          <w:sz w:val="22"/>
          <w:szCs w:val="22"/>
        </w:rPr>
      </w:pPr>
    </w:p>
    <w:p w14:paraId="07C5D364" w14:textId="57F12D64" w:rsidR="00A04099" w:rsidRPr="00091ACE" w:rsidRDefault="00A04099"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Tussentijdse beëindiging</w:t>
      </w:r>
    </w:p>
    <w:p w14:paraId="5C5BCD6F" w14:textId="19CD3410" w:rsidR="00961AC0" w:rsidRPr="00091ACE" w:rsidRDefault="00961AC0" w:rsidP="00961AC0">
      <w:pPr>
        <w:numPr>
          <w:ilvl w:val="0"/>
          <w:numId w:val="29"/>
        </w:numPr>
        <w:tabs>
          <w:tab w:val="clear" w:pos="720"/>
          <w:tab w:val="num" w:pos="360"/>
        </w:tabs>
        <w:spacing w:line="360" w:lineRule="auto"/>
        <w:ind w:left="360" w:hanging="357"/>
        <w:jc w:val="both"/>
        <w:rPr>
          <w:rFonts w:ascii="Calibri" w:hAnsi="Calibri" w:cs="Arial"/>
          <w:sz w:val="22"/>
          <w:szCs w:val="22"/>
        </w:rPr>
      </w:pPr>
      <w:r>
        <w:rPr>
          <w:rFonts w:ascii="Calibri" w:hAnsi="Calibri" w:cs="Arial"/>
          <w:sz w:val="22"/>
          <w:szCs w:val="22"/>
        </w:rPr>
        <w:t xml:space="preserve">De </w:t>
      </w:r>
      <w:r w:rsidRPr="00091ACE">
        <w:rPr>
          <w:rFonts w:ascii="Calibri" w:hAnsi="Calibri" w:cs="Arial"/>
          <w:sz w:val="22"/>
          <w:szCs w:val="22"/>
        </w:rPr>
        <w:t xml:space="preserve">Gemeente </w:t>
      </w:r>
      <w:r>
        <w:rPr>
          <w:rFonts w:ascii="Calibri" w:hAnsi="Calibri" w:cs="Arial"/>
          <w:sz w:val="22"/>
          <w:szCs w:val="22"/>
        </w:rPr>
        <w:t>is</w:t>
      </w:r>
      <w:r w:rsidRPr="00091ACE">
        <w:rPr>
          <w:rFonts w:ascii="Calibri" w:hAnsi="Calibri" w:cs="Arial"/>
          <w:sz w:val="22"/>
          <w:szCs w:val="22"/>
        </w:rPr>
        <w:t xml:space="preserve"> in geval van het bepaalde in artikel 12 van de inkoopvoorwaarden, tevens gerechtigd haar betalingsverplichtingen op te schorten en/of uitvoering van de werkzaamheden geheel of gedeeltelijk aan derden op te dragen, zonder dat </w:t>
      </w:r>
      <w:r>
        <w:rPr>
          <w:rFonts w:ascii="Calibri" w:hAnsi="Calibri" w:cs="Arial"/>
          <w:sz w:val="22"/>
          <w:szCs w:val="22"/>
        </w:rPr>
        <w:t>de G</w:t>
      </w:r>
      <w:r w:rsidRPr="00091ACE">
        <w:rPr>
          <w:rFonts w:ascii="Calibri" w:hAnsi="Calibri" w:cs="Arial"/>
          <w:sz w:val="22"/>
          <w:szCs w:val="22"/>
        </w:rPr>
        <w:t xml:space="preserve">emeente tot enige schadevergoeding gehouden </w:t>
      </w:r>
      <w:r w:rsidRPr="00091ACE">
        <w:rPr>
          <w:rFonts w:ascii="Calibri" w:hAnsi="Calibri" w:cs="Arial"/>
          <w:sz w:val="22"/>
          <w:szCs w:val="22"/>
        </w:rPr>
        <w:lastRenderedPageBreak/>
        <w:t xml:space="preserve">is, onverminderd eventuele aan </w:t>
      </w:r>
      <w:r>
        <w:rPr>
          <w:rFonts w:ascii="Calibri" w:hAnsi="Calibri" w:cs="Arial"/>
          <w:sz w:val="22"/>
          <w:szCs w:val="22"/>
        </w:rPr>
        <w:t>de G</w:t>
      </w:r>
      <w:r w:rsidRPr="00091ACE">
        <w:rPr>
          <w:rFonts w:ascii="Calibri" w:hAnsi="Calibri" w:cs="Arial"/>
          <w:sz w:val="22"/>
          <w:szCs w:val="22"/>
        </w:rPr>
        <w:t xml:space="preserve">emeente verder toekomende rechten, daaronder inbegrepen het recht van </w:t>
      </w:r>
      <w:r>
        <w:rPr>
          <w:rFonts w:ascii="Calibri" w:hAnsi="Calibri" w:cs="Arial"/>
          <w:sz w:val="22"/>
          <w:szCs w:val="22"/>
        </w:rPr>
        <w:t>de G</w:t>
      </w:r>
      <w:r w:rsidRPr="00091ACE">
        <w:rPr>
          <w:rFonts w:ascii="Calibri" w:hAnsi="Calibri" w:cs="Arial"/>
          <w:sz w:val="22"/>
          <w:szCs w:val="22"/>
        </w:rPr>
        <w:t>emeente op volledige schadevergoeding.</w:t>
      </w:r>
    </w:p>
    <w:p w14:paraId="4B4B5767" w14:textId="48E51562" w:rsidR="00E831C7" w:rsidRPr="004562CA" w:rsidRDefault="00E831C7" w:rsidP="00961AC0">
      <w:pPr>
        <w:spacing w:line="360" w:lineRule="auto"/>
        <w:ind w:left="3"/>
        <w:jc w:val="both"/>
        <w:rPr>
          <w:rFonts w:ascii="Calibri" w:hAnsi="Calibri" w:cs="Arial"/>
          <w:sz w:val="22"/>
          <w:szCs w:val="22"/>
        </w:rPr>
      </w:pPr>
    </w:p>
    <w:p w14:paraId="2464ED7A" w14:textId="77777777" w:rsidR="00A04099" w:rsidRPr="00091ACE" w:rsidRDefault="00A04099" w:rsidP="00E831C7">
      <w:pPr>
        <w:pStyle w:val="Plattetekstinspringen"/>
        <w:tabs>
          <w:tab w:val="left" w:pos="1440"/>
        </w:tabs>
        <w:spacing w:line="360" w:lineRule="auto"/>
        <w:ind w:left="1080" w:hanging="1080"/>
        <w:rPr>
          <w:rFonts w:ascii="Calibri" w:hAnsi="Calibri"/>
          <w:sz w:val="22"/>
          <w:szCs w:val="22"/>
        </w:rPr>
      </w:pPr>
    </w:p>
    <w:p w14:paraId="4EF719BE" w14:textId="2FA57832" w:rsidR="00FF515D" w:rsidRPr="00466602" w:rsidRDefault="00C803EB"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Toepasselijk recht en geschillen</w:t>
      </w:r>
    </w:p>
    <w:p w14:paraId="78A35F3E" w14:textId="77777777" w:rsidR="00FF515D" w:rsidRPr="00091ACE" w:rsidRDefault="00C803EB" w:rsidP="00E831C7">
      <w:pPr>
        <w:numPr>
          <w:ilvl w:val="1"/>
          <w:numId w:val="11"/>
        </w:numPr>
        <w:spacing w:line="360" w:lineRule="auto"/>
        <w:jc w:val="both"/>
        <w:rPr>
          <w:rFonts w:ascii="Calibri" w:hAnsi="Calibri" w:cs="Arial"/>
          <w:sz w:val="22"/>
          <w:szCs w:val="22"/>
        </w:rPr>
      </w:pPr>
      <w:r w:rsidRPr="00091ACE">
        <w:rPr>
          <w:rFonts w:ascii="Calibri" w:hAnsi="Calibri" w:cs="Arial"/>
          <w:sz w:val="22"/>
          <w:szCs w:val="22"/>
        </w:rPr>
        <w:t xml:space="preserve">Op deze </w:t>
      </w:r>
      <w:r w:rsidR="00D92F42">
        <w:rPr>
          <w:rFonts w:ascii="Calibri" w:hAnsi="Calibri" w:cs="Arial"/>
          <w:sz w:val="22"/>
          <w:szCs w:val="22"/>
        </w:rPr>
        <w:t>O</w:t>
      </w:r>
      <w:r w:rsidRPr="00091ACE">
        <w:rPr>
          <w:rFonts w:ascii="Calibri" w:hAnsi="Calibri" w:cs="Arial"/>
          <w:sz w:val="22"/>
          <w:szCs w:val="22"/>
        </w:rPr>
        <w:t>vereenkomst is uitsluitend</w:t>
      </w:r>
      <w:r w:rsidR="00AA6927" w:rsidRPr="00091ACE">
        <w:rPr>
          <w:rFonts w:ascii="Calibri" w:hAnsi="Calibri" w:cs="Arial"/>
          <w:sz w:val="22"/>
          <w:szCs w:val="22"/>
        </w:rPr>
        <w:t xml:space="preserve"> </w:t>
      </w:r>
      <w:r w:rsidRPr="00091ACE">
        <w:rPr>
          <w:rFonts w:ascii="Calibri" w:hAnsi="Calibri" w:cs="Arial"/>
          <w:sz w:val="22"/>
          <w:szCs w:val="22"/>
        </w:rPr>
        <w:t>Nederlands recht van toepassing.</w:t>
      </w:r>
    </w:p>
    <w:p w14:paraId="2E89C9D5" w14:textId="77777777" w:rsidR="00C803EB" w:rsidRPr="00091ACE" w:rsidRDefault="00C803EB" w:rsidP="00E831C7">
      <w:pPr>
        <w:numPr>
          <w:ilvl w:val="1"/>
          <w:numId w:val="11"/>
        </w:numPr>
        <w:spacing w:line="360" w:lineRule="auto"/>
        <w:jc w:val="both"/>
        <w:rPr>
          <w:rFonts w:ascii="Calibri" w:hAnsi="Calibri" w:cs="Arial"/>
          <w:sz w:val="22"/>
          <w:szCs w:val="22"/>
        </w:rPr>
      </w:pPr>
      <w:r w:rsidRPr="00091ACE">
        <w:rPr>
          <w:rFonts w:ascii="Calibri" w:hAnsi="Calibri" w:cs="Arial"/>
          <w:sz w:val="22"/>
          <w:szCs w:val="22"/>
        </w:rPr>
        <w:t xml:space="preserve">Alle geschillen (daaronder inbegrepen geschillen die slechts door één der </w:t>
      </w:r>
      <w:r w:rsidR="008457F9" w:rsidRPr="00091ACE">
        <w:rPr>
          <w:rFonts w:ascii="Calibri" w:hAnsi="Calibri" w:cs="Arial"/>
          <w:sz w:val="22"/>
          <w:szCs w:val="22"/>
        </w:rPr>
        <w:t>p</w:t>
      </w:r>
      <w:r w:rsidRPr="00091ACE">
        <w:rPr>
          <w:rFonts w:ascii="Calibri" w:hAnsi="Calibri" w:cs="Arial"/>
          <w:sz w:val="22"/>
          <w:szCs w:val="22"/>
        </w:rPr>
        <w:t>artijen als zodanig worden be</w:t>
      </w:r>
      <w:r w:rsidR="005775A5" w:rsidRPr="00091ACE">
        <w:rPr>
          <w:rFonts w:ascii="Calibri" w:hAnsi="Calibri" w:cs="Arial"/>
          <w:sz w:val="22"/>
          <w:szCs w:val="22"/>
        </w:rPr>
        <w:t xml:space="preserve">schouwd) die </w:t>
      </w:r>
      <w:r w:rsidRPr="00091ACE">
        <w:rPr>
          <w:rFonts w:ascii="Calibri" w:hAnsi="Calibri" w:cs="Arial"/>
          <w:sz w:val="22"/>
          <w:szCs w:val="22"/>
        </w:rPr>
        <w:t xml:space="preserve">naar aanleiding van deze </w:t>
      </w:r>
      <w:r w:rsidR="00D92F42">
        <w:rPr>
          <w:rFonts w:ascii="Calibri" w:hAnsi="Calibri" w:cs="Arial"/>
          <w:sz w:val="22"/>
          <w:szCs w:val="22"/>
        </w:rPr>
        <w:t>O</w:t>
      </w:r>
      <w:r w:rsidRPr="00091ACE">
        <w:rPr>
          <w:rFonts w:ascii="Calibri" w:hAnsi="Calibri" w:cs="Arial"/>
          <w:sz w:val="22"/>
          <w:szCs w:val="22"/>
        </w:rPr>
        <w:t xml:space="preserve">vereenkomst of daaruit voortvloeiende overeenkomsten tussen </w:t>
      </w:r>
      <w:r w:rsidR="00D92F42">
        <w:rPr>
          <w:rFonts w:ascii="Calibri" w:hAnsi="Calibri" w:cs="Arial"/>
          <w:sz w:val="22"/>
          <w:szCs w:val="22"/>
        </w:rPr>
        <w:t>P</w:t>
      </w:r>
      <w:r w:rsidRPr="00091ACE">
        <w:rPr>
          <w:rFonts w:ascii="Calibri" w:hAnsi="Calibri" w:cs="Arial"/>
          <w:sz w:val="22"/>
          <w:szCs w:val="22"/>
        </w:rPr>
        <w:t xml:space="preserve">artijen mochten ontstaan zullen aanhangig worden gemaakt bij de bevoegde rechter in het arrondissement </w:t>
      </w:r>
      <w:r w:rsidR="0048089F" w:rsidRPr="00091ACE">
        <w:rPr>
          <w:rFonts w:ascii="Calibri" w:hAnsi="Calibri" w:cs="Arial"/>
          <w:sz w:val="22"/>
          <w:szCs w:val="22"/>
        </w:rPr>
        <w:t>Oost-Brabant</w:t>
      </w:r>
      <w:r w:rsidRPr="00091ACE">
        <w:rPr>
          <w:rFonts w:ascii="Calibri" w:hAnsi="Calibri" w:cs="Arial"/>
          <w:sz w:val="22"/>
          <w:szCs w:val="22"/>
        </w:rPr>
        <w:t>.</w:t>
      </w:r>
    </w:p>
    <w:p w14:paraId="7710B10A" w14:textId="77777777" w:rsidR="00FF515D" w:rsidRPr="00091ACE" w:rsidRDefault="00FF515D" w:rsidP="00E831C7">
      <w:pPr>
        <w:spacing w:line="360" w:lineRule="auto"/>
        <w:jc w:val="both"/>
        <w:rPr>
          <w:rFonts w:ascii="Calibri" w:hAnsi="Calibri" w:cs="Arial"/>
          <w:sz w:val="22"/>
          <w:szCs w:val="22"/>
        </w:rPr>
      </w:pPr>
    </w:p>
    <w:p w14:paraId="5664C378" w14:textId="5CBD8BB5" w:rsidR="00C803EB" w:rsidRPr="00091ACE" w:rsidRDefault="00C803EB"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Algemene bepalingen</w:t>
      </w:r>
    </w:p>
    <w:p w14:paraId="72ABAFBA" w14:textId="690D2C0E" w:rsidR="00FF515D" w:rsidRDefault="00C803EB" w:rsidP="00E831C7">
      <w:pPr>
        <w:numPr>
          <w:ilvl w:val="0"/>
          <w:numId w:val="12"/>
        </w:numPr>
        <w:spacing w:line="360" w:lineRule="auto"/>
        <w:jc w:val="both"/>
        <w:rPr>
          <w:rFonts w:ascii="Calibri" w:hAnsi="Calibri" w:cs="Arial"/>
          <w:sz w:val="22"/>
          <w:szCs w:val="22"/>
        </w:rPr>
      </w:pPr>
      <w:r w:rsidRPr="00091ACE">
        <w:rPr>
          <w:rFonts w:ascii="Calibri" w:hAnsi="Calibri" w:cs="Arial"/>
          <w:sz w:val="22"/>
          <w:szCs w:val="22"/>
        </w:rPr>
        <w:t xml:space="preserve">Wijzigingen van deze </w:t>
      </w:r>
      <w:r w:rsidR="00D92F42">
        <w:rPr>
          <w:rFonts w:ascii="Calibri" w:hAnsi="Calibri" w:cs="Arial"/>
          <w:sz w:val="22"/>
          <w:szCs w:val="22"/>
        </w:rPr>
        <w:t>O</w:t>
      </w:r>
      <w:r w:rsidRPr="00091ACE">
        <w:rPr>
          <w:rFonts w:ascii="Calibri" w:hAnsi="Calibri" w:cs="Arial"/>
          <w:sz w:val="22"/>
          <w:szCs w:val="22"/>
        </w:rPr>
        <w:t>vereenkomst, alsmede aanvullingen daarop, zijn slechts geldig voor zover deze schriftelijk zijn overeengekomen.</w:t>
      </w:r>
    </w:p>
    <w:p w14:paraId="382AB64D" w14:textId="77777777" w:rsidR="00133911" w:rsidRPr="00091ACE" w:rsidRDefault="00133911" w:rsidP="00133911">
      <w:pPr>
        <w:spacing w:line="360" w:lineRule="auto"/>
        <w:jc w:val="both"/>
        <w:rPr>
          <w:rFonts w:ascii="Calibri" w:hAnsi="Calibri" w:cs="Arial"/>
          <w:sz w:val="22"/>
          <w:szCs w:val="22"/>
        </w:rPr>
      </w:pPr>
    </w:p>
    <w:p w14:paraId="62D8165D" w14:textId="46BE011C" w:rsidR="00FF515D" w:rsidRDefault="00FF515D" w:rsidP="00D34D3F">
      <w:pPr>
        <w:pStyle w:val="Plattetekstinspringen"/>
        <w:numPr>
          <w:ilvl w:val="0"/>
          <w:numId w:val="44"/>
        </w:numPr>
        <w:tabs>
          <w:tab w:val="left" w:pos="1440"/>
        </w:tabs>
        <w:spacing w:line="360" w:lineRule="auto"/>
        <w:ind w:left="1418" w:hanging="1418"/>
        <w:rPr>
          <w:rFonts w:ascii="Calibri" w:hAnsi="Calibri"/>
          <w:sz w:val="22"/>
          <w:szCs w:val="22"/>
        </w:rPr>
      </w:pPr>
      <w:r w:rsidRPr="00091ACE">
        <w:rPr>
          <w:rFonts w:ascii="Calibri" w:hAnsi="Calibri"/>
          <w:sz w:val="22"/>
          <w:szCs w:val="22"/>
        </w:rPr>
        <w:t>Bijlagen</w:t>
      </w:r>
      <w:r w:rsidR="00C803EB" w:rsidRPr="00091ACE">
        <w:rPr>
          <w:rFonts w:ascii="Calibri" w:hAnsi="Calibri"/>
          <w:sz w:val="22"/>
          <w:szCs w:val="22"/>
        </w:rPr>
        <w:t xml:space="preserve"> en rangorde</w:t>
      </w:r>
    </w:p>
    <w:p w14:paraId="16DEDA6F" w14:textId="77777777" w:rsidR="00CE6269" w:rsidRPr="00C875FB" w:rsidRDefault="00CE6269" w:rsidP="00CE6269">
      <w:pPr>
        <w:numPr>
          <w:ilvl w:val="0"/>
          <w:numId w:val="36"/>
        </w:numPr>
        <w:tabs>
          <w:tab w:val="left" w:pos="1980"/>
        </w:tabs>
        <w:spacing w:line="360" w:lineRule="auto"/>
        <w:jc w:val="both"/>
        <w:rPr>
          <w:rFonts w:ascii="Calibri" w:hAnsi="Calibri"/>
          <w:sz w:val="22"/>
          <w:szCs w:val="22"/>
        </w:rPr>
      </w:pPr>
      <w:r>
        <w:rPr>
          <w:rFonts w:ascii="Calibri" w:hAnsi="Calibri"/>
          <w:sz w:val="22"/>
          <w:szCs w:val="22"/>
        </w:rPr>
        <w:t>De onderstaande</w:t>
      </w:r>
      <w:r w:rsidRPr="00091ACE">
        <w:rPr>
          <w:rFonts w:ascii="Calibri" w:hAnsi="Calibri"/>
          <w:sz w:val="22"/>
          <w:szCs w:val="22"/>
        </w:rPr>
        <w:t xml:space="preserve"> documenten maken integraal onde</w:t>
      </w:r>
      <w:r w:rsidR="00D92F42">
        <w:rPr>
          <w:rFonts w:ascii="Calibri" w:hAnsi="Calibri"/>
          <w:sz w:val="22"/>
          <w:szCs w:val="22"/>
        </w:rPr>
        <w:t>rdeel uit van deze O</w:t>
      </w:r>
      <w:r>
        <w:rPr>
          <w:rFonts w:ascii="Calibri" w:hAnsi="Calibri"/>
          <w:sz w:val="22"/>
          <w:szCs w:val="22"/>
        </w:rPr>
        <w:t>vereenkomst. In geval va</w:t>
      </w:r>
      <w:r w:rsidR="00D92F42">
        <w:rPr>
          <w:rFonts w:ascii="Calibri" w:hAnsi="Calibri"/>
          <w:sz w:val="22"/>
          <w:szCs w:val="22"/>
        </w:rPr>
        <w:t>n tegenstrijdigheden tussen de O</w:t>
      </w:r>
      <w:r>
        <w:rPr>
          <w:rFonts w:ascii="Calibri" w:hAnsi="Calibri"/>
          <w:sz w:val="22"/>
          <w:szCs w:val="22"/>
        </w:rPr>
        <w:t xml:space="preserve">vereenkomst en deze documenten, gaat de </w:t>
      </w:r>
      <w:r w:rsidR="00D92F42">
        <w:rPr>
          <w:rFonts w:ascii="Calibri" w:hAnsi="Calibri"/>
          <w:sz w:val="22"/>
          <w:szCs w:val="22"/>
        </w:rPr>
        <w:t>O</w:t>
      </w:r>
      <w:r>
        <w:rPr>
          <w:rFonts w:ascii="Calibri" w:hAnsi="Calibri"/>
          <w:sz w:val="22"/>
          <w:szCs w:val="22"/>
        </w:rPr>
        <w:t>vereenkomst voor. Daarna geldt de volgende rangorde:</w:t>
      </w:r>
    </w:p>
    <w:p w14:paraId="7E6E9655" w14:textId="77777777" w:rsidR="00CE6269" w:rsidRDefault="00CE6269" w:rsidP="00CE6269">
      <w:pPr>
        <w:numPr>
          <w:ilvl w:val="0"/>
          <w:numId w:val="38"/>
        </w:numPr>
        <w:tabs>
          <w:tab w:val="left" w:pos="1980"/>
        </w:tabs>
        <w:spacing w:line="360" w:lineRule="auto"/>
        <w:jc w:val="both"/>
        <w:rPr>
          <w:rFonts w:ascii="Calibri" w:hAnsi="Calibri"/>
          <w:sz w:val="22"/>
          <w:szCs w:val="22"/>
        </w:rPr>
      </w:pPr>
      <w:r>
        <w:rPr>
          <w:rFonts w:ascii="Calibri" w:hAnsi="Calibri"/>
          <w:sz w:val="22"/>
          <w:szCs w:val="22"/>
        </w:rPr>
        <w:t>n</w:t>
      </w:r>
      <w:r w:rsidRPr="00C90681">
        <w:rPr>
          <w:rFonts w:ascii="Calibri" w:hAnsi="Calibri"/>
          <w:sz w:val="22"/>
          <w:szCs w:val="22"/>
        </w:rPr>
        <w:t xml:space="preserve">ota van inlichtingen d.d. </w:t>
      </w:r>
      <w:r>
        <w:rPr>
          <w:rFonts w:ascii="Calibri" w:hAnsi="Calibri"/>
          <w:sz w:val="22"/>
          <w:szCs w:val="22"/>
        </w:rPr>
        <w:t>&lt;datum&gt;</w:t>
      </w:r>
    </w:p>
    <w:p w14:paraId="738A3C0D" w14:textId="77777777" w:rsidR="00CE6269" w:rsidRPr="00A563BF" w:rsidRDefault="00CE6269" w:rsidP="00CE6269">
      <w:pPr>
        <w:numPr>
          <w:ilvl w:val="0"/>
          <w:numId w:val="38"/>
        </w:numPr>
        <w:tabs>
          <w:tab w:val="left" w:pos="1980"/>
        </w:tabs>
        <w:spacing w:line="360" w:lineRule="auto"/>
        <w:jc w:val="both"/>
        <w:rPr>
          <w:rFonts w:ascii="Calibri" w:hAnsi="Calibri"/>
          <w:sz w:val="22"/>
          <w:szCs w:val="22"/>
        </w:rPr>
      </w:pPr>
      <w:r>
        <w:rPr>
          <w:rFonts w:ascii="Calibri" w:hAnsi="Calibri"/>
          <w:sz w:val="22"/>
          <w:szCs w:val="22"/>
        </w:rPr>
        <w:t>a</w:t>
      </w:r>
      <w:r w:rsidRPr="00C90681">
        <w:rPr>
          <w:rFonts w:ascii="Calibri" w:hAnsi="Calibri"/>
          <w:sz w:val="22"/>
          <w:szCs w:val="22"/>
        </w:rPr>
        <w:t>anbestedingsdocument “</w:t>
      </w:r>
      <w:r>
        <w:rPr>
          <w:rFonts w:ascii="Calibri" w:hAnsi="Calibri"/>
          <w:sz w:val="22"/>
          <w:szCs w:val="22"/>
        </w:rPr>
        <w:t>&lt;naam opdracht&gt;</w:t>
      </w:r>
      <w:r w:rsidRPr="00C90681">
        <w:rPr>
          <w:rFonts w:ascii="Calibri" w:hAnsi="Calibri"/>
          <w:sz w:val="22"/>
          <w:szCs w:val="22"/>
        </w:rPr>
        <w:t>”</w:t>
      </w:r>
      <w:r>
        <w:rPr>
          <w:rFonts w:ascii="Calibri" w:hAnsi="Calibri"/>
          <w:sz w:val="22"/>
          <w:szCs w:val="22"/>
        </w:rPr>
        <w:t xml:space="preserve"> </w:t>
      </w:r>
      <w:r w:rsidRPr="00A563BF">
        <w:rPr>
          <w:rFonts w:ascii="Calibri" w:hAnsi="Calibri"/>
          <w:sz w:val="22"/>
          <w:szCs w:val="22"/>
        </w:rPr>
        <w:t xml:space="preserve">kenmerk </w:t>
      </w:r>
      <w:r>
        <w:rPr>
          <w:rFonts w:ascii="Calibri" w:hAnsi="Calibri"/>
          <w:sz w:val="22"/>
          <w:szCs w:val="22"/>
        </w:rPr>
        <w:t>&lt;kenmerk&gt;</w:t>
      </w:r>
      <w:r w:rsidRPr="00A563BF">
        <w:rPr>
          <w:rFonts w:ascii="Calibri" w:hAnsi="Calibri"/>
          <w:sz w:val="22"/>
          <w:szCs w:val="22"/>
        </w:rPr>
        <w:t xml:space="preserve">, versie </w:t>
      </w:r>
      <w:r>
        <w:rPr>
          <w:rFonts w:ascii="Calibri" w:hAnsi="Calibri"/>
          <w:sz w:val="22"/>
          <w:szCs w:val="22"/>
        </w:rPr>
        <w:t>&lt;nr.&gt;</w:t>
      </w:r>
      <w:r w:rsidRPr="00A563BF">
        <w:rPr>
          <w:rFonts w:ascii="Calibri" w:hAnsi="Calibri"/>
          <w:sz w:val="22"/>
          <w:szCs w:val="22"/>
        </w:rPr>
        <w:t xml:space="preserve">, </w:t>
      </w:r>
      <w:r>
        <w:rPr>
          <w:rFonts w:ascii="Calibri" w:hAnsi="Calibri"/>
          <w:sz w:val="22"/>
          <w:szCs w:val="22"/>
        </w:rPr>
        <w:t>d.d. &lt;datum&gt;</w:t>
      </w:r>
    </w:p>
    <w:p w14:paraId="192EC49F" w14:textId="77777777" w:rsidR="00CE6269" w:rsidRDefault="00CE6269" w:rsidP="00CE6269">
      <w:pPr>
        <w:numPr>
          <w:ilvl w:val="0"/>
          <w:numId w:val="38"/>
        </w:numPr>
        <w:tabs>
          <w:tab w:val="left" w:pos="1980"/>
        </w:tabs>
        <w:spacing w:line="360" w:lineRule="auto"/>
        <w:jc w:val="both"/>
        <w:rPr>
          <w:rFonts w:ascii="Calibri" w:hAnsi="Calibri"/>
          <w:sz w:val="22"/>
          <w:szCs w:val="22"/>
        </w:rPr>
      </w:pPr>
      <w:r>
        <w:rPr>
          <w:rFonts w:ascii="Calibri" w:hAnsi="Calibri"/>
          <w:sz w:val="22"/>
          <w:szCs w:val="22"/>
        </w:rPr>
        <w:t>&lt;eventueel aanvullen&gt;</w:t>
      </w:r>
    </w:p>
    <w:p w14:paraId="3B476BFF" w14:textId="77777777" w:rsidR="00961AC0" w:rsidRPr="00136BD7" w:rsidRDefault="00961AC0" w:rsidP="00961AC0">
      <w:pPr>
        <w:numPr>
          <w:ilvl w:val="0"/>
          <w:numId w:val="38"/>
        </w:numPr>
        <w:tabs>
          <w:tab w:val="left" w:pos="1980"/>
        </w:tabs>
        <w:spacing w:line="360" w:lineRule="auto"/>
        <w:jc w:val="both"/>
        <w:rPr>
          <w:rFonts w:ascii="Calibri" w:hAnsi="Calibri"/>
          <w:sz w:val="22"/>
          <w:szCs w:val="22"/>
        </w:rPr>
      </w:pPr>
      <w:r>
        <w:rPr>
          <w:rFonts w:ascii="Calibri" w:hAnsi="Calibri"/>
          <w:sz w:val="22"/>
          <w:szCs w:val="22"/>
        </w:rPr>
        <w:t>inkoopvoorwaarden</w:t>
      </w:r>
    </w:p>
    <w:p w14:paraId="6F3ABD84" w14:textId="74830990" w:rsidR="00CE6269" w:rsidRDefault="00CE6269" w:rsidP="00CE6269">
      <w:pPr>
        <w:numPr>
          <w:ilvl w:val="0"/>
          <w:numId w:val="38"/>
        </w:numPr>
        <w:tabs>
          <w:tab w:val="left" w:pos="1980"/>
        </w:tabs>
        <w:spacing w:line="360" w:lineRule="auto"/>
        <w:jc w:val="both"/>
        <w:rPr>
          <w:rFonts w:ascii="Calibri" w:hAnsi="Calibri"/>
          <w:sz w:val="22"/>
          <w:szCs w:val="22"/>
        </w:rPr>
      </w:pPr>
      <w:r>
        <w:rPr>
          <w:rFonts w:ascii="Calibri" w:hAnsi="Calibri"/>
          <w:sz w:val="22"/>
          <w:szCs w:val="22"/>
        </w:rPr>
        <w:t>i</w:t>
      </w:r>
      <w:r w:rsidRPr="00C90681">
        <w:rPr>
          <w:rFonts w:ascii="Calibri" w:hAnsi="Calibri"/>
          <w:sz w:val="22"/>
          <w:szCs w:val="22"/>
        </w:rPr>
        <w:t xml:space="preserve">nschrijving </w:t>
      </w:r>
      <w:r w:rsidR="00D92F42">
        <w:rPr>
          <w:rFonts w:ascii="Calibri" w:hAnsi="Calibri"/>
          <w:sz w:val="22"/>
          <w:szCs w:val="22"/>
        </w:rPr>
        <w:t xml:space="preserve">&lt;naam </w:t>
      </w:r>
      <w:r w:rsidR="004C7979">
        <w:rPr>
          <w:rFonts w:ascii="Calibri" w:hAnsi="Calibri" w:cs="Arial"/>
          <w:sz w:val="22"/>
          <w:szCs w:val="22"/>
        </w:rPr>
        <w:t>Contractant</w:t>
      </w:r>
      <w:r w:rsidR="004C7979">
        <w:rPr>
          <w:rFonts w:ascii="Calibri" w:hAnsi="Calibri"/>
          <w:sz w:val="22"/>
          <w:szCs w:val="22"/>
        </w:rPr>
        <w:t xml:space="preserve"> </w:t>
      </w:r>
      <w:r w:rsidR="00133A37">
        <w:rPr>
          <w:rFonts w:ascii="Calibri" w:hAnsi="Calibri"/>
          <w:sz w:val="22"/>
          <w:szCs w:val="22"/>
        </w:rPr>
        <w:t>- ondernemer&gt;</w:t>
      </w:r>
      <w:r>
        <w:rPr>
          <w:rFonts w:ascii="Calibri" w:hAnsi="Calibri"/>
          <w:sz w:val="22"/>
          <w:szCs w:val="22"/>
        </w:rPr>
        <w:t xml:space="preserve"> d.d. &lt;datum&gt;</w:t>
      </w:r>
    </w:p>
    <w:p w14:paraId="78EE568A" w14:textId="64FC7F80" w:rsidR="00FF515D" w:rsidRPr="004562CA" w:rsidRDefault="000E2404" w:rsidP="00E831C7">
      <w:pPr>
        <w:numPr>
          <w:ilvl w:val="0"/>
          <w:numId w:val="36"/>
        </w:numPr>
        <w:tabs>
          <w:tab w:val="left" w:pos="1980"/>
        </w:tabs>
        <w:spacing w:line="360" w:lineRule="auto"/>
        <w:jc w:val="both"/>
      </w:pPr>
      <w:r w:rsidRPr="00143C25">
        <w:rPr>
          <w:rFonts w:ascii="Calibri" w:hAnsi="Calibri"/>
          <w:sz w:val="22"/>
          <w:szCs w:val="22"/>
        </w:rPr>
        <w:t xml:space="preserve">Bovengenoemde bijlagen zijn gedurende de aanbestedingsprocedure opgenomen in </w:t>
      </w:r>
      <w:r>
        <w:rPr>
          <w:rFonts w:ascii="Calibri" w:hAnsi="Calibri"/>
          <w:sz w:val="22"/>
          <w:szCs w:val="22"/>
        </w:rPr>
        <w:t xml:space="preserve">het aanbestedingsplatform </w:t>
      </w:r>
      <w:proofErr w:type="spellStart"/>
      <w:r w:rsidR="00003594">
        <w:rPr>
          <w:rFonts w:ascii="Calibri" w:hAnsi="Calibri"/>
          <w:sz w:val="22"/>
          <w:szCs w:val="22"/>
        </w:rPr>
        <w:t>Tenderned</w:t>
      </w:r>
      <w:proofErr w:type="spellEnd"/>
      <w:r w:rsidRPr="00143C25">
        <w:rPr>
          <w:rFonts w:ascii="Calibri" w:hAnsi="Calibri"/>
          <w:sz w:val="22"/>
          <w:szCs w:val="22"/>
        </w:rPr>
        <w:t xml:space="preserve">, en </w:t>
      </w:r>
      <w:r w:rsidR="00D92F42">
        <w:rPr>
          <w:rFonts w:ascii="Calibri" w:hAnsi="Calibri"/>
          <w:sz w:val="22"/>
          <w:szCs w:val="22"/>
        </w:rPr>
        <w:t>P</w:t>
      </w:r>
      <w:r w:rsidRPr="00143C25">
        <w:rPr>
          <w:rFonts w:ascii="Calibri" w:hAnsi="Calibri"/>
          <w:sz w:val="22"/>
          <w:szCs w:val="22"/>
        </w:rPr>
        <w:t>artijen hebben hier kennis van genomen</w:t>
      </w:r>
      <w:r>
        <w:rPr>
          <w:rFonts w:ascii="Calibri" w:hAnsi="Calibri"/>
          <w:sz w:val="22"/>
          <w:szCs w:val="22"/>
        </w:rPr>
        <w:t>.</w:t>
      </w:r>
      <w:r w:rsidR="00CE6269" w:rsidRPr="004562CA">
        <w:rPr>
          <w:rFonts w:ascii="Calibri" w:hAnsi="Calibri" w:cs="Arial"/>
          <w:b/>
          <w:sz w:val="22"/>
          <w:szCs w:val="22"/>
        </w:rPr>
        <w:br w:type="page"/>
      </w:r>
      <w:r w:rsidR="00FF515D" w:rsidRPr="004562CA">
        <w:rPr>
          <w:rFonts w:ascii="Calibri" w:hAnsi="Calibri" w:cs="Arial"/>
          <w:b/>
          <w:sz w:val="22"/>
          <w:szCs w:val="22"/>
        </w:rPr>
        <w:lastRenderedPageBreak/>
        <w:t>Aldus overeengekomen en in tweevoud opgemaakt</w:t>
      </w:r>
      <w:r w:rsidR="00D526F8" w:rsidRPr="004562CA">
        <w:rPr>
          <w:rFonts w:ascii="Calibri" w:hAnsi="Calibri" w:cs="Arial"/>
          <w:b/>
          <w:sz w:val="22"/>
          <w:szCs w:val="22"/>
        </w:rPr>
        <w:t xml:space="preserve"> </w:t>
      </w:r>
    </w:p>
    <w:p w14:paraId="6A7AF5EC" w14:textId="77777777" w:rsidR="00FF515D" w:rsidRPr="00091ACE" w:rsidRDefault="00FF515D" w:rsidP="00E831C7">
      <w:pPr>
        <w:spacing w:line="360" w:lineRule="auto"/>
        <w:jc w:val="both"/>
        <w:rPr>
          <w:rFonts w:ascii="Calibri" w:hAnsi="Calibri" w:cs="Arial"/>
          <w:sz w:val="22"/>
          <w:szCs w:val="22"/>
        </w:rPr>
      </w:pPr>
    </w:p>
    <w:p w14:paraId="0A396070" w14:textId="77777777" w:rsidR="00A9233B" w:rsidRPr="00091ACE" w:rsidRDefault="00A9233B" w:rsidP="00E831C7">
      <w:pPr>
        <w:tabs>
          <w:tab w:val="left" w:pos="5760"/>
        </w:tabs>
        <w:spacing w:line="360" w:lineRule="auto"/>
        <w:jc w:val="both"/>
        <w:rPr>
          <w:rFonts w:ascii="Calibri" w:hAnsi="Calibri" w:cs="Arial"/>
          <w:sz w:val="22"/>
          <w:szCs w:val="22"/>
        </w:rPr>
      </w:pPr>
      <w:r w:rsidRPr="00091ACE">
        <w:rPr>
          <w:rFonts w:ascii="Calibri" w:hAnsi="Calibri" w:cs="Arial"/>
          <w:sz w:val="22"/>
          <w:szCs w:val="22"/>
        </w:rPr>
        <w:t>Plaats:</w:t>
      </w:r>
      <w:r w:rsidRPr="00091ACE">
        <w:rPr>
          <w:rFonts w:ascii="Calibri" w:hAnsi="Calibri" w:cs="Arial"/>
          <w:sz w:val="22"/>
          <w:szCs w:val="22"/>
        </w:rPr>
        <w:tab/>
        <w:t xml:space="preserve">Plaats: </w:t>
      </w:r>
    </w:p>
    <w:p w14:paraId="56356C46" w14:textId="77777777" w:rsidR="00A9233B" w:rsidRPr="00091ACE" w:rsidRDefault="00A9233B" w:rsidP="00E831C7">
      <w:pPr>
        <w:tabs>
          <w:tab w:val="left" w:pos="5760"/>
        </w:tabs>
        <w:spacing w:line="360" w:lineRule="auto"/>
        <w:jc w:val="both"/>
        <w:rPr>
          <w:rFonts w:ascii="Calibri" w:hAnsi="Calibri" w:cs="Arial"/>
          <w:sz w:val="22"/>
          <w:szCs w:val="22"/>
        </w:rPr>
      </w:pPr>
      <w:r w:rsidRPr="00091ACE">
        <w:rPr>
          <w:rFonts w:ascii="Calibri" w:hAnsi="Calibri" w:cs="Arial"/>
          <w:sz w:val="22"/>
          <w:szCs w:val="22"/>
        </w:rPr>
        <w:t xml:space="preserve">Datum: </w:t>
      </w:r>
      <w:r w:rsidRPr="00091ACE">
        <w:rPr>
          <w:rFonts w:ascii="Calibri" w:hAnsi="Calibri" w:cs="Arial"/>
          <w:sz w:val="22"/>
          <w:szCs w:val="22"/>
        </w:rPr>
        <w:tab/>
        <w:t xml:space="preserve">Datum: </w:t>
      </w:r>
    </w:p>
    <w:p w14:paraId="5A878D20" w14:textId="77777777" w:rsidR="00A9233B" w:rsidRPr="00091ACE" w:rsidRDefault="00A9233B" w:rsidP="00E831C7">
      <w:pPr>
        <w:tabs>
          <w:tab w:val="left" w:pos="5760"/>
        </w:tabs>
        <w:spacing w:line="360" w:lineRule="auto"/>
        <w:jc w:val="both"/>
        <w:rPr>
          <w:rFonts w:ascii="Calibri" w:hAnsi="Calibri" w:cs="Arial"/>
          <w:sz w:val="22"/>
          <w:szCs w:val="22"/>
        </w:rPr>
      </w:pPr>
    </w:p>
    <w:p w14:paraId="1D3DDA58" w14:textId="06102739" w:rsidR="00FF515D" w:rsidRPr="00091ACE" w:rsidRDefault="00C77097" w:rsidP="00E831C7">
      <w:pPr>
        <w:tabs>
          <w:tab w:val="left" w:pos="5760"/>
        </w:tabs>
        <w:spacing w:line="360" w:lineRule="auto"/>
        <w:jc w:val="both"/>
        <w:rPr>
          <w:rFonts w:ascii="Calibri" w:hAnsi="Calibri" w:cs="Arial"/>
          <w:sz w:val="22"/>
          <w:szCs w:val="22"/>
        </w:rPr>
      </w:pPr>
      <w:r w:rsidRPr="00091ACE">
        <w:rPr>
          <w:rFonts w:ascii="Calibri" w:hAnsi="Calibri" w:cs="Arial"/>
          <w:sz w:val="22"/>
          <w:szCs w:val="22"/>
        </w:rPr>
        <w:t xml:space="preserve">De </w:t>
      </w:r>
      <w:r w:rsidR="00D92F42">
        <w:rPr>
          <w:rFonts w:ascii="Calibri" w:hAnsi="Calibri" w:cs="Arial"/>
          <w:sz w:val="22"/>
          <w:szCs w:val="22"/>
        </w:rPr>
        <w:t>G</w:t>
      </w:r>
      <w:r w:rsidR="00FF515D" w:rsidRPr="00091ACE">
        <w:rPr>
          <w:rFonts w:ascii="Calibri" w:hAnsi="Calibri" w:cs="Arial"/>
          <w:sz w:val="22"/>
          <w:szCs w:val="22"/>
        </w:rPr>
        <w:t>emeente</w:t>
      </w:r>
      <w:r w:rsidR="00FF515D" w:rsidRPr="00091ACE">
        <w:rPr>
          <w:rFonts w:ascii="Calibri" w:hAnsi="Calibri" w:cs="Arial"/>
          <w:sz w:val="22"/>
          <w:szCs w:val="22"/>
        </w:rPr>
        <w:tab/>
        <w:t xml:space="preserve">De </w:t>
      </w:r>
      <w:r w:rsidR="004C7979">
        <w:rPr>
          <w:rFonts w:ascii="Calibri" w:hAnsi="Calibri" w:cs="Arial"/>
          <w:sz w:val="22"/>
          <w:szCs w:val="22"/>
        </w:rPr>
        <w:t>Contractant</w:t>
      </w:r>
    </w:p>
    <w:p w14:paraId="68EE3403" w14:textId="77777777" w:rsidR="00A9233B" w:rsidRPr="00091ACE" w:rsidRDefault="00A9233B" w:rsidP="00E831C7">
      <w:pPr>
        <w:pStyle w:val="Plattetekst"/>
        <w:tabs>
          <w:tab w:val="left" w:pos="5760"/>
        </w:tabs>
        <w:spacing w:line="360" w:lineRule="auto"/>
        <w:rPr>
          <w:rFonts w:ascii="Calibri" w:hAnsi="Calibri"/>
          <w:sz w:val="22"/>
          <w:szCs w:val="22"/>
        </w:rPr>
      </w:pPr>
    </w:p>
    <w:p w14:paraId="154E5353" w14:textId="77777777" w:rsidR="00FF515D" w:rsidRPr="00091ACE" w:rsidRDefault="008457F9" w:rsidP="00E831C7">
      <w:pPr>
        <w:pStyle w:val="Plattetekst"/>
        <w:tabs>
          <w:tab w:val="left" w:pos="5760"/>
        </w:tabs>
        <w:spacing w:line="360" w:lineRule="auto"/>
        <w:rPr>
          <w:rFonts w:ascii="Calibri" w:hAnsi="Calibri"/>
          <w:sz w:val="22"/>
          <w:szCs w:val="22"/>
        </w:rPr>
      </w:pPr>
      <w:r w:rsidRPr="00091ACE">
        <w:rPr>
          <w:rFonts w:ascii="Calibri" w:hAnsi="Calibri"/>
          <w:sz w:val="22"/>
          <w:szCs w:val="22"/>
        </w:rPr>
        <w:t>Voor deze:</w:t>
      </w:r>
      <w:r w:rsidRPr="00091ACE">
        <w:rPr>
          <w:rFonts w:ascii="Calibri" w:hAnsi="Calibri"/>
          <w:sz w:val="22"/>
          <w:szCs w:val="22"/>
        </w:rPr>
        <w:tab/>
        <w:t>Voor deze:</w:t>
      </w:r>
    </w:p>
    <w:p w14:paraId="78DF50C5" w14:textId="77777777" w:rsidR="00FF515D" w:rsidRPr="00091ACE" w:rsidRDefault="00FF515D" w:rsidP="00E831C7">
      <w:pPr>
        <w:spacing w:line="360" w:lineRule="auto"/>
        <w:jc w:val="both"/>
        <w:rPr>
          <w:rFonts w:ascii="Calibri" w:hAnsi="Calibri" w:cs="Arial"/>
          <w:sz w:val="22"/>
          <w:szCs w:val="22"/>
        </w:rPr>
      </w:pPr>
    </w:p>
    <w:p w14:paraId="2A2A898F" w14:textId="77777777" w:rsidR="00FF515D" w:rsidRPr="00091ACE" w:rsidRDefault="00FF515D" w:rsidP="00E831C7">
      <w:pPr>
        <w:spacing w:line="360" w:lineRule="auto"/>
        <w:jc w:val="both"/>
        <w:rPr>
          <w:rFonts w:ascii="Calibri" w:hAnsi="Calibri" w:cs="Arial"/>
          <w:sz w:val="22"/>
          <w:szCs w:val="22"/>
        </w:rPr>
      </w:pPr>
    </w:p>
    <w:p w14:paraId="3CEBED52" w14:textId="77777777" w:rsidR="00FF515D" w:rsidRPr="00091ACE" w:rsidRDefault="00FF515D" w:rsidP="00E831C7">
      <w:pPr>
        <w:spacing w:line="360" w:lineRule="auto"/>
        <w:jc w:val="both"/>
        <w:rPr>
          <w:rFonts w:ascii="Calibri" w:hAnsi="Calibri" w:cs="Arial"/>
          <w:sz w:val="22"/>
          <w:szCs w:val="22"/>
        </w:rPr>
      </w:pPr>
    </w:p>
    <w:p w14:paraId="41FC295F" w14:textId="77777777" w:rsidR="00FF515D" w:rsidRPr="00091ACE" w:rsidRDefault="00FF515D" w:rsidP="00E831C7">
      <w:pPr>
        <w:spacing w:line="360" w:lineRule="auto"/>
        <w:jc w:val="both"/>
        <w:rPr>
          <w:rFonts w:ascii="Calibri" w:hAnsi="Calibri" w:cs="Arial"/>
          <w:sz w:val="22"/>
          <w:szCs w:val="22"/>
        </w:rPr>
      </w:pPr>
    </w:p>
    <w:p w14:paraId="01CBFF67" w14:textId="77777777" w:rsidR="00FF515D" w:rsidRPr="00091ACE" w:rsidRDefault="00FF515D" w:rsidP="00E831C7">
      <w:pPr>
        <w:pStyle w:val="Plattetekst"/>
        <w:tabs>
          <w:tab w:val="left" w:pos="5760"/>
        </w:tabs>
        <w:spacing w:line="360" w:lineRule="auto"/>
        <w:rPr>
          <w:rFonts w:ascii="Calibri" w:hAnsi="Calibri"/>
          <w:sz w:val="22"/>
          <w:szCs w:val="22"/>
        </w:rPr>
      </w:pPr>
      <w:r w:rsidRPr="00091ACE">
        <w:rPr>
          <w:rFonts w:ascii="Calibri" w:hAnsi="Calibri"/>
          <w:sz w:val="22"/>
          <w:szCs w:val="22"/>
        </w:rPr>
        <w:t>…………</w:t>
      </w:r>
      <w:r w:rsidRPr="00091ACE">
        <w:rPr>
          <w:rFonts w:ascii="Calibri" w:hAnsi="Calibri"/>
          <w:sz w:val="22"/>
          <w:szCs w:val="22"/>
        </w:rPr>
        <w:tab/>
        <w:t>……………</w:t>
      </w:r>
    </w:p>
    <w:p w14:paraId="5ABE0ADF" w14:textId="77777777" w:rsidR="002A59C2" w:rsidRPr="00CE6269" w:rsidRDefault="002A59C2" w:rsidP="00C42668">
      <w:pPr>
        <w:pStyle w:val="Plattetekst"/>
        <w:tabs>
          <w:tab w:val="left" w:pos="5760"/>
        </w:tabs>
        <w:spacing w:line="360" w:lineRule="auto"/>
        <w:rPr>
          <w:rFonts w:ascii="Calibri" w:hAnsi="Calibri"/>
          <w:sz w:val="22"/>
          <w:szCs w:val="22"/>
        </w:rPr>
      </w:pPr>
    </w:p>
    <w:sectPr w:rsidR="002A59C2" w:rsidRPr="00CE6269" w:rsidSect="00130D23">
      <w:footerReference w:type="default" r:id="rId8"/>
      <w:headerReference w:type="first" r:id="rId9"/>
      <w:pgSz w:w="11906" w:h="16838" w:code="9"/>
      <w:pgMar w:top="1701" w:right="1134" w:bottom="1418" w:left="1418" w:header="992" w:footer="9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32033" w14:textId="77777777" w:rsidR="001A35E5" w:rsidRDefault="001A35E5">
      <w:r>
        <w:separator/>
      </w:r>
    </w:p>
  </w:endnote>
  <w:endnote w:type="continuationSeparator" w:id="0">
    <w:p w14:paraId="6CC5292A" w14:textId="77777777" w:rsidR="001A35E5" w:rsidRDefault="001A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86DB" w14:textId="77777777" w:rsidR="006E04D8" w:rsidRDefault="006E04D8" w:rsidP="00055A76">
    <w:pPr>
      <w:pStyle w:val="Voettekst"/>
      <w:rPr>
        <w:rStyle w:val="Paginanummer"/>
        <w:rFonts w:ascii="Verdana" w:hAnsi="Verdana"/>
        <w:sz w:val="20"/>
        <w:szCs w:val="20"/>
      </w:rPr>
    </w:pPr>
  </w:p>
  <w:p w14:paraId="4D507233" w14:textId="77777777" w:rsidR="006E04D8" w:rsidRPr="00091ACE" w:rsidRDefault="006E04D8" w:rsidP="00055A76">
    <w:pPr>
      <w:pStyle w:val="Voettekst"/>
      <w:rPr>
        <w:rStyle w:val="Paginanummer"/>
        <w:rFonts w:ascii="Calibri" w:hAnsi="Calibri"/>
        <w:sz w:val="22"/>
        <w:szCs w:val="22"/>
      </w:rPr>
    </w:pPr>
    <w:r w:rsidRPr="00091ACE">
      <w:rPr>
        <w:rStyle w:val="Paginanummer"/>
        <w:rFonts w:ascii="Calibri" w:hAnsi="Calibri"/>
        <w:sz w:val="22"/>
        <w:szCs w:val="22"/>
      </w:rPr>
      <w:t xml:space="preserve">pagina </w:t>
    </w:r>
    <w:r w:rsidRPr="00091ACE">
      <w:rPr>
        <w:rStyle w:val="Paginanummer"/>
        <w:rFonts w:ascii="Calibri" w:hAnsi="Calibri"/>
        <w:sz w:val="22"/>
        <w:szCs w:val="22"/>
      </w:rPr>
      <w:fldChar w:fldCharType="begin"/>
    </w:r>
    <w:r w:rsidRPr="00091ACE">
      <w:rPr>
        <w:rStyle w:val="Paginanummer"/>
        <w:rFonts w:ascii="Calibri" w:hAnsi="Calibri"/>
        <w:sz w:val="22"/>
        <w:szCs w:val="22"/>
      </w:rPr>
      <w:instrText xml:space="preserve"> PAGE </w:instrText>
    </w:r>
    <w:r w:rsidRPr="00091ACE">
      <w:rPr>
        <w:rStyle w:val="Paginanummer"/>
        <w:rFonts w:ascii="Calibri" w:hAnsi="Calibri"/>
        <w:sz w:val="22"/>
        <w:szCs w:val="22"/>
      </w:rPr>
      <w:fldChar w:fldCharType="separate"/>
    </w:r>
    <w:r w:rsidR="00466602">
      <w:rPr>
        <w:rStyle w:val="Paginanummer"/>
        <w:rFonts w:ascii="Calibri" w:hAnsi="Calibri"/>
        <w:noProof/>
        <w:sz w:val="22"/>
        <w:szCs w:val="22"/>
      </w:rPr>
      <w:t>3</w:t>
    </w:r>
    <w:r w:rsidRPr="00091ACE">
      <w:rPr>
        <w:rStyle w:val="Paginanummer"/>
        <w:rFonts w:ascii="Calibri" w:hAnsi="Calibri"/>
        <w:sz w:val="22"/>
        <w:szCs w:val="22"/>
      </w:rPr>
      <w:fldChar w:fldCharType="end"/>
    </w:r>
    <w:r w:rsidRPr="00091ACE">
      <w:rPr>
        <w:rStyle w:val="Paginanummer"/>
        <w:rFonts w:ascii="Calibri" w:hAnsi="Calibri"/>
        <w:sz w:val="22"/>
        <w:szCs w:val="22"/>
      </w:rPr>
      <w:t xml:space="preserve"> van </w:t>
    </w:r>
    <w:r w:rsidRPr="00091ACE">
      <w:rPr>
        <w:rStyle w:val="Paginanummer"/>
        <w:rFonts w:ascii="Calibri" w:hAnsi="Calibri"/>
        <w:sz w:val="22"/>
        <w:szCs w:val="22"/>
      </w:rPr>
      <w:fldChar w:fldCharType="begin"/>
    </w:r>
    <w:r w:rsidRPr="00091ACE">
      <w:rPr>
        <w:rStyle w:val="Paginanummer"/>
        <w:rFonts w:ascii="Calibri" w:hAnsi="Calibri"/>
        <w:sz w:val="22"/>
        <w:szCs w:val="22"/>
      </w:rPr>
      <w:instrText xml:space="preserve"> NUMPAGES </w:instrText>
    </w:r>
    <w:r w:rsidRPr="00091ACE">
      <w:rPr>
        <w:rStyle w:val="Paginanummer"/>
        <w:rFonts w:ascii="Calibri" w:hAnsi="Calibri"/>
        <w:sz w:val="22"/>
        <w:szCs w:val="22"/>
      </w:rPr>
      <w:fldChar w:fldCharType="separate"/>
    </w:r>
    <w:r w:rsidR="00466602">
      <w:rPr>
        <w:rStyle w:val="Paginanummer"/>
        <w:rFonts w:ascii="Calibri" w:hAnsi="Calibri"/>
        <w:noProof/>
        <w:sz w:val="22"/>
        <w:szCs w:val="22"/>
      </w:rPr>
      <w:t>11</w:t>
    </w:r>
    <w:r w:rsidRPr="00091ACE">
      <w:rPr>
        <w:rStyle w:val="Paginanummer"/>
        <w:rFonts w:ascii="Calibri" w:hAnsi="Calibri"/>
        <w:sz w:val="22"/>
        <w:szCs w:val="22"/>
      </w:rPr>
      <w:fldChar w:fldCharType="end"/>
    </w:r>
    <w:r w:rsidR="00A765A4">
      <w:rPr>
        <w:rStyle w:val="Paginanummer"/>
        <w:rFonts w:ascii="Calibri" w:hAnsi="Calibri"/>
        <w:sz w:val="22"/>
        <w:szCs w:val="22"/>
      </w:rPr>
      <w:tab/>
    </w:r>
    <w:r w:rsidR="00A765A4">
      <w:rPr>
        <w:rStyle w:val="Paginanummer"/>
        <w:rFonts w:ascii="Calibri" w:hAnsi="Calibri"/>
        <w:sz w:val="22"/>
        <w:szCs w:val="22"/>
      </w:rPr>
      <w:tab/>
      <w:t>paraaf G</w:t>
    </w:r>
    <w:r w:rsidRPr="00091ACE">
      <w:rPr>
        <w:rStyle w:val="Paginanummer"/>
        <w:rFonts w:ascii="Calibri" w:hAnsi="Calibri"/>
        <w:sz w:val="22"/>
        <w:szCs w:val="22"/>
      </w:rPr>
      <w:t>emeente: …………</w:t>
    </w:r>
  </w:p>
  <w:p w14:paraId="2239E4EC" w14:textId="77777777" w:rsidR="006E04D8" w:rsidRPr="00091ACE" w:rsidRDefault="006E04D8" w:rsidP="00055A76">
    <w:pPr>
      <w:pStyle w:val="Voettekst"/>
      <w:rPr>
        <w:rStyle w:val="Paginanummer"/>
        <w:rFonts w:ascii="Calibri" w:hAnsi="Calibri"/>
        <w:sz w:val="22"/>
        <w:szCs w:val="22"/>
      </w:rPr>
    </w:pPr>
  </w:p>
  <w:p w14:paraId="220FF5C5" w14:textId="09E9376C" w:rsidR="006E04D8" w:rsidRPr="00091ACE" w:rsidRDefault="00A765A4" w:rsidP="00055A76">
    <w:pPr>
      <w:pStyle w:val="Voettekst"/>
      <w:rPr>
        <w:rFonts w:ascii="Calibri" w:hAnsi="Calibri"/>
        <w:sz w:val="22"/>
        <w:szCs w:val="22"/>
      </w:rPr>
    </w:pPr>
    <w:r>
      <w:rPr>
        <w:rStyle w:val="Paginanummer"/>
        <w:rFonts w:ascii="Calibri" w:hAnsi="Calibri"/>
        <w:sz w:val="22"/>
        <w:szCs w:val="22"/>
      </w:rPr>
      <w:tab/>
    </w:r>
    <w:r>
      <w:rPr>
        <w:rStyle w:val="Paginanummer"/>
        <w:rFonts w:ascii="Calibri" w:hAnsi="Calibri"/>
        <w:sz w:val="22"/>
        <w:szCs w:val="22"/>
      </w:rPr>
      <w:tab/>
      <w:t xml:space="preserve">paraaf </w:t>
    </w:r>
    <w:r w:rsidR="004C7979">
      <w:rPr>
        <w:rFonts w:ascii="Calibri" w:hAnsi="Calibri" w:cs="Arial"/>
        <w:sz w:val="22"/>
        <w:szCs w:val="22"/>
      </w:rPr>
      <w:t>Contractant</w:t>
    </w:r>
    <w:r w:rsidR="006E04D8" w:rsidRPr="00091ACE">
      <w:rPr>
        <w:rStyle w:val="Paginanummer"/>
        <w:rFonts w:ascii="Calibri" w:hAnsi="Calibri"/>
        <w:sz w:val="22"/>
        <w:szCs w:val="2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A1B7" w14:textId="77777777" w:rsidR="001A35E5" w:rsidRDefault="001A35E5">
      <w:r>
        <w:separator/>
      </w:r>
    </w:p>
  </w:footnote>
  <w:footnote w:type="continuationSeparator" w:id="0">
    <w:p w14:paraId="5DD62E86" w14:textId="77777777" w:rsidR="001A35E5" w:rsidRDefault="001A3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890497"/>
      <w:docPartObj>
        <w:docPartGallery w:val="Watermarks"/>
        <w:docPartUnique/>
      </w:docPartObj>
    </w:sdtPr>
    <w:sdtEndPr/>
    <w:sdtContent>
      <w:p w14:paraId="540A96BC" w14:textId="5FBCF44E" w:rsidR="00C17FDD" w:rsidRDefault="00FD2C6F">
        <w:pPr>
          <w:pStyle w:val="Koptekst"/>
        </w:pPr>
        <w:r>
          <w:pict w14:anchorId="368A3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5FC"/>
    <w:multiLevelType w:val="hybridMultilevel"/>
    <w:tmpl w:val="4158461E"/>
    <w:lvl w:ilvl="0" w:tplc="0413000F">
      <w:start w:val="1"/>
      <w:numFmt w:val="decimal"/>
      <w:lvlText w:val="%1."/>
      <w:lvlJc w:val="left"/>
      <w:pPr>
        <w:tabs>
          <w:tab w:val="num" w:pos="720"/>
        </w:tabs>
        <w:ind w:left="720" w:hanging="360"/>
      </w:pPr>
      <w:rPr>
        <w:rFonts w:hint="default"/>
      </w:rPr>
    </w:lvl>
    <w:lvl w:ilvl="1" w:tplc="56F8E73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0EC7E85"/>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2202F92"/>
    <w:multiLevelType w:val="hybridMultilevel"/>
    <w:tmpl w:val="7DA0EF30"/>
    <w:lvl w:ilvl="0" w:tplc="EEDE3F2E">
      <w:start w:val="1"/>
      <w:numFmt w:val="bullet"/>
      <w:lvlText w:val=""/>
      <w:lvlJc w:val="left"/>
      <w:pPr>
        <w:tabs>
          <w:tab w:val="num" w:pos="1077"/>
        </w:tabs>
        <w:ind w:left="1077" w:hanging="360"/>
      </w:pPr>
      <w:rPr>
        <w:rFonts w:ascii="Symbol" w:hAnsi="Symbol" w:hint="default"/>
      </w:rPr>
    </w:lvl>
    <w:lvl w:ilvl="1" w:tplc="04130003" w:tentative="1">
      <w:start w:val="1"/>
      <w:numFmt w:val="bullet"/>
      <w:lvlText w:val="o"/>
      <w:lvlJc w:val="left"/>
      <w:pPr>
        <w:tabs>
          <w:tab w:val="num" w:pos="1797"/>
        </w:tabs>
        <w:ind w:left="1797" w:hanging="360"/>
      </w:pPr>
      <w:rPr>
        <w:rFonts w:ascii="Courier New" w:hAnsi="Courier New" w:cs="Courier New" w:hint="default"/>
      </w:rPr>
    </w:lvl>
    <w:lvl w:ilvl="2" w:tplc="04130005" w:tentative="1">
      <w:start w:val="1"/>
      <w:numFmt w:val="bullet"/>
      <w:lvlText w:val=""/>
      <w:lvlJc w:val="left"/>
      <w:pPr>
        <w:tabs>
          <w:tab w:val="num" w:pos="2517"/>
        </w:tabs>
        <w:ind w:left="2517" w:hanging="360"/>
      </w:pPr>
      <w:rPr>
        <w:rFonts w:ascii="Wingdings" w:hAnsi="Wingdings" w:hint="default"/>
      </w:rPr>
    </w:lvl>
    <w:lvl w:ilvl="3" w:tplc="04130001" w:tentative="1">
      <w:start w:val="1"/>
      <w:numFmt w:val="bullet"/>
      <w:lvlText w:val=""/>
      <w:lvlJc w:val="left"/>
      <w:pPr>
        <w:tabs>
          <w:tab w:val="num" w:pos="3237"/>
        </w:tabs>
        <w:ind w:left="3237" w:hanging="360"/>
      </w:pPr>
      <w:rPr>
        <w:rFonts w:ascii="Symbol" w:hAnsi="Symbol" w:hint="default"/>
      </w:rPr>
    </w:lvl>
    <w:lvl w:ilvl="4" w:tplc="04130003" w:tentative="1">
      <w:start w:val="1"/>
      <w:numFmt w:val="bullet"/>
      <w:lvlText w:val="o"/>
      <w:lvlJc w:val="left"/>
      <w:pPr>
        <w:tabs>
          <w:tab w:val="num" w:pos="3957"/>
        </w:tabs>
        <w:ind w:left="3957" w:hanging="360"/>
      </w:pPr>
      <w:rPr>
        <w:rFonts w:ascii="Courier New" w:hAnsi="Courier New" w:cs="Courier New" w:hint="default"/>
      </w:rPr>
    </w:lvl>
    <w:lvl w:ilvl="5" w:tplc="04130005" w:tentative="1">
      <w:start w:val="1"/>
      <w:numFmt w:val="bullet"/>
      <w:lvlText w:val=""/>
      <w:lvlJc w:val="left"/>
      <w:pPr>
        <w:tabs>
          <w:tab w:val="num" w:pos="4677"/>
        </w:tabs>
        <w:ind w:left="4677" w:hanging="360"/>
      </w:pPr>
      <w:rPr>
        <w:rFonts w:ascii="Wingdings" w:hAnsi="Wingdings" w:hint="default"/>
      </w:rPr>
    </w:lvl>
    <w:lvl w:ilvl="6" w:tplc="04130001" w:tentative="1">
      <w:start w:val="1"/>
      <w:numFmt w:val="bullet"/>
      <w:lvlText w:val=""/>
      <w:lvlJc w:val="left"/>
      <w:pPr>
        <w:tabs>
          <w:tab w:val="num" w:pos="5397"/>
        </w:tabs>
        <w:ind w:left="5397" w:hanging="360"/>
      </w:pPr>
      <w:rPr>
        <w:rFonts w:ascii="Symbol" w:hAnsi="Symbol" w:hint="default"/>
      </w:rPr>
    </w:lvl>
    <w:lvl w:ilvl="7" w:tplc="04130003" w:tentative="1">
      <w:start w:val="1"/>
      <w:numFmt w:val="bullet"/>
      <w:lvlText w:val="o"/>
      <w:lvlJc w:val="left"/>
      <w:pPr>
        <w:tabs>
          <w:tab w:val="num" w:pos="6117"/>
        </w:tabs>
        <w:ind w:left="6117" w:hanging="360"/>
      </w:pPr>
      <w:rPr>
        <w:rFonts w:ascii="Courier New" w:hAnsi="Courier New" w:cs="Courier New" w:hint="default"/>
      </w:rPr>
    </w:lvl>
    <w:lvl w:ilvl="8" w:tplc="0413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2AE7743"/>
    <w:multiLevelType w:val="hybridMultilevel"/>
    <w:tmpl w:val="C78E12D2"/>
    <w:lvl w:ilvl="0" w:tplc="88DE3B44">
      <w:start w:val="4"/>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FDC2AE2C">
      <w:start w:val="4"/>
      <w:numFmt w:val="decimal"/>
      <w:lvlText w:val="%4."/>
      <w:lvlJc w:val="left"/>
      <w:pPr>
        <w:tabs>
          <w:tab w:val="num" w:pos="360"/>
        </w:tabs>
        <w:ind w:left="357" w:hanging="357"/>
      </w:pPr>
      <w:rPr>
        <w:rFonts w:hint="default"/>
      </w:rPr>
    </w:lvl>
    <w:lvl w:ilvl="4" w:tplc="4E268C70">
      <w:start w:val="1"/>
      <w:numFmt w:val="decimal"/>
      <w:lvlText w:val="%5."/>
      <w:lvlJc w:val="left"/>
      <w:pPr>
        <w:tabs>
          <w:tab w:val="num" w:pos="360"/>
        </w:tabs>
        <w:ind w:left="357" w:hanging="357"/>
      </w:pPr>
      <w:rPr>
        <w:rFonts w:hint="default"/>
      </w:rPr>
    </w:lvl>
    <w:lvl w:ilvl="5" w:tplc="0413001B" w:tentative="1">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rPr>
        <w:rFonts w:hint="default"/>
      </w:r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3306AE0"/>
    <w:multiLevelType w:val="hybridMultilevel"/>
    <w:tmpl w:val="9FB08926"/>
    <w:lvl w:ilvl="0" w:tplc="6366B5D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05AD7D92"/>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97E5B0F"/>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0B6A25ED"/>
    <w:multiLevelType w:val="hybridMultilevel"/>
    <w:tmpl w:val="77AC6624"/>
    <w:lvl w:ilvl="0" w:tplc="6B924406">
      <w:start w:val="1"/>
      <w:numFmt w:val="decimal"/>
      <w:lvlText w:val="%1."/>
      <w:lvlJc w:val="left"/>
      <w:pPr>
        <w:tabs>
          <w:tab w:val="num" w:pos="360"/>
        </w:tabs>
        <w:ind w:left="357" w:hanging="357"/>
      </w:pPr>
      <w:rPr>
        <w:rFonts w:hint="default"/>
      </w:rPr>
    </w:lvl>
    <w:lvl w:ilvl="1" w:tplc="9C248042">
      <w:start w:val="1"/>
      <w:numFmt w:val="lowerLetter"/>
      <w:lvlText w:val="%2."/>
      <w:lvlJc w:val="left"/>
      <w:pPr>
        <w:tabs>
          <w:tab w:val="num" w:pos="720"/>
        </w:tabs>
        <w:ind w:left="720" w:hanging="363"/>
      </w:pPr>
      <w:rPr>
        <w:rFonts w:hint="default"/>
      </w:rPr>
    </w:lvl>
    <w:lvl w:ilvl="2" w:tplc="EAF8CF3A">
      <w:start w:val="1"/>
      <w:numFmt w:val="decimal"/>
      <w:lvlText w:val="%3."/>
      <w:lvlJc w:val="left"/>
      <w:pPr>
        <w:tabs>
          <w:tab w:val="num" w:pos="360"/>
        </w:tabs>
        <w:ind w:left="357" w:hanging="357"/>
      </w:pPr>
      <w:rPr>
        <w:rFonts w:hint="default"/>
      </w:rPr>
    </w:lvl>
    <w:lvl w:ilvl="3" w:tplc="93583836">
      <w:start w:val="1"/>
      <w:numFmt w:val="lowerLetter"/>
      <w:lvlText w:val="%4."/>
      <w:lvlJc w:val="left"/>
      <w:pPr>
        <w:tabs>
          <w:tab w:val="num" w:pos="720"/>
        </w:tabs>
        <w:ind w:left="720" w:hanging="363"/>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0C152122"/>
    <w:multiLevelType w:val="hybridMultilevel"/>
    <w:tmpl w:val="AEF2301E"/>
    <w:lvl w:ilvl="0" w:tplc="69FEA76E">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635420"/>
    <w:multiLevelType w:val="hybridMultilevel"/>
    <w:tmpl w:val="3998D8EE"/>
    <w:lvl w:ilvl="0" w:tplc="6366B5D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0E451E11"/>
    <w:multiLevelType w:val="hybridMultilevel"/>
    <w:tmpl w:val="5D445590"/>
    <w:lvl w:ilvl="0" w:tplc="AA167DE8">
      <w:start w:val="1"/>
      <w:numFmt w:val="bullet"/>
      <w:lvlText w:val="-"/>
      <w:lvlJc w:val="left"/>
      <w:pPr>
        <w:tabs>
          <w:tab w:val="num" w:pos="717"/>
        </w:tabs>
        <w:ind w:left="714" w:hanging="357"/>
      </w:pPr>
      <w:rPr>
        <w:rFonts w:ascii="Verdana" w:eastAsia="Times New Roman" w:hAnsi="Verdana" w:cs="Arial"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11" w15:restartNumberingAfterBreak="0">
    <w:nsid w:val="0E590DD7"/>
    <w:multiLevelType w:val="hybridMultilevel"/>
    <w:tmpl w:val="E64A6016"/>
    <w:lvl w:ilvl="0" w:tplc="D8AE2936">
      <w:start w:val="2"/>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F001687"/>
    <w:multiLevelType w:val="hybridMultilevel"/>
    <w:tmpl w:val="6DDE4862"/>
    <w:lvl w:ilvl="0" w:tplc="13FE49F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3708A"/>
    <w:multiLevelType w:val="multilevel"/>
    <w:tmpl w:val="658ABB4E"/>
    <w:lvl w:ilvl="0">
      <w:start w:val="2"/>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358399E"/>
    <w:multiLevelType w:val="hybridMultilevel"/>
    <w:tmpl w:val="A198CFBE"/>
    <w:lvl w:ilvl="0" w:tplc="E73226BA">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E8907FAC">
      <w:start w:val="1"/>
      <w:numFmt w:val="decimal"/>
      <w:lvlText w:val="%4."/>
      <w:lvlJc w:val="left"/>
      <w:pPr>
        <w:tabs>
          <w:tab w:val="num" w:pos="360"/>
        </w:tabs>
        <w:ind w:left="357" w:hanging="357"/>
      </w:pPr>
      <w:rPr>
        <w:rFonts w:hint="default"/>
      </w:rPr>
    </w:lvl>
    <w:lvl w:ilvl="4" w:tplc="79564BB0">
      <w:start w:val="1"/>
      <w:numFmt w:val="decimal"/>
      <w:lvlText w:val="%5."/>
      <w:lvlJc w:val="left"/>
      <w:pPr>
        <w:tabs>
          <w:tab w:val="num" w:pos="360"/>
        </w:tabs>
        <w:ind w:left="357" w:hanging="357"/>
      </w:pPr>
      <w:rPr>
        <w:rFonts w:hint="default"/>
      </w:rPr>
    </w:lvl>
    <w:lvl w:ilvl="5" w:tplc="0413000F">
      <w:start w:val="1"/>
      <w:numFmt w:val="decimal"/>
      <w:lvlText w:val="%6."/>
      <w:lvlJc w:val="left"/>
      <w:pPr>
        <w:tabs>
          <w:tab w:val="num" w:pos="4500"/>
        </w:tabs>
        <w:ind w:left="4500" w:hanging="360"/>
      </w:pPr>
      <w:rPr>
        <w:rFonts w:hint="default"/>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13B237A8"/>
    <w:multiLevelType w:val="hybridMultilevel"/>
    <w:tmpl w:val="5B20390E"/>
    <w:lvl w:ilvl="0" w:tplc="04130019">
      <w:start w:val="1"/>
      <w:numFmt w:val="lowerLetter"/>
      <w:lvlText w:val="%1."/>
      <w:lvlJc w:val="left"/>
      <w:pPr>
        <w:tabs>
          <w:tab w:val="num" w:pos="717"/>
        </w:tabs>
        <w:ind w:left="714" w:hanging="357"/>
      </w:pPr>
      <w:rPr>
        <w:rFonts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16" w15:restartNumberingAfterBreak="0">
    <w:nsid w:val="1462332C"/>
    <w:multiLevelType w:val="multilevel"/>
    <w:tmpl w:val="D9F670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15D377AE"/>
    <w:multiLevelType w:val="hybridMultilevel"/>
    <w:tmpl w:val="5F604CC4"/>
    <w:lvl w:ilvl="0" w:tplc="6FE66746">
      <w:start w:val="1"/>
      <w:numFmt w:val="bullet"/>
      <w:lvlText w:val=""/>
      <w:lvlJc w:val="left"/>
      <w:pPr>
        <w:tabs>
          <w:tab w:val="num" w:pos="360"/>
        </w:tabs>
        <w:ind w:left="357" w:hanging="357"/>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7A0AC8"/>
    <w:multiLevelType w:val="hybridMultilevel"/>
    <w:tmpl w:val="9B04579C"/>
    <w:lvl w:ilvl="0" w:tplc="7BFE4BA2">
      <w:start w:val="1"/>
      <w:numFmt w:val="decimal"/>
      <w:lvlText w:val="%1."/>
      <w:lvlJc w:val="left"/>
      <w:pPr>
        <w:tabs>
          <w:tab w:val="num" w:pos="360"/>
        </w:tabs>
        <w:ind w:left="357" w:hanging="357"/>
      </w:pPr>
      <w:rPr>
        <w:rFonts w:asciiTheme="minorHAnsi" w:hAnsiTheme="minorHAnsi" w:hint="default"/>
        <w:sz w:val="22"/>
        <w:szCs w:val="22"/>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1A7A75E8"/>
    <w:multiLevelType w:val="hybridMultilevel"/>
    <w:tmpl w:val="AFD8643A"/>
    <w:lvl w:ilvl="0" w:tplc="0413000F">
      <w:start w:val="1"/>
      <w:numFmt w:val="decimal"/>
      <w:lvlText w:val="%1."/>
      <w:lvlJc w:val="left"/>
      <w:pPr>
        <w:tabs>
          <w:tab w:val="num" w:pos="360"/>
        </w:tabs>
        <w:ind w:left="360" w:hanging="360"/>
      </w:pPr>
      <w:rPr>
        <w:rFonts w:hint="default"/>
      </w:rPr>
    </w:lvl>
    <w:lvl w:ilvl="1" w:tplc="6366B5D8">
      <w:start w:val="1"/>
      <w:numFmt w:val="lowerLetter"/>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1B1B0388"/>
    <w:multiLevelType w:val="hybridMultilevel"/>
    <w:tmpl w:val="5978B23C"/>
    <w:lvl w:ilvl="0" w:tplc="7BFE4BA2">
      <w:start w:val="1"/>
      <w:numFmt w:val="decimal"/>
      <w:lvlText w:val="%1."/>
      <w:lvlJc w:val="left"/>
      <w:pPr>
        <w:tabs>
          <w:tab w:val="num" w:pos="360"/>
        </w:tabs>
        <w:ind w:left="357" w:hanging="357"/>
      </w:pPr>
      <w:rPr>
        <w:rFonts w:asciiTheme="minorHAnsi" w:hAnsiTheme="minorHAnsi" w:hint="default"/>
        <w:sz w:val="22"/>
        <w:szCs w:val="22"/>
      </w:rPr>
    </w:lvl>
    <w:lvl w:ilvl="1" w:tplc="F7A0419A">
      <w:start w:val="4"/>
      <w:numFmt w:val="bullet"/>
      <w:lvlText w:val="-"/>
      <w:lvlJc w:val="left"/>
      <w:pPr>
        <w:tabs>
          <w:tab w:val="num" w:pos="1440"/>
        </w:tabs>
        <w:ind w:left="1440" w:hanging="360"/>
      </w:pPr>
      <w:rPr>
        <w:rFonts w:ascii="Helv" w:eastAsia="Helv" w:hAnsi="Helv" w:cs="Helv"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21405A7B"/>
    <w:multiLevelType w:val="hybridMultilevel"/>
    <w:tmpl w:val="B2E0BB10"/>
    <w:lvl w:ilvl="0" w:tplc="AA167DE8">
      <w:start w:val="1"/>
      <w:numFmt w:val="bullet"/>
      <w:lvlText w:val="-"/>
      <w:lvlJc w:val="left"/>
      <w:pPr>
        <w:tabs>
          <w:tab w:val="num" w:pos="720"/>
        </w:tabs>
        <w:ind w:left="720" w:hanging="360"/>
      </w:pPr>
      <w:rPr>
        <w:rFonts w:ascii="Verdana" w:eastAsia="Times New Roman" w:hAnsi="Verdana"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262E69"/>
    <w:multiLevelType w:val="hybridMultilevel"/>
    <w:tmpl w:val="5BCAABC8"/>
    <w:lvl w:ilvl="0" w:tplc="6FE66746">
      <w:start w:val="1"/>
      <w:numFmt w:val="bullet"/>
      <w:lvlText w:val=""/>
      <w:lvlJc w:val="left"/>
      <w:pPr>
        <w:tabs>
          <w:tab w:val="num" w:pos="360"/>
        </w:tabs>
        <w:ind w:left="357" w:hanging="357"/>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2E5F57"/>
    <w:multiLevelType w:val="hybridMultilevel"/>
    <w:tmpl w:val="514667AE"/>
    <w:lvl w:ilvl="0" w:tplc="2C400C62">
      <w:start w:val="1"/>
      <w:numFmt w:val="bullet"/>
      <w:lvlText w:val=""/>
      <w:lvlJc w:val="left"/>
      <w:pPr>
        <w:tabs>
          <w:tab w:val="num" w:pos="360"/>
        </w:tabs>
        <w:ind w:left="357" w:hanging="357"/>
      </w:pPr>
      <w:rPr>
        <w:rFonts w:ascii="Wingdings" w:hAnsi="Wingdings" w:hint="default"/>
        <w:sz w:val="16"/>
      </w:rPr>
    </w:lvl>
    <w:lvl w:ilvl="1" w:tplc="24B811DA">
      <w:start w:val="1"/>
      <w:numFmt w:val="upperLetter"/>
      <w:lvlText w:val="%2."/>
      <w:lvlJc w:val="left"/>
      <w:pPr>
        <w:tabs>
          <w:tab w:val="num" w:pos="720"/>
        </w:tabs>
        <w:ind w:left="720" w:hanging="363"/>
      </w:pPr>
      <w:rPr>
        <w:rFonts w:hint="default"/>
      </w:rPr>
    </w:lvl>
    <w:lvl w:ilvl="2" w:tplc="13FE49F0">
      <w:start w:val="1"/>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9137AC"/>
    <w:multiLevelType w:val="multilevel"/>
    <w:tmpl w:val="C6BA6AB8"/>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7C14C79"/>
    <w:multiLevelType w:val="hybridMultilevel"/>
    <w:tmpl w:val="F3AC9F3A"/>
    <w:lvl w:ilvl="0" w:tplc="7C08E146">
      <w:start w:val="1"/>
      <w:numFmt w:val="decimal"/>
      <w:lvlText w:val="%1."/>
      <w:lvlJc w:val="left"/>
      <w:pPr>
        <w:tabs>
          <w:tab w:val="num" w:pos="360"/>
        </w:tabs>
        <w:ind w:left="357" w:hanging="357"/>
      </w:pPr>
      <w:rPr>
        <w:rFonts w:hint="default"/>
      </w:rPr>
    </w:lvl>
    <w:lvl w:ilvl="1" w:tplc="1CCC4954">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288D58E5"/>
    <w:multiLevelType w:val="hybridMultilevel"/>
    <w:tmpl w:val="5B20390E"/>
    <w:lvl w:ilvl="0" w:tplc="04130019">
      <w:start w:val="1"/>
      <w:numFmt w:val="lowerLetter"/>
      <w:lvlText w:val="%1."/>
      <w:lvlJc w:val="left"/>
      <w:pPr>
        <w:tabs>
          <w:tab w:val="num" w:pos="717"/>
        </w:tabs>
        <w:ind w:left="714" w:hanging="357"/>
      </w:pPr>
      <w:rPr>
        <w:rFonts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27" w15:restartNumberingAfterBreak="0">
    <w:nsid w:val="2999145B"/>
    <w:multiLevelType w:val="hybridMultilevel"/>
    <w:tmpl w:val="3E9683F0"/>
    <w:lvl w:ilvl="0" w:tplc="21066068">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A1E694E"/>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9" w15:restartNumberingAfterBreak="0">
    <w:nsid w:val="2EE37915"/>
    <w:multiLevelType w:val="multilevel"/>
    <w:tmpl w:val="3A7E7BC0"/>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33D47C0C"/>
    <w:multiLevelType w:val="hybridMultilevel"/>
    <w:tmpl w:val="6978BE7C"/>
    <w:lvl w:ilvl="0" w:tplc="F39AEC06">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3A730AB2"/>
    <w:multiLevelType w:val="hybridMultilevel"/>
    <w:tmpl w:val="FF6CA148"/>
    <w:lvl w:ilvl="0" w:tplc="C902D262">
      <w:start w:val="3"/>
      <w:numFmt w:val="decimal"/>
      <w:lvlText w:val="%1."/>
      <w:lvlJc w:val="left"/>
      <w:pPr>
        <w:tabs>
          <w:tab w:val="num" w:pos="360"/>
        </w:tabs>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E8E0B96"/>
    <w:multiLevelType w:val="hybridMultilevel"/>
    <w:tmpl w:val="5B20390E"/>
    <w:lvl w:ilvl="0" w:tplc="04130019">
      <w:start w:val="1"/>
      <w:numFmt w:val="lowerLetter"/>
      <w:lvlText w:val="%1."/>
      <w:lvlJc w:val="left"/>
      <w:pPr>
        <w:tabs>
          <w:tab w:val="num" w:pos="717"/>
        </w:tabs>
        <w:ind w:left="714" w:hanging="357"/>
      </w:pPr>
      <w:rPr>
        <w:rFonts w:hint="default"/>
      </w:rPr>
    </w:lvl>
    <w:lvl w:ilvl="1" w:tplc="F7A0419A">
      <w:start w:val="4"/>
      <w:numFmt w:val="bullet"/>
      <w:lvlText w:val="-"/>
      <w:lvlJc w:val="left"/>
      <w:pPr>
        <w:tabs>
          <w:tab w:val="num" w:pos="1797"/>
        </w:tabs>
        <w:ind w:left="1797" w:hanging="360"/>
      </w:pPr>
      <w:rPr>
        <w:rFonts w:ascii="Helv" w:eastAsia="Helv" w:hAnsi="Helv" w:cs="Helv"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33" w15:restartNumberingAfterBreak="0">
    <w:nsid w:val="3FF72F21"/>
    <w:multiLevelType w:val="multilevel"/>
    <w:tmpl w:val="CF3EF9C2"/>
    <w:lvl w:ilvl="0">
      <w:start w:val="1"/>
      <w:numFmt w:val="lowerLetter"/>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3FC6793"/>
    <w:multiLevelType w:val="hybridMultilevel"/>
    <w:tmpl w:val="79A67A28"/>
    <w:lvl w:ilvl="0" w:tplc="A29483D2">
      <w:start w:val="1"/>
      <w:numFmt w:val="decimal"/>
      <w:lvlText w:val="%1."/>
      <w:lvlJc w:val="left"/>
      <w:pPr>
        <w:tabs>
          <w:tab w:val="num" w:pos="360"/>
        </w:tabs>
        <w:ind w:left="357" w:hanging="357"/>
      </w:pPr>
      <w:rPr>
        <w:rFonts w:hint="default"/>
      </w:rPr>
    </w:lvl>
    <w:lvl w:ilvl="1" w:tplc="6854DFDE">
      <w:start w:val="1"/>
      <w:numFmt w:val="decimal"/>
      <w:lvlText w:val="%2."/>
      <w:lvlJc w:val="left"/>
      <w:pPr>
        <w:tabs>
          <w:tab w:val="num" w:pos="360"/>
        </w:tabs>
        <w:ind w:left="357" w:hanging="357"/>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442160C1"/>
    <w:multiLevelType w:val="multilevel"/>
    <w:tmpl w:val="3B06C98C"/>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7653642"/>
    <w:multiLevelType w:val="hybridMultilevel"/>
    <w:tmpl w:val="7DAA84C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DF57DB1"/>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1A56A99"/>
    <w:multiLevelType w:val="hybridMultilevel"/>
    <w:tmpl w:val="0422F36A"/>
    <w:lvl w:ilvl="0" w:tplc="0E7AA244">
      <w:start w:val="1"/>
      <w:numFmt w:val="decimal"/>
      <w:lvlText w:val="%1."/>
      <w:lvlJc w:val="left"/>
      <w:pPr>
        <w:tabs>
          <w:tab w:val="num" w:pos="360"/>
        </w:tabs>
        <w:ind w:left="357" w:hanging="357"/>
      </w:pPr>
      <w:rPr>
        <w:rFonts w:hint="default"/>
      </w:rPr>
    </w:lvl>
    <w:lvl w:ilvl="1" w:tplc="F0F8FBFE">
      <w:start w:val="2"/>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8E584ECE">
      <w:start w:val="1"/>
      <w:numFmt w:val="decimal"/>
      <w:lvlText w:val="%4."/>
      <w:lvlJc w:val="left"/>
      <w:pPr>
        <w:tabs>
          <w:tab w:val="num" w:pos="360"/>
        </w:tabs>
        <w:ind w:left="357" w:hanging="357"/>
      </w:pPr>
      <w:rPr>
        <w:rFonts w:hint="default"/>
      </w:rPr>
    </w:lvl>
    <w:lvl w:ilvl="4" w:tplc="B75492B8">
      <w:start w:val="1"/>
      <w:numFmt w:val="upperLetter"/>
      <w:lvlText w:val="%5."/>
      <w:lvlJc w:val="left"/>
      <w:pPr>
        <w:tabs>
          <w:tab w:val="num" w:pos="720"/>
        </w:tabs>
        <w:ind w:left="720" w:hanging="363"/>
      </w:pPr>
      <w:rPr>
        <w:rFonts w:hint="default"/>
      </w:rPr>
    </w:lvl>
    <w:lvl w:ilvl="5" w:tplc="E174AD58">
      <w:start w:val="1"/>
      <w:numFmt w:val="bullet"/>
      <w:lvlText w:val=""/>
      <w:lvlJc w:val="left"/>
      <w:pPr>
        <w:tabs>
          <w:tab w:val="num" w:pos="1080"/>
        </w:tabs>
        <w:ind w:left="1077" w:hanging="357"/>
      </w:pPr>
      <w:rPr>
        <w:rFonts w:ascii="Wingdings" w:hAnsi="Wingdings" w:hint="default"/>
        <w:sz w:val="16"/>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570C22A6"/>
    <w:multiLevelType w:val="multilevel"/>
    <w:tmpl w:val="CF3EF9C2"/>
    <w:lvl w:ilvl="0">
      <w:start w:val="1"/>
      <w:numFmt w:val="lowerLetter"/>
      <w:lvlText w:val="%1)"/>
      <w:lvlJc w:val="left"/>
      <w:pPr>
        <w:tabs>
          <w:tab w:val="num" w:pos="360"/>
        </w:tabs>
        <w:ind w:left="360"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59684201"/>
    <w:multiLevelType w:val="multilevel"/>
    <w:tmpl w:val="D4D8DFB8"/>
    <w:lvl w:ilvl="0">
      <w:start w:val="1"/>
      <w:numFmt w:val="decimal"/>
      <w:lvlText w:val="%1."/>
      <w:lvlJc w:val="left"/>
      <w:pPr>
        <w:tabs>
          <w:tab w:val="num" w:pos="5040"/>
        </w:tabs>
        <w:ind w:left="5040" w:hanging="360"/>
      </w:p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180"/>
      </w:pPr>
    </w:lvl>
    <w:lvl w:ilvl="3">
      <w:start w:val="1"/>
      <w:numFmt w:val="decimal"/>
      <w:lvlText w:val="%4."/>
      <w:lvlJc w:val="left"/>
      <w:pPr>
        <w:tabs>
          <w:tab w:val="num" w:pos="7200"/>
        </w:tabs>
        <w:ind w:left="7200" w:hanging="360"/>
      </w:pPr>
    </w:lvl>
    <w:lvl w:ilvl="4">
      <w:start w:val="1"/>
      <w:numFmt w:val="lowerLetter"/>
      <w:lvlText w:val="%5."/>
      <w:lvlJc w:val="left"/>
      <w:pPr>
        <w:tabs>
          <w:tab w:val="num" w:pos="7920"/>
        </w:tabs>
        <w:ind w:left="7920" w:hanging="360"/>
      </w:pPr>
    </w:lvl>
    <w:lvl w:ilvl="5">
      <w:start w:val="1"/>
      <w:numFmt w:val="lowerRoman"/>
      <w:lvlText w:val="%6."/>
      <w:lvlJc w:val="right"/>
      <w:pPr>
        <w:tabs>
          <w:tab w:val="num" w:pos="8640"/>
        </w:tabs>
        <w:ind w:left="8640" w:hanging="180"/>
      </w:pPr>
    </w:lvl>
    <w:lvl w:ilvl="6">
      <w:start w:val="1"/>
      <w:numFmt w:val="decimal"/>
      <w:lvlText w:val="%7."/>
      <w:lvlJc w:val="left"/>
      <w:pPr>
        <w:tabs>
          <w:tab w:val="num" w:pos="9360"/>
        </w:tabs>
        <w:ind w:left="9360" w:hanging="360"/>
      </w:pPr>
    </w:lvl>
    <w:lvl w:ilvl="7">
      <w:start w:val="1"/>
      <w:numFmt w:val="lowerLetter"/>
      <w:lvlText w:val="%8."/>
      <w:lvlJc w:val="left"/>
      <w:pPr>
        <w:tabs>
          <w:tab w:val="num" w:pos="10080"/>
        </w:tabs>
        <w:ind w:left="10080" w:hanging="360"/>
      </w:pPr>
    </w:lvl>
    <w:lvl w:ilvl="8">
      <w:start w:val="1"/>
      <w:numFmt w:val="lowerRoman"/>
      <w:lvlText w:val="%9."/>
      <w:lvlJc w:val="right"/>
      <w:pPr>
        <w:tabs>
          <w:tab w:val="num" w:pos="10800"/>
        </w:tabs>
        <w:ind w:left="10800" w:hanging="180"/>
      </w:pPr>
    </w:lvl>
  </w:abstractNum>
  <w:abstractNum w:abstractNumId="41" w15:restartNumberingAfterBreak="0">
    <w:nsid w:val="61A06F80"/>
    <w:multiLevelType w:val="hybridMultilevel"/>
    <w:tmpl w:val="8A52D0FC"/>
    <w:lvl w:ilvl="0" w:tplc="EF7E4DC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B669DB"/>
    <w:multiLevelType w:val="multilevel"/>
    <w:tmpl w:val="A58A50C0"/>
    <w:lvl w:ilvl="0">
      <w:start w:val="1"/>
      <w:numFmt w:val="decimal"/>
      <w:lvlText w:val="%1."/>
      <w:lvlJc w:val="left"/>
      <w:pPr>
        <w:tabs>
          <w:tab w:val="num" w:pos="360"/>
        </w:tabs>
        <w:ind w:left="357" w:hanging="357"/>
      </w:pPr>
      <w:rPr>
        <w:rFonts w:hint="default"/>
      </w:rPr>
    </w:lvl>
    <w:lvl w:ilvl="1">
      <w:start w:val="1"/>
      <w:numFmt w:val="decimal"/>
      <w:lvlText w:val="%2."/>
      <w:lvlJc w:val="left"/>
      <w:pPr>
        <w:tabs>
          <w:tab w:val="num" w:pos="360"/>
        </w:tabs>
        <w:ind w:left="357" w:hanging="3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AFD4620"/>
    <w:multiLevelType w:val="hybridMultilevel"/>
    <w:tmpl w:val="F84C40FC"/>
    <w:lvl w:ilvl="0" w:tplc="CC0C6074">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06F2248"/>
    <w:multiLevelType w:val="multilevel"/>
    <w:tmpl w:val="25882F98"/>
    <w:lvl w:ilvl="0">
      <w:start w:val="1"/>
      <w:numFmt w:val="decimal"/>
      <w:lvlText w:val="%1"/>
      <w:lvlJc w:val="left"/>
      <w:pPr>
        <w:tabs>
          <w:tab w:val="num" w:pos="705"/>
        </w:tabs>
        <w:ind w:left="705" w:hanging="705"/>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94F186B"/>
    <w:multiLevelType w:val="hybridMultilevel"/>
    <w:tmpl w:val="F4E22F7C"/>
    <w:lvl w:ilvl="0" w:tplc="15BE7F10">
      <w:start w:val="1"/>
      <w:numFmt w:val="decimal"/>
      <w:lvlText w:val="%1."/>
      <w:lvlJc w:val="left"/>
      <w:pPr>
        <w:tabs>
          <w:tab w:val="num" w:pos="360"/>
        </w:tabs>
        <w:ind w:left="357" w:hanging="357"/>
      </w:pPr>
      <w:rPr>
        <w:rFonts w:hint="default"/>
      </w:rPr>
    </w:lvl>
    <w:lvl w:ilvl="1" w:tplc="0413000F">
      <w:start w:val="1"/>
      <w:numFmt w:val="decimal"/>
      <w:lvlText w:val="%2."/>
      <w:lvlJc w:val="left"/>
      <w:pPr>
        <w:tabs>
          <w:tab w:val="num" w:pos="1440"/>
        </w:tabs>
        <w:ind w:left="1440" w:hanging="360"/>
      </w:pPr>
      <w:rPr>
        <w:rFonts w:hint="default"/>
      </w:rPr>
    </w:lvl>
    <w:lvl w:ilvl="2" w:tplc="23F4A7A6">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DE51D1A"/>
    <w:multiLevelType w:val="hybridMultilevel"/>
    <w:tmpl w:val="D708D778"/>
    <w:lvl w:ilvl="0" w:tplc="7B1E9F92">
      <w:start w:val="1"/>
      <w:numFmt w:val="bullet"/>
      <w:lvlText w:val=""/>
      <w:lvlJc w:val="left"/>
      <w:pPr>
        <w:tabs>
          <w:tab w:val="num" w:pos="360"/>
        </w:tabs>
        <w:ind w:left="357" w:hanging="357"/>
      </w:pPr>
      <w:rPr>
        <w:rFonts w:ascii="Wingdings" w:hAnsi="Wingdings" w:hint="default"/>
        <w:sz w:val="16"/>
      </w:rPr>
    </w:lvl>
    <w:lvl w:ilvl="1" w:tplc="24B811DA">
      <w:start w:val="1"/>
      <w:numFmt w:val="upperLetter"/>
      <w:lvlText w:val="%2."/>
      <w:lvlJc w:val="left"/>
      <w:pPr>
        <w:tabs>
          <w:tab w:val="num" w:pos="720"/>
        </w:tabs>
        <w:ind w:left="720" w:hanging="363"/>
      </w:pPr>
      <w:rPr>
        <w:rFonts w:hint="default"/>
      </w:rPr>
    </w:lvl>
    <w:lvl w:ilvl="2" w:tplc="13FE49F0">
      <w:start w:val="1"/>
      <w:numFmt w:val="bullet"/>
      <w:lvlText w:val="-"/>
      <w:lvlJc w:val="left"/>
      <w:pPr>
        <w:tabs>
          <w:tab w:val="num" w:pos="2160"/>
        </w:tabs>
        <w:ind w:left="2160" w:hanging="360"/>
      </w:pPr>
      <w:rPr>
        <w:rFonts w:ascii="Arial" w:eastAsia="Times New Roman" w:hAnsi="Arial" w:cs="Arial" w:hint="default"/>
      </w:rPr>
    </w:lvl>
    <w:lvl w:ilvl="3" w:tplc="BD9A5DB8">
      <w:start w:val="1"/>
      <w:numFmt w:val="decimal"/>
      <w:lvlText w:val="%4."/>
      <w:lvlJc w:val="left"/>
      <w:pPr>
        <w:tabs>
          <w:tab w:val="num" w:pos="2880"/>
        </w:tabs>
        <w:ind w:left="2880" w:hanging="360"/>
      </w:pPr>
      <w:rPr>
        <w:rFonts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90543907">
    <w:abstractNumId w:val="35"/>
  </w:num>
  <w:num w:numId="2" w16cid:durableId="255018203">
    <w:abstractNumId w:val="25"/>
  </w:num>
  <w:num w:numId="3" w16cid:durableId="1912694466">
    <w:abstractNumId w:val="46"/>
  </w:num>
  <w:num w:numId="4" w16cid:durableId="939151">
    <w:abstractNumId w:val="12"/>
  </w:num>
  <w:num w:numId="5" w16cid:durableId="925304865">
    <w:abstractNumId w:val="23"/>
  </w:num>
  <w:num w:numId="6" w16cid:durableId="1898080150">
    <w:abstractNumId w:val="22"/>
  </w:num>
  <w:num w:numId="7" w16cid:durableId="45571448">
    <w:abstractNumId w:val="14"/>
  </w:num>
  <w:num w:numId="8" w16cid:durableId="774984727">
    <w:abstractNumId w:val="43"/>
  </w:num>
  <w:num w:numId="9" w16cid:durableId="1685865495">
    <w:abstractNumId w:val="38"/>
  </w:num>
  <w:num w:numId="10" w16cid:durableId="824517147">
    <w:abstractNumId w:val="3"/>
  </w:num>
  <w:num w:numId="11" w16cid:durableId="928349396">
    <w:abstractNumId w:val="34"/>
  </w:num>
  <w:num w:numId="12" w16cid:durableId="959412737">
    <w:abstractNumId w:val="45"/>
  </w:num>
  <w:num w:numId="13" w16cid:durableId="1443040021">
    <w:abstractNumId w:val="7"/>
  </w:num>
  <w:num w:numId="14" w16cid:durableId="554582588">
    <w:abstractNumId w:val="30"/>
  </w:num>
  <w:num w:numId="15" w16cid:durableId="1838301928">
    <w:abstractNumId w:val="17"/>
  </w:num>
  <w:num w:numId="16" w16cid:durableId="1630042926">
    <w:abstractNumId w:val="11"/>
  </w:num>
  <w:num w:numId="17" w16cid:durableId="686254951">
    <w:abstractNumId w:val="2"/>
  </w:num>
  <w:num w:numId="18" w16cid:durableId="1473451326">
    <w:abstractNumId w:val="42"/>
  </w:num>
  <w:num w:numId="19" w16cid:durableId="1612055793">
    <w:abstractNumId w:val="29"/>
  </w:num>
  <w:num w:numId="20" w16cid:durableId="856622333">
    <w:abstractNumId w:val="40"/>
  </w:num>
  <w:num w:numId="21" w16cid:durableId="1546600831">
    <w:abstractNumId w:val="37"/>
  </w:num>
  <w:num w:numId="22" w16cid:durableId="1458183376">
    <w:abstractNumId w:val="33"/>
  </w:num>
  <w:num w:numId="23" w16cid:durableId="596980417">
    <w:abstractNumId w:val="44"/>
  </w:num>
  <w:num w:numId="24" w16cid:durableId="777718225">
    <w:abstractNumId w:val="13"/>
  </w:num>
  <w:num w:numId="25" w16cid:durableId="1427382474">
    <w:abstractNumId w:val="39"/>
  </w:num>
  <w:num w:numId="26" w16cid:durableId="1256549824">
    <w:abstractNumId w:val="24"/>
  </w:num>
  <w:num w:numId="27" w16cid:durableId="934291837">
    <w:abstractNumId w:val="5"/>
  </w:num>
  <w:num w:numId="28" w16cid:durableId="1929580315">
    <w:abstractNumId w:val="41"/>
  </w:num>
  <w:num w:numId="29" w16cid:durableId="2020355219">
    <w:abstractNumId w:val="0"/>
  </w:num>
  <w:num w:numId="30" w16cid:durableId="1073091726">
    <w:abstractNumId w:val="4"/>
  </w:num>
  <w:num w:numId="31" w16cid:durableId="684870668">
    <w:abstractNumId w:val="9"/>
  </w:num>
  <w:num w:numId="32" w16cid:durableId="1958247006">
    <w:abstractNumId w:val="19"/>
  </w:num>
  <w:num w:numId="33" w16cid:durableId="1849366227">
    <w:abstractNumId w:val="1"/>
  </w:num>
  <w:num w:numId="34" w16cid:durableId="866212357">
    <w:abstractNumId w:val="16"/>
  </w:num>
  <w:num w:numId="35" w16cid:durableId="620108681">
    <w:abstractNumId w:val="21"/>
  </w:num>
  <w:num w:numId="36" w16cid:durableId="2141220614">
    <w:abstractNumId w:val="18"/>
  </w:num>
  <w:num w:numId="37" w16cid:durableId="1005671968">
    <w:abstractNumId w:val="6"/>
  </w:num>
  <w:num w:numId="38" w16cid:durableId="685135189">
    <w:abstractNumId w:val="10"/>
  </w:num>
  <w:num w:numId="39" w16cid:durableId="1028750763">
    <w:abstractNumId w:val="20"/>
  </w:num>
  <w:num w:numId="40" w16cid:durableId="658579938">
    <w:abstractNumId w:val="15"/>
  </w:num>
  <w:num w:numId="41" w16cid:durableId="1406030025">
    <w:abstractNumId w:val="32"/>
  </w:num>
  <w:num w:numId="42" w16cid:durableId="1045376805">
    <w:abstractNumId w:val="26"/>
  </w:num>
  <w:num w:numId="43" w16cid:durableId="174268407">
    <w:abstractNumId w:val="3"/>
    <w:lvlOverride w:ilvl="0">
      <w:startOverride w:val="4"/>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0151897">
    <w:abstractNumId w:val="27"/>
  </w:num>
  <w:num w:numId="45" w16cid:durableId="90055541">
    <w:abstractNumId w:val="36"/>
  </w:num>
  <w:num w:numId="46" w16cid:durableId="2102096077">
    <w:abstractNumId w:val="31"/>
  </w:num>
  <w:num w:numId="47" w16cid:durableId="517500126">
    <w:abstractNumId w:val="28"/>
  </w:num>
  <w:num w:numId="48" w16cid:durableId="2130971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35"/>
    <w:rsid w:val="00003594"/>
    <w:rsid w:val="00010791"/>
    <w:rsid w:val="00024EC3"/>
    <w:rsid w:val="00037453"/>
    <w:rsid w:val="00055A76"/>
    <w:rsid w:val="0008112F"/>
    <w:rsid w:val="00081634"/>
    <w:rsid w:val="0008219D"/>
    <w:rsid w:val="0009158E"/>
    <w:rsid w:val="00091ACE"/>
    <w:rsid w:val="0009288C"/>
    <w:rsid w:val="000A6784"/>
    <w:rsid w:val="000A7C84"/>
    <w:rsid w:val="000C3A2F"/>
    <w:rsid w:val="000D24D6"/>
    <w:rsid w:val="000D7400"/>
    <w:rsid w:val="000E2404"/>
    <w:rsid w:val="00101B61"/>
    <w:rsid w:val="00111A54"/>
    <w:rsid w:val="001131F3"/>
    <w:rsid w:val="001175ED"/>
    <w:rsid w:val="0012473B"/>
    <w:rsid w:val="001257FE"/>
    <w:rsid w:val="00127221"/>
    <w:rsid w:val="00130D23"/>
    <w:rsid w:val="00132576"/>
    <w:rsid w:val="00133911"/>
    <w:rsid w:val="00133A37"/>
    <w:rsid w:val="00142263"/>
    <w:rsid w:val="00143179"/>
    <w:rsid w:val="00146D4C"/>
    <w:rsid w:val="00147DA0"/>
    <w:rsid w:val="00150B4C"/>
    <w:rsid w:val="00166E91"/>
    <w:rsid w:val="001A35E5"/>
    <w:rsid w:val="001E22DF"/>
    <w:rsid w:val="001E5E28"/>
    <w:rsid w:val="00203CEF"/>
    <w:rsid w:val="002075C3"/>
    <w:rsid w:val="002222CC"/>
    <w:rsid w:val="00226228"/>
    <w:rsid w:val="00226763"/>
    <w:rsid w:val="00227F16"/>
    <w:rsid w:val="002759C2"/>
    <w:rsid w:val="0028026A"/>
    <w:rsid w:val="002819BD"/>
    <w:rsid w:val="00291DF1"/>
    <w:rsid w:val="00293784"/>
    <w:rsid w:val="00296CF4"/>
    <w:rsid w:val="002A59C2"/>
    <w:rsid w:val="002B12F5"/>
    <w:rsid w:val="002E4A3C"/>
    <w:rsid w:val="00303F3D"/>
    <w:rsid w:val="00304E01"/>
    <w:rsid w:val="00305405"/>
    <w:rsid w:val="003103D4"/>
    <w:rsid w:val="003112AC"/>
    <w:rsid w:val="00323F9F"/>
    <w:rsid w:val="00331A36"/>
    <w:rsid w:val="0033302F"/>
    <w:rsid w:val="00365E17"/>
    <w:rsid w:val="003B5C75"/>
    <w:rsid w:val="003C47E5"/>
    <w:rsid w:val="003D43FA"/>
    <w:rsid w:val="003E1855"/>
    <w:rsid w:val="004039E0"/>
    <w:rsid w:val="0040603A"/>
    <w:rsid w:val="00406DA7"/>
    <w:rsid w:val="00437FC6"/>
    <w:rsid w:val="004504B0"/>
    <w:rsid w:val="004548F7"/>
    <w:rsid w:val="004562CA"/>
    <w:rsid w:val="00466602"/>
    <w:rsid w:val="0048089F"/>
    <w:rsid w:val="00481847"/>
    <w:rsid w:val="00482326"/>
    <w:rsid w:val="00483A1E"/>
    <w:rsid w:val="00484FAD"/>
    <w:rsid w:val="00490B0F"/>
    <w:rsid w:val="004910CE"/>
    <w:rsid w:val="004B519A"/>
    <w:rsid w:val="004B5346"/>
    <w:rsid w:val="004C7979"/>
    <w:rsid w:val="004E2C7D"/>
    <w:rsid w:val="004E5B1E"/>
    <w:rsid w:val="004F7C0B"/>
    <w:rsid w:val="00506065"/>
    <w:rsid w:val="00521A1B"/>
    <w:rsid w:val="005255AE"/>
    <w:rsid w:val="005267B9"/>
    <w:rsid w:val="00534BAA"/>
    <w:rsid w:val="00540DEE"/>
    <w:rsid w:val="00551C83"/>
    <w:rsid w:val="00573C7C"/>
    <w:rsid w:val="0057734B"/>
    <w:rsid w:val="005775A5"/>
    <w:rsid w:val="0058167A"/>
    <w:rsid w:val="005930C1"/>
    <w:rsid w:val="005C3735"/>
    <w:rsid w:val="005C5037"/>
    <w:rsid w:val="005F379E"/>
    <w:rsid w:val="006119FC"/>
    <w:rsid w:val="00626318"/>
    <w:rsid w:val="00632CB1"/>
    <w:rsid w:val="00633A31"/>
    <w:rsid w:val="00652AE3"/>
    <w:rsid w:val="006618AA"/>
    <w:rsid w:val="00662F3D"/>
    <w:rsid w:val="0067232C"/>
    <w:rsid w:val="0067295C"/>
    <w:rsid w:val="00674969"/>
    <w:rsid w:val="00682F20"/>
    <w:rsid w:val="006B4584"/>
    <w:rsid w:val="006C79BB"/>
    <w:rsid w:val="006D1FE0"/>
    <w:rsid w:val="006E04D8"/>
    <w:rsid w:val="006F7862"/>
    <w:rsid w:val="00705F95"/>
    <w:rsid w:val="00737E98"/>
    <w:rsid w:val="007559D8"/>
    <w:rsid w:val="00781F93"/>
    <w:rsid w:val="0078222F"/>
    <w:rsid w:val="00782F3E"/>
    <w:rsid w:val="00785BC7"/>
    <w:rsid w:val="007A0CF2"/>
    <w:rsid w:val="007C14A2"/>
    <w:rsid w:val="007C39EE"/>
    <w:rsid w:val="007C3A35"/>
    <w:rsid w:val="007D1808"/>
    <w:rsid w:val="007D2E33"/>
    <w:rsid w:val="007D5871"/>
    <w:rsid w:val="007E4113"/>
    <w:rsid w:val="00802D55"/>
    <w:rsid w:val="00811B4A"/>
    <w:rsid w:val="0081448B"/>
    <w:rsid w:val="00823FEC"/>
    <w:rsid w:val="008378D1"/>
    <w:rsid w:val="00837E98"/>
    <w:rsid w:val="008426A0"/>
    <w:rsid w:val="008457F9"/>
    <w:rsid w:val="0084697A"/>
    <w:rsid w:val="0085519B"/>
    <w:rsid w:val="00856E19"/>
    <w:rsid w:val="00860375"/>
    <w:rsid w:val="00877428"/>
    <w:rsid w:val="00880456"/>
    <w:rsid w:val="008907FC"/>
    <w:rsid w:val="008A1263"/>
    <w:rsid w:val="008D453B"/>
    <w:rsid w:val="008D4A76"/>
    <w:rsid w:val="008D56A0"/>
    <w:rsid w:val="008F179F"/>
    <w:rsid w:val="008F29C1"/>
    <w:rsid w:val="008F54DF"/>
    <w:rsid w:val="0091014B"/>
    <w:rsid w:val="00911555"/>
    <w:rsid w:val="00926275"/>
    <w:rsid w:val="00961AC0"/>
    <w:rsid w:val="00974336"/>
    <w:rsid w:val="00985AB3"/>
    <w:rsid w:val="00997DE2"/>
    <w:rsid w:val="009A72C4"/>
    <w:rsid w:val="009D2548"/>
    <w:rsid w:val="009D4384"/>
    <w:rsid w:val="009D4C3E"/>
    <w:rsid w:val="009E0C82"/>
    <w:rsid w:val="009F0CCB"/>
    <w:rsid w:val="009F2F5B"/>
    <w:rsid w:val="009F5C69"/>
    <w:rsid w:val="009F78C6"/>
    <w:rsid w:val="00A04099"/>
    <w:rsid w:val="00A075B2"/>
    <w:rsid w:val="00A12247"/>
    <w:rsid w:val="00A2016F"/>
    <w:rsid w:val="00A256B3"/>
    <w:rsid w:val="00A32933"/>
    <w:rsid w:val="00A47BD8"/>
    <w:rsid w:val="00A5124D"/>
    <w:rsid w:val="00A565D3"/>
    <w:rsid w:val="00A567B8"/>
    <w:rsid w:val="00A75EE5"/>
    <w:rsid w:val="00A765A4"/>
    <w:rsid w:val="00A77319"/>
    <w:rsid w:val="00A826EC"/>
    <w:rsid w:val="00A829D4"/>
    <w:rsid w:val="00A90A01"/>
    <w:rsid w:val="00A9233B"/>
    <w:rsid w:val="00A9367B"/>
    <w:rsid w:val="00AA6927"/>
    <w:rsid w:val="00AB205D"/>
    <w:rsid w:val="00AB6089"/>
    <w:rsid w:val="00AB6349"/>
    <w:rsid w:val="00AC2E65"/>
    <w:rsid w:val="00AD4A2B"/>
    <w:rsid w:val="00AE26EC"/>
    <w:rsid w:val="00AF0C70"/>
    <w:rsid w:val="00AF0F32"/>
    <w:rsid w:val="00AF11B8"/>
    <w:rsid w:val="00AF3831"/>
    <w:rsid w:val="00B00AEF"/>
    <w:rsid w:val="00B15C27"/>
    <w:rsid w:val="00B5142C"/>
    <w:rsid w:val="00B51C2D"/>
    <w:rsid w:val="00B57285"/>
    <w:rsid w:val="00B66ACC"/>
    <w:rsid w:val="00B710BE"/>
    <w:rsid w:val="00B74DBC"/>
    <w:rsid w:val="00B8521E"/>
    <w:rsid w:val="00BA7A92"/>
    <w:rsid w:val="00BB4315"/>
    <w:rsid w:val="00BC025B"/>
    <w:rsid w:val="00BC3BC1"/>
    <w:rsid w:val="00BE21F3"/>
    <w:rsid w:val="00C01CA4"/>
    <w:rsid w:val="00C07872"/>
    <w:rsid w:val="00C17FDD"/>
    <w:rsid w:val="00C37455"/>
    <w:rsid w:val="00C42668"/>
    <w:rsid w:val="00C55B29"/>
    <w:rsid w:val="00C60AF9"/>
    <w:rsid w:val="00C66628"/>
    <w:rsid w:val="00C77097"/>
    <w:rsid w:val="00C803EB"/>
    <w:rsid w:val="00C81C8E"/>
    <w:rsid w:val="00CC253E"/>
    <w:rsid w:val="00CD7CE0"/>
    <w:rsid w:val="00CE6269"/>
    <w:rsid w:val="00CF10E9"/>
    <w:rsid w:val="00D11747"/>
    <w:rsid w:val="00D34D3F"/>
    <w:rsid w:val="00D42154"/>
    <w:rsid w:val="00D5165C"/>
    <w:rsid w:val="00D526F8"/>
    <w:rsid w:val="00D6218C"/>
    <w:rsid w:val="00D6762A"/>
    <w:rsid w:val="00D90A9A"/>
    <w:rsid w:val="00D92F42"/>
    <w:rsid w:val="00DA1CC0"/>
    <w:rsid w:val="00DC446A"/>
    <w:rsid w:val="00DC4AAB"/>
    <w:rsid w:val="00DC7A46"/>
    <w:rsid w:val="00DE67E0"/>
    <w:rsid w:val="00DF6F67"/>
    <w:rsid w:val="00E01C47"/>
    <w:rsid w:val="00E0595B"/>
    <w:rsid w:val="00E16F87"/>
    <w:rsid w:val="00E22948"/>
    <w:rsid w:val="00E23614"/>
    <w:rsid w:val="00E25CB7"/>
    <w:rsid w:val="00E33891"/>
    <w:rsid w:val="00E409F0"/>
    <w:rsid w:val="00E426F1"/>
    <w:rsid w:val="00E43FF4"/>
    <w:rsid w:val="00E7299B"/>
    <w:rsid w:val="00E77188"/>
    <w:rsid w:val="00E831C7"/>
    <w:rsid w:val="00EB4800"/>
    <w:rsid w:val="00EC515D"/>
    <w:rsid w:val="00EF2F00"/>
    <w:rsid w:val="00EF63B0"/>
    <w:rsid w:val="00EF6549"/>
    <w:rsid w:val="00F13E73"/>
    <w:rsid w:val="00F235AA"/>
    <w:rsid w:val="00F2662B"/>
    <w:rsid w:val="00F30BFA"/>
    <w:rsid w:val="00F35B73"/>
    <w:rsid w:val="00F35FC7"/>
    <w:rsid w:val="00F427CC"/>
    <w:rsid w:val="00F62BE3"/>
    <w:rsid w:val="00F675B2"/>
    <w:rsid w:val="00F74DFA"/>
    <w:rsid w:val="00F75668"/>
    <w:rsid w:val="00F87B81"/>
    <w:rsid w:val="00FA2FFE"/>
    <w:rsid w:val="00FA5DB9"/>
    <w:rsid w:val="00FD2C6F"/>
    <w:rsid w:val="00FD43EB"/>
    <w:rsid w:val="00FF51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7942CA7"/>
  <w15:docId w15:val="{63E96270-CEEA-48B3-B3F7-5E08017A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aliases w:val="Kop 1 Char, Char Char"/>
    <w:basedOn w:val="Standaard"/>
    <w:next w:val="Standaard"/>
    <w:qFormat/>
    <w:pPr>
      <w:keepNext/>
      <w:outlineLvl w:val="0"/>
    </w:pPr>
    <w:rPr>
      <w:rFonts w:ascii="Arial" w:hAnsi="Arial" w:cs="Arial"/>
      <w:b/>
      <w:bCs/>
      <w:kern w:val="32"/>
      <w:szCs w:val="3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Char">
    <w:name w:val="Kop 1 Char Char"/>
    <w:aliases w:val=" Char Char Char"/>
    <w:rPr>
      <w:rFonts w:ascii="Arial" w:hAnsi="Arial" w:cs="Arial"/>
      <w:b/>
      <w:bCs/>
      <w:kern w:val="32"/>
      <w:sz w:val="24"/>
      <w:szCs w:val="32"/>
      <w:lang w:val="en-US" w:eastAsia="en-US" w:bidi="ar-SA"/>
    </w:rPr>
  </w:style>
  <w:style w:type="paragraph" w:styleId="Plattetekst">
    <w:name w:val="Body Text"/>
    <w:basedOn w:val="Standaard"/>
    <w:pPr>
      <w:jc w:val="both"/>
    </w:pPr>
    <w:rPr>
      <w:rFonts w:ascii="Arial" w:hAnsi="Arial" w:cs="Arial"/>
      <w:sz w:val="20"/>
    </w:rPr>
  </w:style>
  <w:style w:type="paragraph" w:styleId="Plattetekstinspringen2">
    <w:name w:val="Body Text Indent 2"/>
    <w:basedOn w:val="Standaard"/>
    <w:pPr>
      <w:tabs>
        <w:tab w:val="left" w:pos="0"/>
      </w:tabs>
      <w:suppressAutoHyphens/>
      <w:ind w:left="720" w:hanging="720"/>
    </w:pPr>
    <w:rPr>
      <w:spacing w:val="-2"/>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inspringen">
    <w:name w:val="Body Text Indent"/>
    <w:basedOn w:val="Standaard"/>
    <w:link w:val="PlattetekstinspringenChar"/>
    <w:pPr>
      <w:ind w:left="1416" w:hanging="1416"/>
      <w:jc w:val="both"/>
    </w:pPr>
    <w:rPr>
      <w:rFonts w:ascii="Arial" w:hAnsi="Arial" w:cs="Arial"/>
      <w:b/>
      <w:sz w:val="20"/>
    </w:rPr>
  </w:style>
  <w:style w:type="paragraph" w:styleId="Plattetekstinspringen3">
    <w:name w:val="Body Text Indent 3"/>
    <w:basedOn w:val="Standaard"/>
    <w:pPr>
      <w:ind w:left="284" w:hanging="284"/>
      <w:jc w:val="both"/>
    </w:pPr>
    <w:rPr>
      <w:rFonts w:ascii="Arial" w:hAnsi="Arial" w:cs="Arial"/>
      <w:sz w:val="20"/>
    </w:rPr>
  </w:style>
  <w:style w:type="paragraph" w:styleId="Titel">
    <w:name w:val="Title"/>
    <w:basedOn w:val="Standaard"/>
    <w:qFormat/>
    <w:pPr>
      <w:jc w:val="center"/>
    </w:pPr>
    <w:rPr>
      <w:rFonts w:ascii="Arial" w:hAnsi="Arial" w:cs="Arial"/>
      <w:b/>
      <w:szCs w:val="28"/>
    </w:rPr>
  </w:style>
  <w:style w:type="paragraph" w:styleId="Ballontekst">
    <w:name w:val="Balloon Text"/>
    <w:basedOn w:val="Standaard"/>
    <w:semiHidden/>
    <w:rsid w:val="00AA6927"/>
    <w:rPr>
      <w:rFonts w:ascii="Tahoma" w:hAnsi="Tahoma" w:cs="Tahoma"/>
      <w:sz w:val="16"/>
      <w:szCs w:val="16"/>
    </w:rPr>
  </w:style>
  <w:style w:type="character" w:styleId="Verwijzingopmerking">
    <w:name w:val="annotation reference"/>
    <w:semiHidden/>
    <w:rsid w:val="00AA6927"/>
    <w:rPr>
      <w:sz w:val="16"/>
      <w:szCs w:val="16"/>
    </w:rPr>
  </w:style>
  <w:style w:type="paragraph" w:styleId="Tekstopmerking">
    <w:name w:val="annotation text"/>
    <w:basedOn w:val="Standaard"/>
    <w:link w:val="TekstopmerkingChar"/>
    <w:semiHidden/>
    <w:rsid w:val="00AA6927"/>
    <w:rPr>
      <w:sz w:val="20"/>
      <w:szCs w:val="20"/>
    </w:rPr>
  </w:style>
  <w:style w:type="paragraph" w:styleId="Onderwerpvanopmerking">
    <w:name w:val="annotation subject"/>
    <w:basedOn w:val="Tekstopmerking"/>
    <w:next w:val="Tekstopmerking"/>
    <w:semiHidden/>
    <w:rsid w:val="00AA6927"/>
    <w:rPr>
      <w:b/>
      <w:bCs/>
    </w:rPr>
  </w:style>
  <w:style w:type="character" w:customStyle="1" w:styleId="PlattetekstinspringenChar">
    <w:name w:val="Platte tekst inspringen Char"/>
    <w:link w:val="Plattetekstinspringen"/>
    <w:rsid w:val="009A72C4"/>
    <w:rPr>
      <w:rFonts w:ascii="Arial" w:hAnsi="Arial" w:cs="Arial"/>
      <w:b/>
      <w:szCs w:val="24"/>
    </w:rPr>
  </w:style>
  <w:style w:type="paragraph" w:styleId="Lijstalinea">
    <w:name w:val="List Paragraph"/>
    <w:basedOn w:val="Standaard"/>
    <w:uiPriority w:val="34"/>
    <w:qFormat/>
    <w:rsid w:val="00C42668"/>
    <w:pPr>
      <w:ind w:left="720"/>
      <w:contextualSpacing/>
    </w:pPr>
  </w:style>
  <w:style w:type="character" w:styleId="Hyperlink">
    <w:name w:val="Hyperlink"/>
    <w:basedOn w:val="Standaardalinea-lettertype"/>
    <w:rsid w:val="00F35B73"/>
    <w:rPr>
      <w:color w:val="0000FF" w:themeColor="hyperlink"/>
      <w:u w:val="single"/>
    </w:rPr>
  </w:style>
  <w:style w:type="character" w:customStyle="1" w:styleId="TekstopmerkingChar">
    <w:name w:val="Tekst opmerking Char"/>
    <w:basedOn w:val="Standaardalinea-lettertype"/>
    <w:link w:val="Tekstopmerking"/>
    <w:semiHidden/>
    <w:rsid w:val="00C60AF9"/>
  </w:style>
  <w:style w:type="table" w:styleId="Tabelraster">
    <w:name w:val="Table Grid"/>
    <w:basedOn w:val="Standaardtabel"/>
    <w:rsid w:val="00C66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91014B"/>
    <w:rPr>
      <w:color w:val="800080" w:themeColor="followedHyperlink"/>
      <w:u w:val="single"/>
    </w:rPr>
  </w:style>
  <w:style w:type="character" w:styleId="Onopgelostemelding">
    <w:name w:val="Unresolved Mention"/>
    <w:basedOn w:val="Standaardalinea-lettertype"/>
    <w:uiPriority w:val="99"/>
    <w:semiHidden/>
    <w:unhideWhenUsed/>
    <w:rsid w:val="00910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60130">
      <w:bodyDiv w:val="1"/>
      <w:marLeft w:val="0"/>
      <w:marRight w:val="0"/>
      <w:marTop w:val="0"/>
      <w:marBottom w:val="0"/>
      <w:divBdr>
        <w:top w:val="none" w:sz="0" w:space="0" w:color="auto"/>
        <w:left w:val="none" w:sz="0" w:space="0" w:color="auto"/>
        <w:bottom w:val="none" w:sz="0" w:space="0" w:color="auto"/>
        <w:right w:val="none" w:sz="0" w:space="0" w:color="auto"/>
      </w:divBdr>
    </w:div>
    <w:div w:id="844856684">
      <w:bodyDiv w:val="1"/>
      <w:marLeft w:val="0"/>
      <w:marRight w:val="0"/>
      <w:marTop w:val="0"/>
      <w:marBottom w:val="0"/>
      <w:divBdr>
        <w:top w:val="none" w:sz="0" w:space="0" w:color="auto"/>
        <w:left w:val="none" w:sz="0" w:space="0" w:color="auto"/>
        <w:bottom w:val="none" w:sz="0" w:space="0" w:color="auto"/>
        <w:right w:val="none" w:sz="0" w:space="0" w:color="auto"/>
      </w:divBdr>
    </w:div>
    <w:div w:id="149548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A8283140144F2888462531896710FE"/>
        <w:category>
          <w:name w:val="Algemeen"/>
          <w:gallery w:val="placeholder"/>
        </w:category>
        <w:types>
          <w:type w:val="bbPlcHdr"/>
        </w:types>
        <w:behaviors>
          <w:behavior w:val="content"/>
        </w:behaviors>
        <w:guid w:val="{68419703-FCC9-43F1-B925-F80D2B116AD2}"/>
      </w:docPartPr>
      <w:docPartBody>
        <w:p w:rsidR="00057214" w:rsidRDefault="00057214" w:rsidP="00057214">
          <w:pPr>
            <w:pStyle w:val="73A8283140144F2888462531896710FE"/>
          </w:pPr>
          <w:r w:rsidRPr="00404BAB">
            <w:rPr>
              <w:bCs/>
              <w:color w:val="00437A"/>
            </w:rPr>
            <w:t>Typ</w:t>
          </w:r>
          <w:r>
            <w:rPr>
              <w:bCs/>
              <w:color w:val="00437A"/>
            </w:rPr>
            <w:t xml:space="preserve"> BIZOB-20xx-nnn-nnn-xxxxx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14"/>
    <w:rsid w:val="00057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3A8283140144F2888462531896710FE">
    <w:name w:val="73A8283140144F2888462531896710FE"/>
    <w:rsid w:val="00057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E4B2D0771D4848A0EF2314B5CF4284" ma:contentTypeVersion="0" ma:contentTypeDescription="Een nieuw document maken." ma:contentTypeScope="" ma:versionID="a8b78a06770915639b79d1247ddf0eaa">
  <xsd:schema xmlns:xsd="http://www.w3.org/2001/XMLSchema" xmlns:xs="http://www.w3.org/2001/XMLSchema" xmlns:p="http://schemas.microsoft.com/office/2006/metadata/properties" targetNamespace="http://schemas.microsoft.com/office/2006/metadata/properties" ma:root="true" ma:fieldsID="2f33f2cde62b73ee3b5b7efaee561e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96D4D-10EB-44D1-9A9B-851D6819887E}">
  <ds:schemaRefs>
    <ds:schemaRef ds:uri="http://schemas.openxmlformats.org/officeDocument/2006/bibliography"/>
  </ds:schemaRefs>
</ds:datastoreItem>
</file>

<file path=customXml/itemProps2.xml><?xml version="1.0" encoding="utf-8"?>
<ds:datastoreItem xmlns:ds="http://schemas.openxmlformats.org/officeDocument/2006/customXml" ds:itemID="{15CCB266-4D0B-4362-A572-8D14DEA1005D}"/>
</file>

<file path=customXml/itemProps3.xml><?xml version="1.0" encoding="utf-8"?>
<ds:datastoreItem xmlns:ds="http://schemas.openxmlformats.org/officeDocument/2006/customXml" ds:itemID="{35075083-4E90-43B7-91F4-A59A0AC36651}"/>
</file>

<file path=customXml/itemProps4.xml><?xml version="1.0" encoding="utf-8"?>
<ds:datastoreItem xmlns:ds="http://schemas.openxmlformats.org/officeDocument/2006/customXml" ds:itemID="{CC35DC09-5099-4E42-B8E6-B31F3A3B49C3}"/>
</file>

<file path=docProps/app.xml><?xml version="1.0" encoding="utf-8"?>
<Properties xmlns="http://schemas.openxmlformats.org/officeDocument/2006/extended-properties" xmlns:vt="http://schemas.openxmlformats.org/officeDocument/2006/docPropsVTypes">
  <Template>Normal.dotm</Template>
  <TotalTime>13</TotalTime>
  <Pages>7</Pages>
  <Words>1350</Words>
  <Characters>8045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Overeenkomst voor leveringen en diensten</vt:lpstr>
    </vt:vector>
  </TitlesOfParts>
  <Company>SSC de Kempen</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leveringen en diensten</dc:title>
  <dc:creator>BIZOB</dc:creator>
  <cp:lastModifiedBy>Jos Besselink</cp:lastModifiedBy>
  <cp:revision>3</cp:revision>
  <cp:lastPrinted>2010-07-05T09:32:00Z</cp:lastPrinted>
  <dcterms:created xsi:type="dcterms:W3CDTF">2024-08-26T12:04:00Z</dcterms:created>
  <dcterms:modified xsi:type="dcterms:W3CDTF">2024-08-26T12:16:00Z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0x0101000CE4B2D0771D4848A0EF2314B5CF4284</vt:lpwstr>
  </property>
</Properties>
</file>