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1DDBD" w14:textId="096DD1A5" w:rsidR="00554847" w:rsidRPr="00554847" w:rsidRDefault="00554847" w:rsidP="00554847">
      <w:pPr>
        <w:pStyle w:val="Kop1"/>
        <w:numPr>
          <w:ilvl w:val="0"/>
          <w:numId w:val="0"/>
        </w:numPr>
        <w:rPr>
          <w:rFonts w:ascii="Verdana" w:hAnsi="Verdana"/>
          <w:sz w:val="20"/>
        </w:rPr>
      </w:pPr>
      <w:bookmarkStart w:id="0" w:name="_Toc426452742"/>
      <w:bookmarkStart w:id="1" w:name="_Toc427680813"/>
      <w:r w:rsidRPr="00554847">
        <w:rPr>
          <w:rFonts w:ascii="Verdana" w:hAnsi="Verdana"/>
          <w:sz w:val="20"/>
        </w:rPr>
        <w:t>BIJLAGE 4</w:t>
      </w:r>
      <w:r w:rsidR="00396971">
        <w:rPr>
          <w:rFonts w:ascii="Verdana" w:hAnsi="Verdana"/>
          <w:sz w:val="20"/>
        </w:rPr>
        <w:t>.1</w:t>
      </w:r>
      <w:r w:rsidRPr="00554847">
        <w:rPr>
          <w:rFonts w:ascii="Verdana" w:hAnsi="Verdana"/>
          <w:sz w:val="20"/>
        </w:rPr>
        <w:tab/>
        <w:t>PROGRAMMA VAN EISEN</w:t>
      </w:r>
      <w:bookmarkEnd w:id="0"/>
      <w:bookmarkEnd w:id="1"/>
      <w:r>
        <w:rPr>
          <w:rFonts w:ascii="Verdana" w:hAnsi="Verdana"/>
          <w:sz w:val="20"/>
        </w:rPr>
        <w:t xml:space="preserve"> EN WENSEN</w:t>
      </w:r>
    </w:p>
    <w:p w14:paraId="0A9040FA" w14:textId="77777777" w:rsidR="00554847" w:rsidRPr="00BA49C0" w:rsidRDefault="00554847" w:rsidP="00554847">
      <w:pPr>
        <w:rPr>
          <w:rFonts w:ascii="Verdana" w:hAnsi="Verdana" w:cs="Tahoma"/>
          <w:sz w:val="20"/>
          <w:szCs w:val="20"/>
        </w:rPr>
      </w:pPr>
      <w:r w:rsidRPr="00BA49C0">
        <w:rPr>
          <w:rFonts w:ascii="Verdana" w:hAnsi="Verdana" w:cs="Tahoma"/>
          <w:sz w:val="20"/>
          <w:szCs w:val="20"/>
        </w:rPr>
        <w:t xml:space="preserve">Onderstaand wordt expliciet aangegeven op welke wijze u op de in dit Opgaveformulier antwoord dient te geven op de gestelde eisen al dan niet met een verplichte aanvulling. </w:t>
      </w:r>
    </w:p>
    <w:p w14:paraId="5B197B14" w14:textId="77777777" w:rsidR="00554847" w:rsidRPr="00BA49C0" w:rsidRDefault="00554847" w:rsidP="00554847">
      <w:pPr>
        <w:rPr>
          <w:rFonts w:ascii="Verdana" w:hAnsi="Verdana" w:cs="Tahoma"/>
          <w:sz w:val="20"/>
          <w:szCs w:val="20"/>
        </w:rPr>
      </w:pPr>
    </w:p>
    <w:tbl>
      <w:tblPr>
        <w:tblW w:w="94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5"/>
        <w:gridCol w:w="1338"/>
        <w:gridCol w:w="2410"/>
        <w:gridCol w:w="2834"/>
      </w:tblGrid>
      <w:tr w:rsidR="00554847" w:rsidRPr="00BA49C0" w14:paraId="315C224C" w14:textId="77777777" w:rsidTr="00320E23">
        <w:trPr>
          <w:trHeight w:val="653"/>
        </w:trPr>
        <w:tc>
          <w:tcPr>
            <w:tcW w:w="2915" w:type="dxa"/>
            <w:shd w:val="clear" w:color="auto" w:fill="B8CCE4" w:themeFill="accent1" w:themeFillTint="66"/>
          </w:tcPr>
          <w:p w14:paraId="7B939A4F" w14:textId="77777777" w:rsidR="00554847" w:rsidRPr="00BA49C0" w:rsidRDefault="00554847" w:rsidP="00320E23">
            <w:pPr>
              <w:rPr>
                <w:rFonts w:ascii="Verdana" w:hAnsi="Verdana" w:cs="Tahoma"/>
                <w:b/>
                <w:sz w:val="20"/>
                <w:szCs w:val="20"/>
              </w:rPr>
            </w:pPr>
            <w:r w:rsidRPr="00BA49C0">
              <w:rPr>
                <w:rFonts w:ascii="Verdana" w:hAnsi="Verdana" w:cs="Tahoma"/>
                <w:b/>
                <w:sz w:val="20"/>
                <w:szCs w:val="20"/>
              </w:rPr>
              <w:t>Mate van voldoen/akkoord aan gestelde eis</w:t>
            </w:r>
          </w:p>
        </w:tc>
        <w:tc>
          <w:tcPr>
            <w:tcW w:w="1338" w:type="dxa"/>
            <w:shd w:val="clear" w:color="auto" w:fill="B8CCE4" w:themeFill="accent1" w:themeFillTint="66"/>
          </w:tcPr>
          <w:p w14:paraId="6893C60D" w14:textId="77777777" w:rsidR="00554847" w:rsidRPr="00BA49C0" w:rsidRDefault="00554847" w:rsidP="00320E23">
            <w:pPr>
              <w:rPr>
                <w:rFonts w:ascii="Verdana" w:hAnsi="Verdana" w:cs="Tahoma"/>
                <w:b/>
                <w:sz w:val="20"/>
                <w:szCs w:val="20"/>
              </w:rPr>
            </w:pPr>
            <w:r w:rsidRPr="00BA49C0">
              <w:rPr>
                <w:rFonts w:ascii="Verdana" w:hAnsi="Verdana" w:cs="Tahoma"/>
                <w:b/>
                <w:sz w:val="20"/>
                <w:szCs w:val="20"/>
              </w:rPr>
              <w:t xml:space="preserve">Antwoord </w:t>
            </w:r>
          </w:p>
        </w:tc>
        <w:tc>
          <w:tcPr>
            <w:tcW w:w="2410" w:type="dxa"/>
            <w:shd w:val="clear" w:color="auto" w:fill="B8CCE4" w:themeFill="accent1" w:themeFillTint="66"/>
          </w:tcPr>
          <w:p w14:paraId="0821DC95" w14:textId="77777777" w:rsidR="00554847" w:rsidRPr="00BA49C0" w:rsidRDefault="00554847" w:rsidP="00320E23">
            <w:pPr>
              <w:rPr>
                <w:rFonts w:ascii="Verdana" w:hAnsi="Verdana" w:cs="Tahoma"/>
                <w:b/>
                <w:sz w:val="20"/>
                <w:szCs w:val="20"/>
              </w:rPr>
            </w:pPr>
            <w:r w:rsidRPr="00BA49C0">
              <w:rPr>
                <w:rFonts w:ascii="Verdana" w:hAnsi="Verdana" w:cs="Tahoma"/>
                <w:b/>
                <w:sz w:val="20"/>
                <w:szCs w:val="20"/>
              </w:rPr>
              <w:t>Verplichte aanvulling</w:t>
            </w:r>
          </w:p>
        </w:tc>
        <w:tc>
          <w:tcPr>
            <w:tcW w:w="2834" w:type="dxa"/>
            <w:shd w:val="clear" w:color="auto" w:fill="B8CCE4" w:themeFill="accent1" w:themeFillTint="66"/>
          </w:tcPr>
          <w:p w14:paraId="1617FD46" w14:textId="77777777" w:rsidR="00554847" w:rsidRPr="00BA49C0" w:rsidRDefault="00554847" w:rsidP="00320E23">
            <w:pPr>
              <w:rPr>
                <w:rFonts w:ascii="Verdana" w:hAnsi="Verdana" w:cs="Tahoma"/>
                <w:b/>
                <w:sz w:val="20"/>
                <w:szCs w:val="20"/>
              </w:rPr>
            </w:pPr>
            <w:r w:rsidRPr="00BA49C0">
              <w:rPr>
                <w:rFonts w:ascii="Verdana" w:hAnsi="Verdana" w:cs="Tahoma"/>
                <w:b/>
                <w:sz w:val="20"/>
                <w:szCs w:val="20"/>
              </w:rPr>
              <w:t xml:space="preserve">Interpretatie door de </w:t>
            </w:r>
            <w:r>
              <w:rPr>
                <w:rFonts w:ascii="Verdana" w:hAnsi="Verdana" w:cs="Tahoma"/>
                <w:b/>
                <w:sz w:val="20"/>
                <w:szCs w:val="20"/>
              </w:rPr>
              <w:t>Aanbestedende</w:t>
            </w:r>
            <w:r w:rsidRPr="00BA49C0">
              <w:rPr>
                <w:rFonts w:ascii="Verdana" w:hAnsi="Verdana" w:cs="Tahoma"/>
                <w:b/>
                <w:sz w:val="20"/>
                <w:szCs w:val="20"/>
              </w:rPr>
              <w:t xml:space="preserve"> dienst met;</w:t>
            </w:r>
          </w:p>
        </w:tc>
      </w:tr>
      <w:tr w:rsidR="00554847" w:rsidRPr="00BA49C0" w14:paraId="63139661" w14:textId="77777777" w:rsidTr="00320E23">
        <w:tc>
          <w:tcPr>
            <w:tcW w:w="2915" w:type="dxa"/>
          </w:tcPr>
          <w:p w14:paraId="369C9C78"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Volledig en zonder voorbehoud</w:t>
            </w:r>
          </w:p>
        </w:tc>
        <w:tc>
          <w:tcPr>
            <w:tcW w:w="1338" w:type="dxa"/>
          </w:tcPr>
          <w:p w14:paraId="312B7FC9"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JA</w:t>
            </w:r>
          </w:p>
        </w:tc>
        <w:tc>
          <w:tcPr>
            <w:tcW w:w="2410" w:type="dxa"/>
          </w:tcPr>
          <w:p w14:paraId="6CD213D7"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Geen</w:t>
            </w:r>
          </w:p>
        </w:tc>
        <w:tc>
          <w:tcPr>
            <w:tcW w:w="2834" w:type="dxa"/>
          </w:tcPr>
          <w:p w14:paraId="5250066E"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JA</w:t>
            </w:r>
          </w:p>
        </w:tc>
      </w:tr>
      <w:tr w:rsidR="00554847" w:rsidRPr="00BA49C0" w14:paraId="52917B1D" w14:textId="77777777" w:rsidTr="00320E23">
        <w:tc>
          <w:tcPr>
            <w:tcW w:w="2915" w:type="dxa"/>
          </w:tcPr>
          <w:p w14:paraId="017D0113"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Niet volledig, maar met voorbehoud dat bijvoorbeeld wel volledig aan eis kan worden voldaan door middel van maatwerk</w:t>
            </w:r>
          </w:p>
        </w:tc>
        <w:tc>
          <w:tcPr>
            <w:tcW w:w="1338" w:type="dxa"/>
          </w:tcPr>
          <w:p w14:paraId="339EF6B7"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NEE</w:t>
            </w:r>
          </w:p>
        </w:tc>
        <w:tc>
          <w:tcPr>
            <w:tcW w:w="2410" w:type="dxa"/>
          </w:tcPr>
          <w:p w14:paraId="746BA8E3" w14:textId="77777777" w:rsidR="00554847" w:rsidRPr="00BA49C0" w:rsidRDefault="00554847" w:rsidP="00320E23">
            <w:pPr>
              <w:rPr>
                <w:rFonts w:ascii="Verdana" w:hAnsi="Verdana" w:cs="Tahoma"/>
                <w:sz w:val="20"/>
                <w:szCs w:val="20"/>
                <w:vertAlign w:val="superscript"/>
              </w:rPr>
            </w:pPr>
            <w:r w:rsidRPr="00BA49C0">
              <w:rPr>
                <w:rFonts w:ascii="Verdana" w:hAnsi="Verdana" w:cs="Tahoma"/>
                <w:sz w:val="20"/>
                <w:szCs w:val="20"/>
              </w:rPr>
              <w:t>omschrijving maatwerk of alternatief en de datum wanneer dat gerealiseerd zal zijn.</w:t>
            </w:r>
          </w:p>
        </w:tc>
        <w:tc>
          <w:tcPr>
            <w:tcW w:w="2834" w:type="dxa"/>
          </w:tcPr>
          <w:p w14:paraId="613B1312"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Specificatie maatwerk/alternatief acceptabel?</w:t>
            </w:r>
          </w:p>
          <w:p w14:paraId="325792D9"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Voldoende: JA</w:t>
            </w:r>
          </w:p>
          <w:p w14:paraId="64A96B97"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Onvoldoende: NEE</w:t>
            </w:r>
          </w:p>
        </w:tc>
      </w:tr>
      <w:tr w:rsidR="00554847" w:rsidRPr="00BA49C0" w14:paraId="56F506CE" w14:textId="77777777" w:rsidTr="00320E23">
        <w:tc>
          <w:tcPr>
            <w:tcW w:w="2915" w:type="dxa"/>
          </w:tcPr>
          <w:p w14:paraId="322CD9A8"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Niet volledig kunnen voldoen en zonder voorbehoud</w:t>
            </w:r>
          </w:p>
        </w:tc>
        <w:tc>
          <w:tcPr>
            <w:tcW w:w="1338" w:type="dxa"/>
          </w:tcPr>
          <w:p w14:paraId="7DA6DEDD"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NEE</w:t>
            </w:r>
          </w:p>
        </w:tc>
        <w:tc>
          <w:tcPr>
            <w:tcW w:w="2410" w:type="dxa"/>
          </w:tcPr>
          <w:p w14:paraId="05C0C684"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Geen</w:t>
            </w:r>
          </w:p>
        </w:tc>
        <w:tc>
          <w:tcPr>
            <w:tcW w:w="2834" w:type="dxa"/>
          </w:tcPr>
          <w:p w14:paraId="4F8C5DBD"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NEE</w:t>
            </w:r>
          </w:p>
        </w:tc>
      </w:tr>
      <w:tr w:rsidR="00554847" w:rsidRPr="00BA49C0" w14:paraId="73B39BE4" w14:textId="77777777" w:rsidTr="00320E23">
        <w:tc>
          <w:tcPr>
            <w:tcW w:w="2915" w:type="dxa"/>
          </w:tcPr>
          <w:p w14:paraId="1113034D"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Gestelde eis kan niet worden beantwoord</w:t>
            </w:r>
          </w:p>
        </w:tc>
        <w:tc>
          <w:tcPr>
            <w:tcW w:w="1338" w:type="dxa"/>
          </w:tcPr>
          <w:p w14:paraId="21725B1F"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ONBEKEND</w:t>
            </w:r>
          </w:p>
        </w:tc>
        <w:tc>
          <w:tcPr>
            <w:tcW w:w="2410" w:type="dxa"/>
          </w:tcPr>
          <w:p w14:paraId="3B1E65F1"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 xml:space="preserve">moverende reden </w:t>
            </w:r>
          </w:p>
        </w:tc>
        <w:tc>
          <w:tcPr>
            <w:tcW w:w="2834" w:type="dxa"/>
          </w:tcPr>
          <w:p w14:paraId="18399270" w14:textId="77777777" w:rsidR="00554847" w:rsidRPr="00BA49C0" w:rsidRDefault="00554847" w:rsidP="00320E23">
            <w:pPr>
              <w:rPr>
                <w:rFonts w:ascii="Verdana" w:hAnsi="Verdana" w:cs="Tahoma"/>
                <w:sz w:val="20"/>
                <w:szCs w:val="20"/>
              </w:rPr>
            </w:pPr>
            <w:r w:rsidRPr="00BA49C0">
              <w:rPr>
                <w:rFonts w:ascii="Verdana" w:hAnsi="Verdana" w:cs="Tahoma"/>
                <w:sz w:val="20"/>
                <w:szCs w:val="20"/>
              </w:rPr>
              <w:t>NEE of niet van toepassing</w:t>
            </w:r>
          </w:p>
        </w:tc>
      </w:tr>
    </w:tbl>
    <w:p w14:paraId="0EEFDA25" w14:textId="77777777" w:rsidR="00554847" w:rsidRPr="00BA49C0" w:rsidRDefault="00554847" w:rsidP="00554847">
      <w:pPr>
        <w:rPr>
          <w:rFonts w:ascii="Verdana" w:hAnsi="Verdana" w:cs="Tahoma"/>
          <w:sz w:val="20"/>
          <w:szCs w:val="20"/>
        </w:rPr>
      </w:pPr>
    </w:p>
    <w:p w14:paraId="2290853A" w14:textId="77777777" w:rsidR="00554847" w:rsidRPr="00BA49C0" w:rsidRDefault="00554847" w:rsidP="00554847">
      <w:pPr>
        <w:rPr>
          <w:rFonts w:ascii="Verdana" w:hAnsi="Verdana" w:cs="Tahoma"/>
          <w:b/>
          <w:sz w:val="20"/>
          <w:szCs w:val="20"/>
        </w:rPr>
      </w:pPr>
      <w:r w:rsidRPr="00BA49C0">
        <w:rPr>
          <w:rFonts w:ascii="Verdana" w:hAnsi="Verdana" w:cs="Tahoma"/>
          <w:b/>
          <w:sz w:val="20"/>
          <w:szCs w:val="20"/>
        </w:rPr>
        <w:t>In de overige gevallen zal iedere andere beantwoording dan volledig “JA” als “NEE” worden geïnterpreteerd.</w:t>
      </w:r>
    </w:p>
    <w:p w14:paraId="1D53B600" w14:textId="77777777" w:rsidR="00554847" w:rsidRPr="00BA49C0" w:rsidRDefault="00554847" w:rsidP="00554847">
      <w:pPr>
        <w:rPr>
          <w:rFonts w:ascii="Verdana" w:hAnsi="Verdana" w:cs="Tahoma"/>
          <w:sz w:val="20"/>
          <w:szCs w:val="20"/>
        </w:rPr>
      </w:pPr>
    </w:p>
    <w:p w14:paraId="14D3088E" w14:textId="54636F21" w:rsidR="00554847" w:rsidRDefault="00554847" w:rsidP="00554847">
      <w:pPr>
        <w:rPr>
          <w:rFonts w:ascii="Verdana" w:hAnsi="Verdana" w:cs="Tahoma"/>
          <w:sz w:val="20"/>
          <w:szCs w:val="20"/>
          <w:lang w:eastAsia="en-US"/>
        </w:rPr>
      </w:pPr>
      <w:r w:rsidRPr="00BA49C0">
        <w:rPr>
          <w:rFonts w:ascii="Verdana" w:hAnsi="Verdana" w:cs="Tahoma"/>
          <w:sz w:val="20"/>
          <w:szCs w:val="20"/>
        </w:rPr>
        <w:t xml:space="preserve">Indien niet voldaan wordt aan een eis of de interpretatie door de </w:t>
      </w:r>
      <w:r>
        <w:rPr>
          <w:rFonts w:ascii="Verdana" w:hAnsi="Verdana" w:cs="Tahoma"/>
          <w:sz w:val="20"/>
          <w:szCs w:val="20"/>
        </w:rPr>
        <w:t>Aanbestedende</w:t>
      </w:r>
      <w:r w:rsidRPr="00BA49C0">
        <w:rPr>
          <w:rFonts w:ascii="Verdana" w:hAnsi="Verdana" w:cs="Tahoma"/>
          <w:sz w:val="20"/>
          <w:szCs w:val="20"/>
        </w:rPr>
        <w:t xml:space="preserve"> dienst bij een eis met maatwerk of alternatief als ‘NEE’ wordt gekenmerkt, wordt de Inschrijving terzijde gelegd.</w:t>
      </w:r>
      <w:r>
        <w:rPr>
          <w:rFonts w:ascii="Verdana" w:hAnsi="Verdana" w:cs="Tahoma"/>
          <w:sz w:val="20"/>
          <w:szCs w:val="20"/>
        </w:rPr>
        <w:t xml:space="preserve"> </w:t>
      </w:r>
      <w:r w:rsidRPr="00BA49C0">
        <w:rPr>
          <w:rFonts w:ascii="Verdana" w:hAnsi="Verdana" w:cs="Tahoma"/>
          <w:sz w:val="20"/>
          <w:szCs w:val="20"/>
          <w:lang w:eastAsia="en-US"/>
        </w:rPr>
        <w:t>U vult onderstaand Opgaveformulier eisen volledig in en voegt aansluitend de verplicht gestelde toevoeging toe.</w:t>
      </w:r>
    </w:p>
    <w:p w14:paraId="0F7ADA0E" w14:textId="77777777" w:rsidR="00554847" w:rsidRDefault="00554847" w:rsidP="00554847">
      <w:pPr>
        <w:spacing w:after="160" w:line="259" w:lineRule="auto"/>
        <w:rPr>
          <w:rFonts w:ascii="Verdana" w:hAnsi="Verdana"/>
          <w:sz w:val="20"/>
          <w:szCs w:val="20"/>
        </w:rPr>
      </w:pPr>
    </w:p>
    <w:p w14:paraId="47794F41" w14:textId="77777777" w:rsidR="00554847" w:rsidRPr="00554847" w:rsidRDefault="00554847" w:rsidP="00554847">
      <w:pPr>
        <w:spacing w:after="160" w:line="259" w:lineRule="auto"/>
        <w:rPr>
          <w:rFonts w:ascii="Verdana" w:hAnsi="Verdana"/>
          <w:sz w:val="20"/>
          <w:szCs w:val="20"/>
          <w:u w:val="single"/>
        </w:rPr>
      </w:pPr>
      <w:r w:rsidRPr="00554847">
        <w:rPr>
          <w:rFonts w:ascii="Verdana" w:hAnsi="Verdana"/>
          <w:sz w:val="20"/>
          <w:szCs w:val="20"/>
          <w:u w:val="single"/>
        </w:rPr>
        <w:t>Wensen</w:t>
      </w:r>
    </w:p>
    <w:p w14:paraId="399D15DF" w14:textId="5CCA16BF" w:rsidR="00554847" w:rsidRPr="00523483" w:rsidRDefault="00554847" w:rsidP="00554847">
      <w:pPr>
        <w:spacing w:line="240" w:lineRule="auto"/>
        <w:rPr>
          <w:rFonts w:ascii="Verdana" w:hAnsi="Verdana"/>
          <w:sz w:val="20"/>
          <w:szCs w:val="20"/>
        </w:rPr>
      </w:pPr>
      <w:r w:rsidRPr="00523483">
        <w:rPr>
          <w:rFonts w:ascii="Verdana" w:hAnsi="Verdana"/>
          <w:sz w:val="20"/>
          <w:szCs w:val="20"/>
        </w:rPr>
        <w:t xml:space="preserve">De wensen worden beoordeeld aan de hand van de mate waarin </w:t>
      </w:r>
      <w:r>
        <w:rPr>
          <w:rFonts w:ascii="Verdana" w:hAnsi="Verdana"/>
          <w:sz w:val="20"/>
          <w:szCs w:val="20"/>
        </w:rPr>
        <w:t>de I</w:t>
      </w:r>
      <w:r w:rsidRPr="00523483">
        <w:rPr>
          <w:rFonts w:ascii="Verdana" w:hAnsi="Verdana"/>
          <w:sz w:val="20"/>
          <w:szCs w:val="20"/>
        </w:rPr>
        <w:t>nschrijving inhoudelijk voldoe</w:t>
      </w:r>
      <w:r>
        <w:rPr>
          <w:rFonts w:ascii="Verdana" w:hAnsi="Verdana"/>
          <w:sz w:val="20"/>
          <w:szCs w:val="20"/>
        </w:rPr>
        <w:t>t</w:t>
      </w:r>
      <w:r w:rsidRPr="00523483">
        <w:rPr>
          <w:rFonts w:ascii="Verdana" w:hAnsi="Verdana"/>
          <w:sz w:val="20"/>
          <w:szCs w:val="20"/>
        </w:rPr>
        <w:t xml:space="preserve"> aan de wensen, dan wel het best passend antwoord ge</w:t>
      </w:r>
      <w:r>
        <w:rPr>
          <w:rFonts w:ascii="Verdana" w:hAnsi="Verdana"/>
          <w:sz w:val="20"/>
          <w:szCs w:val="20"/>
        </w:rPr>
        <w:t>eft</w:t>
      </w:r>
      <w:r w:rsidRPr="00523483">
        <w:rPr>
          <w:rFonts w:ascii="Verdana" w:hAnsi="Verdana"/>
          <w:sz w:val="20"/>
          <w:szCs w:val="20"/>
        </w:rPr>
        <w:t xml:space="preserve"> op de gestelde wensen. Daar waar een wens omschreven wordt in de eisende vorm, bijvoorbeeld door het woord “dient” moet dit geïnterpreteerd worden als minimale norm waaraan uw beantwoording dient te voldoen om in onderling vergelijk een waardering te verkrijgen. Daar waar in een wens het niet mogelijk is gebleken om een helder referentiekader aan te geven zal de beoordeling plaatsvinden gerelateerd aan het meest optimaal aansluiten op de huidige en vigerende situatie binnen de </w:t>
      </w:r>
      <w:r>
        <w:rPr>
          <w:rFonts w:ascii="Verdana" w:hAnsi="Verdana"/>
          <w:sz w:val="20"/>
          <w:szCs w:val="20"/>
        </w:rPr>
        <w:t>Aanbestedende dienst</w:t>
      </w:r>
      <w:r w:rsidRPr="00523483">
        <w:rPr>
          <w:rFonts w:ascii="Verdana" w:hAnsi="Verdana"/>
          <w:sz w:val="20"/>
          <w:szCs w:val="20"/>
        </w:rPr>
        <w:t>.</w:t>
      </w:r>
    </w:p>
    <w:p w14:paraId="7EFBE65B" w14:textId="7E765F8C" w:rsidR="00554847" w:rsidRDefault="00554847" w:rsidP="00554847">
      <w:pPr>
        <w:spacing w:line="240" w:lineRule="auto"/>
        <w:rPr>
          <w:rFonts w:ascii="Verdana" w:hAnsi="Verdana"/>
          <w:sz w:val="20"/>
          <w:szCs w:val="20"/>
        </w:rPr>
      </w:pPr>
      <w:r w:rsidRPr="00523483">
        <w:rPr>
          <w:rFonts w:ascii="Verdana" w:hAnsi="Verdana"/>
          <w:sz w:val="20"/>
          <w:szCs w:val="20"/>
        </w:rPr>
        <w:t>De beantwoording dient concreet en helder</w:t>
      </w:r>
      <w:r>
        <w:rPr>
          <w:rFonts w:ascii="Verdana" w:hAnsi="Verdana"/>
          <w:sz w:val="20"/>
          <w:szCs w:val="20"/>
        </w:rPr>
        <w:t xml:space="preserve"> te worden beschreven </w:t>
      </w:r>
      <w:r w:rsidRPr="00523483">
        <w:rPr>
          <w:rFonts w:ascii="Verdana" w:hAnsi="Verdana"/>
          <w:sz w:val="20"/>
          <w:szCs w:val="20"/>
        </w:rPr>
        <w:t>en daar waar van toepassing met aanvullende schriftelijke informatie te worden aangetoond. Inschrijvers worden in onderling vergelijk beoordeeld aan de hand van de door hen gegeven antwoorden.</w:t>
      </w:r>
      <w:r>
        <w:rPr>
          <w:rFonts w:ascii="Verdana" w:hAnsi="Verdana"/>
          <w:sz w:val="20"/>
          <w:szCs w:val="20"/>
        </w:rPr>
        <w:br w:type="page"/>
      </w:r>
    </w:p>
    <w:p w14:paraId="679B60A7" w14:textId="77777777" w:rsidR="00044F68" w:rsidRDefault="00044F68" w:rsidP="007848DA">
      <w:pPr>
        <w:pStyle w:val="Geenafstand"/>
      </w:pPr>
    </w:p>
    <w:tbl>
      <w:tblPr>
        <w:tblW w:w="9731" w:type="dxa"/>
        <w:tblInd w:w="55" w:type="dxa"/>
        <w:tblLayout w:type="fixed"/>
        <w:tblCellMar>
          <w:top w:w="55" w:type="dxa"/>
          <w:left w:w="55" w:type="dxa"/>
          <w:bottom w:w="55" w:type="dxa"/>
          <w:right w:w="55" w:type="dxa"/>
        </w:tblCellMar>
        <w:tblLook w:val="0000" w:firstRow="0" w:lastRow="0" w:firstColumn="0" w:lastColumn="0" w:noHBand="0" w:noVBand="0"/>
      </w:tblPr>
      <w:tblGrid>
        <w:gridCol w:w="1128"/>
        <w:gridCol w:w="4373"/>
        <w:gridCol w:w="1125"/>
        <w:gridCol w:w="3105"/>
      </w:tblGrid>
      <w:tr w:rsidR="0087584A" w:rsidRPr="00546006" w14:paraId="679B60AC" w14:textId="77777777" w:rsidTr="00F717F6">
        <w:trPr>
          <w:tblHeader/>
        </w:trPr>
        <w:tc>
          <w:tcPr>
            <w:tcW w:w="1128" w:type="dxa"/>
            <w:tcBorders>
              <w:top w:val="single" w:sz="2" w:space="0" w:color="000000"/>
              <w:left w:val="single" w:sz="1" w:space="0" w:color="000000"/>
              <w:bottom w:val="single" w:sz="1" w:space="0" w:color="000000"/>
            </w:tcBorders>
            <w:shd w:val="clear" w:color="auto" w:fill="95B3D7" w:themeFill="accent1" w:themeFillTint="99"/>
          </w:tcPr>
          <w:p w14:paraId="679B60A8" w14:textId="77777777" w:rsidR="0087584A" w:rsidRPr="00546006" w:rsidRDefault="0087584A" w:rsidP="00A20F6C">
            <w:pPr>
              <w:widowControl w:val="0"/>
              <w:suppressLineNumbers/>
              <w:suppressAutoHyphens/>
              <w:rPr>
                <w:rFonts w:ascii="Verdana" w:hAnsi="Verdana" w:cs="Mangal"/>
                <w:kern w:val="1"/>
                <w:sz w:val="18"/>
                <w:szCs w:val="18"/>
                <w:lang w:eastAsia="hi-IN" w:bidi="hi-IN"/>
              </w:rPr>
            </w:pPr>
            <w:r w:rsidRPr="00546006">
              <w:rPr>
                <w:rFonts w:ascii="Verdana" w:hAnsi="Verdana" w:cs="Mangal"/>
                <w:b/>
                <w:kern w:val="1"/>
                <w:sz w:val="18"/>
                <w:szCs w:val="18"/>
                <w:lang w:eastAsia="hi-IN" w:bidi="hi-IN"/>
              </w:rPr>
              <w:t>Nr</w:t>
            </w:r>
          </w:p>
        </w:tc>
        <w:tc>
          <w:tcPr>
            <w:tcW w:w="4373" w:type="dxa"/>
            <w:tcBorders>
              <w:top w:val="single" w:sz="2" w:space="0" w:color="000000"/>
              <w:left w:val="single" w:sz="1" w:space="0" w:color="000000"/>
              <w:bottom w:val="single" w:sz="1" w:space="0" w:color="000000"/>
            </w:tcBorders>
            <w:shd w:val="clear" w:color="auto" w:fill="95B3D7" w:themeFill="accent1" w:themeFillTint="99"/>
          </w:tcPr>
          <w:p w14:paraId="679B60A9" w14:textId="77777777" w:rsidR="0087584A" w:rsidRPr="00546006" w:rsidRDefault="0087584A" w:rsidP="00A20F6C">
            <w:pPr>
              <w:widowControl w:val="0"/>
              <w:suppressLineNumbers/>
              <w:suppressAutoHyphens/>
              <w:rPr>
                <w:rFonts w:ascii="Verdana" w:hAnsi="Verdana" w:cs="Mangal"/>
                <w:b/>
                <w:kern w:val="1"/>
                <w:sz w:val="18"/>
                <w:szCs w:val="18"/>
                <w:lang w:eastAsia="hi-IN" w:bidi="hi-IN"/>
              </w:rPr>
            </w:pPr>
            <w:r w:rsidRPr="00546006">
              <w:rPr>
                <w:rFonts w:ascii="Verdana" w:hAnsi="Verdana" w:cs="Mangal"/>
                <w:b/>
                <w:kern w:val="1"/>
                <w:sz w:val="18"/>
                <w:szCs w:val="18"/>
                <w:lang w:eastAsia="hi-IN" w:bidi="hi-IN"/>
              </w:rPr>
              <w:t>Eis</w:t>
            </w:r>
          </w:p>
        </w:tc>
        <w:tc>
          <w:tcPr>
            <w:tcW w:w="1125" w:type="dxa"/>
            <w:tcBorders>
              <w:top w:val="single" w:sz="2" w:space="0" w:color="000000"/>
              <w:left w:val="single" w:sz="1" w:space="0" w:color="000000"/>
              <w:bottom w:val="single" w:sz="1" w:space="0" w:color="000000"/>
            </w:tcBorders>
            <w:shd w:val="clear" w:color="auto" w:fill="95B3D7" w:themeFill="accent1" w:themeFillTint="99"/>
          </w:tcPr>
          <w:p w14:paraId="679B60AA" w14:textId="77777777" w:rsidR="0087584A" w:rsidRPr="00546006" w:rsidRDefault="0087584A" w:rsidP="00A20F6C">
            <w:pPr>
              <w:widowControl w:val="0"/>
              <w:suppressLineNumbers/>
              <w:suppressAutoHyphens/>
              <w:rPr>
                <w:rFonts w:ascii="Verdana" w:hAnsi="Verdana" w:cs="Mangal"/>
                <w:b/>
                <w:kern w:val="1"/>
                <w:sz w:val="18"/>
                <w:szCs w:val="18"/>
                <w:lang w:eastAsia="hi-IN" w:bidi="hi-IN"/>
              </w:rPr>
            </w:pPr>
            <w:r w:rsidRPr="00546006">
              <w:rPr>
                <w:rFonts w:ascii="Verdana" w:hAnsi="Verdana" w:cs="Mangal"/>
                <w:b/>
                <w:kern w:val="1"/>
                <w:sz w:val="18"/>
                <w:szCs w:val="18"/>
                <w:lang w:eastAsia="hi-IN" w:bidi="hi-IN"/>
              </w:rPr>
              <w:t>Akkoord</w:t>
            </w:r>
          </w:p>
        </w:tc>
        <w:tc>
          <w:tcPr>
            <w:tcW w:w="3105" w:type="dxa"/>
            <w:tcBorders>
              <w:top w:val="single" w:sz="2" w:space="0" w:color="000000"/>
              <w:left w:val="single" w:sz="1" w:space="0" w:color="000000"/>
              <w:bottom w:val="single" w:sz="1" w:space="0" w:color="000000"/>
              <w:right w:val="single" w:sz="1" w:space="0" w:color="000000"/>
            </w:tcBorders>
            <w:shd w:val="clear" w:color="auto" w:fill="95B3D7" w:themeFill="accent1" w:themeFillTint="99"/>
          </w:tcPr>
          <w:p w14:paraId="679B60AB" w14:textId="77777777" w:rsidR="0087584A" w:rsidRPr="00546006" w:rsidRDefault="0087584A" w:rsidP="00A20F6C">
            <w:pPr>
              <w:widowControl w:val="0"/>
              <w:suppressLineNumbers/>
              <w:suppressAutoHyphens/>
              <w:rPr>
                <w:rFonts w:ascii="Verdana" w:hAnsi="Verdana" w:cs="Mangal"/>
                <w:kern w:val="1"/>
                <w:sz w:val="18"/>
                <w:szCs w:val="18"/>
                <w:lang w:eastAsia="hi-IN" w:bidi="hi-IN"/>
              </w:rPr>
            </w:pPr>
            <w:r w:rsidRPr="00546006">
              <w:rPr>
                <w:rFonts w:ascii="Verdana" w:hAnsi="Verdana" w:cs="Mangal"/>
                <w:b/>
                <w:kern w:val="1"/>
                <w:sz w:val="18"/>
                <w:szCs w:val="18"/>
                <w:lang w:eastAsia="hi-IN" w:bidi="hi-IN"/>
              </w:rPr>
              <w:t>Toelichting</w:t>
            </w:r>
          </w:p>
        </w:tc>
      </w:tr>
      <w:tr w:rsidR="0087584A" w:rsidRPr="00546006" w14:paraId="679B60B1" w14:textId="77777777" w:rsidTr="00F717F6">
        <w:tc>
          <w:tcPr>
            <w:tcW w:w="1128" w:type="dxa"/>
            <w:tcBorders>
              <w:left w:val="single" w:sz="2" w:space="0" w:color="000000"/>
              <w:bottom w:val="single" w:sz="2" w:space="0" w:color="000000"/>
              <w:right w:val="single" w:sz="2" w:space="0" w:color="000000"/>
            </w:tcBorders>
            <w:shd w:val="clear" w:color="auto" w:fill="DBE5F1" w:themeFill="accent1" w:themeFillTint="33"/>
          </w:tcPr>
          <w:p w14:paraId="679B60AD" w14:textId="77777777" w:rsidR="0087584A" w:rsidRPr="00546006" w:rsidRDefault="00C90B72" w:rsidP="00A20F6C">
            <w:pPr>
              <w:widowControl w:val="0"/>
              <w:suppressLineNumbers/>
              <w:suppressAutoHyphens/>
              <w:rPr>
                <w:rFonts w:ascii="Verdana" w:hAnsi="Verdana" w:cs="Mangal"/>
                <w:b/>
                <w:kern w:val="1"/>
                <w:sz w:val="18"/>
                <w:szCs w:val="18"/>
                <w:lang w:eastAsia="hi-IN" w:bidi="hi-IN"/>
              </w:rPr>
            </w:pPr>
            <w:r>
              <w:rPr>
                <w:rFonts w:ascii="Verdana" w:hAnsi="Verdana" w:cs="Mangal"/>
                <w:b/>
                <w:kern w:val="1"/>
                <w:sz w:val="18"/>
                <w:szCs w:val="18"/>
                <w:lang w:eastAsia="hi-IN" w:bidi="hi-IN"/>
              </w:rPr>
              <w:t>1.</w:t>
            </w:r>
          </w:p>
        </w:tc>
        <w:tc>
          <w:tcPr>
            <w:tcW w:w="4373" w:type="dxa"/>
            <w:tcBorders>
              <w:left w:val="single" w:sz="2" w:space="0" w:color="000000"/>
              <w:bottom w:val="single" w:sz="2" w:space="0" w:color="000000"/>
              <w:right w:val="single" w:sz="2" w:space="0" w:color="000000"/>
            </w:tcBorders>
            <w:shd w:val="clear" w:color="auto" w:fill="DBE5F1" w:themeFill="accent1" w:themeFillTint="33"/>
          </w:tcPr>
          <w:p w14:paraId="679B60AE" w14:textId="77777777" w:rsidR="0087584A" w:rsidRPr="00546006" w:rsidRDefault="0055349D" w:rsidP="00C9752A">
            <w:pPr>
              <w:widowControl w:val="0"/>
              <w:suppressLineNumbers/>
              <w:suppressAutoHyphens/>
              <w:rPr>
                <w:rFonts w:ascii="Verdana" w:hAnsi="Verdana" w:cs="Mangal"/>
                <w:b/>
                <w:kern w:val="1"/>
                <w:sz w:val="18"/>
                <w:szCs w:val="18"/>
                <w:lang w:eastAsia="hi-IN" w:bidi="hi-IN"/>
              </w:rPr>
            </w:pPr>
            <w:r>
              <w:rPr>
                <w:rFonts w:ascii="Verdana" w:hAnsi="Verdana" w:cs="Mangal"/>
                <w:b/>
                <w:kern w:val="1"/>
                <w:sz w:val="18"/>
                <w:szCs w:val="18"/>
                <w:lang w:eastAsia="hi-IN" w:bidi="hi-IN"/>
              </w:rPr>
              <w:t>Algemeen</w:t>
            </w:r>
          </w:p>
        </w:tc>
        <w:tc>
          <w:tcPr>
            <w:tcW w:w="1125" w:type="dxa"/>
            <w:tcBorders>
              <w:left w:val="single" w:sz="2" w:space="0" w:color="000000"/>
              <w:bottom w:val="single" w:sz="2" w:space="0" w:color="000000"/>
              <w:right w:val="single" w:sz="2" w:space="0" w:color="000000"/>
            </w:tcBorders>
            <w:shd w:val="clear" w:color="auto" w:fill="DBE5F1" w:themeFill="accent1" w:themeFillTint="33"/>
          </w:tcPr>
          <w:p w14:paraId="679B60AF" w14:textId="77777777" w:rsidR="0087584A" w:rsidRPr="00546006" w:rsidRDefault="0087584A" w:rsidP="00A20F6C">
            <w:pPr>
              <w:widowControl w:val="0"/>
              <w:suppressLineNumbers/>
              <w:suppressAutoHyphens/>
              <w:snapToGrid w:val="0"/>
              <w:rPr>
                <w:rFonts w:ascii="Verdana" w:hAnsi="Verdana" w:cs="Mangal"/>
                <w:b/>
                <w:kern w:val="1"/>
                <w:sz w:val="18"/>
                <w:szCs w:val="18"/>
                <w:lang w:eastAsia="hi-IN" w:bidi="hi-IN"/>
              </w:rPr>
            </w:pPr>
            <w:r w:rsidRPr="00546006">
              <w:rPr>
                <w:rFonts w:ascii="Verdana" w:hAnsi="Verdana" w:cs="Mangal"/>
                <w:b/>
                <w:kern w:val="1"/>
                <w:sz w:val="18"/>
                <w:szCs w:val="18"/>
                <w:lang w:eastAsia="hi-IN" w:bidi="hi-IN"/>
              </w:rPr>
              <w:t>Ja / Nee</w:t>
            </w:r>
          </w:p>
        </w:tc>
        <w:tc>
          <w:tcPr>
            <w:tcW w:w="3105" w:type="dxa"/>
            <w:tcBorders>
              <w:left w:val="single" w:sz="2" w:space="0" w:color="000000"/>
              <w:bottom w:val="single" w:sz="2" w:space="0" w:color="000000"/>
              <w:right w:val="single" w:sz="2" w:space="0" w:color="000000"/>
            </w:tcBorders>
            <w:shd w:val="clear" w:color="auto" w:fill="DBE5F1" w:themeFill="accent1" w:themeFillTint="33"/>
          </w:tcPr>
          <w:p w14:paraId="679B60B0" w14:textId="7B6963F0" w:rsidR="0087584A" w:rsidRPr="00546006" w:rsidRDefault="0087584A" w:rsidP="00A20F6C">
            <w:pPr>
              <w:widowControl w:val="0"/>
              <w:suppressLineNumbers/>
              <w:suppressAutoHyphens/>
              <w:rPr>
                <w:rFonts w:ascii="Verdana" w:hAnsi="Verdana" w:cs="Mangal"/>
                <w:b/>
                <w:kern w:val="1"/>
                <w:sz w:val="18"/>
                <w:szCs w:val="18"/>
                <w:lang w:eastAsia="hi-IN" w:bidi="hi-IN"/>
              </w:rPr>
            </w:pPr>
            <w:r w:rsidRPr="00546006">
              <w:rPr>
                <w:rFonts w:ascii="Verdana" w:hAnsi="Verdana" w:cs="Mangal"/>
                <w:b/>
                <w:kern w:val="1"/>
                <w:sz w:val="18"/>
                <w:szCs w:val="18"/>
                <w:lang w:eastAsia="hi-IN" w:bidi="hi-IN"/>
              </w:rPr>
              <w:t>Door aanbestedende dienst</w:t>
            </w:r>
            <w:r w:rsidR="00E26FCC">
              <w:rPr>
                <w:rFonts w:ascii="Verdana" w:hAnsi="Verdana" w:cs="Mangal"/>
                <w:b/>
                <w:kern w:val="1"/>
                <w:sz w:val="18"/>
                <w:szCs w:val="18"/>
                <w:lang w:eastAsia="hi-IN" w:bidi="hi-IN"/>
              </w:rPr>
              <w:t>/Toelichting Mentiz</w:t>
            </w:r>
          </w:p>
        </w:tc>
      </w:tr>
      <w:tr w:rsidR="00EC65AA" w:rsidRPr="00546006" w14:paraId="679B60B6" w14:textId="77777777" w:rsidTr="00A20F6C">
        <w:tc>
          <w:tcPr>
            <w:tcW w:w="1128" w:type="dxa"/>
            <w:tcBorders>
              <w:top w:val="single" w:sz="2" w:space="0" w:color="000000"/>
              <w:left w:val="single" w:sz="1" w:space="0" w:color="000000"/>
              <w:bottom w:val="single" w:sz="1" w:space="0" w:color="000000"/>
            </w:tcBorders>
            <w:shd w:val="clear" w:color="auto" w:fill="auto"/>
          </w:tcPr>
          <w:p w14:paraId="679B60B2" w14:textId="1CE6B7D2" w:rsidR="00EC65AA" w:rsidRPr="00546006"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1.1</w:t>
            </w:r>
          </w:p>
        </w:tc>
        <w:tc>
          <w:tcPr>
            <w:tcW w:w="4373" w:type="dxa"/>
            <w:tcBorders>
              <w:top w:val="single" w:sz="2" w:space="0" w:color="000000"/>
              <w:left w:val="single" w:sz="1" w:space="0" w:color="000000"/>
              <w:bottom w:val="single" w:sz="1" w:space="0" w:color="000000"/>
            </w:tcBorders>
            <w:shd w:val="clear" w:color="auto" w:fill="auto"/>
          </w:tcPr>
          <w:p w14:paraId="679B60B3" w14:textId="77777777" w:rsidR="00EC65AA" w:rsidRPr="00C90B72" w:rsidRDefault="00EC65AA" w:rsidP="00C90B72">
            <w:pPr>
              <w:pStyle w:val="Geenafstand"/>
              <w:rPr>
                <w:szCs w:val="18"/>
              </w:rPr>
            </w:pPr>
            <w:r w:rsidRPr="00276AB8">
              <w:rPr>
                <w:szCs w:val="18"/>
              </w:rPr>
              <w:t>Inschrijver conformeert zich aan de geldende wet- en regelgeving op het gebied van milieu en overige met deze opdracht verbandhoudende wet- en regelgeving.</w:t>
            </w:r>
          </w:p>
        </w:tc>
        <w:tc>
          <w:tcPr>
            <w:tcW w:w="1125" w:type="dxa"/>
            <w:tcBorders>
              <w:top w:val="single" w:sz="2" w:space="0" w:color="000000"/>
              <w:left w:val="single" w:sz="1" w:space="0" w:color="000000"/>
              <w:bottom w:val="single" w:sz="1" w:space="0" w:color="000000"/>
            </w:tcBorders>
            <w:shd w:val="clear" w:color="auto" w:fill="auto"/>
          </w:tcPr>
          <w:p w14:paraId="679B60B4" w14:textId="77777777" w:rsidR="00EC65AA" w:rsidRPr="00101813" w:rsidRDefault="00EC65AA" w:rsidP="00101813">
            <w:pPr>
              <w:pStyle w:val="Geenafstand"/>
            </w:pPr>
          </w:p>
        </w:tc>
        <w:tc>
          <w:tcPr>
            <w:tcW w:w="3105" w:type="dxa"/>
            <w:tcBorders>
              <w:top w:val="single" w:sz="2" w:space="0" w:color="000000"/>
              <w:left w:val="single" w:sz="1" w:space="0" w:color="000000"/>
              <w:bottom w:val="single" w:sz="1" w:space="0" w:color="000000"/>
              <w:right w:val="single" w:sz="1" w:space="0" w:color="000000"/>
            </w:tcBorders>
            <w:shd w:val="clear" w:color="auto" w:fill="auto"/>
          </w:tcPr>
          <w:p w14:paraId="679B60B5" w14:textId="77777777" w:rsidR="00EC65AA" w:rsidRPr="00101813" w:rsidRDefault="00EC65AA" w:rsidP="00101813">
            <w:pPr>
              <w:pStyle w:val="Geenafstand"/>
            </w:pPr>
          </w:p>
        </w:tc>
      </w:tr>
      <w:tr w:rsidR="00EC65AA" w:rsidRPr="00546006" w14:paraId="679B60BB" w14:textId="77777777" w:rsidTr="00A20F6C">
        <w:tc>
          <w:tcPr>
            <w:tcW w:w="1128" w:type="dxa"/>
            <w:tcBorders>
              <w:top w:val="single" w:sz="2" w:space="0" w:color="000000"/>
              <w:left w:val="single" w:sz="1" w:space="0" w:color="000000"/>
              <w:bottom w:val="single" w:sz="1" w:space="0" w:color="000000"/>
            </w:tcBorders>
            <w:shd w:val="clear" w:color="auto" w:fill="auto"/>
          </w:tcPr>
          <w:p w14:paraId="679B60B7" w14:textId="4A2C5BB5" w:rsidR="00EC65AA" w:rsidRPr="00546006"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1.2</w:t>
            </w:r>
          </w:p>
        </w:tc>
        <w:tc>
          <w:tcPr>
            <w:tcW w:w="4373" w:type="dxa"/>
            <w:tcBorders>
              <w:top w:val="single" w:sz="2" w:space="0" w:color="000000"/>
              <w:left w:val="single" w:sz="1" w:space="0" w:color="000000"/>
              <w:bottom w:val="single" w:sz="1" w:space="0" w:color="000000"/>
            </w:tcBorders>
            <w:shd w:val="clear" w:color="auto" w:fill="auto"/>
          </w:tcPr>
          <w:p w14:paraId="679B60B8" w14:textId="77777777" w:rsidR="00EC65AA" w:rsidRPr="00C90B72" w:rsidRDefault="00EC65AA" w:rsidP="00EC65AA">
            <w:pPr>
              <w:pStyle w:val="Geenafstand"/>
              <w:rPr>
                <w:szCs w:val="18"/>
              </w:rPr>
            </w:pPr>
            <w:r w:rsidRPr="00276AB8">
              <w:rPr>
                <w:rFonts w:cs="Verdana"/>
                <w:szCs w:val="18"/>
              </w:rPr>
              <w:t>Inschrijver garandeert dat alle te leveren producten voldoen aan de geldende  Europese en</w:t>
            </w:r>
            <w:r>
              <w:rPr>
                <w:rFonts w:cs="Verdana"/>
                <w:szCs w:val="18"/>
              </w:rPr>
              <w:t xml:space="preserve"> Nationale wet- en regelgeving.</w:t>
            </w:r>
          </w:p>
        </w:tc>
        <w:tc>
          <w:tcPr>
            <w:tcW w:w="1125" w:type="dxa"/>
            <w:tcBorders>
              <w:top w:val="single" w:sz="2" w:space="0" w:color="000000"/>
              <w:left w:val="single" w:sz="1" w:space="0" w:color="000000"/>
              <w:bottom w:val="single" w:sz="1" w:space="0" w:color="000000"/>
            </w:tcBorders>
            <w:shd w:val="clear" w:color="auto" w:fill="auto"/>
          </w:tcPr>
          <w:p w14:paraId="679B60B9" w14:textId="77777777" w:rsidR="00EC65AA" w:rsidRPr="00101813" w:rsidRDefault="00EC65AA" w:rsidP="00101813">
            <w:pPr>
              <w:pStyle w:val="Geenafstand"/>
            </w:pPr>
          </w:p>
        </w:tc>
        <w:tc>
          <w:tcPr>
            <w:tcW w:w="3105" w:type="dxa"/>
            <w:tcBorders>
              <w:top w:val="single" w:sz="2" w:space="0" w:color="000000"/>
              <w:left w:val="single" w:sz="1" w:space="0" w:color="000000"/>
              <w:bottom w:val="single" w:sz="1" w:space="0" w:color="000000"/>
              <w:right w:val="single" w:sz="1" w:space="0" w:color="000000"/>
            </w:tcBorders>
            <w:shd w:val="clear" w:color="auto" w:fill="auto"/>
          </w:tcPr>
          <w:p w14:paraId="679B60BA" w14:textId="77777777" w:rsidR="00EC65AA" w:rsidRPr="00101813" w:rsidRDefault="00EC65AA" w:rsidP="00101813">
            <w:pPr>
              <w:pStyle w:val="Geenafstand"/>
            </w:pPr>
          </w:p>
        </w:tc>
      </w:tr>
      <w:tr w:rsidR="001056FE" w:rsidRPr="00546006" w14:paraId="679B60E6" w14:textId="77777777" w:rsidTr="000C229E">
        <w:tc>
          <w:tcPr>
            <w:tcW w:w="1128" w:type="dxa"/>
            <w:tcBorders>
              <w:left w:val="single" w:sz="1" w:space="0" w:color="000000"/>
              <w:bottom w:val="single" w:sz="1" w:space="0" w:color="000000"/>
            </w:tcBorders>
            <w:shd w:val="clear" w:color="auto" w:fill="auto"/>
          </w:tcPr>
          <w:p w14:paraId="679B60E2" w14:textId="33ADC419" w:rsidR="001056FE"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1.3</w:t>
            </w:r>
          </w:p>
        </w:tc>
        <w:tc>
          <w:tcPr>
            <w:tcW w:w="4373" w:type="dxa"/>
            <w:tcBorders>
              <w:left w:val="single" w:sz="1" w:space="0" w:color="000000"/>
              <w:bottom w:val="single" w:sz="1" w:space="0" w:color="000000"/>
            </w:tcBorders>
            <w:shd w:val="clear" w:color="auto" w:fill="auto"/>
          </w:tcPr>
          <w:p w14:paraId="679B60E3" w14:textId="77777777" w:rsidR="001056FE" w:rsidRPr="00C90B72" w:rsidRDefault="00301A96" w:rsidP="00C90B72">
            <w:pPr>
              <w:pStyle w:val="Geenafstand"/>
              <w:rPr>
                <w:rFonts w:cs="Tahoma"/>
                <w:szCs w:val="18"/>
              </w:rPr>
            </w:pPr>
            <w:r w:rsidRPr="00C90B72">
              <w:rPr>
                <w:rFonts w:cs="Tahoma"/>
                <w:szCs w:val="18"/>
              </w:rPr>
              <w:t>De door u aangeboden vaccins dienen te zijn opgenomen in de geldende voorschriften van de LCR- protocollen.</w:t>
            </w:r>
          </w:p>
        </w:tc>
        <w:tc>
          <w:tcPr>
            <w:tcW w:w="1125" w:type="dxa"/>
            <w:tcBorders>
              <w:left w:val="single" w:sz="1" w:space="0" w:color="000000"/>
              <w:bottom w:val="single" w:sz="1" w:space="0" w:color="000000"/>
            </w:tcBorders>
            <w:shd w:val="clear" w:color="auto" w:fill="auto"/>
          </w:tcPr>
          <w:p w14:paraId="679B60E4" w14:textId="77777777" w:rsidR="001056FE" w:rsidRPr="00101813" w:rsidRDefault="001056FE" w:rsidP="00101813">
            <w:pPr>
              <w:pStyle w:val="Geenafstand"/>
            </w:pPr>
          </w:p>
        </w:tc>
        <w:tc>
          <w:tcPr>
            <w:tcW w:w="3105" w:type="dxa"/>
            <w:tcBorders>
              <w:left w:val="single" w:sz="1" w:space="0" w:color="000000"/>
              <w:bottom w:val="single" w:sz="1" w:space="0" w:color="000000"/>
              <w:right w:val="single" w:sz="1" w:space="0" w:color="000000"/>
            </w:tcBorders>
            <w:shd w:val="clear" w:color="auto" w:fill="auto"/>
          </w:tcPr>
          <w:p w14:paraId="679B60E5" w14:textId="77777777" w:rsidR="001056FE" w:rsidRPr="00101813" w:rsidRDefault="001056FE" w:rsidP="00101813">
            <w:pPr>
              <w:pStyle w:val="Geenafstand"/>
            </w:pPr>
          </w:p>
        </w:tc>
      </w:tr>
      <w:tr w:rsidR="001056FE" w:rsidRPr="00546006" w14:paraId="679B60EB" w14:textId="77777777" w:rsidTr="000C229E">
        <w:tc>
          <w:tcPr>
            <w:tcW w:w="1128" w:type="dxa"/>
            <w:tcBorders>
              <w:left w:val="single" w:sz="1" w:space="0" w:color="000000"/>
              <w:bottom w:val="single" w:sz="1" w:space="0" w:color="000000"/>
            </w:tcBorders>
            <w:shd w:val="clear" w:color="auto" w:fill="auto"/>
          </w:tcPr>
          <w:p w14:paraId="679B60E7" w14:textId="4DC19441" w:rsidR="001056FE"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1.4</w:t>
            </w:r>
          </w:p>
        </w:tc>
        <w:tc>
          <w:tcPr>
            <w:tcW w:w="4373" w:type="dxa"/>
            <w:tcBorders>
              <w:left w:val="single" w:sz="1" w:space="0" w:color="000000"/>
              <w:bottom w:val="single" w:sz="1" w:space="0" w:color="000000"/>
            </w:tcBorders>
            <w:shd w:val="clear" w:color="auto" w:fill="auto"/>
          </w:tcPr>
          <w:p w14:paraId="679B60E8" w14:textId="77777777" w:rsidR="001056FE" w:rsidRPr="00C90B72" w:rsidRDefault="00301A96" w:rsidP="00C90B72">
            <w:pPr>
              <w:pStyle w:val="Geenafstand"/>
              <w:rPr>
                <w:rFonts w:cs="Tahoma"/>
                <w:szCs w:val="18"/>
              </w:rPr>
            </w:pPr>
            <w:r w:rsidRPr="00C90B72">
              <w:rPr>
                <w:rFonts w:cs="Tahoma"/>
                <w:szCs w:val="18"/>
              </w:rPr>
              <w:t>Elke voorgevulde spuit bevat één dosering en dient geschikt te zijn voor injectie.</w:t>
            </w:r>
          </w:p>
        </w:tc>
        <w:tc>
          <w:tcPr>
            <w:tcW w:w="1125" w:type="dxa"/>
            <w:tcBorders>
              <w:left w:val="single" w:sz="1" w:space="0" w:color="000000"/>
              <w:bottom w:val="single" w:sz="1" w:space="0" w:color="000000"/>
            </w:tcBorders>
            <w:shd w:val="clear" w:color="auto" w:fill="auto"/>
          </w:tcPr>
          <w:p w14:paraId="679B60E9" w14:textId="77777777" w:rsidR="001056FE" w:rsidRPr="00101813" w:rsidRDefault="001056FE" w:rsidP="00101813">
            <w:pPr>
              <w:pStyle w:val="Geenafstand"/>
            </w:pPr>
          </w:p>
        </w:tc>
        <w:tc>
          <w:tcPr>
            <w:tcW w:w="3105" w:type="dxa"/>
            <w:tcBorders>
              <w:left w:val="single" w:sz="1" w:space="0" w:color="000000"/>
              <w:bottom w:val="single" w:sz="1" w:space="0" w:color="000000"/>
              <w:right w:val="single" w:sz="1" w:space="0" w:color="000000"/>
            </w:tcBorders>
            <w:shd w:val="clear" w:color="auto" w:fill="auto"/>
          </w:tcPr>
          <w:p w14:paraId="679B60EA" w14:textId="77777777" w:rsidR="001056FE" w:rsidRPr="00101813" w:rsidRDefault="001056FE" w:rsidP="00101813">
            <w:pPr>
              <w:pStyle w:val="Geenafstand"/>
            </w:pPr>
          </w:p>
        </w:tc>
      </w:tr>
      <w:tr w:rsidR="00405401" w:rsidRPr="00546006" w14:paraId="679B60F0" w14:textId="77777777" w:rsidTr="000C229E">
        <w:tc>
          <w:tcPr>
            <w:tcW w:w="1128" w:type="dxa"/>
            <w:tcBorders>
              <w:left w:val="single" w:sz="1" w:space="0" w:color="000000"/>
              <w:bottom w:val="single" w:sz="1" w:space="0" w:color="000000"/>
            </w:tcBorders>
            <w:shd w:val="clear" w:color="auto" w:fill="auto"/>
          </w:tcPr>
          <w:p w14:paraId="679B60EC" w14:textId="4FB4351D" w:rsidR="00405401"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1.5</w:t>
            </w:r>
          </w:p>
        </w:tc>
        <w:tc>
          <w:tcPr>
            <w:tcW w:w="4373" w:type="dxa"/>
            <w:tcBorders>
              <w:left w:val="single" w:sz="1" w:space="0" w:color="000000"/>
              <w:bottom w:val="single" w:sz="1" w:space="0" w:color="000000"/>
            </w:tcBorders>
            <w:shd w:val="clear" w:color="auto" w:fill="auto"/>
          </w:tcPr>
          <w:p w14:paraId="679B60ED" w14:textId="4FD52516" w:rsidR="00405401" w:rsidRPr="00C90B72" w:rsidRDefault="004F5D58" w:rsidP="00F034B4">
            <w:pPr>
              <w:pStyle w:val="Geenafstand"/>
              <w:rPr>
                <w:rFonts w:cs="Tahoma"/>
                <w:szCs w:val="18"/>
              </w:rPr>
            </w:pPr>
            <w:r>
              <w:rPr>
                <w:rFonts w:cs="Tahoma"/>
                <w:szCs w:val="18"/>
              </w:rPr>
              <w:t xml:space="preserve">De </w:t>
            </w:r>
            <w:r w:rsidR="00301A96" w:rsidRPr="00C90B72">
              <w:rPr>
                <w:rFonts w:cs="Tahoma"/>
                <w:szCs w:val="18"/>
              </w:rPr>
              <w:t xml:space="preserve">vaccins </w:t>
            </w:r>
            <w:r w:rsidR="00717CD3">
              <w:rPr>
                <w:rFonts w:cs="Tahoma"/>
                <w:szCs w:val="18"/>
              </w:rPr>
              <w:t xml:space="preserve"> </w:t>
            </w:r>
            <w:r w:rsidR="00301A96" w:rsidRPr="00C90B72">
              <w:rPr>
                <w:rFonts w:cs="Tahoma"/>
                <w:szCs w:val="18"/>
              </w:rPr>
              <w:t xml:space="preserve">dienen een uiterste gebruiksdatum van minimaal </w:t>
            </w:r>
            <w:r>
              <w:rPr>
                <w:rFonts w:cs="Tahoma"/>
                <w:szCs w:val="18"/>
              </w:rPr>
              <w:t xml:space="preserve">6 </w:t>
            </w:r>
            <w:r w:rsidR="00301A96" w:rsidRPr="00C90B72">
              <w:rPr>
                <w:rFonts w:cs="Tahoma"/>
                <w:szCs w:val="18"/>
              </w:rPr>
              <w:t>maanden te hebben bij levering, met in achtn</w:t>
            </w:r>
            <w:r w:rsidR="001C0DDB">
              <w:rPr>
                <w:rFonts w:cs="Tahoma"/>
                <w:szCs w:val="18"/>
              </w:rPr>
              <w:t>eming</w:t>
            </w:r>
            <w:r w:rsidR="00301A96" w:rsidRPr="00C90B72">
              <w:rPr>
                <w:rFonts w:cs="Tahoma"/>
                <w:szCs w:val="18"/>
              </w:rPr>
              <w:t xml:space="preserve"> van hetgeen gesteld in het Raamcontract.</w:t>
            </w:r>
          </w:p>
        </w:tc>
        <w:tc>
          <w:tcPr>
            <w:tcW w:w="1125" w:type="dxa"/>
            <w:tcBorders>
              <w:left w:val="single" w:sz="1" w:space="0" w:color="000000"/>
              <w:bottom w:val="single" w:sz="1" w:space="0" w:color="000000"/>
            </w:tcBorders>
            <w:shd w:val="clear" w:color="auto" w:fill="auto"/>
          </w:tcPr>
          <w:p w14:paraId="679B60EE" w14:textId="77777777" w:rsidR="00405401" w:rsidRPr="00101813" w:rsidRDefault="00405401" w:rsidP="00101813">
            <w:pPr>
              <w:pStyle w:val="Geenafstand"/>
            </w:pPr>
          </w:p>
        </w:tc>
        <w:tc>
          <w:tcPr>
            <w:tcW w:w="3105" w:type="dxa"/>
            <w:tcBorders>
              <w:left w:val="single" w:sz="1" w:space="0" w:color="000000"/>
              <w:bottom w:val="single" w:sz="1" w:space="0" w:color="000000"/>
              <w:right w:val="single" w:sz="1" w:space="0" w:color="000000"/>
            </w:tcBorders>
            <w:shd w:val="clear" w:color="auto" w:fill="auto"/>
          </w:tcPr>
          <w:p w14:paraId="679B60EF" w14:textId="4CF25544" w:rsidR="00405401" w:rsidRPr="00101813" w:rsidRDefault="00405401" w:rsidP="00101813">
            <w:pPr>
              <w:pStyle w:val="Geenafstand"/>
            </w:pPr>
          </w:p>
        </w:tc>
      </w:tr>
      <w:tr w:rsidR="00F94770" w:rsidRPr="00546006" w14:paraId="679B60FA" w14:textId="77777777" w:rsidTr="000C229E">
        <w:tc>
          <w:tcPr>
            <w:tcW w:w="1128" w:type="dxa"/>
            <w:tcBorders>
              <w:left w:val="single" w:sz="1" w:space="0" w:color="000000"/>
              <w:bottom w:val="single" w:sz="1" w:space="0" w:color="000000"/>
            </w:tcBorders>
            <w:shd w:val="clear" w:color="auto" w:fill="auto"/>
          </w:tcPr>
          <w:p w14:paraId="679B60F6" w14:textId="55B3DA95" w:rsidR="00F94770"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1.6</w:t>
            </w:r>
          </w:p>
        </w:tc>
        <w:tc>
          <w:tcPr>
            <w:tcW w:w="4373" w:type="dxa"/>
            <w:tcBorders>
              <w:left w:val="single" w:sz="1" w:space="0" w:color="000000"/>
              <w:bottom w:val="single" w:sz="1" w:space="0" w:color="000000"/>
            </w:tcBorders>
            <w:shd w:val="clear" w:color="auto" w:fill="auto"/>
          </w:tcPr>
          <w:p w14:paraId="679B60F7" w14:textId="77777777" w:rsidR="00F94770" w:rsidRPr="00C90B72" w:rsidRDefault="00F94770" w:rsidP="00C90B72">
            <w:pPr>
              <w:pStyle w:val="Geenafstand"/>
              <w:rPr>
                <w:rFonts w:cs="Tahoma"/>
                <w:szCs w:val="18"/>
              </w:rPr>
            </w:pPr>
            <w:r w:rsidRPr="00C90B72">
              <w:rPr>
                <w:rFonts w:cs="Tahoma"/>
                <w:szCs w:val="18"/>
              </w:rPr>
              <w:t xml:space="preserve">Er zijn bij elke bestelling door een </w:t>
            </w:r>
            <w:r w:rsidRPr="00757F66">
              <w:rPr>
                <w:rFonts w:cs="Tahoma"/>
                <w:szCs w:val="18"/>
              </w:rPr>
              <w:t>Koper</w:t>
            </w:r>
            <w:r w:rsidRPr="00C90B72">
              <w:rPr>
                <w:rFonts w:cs="Tahoma"/>
                <w:szCs w:val="18"/>
              </w:rPr>
              <w:t xml:space="preserve"> geen verplichtingen tot een minimum af te nemen hoeveelheid dan wel de frequentie waarin dit gebeurt.</w:t>
            </w:r>
            <w:r w:rsidR="009E5B6C">
              <w:rPr>
                <w:rFonts w:cs="Tahoma"/>
                <w:szCs w:val="18"/>
              </w:rPr>
              <w:t xml:space="preserve"> Inschrijver stemt hier mee in.</w:t>
            </w:r>
          </w:p>
        </w:tc>
        <w:tc>
          <w:tcPr>
            <w:tcW w:w="1125" w:type="dxa"/>
            <w:tcBorders>
              <w:left w:val="single" w:sz="1" w:space="0" w:color="000000"/>
              <w:bottom w:val="single" w:sz="1" w:space="0" w:color="000000"/>
            </w:tcBorders>
            <w:shd w:val="clear" w:color="auto" w:fill="auto"/>
          </w:tcPr>
          <w:p w14:paraId="679B60F8" w14:textId="77777777" w:rsidR="00F94770" w:rsidRPr="00BE1E4A" w:rsidRDefault="00F94770" w:rsidP="00BE1E4A">
            <w:pPr>
              <w:pStyle w:val="Geenafstand"/>
            </w:pPr>
          </w:p>
        </w:tc>
        <w:tc>
          <w:tcPr>
            <w:tcW w:w="3105" w:type="dxa"/>
            <w:tcBorders>
              <w:left w:val="single" w:sz="1" w:space="0" w:color="000000"/>
              <w:bottom w:val="single" w:sz="1" w:space="0" w:color="000000"/>
              <w:right w:val="single" w:sz="1" w:space="0" w:color="000000"/>
            </w:tcBorders>
            <w:shd w:val="clear" w:color="auto" w:fill="auto"/>
          </w:tcPr>
          <w:p w14:paraId="679B60F9" w14:textId="16209E45" w:rsidR="00F94770" w:rsidRPr="00BE1E4A" w:rsidRDefault="00F94770" w:rsidP="00FC7A52">
            <w:pPr>
              <w:pStyle w:val="Geenafstand"/>
            </w:pPr>
          </w:p>
        </w:tc>
      </w:tr>
      <w:tr w:rsidR="0076705E" w:rsidRPr="00546006" w14:paraId="679B60FF" w14:textId="77777777" w:rsidTr="000C229E">
        <w:tc>
          <w:tcPr>
            <w:tcW w:w="1128" w:type="dxa"/>
            <w:tcBorders>
              <w:left w:val="single" w:sz="1" w:space="0" w:color="000000"/>
              <w:bottom w:val="single" w:sz="1" w:space="0" w:color="000000"/>
            </w:tcBorders>
            <w:shd w:val="clear" w:color="auto" w:fill="auto"/>
          </w:tcPr>
          <w:p w14:paraId="679B60FB" w14:textId="0706A43C" w:rsidR="0076705E" w:rsidRDefault="00B71ECF" w:rsidP="00FC7A52">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1.7</w:t>
            </w:r>
          </w:p>
        </w:tc>
        <w:tc>
          <w:tcPr>
            <w:tcW w:w="4373" w:type="dxa"/>
            <w:tcBorders>
              <w:left w:val="single" w:sz="1" w:space="0" w:color="000000"/>
              <w:bottom w:val="single" w:sz="1" w:space="0" w:color="000000"/>
            </w:tcBorders>
            <w:shd w:val="clear" w:color="auto" w:fill="auto"/>
          </w:tcPr>
          <w:p w14:paraId="679B60FC" w14:textId="3FA70329" w:rsidR="0076705E" w:rsidRPr="00C90B72" w:rsidRDefault="009E5B6C" w:rsidP="00C90B72">
            <w:pPr>
              <w:pStyle w:val="Geenafstand"/>
              <w:rPr>
                <w:rFonts w:cs="Tahoma"/>
                <w:szCs w:val="18"/>
              </w:rPr>
            </w:pPr>
            <w:r>
              <w:rPr>
                <w:rFonts w:cs="Tahoma"/>
                <w:szCs w:val="18"/>
              </w:rPr>
              <w:t xml:space="preserve">Van Inschrijver </w:t>
            </w:r>
            <w:r w:rsidR="0076705E" w:rsidRPr="00C90B72">
              <w:rPr>
                <w:rFonts w:cs="Tahoma"/>
                <w:szCs w:val="18"/>
              </w:rPr>
              <w:t>wordt verwacht dat u</w:t>
            </w:r>
            <w:r w:rsidR="00FD4981">
              <w:rPr>
                <w:rFonts w:cs="Tahoma"/>
                <w:szCs w:val="18"/>
              </w:rPr>
              <w:t xml:space="preserve"> voor de Percelen A, B, C, E, H, I, J en K</w:t>
            </w:r>
            <w:r w:rsidR="00F034B4">
              <w:rPr>
                <w:rFonts w:cs="Tahoma"/>
                <w:szCs w:val="18"/>
              </w:rPr>
              <w:t>,</w:t>
            </w:r>
            <w:r w:rsidR="0076705E" w:rsidRPr="00C90B72">
              <w:rPr>
                <w:rFonts w:cs="Tahoma"/>
                <w:szCs w:val="18"/>
              </w:rPr>
              <w:t xml:space="preserve"> </w:t>
            </w:r>
            <w:r w:rsidR="00F034B4" w:rsidRPr="00F034B4">
              <w:rPr>
                <w:rFonts w:cs="Tahoma"/>
                <w:szCs w:val="18"/>
              </w:rPr>
              <w:t>tenzij een mondiale en batch overschrijdende recall heeft plaatsgevonden,</w:t>
            </w:r>
            <w:r w:rsidR="00F034B4">
              <w:rPr>
                <w:rFonts w:cs="Tahoma"/>
                <w:szCs w:val="18"/>
              </w:rPr>
              <w:t xml:space="preserve"> </w:t>
            </w:r>
            <w:r w:rsidR="0076705E" w:rsidRPr="00C90B72">
              <w:rPr>
                <w:rFonts w:cs="Tahoma"/>
                <w:szCs w:val="18"/>
              </w:rPr>
              <w:t>tenminste één partij van elk vaccin op voorraad heeft waarvan de onderdelen niet in gebruik zijn bij de Koper, dus van een ander batchnummer voorzien zijn.</w:t>
            </w:r>
          </w:p>
        </w:tc>
        <w:tc>
          <w:tcPr>
            <w:tcW w:w="1125" w:type="dxa"/>
            <w:tcBorders>
              <w:left w:val="single" w:sz="1" w:space="0" w:color="000000"/>
              <w:bottom w:val="single" w:sz="1" w:space="0" w:color="000000"/>
            </w:tcBorders>
            <w:shd w:val="clear" w:color="auto" w:fill="auto"/>
          </w:tcPr>
          <w:p w14:paraId="679B60FD" w14:textId="77777777" w:rsidR="0076705E" w:rsidRPr="00BE1E4A" w:rsidRDefault="0076705E" w:rsidP="00BE1E4A">
            <w:pPr>
              <w:pStyle w:val="Geenafstand"/>
            </w:pPr>
          </w:p>
        </w:tc>
        <w:tc>
          <w:tcPr>
            <w:tcW w:w="3105" w:type="dxa"/>
            <w:tcBorders>
              <w:left w:val="single" w:sz="1" w:space="0" w:color="000000"/>
              <w:bottom w:val="single" w:sz="1" w:space="0" w:color="000000"/>
              <w:right w:val="single" w:sz="1" w:space="0" w:color="000000"/>
            </w:tcBorders>
            <w:shd w:val="clear" w:color="auto" w:fill="auto"/>
          </w:tcPr>
          <w:p w14:paraId="679B60FE" w14:textId="5C90ECC6" w:rsidR="0076705E" w:rsidRPr="00BE1E4A" w:rsidRDefault="0076705E" w:rsidP="00FD4981">
            <w:pPr>
              <w:pStyle w:val="Geenafstand"/>
            </w:pPr>
          </w:p>
        </w:tc>
      </w:tr>
      <w:tr w:rsidR="0049792D" w:rsidRPr="00546006" w14:paraId="679B6104" w14:textId="77777777" w:rsidTr="000C229E">
        <w:tc>
          <w:tcPr>
            <w:tcW w:w="1128" w:type="dxa"/>
            <w:tcBorders>
              <w:left w:val="single" w:sz="1" w:space="0" w:color="000000"/>
              <w:bottom w:val="single" w:sz="1" w:space="0" w:color="000000"/>
            </w:tcBorders>
            <w:shd w:val="clear" w:color="auto" w:fill="auto"/>
          </w:tcPr>
          <w:p w14:paraId="679B6100" w14:textId="186DDAF8" w:rsidR="0049792D" w:rsidRDefault="00B71ECF" w:rsidP="00FC7A52">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1.8</w:t>
            </w:r>
          </w:p>
        </w:tc>
        <w:tc>
          <w:tcPr>
            <w:tcW w:w="4373" w:type="dxa"/>
            <w:tcBorders>
              <w:left w:val="single" w:sz="1" w:space="0" w:color="000000"/>
              <w:bottom w:val="single" w:sz="1" w:space="0" w:color="000000"/>
            </w:tcBorders>
            <w:shd w:val="clear" w:color="auto" w:fill="auto"/>
          </w:tcPr>
          <w:p w14:paraId="679B6101" w14:textId="1057ED23" w:rsidR="0049792D" w:rsidRDefault="0049792D" w:rsidP="00C90B72">
            <w:pPr>
              <w:pStyle w:val="Geenafstand"/>
              <w:rPr>
                <w:rFonts w:cs="Tahoma"/>
                <w:szCs w:val="18"/>
              </w:rPr>
            </w:pPr>
            <w:r>
              <w:rPr>
                <w:rFonts w:cs="Tahoma"/>
                <w:szCs w:val="18"/>
              </w:rPr>
              <w:t>In</w:t>
            </w:r>
            <w:r w:rsidR="00CF07B0">
              <w:rPr>
                <w:rFonts w:cs="Tahoma"/>
                <w:szCs w:val="18"/>
              </w:rPr>
              <w:t xml:space="preserve"> </w:t>
            </w:r>
            <w:r>
              <w:rPr>
                <w:rFonts w:cs="Tahoma"/>
                <w:szCs w:val="18"/>
              </w:rPr>
              <w:t xml:space="preserve">geval vaccins door welke omstandigheid dan ook voor kortere dan wel langere duur niet leverbaar zijn, heeft Inschrijver een inspanningsverplichting tot actieve </w:t>
            </w:r>
            <w:r w:rsidRPr="0049792D">
              <w:rPr>
                <w:rFonts w:cs="Tahoma"/>
                <w:szCs w:val="18"/>
                <w:u w:val="single"/>
              </w:rPr>
              <w:t>én</w:t>
            </w:r>
            <w:r>
              <w:rPr>
                <w:rFonts w:cs="Tahoma"/>
                <w:szCs w:val="18"/>
              </w:rPr>
              <w:t xml:space="preserve"> regelmatige </w:t>
            </w:r>
            <w:r w:rsidR="003C04FA">
              <w:rPr>
                <w:rFonts w:cs="Tahoma"/>
                <w:szCs w:val="18"/>
              </w:rPr>
              <w:t xml:space="preserve">communicatie naar </w:t>
            </w:r>
            <w:r w:rsidR="003C04FA" w:rsidRPr="00757F66">
              <w:rPr>
                <w:rFonts w:cs="Tahoma"/>
                <w:szCs w:val="18"/>
              </w:rPr>
              <w:t>K</w:t>
            </w:r>
            <w:r w:rsidRPr="00757F66">
              <w:rPr>
                <w:rFonts w:cs="Tahoma"/>
                <w:szCs w:val="18"/>
              </w:rPr>
              <w:t>oper</w:t>
            </w:r>
            <w:r>
              <w:rPr>
                <w:rFonts w:cs="Tahoma"/>
                <w:szCs w:val="18"/>
              </w:rPr>
              <w:t xml:space="preserve"> m.b.t. de ontwikkelingen inzake de beschikbaarheid</w:t>
            </w:r>
            <w:r w:rsidR="003C04FA">
              <w:rPr>
                <w:rFonts w:cs="Tahoma"/>
                <w:szCs w:val="18"/>
              </w:rPr>
              <w:t xml:space="preserve"> en levering van het vaccin</w:t>
            </w:r>
            <w:r>
              <w:rPr>
                <w:rFonts w:cs="Tahoma"/>
                <w:szCs w:val="18"/>
              </w:rPr>
              <w:t>, alternatieve</w:t>
            </w:r>
            <w:r w:rsidR="003C04FA">
              <w:rPr>
                <w:rFonts w:cs="Tahoma"/>
                <w:szCs w:val="18"/>
              </w:rPr>
              <w:t>n voor het vaccin</w:t>
            </w:r>
            <w:r>
              <w:rPr>
                <w:rFonts w:cs="Tahoma"/>
                <w:szCs w:val="18"/>
              </w:rPr>
              <w:t xml:space="preserve"> en alternatieve wegen teneinde het vaccin te kunnen betrekken.</w:t>
            </w:r>
          </w:p>
        </w:tc>
        <w:tc>
          <w:tcPr>
            <w:tcW w:w="1125" w:type="dxa"/>
            <w:tcBorders>
              <w:left w:val="single" w:sz="1" w:space="0" w:color="000000"/>
              <w:bottom w:val="single" w:sz="1" w:space="0" w:color="000000"/>
            </w:tcBorders>
            <w:shd w:val="clear" w:color="auto" w:fill="auto"/>
          </w:tcPr>
          <w:p w14:paraId="679B6102" w14:textId="77777777" w:rsidR="0049792D" w:rsidRPr="00BE1E4A" w:rsidRDefault="0049792D" w:rsidP="00BE1E4A">
            <w:pPr>
              <w:pStyle w:val="Geenafstand"/>
            </w:pPr>
          </w:p>
        </w:tc>
        <w:tc>
          <w:tcPr>
            <w:tcW w:w="3105" w:type="dxa"/>
            <w:tcBorders>
              <w:left w:val="single" w:sz="1" w:space="0" w:color="000000"/>
              <w:bottom w:val="single" w:sz="1" w:space="0" w:color="000000"/>
              <w:right w:val="single" w:sz="1" w:space="0" w:color="000000"/>
            </w:tcBorders>
            <w:shd w:val="clear" w:color="auto" w:fill="auto"/>
          </w:tcPr>
          <w:p w14:paraId="679B6103" w14:textId="77777777" w:rsidR="0049792D" w:rsidRPr="00BE1E4A" w:rsidRDefault="0049792D" w:rsidP="00BE1E4A">
            <w:pPr>
              <w:pStyle w:val="Geenafstand"/>
            </w:pPr>
          </w:p>
        </w:tc>
      </w:tr>
      <w:tr w:rsidR="0076705E" w:rsidRPr="00546006" w14:paraId="679B610E" w14:textId="77777777" w:rsidTr="00F717F6">
        <w:tc>
          <w:tcPr>
            <w:tcW w:w="1128" w:type="dxa"/>
            <w:tcBorders>
              <w:left w:val="single" w:sz="1" w:space="0" w:color="000000"/>
              <w:bottom w:val="single" w:sz="1" w:space="0" w:color="000000"/>
            </w:tcBorders>
            <w:shd w:val="clear" w:color="auto" w:fill="DBE5F1" w:themeFill="accent1" w:themeFillTint="33"/>
          </w:tcPr>
          <w:p w14:paraId="679B610A" w14:textId="77777777" w:rsidR="0076705E" w:rsidRPr="00F94770" w:rsidRDefault="00C90B72" w:rsidP="00A20F6C">
            <w:pPr>
              <w:widowControl w:val="0"/>
              <w:suppressLineNumbers/>
              <w:suppressAutoHyphens/>
              <w:snapToGrid w:val="0"/>
              <w:rPr>
                <w:rFonts w:ascii="Verdana" w:hAnsi="Verdana" w:cs="Mangal"/>
                <w:b/>
                <w:kern w:val="1"/>
                <w:sz w:val="18"/>
                <w:szCs w:val="18"/>
                <w:lang w:eastAsia="hi-IN" w:bidi="hi-IN"/>
              </w:rPr>
            </w:pPr>
            <w:r>
              <w:rPr>
                <w:rFonts w:ascii="Verdana" w:hAnsi="Verdana" w:cs="Mangal"/>
                <w:b/>
                <w:kern w:val="1"/>
                <w:sz w:val="18"/>
                <w:szCs w:val="18"/>
                <w:lang w:eastAsia="hi-IN" w:bidi="hi-IN"/>
              </w:rPr>
              <w:t>2.</w:t>
            </w:r>
          </w:p>
        </w:tc>
        <w:tc>
          <w:tcPr>
            <w:tcW w:w="4373" w:type="dxa"/>
            <w:tcBorders>
              <w:left w:val="single" w:sz="1" w:space="0" w:color="000000"/>
              <w:bottom w:val="single" w:sz="1" w:space="0" w:color="000000"/>
            </w:tcBorders>
            <w:shd w:val="clear" w:color="auto" w:fill="DBE5F1" w:themeFill="accent1" w:themeFillTint="33"/>
          </w:tcPr>
          <w:p w14:paraId="679B610B" w14:textId="77777777" w:rsidR="0076705E" w:rsidRPr="00C90B72" w:rsidRDefault="0076705E" w:rsidP="00C90B72">
            <w:pPr>
              <w:pStyle w:val="Geenafstand"/>
              <w:rPr>
                <w:rFonts w:cs="Tahoma"/>
                <w:b/>
                <w:szCs w:val="18"/>
              </w:rPr>
            </w:pPr>
            <w:r w:rsidRPr="00C90B72">
              <w:rPr>
                <w:rFonts w:cs="Tahoma"/>
                <w:b/>
                <w:szCs w:val="18"/>
              </w:rPr>
              <w:t>Verpakking</w:t>
            </w:r>
          </w:p>
        </w:tc>
        <w:tc>
          <w:tcPr>
            <w:tcW w:w="1125" w:type="dxa"/>
            <w:tcBorders>
              <w:left w:val="single" w:sz="1" w:space="0" w:color="000000"/>
              <w:bottom w:val="single" w:sz="1" w:space="0" w:color="000000"/>
            </w:tcBorders>
            <w:shd w:val="clear" w:color="auto" w:fill="DBE5F1" w:themeFill="accent1" w:themeFillTint="33"/>
          </w:tcPr>
          <w:p w14:paraId="679B610C" w14:textId="77777777" w:rsidR="0076705E" w:rsidRPr="00C90B72" w:rsidRDefault="0076705E" w:rsidP="00C90B72">
            <w:pPr>
              <w:pStyle w:val="Geenafstand"/>
              <w:rPr>
                <w:rFonts w:cs="Mangal"/>
                <w:b/>
                <w:kern w:val="1"/>
                <w:szCs w:val="18"/>
                <w:lang w:eastAsia="hi-IN" w:bidi="hi-IN"/>
              </w:rPr>
            </w:pPr>
          </w:p>
        </w:tc>
        <w:tc>
          <w:tcPr>
            <w:tcW w:w="3105" w:type="dxa"/>
            <w:tcBorders>
              <w:left w:val="single" w:sz="1" w:space="0" w:color="000000"/>
              <w:bottom w:val="single" w:sz="1" w:space="0" w:color="000000"/>
              <w:right w:val="single" w:sz="1" w:space="0" w:color="000000"/>
            </w:tcBorders>
            <w:shd w:val="clear" w:color="auto" w:fill="DBE5F1" w:themeFill="accent1" w:themeFillTint="33"/>
          </w:tcPr>
          <w:p w14:paraId="679B610D" w14:textId="77777777" w:rsidR="0076705E" w:rsidRPr="00C90B72" w:rsidRDefault="0076705E" w:rsidP="00C90B72">
            <w:pPr>
              <w:pStyle w:val="Geenafstand"/>
              <w:rPr>
                <w:b/>
                <w:szCs w:val="18"/>
                <w:lang w:eastAsia="hi-IN" w:bidi="hi-IN"/>
              </w:rPr>
            </w:pPr>
          </w:p>
        </w:tc>
      </w:tr>
      <w:tr w:rsidR="00FC7A52" w:rsidRPr="00546006" w14:paraId="5E1825DD" w14:textId="77777777" w:rsidTr="00FC7A52">
        <w:tc>
          <w:tcPr>
            <w:tcW w:w="1128" w:type="dxa"/>
            <w:tcBorders>
              <w:left w:val="single" w:sz="1" w:space="0" w:color="000000"/>
              <w:bottom w:val="single" w:sz="2" w:space="0" w:color="000000"/>
            </w:tcBorders>
            <w:shd w:val="clear" w:color="auto" w:fill="auto"/>
          </w:tcPr>
          <w:p w14:paraId="05FD87E4" w14:textId="4ED75132" w:rsidR="00FC7A52" w:rsidRDefault="00B71ECF" w:rsidP="00FC7A52">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2.1</w:t>
            </w:r>
          </w:p>
        </w:tc>
        <w:tc>
          <w:tcPr>
            <w:tcW w:w="4373" w:type="dxa"/>
            <w:tcBorders>
              <w:left w:val="single" w:sz="1" w:space="0" w:color="000000"/>
              <w:bottom w:val="single" w:sz="2" w:space="0" w:color="000000"/>
            </w:tcBorders>
            <w:shd w:val="clear" w:color="auto" w:fill="auto"/>
          </w:tcPr>
          <w:p w14:paraId="6A52E7BA" w14:textId="77777777" w:rsidR="00FC7A52" w:rsidRDefault="00FC7A52" w:rsidP="00FC7A52">
            <w:pPr>
              <w:pStyle w:val="Geenafstand"/>
              <w:rPr>
                <w:rFonts w:cs="Tahoma"/>
                <w:szCs w:val="18"/>
              </w:rPr>
            </w:pPr>
            <w:r w:rsidRPr="006279CF">
              <w:rPr>
                <w:rFonts w:cs="Tahoma"/>
                <w:szCs w:val="18"/>
              </w:rPr>
              <w:t>Alle vaccins welke normaliter voorzien zijn van een aanduiding van merk, soort of label of anderszins voorzien zijn van een aanduiding van land of plaats van herkomst, dan wel inspectie door een overheid- c.q. privaatrechtelijke organisatie of voorzien zijn van een standaard kwaliteit aanduiding, moeten worden afgeleverd met alle genoemde en onbeschadigde aanduidingen van merk, soort, label, 2D-barcode of anderszins.</w:t>
            </w:r>
          </w:p>
        </w:tc>
        <w:tc>
          <w:tcPr>
            <w:tcW w:w="1125" w:type="dxa"/>
            <w:tcBorders>
              <w:left w:val="single" w:sz="1" w:space="0" w:color="000000"/>
              <w:bottom w:val="single" w:sz="2" w:space="0" w:color="000000"/>
            </w:tcBorders>
            <w:shd w:val="clear" w:color="auto" w:fill="auto"/>
          </w:tcPr>
          <w:p w14:paraId="0990C9BA" w14:textId="77777777" w:rsidR="00FC7A52" w:rsidRPr="00BE1E4A" w:rsidRDefault="00FC7A52" w:rsidP="00FC7A52">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1297A16A" w14:textId="77777777" w:rsidR="00FC7A52" w:rsidRPr="00BE1E4A" w:rsidRDefault="00FC7A52" w:rsidP="00FC7A52">
            <w:pPr>
              <w:pStyle w:val="Geenafstand"/>
            </w:pPr>
          </w:p>
        </w:tc>
      </w:tr>
      <w:tr w:rsidR="0076705E" w:rsidRPr="00546006" w14:paraId="679B6113" w14:textId="77777777" w:rsidTr="000C229E">
        <w:tc>
          <w:tcPr>
            <w:tcW w:w="1128" w:type="dxa"/>
            <w:tcBorders>
              <w:left w:val="single" w:sz="1" w:space="0" w:color="000000"/>
              <w:bottom w:val="single" w:sz="1" w:space="0" w:color="000000"/>
            </w:tcBorders>
            <w:shd w:val="clear" w:color="auto" w:fill="auto"/>
          </w:tcPr>
          <w:p w14:paraId="679B610F" w14:textId="5983DD89" w:rsidR="0076705E"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2.2</w:t>
            </w:r>
          </w:p>
        </w:tc>
        <w:tc>
          <w:tcPr>
            <w:tcW w:w="4373" w:type="dxa"/>
            <w:tcBorders>
              <w:left w:val="single" w:sz="1" w:space="0" w:color="000000"/>
              <w:bottom w:val="single" w:sz="1" w:space="0" w:color="000000"/>
            </w:tcBorders>
            <w:shd w:val="clear" w:color="auto" w:fill="auto"/>
          </w:tcPr>
          <w:p w14:paraId="679B6110" w14:textId="77777777" w:rsidR="0076705E" w:rsidRPr="00C90B72" w:rsidRDefault="0076705E" w:rsidP="00C90B72">
            <w:pPr>
              <w:pStyle w:val="Geenafstand"/>
              <w:rPr>
                <w:rFonts w:cs="Tahoma"/>
                <w:szCs w:val="18"/>
              </w:rPr>
            </w:pPr>
            <w:r w:rsidRPr="00C90B72">
              <w:rPr>
                <w:rFonts w:cs="Tahoma"/>
                <w:szCs w:val="18"/>
              </w:rPr>
              <w:t>Elke (10)stuks</w:t>
            </w:r>
            <w:r w:rsidR="009E5B6C">
              <w:rPr>
                <w:rFonts w:cs="Tahoma"/>
                <w:szCs w:val="18"/>
              </w:rPr>
              <w:t xml:space="preserve"> </w:t>
            </w:r>
            <w:r w:rsidRPr="00C90B72">
              <w:rPr>
                <w:rFonts w:cs="Tahoma"/>
                <w:szCs w:val="18"/>
              </w:rPr>
              <w:t xml:space="preserve">verpakking moet voorzien zijn van een bijsluiter met complete informatie </w:t>
            </w:r>
            <w:r w:rsidRPr="00C90B72">
              <w:rPr>
                <w:rFonts w:cs="Tahoma"/>
                <w:szCs w:val="18"/>
              </w:rPr>
              <w:lastRenderedPageBreak/>
              <w:t>voor de gebruiker in de Nederlandse taal, die voldoet aan het geldende wet- en regelgeving t.a.v. etikettering en bijsluiter van farmaceutische producten.</w:t>
            </w:r>
          </w:p>
        </w:tc>
        <w:tc>
          <w:tcPr>
            <w:tcW w:w="1125" w:type="dxa"/>
            <w:tcBorders>
              <w:left w:val="single" w:sz="1" w:space="0" w:color="000000"/>
              <w:bottom w:val="single" w:sz="1" w:space="0" w:color="000000"/>
            </w:tcBorders>
            <w:shd w:val="clear" w:color="auto" w:fill="auto"/>
          </w:tcPr>
          <w:p w14:paraId="679B6111" w14:textId="77777777" w:rsidR="0076705E" w:rsidRPr="00BE1E4A" w:rsidRDefault="0076705E" w:rsidP="00BE1E4A">
            <w:pPr>
              <w:pStyle w:val="Geenafstand"/>
            </w:pPr>
          </w:p>
        </w:tc>
        <w:tc>
          <w:tcPr>
            <w:tcW w:w="3105" w:type="dxa"/>
            <w:tcBorders>
              <w:left w:val="single" w:sz="1" w:space="0" w:color="000000"/>
              <w:bottom w:val="single" w:sz="1" w:space="0" w:color="000000"/>
              <w:right w:val="single" w:sz="1" w:space="0" w:color="000000"/>
            </w:tcBorders>
            <w:shd w:val="clear" w:color="auto" w:fill="auto"/>
          </w:tcPr>
          <w:p w14:paraId="679B6112" w14:textId="77777777" w:rsidR="0076705E" w:rsidRPr="00BE1E4A" w:rsidRDefault="0076705E" w:rsidP="00BE1E4A">
            <w:pPr>
              <w:pStyle w:val="Geenafstand"/>
            </w:pPr>
          </w:p>
        </w:tc>
      </w:tr>
      <w:tr w:rsidR="0076705E" w:rsidRPr="00546006" w14:paraId="679B6118" w14:textId="77777777" w:rsidTr="00A20F6C">
        <w:tc>
          <w:tcPr>
            <w:tcW w:w="1128" w:type="dxa"/>
            <w:tcBorders>
              <w:left w:val="single" w:sz="1" w:space="0" w:color="000000"/>
              <w:bottom w:val="single" w:sz="2" w:space="0" w:color="000000"/>
            </w:tcBorders>
            <w:shd w:val="clear" w:color="auto" w:fill="auto"/>
          </w:tcPr>
          <w:p w14:paraId="679B6114" w14:textId="31B4636F" w:rsidR="0076705E" w:rsidRPr="00C9752A"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2.3</w:t>
            </w:r>
          </w:p>
        </w:tc>
        <w:tc>
          <w:tcPr>
            <w:tcW w:w="4373" w:type="dxa"/>
            <w:tcBorders>
              <w:left w:val="single" w:sz="1" w:space="0" w:color="000000"/>
              <w:bottom w:val="single" w:sz="2" w:space="0" w:color="000000"/>
            </w:tcBorders>
            <w:shd w:val="clear" w:color="auto" w:fill="auto"/>
          </w:tcPr>
          <w:p w14:paraId="679B6115" w14:textId="77777777" w:rsidR="0076705E" w:rsidRPr="00C90B72" w:rsidRDefault="00871846" w:rsidP="00C90B72">
            <w:pPr>
              <w:pStyle w:val="Geenafstand"/>
              <w:rPr>
                <w:rFonts w:cs="Tahoma"/>
                <w:szCs w:val="18"/>
              </w:rPr>
            </w:pPr>
            <w:r>
              <w:rPr>
                <w:rFonts w:cs="Tahoma"/>
                <w:szCs w:val="18"/>
              </w:rPr>
              <w:t>De stuk</w:t>
            </w:r>
            <w:r w:rsidR="0076705E" w:rsidRPr="00C90B72">
              <w:rPr>
                <w:rFonts w:cs="Tahoma"/>
                <w:szCs w:val="18"/>
              </w:rPr>
              <w:t>verpakking moet de uiterste gebruiksdatum vermelden evenals de naam en het Batchnummer.</w:t>
            </w:r>
          </w:p>
        </w:tc>
        <w:tc>
          <w:tcPr>
            <w:tcW w:w="1125" w:type="dxa"/>
            <w:tcBorders>
              <w:left w:val="single" w:sz="1" w:space="0" w:color="000000"/>
              <w:bottom w:val="single" w:sz="2" w:space="0" w:color="000000"/>
            </w:tcBorders>
            <w:shd w:val="clear" w:color="auto" w:fill="auto"/>
          </w:tcPr>
          <w:p w14:paraId="679B6116" w14:textId="77777777" w:rsidR="0076705E" w:rsidRPr="00BE1E4A" w:rsidRDefault="0076705E"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17" w14:textId="77777777" w:rsidR="0076705E" w:rsidRPr="00BE1E4A" w:rsidRDefault="0076705E" w:rsidP="00BE1E4A">
            <w:pPr>
              <w:pStyle w:val="Geenafstand"/>
            </w:pPr>
          </w:p>
        </w:tc>
      </w:tr>
      <w:tr w:rsidR="0076705E" w:rsidRPr="00546006" w14:paraId="679B611D" w14:textId="77777777" w:rsidTr="00A20F6C">
        <w:tc>
          <w:tcPr>
            <w:tcW w:w="1128" w:type="dxa"/>
            <w:tcBorders>
              <w:left w:val="single" w:sz="1" w:space="0" w:color="000000"/>
              <w:bottom w:val="single" w:sz="2" w:space="0" w:color="000000"/>
            </w:tcBorders>
            <w:shd w:val="clear" w:color="auto" w:fill="auto"/>
          </w:tcPr>
          <w:p w14:paraId="679B6119" w14:textId="1260132F" w:rsidR="0076705E" w:rsidRPr="000A358E"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2.4</w:t>
            </w:r>
          </w:p>
        </w:tc>
        <w:tc>
          <w:tcPr>
            <w:tcW w:w="4373" w:type="dxa"/>
            <w:tcBorders>
              <w:left w:val="single" w:sz="1" w:space="0" w:color="000000"/>
              <w:bottom w:val="single" w:sz="2" w:space="0" w:color="000000"/>
            </w:tcBorders>
            <w:shd w:val="clear" w:color="auto" w:fill="auto"/>
          </w:tcPr>
          <w:p w14:paraId="679B611A" w14:textId="77777777" w:rsidR="0076705E" w:rsidRPr="00C90B72" w:rsidRDefault="0076705E" w:rsidP="00C90B72">
            <w:pPr>
              <w:pStyle w:val="Geenafstand"/>
              <w:rPr>
                <w:rFonts w:cs="Tahoma"/>
                <w:szCs w:val="18"/>
              </w:rPr>
            </w:pPr>
            <w:r w:rsidRPr="00C90B72">
              <w:rPr>
                <w:rFonts w:cs="Tahoma"/>
                <w:szCs w:val="18"/>
              </w:rPr>
              <w:t xml:space="preserve">Elke grootverpakking/multiverpakking zal vaccins bevatten van </w:t>
            </w:r>
            <w:r w:rsidRPr="00C90B72">
              <w:rPr>
                <w:rFonts w:cs="Tahoma"/>
                <w:szCs w:val="18"/>
                <w:u w:val="single"/>
              </w:rPr>
              <w:t>uitsluitend</w:t>
            </w:r>
            <w:r w:rsidRPr="00C90B72">
              <w:rPr>
                <w:rFonts w:cs="Tahoma"/>
                <w:szCs w:val="18"/>
              </w:rPr>
              <w:t xml:space="preserve"> hetzelfde Batchnummer.</w:t>
            </w:r>
          </w:p>
        </w:tc>
        <w:tc>
          <w:tcPr>
            <w:tcW w:w="1125" w:type="dxa"/>
            <w:tcBorders>
              <w:left w:val="single" w:sz="1" w:space="0" w:color="000000"/>
              <w:bottom w:val="single" w:sz="2" w:space="0" w:color="000000"/>
            </w:tcBorders>
            <w:shd w:val="clear" w:color="auto" w:fill="auto"/>
          </w:tcPr>
          <w:p w14:paraId="679B611B" w14:textId="77777777" w:rsidR="0076705E" w:rsidRPr="00BE1E4A" w:rsidRDefault="0076705E"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1C" w14:textId="77777777" w:rsidR="0076705E" w:rsidRPr="00BE1E4A" w:rsidRDefault="0076705E" w:rsidP="00BE1E4A">
            <w:pPr>
              <w:pStyle w:val="Geenafstand"/>
            </w:pPr>
          </w:p>
        </w:tc>
      </w:tr>
      <w:tr w:rsidR="0076705E" w:rsidRPr="00546006" w14:paraId="679B6122" w14:textId="77777777" w:rsidTr="00A20F6C">
        <w:tc>
          <w:tcPr>
            <w:tcW w:w="1128" w:type="dxa"/>
            <w:tcBorders>
              <w:left w:val="single" w:sz="1" w:space="0" w:color="000000"/>
              <w:bottom w:val="single" w:sz="2" w:space="0" w:color="000000"/>
            </w:tcBorders>
            <w:shd w:val="clear" w:color="auto" w:fill="auto"/>
          </w:tcPr>
          <w:p w14:paraId="679B611E" w14:textId="3DFCDE1E" w:rsidR="0076705E" w:rsidRPr="000A358E"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2.5</w:t>
            </w:r>
          </w:p>
        </w:tc>
        <w:tc>
          <w:tcPr>
            <w:tcW w:w="4373" w:type="dxa"/>
            <w:tcBorders>
              <w:left w:val="single" w:sz="1" w:space="0" w:color="000000"/>
              <w:bottom w:val="single" w:sz="2" w:space="0" w:color="000000"/>
            </w:tcBorders>
            <w:shd w:val="clear" w:color="auto" w:fill="auto"/>
          </w:tcPr>
          <w:p w14:paraId="679B611F" w14:textId="690A2A36" w:rsidR="0076705E" w:rsidRPr="00C90B72" w:rsidRDefault="006279CF" w:rsidP="00E76518">
            <w:pPr>
              <w:pStyle w:val="Geenafstand"/>
              <w:rPr>
                <w:rFonts w:cs="Tahoma"/>
                <w:szCs w:val="18"/>
              </w:rPr>
            </w:pPr>
            <w:r>
              <w:rPr>
                <w:rFonts w:cs="Tahoma"/>
                <w:szCs w:val="18"/>
              </w:rPr>
              <w:t>Inschrijver</w:t>
            </w:r>
            <w:r w:rsidRPr="006279CF">
              <w:rPr>
                <w:rFonts w:cs="Tahoma"/>
                <w:szCs w:val="18"/>
              </w:rPr>
              <w:t xml:space="preserve"> zal, indien hij beschikt over geregistreerde 10 stuks verpakking van een door hem aangeboden vaccin, deze leveren op verzoek van </w:t>
            </w:r>
            <w:r w:rsidR="00FC7A52">
              <w:rPr>
                <w:rFonts w:cs="Tahoma"/>
                <w:szCs w:val="18"/>
              </w:rPr>
              <w:t>Koper</w:t>
            </w:r>
            <w:r w:rsidRPr="006279CF">
              <w:rPr>
                <w:rFonts w:cs="Tahoma"/>
                <w:szCs w:val="18"/>
              </w:rPr>
              <w:t xml:space="preserve">, tenzij er redenen zijn die de </w:t>
            </w:r>
            <w:r w:rsidR="0025529E">
              <w:rPr>
                <w:rFonts w:cs="Tahoma"/>
                <w:szCs w:val="18"/>
              </w:rPr>
              <w:t>Inschrijver</w:t>
            </w:r>
            <w:r w:rsidRPr="006279CF">
              <w:rPr>
                <w:rFonts w:cs="Tahoma"/>
                <w:szCs w:val="18"/>
              </w:rPr>
              <w:t xml:space="preserve"> niet kunnen worden aangerekend zijnde aantoonbare onvoorziene omstandigheden, overmacht, en/of vorderingen door de Staat der Nederlanden</w:t>
            </w:r>
            <w:r w:rsidR="005F40D6">
              <w:rPr>
                <w:rFonts w:cs="Tahoma"/>
                <w:szCs w:val="18"/>
              </w:rPr>
              <w:t xml:space="preserve"> en gezondheidsorganisaties (zoals WHO)</w:t>
            </w:r>
          </w:p>
        </w:tc>
        <w:tc>
          <w:tcPr>
            <w:tcW w:w="1125" w:type="dxa"/>
            <w:tcBorders>
              <w:left w:val="single" w:sz="1" w:space="0" w:color="000000"/>
              <w:bottom w:val="single" w:sz="2" w:space="0" w:color="000000"/>
            </w:tcBorders>
            <w:shd w:val="clear" w:color="auto" w:fill="auto"/>
          </w:tcPr>
          <w:p w14:paraId="679B6120" w14:textId="77777777" w:rsidR="0076705E" w:rsidRPr="00BE1E4A" w:rsidRDefault="0076705E"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21" w14:textId="5F6E671C" w:rsidR="0076705E" w:rsidRPr="00BE1E4A" w:rsidRDefault="0076705E" w:rsidP="00BE1E4A">
            <w:pPr>
              <w:pStyle w:val="Geenafstand"/>
            </w:pPr>
          </w:p>
        </w:tc>
      </w:tr>
      <w:tr w:rsidR="00377F78" w:rsidRPr="00546006" w14:paraId="6734209D" w14:textId="77777777" w:rsidTr="00A20F6C">
        <w:tc>
          <w:tcPr>
            <w:tcW w:w="1128" w:type="dxa"/>
            <w:tcBorders>
              <w:left w:val="single" w:sz="1" w:space="0" w:color="000000"/>
              <w:bottom w:val="single" w:sz="2" w:space="0" w:color="000000"/>
            </w:tcBorders>
            <w:shd w:val="clear" w:color="auto" w:fill="auto"/>
          </w:tcPr>
          <w:p w14:paraId="1B1BD898" w14:textId="50466EE1" w:rsidR="00377F78"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2.6</w:t>
            </w:r>
          </w:p>
        </w:tc>
        <w:tc>
          <w:tcPr>
            <w:tcW w:w="4373" w:type="dxa"/>
            <w:tcBorders>
              <w:left w:val="single" w:sz="1" w:space="0" w:color="000000"/>
              <w:bottom w:val="single" w:sz="2" w:space="0" w:color="000000"/>
            </w:tcBorders>
            <w:shd w:val="clear" w:color="auto" w:fill="auto"/>
          </w:tcPr>
          <w:p w14:paraId="1651014F" w14:textId="167C12E9" w:rsidR="00377F78" w:rsidRPr="00377F78" w:rsidRDefault="00377F78" w:rsidP="006279CF">
            <w:pPr>
              <w:pStyle w:val="Geenafstand"/>
              <w:rPr>
                <w:szCs w:val="18"/>
              </w:rPr>
            </w:pPr>
            <w:r w:rsidRPr="00377F78">
              <w:rPr>
                <w:szCs w:val="18"/>
              </w:rPr>
              <w:t>Elke grootverpakking / multiverpakking is op minimaal één</w:t>
            </w:r>
            <w:r w:rsidRPr="00377F78">
              <w:rPr>
                <w:color w:val="FF0000"/>
                <w:szCs w:val="18"/>
              </w:rPr>
              <w:t xml:space="preserve"> </w:t>
            </w:r>
            <w:r w:rsidRPr="00377F78">
              <w:rPr>
                <w:szCs w:val="18"/>
              </w:rPr>
              <w:t>zijde tenminste voorzien van de volgende gegevens:</w:t>
            </w:r>
            <w:r w:rsidRPr="00377F78">
              <w:rPr>
                <w:szCs w:val="18"/>
              </w:rPr>
              <w:br/>
              <w:t>o type vaccin,</w:t>
            </w:r>
            <w:r w:rsidRPr="00377F78">
              <w:rPr>
                <w:szCs w:val="18"/>
              </w:rPr>
              <w:br/>
              <w:t>o het batchnummer,</w:t>
            </w:r>
            <w:r w:rsidRPr="00377F78">
              <w:rPr>
                <w:szCs w:val="18"/>
              </w:rPr>
              <w:br/>
              <w:t>o de expiratiedatum</w:t>
            </w:r>
            <w:r w:rsidRPr="00377F78">
              <w:rPr>
                <w:szCs w:val="18"/>
              </w:rPr>
              <w:br/>
              <w:t xml:space="preserve">o wijze van toediening: </w:t>
            </w:r>
            <w:r w:rsidR="006279CF">
              <w:rPr>
                <w:szCs w:val="18"/>
              </w:rPr>
              <w:t>intramusculair of subcutaan</w:t>
            </w:r>
            <w:r w:rsidRPr="00377F78">
              <w:rPr>
                <w:szCs w:val="18"/>
              </w:rPr>
              <w:t>.</w:t>
            </w:r>
          </w:p>
        </w:tc>
        <w:tc>
          <w:tcPr>
            <w:tcW w:w="1125" w:type="dxa"/>
            <w:tcBorders>
              <w:left w:val="single" w:sz="1" w:space="0" w:color="000000"/>
              <w:bottom w:val="single" w:sz="2" w:space="0" w:color="000000"/>
            </w:tcBorders>
            <w:shd w:val="clear" w:color="auto" w:fill="auto"/>
          </w:tcPr>
          <w:p w14:paraId="3CABEF1E" w14:textId="77777777" w:rsidR="00377F78" w:rsidRPr="00BE1E4A" w:rsidRDefault="00377F78"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2B012D50" w14:textId="77777777" w:rsidR="00377F78" w:rsidRPr="00BE1E4A" w:rsidRDefault="00377F78" w:rsidP="00BE1E4A">
            <w:pPr>
              <w:pStyle w:val="Geenafstand"/>
            </w:pPr>
          </w:p>
        </w:tc>
      </w:tr>
      <w:tr w:rsidR="00FC7A52" w:rsidRPr="00546006" w14:paraId="31D2CD31" w14:textId="77777777" w:rsidTr="00E76518">
        <w:tc>
          <w:tcPr>
            <w:tcW w:w="1128" w:type="dxa"/>
            <w:tcBorders>
              <w:left w:val="single" w:sz="1" w:space="0" w:color="000000"/>
              <w:bottom w:val="single" w:sz="2" w:space="0" w:color="000000"/>
            </w:tcBorders>
            <w:shd w:val="clear" w:color="auto" w:fill="auto"/>
          </w:tcPr>
          <w:p w14:paraId="4C15284F" w14:textId="489380EA" w:rsidR="00FC7A52"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2.7</w:t>
            </w:r>
          </w:p>
        </w:tc>
        <w:tc>
          <w:tcPr>
            <w:tcW w:w="4373" w:type="dxa"/>
            <w:tcBorders>
              <w:left w:val="single" w:sz="1" w:space="0" w:color="000000"/>
              <w:bottom w:val="single" w:sz="2" w:space="0" w:color="000000"/>
            </w:tcBorders>
            <w:shd w:val="clear" w:color="auto" w:fill="auto"/>
            <w:vAlign w:val="center"/>
          </w:tcPr>
          <w:p w14:paraId="358C3F55" w14:textId="1B5B3D7D" w:rsidR="00FC7A52" w:rsidRPr="00D248CD" w:rsidRDefault="00FC7A52" w:rsidP="00D248CD">
            <w:pPr>
              <w:tabs>
                <w:tab w:val="left" w:pos="0"/>
              </w:tabs>
              <w:spacing w:after="0" w:line="240" w:lineRule="auto"/>
              <w:ind w:right="3"/>
              <w:rPr>
                <w:rFonts w:ascii="Verdana" w:hAnsi="Verdana" w:cs="Tahoma"/>
                <w:sz w:val="18"/>
                <w:szCs w:val="18"/>
                <w:lang w:eastAsia="en-US"/>
              </w:rPr>
            </w:pPr>
            <w:r w:rsidRPr="00D248CD">
              <w:rPr>
                <w:rFonts w:ascii="Verdana" w:hAnsi="Verdana" w:cs="Tahoma"/>
                <w:sz w:val="18"/>
                <w:szCs w:val="18"/>
                <w:lang w:eastAsia="en-US"/>
              </w:rPr>
              <w:t>De transportverpakking</w:t>
            </w:r>
            <w:r w:rsidR="00BE401B" w:rsidRPr="00D248CD">
              <w:rPr>
                <w:rFonts w:ascii="Verdana" w:hAnsi="Verdana" w:cs="Tahoma"/>
                <w:sz w:val="18"/>
                <w:szCs w:val="18"/>
                <w:lang w:eastAsia="en-US"/>
              </w:rPr>
              <w:t xml:space="preserve"> </w:t>
            </w:r>
            <w:r w:rsidRPr="00D248CD">
              <w:rPr>
                <w:rFonts w:ascii="Verdana" w:hAnsi="Verdana" w:cs="Tahoma"/>
                <w:sz w:val="18"/>
                <w:szCs w:val="18"/>
                <w:lang w:eastAsia="en-US"/>
              </w:rPr>
              <w:t>is zodanig dat de vaccins gedurende het transport tot aan aflevering binnen de daarvoor voorgeschreven temperatuurrange (cold-chain keten) zullen blijven.</w:t>
            </w:r>
          </w:p>
          <w:p w14:paraId="62B83B16" w14:textId="5F58BBC3" w:rsidR="00E10B99" w:rsidRPr="00C90B72" w:rsidRDefault="00E10B99" w:rsidP="00D248CD">
            <w:pPr>
              <w:pStyle w:val="Geenafstand"/>
              <w:rPr>
                <w:rFonts w:cs="Tahoma"/>
                <w:szCs w:val="18"/>
              </w:rPr>
            </w:pPr>
          </w:p>
        </w:tc>
        <w:tc>
          <w:tcPr>
            <w:tcW w:w="1125" w:type="dxa"/>
            <w:tcBorders>
              <w:left w:val="single" w:sz="1" w:space="0" w:color="000000"/>
              <w:bottom w:val="single" w:sz="2" w:space="0" w:color="000000"/>
            </w:tcBorders>
            <w:shd w:val="clear" w:color="auto" w:fill="auto"/>
          </w:tcPr>
          <w:p w14:paraId="50BF9368" w14:textId="77777777" w:rsidR="00FC7A52" w:rsidRPr="00BE1E4A" w:rsidRDefault="00FC7A52"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086E382" w14:textId="221C4277" w:rsidR="00FC7A52" w:rsidRDefault="00FC7A52" w:rsidP="00BE1E4A">
            <w:pPr>
              <w:pStyle w:val="Geenafstand"/>
            </w:pPr>
          </w:p>
        </w:tc>
      </w:tr>
      <w:tr w:rsidR="00FC7A52" w:rsidRPr="00546006" w14:paraId="668191B9" w14:textId="77777777" w:rsidTr="00E76518">
        <w:tc>
          <w:tcPr>
            <w:tcW w:w="1128" w:type="dxa"/>
            <w:tcBorders>
              <w:left w:val="single" w:sz="1" w:space="0" w:color="000000"/>
              <w:bottom w:val="single" w:sz="2" w:space="0" w:color="000000"/>
            </w:tcBorders>
            <w:shd w:val="clear" w:color="auto" w:fill="auto"/>
          </w:tcPr>
          <w:p w14:paraId="3D33B8B3" w14:textId="18652592" w:rsidR="00FC7A52"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2.8</w:t>
            </w:r>
          </w:p>
        </w:tc>
        <w:tc>
          <w:tcPr>
            <w:tcW w:w="4373" w:type="dxa"/>
            <w:tcBorders>
              <w:left w:val="single" w:sz="1" w:space="0" w:color="000000"/>
              <w:bottom w:val="single" w:sz="2" w:space="0" w:color="000000"/>
            </w:tcBorders>
            <w:shd w:val="clear" w:color="auto" w:fill="auto"/>
            <w:vAlign w:val="center"/>
          </w:tcPr>
          <w:p w14:paraId="53E2D5D6" w14:textId="77777777" w:rsidR="00FC7A52" w:rsidRPr="0097408E" w:rsidRDefault="00FC7A52" w:rsidP="00E76518">
            <w:pPr>
              <w:spacing w:after="0" w:line="240" w:lineRule="auto"/>
              <w:ind w:right="3"/>
              <w:rPr>
                <w:rFonts w:ascii="Verdana" w:eastAsiaTheme="minorHAnsi" w:hAnsi="Verdana" w:cs="Tahoma"/>
                <w:sz w:val="18"/>
                <w:szCs w:val="18"/>
                <w:lang w:eastAsia="en-US"/>
              </w:rPr>
            </w:pPr>
            <w:r w:rsidRPr="0097408E">
              <w:rPr>
                <w:rFonts w:ascii="Verdana" w:eastAsiaTheme="minorHAnsi" w:hAnsi="Verdana" w:cs="Tahoma"/>
                <w:sz w:val="18"/>
                <w:szCs w:val="18"/>
                <w:lang w:eastAsia="en-US"/>
              </w:rPr>
              <w:t>De transportverpakking alsook de stuks/multiverpakking:</w:t>
            </w:r>
          </w:p>
          <w:p w14:paraId="4032604A" w14:textId="36BAF08A" w:rsidR="00FC7A52" w:rsidRPr="0097408E" w:rsidRDefault="00FC7A52" w:rsidP="00E76518">
            <w:pPr>
              <w:pStyle w:val="Lijstalinea"/>
              <w:numPr>
                <w:ilvl w:val="0"/>
                <w:numId w:val="40"/>
              </w:numPr>
              <w:tabs>
                <w:tab w:val="left" w:pos="0"/>
              </w:tabs>
              <w:spacing w:after="0" w:line="240" w:lineRule="auto"/>
              <w:ind w:left="377" w:right="3"/>
              <w:rPr>
                <w:rFonts w:ascii="Verdana" w:eastAsiaTheme="minorHAnsi" w:hAnsi="Verdana" w:cs="Tahoma"/>
                <w:sz w:val="18"/>
                <w:szCs w:val="18"/>
                <w:lang w:eastAsia="en-US"/>
              </w:rPr>
            </w:pPr>
            <w:r w:rsidRPr="0097408E">
              <w:rPr>
                <w:rFonts w:ascii="Verdana" w:eastAsiaTheme="minorHAnsi" w:hAnsi="Verdana" w:cs="Tahoma"/>
                <w:sz w:val="18"/>
                <w:szCs w:val="18"/>
                <w:lang w:eastAsia="en-US"/>
              </w:rPr>
              <w:t xml:space="preserve">is inclusief het geleverde licht van gewicht (binnen Arbo-normen) en </w:t>
            </w:r>
            <w:r w:rsidR="00BE401B">
              <w:rPr>
                <w:rFonts w:ascii="Verdana" w:eastAsiaTheme="minorHAnsi" w:hAnsi="Verdana" w:cs="Tahoma"/>
                <w:sz w:val="18"/>
                <w:szCs w:val="18"/>
                <w:lang w:eastAsia="en-US"/>
              </w:rPr>
              <w:t xml:space="preserve">is </w:t>
            </w:r>
            <w:r w:rsidRPr="0097408E">
              <w:rPr>
                <w:rFonts w:ascii="Verdana" w:eastAsiaTheme="minorHAnsi" w:hAnsi="Verdana" w:cs="Tahoma"/>
                <w:sz w:val="18"/>
                <w:szCs w:val="18"/>
                <w:lang w:eastAsia="en-US"/>
              </w:rPr>
              <w:t>qua omvang goed hanteerbaar door één persoon;</w:t>
            </w:r>
          </w:p>
          <w:p w14:paraId="044189F7" w14:textId="51384FD3" w:rsidR="00FC7A52" w:rsidRPr="00C90B72" w:rsidRDefault="00FC7A52" w:rsidP="00E76518">
            <w:pPr>
              <w:pStyle w:val="Lijstalinea"/>
              <w:numPr>
                <w:ilvl w:val="0"/>
                <w:numId w:val="40"/>
              </w:numPr>
              <w:tabs>
                <w:tab w:val="left" w:pos="0"/>
              </w:tabs>
              <w:spacing w:after="0" w:line="240" w:lineRule="auto"/>
              <w:ind w:left="377" w:right="3"/>
              <w:rPr>
                <w:rFonts w:cs="Tahoma"/>
                <w:szCs w:val="18"/>
              </w:rPr>
            </w:pPr>
            <w:r w:rsidRPr="0097408E">
              <w:rPr>
                <w:rFonts w:ascii="Verdana" w:eastAsiaTheme="minorHAnsi" w:hAnsi="Verdana" w:cs="Tahoma"/>
                <w:sz w:val="18"/>
                <w:szCs w:val="18"/>
                <w:lang w:eastAsia="en-US"/>
              </w:rPr>
              <w:t>is met zo min mogelijk arbeidsintensiteit uit te pakken en omvat zo min mogelijk emballage na uitpakken.</w:t>
            </w:r>
          </w:p>
        </w:tc>
        <w:tc>
          <w:tcPr>
            <w:tcW w:w="1125" w:type="dxa"/>
            <w:tcBorders>
              <w:left w:val="single" w:sz="1" w:space="0" w:color="000000"/>
              <w:bottom w:val="single" w:sz="2" w:space="0" w:color="000000"/>
            </w:tcBorders>
            <w:shd w:val="clear" w:color="auto" w:fill="auto"/>
          </w:tcPr>
          <w:p w14:paraId="61568186" w14:textId="77777777" w:rsidR="00FC7A52" w:rsidRPr="00BE1E4A" w:rsidRDefault="00FC7A52"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4EB3E5BE" w14:textId="684D1767" w:rsidR="00FC7A52" w:rsidRPr="00BE1E4A" w:rsidRDefault="00FC7A52" w:rsidP="00BE1E4A">
            <w:pPr>
              <w:pStyle w:val="Geenafstand"/>
            </w:pPr>
          </w:p>
        </w:tc>
      </w:tr>
      <w:tr w:rsidR="0076705E" w:rsidRPr="00546006" w14:paraId="679B6127" w14:textId="77777777" w:rsidTr="00A20F6C">
        <w:tc>
          <w:tcPr>
            <w:tcW w:w="1128" w:type="dxa"/>
            <w:tcBorders>
              <w:left w:val="single" w:sz="1" w:space="0" w:color="000000"/>
              <w:bottom w:val="single" w:sz="2" w:space="0" w:color="000000"/>
            </w:tcBorders>
            <w:shd w:val="clear" w:color="auto" w:fill="auto"/>
          </w:tcPr>
          <w:p w14:paraId="679B6123" w14:textId="0816E8AC" w:rsidR="0076705E" w:rsidRPr="000A358E"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2.9</w:t>
            </w:r>
          </w:p>
        </w:tc>
        <w:tc>
          <w:tcPr>
            <w:tcW w:w="4373" w:type="dxa"/>
            <w:tcBorders>
              <w:left w:val="single" w:sz="1" w:space="0" w:color="000000"/>
              <w:bottom w:val="single" w:sz="2" w:space="0" w:color="000000"/>
            </w:tcBorders>
            <w:shd w:val="clear" w:color="auto" w:fill="auto"/>
          </w:tcPr>
          <w:p w14:paraId="679B6124" w14:textId="77777777" w:rsidR="0076705E" w:rsidRPr="00C90B72" w:rsidRDefault="0076705E" w:rsidP="00C90B72">
            <w:pPr>
              <w:pStyle w:val="Geenafstand"/>
              <w:rPr>
                <w:rFonts w:cs="Tahoma"/>
                <w:szCs w:val="18"/>
              </w:rPr>
            </w:pPr>
            <w:r w:rsidRPr="00C90B72">
              <w:rPr>
                <w:rFonts w:cs="Tahoma"/>
                <w:szCs w:val="18"/>
              </w:rPr>
              <w:t>Elke transportverpakking dient voorzien te zijn van een duidelijke sticker met daarop bij voorkeur vermeld:</w:t>
            </w:r>
            <w:r w:rsidRPr="00C90B72">
              <w:rPr>
                <w:rFonts w:cs="Tahoma"/>
                <w:szCs w:val="18"/>
              </w:rPr>
              <w:br/>
            </w:r>
            <w:r w:rsidRPr="00C90B72">
              <w:rPr>
                <w:rFonts w:cs="Tahoma"/>
                <w:b/>
                <w:bCs/>
                <w:szCs w:val="18"/>
              </w:rPr>
              <w:t xml:space="preserve">‘VACCINS’ </w:t>
            </w:r>
            <w:r w:rsidRPr="00C90B72">
              <w:rPr>
                <w:rFonts w:cs="Tahoma"/>
                <w:b/>
                <w:bCs/>
                <w:szCs w:val="18"/>
              </w:rPr>
              <w:br/>
              <w:t>Bewaartemperatuur 2°C – 8°C</w:t>
            </w:r>
            <w:r w:rsidRPr="00C90B72">
              <w:rPr>
                <w:rFonts w:cs="Tahoma"/>
                <w:b/>
                <w:bCs/>
                <w:szCs w:val="18"/>
              </w:rPr>
              <w:br/>
              <w:t>‘DIRECT in koelkast plaatsen’</w:t>
            </w:r>
          </w:p>
        </w:tc>
        <w:tc>
          <w:tcPr>
            <w:tcW w:w="1125" w:type="dxa"/>
            <w:tcBorders>
              <w:left w:val="single" w:sz="1" w:space="0" w:color="000000"/>
              <w:bottom w:val="single" w:sz="2" w:space="0" w:color="000000"/>
            </w:tcBorders>
            <w:shd w:val="clear" w:color="auto" w:fill="auto"/>
          </w:tcPr>
          <w:p w14:paraId="679B6125" w14:textId="77777777" w:rsidR="0076705E" w:rsidRPr="00BE1E4A" w:rsidRDefault="0076705E"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26" w14:textId="77777777" w:rsidR="0076705E" w:rsidRPr="00BE1E4A" w:rsidRDefault="0076705E" w:rsidP="00BE1E4A">
            <w:pPr>
              <w:pStyle w:val="Geenafstand"/>
            </w:pPr>
          </w:p>
        </w:tc>
      </w:tr>
      <w:tr w:rsidR="006279CF" w:rsidRPr="00546006" w14:paraId="19F27201" w14:textId="77777777" w:rsidTr="00E76518">
        <w:tc>
          <w:tcPr>
            <w:tcW w:w="1128" w:type="dxa"/>
            <w:tcBorders>
              <w:left w:val="single" w:sz="1" w:space="0" w:color="000000"/>
              <w:bottom w:val="single" w:sz="2" w:space="0" w:color="000000"/>
            </w:tcBorders>
            <w:shd w:val="clear" w:color="auto" w:fill="auto"/>
          </w:tcPr>
          <w:p w14:paraId="72BB6722" w14:textId="7643308D" w:rsidR="006279CF" w:rsidRPr="0097408E" w:rsidRDefault="00B71ECF" w:rsidP="00A20F6C">
            <w:pPr>
              <w:widowControl w:val="0"/>
              <w:suppressLineNumbers/>
              <w:suppressAutoHyphens/>
              <w:snapToGrid w:val="0"/>
              <w:rPr>
                <w:rFonts w:ascii="Verdana" w:hAnsi="Verdana" w:cs="Mangal"/>
                <w:kern w:val="1"/>
                <w:sz w:val="18"/>
                <w:szCs w:val="18"/>
                <w:lang w:eastAsia="hi-IN" w:bidi="hi-IN"/>
              </w:rPr>
            </w:pPr>
            <w:r w:rsidRPr="0097408E">
              <w:rPr>
                <w:rFonts w:ascii="Verdana" w:hAnsi="Verdana" w:cs="Mangal"/>
                <w:kern w:val="1"/>
                <w:sz w:val="18"/>
                <w:szCs w:val="18"/>
                <w:lang w:eastAsia="hi-IN" w:bidi="hi-IN"/>
              </w:rPr>
              <w:t>E 2.10</w:t>
            </w:r>
          </w:p>
        </w:tc>
        <w:tc>
          <w:tcPr>
            <w:tcW w:w="4373" w:type="dxa"/>
            <w:tcBorders>
              <w:left w:val="single" w:sz="1" w:space="0" w:color="000000"/>
              <w:bottom w:val="single" w:sz="2" w:space="0" w:color="000000"/>
            </w:tcBorders>
            <w:shd w:val="clear" w:color="auto" w:fill="auto"/>
          </w:tcPr>
          <w:p w14:paraId="16F72195" w14:textId="2ECA9EAF" w:rsidR="006279CF" w:rsidRPr="00E76518" w:rsidRDefault="006279CF" w:rsidP="006279CF">
            <w:pPr>
              <w:pStyle w:val="Geenafstand"/>
              <w:rPr>
                <w:rFonts w:cs="Tahoma"/>
                <w:szCs w:val="18"/>
              </w:rPr>
            </w:pPr>
            <w:r w:rsidRPr="00E76518">
              <w:rPr>
                <w:rFonts w:cs="Tahoma"/>
                <w:szCs w:val="18"/>
              </w:rPr>
              <w:t xml:space="preserve">Elke spuit en/of flacon/buisje is voorzien van een makkelijk afneembare en her te gebruiken sticker met: </w:t>
            </w:r>
          </w:p>
          <w:p w14:paraId="21D001FC" w14:textId="244A0C0B" w:rsidR="006279CF" w:rsidRPr="00E76518" w:rsidRDefault="006279CF" w:rsidP="006279CF">
            <w:pPr>
              <w:pStyle w:val="Geenafstand"/>
              <w:rPr>
                <w:rFonts w:cs="Tahoma"/>
                <w:szCs w:val="18"/>
              </w:rPr>
            </w:pPr>
            <w:r w:rsidRPr="00E76518">
              <w:rPr>
                <w:rFonts w:cs="Tahoma"/>
                <w:szCs w:val="18"/>
              </w:rPr>
              <w:t>-</w:t>
            </w:r>
            <w:r>
              <w:rPr>
                <w:rFonts w:cs="Tahoma"/>
                <w:szCs w:val="18"/>
              </w:rPr>
              <w:tab/>
            </w:r>
            <w:r w:rsidRPr="00E76518">
              <w:rPr>
                <w:rFonts w:cs="Tahoma"/>
                <w:szCs w:val="18"/>
              </w:rPr>
              <w:t xml:space="preserve">De naam van het vaccin en uiterste </w:t>
            </w:r>
            <w:r>
              <w:rPr>
                <w:rFonts w:cs="Tahoma"/>
                <w:szCs w:val="18"/>
              </w:rPr>
              <w:tab/>
            </w:r>
            <w:r w:rsidRPr="00E76518">
              <w:rPr>
                <w:rFonts w:cs="Tahoma"/>
                <w:szCs w:val="18"/>
              </w:rPr>
              <w:t>gebruiksdatum.</w:t>
            </w:r>
          </w:p>
          <w:p w14:paraId="43E8E482" w14:textId="47BCD2B2" w:rsidR="006279CF" w:rsidRPr="00E76518" w:rsidRDefault="006279CF" w:rsidP="006279CF">
            <w:pPr>
              <w:pStyle w:val="Geenafstand"/>
              <w:rPr>
                <w:rFonts w:cs="Tahoma"/>
                <w:szCs w:val="18"/>
              </w:rPr>
            </w:pPr>
            <w:r w:rsidRPr="00E76518">
              <w:rPr>
                <w:rFonts w:cs="Tahoma"/>
                <w:szCs w:val="18"/>
              </w:rPr>
              <w:t>-</w:t>
            </w:r>
            <w:r w:rsidRPr="00E76518">
              <w:rPr>
                <w:rFonts w:cs="Tahoma"/>
                <w:szCs w:val="18"/>
              </w:rPr>
              <w:tab/>
              <w:t xml:space="preserve">Batchnummer, wijze van toediening:  </w:t>
            </w:r>
            <w:r>
              <w:rPr>
                <w:rFonts w:cs="Tahoma"/>
                <w:szCs w:val="18"/>
              </w:rPr>
              <w:tab/>
            </w:r>
            <w:r w:rsidRPr="00E76518">
              <w:rPr>
                <w:rFonts w:cs="Tahoma"/>
                <w:szCs w:val="18"/>
              </w:rPr>
              <w:t xml:space="preserve">intramusculair of subcutaan. </w:t>
            </w:r>
          </w:p>
          <w:p w14:paraId="1A707971" w14:textId="58931F66" w:rsidR="006279CF" w:rsidRPr="00C90B72" w:rsidRDefault="006279CF" w:rsidP="006279CF">
            <w:pPr>
              <w:pStyle w:val="Geenafstand"/>
              <w:rPr>
                <w:rFonts w:cs="Tahoma"/>
                <w:b/>
                <w:szCs w:val="18"/>
              </w:rPr>
            </w:pPr>
            <w:r w:rsidRPr="00E76518">
              <w:rPr>
                <w:rFonts w:cs="Tahoma"/>
                <w:szCs w:val="18"/>
              </w:rPr>
              <w:t>De sticker van elk type vaccin dient duidelijk te verschillen (bijvoorbeeld door kleur) van de sticker behorend bij een ander type vaccin.</w:t>
            </w:r>
          </w:p>
        </w:tc>
        <w:tc>
          <w:tcPr>
            <w:tcW w:w="1125" w:type="dxa"/>
            <w:tcBorders>
              <w:left w:val="single" w:sz="1" w:space="0" w:color="000000"/>
              <w:bottom w:val="single" w:sz="2" w:space="0" w:color="000000"/>
            </w:tcBorders>
            <w:shd w:val="clear" w:color="auto" w:fill="auto"/>
          </w:tcPr>
          <w:p w14:paraId="67EFA1B7" w14:textId="77777777" w:rsidR="006279CF" w:rsidRPr="00C90B72" w:rsidRDefault="006279CF" w:rsidP="00C90B72">
            <w:pPr>
              <w:pStyle w:val="Geenafstand"/>
              <w:rPr>
                <w:b/>
                <w:szCs w:val="18"/>
                <w:lang w:bidi="hi-IN"/>
              </w:rPr>
            </w:pPr>
          </w:p>
        </w:tc>
        <w:tc>
          <w:tcPr>
            <w:tcW w:w="3105" w:type="dxa"/>
            <w:tcBorders>
              <w:left w:val="single" w:sz="1" w:space="0" w:color="000000"/>
              <w:bottom w:val="single" w:sz="2" w:space="0" w:color="000000"/>
              <w:right w:val="single" w:sz="1" w:space="0" w:color="000000"/>
            </w:tcBorders>
            <w:shd w:val="clear" w:color="auto" w:fill="auto"/>
          </w:tcPr>
          <w:p w14:paraId="6F1BD620" w14:textId="77777777" w:rsidR="006279CF" w:rsidRPr="00C90B72" w:rsidRDefault="006279CF" w:rsidP="00C90B72">
            <w:pPr>
              <w:pStyle w:val="Geenafstand"/>
              <w:rPr>
                <w:b/>
                <w:szCs w:val="18"/>
                <w:lang w:bidi="hi-IN"/>
              </w:rPr>
            </w:pPr>
          </w:p>
        </w:tc>
      </w:tr>
      <w:tr w:rsidR="0076705E" w:rsidRPr="00546006" w14:paraId="679B612C" w14:textId="77777777" w:rsidTr="00F717F6">
        <w:tc>
          <w:tcPr>
            <w:tcW w:w="1128" w:type="dxa"/>
            <w:tcBorders>
              <w:left w:val="single" w:sz="1" w:space="0" w:color="000000"/>
              <w:bottom w:val="single" w:sz="2" w:space="0" w:color="000000"/>
            </w:tcBorders>
            <w:shd w:val="clear" w:color="auto" w:fill="DBE5F1" w:themeFill="accent1" w:themeFillTint="33"/>
          </w:tcPr>
          <w:p w14:paraId="679B6128" w14:textId="77777777" w:rsidR="0076705E" w:rsidRPr="0055349D" w:rsidRDefault="00C90B72" w:rsidP="00A20F6C">
            <w:pPr>
              <w:widowControl w:val="0"/>
              <w:suppressLineNumbers/>
              <w:suppressAutoHyphens/>
              <w:snapToGrid w:val="0"/>
              <w:rPr>
                <w:rFonts w:ascii="Verdana" w:hAnsi="Verdana" w:cs="Mangal"/>
                <w:b/>
                <w:kern w:val="1"/>
                <w:sz w:val="18"/>
                <w:szCs w:val="18"/>
                <w:lang w:eastAsia="hi-IN" w:bidi="hi-IN"/>
              </w:rPr>
            </w:pPr>
            <w:r>
              <w:rPr>
                <w:rFonts w:ascii="Verdana" w:hAnsi="Verdana" w:cs="Mangal"/>
                <w:b/>
                <w:kern w:val="1"/>
                <w:sz w:val="18"/>
                <w:szCs w:val="18"/>
                <w:lang w:eastAsia="hi-IN" w:bidi="hi-IN"/>
              </w:rPr>
              <w:t>3.</w:t>
            </w:r>
          </w:p>
        </w:tc>
        <w:tc>
          <w:tcPr>
            <w:tcW w:w="4373" w:type="dxa"/>
            <w:tcBorders>
              <w:left w:val="single" w:sz="1" w:space="0" w:color="000000"/>
              <w:bottom w:val="single" w:sz="2" w:space="0" w:color="000000"/>
            </w:tcBorders>
            <w:shd w:val="clear" w:color="auto" w:fill="DBE5F1" w:themeFill="accent1" w:themeFillTint="33"/>
          </w:tcPr>
          <w:p w14:paraId="679B6129" w14:textId="77777777" w:rsidR="0076705E" w:rsidRPr="00C90B72" w:rsidRDefault="0076705E" w:rsidP="00C90B72">
            <w:pPr>
              <w:pStyle w:val="Geenafstand"/>
              <w:rPr>
                <w:rFonts w:cs="Tahoma"/>
                <w:b/>
                <w:szCs w:val="18"/>
              </w:rPr>
            </w:pPr>
            <w:r w:rsidRPr="00C90B72">
              <w:rPr>
                <w:rFonts w:cs="Tahoma"/>
                <w:b/>
                <w:szCs w:val="18"/>
              </w:rPr>
              <w:t>Bestellingen en leveringen</w:t>
            </w:r>
          </w:p>
        </w:tc>
        <w:tc>
          <w:tcPr>
            <w:tcW w:w="1125" w:type="dxa"/>
            <w:tcBorders>
              <w:left w:val="single" w:sz="1" w:space="0" w:color="000000"/>
              <w:bottom w:val="single" w:sz="2" w:space="0" w:color="000000"/>
            </w:tcBorders>
            <w:shd w:val="clear" w:color="auto" w:fill="DBE5F1" w:themeFill="accent1" w:themeFillTint="33"/>
          </w:tcPr>
          <w:p w14:paraId="679B612A" w14:textId="77777777" w:rsidR="0076705E" w:rsidRPr="00C90B72" w:rsidRDefault="0076705E" w:rsidP="00C90B72">
            <w:pPr>
              <w:pStyle w:val="Geenafstand"/>
              <w:rPr>
                <w:b/>
                <w:szCs w:val="18"/>
                <w:lang w:bidi="hi-IN"/>
              </w:rPr>
            </w:pPr>
          </w:p>
        </w:tc>
        <w:tc>
          <w:tcPr>
            <w:tcW w:w="3105" w:type="dxa"/>
            <w:tcBorders>
              <w:left w:val="single" w:sz="1" w:space="0" w:color="000000"/>
              <w:bottom w:val="single" w:sz="2" w:space="0" w:color="000000"/>
              <w:right w:val="single" w:sz="1" w:space="0" w:color="000000"/>
            </w:tcBorders>
            <w:shd w:val="clear" w:color="auto" w:fill="DBE5F1" w:themeFill="accent1" w:themeFillTint="33"/>
          </w:tcPr>
          <w:p w14:paraId="679B612B" w14:textId="77777777" w:rsidR="0076705E" w:rsidRPr="00C90B72" w:rsidRDefault="0076705E" w:rsidP="00C90B72">
            <w:pPr>
              <w:pStyle w:val="Geenafstand"/>
              <w:rPr>
                <w:b/>
                <w:szCs w:val="18"/>
                <w:lang w:bidi="hi-IN"/>
              </w:rPr>
            </w:pPr>
          </w:p>
        </w:tc>
      </w:tr>
      <w:tr w:rsidR="0076705E" w:rsidRPr="00546006" w14:paraId="679B6131" w14:textId="77777777" w:rsidTr="00A20F6C">
        <w:tc>
          <w:tcPr>
            <w:tcW w:w="1128" w:type="dxa"/>
            <w:tcBorders>
              <w:left w:val="single" w:sz="1" w:space="0" w:color="000000"/>
              <w:bottom w:val="single" w:sz="2" w:space="0" w:color="000000"/>
            </w:tcBorders>
            <w:shd w:val="clear" w:color="auto" w:fill="auto"/>
          </w:tcPr>
          <w:p w14:paraId="679B612D" w14:textId="5A3BDEA8" w:rsidR="0076705E"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3.1</w:t>
            </w:r>
          </w:p>
        </w:tc>
        <w:tc>
          <w:tcPr>
            <w:tcW w:w="4373" w:type="dxa"/>
            <w:tcBorders>
              <w:left w:val="single" w:sz="1" w:space="0" w:color="000000"/>
              <w:bottom w:val="single" w:sz="2" w:space="0" w:color="000000"/>
            </w:tcBorders>
            <w:shd w:val="clear" w:color="auto" w:fill="auto"/>
          </w:tcPr>
          <w:p w14:paraId="679B612E" w14:textId="130E3223" w:rsidR="0076705E" w:rsidRPr="00C90B72" w:rsidRDefault="0076705E" w:rsidP="00FC7A52">
            <w:pPr>
              <w:pStyle w:val="Geenafstand"/>
              <w:rPr>
                <w:rFonts w:cs="Tahoma"/>
                <w:szCs w:val="18"/>
              </w:rPr>
            </w:pPr>
            <w:r w:rsidRPr="00C90B72">
              <w:rPr>
                <w:szCs w:val="18"/>
              </w:rPr>
              <w:t xml:space="preserve">Inschrijver </w:t>
            </w:r>
            <w:r w:rsidR="00FC7A52" w:rsidRPr="00FC7A52">
              <w:rPr>
                <w:szCs w:val="18"/>
              </w:rPr>
              <w:t xml:space="preserve">dient alle door de verschillende </w:t>
            </w:r>
            <w:r w:rsidR="00FC7A52">
              <w:rPr>
                <w:szCs w:val="18"/>
              </w:rPr>
              <w:t>Koper</w:t>
            </w:r>
            <w:r w:rsidR="00FC7A52" w:rsidRPr="00FC7A52">
              <w:rPr>
                <w:szCs w:val="18"/>
              </w:rPr>
              <w:t>s gevraagde bestelwijzen te ondersteunen. Bestellingen moeten mogelijk zijn per on –line elektronisch bestelsysteem, email en daarnaast de mogelijkheid per telefoon. Een telefonische (spoed)bestelling wordt altijd gevolgd door een schriftelijke bevestiging.</w:t>
            </w:r>
            <w:r w:rsidR="00FC7A52">
              <w:rPr>
                <w:szCs w:val="18"/>
              </w:rPr>
              <w:t xml:space="preserve"> </w:t>
            </w:r>
          </w:p>
        </w:tc>
        <w:tc>
          <w:tcPr>
            <w:tcW w:w="1125" w:type="dxa"/>
            <w:tcBorders>
              <w:left w:val="single" w:sz="1" w:space="0" w:color="000000"/>
              <w:bottom w:val="single" w:sz="2" w:space="0" w:color="000000"/>
            </w:tcBorders>
            <w:shd w:val="clear" w:color="auto" w:fill="auto"/>
          </w:tcPr>
          <w:p w14:paraId="679B612F" w14:textId="77777777" w:rsidR="0076705E" w:rsidRPr="00BE1E4A" w:rsidRDefault="0076705E"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30" w14:textId="77777777" w:rsidR="0076705E" w:rsidRPr="00BE1E4A" w:rsidRDefault="0076705E" w:rsidP="00BE1E4A">
            <w:pPr>
              <w:pStyle w:val="Geenafstand"/>
            </w:pPr>
          </w:p>
        </w:tc>
      </w:tr>
      <w:tr w:rsidR="0076705E" w:rsidRPr="00546006" w14:paraId="679B613B" w14:textId="77777777" w:rsidTr="00A20F6C">
        <w:tc>
          <w:tcPr>
            <w:tcW w:w="1128" w:type="dxa"/>
            <w:tcBorders>
              <w:left w:val="single" w:sz="1" w:space="0" w:color="000000"/>
              <w:bottom w:val="single" w:sz="2" w:space="0" w:color="000000"/>
            </w:tcBorders>
            <w:shd w:val="clear" w:color="auto" w:fill="auto"/>
          </w:tcPr>
          <w:p w14:paraId="679B6137" w14:textId="59655B4D" w:rsidR="0076705E"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3.2</w:t>
            </w:r>
          </w:p>
        </w:tc>
        <w:tc>
          <w:tcPr>
            <w:tcW w:w="4373" w:type="dxa"/>
            <w:tcBorders>
              <w:left w:val="single" w:sz="1" w:space="0" w:color="000000"/>
              <w:bottom w:val="single" w:sz="2" w:space="0" w:color="000000"/>
            </w:tcBorders>
            <w:shd w:val="clear" w:color="auto" w:fill="auto"/>
          </w:tcPr>
          <w:p w14:paraId="679B6138" w14:textId="77777777" w:rsidR="0076705E" w:rsidRPr="00C90B72" w:rsidRDefault="0076705E" w:rsidP="00C90B72">
            <w:pPr>
              <w:pStyle w:val="Geenafstand"/>
              <w:rPr>
                <w:rFonts w:cs="Tahoma"/>
                <w:szCs w:val="18"/>
              </w:rPr>
            </w:pPr>
            <w:r w:rsidRPr="00C90B72">
              <w:rPr>
                <w:rFonts w:cs="Tahoma"/>
                <w:szCs w:val="18"/>
              </w:rPr>
              <w:t xml:space="preserve">Levering is mogelijk op maandag t/m vrijdag. </w:t>
            </w:r>
          </w:p>
        </w:tc>
        <w:tc>
          <w:tcPr>
            <w:tcW w:w="1125" w:type="dxa"/>
            <w:tcBorders>
              <w:left w:val="single" w:sz="1" w:space="0" w:color="000000"/>
              <w:bottom w:val="single" w:sz="2" w:space="0" w:color="000000"/>
            </w:tcBorders>
            <w:shd w:val="clear" w:color="auto" w:fill="auto"/>
          </w:tcPr>
          <w:p w14:paraId="679B6139" w14:textId="77777777" w:rsidR="0076705E" w:rsidRPr="00BE1E4A" w:rsidRDefault="0076705E"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3A" w14:textId="77777777" w:rsidR="0076705E" w:rsidRPr="00BE1E4A" w:rsidRDefault="0076705E" w:rsidP="00BE1E4A">
            <w:pPr>
              <w:pStyle w:val="Geenafstand"/>
            </w:pPr>
          </w:p>
        </w:tc>
      </w:tr>
      <w:tr w:rsidR="0076705E" w:rsidRPr="00546006" w14:paraId="679B6140" w14:textId="77777777" w:rsidTr="00A20F6C">
        <w:tc>
          <w:tcPr>
            <w:tcW w:w="1128" w:type="dxa"/>
            <w:tcBorders>
              <w:left w:val="single" w:sz="1" w:space="0" w:color="000000"/>
              <w:bottom w:val="single" w:sz="2" w:space="0" w:color="000000"/>
            </w:tcBorders>
            <w:shd w:val="clear" w:color="auto" w:fill="auto"/>
          </w:tcPr>
          <w:p w14:paraId="679B613C" w14:textId="7BD9E7CA" w:rsidR="0076705E" w:rsidRPr="007A5613" w:rsidRDefault="00B71ECF" w:rsidP="00FC7A52">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3.3</w:t>
            </w:r>
          </w:p>
        </w:tc>
        <w:tc>
          <w:tcPr>
            <w:tcW w:w="4373" w:type="dxa"/>
            <w:tcBorders>
              <w:left w:val="single" w:sz="1" w:space="0" w:color="000000"/>
              <w:bottom w:val="single" w:sz="2" w:space="0" w:color="000000"/>
            </w:tcBorders>
            <w:shd w:val="clear" w:color="auto" w:fill="auto"/>
          </w:tcPr>
          <w:p w14:paraId="679B613D" w14:textId="77777777" w:rsidR="0076705E" w:rsidRPr="00C90B72" w:rsidRDefault="0076705E" w:rsidP="009D5D46">
            <w:pPr>
              <w:pStyle w:val="Geenafstand"/>
              <w:rPr>
                <w:rFonts w:cs="Tahoma"/>
                <w:szCs w:val="18"/>
              </w:rPr>
            </w:pPr>
            <w:r w:rsidRPr="00C90B72">
              <w:rPr>
                <w:rFonts w:cs="Tahoma"/>
                <w:szCs w:val="18"/>
              </w:rPr>
              <w:t xml:space="preserve">Levering vindt plaats op een door de Koper aan te geven dagdeel zijnde het dagdeel 08.30-12.00 of het dagdeel 13.00-16.00 uur. </w:t>
            </w:r>
            <w:r w:rsidR="009D5D46">
              <w:rPr>
                <w:rFonts w:cs="Tahoma"/>
                <w:szCs w:val="18"/>
              </w:rPr>
              <w:t>Inschrijver</w:t>
            </w:r>
            <w:r w:rsidRPr="00C90B72">
              <w:rPr>
                <w:rFonts w:cs="Tahoma"/>
                <w:szCs w:val="18"/>
              </w:rPr>
              <w:t xml:space="preserve"> conformeert zich te allen tijde aan het door Koper opgegeven dagdeel.</w:t>
            </w:r>
          </w:p>
        </w:tc>
        <w:tc>
          <w:tcPr>
            <w:tcW w:w="1125" w:type="dxa"/>
            <w:tcBorders>
              <w:left w:val="single" w:sz="1" w:space="0" w:color="000000"/>
              <w:bottom w:val="single" w:sz="2" w:space="0" w:color="000000"/>
            </w:tcBorders>
            <w:shd w:val="clear" w:color="auto" w:fill="auto"/>
          </w:tcPr>
          <w:p w14:paraId="679B613E" w14:textId="77777777" w:rsidR="0076705E" w:rsidRPr="00BE1E4A" w:rsidRDefault="0076705E"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3F" w14:textId="77777777" w:rsidR="0076705E" w:rsidRPr="00BE1E4A" w:rsidRDefault="0076705E" w:rsidP="00BE1E4A">
            <w:pPr>
              <w:pStyle w:val="Geenafstand"/>
            </w:pPr>
          </w:p>
        </w:tc>
      </w:tr>
      <w:tr w:rsidR="0076705E" w:rsidRPr="00546006" w14:paraId="679B6145" w14:textId="77777777" w:rsidTr="00A20F6C">
        <w:tc>
          <w:tcPr>
            <w:tcW w:w="1128" w:type="dxa"/>
            <w:tcBorders>
              <w:left w:val="single" w:sz="1" w:space="0" w:color="000000"/>
              <w:bottom w:val="single" w:sz="2" w:space="0" w:color="000000"/>
            </w:tcBorders>
            <w:shd w:val="clear" w:color="auto" w:fill="auto"/>
          </w:tcPr>
          <w:p w14:paraId="679B6141" w14:textId="31617758" w:rsidR="0076705E" w:rsidRPr="00C9752A" w:rsidRDefault="00B71ECF" w:rsidP="00FC7A52">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3.4</w:t>
            </w:r>
          </w:p>
        </w:tc>
        <w:tc>
          <w:tcPr>
            <w:tcW w:w="4373" w:type="dxa"/>
            <w:tcBorders>
              <w:left w:val="single" w:sz="1" w:space="0" w:color="000000"/>
              <w:bottom w:val="single" w:sz="2" w:space="0" w:color="000000"/>
            </w:tcBorders>
            <w:shd w:val="clear" w:color="auto" w:fill="auto"/>
          </w:tcPr>
          <w:p w14:paraId="679B6142" w14:textId="33E80251" w:rsidR="0076705E" w:rsidRPr="00C90B72" w:rsidRDefault="0025529E" w:rsidP="00C90B72">
            <w:pPr>
              <w:pStyle w:val="Geenafstand"/>
              <w:rPr>
                <w:rFonts w:cs="Tahoma"/>
                <w:szCs w:val="18"/>
              </w:rPr>
            </w:pPr>
            <w:r w:rsidRPr="0025529E">
              <w:rPr>
                <w:rFonts w:cs="Tahoma"/>
                <w:szCs w:val="18"/>
              </w:rPr>
              <w:t xml:space="preserve">Alle leveringen vinden, zonder extra kosten, plaats op locatie van </w:t>
            </w:r>
            <w:r>
              <w:rPr>
                <w:rFonts w:cs="Tahoma"/>
                <w:szCs w:val="18"/>
              </w:rPr>
              <w:t>Koper</w:t>
            </w:r>
            <w:r w:rsidRPr="0025529E">
              <w:rPr>
                <w:rFonts w:cs="Tahoma"/>
                <w:szCs w:val="18"/>
              </w:rPr>
              <w:t xml:space="preserve">s hoofd en/of nevenvestiging(en) en/of andere door </w:t>
            </w:r>
            <w:r>
              <w:rPr>
                <w:rFonts w:cs="Tahoma"/>
                <w:szCs w:val="18"/>
              </w:rPr>
              <w:t>Koper</w:t>
            </w:r>
            <w:r w:rsidRPr="0025529E">
              <w:rPr>
                <w:rFonts w:cs="Tahoma"/>
                <w:szCs w:val="18"/>
              </w:rPr>
              <w:t xml:space="preserve"> aan te geven locatie in Nederland aan vooraf benoemde contactpersonen, als vermeld in de nadere opdracht</w:t>
            </w:r>
            <w:r w:rsidR="00245DAC">
              <w:rPr>
                <w:rFonts w:cs="Tahoma"/>
                <w:szCs w:val="18"/>
              </w:rPr>
              <w:t xml:space="preserve">, </w:t>
            </w:r>
            <w:r w:rsidR="00245DAC" w:rsidRPr="00245DAC">
              <w:rPr>
                <w:szCs w:val="18"/>
              </w:rPr>
              <w:t>mits de locatie een LCR-geregistreerd gelekoortsvaccinatiecentrum betreft.</w:t>
            </w:r>
          </w:p>
        </w:tc>
        <w:tc>
          <w:tcPr>
            <w:tcW w:w="1125" w:type="dxa"/>
            <w:tcBorders>
              <w:left w:val="single" w:sz="1" w:space="0" w:color="000000"/>
              <w:bottom w:val="single" w:sz="2" w:space="0" w:color="000000"/>
            </w:tcBorders>
            <w:shd w:val="clear" w:color="auto" w:fill="auto"/>
          </w:tcPr>
          <w:p w14:paraId="679B6143" w14:textId="77777777" w:rsidR="0076705E" w:rsidRPr="00BE1E4A" w:rsidRDefault="0076705E"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44" w14:textId="77777777" w:rsidR="0076705E" w:rsidRPr="00BE1E4A" w:rsidRDefault="0076705E" w:rsidP="00BE1E4A">
            <w:pPr>
              <w:pStyle w:val="Geenafstand"/>
            </w:pPr>
          </w:p>
        </w:tc>
      </w:tr>
      <w:tr w:rsidR="0054189F" w:rsidRPr="00546006" w14:paraId="3AE59CA4" w14:textId="77777777" w:rsidTr="00A20F6C">
        <w:tc>
          <w:tcPr>
            <w:tcW w:w="1128" w:type="dxa"/>
            <w:tcBorders>
              <w:left w:val="single" w:sz="1" w:space="0" w:color="000000"/>
              <w:bottom w:val="single" w:sz="2" w:space="0" w:color="000000"/>
            </w:tcBorders>
            <w:shd w:val="clear" w:color="auto" w:fill="auto"/>
          </w:tcPr>
          <w:p w14:paraId="44EB114D" w14:textId="4821633A" w:rsidR="0054189F" w:rsidRPr="007728B5" w:rsidRDefault="00B71ECF" w:rsidP="00FC7A52">
            <w:pPr>
              <w:widowControl w:val="0"/>
              <w:suppressLineNumbers/>
              <w:suppressAutoHyphens/>
              <w:snapToGrid w:val="0"/>
              <w:rPr>
                <w:rFonts w:ascii="Verdana" w:hAnsi="Verdana" w:cs="Mangal"/>
                <w:strike/>
                <w:kern w:val="1"/>
                <w:sz w:val="18"/>
                <w:szCs w:val="18"/>
                <w:lang w:eastAsia="hi-IN" w:bidi="hi-IN"/>
              </w:rPr>
            </w:pPr>
            <w:r w:rsidRPr="007728B5">
              <w:rPr>
                <w:rFonts w:ascii="Verdana" w:hAnsi="Verdana" w:cs="Mangal"/>
                <w:strike/>
                <w:kern w:val="1"/>
                <w:sz w:val="18"/>
                <w:szCs w:val="18"/>
                <w:lang w:eastAsia="hi-IN" w:bidi="hi-IN"/>
              </w:rPr>
              <w:t>E 3.5</w:t>
            </w:r>
          </w:p>
        </w:tc>
        <w:tc>
          <w:tcPr>
            <w:tcW w:w="4373" w:type="dxa"/>
            <w:tcBorders>
              <w:left w:val="single" w:sz="1" w:space="0" w:color="000000"/>
              <w:bottom w:val="single" w:sz="2" w:space="0" w:color="000000"/>
            </w:tcBorders>
            <w:shd w:val="clear" w:color="auto" w:fill="auto"/>
          </w:tcPr>
          <w:p w14:paraId="0903959C" w14:textId="33D1E289" w:rsidR="0054189F" w:rsidRPr="007728B5" w:rsidRDefault="000E1254" w:rsidP="002A6619">
            <w:pPr>
              <w:pStyle w:val="Geenafstand"/>
              <w:rPr>
                <w:rFonts w:cs="Tahoma"/>
                <w:strike/>
                <w:szCs w:val="18"/>
              </w:rPr>
            </w:pPr>
            <w:r w:rsidRPr="007728B5">
              <w:rPr>
                <w:rFonts w:cs="Tahoma"/>
                <w:strike/>
                <w:szCs w:val="18"/>
              </w:rPr>
              <w:t>Koper</w:t>
            </w:r>
            <w:r w:rsidR="0054189F" w:rsidRPr="007728B5">
              <w:rPr>
                <w:rFonts w:cs="Tahoma"/>
                <w:strike/>
                <w:szCs w:val="18"/>
              </w:rPr>
              <w:t xml:space="preserve"> is niet gehouden eventuele te veel geleverde vaccins te accepteren</w:t>
            </w:r>
            <w:r w:rsidR="001A7F41" w:rsidRPr="007728B5">
              <w:rPr>
                <w:rFonts w:cs="Tahoma"/>
                <w:strike/>
                <w:szCs w:val="18"/>
              </w:rPr>
              <w:t xml:space="preserve"> en kan deze mee terug geven indien cold chain aantoonbaar is. </w:t>
            </w:r>
          </w:p>
        </w:tc>
        <w:tc>
          <w:tcPr>
            <w:tcW w:w="1125" w:type="dxa"/>
            <w:tcBorders>
              <w:left w:val="single" w:sz="1" w:space="0" w:color="000000"/>
              <w:bottom w:val="single" w:sz="2" w:space="0" w:color="000000"/>
            </w:tcBorders>
            <w:shd w:val="clear" w:color="auto" w:fill="auto"/>
          </w:tcPr>
          <w:p w14:paraId="698F44F5" w14:textId="77777777" w:rsidR="0054189F" w:rsidRPr="00BE1E4A" w:rsidRDefault="0054189F"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38554931" w14:textId="5F244F3C" w:rsidR="0054189F" w:rsidRPr="007728B5" w:rsidRDefault="00396971" w:rsidP="00FC7A52">
            <w:pPr>
              <w:pStyle w:val="Geenafstand"/>
              <w:rPr>
                <w:b/>
              </w:rPr>
            </w:pPr>
            <w:r w:rsidRPr="007728B5">
              <w:rPr>
                <w:b/>
                <w:color w:val="FF0000"/>
              </w:rPr>
              <w:t>Eis vervalt</w:t>
            </w:r>
          </w:p>
        </w:tc>
      </w:tr>
      <w:tr w:rsidR="002A6619" w:rsidRPr="00546006" w14:paraId="173F5FFB" w14:textId="77777777" w:rsidTr="00A20F6C">
        <w:tc>
          <w:tcPr>
            <w:tcW w:w="1128" w:type="dxa"/>
            <w:tcBorders>
              <w:left w:val="single" w:sz="1" w:space="0" w:color="000000"/>
              <w:bottom w:val="single" w:sz="2" w:space="0" w:color="000000"/>
            </w:tcBorders>
            <w:shd w:val="clear" w:color="auto" w:fill="auto"/>
          </w:tcPr>
          <w:p w14:paraId="5DA2E62E" w14:textId="6F06D607" w:rsidR="002A6619" w:rsidRDefault="00B71ECF" w:rsidP="00FC7A52">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3.6</w:t>
            </w:r>
          </w:p>
        </w:tc>
        <w:tc>
          <w:tcPr>
            <w:tcW w:w="4373" w:type="dxa"/>
            <w:tcBorders>
              <w:left w:val="single" w:sz="1" w:space="0" w:color="000000"/>
              <w:bottom w:val="single" w:sz="2" w:space="0" w:color="000000"/>
            </w:tcBorders>
            <w:shd w:val="clear" w:color="auto" w:fill="auto"/>
          </w:tcPr>
          <w:p w14:paraId="1F34F88D" w14:textId="0B74315E" w:rsidR="002A6619" w:rsidRPr="002A6619" w:rsidRDefault="002A6619" w:rsidP="002A6619">
            <w:pPr>
              <w:pStyle w:val="Geenafstand"/>
              <w:rPr>
                <w:rFonts w:cs="Tahoma"/>
                <w:szCs w:val="18"/>
              </w:rPr>
            </w:pPr>
            <w:r w:rsidRPr="002A6619">
              <w:rPr>
                <w:rFonts w:cs="Tahoma"/>
                <w:szCs w:val="18"/>
              </w:rPr>
              <w:t xml:space="preserve">Levering vindt plaats binnen een door de </w:t>
            </w:r>
            <w:r w:rsidR="000E1254">
              <w:rPr>
                <w:rFonts w:cs="Tahoma"/>
                <w:szCs w:val="18"/>
              </w:rPr>
              <w:t>Koper</w:t>
            </w:r>
            <w:r w:rsidRPr="002A6619">
              <w:rPr>
                <w:rFonts w:cs="Tahoma"/>
                <w:szCs w:val="18"/>
              </w:rPr>
              <w:t xml:space="preserve"> in nadere werkafspraken aan te geven dag en tijd per afleverlocatie. U conformeert zich te allen tijde aan de met </w:t>
            </w:r>
            <w:r w:rsidR="000E1254">
              <w:rPr>
                <w:rFonts w:cs="Tahoma"/>
                <w:szCs w:val="18"/>
              </w:rPr>
              <w:t>Koper</w:t>
            </w:r>
            <w:r w:rsidRPr="002A6619">
              <w:rPr>
                <w:rFonts w:cs="Tahoma"/>
                <w:szCs w:val="18"/>
              </w:rPr>
              <w:t xml:space="preserve"> overeengekomen dagen en tijden.</w:t>
            </w:r>
            <w:r>
              <w:rPr>
                <w:rFonts w:cs="Tahoma"/>
                <w:szCs w:val="18"/>
              </w:rPr>
              <w:t xml:space="preserve"> </w:t>
            </w:r>
            <w:r w:rsidRPr="002A6619">
              <w:rPr>
                <w:rFonts w:cs="Tahoma"/>
                <w:szCs w:val="18"/>
              </w:rPr>
              <w:t xml:space="preserve">Indien in de inkooporder geen tijdstip is genoemd, levert </w:t>
            </w:r>
            <w:r w:rsidR="000E1254">
              <w:rPr>
                <w:rFonts w:cs="Tahoma"/>
                <w:szCs w:val="18"/>
              </w:rPr>
              <w:t>Inschrijver</w:t>
            </w:r>
            <w:r w:rsidRPr="002A6619">
              <w:rPr>
                <w:rFonts w:cs="Tahoma"/>
                <w:szCs w:val="18"/>
              </w:rPr>
              <w:t xml:space="preserve"> op de eerstvolgende werkdag.</w:t>
            </w:r>
          </w:p>
          <w:p w14:paraId="4D655D69" w14:textId="45D4EA80" w:rsidR="002A6619" w:rsidRPr="00C90B72" w:rsidRDefault="000E1254" w:rsidP="002A6619">
            <w:pPr>
              <w:pStyle w:val="Geenafstand"/>
              <w:rPr>
                <w:rFonts w:cs="Tahoma"/>
                <w:szCs w:val="18"/>
              </w:rPr>
            </w:pPr>
            <w:r>
              <w:rPr>
                <w:rFonts w:cs="Tahoma"/>
                <w:szCs w:val="18"/>
              </w:rPr>
              <w:t>Inschrijver</w:t>
            </w:r>
            <w:r w:rsidR="002A6619" w:rsidRPr="002A6619">
              <w:rPr>
                <w:rFonts w:cs="Tahoma"/>
                <w:szCs w:val="18"/>
              </w:rPr>
              <w:t xml:space="preserve"> dient de vaccins fysiek af te geven aan een medewerker van de </w:t>
            </w:r>
            <w:r>
              <w:rPr>
                <w:rFonts w:cs="Tahoma"/>
                <w:szCs w:val="18"/>
              </w:rPr>
              <w:t>Koper</w:t>
            </w:r>
            <w:r w:rsidR="002A6619" w:rsidRPr="002A6619">
              <w:rPr>
                <w:rFonts w:cs="Tahoma"/>
                <w:szCs w:val="18"/>
              </w:rPr>
              <w:t xml:space="preserve">. Indien niemand aanwezig is op de afleverlocatie, dient met de </w:t>
            </w:r>
            <w:r>
              <w:rPr>
                <w:rFonts w:cs="Tahoma"/>
                <w:szCs w:val="18"/>
              </w:rPr>
              <w:t>Koper</w:t>
            </w:r>
            <w:r w:rsidR="002A6619" w:rsidRPr="002A6619">
              <w:rPr>
                <w:rFonts w:cs="Tahoma"/>
                <w:szCs w:val="18"/>
              </w:rPr>
              <w:t xml:space="preserve"> overlegd te worden of de vaccins in het pand van de </w:t>
            </w:r>
            <w:r>
              <w:rPr>
                <w:rFonts w:cs="Tahoma"/>
                <w:szCs w:val="18"/>
              </w:rPr>
              <w:t>Koper</w:t>
            </w:r>
            <w:r w:rsidR="002A6619" w:rsidRPr="002A6619">
              <w:rPr>
                <w:rFonts w:cs="Tahoma"/>
                <w:szCs w:val="18"/>
              </w:rPr>
              <w:t xml:space="preserve"> neergezet kunnen worden of retour dienen te gaan.</w:t>
            </w:r>
          </w:p>
        </w:tc>
        <w:tc>
          <w:tcPr>
            <w:tcW w:w="1125" w:type="dxa"/>
            <w:tcBorders>
              <w:left w:val="single" w:sz="1" w:space="0" w:color="000000"/>
              <w:bottom w:val="single" w:sz="2" w:space="0" w:color="000000"/>
            </w:tcBorders>
            <w:shd w:val="clear" w:color="auto" w:fill="auto"/>
          </w:tcPr>
          <w:p w14:paraId="44BD51CC" w14:textId="77777777" w:rsidR="002A6619" w:rsidRPr="00BE1E4A" w:rsidRDefault="002A6619"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2DF7D1FB" w14:textId="77777777" w:rsidR="002A6619" w:rsidRDefault="002A6619" w:rsidP="00FC7A52">
            <w:pPr>
              <w:pStyle w:val="Geenafstand"/>
            </w:pPr>
          </w:p>
        </w:tc>
      </w:tr>
      <w:tr w:rsidR="0076705E" w:rsidRPr="00546006" w14:paraId="679B6155" w14:textId="77777777" w:rsidTr="00A20F6C">
        <w:tc>
          <w:tcPr>
            <w:tcW w:w="1128" w:type="dxa"/>
            <w:tcBorders>
              <w:left w:val="single" w:sz="1" w:space="0" w:color="000000"/>
              <w:bottom w:val="single" w:sz="2" w:space="0" w:color="000000"/>
            </w:tcBorders>
            <w:shd w:val="clear" w:color="auto" w:fill="auto"/>
          </w:tcPr>
          <w:p w14:paraId="679B614B" w14:textId="0F2EE83D" w:rsidR="0076705E"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3.7</w:t>
            </w:r>
          </w:p>
        </w:tc>
        <w:tc>
          <w:tcPr>
            <w:tcW w:w="4373" w:type="dxa"/>
            <w:tcBorders>
              <w:left w:val="single" w:sz="1" w:space="0" w:color="000000"/>
              <w:bottom w:val="single" w:sz="2" w:space="0" w:color="000000"/>
            </w:tcBorders>
            <w:shd w:val="clear" w:color="auto" w:fill="auto"/>
          </w:tcPr>
          <w:p w14:paraId="1D3B57C0" w14:textId="77777777" w:rsidR="00FC7A52" w:rsidRPr="00FC7A52" w:rsidRDefault="00FC7A52" w:rsidP="00FC7A52">
            <w:pPr>
              <w:pStyle w:val="Geenafstand"/>
              <w:rPr>
                <w:rFonts w:cs="Tahoma"/>
                <w:szCs w:val="18"/>
              </w:rPr>
            </w:pPr>
            <w:r w:rsidRPr="00FC7A52">
              <w:rPr>
                <w:rFonts w:cs="Tahoma"/>
                <w:szCs w:val="18"/>
              </w:rPr>
              <w:t xml:space="preserve">Bij levering moet het volgende op de pakbon worden vermeld: </w:t>
            </w:r>
          </w:p>
          <w:p w14:paraId="08A2357F" w14:textId="77777777" w:rsidR="00FC7A52" w:rsidRPr="00FC7A52" w:rsidRDefault="00FC7A52" w:rsidP="00E76518">
            <w:pPr>
              <w:pStyle w:val="Geenafstand"/>
              <w:numPr>
                <w:ilvl w:val="0"/>
                <w:numId w:val="41"/>
              </w:numPr>
              <w:rPr>
                <w:rFonts w:cs="Tahoma"/>
                <w:szCs w:val="18"/>
              </w:rPr>
            </w:pPr>
            <w:r w:rsidRPr="00FC7A52">
              <w:rPr>
                <w:rFonts w:cs="Tahoma"/>
                <w:szCs w:val="18"/>
              </w:rPr>
              <w:t>inkoopordernummer (=bestelling)</w:t>
            </w:r>
          </w:p>
          <w:p w14:paraId="51EB0D52" w14:textId="77777777" w:rsidR="00FC7A52" w:rsidRPr="00FC7A52" w:rsidRDefault="00FC7A52" w:rsidP="00E76518">
            <w:pPr>
              <w:pStyle w:val="Geenafstand"/>
              <w:numPr>
                <w:ilvl w:val="0"/>
                <w:numId w:val="41"/>
              </w:numPr>
              <w:rPr>
                <w:rFonts w:cs="Tahoma"/>
                <w:szCs w:val="18"/>
              </w:rPr>
            </w:pPr>
            <w:r w:rsidRPr="00FC7A52">
              <w:rPr>
                <w:rFonts w:cs="Tahoma"/>
                <w:szCs w:val="18"/>
              </w:rPr>
              <w:t>datum van levering</w:t>
            </w:r>
          </w:p>
          <w:p w14:paraId="416AE7DE" w14:textId="77777777" w:rsidR="00FC7A52" w:rsidRPr="00FC7A52" w:rsidRDefault="00FC7A52" w:rsidP="00E76518">
            <w:pPr>
              <w:pStyle w:val="Geenafstand"/>
              <w:numPr>
                <w:ilvl w:val="0"/>
                <w:numId w:val="41"/>
              </w:numPr>
              <w:rPr>
                <w:rFonts w:cs="Tahoma"/>
                <w:szCs w:val="18"/>
              </w:rPr>
            </w:pPr>
            <w:r w:rsidRPr="00FC7A52">
              <w:rPr>
                <w:rFonts w:cs="Tahoma"/>
                <w:szCs w:val="18"/>
              </w:rPr>
              <w:t xml:space="preserve">naam GGD en nadere aanduiding van de afleverlocatie zoals aangegeven op de inkooporder </w:t>
            </w:r>
          </w:p>
          <w:p w14:paraId="3D4E0AC3" w14:textId="77777777" w:rsidR="00FC7A52" w:rsidRPr="00FC7A52" w:rsidRDefault="00FC7A52" w:rsidP="00E76518">
            <w:pPr>
              <w:pStyle w:val="Geenafstand"/>
              <w:numPr>
                <w:ilvl w:val="0"/>
                <w:numId w:val="41"/>
              </w:numPr>
              <w:rPr>
                <w:rFonts w:cs="Tahoma"/>
                <w:szCs w:val="18"/>
              </w:rPr>
            </w:pPr>
            <w:r w:rsidRPr="00FC7A52">
              <w:rPr>
                <w:rFonts w:cs="Tahoma"/>
                <w:szCs w:val="18"/>
              </w:rPr>
              <w:t xml:space="preserve">beschrijving van en het aantal bestelde vaccins </w:t>
            </w:r>
          </w:p>
          <w:p w14:paraId="75FFAFE1" w14:textId="77777777" w:rsidR="00FC7A52" w:rsidRPr="00FC7A52" w:rsidRDefault="00FC7A52" w:rsidP="00E76518">
            <w:pPr>
              <w:pStyle w:val="Geenafstand"/>
              <w:numPr>
                <w:ilvl w:val="0"/>
                <w:numId w:val="41"/>
              </w:numPr>
              <w:rPr>
                <w:rFonts w:cs="Tahoma"/>
                <w:szCs w:val="18"/>
              </w:rPr>
            </w:pPr>
            <w:r w:rsidRPr="00FC7A52">
              <w:rPr>
                <w:rFonts w:cs="Tahoma"/>
                <w:szCs w:val="18"/>
              </w:rPr>
              <w:t xml:space="preserve">beschrijving van en het aantal geleverde vaccins </w:t>
            </w:r>
          </w:p>
          <w:p w14:paraId="5498DE72" w14:textId="0D10ECF2" w:rsidR="00B71ECF" w:rsidRPr="00B71ECF" w:rsidRDefault="00FC7A52" w:rsidP="00B71ECF">
            <w:pPr>
              <w:pStyle w:val="Geenafstand"/>
              <w:numPr>
                <w:ilvl w:val="0"/>
                <w:numId w:val="41"/>
              </w:numPr>
              <w:rPr>
                <w:rFonts w:cs="Tahoma"/>
                <w:szCs w:val="18"/>
              </w:rPr>
            </w:pPr>
            <w:r w:rsidRPr="00FC7A52">
              <w:rPr>
                <w:rFonts w:cs="Tahoma"/>
                <w:szCs w:val="18"/>
              </w:rPr>
              <w:t>het batchnummer</w:t>
            </w:r>
          </w:p>
          <w:p w14:paraId="679B6152" w14:textId="6E1AC4C4" w:rsidR="0076705E" w:rsidRPr="00C90B72" w:rsidRDefault="00FC7A52" w:rsidP="00956456">
            <w:pPr>
              <w:pStyle w:val="Geenafstand"/>
              <w:numPr>
                <w:ilvl w:val="0"/>
                <w:numId w:val="41"/>
              </w:numPr>
              <w:rPr>
                <w:rFonts w:cs="Tahoma"/>
                <w:szCs w:val="18"/>
              </w:rPr>
            </w:pPr>
            <w:r w:rsidRPr="00B71ECF">
              <w:rPr>
                <w:rFonts w:cs="Tahoma"/>
                <w:szCs w:val="18"/>
              </w:rPr>
              <w:t>de uiterste expiratiedatum</w:t>
            </w:r>
          </w:p>
        </w:tc>
        <w:tc>
          <w:tcPr>
            <w:tcW w:w="1125" w:type="dxa"/>
            <w:tcBorders>
              <w:left w:val="single" w:sz="1" w:space="0" w:color="000000"/>
              <w:bottom w:val="single" w:sz="2" w:space="0" w:color="000000"/>
            </w:tcBorders>
            <w:shd w:val="clear" w:color="auto" w:fill="auto"/>
          </w:tcPr>
          <w:p w14:paraId="679B6153" w14:textId="77777777" w:rsidR="0076705E" w:rsidRPr="00BE1E4A" w:rsidRDefault="0076705E"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54" w14:textId="04278020" w:rsidR="0076705E" w:rsidRPr="00BE1E4A" w:rsidRDefault="0076705E" w:rsidP="00BE1E4A">
            <w:pPr>
              <w:pStyle w:val="Geenafstand"/>
            </w:pPr>
          </w:p>
        </w:tc>
      </w:tr>
      <w:tr w:rsidR="0025529E" w:rsidRPr="00546006" w14:paraId="19C7BC7C" w14:textId="77777777" w:rsidTr="00E76518">
        <w:tc>
          <w:tcPr>
            <w:tcW w:w="1128" w:type="dxa"/>
            <w:tcBorders>
              <w:left w:val="single" w:sz="1" w:space="0" w:color="000000"/>
              <w:bottom w:val="single" w:sz="2" w:space="0" w:color="000000"/>
            </w:tcBorders>
            <w:shd w:val="clear" w:color="auto" w:fill="auto"/>
          </w:tcPr>
          <w:p w14:paraId="0C52C956" w14:textId="67ACF527" w:rsidR="0025529E" w:rsidRPr="0097408E" w:rsidRDefault="00B71ECF" w:rsidP="00A20F6C">
            <w:pPr>
              <w:widowControl w:val="0"/>
              <w:suppressLineNumbers/>
              <w:suppressAutoHyphens/>
              <w:snapToGrid w:val="0"/>
              <w:rPr>
                <w:rFonts w:ascii="Verdana" w:hAnsi="Verdana" w:cs="Mangal"/>
                <w:kern w:val="1"/>
                <w:sz w:val="18"/>
                <w:szCs w:val="18"/>
                <w:lang w:eastAsia="hi-IN" w:bidi="hi-IN"/>
              </w:rPr>
            </w:pPr>
            <w:r w:rsidRPr="0097408E">
              <w:rPr>
                <w:rFonts w:ascii="Verdana" w:hAnsi="Verdana" w:cs="Mangal"/>
                <w:kern w:val="1"/>
                <w:sz w:val="18"/>
                <w:szCs w:val="18"/>
                <w:lang w:eastAsia="hi-IN" w:bidi="hi-IN"/>
              </w:rPr>
              <w:t>E 3.8</w:t>
            </w:r>
          </w:p>
        </w:tc>
        <w:tc>
          <w:tcPr>
            <w:tcW w:w="4373" w:type="dxa"/>
            <w:tcBorders>
              <w:left w:val="single" w:sz="1" w:space="0" w:color="000000"/>
              <w:bottom w:val="single" w:sz="2" w:space="0" w:color="000000"/>
            </w:tcBorders>
            <w:shd w:val="clear" w:color="auto" w:fill="auto"/>
          </w:tcPr>
          <w:p w14:paraId="2302041D" w14:textId="426A2AA6" w:rsidR="0025529E" w:rsidRPr="0097408E" w:rsidRDefault="0025529E" w:rsidP="0097408E">
            <w:pPr>
              <w:pStyle w:val="Geenafstand"/>
              <w:rPr>
                <w:rFonts w:cs="Tahoma"/>
                <w:szCs w:val="18"/>
              </w:rPr>
            </w:pPr>
            <w:r w:rsidRPr="00B71ECF">
              <w:rPr>
                <w:rFonts w:cs="Tahoma"/>
                <w:szCs w:val="18"/>
              </w:rPr>
              <w:t xml:space="preserve">Wanneer bij ontvangst van een nadere opdracht de Inschrijver verwacht dat de vaccins niet volledig in aantal en/of met de overeengekomen expiratiedata kunnen worden geleverd zal hij dit onverwijld en voorafgaand aan de feitelijke levering melden aan de </w:t>
            </w:r>
            <w:r w:rsidRPr="0097408E">
              <w:rPr>
                <w:rFonts w:cs="Tahoma"/>
                <w:szCs w:val="18"/>
              </w:rPr>
              <w:t>Koper, met de vermelding van de uiterste leverdatum voor de na te leveren vaccins en/of de toepasselijke expiratiedata en welke alternatieven voor handen zijn. De Koper heeft het recht om naleveringen en/of afwijkende expiratiedata niet te accepteren alsmede om zonder kosten zijn nadere opdracht aan te passen dan wel te annuleren.</w:t>
            </w:r>
          </w:p>
        </w:tc>
        <w:tc>
          <w:tcPr>
            <w:tcW w:w="1125" w:type="dxa"/>
            <w:tcBorders>
              <w:left w:val="single" w:sz="1" w:space="0" w:color="000000"/>
              <w:bottom w:val="single" w:sz="2" w:space="0" w:color="000000"/>
            </w:tcBorders>
            <w:shd w:val="clear" w:color="auto" w:fill="auto"/>
          </w:tcPr>
          <w:p w14:paraId="0275CF83" w14:textId="77777777" w:rsidR="0025529E" w:rsidRPr="00C90B72" w:rsidRDefault="0025529E" w:rsidP="00C90B72">
            <w:pPr>
              <w:pStyle w:val="Geenafstand"/>
              <w:rPr>
                <w:szCs w:val="18"/>
              </w:rPr>
            </w:pPr>
          </w:p>
        </w:tc>
        <w:tc>
          <w:tcPr>
            <w:tcW w:w="3105" w:type="dxa"/>
            <w:tcBorders>
              <w:left w:val="single" w:sz="1" w:space="0" w:color="000000"/>
              <w:bottom w:val="single" w:sz="2" w:space="0" w:color="000000"/>
              <w:right w:val="single" w:sz="1" w:space="0" w:color="000000"/>
            </w:tcBorders>
            <w:shd w:val="clear" w:color="auto" w:fill="auto"/>
          </w:tcPr>
          <w:p w14:paraId="7CA67AF3" w14:textId="5BE770D2" w:rsidR="0025529E" w:rsidRDefault="0025529E" w:rsidP="00C90B72">
            <w:pPr>
              <w:pStyle w:val="Geenafstand"/>
              <w:rPr>
                <w:szCs w:val="18"/>
              </w:rPr>
            </w:pPr>
          </w:p>
        </w:tc>
      </w:tr>
      <w:tr w:rsidR="0025529E" w:rsidRPr="00546006" w14:paraId="3334DD9F" w14:textId="77777777" w:rsidTr="00E76518">
        <w:tc>
          <w:tcPr>
            <w:tcW w:w="1128" w:type="dxa"/>
            <w:tcBorders>
              <w:left w:val="single" w:sz="1" w:space="0" w:color="000000"/>
              <w:bottom w:val="single" w:sz="2" w:space="0" w:color="000000"/>
            </w:tcBorders>
            <w:shd w:val="clear" w:color="auto" w:fill="auto"/>
          </w:tcPr>
          <w:p w14:paraId="2299ADEB" w14:textId="19192D34" w:rsidR="0025529E" w:rsidRPr="0097408E"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3.9</w:t>
            </w:r>
          </w:p>
        </w:tc>
        <w:tc>
          <w:tcPr>
            <w:tcW w:w="4373" w:type="dxa"/>
            <w:tcBorders>
              <w:left w:val="single" w:sz="1" w:space="0" w:color="000000"/>
              <w:bottom w:val="single" w:sz="2" w:space="0" w:color="000000"/>
            </w:tcBorders>
            <w:shd w:val="clear" w:color="auto" w:fill="auto"/>
          </w:tcPr>
          <w:p w14:paraId="7CB1CC4F" w14:textId="03FD1AB4" w:rsidR="0025529E" w:rsidRPr="00C90B72" w:rsidRDefault="0025529E" w:rsidP="0025529E">
            <w:pPr>
              <w:pStyle w:val="Geenafstand"/>
              <w:rPr>
                <w:b/>
                <w:szCs w:val="18"/>
              </w:rPr>
            </w:pPr>
            <w:r w:rsidRPr="00A451C2">
              <w:t xml:space="preserve">Vaccins welke op het moment van afleveren een expiratiedatum bezitten welke niet voldoen aan de </w:t>
            </w:r>
            <w:r>
              <w:t xml:space="preserve">overeengekomen </w:t>
            </w:r>
            <w:r w:rsidRPr="00A451C2">
              <w:t xml:space="preserve">expiratiedatum worden als niet geleverd beschouwd en door en voor rekening van </w:t>
            </w:r>
            <w:r>
              <w:t>Inschrijver</w:t>
            </w:r>
            <w:r w:rsidRPr="00A451C2">
              <w:t xml:space="preserve"> weer opgehaald en zo spoedig mogelijk vervangen. </w:t>
            </w:r>
            <w:r>
              <w:t>Koper</w:t>
            </w:r>
            <w:r w:rsidRPr="00A451C2">
              <w:t xml:space="preserve"> heeft de plicht om dit zo spoedig mogelijk na levering kenbaar te maken aan de </w:t>
            </w:r>
            <w:r>
              <w:t>Inschrijver</w:t>
            </w:r>
            <w:r w:rsidRPr="00A451C2">
              <w:t>.</w:t>
            </w:r>
          </w:p>
        </w:tc>
        <w:tc>
          <w:tcPr>
            <w:tcW w:w="1125" w:type="dxa"/>
            <w:tcBorders>
              <w:left w:val="single" w:sz="1" w:space="0" w:color="000000"/>
              <w:bottom w:val="single" w:sz="2" w:space="0" w:color="000000"/>
            </w:tcBorders>
            <w:shd w:val="clear" w:color="auto" w:fill="auto"/>
          </w:tcPr>
          <w:p w14:paraId="4BF7FEE4" w14:textId="77777777" w:rsidR="0025529E" w:rsidRPr="00C90B72" w:rsidRDefault="0025529E" w:rsidP="00C90B72">
            <w:pPr>
              <w:pStyle w:val="Geenafstand"/>
              <w:rPr>
                <w:szCs w:val="18"/>
              </w:rPr>
            </w:pPr>
          </w:p>
        </w:tc>
        <w:tc>
          <w:tcPr>
            <w:tcW w:w="3105" w:type="dxa"/>
            <w:tcBorders>
              <w:left w:val="single" w:sz="1" w:space="0" w:color="000000"/>
              <w:bottom w:val="single" w:sz="2" w:space="0" w:color="000000"/>
              <w:right w:val="single" w:sz="1" w:space="0" w:color="000000"/>
            </w:tcBorders>
            <w:shd w:val="clear" w:color="auto" w:fill="auto"/>
          </w:tcPr>
          <w:p w14:paraId="03FA44FA" w14:textId="59F8F90C" w:rsidR="0025529E" w:rsidRDefault="0025529E" w:rsidP="00C90B72">
            <w:pPr>
              <w:pStyle w:val="Geenafstand"/>
              <w:rPr>
                <w:szCs w:val="18"/>
              </w:rPr>
            </w:pPr>
          </w:p>
        </w:tc>
      </w:tr>
      <w:tr w:rsidR="00FC7A52" w:rsidRPr="00546006" w14:paraId="290824F2" w14:textId="77777777" w:rsidTr="00E76518">
        <w:tc>
          <w:tcPr>
            <w:tcW w:w="1128" w:type="dxa"/>
            <w:tcBorders>
              <w:left w:val="single" w:sz="1" w:space="0" w:color="000000"/>
              <w:bottom w:val="single" w:sz="2" w:space="0" w:color="000000"/>
            </w:tcBorders>
            <w:shd w:val="clear" w:color="auto" w:fill="auto"/>
          </w:tcPr>
          <w:p w14:paraId="47BC618D" w14:textId="2240B6EB" w:rsidR="00FC7A52" w:rsidRPr="0097408E" w:rsidRDefault="00B71ECF" w:rsidP="00A20F6C">
            <w:pPr>
              <w:widowControl w:val="0"/>
              <w:suppressLineNumbers/>
              <w:suppressAutoHyphens/>
              <w:snapToGrid w:val="0"/>
              <w:rPr>
                <w:rFonts w:ascii="Verdana" w:hAnsi="Verdana" w:cs="Mangal"/>
                <w:kern w:val="1"/>
                <w:sz w:val="18"/>
                <w:szCs w:val="18"/>
                <w:lang w:eastAsia="hi-IN" w:bidi="hi-IN"/>
              </w:rPr>
            </w:pPr>
            <w:r w:rsidRPr="0097408E">
              <w:rPr>
                <w:rFonts w:ascii="Verdana" w:hAnsi="Verdana" w:cs="Mangal"/>
                <w:kern w:val="1"/>
                <w:sz w:val="18"/>
                <w:szCs w:val="18"/>
                <w:lang w:eastAsia="hi-IN" w:bidi="hi-IN"/>
              </w:rPr>
              <w:t>E 3.10</w:t>
            </w:r>
          </w:p>
        </w:tc>
        <w:tc>
          <w:tcPr>
            <w:tcW w:w="4373" w:type="dxa"/>
            <w:tcBorders>
              <w:left w:val="single" w:sz="1" w:space="0" w:color="000000"/>
              <w:bottom w:val="single" w:sz="2" w:space="0" w:color="000000"/>
            </w:tcBorders>
            <w:shd w:val="clear" w:color="auto" w:fill="auto"/>
          </w:tcPr>
          <w:p w14:paraId="20F73E5C" w14:textId="51CEFDCB" w:rsidR="00FC7A52" w:rsidRPr="0097408E" w:rsidRDefault="0025529E" w:rsidP="00C90B72">
            <w:pPr>
              <w:pStyle w:val="Geenafstand"/>
              <w:rPr>
                <w:szCs w:val="18"/>
              </w:rPr>
            </w:pPr>
            <w:r w:rsidRPr="00B71ECF">
              <w:rPr>
                <w:szCs w:val="18"/>
              </w:rPr>
              <w:t xml:space="preserve">In geval van een uitbraak, of als er foutief is geleverd, is de </w:t>
            </w:r>
            <w:r w:rsidR="000E1254" w:rsidRPr="00B71ECF">
              <w:rPr>
                <w:szCs w:val="18"/>
              </w:rPr>
              <w:t>Inschrijver</w:t>
            </w:r>
            <w:r w:rsidRPr="00B71ECF">
              <w:rPr>
                <w:szCs w:val="18"/>
              </w:rPr>
              <w:t xml:space="preserve"> in staat uiterlijk de volgende werkdag te leveren. Ook buiten kantooruren.</w:t>
            </w:r>
          </w:p>
        </w:tc>
        <w:tc>
          <w:tcPr>
            <w:tcW w:w="1125" w:type="dxa"/>
            <w:tcBorders>
              <w:left w:val="single" w:sz="1" w:space="0" w:color="000000"/>
              <w:bottom w:val="single" w:sz="2" w:space="0" w:color="000000"/>
            </w:tcBorders>
            <w:shd w:val="clear" w:color="auto" w:fill="auto"/>
          </w:tcPr>
          <w:p w14:paraId="4820049F" w14:textId="77777777" w:rsidR="00FC7A52" w:rsidRPr="00C90B72" w:rsidRDefault="00FC7A52" w:rsidP="00C90B72">
            <w:pPr>
              <w:pStyle w:val="Geenafstand"/>
              <w:rPr>
                <w:szCs w:val="18"/>
              </w:rPr>
            </w:pPr>
          </w:p>
        </w:tc>
        <w:tc>
          <w:tcPr>
            <w:tcW w:w="3105" w:type="dxa"/>
            <w:tcBorders>
              <w:left w:val="single" w:sz="1" w:space="0" w:color="000000"/>
              <w:bottom w:val="single" w:sz="2" w:space="0" w:color="000000"/>
              <w:right w:val="single" w:sz="1" w:space="0" w:color="000000"/>
            </w:tcBorders>
            <w:shd w:val="clear" w:color="auto" w:fill="auto"/>
          </w:tcPr>
          <w:p w14:paraId="0F5E2041" w14:textId="77777777" w:rsidR="00FC7A52" w:rsidRPr="00C90B72" w:rsidRDefault="00FC7A52" w:rsidP="00C90B72">
            <w:pPr>
              <w:pStyle w:val="Geenafstand"/>
              <w:rPr>
                <w:szCs w:val="18"/>
              </w:rPr>
            </w:pPr>
          </w:p>
        </w:tc>
      </w:tr>
      <w:tr w:rsidR="0076705E" w:rsidRPr="00546006" w14:paraId="679B615A" w14:textId="77777777" w:rsidTr="00F717F6">
        <w:tc>
          <w:tcPr>
            <w:tcW w:w="1128" w:type="dxa"/>
            <w:tcBorders>
              <w:left w:val="single" w:sz="1" w:space="0" w:color="000000"/>
              <w:bottom w:val="single" w:sz="2" w:space="0" w:color="000000"/>
            </w:tcBorders>
            <w:shd w:val="clear" w:color="auto" w:fill="DBE5F1" w:themeFill="accent1" w:themeFillTint="33"/>
          </w:tcPr>
          <w:p w14:paraId="679B6156" w14:textId="77777777" w:rsidR="0076705E" w:rsidRPr="00C90B72" w:rsidRDefault="00C90B72" w:rsidP="00A20F6C">
            <w:pPr>
              <w:widowControl w:val="0"/>
              <w:suppressLineNumbers/>
              <w:suppressAutoHyphens/>
              <w:snapToGrid w:val="0"/>
              <w:rPr>
                <w:rFonts w:ascii="Verdana" w:hAnsi="Verdana" w:cs="Mangal"/>
                <w:b/>
                <w:kern w:val="1"/>
                <w:sz w:val="18"/>
                <w:szCs w:val="18"/>
                <w:lang w:eastAsia="hi-IN" w:bidi="hi-IN"/>
              </w:rPr>
            </w:pPr>
            <w:r w:rsidRPr="00C90B72">
              <w:rPr>
                <w:rFonts w:ascii="Verdana" w:hAnsi="Verdana" w:cs="Mangal"/>
                <w:b/>
                <w:kern w:val="1"/>
                <w:sz w:val="18"/>
                <w:szCs w:val="18"/>
                <w:lang w:eastAsia="hi-IN" w:bidi="hi-IN"/>
              </w:rPr>
              <w:t>4.</w:t>
            </w:r>
          </w:p>
        </w:tc>
        <w:tc>
          <w:tcPr>
            <w:tcW w:w="4373" w:type="dxa"/>
            <w:tcBorders>
              <w:left w:val="single" w:sz="1" w:space="0" w:color="000000"/>
              <w:bottom w:val="single" w:sz="2" w:space="0" w:color="000000"/>
            </w:tcBorders>
            <w:shd w:val="clear" w:color="auto" w:fill="DBE5F1" w:themeFill="accent1" w:themeFillTint="33"/>
          </w:tcPr>
          <w:p w14:paraId="679B6157" w14:textId="74F423D3" w:rsidR="0076705E" w:rsidRPr="00C90B72" w:rsidRDefault="001E1974" w:rsidP="00C90B72">
            <w:pPr>
              <w:pStyle w:val="Geenafstand"/>
              <w:rPr>
                <w:b/>
                <w:szCs w:val="18"/>
              </w:rPr>
            </w:pPr>
            <w:r>
              <w:rPr>
                <w:b/>
                <w:szCs w:val="18"/>
              </w:rPr>
              <w:t>F</w:t>
            </w:r>
            <w:r w:rsidR="00925F43" w:rsidRPr="00C90B72">
              <w:rPr>
                <w:b/>
                <w:szCs w:val="18"/>
              </w:rPr>
              <w:t>acturering, communicatie en managementinformatie</w:t>
            </w:r>
          </w:p>
        </w:tc>
        <w:tc>
          <w:tcPr>
            <w:tcW w:w="1125" w:type="dxa"/>
            <w:tcBorders>
              <w:left w:val="single" w:sz="1" w:space="0" w:color="000000"/>
              <w:bottom w:val="single" w:sz="2" w:space="0" w:color="000000"/>
            </w:tcBorders>
            <w:shd w:val="clear" w:color="auto" w:fill="DBE5F1" w:themeFill="accent1" w:themeFillTint="33"/>
          </w:tcPr>
          <w:p w14:paraId="679B6158" w14:textId="77777777" w:rsidR="0076705E" w:rsidRPr="00C90B72" w:rsidRDefault="0076705E" w:rsidP="00C90B72">
            <w:pPr>
              <w:pStyle w:val="Geenafstand"/>
              <w:rPr>
                <w:szCs w:val="18"/>
              </w:rPr>
            </w:pPr>
          </w:p>
        </w:tc>
        <w:tc>
          <w:tcPr>
            <w:tcW w:w="3105" w:type="dxa"/>
            <w:tcBorders>
              <w:left w:val="single" w:sz="1" w:space="0" w:color="000000"/>
              <w:bottom w:val="single" w:sz="2" w:space="0" w:color="000000"/>
              <w:right w:val="single" w:sz="1" w:space="0" w:color="000000"/>
            </w:tcBorders>
            <w:shd w:val="clear" w:color="auto" w:fill="DBE5F1" w:themeFill="accent1" w:themeFillTint="33"/>
          </w:tcPr>
          <w:p w14:paraId="679B6159" w14:textId="77777777" w:rsidR="0076705E" w:rsidRPr="00C90B72" w:rsidRDefault="0076705E" w:rsidP="00C90B72">
            <w:pPr>
              <w:pStyle w:val="Geenafstand"/>
              <w:rPr>
                <w:szCs w:val="18"/>
              </w:rPr>
            </w:pPr>
          </w:p>
        </w:tc>
      </w:tr>
      <w:tr w:rsidR="0076705E" w:rsidRPr="00546006" w14:paraId="679B615F" w14:textId="77777777" w:rsidTr="00A20F6C">
        <w:tc>
          <w:tcPr>
            <w:tcW w:w="1128" w:type="dxa"/>
            <w:tcBorders>
              <w:left w:val="single" w:sz="1" w:space="0" w:color="000000"/>
              <w:bottom w:val="single" w:sz="2" w:space="0" w:color="000000"/>
            </w:tcBorders>
            <w:shd w:val="clear" w:color="auto" w:fill="auto"/>
          </w:tcPr>
          <w:p w14:paraId="679B615B" w14:textId="1EB155F8" w:rsidR="0076705E" w:rsidRPr="00B93425"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4.</w:t>
            </w:r>
            <w:r w:rsidR="001E1974">
              <w:rPr>
                <w:rFonts w:ascii="Verdana" w:hAnsi="Verdana" w:cs="Mangal"/>
                <w:kern w:val="1"/>
                <w:sz w:val="18"/>
                <w:szCs w:val="18"/>
                <w:lang w:eastAsia="hi-IN" w:bidi="hi-IN"/>
              </w:rPr>
              <w:t>1</w:t>
            </w:r>
          </w:p>
        </w:tc>
        <w:tc>
          <w:tcPr>
            <w:tcW w:w="4373" w:type="dxa"/>
            <w:tcBorders>
              <w:left w:val="single" w:sz="1" w:space="0" w:color="000000"/>
              <w:bottom w:val="single" w:sz="2" w:space="0" w:color="000000"/>
            </w:tcBorders>
            <w:shd w:val="clear" w:color="auto" w:fill="auto"/>
          </w:tcPr>
          <w:p w14:paraId="679B615C" w14:textId="5400BBCB" w:rsidR="0076705E" w:rsidRPr="00C90B72" w:rsidRDefault="00925F43" w:rsidP="00C90B72">
            <w:pPr>
              <w:pStyle w:val="Geenafstand"/>
              <w:rPr>
                <w:szCs w:val="18"/>
              </w:rPr>
            </w:pPr>
            <w:r w:rsidRPr="00C90B72">
              <w:rPr>
                <w:szCs w:val="18"/>
              </w:rPr>
              <w:t>Betaaltermijn voor het voldoen van de facturen bedraagt 30 dagen na dagtekening van de factuur</w:t>
            </w:r>
            <w:r w:rsidR="00BB423D">
              <w:rPr>
                <w:szCs w:val="18"/>
              </w:rPr>
              <w:t xml:space="preserve"> en de desbetreffende vaccins.</w:t>
            </w:r>
          </w:p>
        </w:tc>
        <w:tc>
          <w:tcPr>
            <w:tcW w:w="1125" w:type="dxa"/>
            <w:tcBorders>
              <w:left w:val="single" w:sz="1" w:space="0" w:color="000000"/>
              <w:bottom w:val="single" w:sz="2" w:space="0" w:color="000000"/>
            </w:tcBorders>
            <w:shd w:val="clear" w:color="auto" w:fill="auto"/>
          </w:tcPr>
          <w:p w14:paraId="679B615D" w14:textId="77777777" w:rsidR="0076705E" w:rsidRPr="00BE1E4A" w:rsidRDefault="0076705E"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5E" w14:textId="77777777" w:rsidR="0076705E" w:rsidRPr="00BE1E4A" w:rsidRDefault="0076705E" w:rsidP="00BE1E4A">
            <w:pPr>
              <w:pStyle w:val="Geenafstand"/>
            </w:pPr>
          </w:p>
        </w:tc>
      </w:tr>
      <w:tr w:rsidR="00DC44BC" w:rsidRPr="00546006" w14:paraId="55BCDC75" w14:textId="77777777" w:rsidTr="00A20F6C">
        <w:tc>
          <w:tcPr>
            <w:tcW w:w="1128" w:type="dxa"/>
            <w:tcBorders>
              <w:left w:val="single" w:sz="1" w:space="0" w:color="000000"/>
              <w:bottom w:val="single" w:sz="2" w:space="0" w:color="000000"/>
            </w:tcBorders>
            <w:shd w:val="clear" w:color="auto" w:fill="auto"/>
          </w:tcPr>
          <w:p w14:paraId="30F532C9" w14:textId="4D583482" w:rsidR="00DC44BC"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4.</w:t>
            </w:r>
            <w:r w:rsidR="001E1974">
              <w:rPr>
                <w:rFonts w:ascii="Verdana" w:hAnsi="Verdana" w:cs="Mangal"/>
                <w:kern w:val="1"/>
                <w:sz w:val="18"/>
                <w:szCs w:val="18"/>
                <w:lang w:eastAsia="hi-IN" w:bidi="hi-IN"/>
              </w:rPr>
              <w:t>2</w:t>
            </w:r>
          </w:p>
        </w:tc>
        <w:tc>
          <w:tcPr>
            <w:tcW w:w="4373" w:type="dxa"/>
            <w:tcBorders>
              <w:left w:val="single" w:sz="1" w:space="0" w:color="000000"/>
              <w:bottom w:val="single" w:sz="2" w:space="0" w:color="000000"/>
            </w:tcBorders>
            <w:shd w:val="clear" w:color="auto" w:fill="auto"/>
          </w:tcPr>
          <w:p w14:paraId="41B6DCA1" w14:textId="77777777" w:rsidR="00DC44BC" w:rsidRPr="00DC44BC" w:rsidRDefault="00DC44BC" w:rsidP="00DC44BC">
            <w:pPr>
              <w:pStyle w:val="Geenafstand"/>
              <w:rPr>
                <w:szCs w:val="18"/>
              </w:rPr>
            </w:pPr>
            <w:r w:rsidRPr="00DC44BC">
              <w:rPr>
                <w:szCs w:val="18"/>
              </w:rPr>
              <w:t xml:space="preserve">Factureringseisen: </w:t>
            </w:r>
          </w:p>
          <w:p w14:paraId="1F3AE7C1" w14:textId="3021FF95" w:rsidR="00DC44BC" w:rsidRPr="00DC44BC" w:rsidRDefault="00DC44BC" w:rsidP="00DC44BC">
            <w:pPr>
              <w:pStyle w:val="Geenafstand"/>
              <w:rPr>
                <w:szCs w:val="18"/>
              </w:rPr>
            </w:pPr>
            <w:r w:rsidRPr="00DC44BC">
              <w:rPr>
                <w:szCs w:val="18"/>
              </w:rPr>
              <w:t>1.</w:t>
            </w:r>
            <w:r>
              <w:rPr>
                <w:szCs w:val="18"/>
              </w:rPr>
              <w:t xml:space="preserve"> </w:t>
            </w:r>
            <w:r w:rsidRPr="00DC44BC">
              <w:rPr>
                <w:szCs w:val="18"/>
              </w:rPr>
              <w:t xml:space="preserve">Facturering vindt plaats na levering, op basis van de geleverde en door </w:t>
            </w:r>
            <w:r w:rsidR="000E1254">
              <w:rPr>
                <w:szCs w:val="18"/>
              </w:rPr>
              <w:t>Koper</w:t>
            </w:r>
            <w:r w:rsidRPr="00DC44BC">
              <w:rPr>
                <w:szCs w:val="18"/>
              </w:rPr>
              <w:t xml:space="preserve"> geaccepteerde</w:t>
            </w:r>
            <w:r w:rsidR="00B0713B">
              <w:rPr>
                <w:szCs w:val="18"/>
              </w:rPr>
              <w:t xml:space="preserve"> </w:t>
            </w:r>
            <w:r w:rsidRPr="00DC44BC">
              <w:rPr>
                <w:szCs w:val="18"/>
              </w:rPr>
              <w:t xml:space="preserve">aantallen en op basis van de in de inkooporder gespecificeerde prijzen. </w:t>
            </w:r>
          </w:p>
          <w:p w14:paraId="31D993BB" w14:textId="4EBC2BDA" w:rsidR="00DC44BC" w:rsidRPr="00DC44BC" w:rsidRDefault="00DC44BC" w:rsidP="00DC44BC">
            <w:pPr>
              <w:pStyle w:val="Geenafstand"/>
              <w:rPr>
                <w:szCs w:val="18"/>
              </w:rPr>
            </w:pPr>
            <w:r w:rsidRPr="00DC44BC">
              <w:rPr>
                <w:szCs w:val="18"/>
              </w:rPr>
              <w:t>2.</w:t>
            </w:r>
            <w:r>
              <w:rPr>
                <w:szCs w:val="18"/>
              </w:rPr>
              <w:t xml:space="preserve"> </w:t>
            </w:r>
            <w:r w:rsidRPr="00DC44BC">
              <w:rPr>
                <w:szCs w:val="18"/>
              </w:rPr>
              <w:t xml:space="preserve">Er dient per inkooporder één factuur opgesteld te worden door de </w:t>
            </w:r>
            <w:r w:rsidR="000E1254">
              <w:rPr>
                <w:szCs w:val="18"/>
              </w:rPr>
              <w:t>Inschrijver</w:t>
            </w:r>
            <w:r w:rsidRPr="00DC44BC">
              <w:rPr>
                <w:szCs w:val="18"/>
              </w:rPr>
              <w:t>, tenzij deelbetalingen of verzamelfacturen zijn overeengekomen.</w:t>
            </w:r>
          </w:p>
          <w:p w14:paraId="030544C1" w14:textId="1882659D" w:rsidR="00DC44BC" w:rsidRPr="00DC44BC" w:rsidRDefault="00DC44BC" w:rsidP="00DC44BC">
            <w:pPr>
              <w:pStyle w:val="Geenafstand"/>
              <w:rPr>
                <w:szCs w:val="18"/>
              </w:rPr>
            </w:pPr>
            <w:r w:rsidRPr="00DC44BC">
              <w:rPr>
                <w:szCs w:val="18"/>
              </w:rPr>
              <w:t>3. Alle facturen zijn deugdelijk gespecificeerd, zodat blijkt welke bedragen op grond van welke werkzaamheden c.q. leveringen in rekening worden gebracht/worden gecrediteerd.</w:t>
            </w:r>
          </w:p>
          <w:p w14:paraId="7C2B4F17" w14:textId="37B21CEC" w:rsidR="00DC44BC" w:rsidRPr="00DC44BC" w:rsidRDefault="00DC44BC" w:rsidP="00DC44BC">
            <w:pPr>
              <w:pStyle w:val="Geenafstand"/>
              <w:rPr>
                <w:szCs w:val="18"/>
              </w:rPr>
            </w:pPr>
            <w:r w:rsidRPr="00DC44BC">
              <w:rPr>
                <w:szCs w:val="18"/>
              </w:rPr>
              <w:t>4. Facturen zonder inkoopordernummer/routenummer worden niet in behandeling genomen.</w:t>
            </w:r>
          </w:p>
          <w:p w14:paraId="5355A1CF" w14:textId="3B7D10CD" w:rsidR="00DC44BC" w:rsidRPr="00DC44BC" w:rsidRDefault="00397D78" w:rsidP="00DC44BC">
            <w:pPr>
              <w:pStyle w:val="Geenafstand"/>
              <w:rPr>
                <w:szCs w:val="18"/>
              </w:rPr>
            </w:pPr>
            <w:r>
              <w:rPr>
                <w:szCs w:val="18"/>
              </w:rPr>
              <w:t>5</w:t>
            </w:r>
            <w:r w:rsidR="00DC44BC" w:rsidRPr="00DC44BC">
              <w:rPr>
                <w:szCs w:val="18"/>
              </w:rPr>
              <w:t>. Creditnota’s dienen separaat digitaal verstuurd te worden, onder vermelding van het inkoopordernummer/routenummer van de nadere opdracht, waarop de creditnota betrekking heeft.</w:t>
            </w:r>
          </w:p>
          <w:p w14:paraId="172D6662" w14:textId="2EE0278B" w:rsidR="00DC44BC" w:rsidRPr="00DC44BC" w:rsidRDefault="00397D78" w:rsidP="00DC44BC">
            <w:pPr>
              <w:pStyle w:val="Geenafstand"/>
              <w:rPr>
                <w:szCs w:val="18"/>
              </w:rPr>
            </w:pPr>
            <w:r>
              <w:rPr>
                <w:szCs w:val="18"/>
              </w:rPr>
              <w:t>6</w:t>
            </w:r>
            <w:r w:rsidR="00DC44BC" w:rsidRPr="00DC44BC">
              <w:rPr>
                <w:szCs w:val="18"/>
              </w:rPr>
              <w:t>. Bij bestellingen worden geen vracht-  en/of administratiekosten in rekening gebracht.</w:t>
            </w:r>
          </w:p>
          <w:p w14:paraId="49AA0C28" w14:textId="600000FF" w:rsidR="00DC44BC" w:rsidRPr="00C90B72" w:rsidRDefault="00DC44BC" w:rsidP="00B71ECF">
            <w:pPr>
              <w:pStyle w:val="Geenafstand"/>
              <w:rPr>
                <w:szCs w:val="18"/>
              </w:rPr>
            </w:pPr>
            <w:r w:rsidRPr="00DC44BC">
              <w:rPr>
                <w:szCs w:val="18"/>
              </w:rPr>
              <w:t xml:space="preserve">8. </w:t>
            </w:r>
            <w:r w:rsidR="00B71ECF">
              <w:rPr>
                <w:szCs w:val="18"/>
              </w:rPr>
              <w:t xml:space="preserve">Facturering vindt uitsluitend digitaal plaats via </w:t>
            </w:r>
            <w:r w:rsidRPr="00DC44BC">
              <w:rPr>
                <w:szCs w:val="18"/>
              </w:rPr>
              <w:t xml:space="preserve">door iedere individuele </w:t>
            </w:r>
            <w:r w:rsidR="000E1254">
              <w:rPr>
                <w:szCs w:val="18"/>
              </w:rPr>
              <w:t>Koper</w:t>
            </w:r>
            <w:r w:rsidRPr="00DC44BC">
              <w:rPr>
                <w:szCs w:val="18"/>
              </w:rPr>
              <w:t xml:space="preserve"> afzonderlijk bij contractafstemming</w:t>
            </w:r>
            <w:r w:rsidR="00B71ECF">
              <w:rPr>
                <w:szCs w:val="18"/>
              </w:rPr>
              <w:t xml:space="preserve"> aan te leveren emailadressen</w:t>
            </w:r>
            <w:r w:rsidRPr="00DC44BC">
              <w:rPr>
                <w:szCs w:val="18"/>
              </w:rPr>
              <w:t>.</w:t>
            </w:r>
          </w:p>
        </w:tc>
        <w:tc>
          <w:tcPr>
            <w:tcW w:w="1125" w:type="dxa"/>
            <w:tcBorders>
              <w:left w:val="single" w:sz="1" w:space="0" w:color="000000"/>
              <w:bottom w:val="single" w:sz="2" w:space="0" w:color="000000"/>
            </w:tcBorders>
            <w:shd w:val="clear" w:color="auto" w:fill="auto"/>
          </w:tcPr>
          <w:p w14:paraId="1BA12AC8" w14:textId="77777777" w:rsidR="00DC44BC" w:rsidRPr="00BE1E4A" w:rsidRDefault="00DC44BC"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21543C05" w14:textId="77777777" w:rsidR="00DC44BC" w:rsidRPr="007728B5" w:rsidRDefault="00DC44BC" w:rsidP="00DC44BC">
            <w:pPr>
              <w:pStyle w:val="Geenafstand"/>
              <w:rPr>
                <w:b/>
                <w:color w:val="FF0000"/>
              </w:rPr>
            </w:pPr>
          </w:p>
          <w:p w14:paraId="378F4A02" w14:textId="60A461E8" w:rsidR="00DC44BC" w:rsidRPr="007728B5" w:rsidRDefault="00397D78" w:rsidP="00DC44BC">
            <w:pPr>
              <w:pStyle w:val="Geenafstand"/>
              <w:rPr>
                <w:b/>
                <w:color w:val="FF0000"/>
              </w:rPr>
            </w:pPr>
            <w:r w:rsidRPr="007728B5">
              <w:rPr>
                <w:b/>
                <w:color w:val="FF0000"/>
              </w:rPr>
              <w:t>Nummering factureringseisen is aangepast</w:t>
            </w:r>
          </w:p>
          <w:p w14:paraId="10F302BE" w14:textId="18061541" w:rsidR="00DC44BC" w:rsidRPr="00BE1E4A" w:rsidRDefault="00DC44BC" w:rsidP="00DC44BC">
            <w:pPr>
              <w:pStyle w:val="Geenafstand"/>
            </w:pPr>
          </w:p>
        </w:tc>
      </w:tr>
      <w:tr w:rsidR="00925F43" w:rsidRPr="00546006" w14:paraId="679B6170" w14:textId="77777777" w:rsidTr="00670D42">
        <w:tc>
          <w:tcPr>
            <w:tcW w:w="1128" w:type="dxa"/>
            <w:tcBorders>
              <w:left w:val="single" w:sz="1" w:space="0" w:color="000000"/>
              <w:bottom w:val="single" w:sz="2" w:space="0" w:color="000000"/>
            </w:tcBorders>
            <w:shd w:val="clear" w:color="auto" w:fill="auto"/>
          </w:tcPr>
          <w:p w14:paraId="679B6165" w14:textId="491B4C6D" w:rsidR="00925F43" w:rsidRPr="00C9752A" w:rsidRDefault="00B71ECF"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4.</w:t>
            </w:r>
            <w:r w:rsidR="001E1974">
              <w:rPr>
                <w:rFonts w:ascii="Verdana" w:hAnsi="Verdana" w:cs="Mangal"/>
                <w:kern w:val="1"/>
                <w:sz w:val="18"/>
                <w:szCs w:val="18"/>
                <w:lang w:eastAsia="hi-IN" w:bidi="hi-IN"/>
              </w:rPr>
              <w:t>3</w:t>
            </w:r>
          </w:p>
        </w:tc>
        <w:tc>
          <w:tcPr>
            <w:tcW w:w="4373" w:type="dxa"/>
            <w:tcBorders>
              <w:left w:val="single" w:sz="1" w:space="0" w:color="000000"/>
              <w:bottom w:val="single" w:sz="2" w:space="0" w:color="000000"/>
            </w:tcBorders>
            <w:shd w:val="clear" w:color="auto" w:fill="auto"/>
          </w:tcPr>
          <w:p w14:paraId="679B6166" w14:textId="198DC073" w:rsidR="00925F43" w:rsidRPr="00C90B72" w:rsidRDefault="000E1254" w:rsidP="00C90B72">
            <w:pPr>
              <w:pStyle w:val="Geenafstand"/>
              <w:rPr>
                <w:szCs w:val="18"/>
                <w:lang w:bidi="hi-IN"/>
              </w:rPr>
            </w:pPr>
            <w:r>
              <w:rPr>
                <w:szCs w:val="18"/>
                <w:lang w:bidi="hi-IN"/>
              </w:rPr>
              <w:t>Inschrijver</w:t>
            </w:r>
            <w:r w:rsidR="00BB423D" w:rsidRPr="00BB423D">
              <w:rPr>
                <w:szCs w:val="18"/>
                <w:lang w:bidi="hi-IN"/>
              </w:rPr>
              <w:t xml:space="preserve"> verplicht zich aan </w:t>
            </w:r>
            <w:r w:rsidR="006109CC">
              <w:rPr>
                <w:szCs w:val="18"/>
                <w:lang w:bidi="hi-IN"/>
              </w:rPr>
              <w:t xml:space="preserve">elke Koper </w:t>
            </w:r>
            <w:r w:rsidR="00BB423D" w:rsidRPr="00BB423D">
              <w:rPr>
                <w:szCs w:val="18"/>
                <w:lang w:bidi="hi-IN"/>
              </w:rPr>
              <w:t xml:space="preserve">per kwartaal en cumulatief on-line managementinformatie beschikbaar te stellen (via beveiligde inlog) , waarin tenminste </w:t>
            </w:r>
            <w:r w:rsidR="00925F43" w:rsidRPr="00C90B72">
              <w:rPr>
                <w:szCs w:val="18"/>
                <w:lang w:bidi="hi-IN"/>
              </w:rPr>
              <w:t>de volgende managementinformatie</w:t>
            </w:r>
            <w:r w:rsidR="00BB423D">
              <w:rPr>
                <w:szCs w:val="18"/>
                <w:lang w:bidi="hi-IN"/>
              </w:rPr>
              <w:t xml:space="preserve"> beschikbaar is</w:t>
            </w:r>
            <w:r w:rsidR="00925F43" w:rsidRPr="00C90B72">
              <w:rPr>
                <w:szCs w:val="18"/>
                <w:lang w:bidi="hi-IN"/>
              </w:rPr>
              <w:t>:</w:t>
            </w:r>
          </w:p>
          <w:p w14:paraId="679B6167" w14:textId="77777777" w:rsidR="00925F43" w:rsidRPr="00C90B72" w:rsidRDefault="00925F43" w:rsidP="007826D5">
            <w:pPr>
              <w:pStyle w:val="Geenafstand"/>
              <w:numPr>
                <w:ilvl w:val="0"/>
                <w:numId w:val="37"/>
              </w:numPr>
              <w:rPr>
                <w:rFonts w:cs="Verdana"/>
                <w:kern w:val="1"/>
                <w:szCs w:val="18"/>
                <w:lang w:eastAsia="hi-IN" w:bidi="hi-IN"/>
              </w:rPr>
            </w:pPr>
            <w:r w:rsidRPr="00C90B72">
              <w:rPr>
                <w:rFonts w:cs="Verdana"/>
                <w:kern w:val="1"/>
                <w:szCs w:val="18"/>
                <w:lang w:eastAsia="hi-IN" w:bidi="hi-IN"/>
              </w:rPr>
              <w:t>Overzicht in aantal en type afgenomen vaccin</w:t>
            </w:r>
          </w:p>
          <w:p w14:paraId="679B6168" w14:textId="77777777" w:rsidR="00925F43" w:rsidRDefault="00925F43" w:rsidP="007826D5">
            <w:pPr>
              <w:pStyle w:val="Geenafstand"/>
              <w:numPr>
                <w:ilvl w:val="0"/>
                <w:numId w:val="37"/>
              </w:numPr>
              <w:rPr>
                <w:rFonts w:cs="Verdana"/>
                <w:kern w:val="1"/>
                <w:szCs w:val="18"/>
                <w:lang w:eastAsia="hi-IN" w:bidi="hi-IN"/>
              </w:rPr>
            </w:pPr>
            <w:r w:rsidRPr="00C90B72">
              <w:rPr>
                <w:rFonts w:cs="Verdana"/>
                <w:kern w:val="1"/>
                <w:szCs w:val="18"/>
                <w:lang w:eastAsia="hi-IN" w:bidi="hi-IN"/>
              </w:rPr>
              <w:t xml:space="preserve">Overzicht </w:t>
            </w:r>
            <w:r w:rsidR="00917D45" w:rsidRPr="00C90B72">
              <w:rPr>
                <w:rFonts w:cs="Verdana"/>
                <w:kern w:val="1"/>
                <w:szCs w:val="18"/>
                <w:lang w:eastAsia="hi-IN" w:bidi="hi-IN"/>
              </w:rPr>
              <w:t>in prijs van aantal en type afgenomen vaccin per afleveradres</w:t>
            </w:r>
          </w:p>
          <w:p w14:paraId="679B6169" w14:textId="77777777" w:rsidR="004F5D58" w:rsidRPr="00C90B72" w:rsidRDefault="004303A8" w:rsidP="004303A8">
            <w:pPr>
              <w:pStyle w:val="Geenafstand"/>
              <w:rPr>
                <w:rFonts w:cs="Verdana"/>
                <w:kern w:val="1"/>
                <w:szCs w:val="18"/>
                <w:lang w:eastAsia="hi-IN" w:bidi="hi-IN"/>
              </w:rPr>
            </w:pPr>
            <w:r>
              <w:rPr>
                <w:rFonts w:cs="Verdana"/>
                <w:kern w:val="1"/>
                <w:szCs w:val="18"/>
                <w:lang w:eastAsia="hi-IN" w:bidi="hi-IN"/>
              </w:rPr>
              <w:t>Bovengenoemde managementinformatie wordt weergegeven in relatie tot hetzelfde kwartaal van het voorgaande jaar</w:t>
            </w:r>
          </w:p>
          <w:p w14:paraId="679B616A" w14:textId="77777777" w:rsidR="004F5D58" w:rsidRDefault="004F5D58" w:rsidP="004F5D58">
            <w:pPr>
              <w:pStyle w:val="Geenafstand"/>
              <w:numPr>
                <w:ilvl w:val="0"/>
                <w:numId w:val="37"/>
              </w:numPr>
              <w:rPr>
                <w:rFonts w:cs="Verdana"/>
                <w:kern w:val="1"/>
                <w:szCs w:val="18"/>
                <w:lang w:eastAsia="hi-IN" w:bidi="hi-IN"/>
              </w:rPr>
            </w:pPr>
            <w:r w:rsidRPr="00C90B72">
              <w:rPr>
                <w:rFonts w:cs="Verdana"/>
                <w:kern w:val="1"/>
                <w:szCs w:val="18"/>
                <w:lang w:eastAsia="hi-IN" w:bidi="hi-IN"/>
              </w:rPr>
              <w:t xml:space="preserve">Overzicht van </w:t>
            </w:r>
            <w:r>
              <w:rPr>
                <w:rFonts w:cs="Verdana"/>
                <w:kern w:val="1"/>
                <w:szCs w:val="18"/>
                <w:lang w:eastAsia="hi-IN" w:bidi="hi-IN"/>
              </w:rPr>
              <w:t xml:space="preserve">batchnummer en </w:t>
            </w:r>
            <w:r w:rsidRPr="00C90B72">
              <w:rPr>
                <w:rFonts w:cs="Verdana"/>
                <w:kern w:val="1"/>
                <w:szCs w:val="18"/>
                <w:lang w:eastAsia="hi-IN" w:bidi="hi-IN"/>
              </w:rPr>
              <w:t>expiratiedata op datum van bestelling en (na)levering per type afgenomen vaccin</w:t>
            </w:r>
          </w:p>
          <w:p w14:paraId="679B616B" w14:textId="647882A1" w:rsidR="004F5D58" w:rsidRPr="004303A8" w:rsidRDefault="004303A8" w:rsidP="004F5D58">
            <w:pPr>
              <w:pStyle w:val="Geenafstand"/>
              <w:numPr>
                <w:ilvl w:val="0"/>
                <w:numId w:val="37"/>
              </w:numPr>
              <w:rPr>
                <w:rFonts w:cs="Verdana"/>
                <w:kern w:val="1"/>
                <w:szCs w:val="18"/>
                <w:lang w:eastAsia="hi-IN" w:bidi="hi-IN"/>
              </w:rPr>
            </w:pPr>
            <w:r w:rsidRPr="00C90B72">
              <w:rPr>
                <w:rFonts w:cs="Verdana"/>
                <w:kern w:val="1"/>
                <w:szCs w:val="18"/>
                <w:lang w:eastAsia="hi-IN" w:bidi="hi-IN"/>
              </w:rPr>
              <w:t>Klachtenregistratie met vermelding van openstaande en afgehandelde klachten in tijd en doorlooptijd</w:t>
            </w:r>
            <w:r>
              <w:rPr>
                <w:rFonts w:cs="Verdana"/>
                <w:kern w:val="1"/>
                <w:szCs w:val="18"/>
                <w:lang w:eastAsia="hi-IN" w:bidi="hi-IN"/>
              </w:rPr>
              <w:t>.</w:t>
            </w:r>
          </w:p>
        </w:tc>
        <w:tc>
          <w:tcPr>
            <w:tcW w:w="1125" w:type="dxa"/>
            <w:tcBorders>
              <w:left w:val="single" w:sz="1" w:space="0" w:color="000000"/>
              <w:bottom w:val="single" w:sz="2" w:space="0" w:color="000000"/>
            </w:tcBorders>
            <w:shd w:val="clear" w:color="auto" w:fill="auto"/>
          </w:tcPr>
          <w:p w14:paraId="679B616C" w14:textId="77777777" w:rsidR="00925F43" w:rsidRPr="00BE1E4A" w:rsidRDefault="00925F43"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6D" w14:textId="77777777" w:rsidR="00925F43" w:rsidRPr="00C90B72" w:rsidRDefault="00925F43" w:rsidP="00C90B72">
            <w:pPr>
              <w:pStyle w:val="Geenafstand"/>
              <w:rPr>
                <w:szCs w:val="18"/>
                <w:lang w:bidi="hi-IN"/>
              </w:rPr>
            </w:pPr>
            <w:r w:rsidRPr="00C90B72">
              <w:rPr>
                <w:szCs w:val="18"/>
                <w:lang w:bidi="hi-IN"/>
              </w:rPr>
              <w:t>Voeg een ‘geanonimiseerd’ voorbeeld van de gevraagde management informatie toe</w:t>
            </w:r>
          </w:p>
          <w:p w14:paraId="679B616E" w14:textId="77777777" w:rsidR="00925F43" w:rsidRPr="00C90B72" w:rsidRDefault="00925F43" w:rsidP="00C90B72">
            <w:pPr>
              <w:pStyle w:val="Geenafstand"/>
              <w:rPr>
                <w:szCs w:val="18"/>
                <w:lang w:bidi="hi-IN"/>
              </w:rPr>
            </w:pPr>
          </w:p>
          <w:p w14:paraId="679B616F" w14:textId="77777777" w:rsidR="00925F43" w:rsidRPr="00C90B72" w:rsidRDefault="00925F43" w:rsidP="00C90B72">
            <w:pPr>
              <w:pStyle w:val="Geenafstand"/>
              <w:rPr>
                <w:szCs w:val="18"/>
                <w:lang w:bidi="hi-IN"/>
              </w:rPr>
            </w:pPr>
          </w:p>
        </w:tc>
      </w:tr>
      <w:tr w:rsidR="00925F43" w:rsidRPr="00546006" w14:paraId="679B6175" w14:textId="77777777" w:rsidTr="00F94770">
        <w:tc>
          <w:tcPr>
            <w:tcW w:w="1128" w:type="dxa"/>
            <w:tcBorders>
              <w:left w:val="single" w:sz="1" w:space="0" w:color="000000"/>
              <w:bottom w:val="single" w:sz="2" w:space="0" w:color="000000"/>
            </w:tcBorders>
            <w:shd w:val="clear" w:color="auto" w:fill="auto"/>
          </w:tcPr>
          <w:p w14:paraId="679B6171" w14:textId="23FC682D" w:rsidR="00925F43" w:rsidRPr="000B0F1A" w:rsidRDefault="00897254"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4.</w:t>
            </w:r>
            <w:r w:rsidR="001E1974">
              <w:rPr>
                <w:rFonts w:ascii="Verdana" w:hAnsi="Verdana" w:cs="Mangal"/>
                <w:kern w:val="1"/>
                <w:sz w:val="18"/>
                <w:szCs w:val="18"/>
                <w:lang w:eastAsia="hi-IN" w:bidi="hi-IN"/>
              </w:rPr>
              <w:t>4</w:t>
            </w:r>
          </w:p>
        </w:tc>
        <w:tc>
          <w:tcPr>
            <w:tcW w:w="4373" w:type="dxa"/>
            <w:tcBorders>
              <w:left w:val="single" w:sz="1" w:space="0" w:color="000000"/>
              <w:bottom w:val="single" w:sz="2" w:space="0" w:color="000000"/>
            </w:tcBorders>
            <w:shd w:val="clear" w:color="auto" w:fill="auto"/>
          </w:tcPr>
          <w:p w14:paraId="679B6172" w14:textId="5B5F71A7" w:rsidR="00925F43" w:rsidRPr="00C90B72" w:rsidRDefault="00D001AE" w:rsidP="00C90B72">
            <w:pPr>
              <w:pStyle w:val="Geenafstand"/>
              <w:rPr>
                <w:b/>
                <w:szCs w:val="18"/>
              </w:rPr>
            </w:pPr>
            <w:r w:rsidRPr="00C90B72">
              <w:rPr>
                <w:szCs w:val="18"/>
                <w:lang w:bidi="hi-IN"/>
              </w:rPr>
              <w:t xml:space="preserve">Minimaal tweemaal per jaar vindt een voortgangsgesprek plaats over het verloop van </w:t>
            </w:r>
            <w:r w:rsidR="00D256FA">
              <w:rPr>
                <w:szCs w:val="18"/>
                <w:lang w:bidi="hi-IN"/>
              </w:rPr>
              <w:t>het raamcontract</w:t>
            </w:r>
            <w:r w:rsidRPr="00C90B72">
              <w:rPr>
                <w:szCs w:val="18"/>
                <w:lang w:bidi="hi-IN"/>
              </w:rPr>
              <w:t xml:space="preserve"> en alle daarbij horende onderwerpen.</w:t>
            </w:r>
          </w:p>
        </w:tc>
        <w:tc>
          <w:tcPr>
            <w:tcW w:w="1125" w:type="dxa"/>
            <w:tcBorders>
              <w:left w:val="single" w:sz="1" w:space="0" w:color="000000"/>
              <w:bottom w:val="single" w:sz="2" w:space="0" w:color="000000"/>
            </w:tcBorders>
            <w:shd w:val="clear" w:color="auto" w:fill="auto"/>
          </w:tcPr>
          <w:p w14:paraId="679B6173" w14:textId="77777777" w:rsidR="00925F43" w:rsidRPr="00BE1E4A" w:rsidRDefault="00925F43"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74" w14:textId="77777777" w:rsidR="00925F43" w:rsidRPr="00BE1E4A" w:rsidRDefault="00925F43" w:rsidP="00BE1E4A">
            <w:pPr>
              <w:pStyle w:val="Geenafstand"/>
            </w:pPr>
          </w:p>
        </w:tc>
      </w:tr>
      <w:tr w:rsidR="00925F43" w:rsidRPr="00546006" w14:paraId="679B617B" w14:textId="77777777" w:rsidTr="0098219E">
        <w:tc>
          <w:tcPr>
            <w:tcW w:w="1128" w:type="dxa"/>
            <w:tcBorders>
              <w:left w:val="single" w:sz="1" w:space="0" w:color="000000"/>
              <w:bottom w:val="single" w:sz="2" w:space="0" w:color="000000"/>
            </w:tcBorders>
            <w:shd w:val="clear" w:color="auto" w:fill="auto"/>
          </w:tcPr>
          <w:p w14:paraId="679B6176" w14:textId="03189B64" w:rsidR="00925F43" w:rsidRPr="00B93425" w:rsidRDefault="00897254"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4.</w:t>
            </w:r>
            <w:r w:rsidR="001E1974">
              <w:rPr>
                <w:rFonts w:ascii="Verdana" w:hAnsi="Verdana" w:cs="Mangal"/>
                <w:kern w:val="1"/>
                <w:sz w:val="18"/>
                <w:szCs w:val="18"/>
                <w:lang w:eastAsia="hi-IN" w:bidi="hi-IN"/>
              </w:rPr>
              <w:t>5</w:t>
            </w:r>
          </w:p>
        </w:tc>
        <w:tc>
          <w:tcPr>
            <w:tcW w:w="4373" w:type="dxa"/>
            <w:tcBorders>
              <w:left w:val="single" w:sz="1" w:space="0" w:color="000000"/>
              <w:bottom w:val="single" w:sz="2" w:space="0" w:color="000000"/>
            </w:tcBorders>
            <w:shd w:val="clear" w:color="auto" w:fill="auto"/>
          </w:tcPr>
          <w:p w14:paraId="679B6177" w14:textId="557C47A4" w:rsidR="00925F43" w:rsidRDefault="00D001AE" w:rsidP="00C90B72">
            <w:pPr>
              <w:pStyle w:val="Geenafstand"/>
              <w:rPr>
                <w:szCs w:val="18"/>
                <w:lang w:bidi="hi-IN"/>
              </w:rPr>
            </w:pPr>
            <w:r w:rsidRPr="00C90B72">
              <w:rPr>
                <w:szCs w:val="18"/>
                <w:lang w:bidi="hi-IN"/>
              </w:rPr>
              <w:t xml:space="preserve">Minimaal één maal per jaar worden de prestaties van de Inschrijver door </w:t>
            </w:r>
            <w:r w:rsidR="002A6619">
              <w:rPr>
                <w:szCs w:val="18"/>
                <w:lang w:bidi="hi-IN"/>
              </w:rPr>
              <w:t>Koper</w:t>
            </w:r>
            <w:r w:rsidR="002A6619" w:rsidRPr="00C90B72">
              <w:rPr>
                <w:szCs w:val="18"/>
                <w:lang w:bidi="hi-IN"/>
              </w:rPr>
              <w:t xml:space="preserve"> </w:t>
            </w:r>
            <w:r w:rsidRPr="00C90B72">
              <w:rPr>
                <w:szCs w:val="18"/>
                <w:lang w:bidi="hi-IN"/>
              </w:rPr>
              <w:t>intern beoordeeld en opgenomen in een leveranciersevaluatie. Deze leveranciersevaluatie is gespreksonderwerp voor het tweejaarlijkse voortgangsgesprek.</w:t>
            </w:r>
            <w:r w:rsidR="004F3CA3">
              <w:rPr>
                <w:szCs w:val="18"/>
                <w:lang w:bidi="hi-IN"/>
              </w:rPr>
              <w:t xml:space="preserve"> </w:t>
            </w:r>
          </w:p>
          <w:p w14:paraId="679B6178" w14:textId="77777777" w:rsidR="004F3CA3" w:rsidRPr="00C90B72" w:rsidRDefault="004F3CA3" w:rsidP="00C90B72">
            <w:pPr>
              <w:pStyle w:val="Geenafstand"/>
              <w:rPr>
                <w:szCs w:val="18"/>
              </w:rPr>
            </w:pPr>
            <w:r>
              <w:rPr>
                <w:szCs w:val="18"/>
                <w:lang w:bidi="hi-IN"/>
              </w:rPr>
              <w:t>Inschrijver stemt hier mee in.</w:t>
            </w:r>
          </w:p>
        </w:tc>
        <w:tc>
          <w:tcPr>
            <w:tcW w:w="1125" w:type="dxa"/>
            <w:tcBorders>
              <w:left w:val="single" w:sz="1" w:space="0" w:color="000000"/>
              <w:bottom w:val="single" w:sz="2" w:space="0" w:color="000000"/>
            </w:tcBorders>
            <w:shd w:val="clear" w:color="auto" w:fill="auto"/>
          </w:tcPr>
          <w:p w14:paraId="679B6179" w14:textId="77777777" w:rsidR="00925F43" w:rsidRPr="00BE1E4A" w:rsidRDefault="00925F43"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7A" w14:textId="77777777" w:rsidR="00925F43" w:rsidRPr="00BE1E4A" w:rsidRDefault="00925F43" w:rsidP="00BE1E4A">
            <w:pPr>
              <w:pStyle w:val="Geenafstand"/>
            </w:pPr>
          </w:p>
        </w:tc>
      </w:tr>
      <w:tr w:rsidR="00925F43" w:rsidRPr="00546006" w14:paraId="679B6180" w14:textId="77777777" w:rsidTr="00A20F6C">
        <w:tc>
          <w:tcPr>
            <w:tcW w:w="1128" w:type="dxa"/>
            <w:tcBorders>
              <w:left w:val="single" w:sz="1" w:space="0" w:color="000000"/>
              <w:bottom w:val="single" w:sz="2" w:space="0" w:color="000000"/>
            </w:tcBorders>
            <w:shd w:val="clear" w:color="auto" w:fill="auto"/>
          </w:tcPr>
          <w:p w14:paraId="679B617C" w14:textId="6DA93D97" w:rsidR="00925F43" w:rsidRPr="00B93425" w:rsidRDefault="00897254"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4.</w:t>
            </w:r>
            <w:r w:rsidR="001E1974">
              <w:rPr>
                <w:rFonts w:ascii="Verdana" w:hAnsi="Verdana" w:cs="Mangal"/>
                <w:kern w:val="1"/>
                <w:sz w:val="18"/>
                <w:szCs w:val="18"/>
                <w:lang w:eastAsia="hi-IN" w:bidi="hi-IN"/>
              </w:rPr>
              <w:t>6</w:t>
            </w:r>
          </w:p>
        </w:tc>
        <w:tc>
          <w:tcPr>
            <w:tcW w:w="4373" w:type="dxa"/>
            <w:tcBorders>
              <w:left w:val="single" w:sz="1" w:space="0" w:color="000000"/>
              <w:bottom w:val="single" w:sz="2" w:space="0" w:color="000000"/>
            </w:tcBorders>
            <w:shd w:val="clear" w:color="auto" w:fill="auto"/>
          </w:tcPr>
          <w:p w14:paraId="679B617D" w14:textId="1D650489" w:rsidR="00925F43" w:rsidRPr="00C90B72" w:rsidRDefault="00D001AE" w:rsidP="00C90B72">
            <w:pPr>
              <w:pStyle w:val="Geenafstand"/>
              <w:rPr>
                <w:szCs w:val="18"/>
              </w:rPr>
            </w:pPr>
            <w:r w:rsidRPr="00C90B72">
              <w:rPr>
                <w:szCs w:val="18"/>
              </w:rPr>
              <w:t xml:space="preserve">Inschrijver stelt één vast team aan, bestaande uit twee medewerkers binnendienst en één medewerker buitendienst. Dit team dient als aanspreekpunt voor alle uit </w:t>
            </w:r>
            <w:r w:rsidR="00D256FA">
              <w:rPr>
                <w:szCs w:val="18"/>
              </w:rPr>
              <w:t>het raamcontract</w:t>
            </w:r>
            <w:r w:rsidRPr="00C90B72">
              <w:rPr>
                <w:szCs w:val="18"/>
              </w:rPr>
              <w:t xml:space="preserve"> voortvloeiende werkzaamheden.</w:t>
            </w:r>
          </w:p>
        </w:tc>
        <w:tc>
          <w:tcPr>
            <w:tcW w:w="1125" w:type="dxa"/>
            <w:tcBorders>
              <w:left w:val="single" w:sz="1" w:space="0" w:color="000000"/>
              <w:bottom w:val="single" w:sz="2" w:space="0" w:color="000000"/>
            </w:tcBorders>
            <w:shd w:val="clear" w:color="auto" w:fill="auto"/>
          </w:tcPr>
          <w:p w14:paraId="679B617E" w14:textId="77777777" w:rsidR="00925F43" w:rsidRPr="00BE1E4A" w:rsidRDefault="00925F43"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7F" w14:textId="77777777" w:rsidR="00925F43" w:rsidRPr="00BE1E4A" w:rsidRDefault="00925F43" w:rsidP="00BE1E4A">
            <w:pPr>
              <w:pStyle w:val="Geenafstand"/>
            </w:pPr>
          </w:p>
        </w:tc>
      </w:tr>
      <w:tr w:rsidR="00925F43" w:rsidRPr="00546006" w14:paraId="679B6185" w14:textId="77777777" w:rsidTr="00A20F6C">
        <w:tc>
          <w:tcPr>
            <w:tcW w:w="1128" w:type="dxa"/>
            <w:tcBorders>
              <w:left w:val="single" w:sz="1" w:space="0" w:color="000000"/>
              <w:bottom w:val="single" w:sz="2" w:space="0" w:color="000000"/>
            </w:tcBorders>
            <w:shd w:val="clear" w:color="auto" w:fill="auto"/>
          </w:tcPr>
          <w:p w14:paraId="679B6181" w14:textId="30FC3FC8" w:rsidR="00925F43" w:rsidRPr="007A5613" w:rsidRDefault="00897254"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4.</w:t>
            </w:r>
            <w:r w:rsidR="001E1974">
              <w:rPr>
                <w:rFonts w:ascii="Verdana" w:hAnsi="Verdana" w:cs="Mangal"/>
                <w:kern w:val="1"/>
                <w:sz w:val="18"/>
                <w:szCs w:val="18"/>
                <w:lang w:eastAsia="hi-IN" w:bidi="hi-IN"/>
              </w:rPr>
              <w:t>7</w:t>
            </w:r>
          </w:p>
        </w:tc>
        <w:tc>
          <w:tcPr>
            <w:tcW w:w="4373" w:type="dxa"/>
            <w:tcBorders>
              <w:left w:val="single" w:sz="1" w:space="0" w:color="000000"/>
              <w:bottom w:val="single" w:sz="2" w:space="0" w:color="000000"/>
            </w:tcBorders>
            <w:shd w:val="clear" w:color="auto" w:fill="auto"/>
          </w:tcPr>
          <w:p w14:paraId="679B6182" w14:textId="2F9F6D2B" w:rsidR="00925F43" w:rsidRPr="00C90B72" w:rsidRDefault="00D001AE" w:rsidP="002A6619">
            <w:pPr>
              <w:pStyle w:val="Geenafstand"/>
              <w:rPr>
                <w:szCs w:val="18"/>
              </w:rPr>
            </w:pPr>
            <w:r w:rsidRPr="00C90B72">
              <w:rPr>
                <w:color w:val="000000"/>
                <w:szCs w:val="18"/>
              </w:rPr>
              <w:t>Het door Inschrijver in te zetten team is op werkdagen</w:t>
            </w:r>
            <w:r w:rsidRPr="00C90B72">
              <w:rPr>
                <w:szCs w:val="18"/>
              </w:rPr>
              <w:t xml:space="preserve"> (telefonisch) bereikbaar tussen 08:</w:t>
            </w:r>
            <w:r w:rsidR="002A6619">
              <w:rPr>
                <w:szCs w:val="18"/>
              </w:rPr>
              <w:t>30</w:t>
            </w:r>
            <w:r w:rsidR="002A6619" w:rsidRPr="00C90B72">
              <w:rPr>
                <w:szCs w:val="18"/>
              </w:rPr>
              <w:t xml:space="preserve"> </w:t>
            </w:r>
            <w:r w:rsidRPr="00C90B72">
              <w:rPr>
                <w:szCs w:val="18"/>
              </w:rPr>
              <w:t>uur en 17:00 uur.</w:t>
            </w:r>
          </w:p>
        </w:tc>
        <w:tc>
          <w:tcPr>
            <w:tcW w:w="1125" w:type="dxa"/>
            <w:tcBorders>
              <w:left w:val="single" w:sz="1" w:space="0" w:color="000000"/>
              <w:bottom w:val="single" w:sz="2" w:space="0" w:color="000000"/>
            </w:tcBorders>
            <w:shd w:val="clear" w:color="auto" w:fill="auto"/>
          </w:tcPr>
          <w:p w14:paraId="679B6183" w14:textId="77777777" w:rsidR="00925F43" w:rsidRPr="00BE1E4A" w:rsidRDefault="00925F43"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84" w14:textId="77777777" w:rsidR="00925F43" w:rsidRPr="00BE1E4A" w:rsidRDefault="00925F43" w:rsidP="00BE1E4A">
            <w:pPr>
              <w:pStyle w:val="Geenafstand"/>
            </w:pPr>
          </w:p>
        </w:tc>
      </w:tr>
      <w:tr w:rsidR="00925F43" w:rsidRPr="00546006" w14:paraId="679B618A" w14:textId="77777777" w:rsidTr="00A20F6C">
        <w:tc>
          <w:tcPr>
            <w:tcW w:w="1128" w:type="dxa"/>
            <w:tcBorders>
              <w:left w:val="single" w:sz="1" w:space="0" w:color="000000"/>
              <w:bottom w:val="single" w:sz="2" w:space="0" w:color="000000"/>
            </w:tcBorders>
            <w:shd w:val="clear" w:color="auto" w:fill="auto"/>
          </w:tcPr>
          <w:p w14:paraId="679B6186" w14:textId="79FF1841" w:rsidR="00925F43" w:rsidRDefault="00897254"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4.</w:t>
            </w:r>
            <w:r w:rsidR="001E1974">
              <w:rPr>
                <w:rFonts w:ascii="Verdana" w:hAnsi="Verdana" w:cs="Mangal"/>
                <w:kern w:val="1"/>
                <w:sz w:val="18"/>
                <w:szCs w:val="18"/>
                <w:lang w:eastAsia="hi-IN" w:bidi="hi-IN"/>
              </w:rPr>
              <w:t>8</w:t>
            </w:r>
          </w:p>
        </w:tc>
        <w:tc>
          <w:tcPr>
            <w:tcW w:w="4373" w:type="dxa"/>
            <w:tcBorders>
              <w:left w:val="single" w:sz="1" w:space="0" w:color="000000"/>
              <w:bottom w:val="single" w:sz="2" w:space="0" w:color="000000"/>
            </w:tcBorders>
            <w:shd w:val="clear" w:color="auto" w:fill="auto"/>
          </w:tcPr>
          <w:p w14:paraId="679B6187" w14:textId="27E3BF72" w:rsidR="00925F43" w:rsidRPr="00C90B72" w:rsidRDefault="00D001AE" w:rsidP="002A6619">
            <w:pPr>
              <w:pStyle w:val="Geenafstand"/>
              <w:rPr>
                <w:szCs w:val="18"/>
                <w:lang w:bidi="hi-IN"/>
              </w:rPr>
            </w:pPr>
            <w:r w:rsidRPr="00C90B72">
              <w:rPr>
                <w:color w:val="000000"/>
                <w:szCs w:val="18"/>
              </w:rPr>
              <w:t>Inschrijver heeft bereikbaarheid georganiseerd ingeval van calamiteiten buiten kantoortijden tussen 17:00 uur en 08:</w:t>
            </w:r>
            <w:r w:rsidR="002A6619">
              <w:rPr>
                <w:color w:val="000000"/>
                <w:szCs w:val="18"/>
              </w:rPr>
              <w:t>30</w:t>
            </w:r>
            <w:r w:rsidR="002A6619" w:rsidRPr="00C90B72">
              <w:rPr>
                <w:color w:val="000000"/>
                <w:szCs w:val="18"/>
              </w:rPr>
              <w:t xml:space="preserve"> </w:t>
            </w:r>
            <w:r w:rsidRPr="00C90B72">
              <w:rPr>
                <w:color w:val="000000"/>
                <w:szCs w:val="18"/>
              </w:rPr>
              <w:t>uur.</w:t>
            </w:r>
          </w:p>
        </w:tc>
        <w:tc>
          <w:tcPr>
            <w:tcW w:w="1125" w:type="dxa"/>
            <w:tcBorders>
              <w:left w:val="single" w:sz="1" w:space="0" w:color="000000"/>
              <w:bottom w:val="single" w:sz="2" w:space="0" w:color="000000"/>
            </w:tcBorders>
            <w:shd w:val="clear" w:color="auto" w:fill="auto"/>
          </w:tcPr>
          <w:p w14:paraId="679B6188" w14:textId="77777777" w:rsidR="00925F43" w:rsidRPr="00BE1E4A" w:rsidRDefault="00925F43"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89" w14:textId="77777777" w:rsidR="00925F43" w:rsidRPr="00BE1E4A" w:rsidRDefault="00925F43" w:rsidP="00BE1E4A">
            <w:pPr>
              <w:pStyle w:val="Geenafstand"/>
            </w:pPr>
          </w:p>
        </w:tc>
      </w:tr>
      <w:tr w:rsidR="00925F43" w:rsidRPr="00546006" w14:paraId="679B618F" w14:textId="77777777" w:rsidTr="00A20F6C">
        <w:tc>
          <w:tcPr>
            <w:tcW w:w="1128" w:type="dxa"/>
            <w:tcBorders>
              <w:left w:val="single" w:sz="1" w:space="0" w:color="000000"/>
              <w:bottom w:val="single" w:sz="2" w:space="0" w:color="000000"/>
            </w:tcBorders>
            <w:shd w:val="clear" w:color="auto" w:fill="auto"/>
          </w:tcPr>
          <w:p w14:paraId="679B618B" w14:textId="01275626" w:rsidR="00925F43" w:rsidRDefault="00897254" w:rsidP="00A20F6C">
            <w:pPr>
              <w:widowControl w:val="0"/>
              <w:suppressLineNumbers/>
              <w:suppressAutoHyphens/>
              <w:snapToGrid w:val="0"/>
              <w:rPr>
                <w:rFonts w:ascii="Verdana" w:hAnsi="Verdana" w:cs="Mangal"/>
                <w:kern w:val="1"/>
                <w:sz w:val="18"/>
                <w:szCs w:val="18"/>
                <w:lang w:eastAsia="hi-IN" w:bidi="hi-IN"/>
              </w:rPr>
            </w:pPr>
            <w:r>
              <w:rPr>
                <w:rFonts w:ascii="Verdana" w:hAnsi="Verdana" w:cs="Mangal"/>
                <w:kern w:val="1"/>
                <w:sz w:val="18"/>
                <w:szCs w:val="18"/>
                <w:lang w:eastAsia="hi-IN" w:bidi="hi-IN"/>
              </w:rPr>
              <w:t>E 4.</w:t>
            </w:r>
            <w:r w:rsidR="001E1974">
              <w:rPr>
                <w:rFonts w:ascii="Verdana" w:hAnsi="Verdana" w:cs="Mangal"/>
                <w:kern w:val="1"/>
                <w:sz w:val="18"/>
                <w:szCs w:val="18"/>
                <w:lang w:eastAsia="hi-IN" w:bidi="hi-IN"/>
              </w:rPr>
              <w:t>9</w:t>
            </w:r>
          </w:p>
        </w:tc>
        <w:tc>
          <w:tcPr>
            <w:tcW w:w="4373" w:type="dxa"/>
            <w:tcBorders>
              <w:left w:val="single" w:sz="1" w:space="0" w:color="000000"/>
              <w:bottom w:val="single" w:sz="2" w:space="0" w:color="000000"/>
            </w:tcBorders>
            <w:shd w:val="clear" w:color="auto" w:fill="auto"/>
          </w:tcPr>
          <w:p w14:paraId="679B618C" w14:textId="77777777" w:rsidR="00925F43" w:rsidRPr="00C90B72" w:rsidRDefault="00D001AE" w:rsidP="00C90B72">
            <w:pPr>
              <w:pStyle w:val="Geenafstand"/>
              <w:rPr>
                <w:rFonts w:cs="Tahoma"/>
                <w:szCs w:val="18"/>
              </w:rPr>
            </w:pPr>
            <w:r w:rsidRPr="00C90B72">
              <w:rPr>
                <w:color w:val="000000"/>
                <w:szCs w:val="18"/>
              </w:rPr>
              <w:t>Het door Inschrijver in te zetten team beheerst de Nederlandse taal in woord en geschrift.</w:t>
            </w:r>
          </w:p>
        </w:tc>
        <w:tc>
          <w:tcPr>
            <w:tcW w:w="1125" w:type="dxa"/>
            <w:tcBorders>
              <w:left w:val="single" w:sz="1" w:space="0" w:color="000000"/>
              <w:bottom w:val="single" w:sz="2" w:space="0" w:color="000000"/>
            </w:tcBorders>
            <w:shd w:val="clear" w:color="auto" w:fill="auto"/>
          </w:tcPr>
          <w:p w14:paraId="679B618D" w14:textId="77777777" w:rsidR="00925F43" w:rsidRPr="00BE1E4A" w:rsidRDefault="00925F43" w:rsidP="00BE1E4A">
            <w:pPr>
              <w:pStyle w:val="Geenafstand"/>
            </w:pPr>
          </w:p>
        </w:tc>
        <w:tc>
          <w:tcPr>
            <w:tcW w:w="3105" w:type="dxa"/>
            <w:tcBorders>
              <w:left w:val="single" w:sz="1" w:space="0" w:color="000000"/>
              <w:bottom w:val="single" w:sz="2" w:space="0" w:color="000000"/>
              <w:right w:val="single" w:sz="1" w:space="0" w:color="000000"/>
            </w:tcBorders>
            <w:shd w:val="clear" w:color="auto" w:fill="auto"/>
          </w:tcPr>
          <w:p w14:paraId="679B618E" w14:textId="77777777" w:rsidR="00925F43" w:rsidRPr="00BE1E4A" w:rsidRDefault="00925F43" w:rsidP="00BE1E4A">
            <w:pPr>
              <w:pStyle w:val="Geenafstand"/>
            </w:pPr>
          </w:p>
        </w:tc>
      </w:tr>
      <w:tr w:rsidR="00925F43" w:rsidRPr="00546006" w14:paraId="679B6194" w14:textId="77777777" w:rsidTr="00F717F6">
        <w:tc>
          <w:tcPr>
            <w:tcW w:w="112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tcPr>
          <w:p w14:paraId="679B6190" w14:textId="77777777" w:rsidR="00925F43" w:rsidRPr="00C46527" w:rsidRDefault="00C90B72" w:rsidP="00A20F6C">
            <w:pPr>
              <w:widowControl w:val="0"/>
              <w:suppressLineNumbers/>
              <w:suppressAutoHyphens/>
              <w:snapToGrid w:val="0"/>
              <w:rPr>
                <w:rFonts w:ascii="Verdana" w:hAnsi="Verdana" w:cs="Mangal"/>
                <w:b/>
                <w:kern w:val="1"/>
                <w:sz w:val="18"/>
                <w:szCs w:val="18"/>
                <w:lang w:eastAsia="hi-IN" w:bidi="hi-IN"/>
              </w:rPr>
            </w:pPr>
            <w:r>
              <w:rPr>
                <w:rFonts w:ascii="Verdana" w:hAnsi="Verdana" w:cs="Mangal"/>
                <w:b/>
                <w:kern w:val="1"/>
                <w:sz w:val="18"/>
                <w:szCs w:val="18"/>
                <w:lang w:eastAsia="hi-IN" w:bidi="hi-IN"/>
              </w:rPr>
              <w:t>5.</w:t>
            </w:r>
          </w:p>
        </w:tc>
        <w:tc>
          <w:tcPr>
            <w:tcW w:w="4373"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tcPr>
          <w:p w14:paraId="679B6191" w14:textId="77777777" w:rsidR="00925F43" w:rsidRPr="00C90B72" w:rsidRDefault="0017245E" w:rsidP="00C90B72">
            <w:pPr>
              <w:pStyle w:val="Geenafstand"/>
              <w:rPr>
                <w:b/>
                <w:szCs w:val="18"/>
                <w:lang w:bidi="hi-IN"/>
              </w:rPr>
            </w:pPr>
            <w:r w:rsidRPr="00C90B72">
              <w:rPr>
                <w:b/>
                <w:szCs w:val="18"/>
                <w:lang w:bidi="hi-IN"/>
              </w:rPr>
              <w:t>Klachten en recalls</w:t>
            </w:r>
          </w:p>
        </w:tc>
        <w:tc>
          <w:tcPr>
            <w:tcW w:w="1125"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tcPr>
          <w:p w14:paraId="679B6192" w14:textId="77777777" w:rsidR="00925F43" w:rsidRPr="00C90B72" w:rsidRDefault="00925F43" w:rsidP="00C90B72">
            <w:pPr>
              <w:pStyle w:val="Geenafstand"/>
              <w:rPr>
                <w:rFonts w:cs="Mangal"/>
                <w:b/>
                <w:kern w:val="1"/>
                <w:szCs w:val="18"/>
                <w:lang w:eastAsia="hi-IN" w:bidi="hi-IN"/>
              </w:rPr>
            </w:pPr>
          </w:p>
        </w:tc>
        <w:tc>
          <w:tcPr>
            <w:tcW w:w="3105"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tcPr>
          <w:p w14:paraId="679B6193" w14:textId="77777777" w:rsidR="00925F43" w:rsidRPr="00C90B72" w:rsidRDefault="00925F43" w:rsidP="00C90B72">
            <w:pPr>
              <w:pStyle w:val="Geenafstand"/>
              <w:rPr>
                <w:rFonts w:cs="Mangal"/>
                <w:b/>
                <w:kern w:val="1"/>
                <w:szCs w:val="18"/>
                <w:lang w:eastAsia="hi-IN" w:bidi="hi-IN"/>
              </w:rPr>
            </w:pPr>
          </w:p>
        </w:tc>
      </w:tr>
      <w:tr w:rsidR="0017245E" w:rsidRPr="00546006" w14:paraId="679B6199" w14:textId="77777777" w:rsidTr="00A20F6C">
        <w:tc>
          <w:tcPr>
            <w:tcW w:w="1128" w:type="dxa"/>
            <w:tcBorders>
              <w:left w:val="single" w:sz="1" w:space="0" w:color="000000"/>
              <w:bottom w:val="single" w:sz="1" w:space="0" w:color="000000"/>
            </w:tcBorders>
            <w:shd w:val="clear" w:color="auto" w:fill="auto"/>
          </w:tcPr>
          <w:p w14:paraId="679B6195" w14:textId="424E847A" w:rsidR="0017245E" w:rsidRDefault="00897254" w:rsidP="00A20F6C">
            <w:pPr>
              <w:widowControl w:val="0"/>
              <w:suppressLineNumbers/>
              <w:suppressAutoHyphens/>
              <w:snapToGrid w:val="0"/>
              <w:rPr>
                <w:rFonts w:ascii="Verdana" w:hAnsi="Verdana" w:cs="Verdana"/>
                <w:kern w:val="1"/>
                <w:sz w:val="18"/>
                <w:szCs w:val="18"/>
                <w:lang w:eastAsia="hi-IN" w:bidi="hi-IN"/>
              </w:rPr>
            </w:pPr>
            <w:r>
              <w:rPr>
                <w:rFonts w:ascii="Verdana" w:hAnsi="Verdana" w:cs="Verdana"/>
                <w:kern w:val="1"/>
                <w:sz w:val="18"/>
                <w:szCs w:val="18"/>
                <w:lang w:eastAsia="hi-IN" w:bidi="hi-IN"/>
              </w:rPr>
              <w:t>E 5.1</w:t>
            </w:r>
          </w:p>
        </w:tc>
        <w:tc>
          <w:tcPr>
            <w:tcW w:w="4373" w:type="dxa"/>
            <w:tcBorders>
              <w:left w:val="single" w:sz="1" w:space="0" w:color="000000"/>
              <w:bottom w:val="single" w:sz="1" w:space="0" w:color="000000"/>
            </w:tcBorders>
            <w:shd w:val="clear" w:color="auto" w:fill="auto"/>
          </w:tcPr>
          <w:p w14:paraId="679B6196" w14:textId="77777777" w:rsidR="0017245E" w:rsidRPr="00C90B72" w:rsidRDefault="0017245E" w:rsidP="00C90B72">
            <w:pPr>
              <w:pStyle w:val="Geenafstand"/>
              <w:rPr>
                <w:rFonts w:cs="Tahoma"/>
                <w:szCs w:val="18"/>
              </w:rPr>
            </w:pPr>
            <w:r w:rsidRPr="00C90B72">
              <w:rPr>
                <w:szCs w:val="18"/>
                <w:lang w:bidi="hi-IN"/>
              </w:rPr>
              <w:t>Inschrijver heeft een geborgd en laagdrempelig systeem voor de afhandeling van klachten.</w:t>
            </w:r>
          </w:p>
        </w:tc>
        <w:tc>
          <w:tcPr>
            <w:tcW w:w="1125" w:type="dxa"/>
            <w:tcBorders>
              <w:left w:val="single" w:sz="1" w:space="0" w:color="000000"/>
              <w:bottom w:val="single" w:sz="1" w:space="0" w:color="000000"/>
            </w:tcBorders>
            <w:shd w:val="clear" w:color="auto" w:fill="auto"/>
          </w:tcPr>
          <w:p w14:paraId="679B6197" w14:textId="77777777" w:rsidR="0017245E" w:rsidRPr="00BE1E4A" w:rsidRDefault="0017245E" w:rsidP="00BE1E4A">
            <w:pPr>
              <w:pStyle w:val="Geenafstand"/>
            </w:pPr>
          </w:p>
        </w:tc>
        <w:tc>
          <w:tcPr>
            <w:tcW w:w="3105" w:type="dxa"/>
            <w:tcBorders>
              <w:left w:val="single" w:sz="1" w:space="0" w:color="000000"/>
              <w:bottom w:val="single" w:sz="1" w:space="0" w:color="000000"/>
              <w:right w:val="single" w:sz="1" w:space="0" w:color="000000"/>
            </w:tcBorders>
            <w:shd w:val="clear" w:color="auto" w:fill="auto"/>
          </w:tcPr>
          <w:p w14:paraId="679B6198" w14:textId="77777777" w:rsidR="0017245E" w:rsidRPr="00BE1E4A" w:rsidRDefault="0017245E" w:rsidP="00BE1E4A">
            <w:pPr>
              <w:pStyle w:val="Geenafstand"/>
            </w:pPr>
          </w:p>
        </w:tc>
      </w:tr>
      <w:tr w:rsidR="00925F43" w:rsidRPr="00546006" w14:paraId="679B619E" w14:textId="77777777" w:rsidTr="00A20F6C">
        <w:tc>
          <w:tcPr>
            <w:tcW w:w="1128" w:type="dxa"/>
            <w:tcBorders>
              <w:left w:val="single" w:sz="1" w:space="0" w:color="000000"/>
              <w:bottom w:val="single" w:sz="1" w:space="0" w:color="000000"/>
            </w:tcBorders>
            <w:shd w:val="clear" w:color="auto" w:fill="auto"/>
          </w:tcPr>
          <w:p w14:paraId="679B619A" w14:textId="1CCF5D83" w:rsidR="00925F43" w:rsidRDefault="00897254" w:rsidP="00A20F6C">
            <w:pPr>
              <w:widowControl w:val="0"/>
              <w:suppressLineNumbers/>
              <w:suppressAutoHyphens/>
              <w:snapToGrid w:val="0"/>
              <w:rPr>
                <w:rFonts w:ascii="Verdana" w:hAnsi="Verdana" w:cs="Verdana"/>
                <w:kern w:val="1"/>
                <w:sz w:val="18"/>
                <w:szCs w:val="18"/>
                <w:lang w:eastAsia="hi-IN" w:bidi="hi-IN"/>
              </w:rPr>
            </w:pPr>
            <w:r>
              <w:rPr>
                <w:rFonts w:ascii="Verdana" w:hAnsi="Verdana" w:cs="Verdana"/>
                <w:kern w:val="1"/>
                <w:sz w:val="18"/>
                <w:szCs w:val="18"/>
                <w:lang w:eastAsia="hi-IN" w:bidi="hi-IN"/>
              </w:rPr>
              <w:t>E 5.2</w:t>
            </w:r>
          </w:p>
        </w:tc>
        <w:tc>
          <w:tcPr>
            <w:tcW w:w="4373" w:type="dxa"/>
            <w:tcBorders>
              <w:left w:val="single" w:sz="1" w:space="0" w:color="000000"/>
              <w:bottom w:val="single" w:sz="1" w:space="0" w:color="000000"/>
            </w:tcBorders>
            <w:shd w:val="clear" w:color="auto" w:fill="auto"/>
          </w:tcPr>
          <w:p w14:paraId="679B619B" w14:textId="77777777" w:rsidR="00925F43" w:rsidRPr="00C90B72" w:rsidRDefault="00925F43" w:rsidP="00C90B72">
            <w:pPr>
              <w:pStyle w:val="Geenafstand"/>
              <w:rPr>
                <w:rFonts w:cs="Tahoma"/>
                <w:szCs w:val="18"/>
              </w:rPr>
            </w:pPr>
            <w:r w:rsidRPr="00C90B72">
              <w:rPr>
                <w:rFonts w:cs="Tahoma"/>
                <w:szCs w:val="18"/>
              </w:rPr>
              <w:t>De klachtenprocedure dient gesteld te zijn in de Nederlandse taal.</w:t>
            </w:r>
          </w:p>
        </w:tc>
        <w:tc>
          <w:tcPr>
            <w:tcW w:w="1125" w:type="dxa"/>
            <w:tcBorders>
              <w:left w:val="single" w:sz="1" w:space="0" w:color="000000"/>
              <w:bottom w:val="single" w:sz="1" w:space="0" w:color="000000"/>
            </w:tcBorders>
            <w:shd w:val="clear" w:color="auto" w:fill="auto"/>
          </w:tcPr>
          <w:p w14:paraId="679B619C" w14:textId="77777777" w:rsidR="00925F43" w:rsidRPr="00BE1E4A" w:rsidRDefault="00925F43" w:rsidP="00BE1E4A">
            <w:pPr>
              <w:pStyle w:val="Geenafstand"/>
            </w:pPr>
          </w:p>
        </w:tc>
        <w:tc>
          <w:tcPr>
            <w:tcW w:w="3105" w:type="dxa"/>
            <w:tcBorders>
              <w:left w:val="single" w:sz="1" w:space="0" w:color="000000"/>
              <w:bottom w:val="single" w:sz="1" w:space="0" w:color="000000"/>
              <w:right w:val="single" w:sz="1" w:space="0" w:color="000000"/>
            </w:tcBorders>
            <w:shd w:val="clear" w:color="auto" w:fill="auto"/>
          </w:tcPr>
          <w:p w14:paraId="679B619D" w14:textId="77777777" w:rsidR="00925F43" w:rsidRPr="00BE1E4A" w:rsidRDefault="00925F43" w:rsidP="00BE1E4A">
            <w:pPr>
              <w:pStyle w:val="Geenafstand"/>
            </w:pPr>
          </w:p>
        </w:tc>
      </w:tr>
      <w:tr w:rsidR="00925F43" w:rsidRPr="00546006" w14:paraId="679B61A3" w14:textId="77777777" w:rsidTr="00A20F6C">
        <w:tc>
          <w:tcPr>
            <w:tcW w:w="1128" w:type="dxa"/>
            <w:tcBorders>
              <w:left w:val="single" w:sz="1" w:space="0" w:color="000000"/>
              <w:bottom w:val="single" w:sz="1" w:space="0" w:color="000000"/>
            </w:tcBorders>
            <w:shd w:val="clear" w:color="auto" w:fill="auto"/>
          </w:tcPr>
          <w:p w14:paraId="679B619F" w14:textId="1EB40ED1" w:rsidR="00925F43" w:rsidRDefault="00897254" w:rsidP="00A20F6C">
            <w:pPr>
              <w:widowControl w:val="0"/>
              <w:suppressLineNumbers/>
              <w:suppressAutoHyphens/>
              <w:snapToGrid w:val="0"/>
              <w:rPr>
                <w:rFonts w:ascii="Verdana" w:hAnsi="Verdana" w:cs="Verdana"/>
                <w:kern w:val="1"/>
                <w:sz w:val="18"/>
                <w:szCs w:val="18"/>
                <w:lang w:eastAsia="hi-IN" w:bidi="hi-IN"/>
              </w:rPr>
            </w:pPr>
            <w:r>
              <w:rPr>
                <w:rFonts w:ascii="Verdana" w:hAnsi="Verdana" w:cs="Verdana"/>
                <w:kern w:val="1"/>
                <w:sz w:val="18"/>
                <w:szCs w:val="18"/>
                <w:lang w:eastAsia="hi-IN" w:bidi="hi-IN"/>
              </w:rPr>
              <w:t>E 5.3</w:t>
            </w:r>
          </w:p>
        </w:tc>
        <w:tc>
          <w:tcPr>
            <w:tcW w:w="4373" w:type="dxa"/>
            <w:tcBorders>
              <w:left w:val="single" w:sz="1" w:space="0" w:color="000000"/>
              <w:bottom w:val="single" w:sz="1" w:space="0" w:color="000000"/>
            </w:tcBorders>
            <w:shd w:val="clear" w:color="auto" w:fill="auto"/>
          </w:tcPr>
          <w:p w14:paraId="679B61A0" w14:textId="77777777" w:rsidR="00925F43" w:rsidRPr="00C90B72" w:rsidRDefault="00925F43" w:rsidP="00AD74B1">
            <w:pPr>
              <w:pStyle w:val="Geenafstand"/>
              <w:rPr>
                <w:rFonts w:cs="Tahoma"/>
                <w:szCs w:val="18"/>
              </w:rPr>
            </w:pPr>
            <w:r w:rsidRPr="00C90B72">
              <w:rPr>
                <w:rFonts w:cs="Tahoma"/>
                <w:szCs w:val="18"/>
              </w:rPr>
              <w:t xml:space="preserve">Als een klacht wordt ontvangen of een defect dan wel een kritische fout wordt geconstateerd die het geleverde vaccin onbruikbaar maakt of die de veiligheid bij het gebruik in gevaar brengt, </w:t>
            </w:r>
            <w:r w:rsidR="00AD74B1">
              <w:rPr>
                <w:rFonts w:cs="Tahoma"/>
                <w:szCs w:val="18"/>
              </w:rPr>
              <w:t>worden Kopers</w:t>
            </w:r>
            <w:r w:rsidRPr="00C90B72">
              <w:rPr>
                <w:rFonts w:cs="Tahoma"/>
                <w:szCs w:val="18"/>
              </w:rPr>
              <w:t xml:space="preserve">, als vermeld in deze aanbesteding, onverwijld en adequaat geïnformeerd. </w:t>
            </w:r>
          </w:p>
        </w:tc>
        <w:tc>
          <w:tcPr>
            <w:tcW w:w="1125" w:type="dxa"/>
            <w:tcBorders>
              <w:left w:val="single" w:sz="1" w:space="0" w:color="000000"/>
              <w:bottom w:val="single" w:sz="1" w:space="0" w:color="000000"/>
            </w:tcBorders>
            <w:shd w:val="clear" w:color="auto" w:fill="auto"/>
          </w:tcPr>
          <w:p w14:paraId="679B61A1" w14:textId="77777777" w:rsidR="00925F43" w:rsidRPr="00BE1E4A" w:rsidRDefault="00925F43" w:rsidP="00BE1E4A">
            <w:pPr>
              <w:pStyle w:val="Geenafstand"/>
            </w:pPr>
          </w:p>
        </w:tc>
        <w:tc>
          <w:tcPr>
            <w:tcW w:w="3105" w:type="dxa"/>
            <w:tcBorders>
              <w:left w:val="single" w:sz="1" w:space="0" w:color="000000"/>
              <w:bottom w:val="single" w:sz="1" w:space="0" w:color="000000"/>
              <w:right w:val="single" w:sz="1" w:space="0" w:color="000000"/>
            </w:tcBorders>
            <w:shd w:val="clear" w:color="auto" w:fill="auto"/>
          </w:tcPr>
          <w:p w14:paraId="679B61A2" w14:textId="549C1747" w:rsidR="00925F43" w:rsidRPr="00BE1E4A" w:rsidRDefault="00925F43" w:rsidP="00BE1E4A">
            <w:pPr>
              <w:pStyle w:val="Geenafstand"/>
            </w:pPr>
          </w:p>
        </w:tc>
      </w:tr>
      <w:tr w:rsidR="00925F43" w:rsidRPr="00546006" w14:paraId="679B61A8" w14:textId="77777777" w:rsidTr="00E76518">
        <w:tc>
          <w:tcPr>
            <w:tcW w:w="1128" w:type="dxa"/>
            <w:tcBorders>
              <w:left w:val="single" w:sz="1" w:space="0" w:color="000000"/>
              <w:bottom w:val="single" w:sz="4" w:space="0" w:color="auto"/>
            </w:tcBorders>
            <w:shd w:val="clear" w:color="auto" w:fill="auto"/>
          </w:tcPr>
          <w:p w14:paraId="679B61A4" w14:textId="39E6A80B" w:rsidR="00925F43" w:rsidRPr="00546006" w:rsidRDefault="00897254" w:rsidP="00A20F6C">
            <w:pPr>
              <w:widowControl w:val="0"/>
              <w:suppressLineNumbers/>
              <w:suppressAutoHyphens/>
              <w:snapToGrid w:val="0"/>
              <w:rPr>
                <w:rFonts w:ascii="Verdana" w:hAnsi="Verdana" w:cs="Verdana"/>
                <w:kern w:val="1"/>
                <w:sz w:val="18"/>
                <w:szCs w:val="18"/>
                <w:lang w:eastAsia="hi-IN" w:bidi="hi-IN"/>
              </w:rPr>
            </w:pPr>
            <w:r>
              <w:rPr>
                <w:rFonts w:ascii="Verdana" w:hAnsi="Verdana" w:cs="Verdana"/>
                <w:kern w:val="1"/>
                <w:sz w:val="18"/>
                <w:szCs w:val="18"/>
                <w:lang w:eastAsia="hi-IN" w:bidi="hi-IN"/>
              </w:rPr>
              <w:t>E 5.4</w:t>
            </w:r>
          </w:p>
        </w:tc>
        <w:tc>
          <w:tcPr>
            <w:tcW w:w="4373" w:type="dxa"/>
            <w:tcBorders>
              <w:left w:val="single" w:sz="1" w:space="0" w:color="000000"/>
              <w:bottom w:val="single" w:sz="4" w:space="0" w:color="auto"/>
            </w:tcBorders>
            <w:shd w:val="clear" w:color="auto" w:fill="auto"/>
          </w:tcPr>
          <w:p w14:paraId="679B61A5" w14:textId="77777777" w:rsidR="00925F43" w:rsidRPr="00C90B72" w:rsidRDefault="0017245E" w:rsidP="00C90B72">
            <w:pPr>
              <w:pStyle w:val="Geenafstand"/>
              <w:rPr>
                <w:szCs w:val="18"/>
                <w:lang w:bidi="hi-IN"/>
              </w:rPr>
            </w:pPr>
            <w:r w:rsidRPr="00C90B72">
              <w:rPr>
                <w:szCs w:val="18"/>
                <w:lang w:bidi="hi-IN"/>
              </w:rPr>
              <w:t>Insch</w:t>
            </w:r>
            <w:r w:rsidR="00C90B72" w:rsidRPr="00C90B72">
              <w:rPr>
                <w:szCs w:val="18"/>
                <w:lang w:bidi="hi-IN"/>
              </w:rPr>
              <w:t>rijver heeft een geborgde recall-procedure</w:t>
            </w:r>
          </w:p>
        </w:tc>
        <w:tc>
          <w:tcPr>
            <w:tcW w:w="1125" w:type="dxa"/>
            <w:tcBorders>
              <w:left w:val="single" w:sz="1" w:space="0" w:color="000000"/>
              <w:bottom w:val="single" w:sz="4" w:space="0" w:color="auto"/>
            </w:tcBorders>
            <w:shd w:val="clear" w:color="auto" w:fill="auto"/>
          </w:tcPr>
          <w:p w14:paraId="679B61A6" w14:textId="77777777" w:rsidR="00925F43" w:rsidRPr="00BE1E4A" w:rsidRDefault="00925F43" w:rsidP="00BE1E4A">
            <w:pPr>
              <w:pStyle w:val="Geenafstand"/>
            </w:pPr>
          </w:p>
        </w:tc>
        <w:tc>
          <w:tcPr>
            <w:tcW w:w="3105" w:type="dxa"/>
            <w:tcBorders>
              <w:left w:val="single" w:sz="1" w:space="0" w:color="000000"/>
              <w:bottom w:val="single" w:sz="4" w:space="0" w:color="auto"/>
              <w:right w:val="single" w:sz="1" w:space="0" w:color="000000"/>
            </w:tcBorders>
            <w:shd w:val="clear" w:color="auto" w:fill="auto"/>
          </w:tcPr>
          <w:p w14:paraId="679B61A7" w14:textId="77777777" w:rsidR="00925F43" w:rsidRPr="00BE1E4A" w:rsidRDefault="00925F43" w:rsidP="00BE1E4A">
            <w:pPr>
              <w:pStyle w:val="Geenafstand"/>
            </w:pPr>
          </w:p>
        </w:tc>
      </w:tr>
      <w:tr w:rsidR="00925F43" w:rsidRPr="00546006" w14:paraId="679B61AD" w14:textId="77777777" w:rsidTr="00E76518">
        <w:tc>
          <w:tcPr>
            <w:tcW w:w="1128" w:type="dxa"/>
            <w:tcBorders>
              <w:top w:val="single" w:sz="4" w:space="0" w:color="auto"/>
              <w:left w:val="single" w:sz="4" w:space="0" w:color="auto"/>
              <w:bottom w:val="single" w:sz="4" w:space="0" w:color="auto"/>
              <w:right w:val="single" w:sz="4" w:space="0" w:color="auto"/>
            </w:tcBorders>
            <w:shd w:val="clear" w:color="auto" w:fill="auto"/>
          </w:tcPr>
          <w:p w14:paraId="679B61A9" w14:textId="2D65E418" w:rsidR="00925F43" w:rsidRPr="00546006" w:rsidRDefault="00897254" w:rsidP="00A20F6C">
            <w:pPr>
              <w:widowControl w:val="0"/>
              <w:suppressLineNumbers/>
              <w:suppressAutoHyphens/>
              <w:snapToGrid w:val="0"/>
              <w:rPr>
                <w:rFonts w:ascii="Verdana" w:hAnsi="Verdana" w:cs="Verdana"/>
                <w:kern w:val="1"/>
                <w:sz w:val="18"/>
                <w:szCs w:val="18"/>
                <w:lang w:eastAsia="hi-IN" w:bidi="hi-IN"/>
              </w:rPr>
            </w:pPr>
            <w:r>
              <w:rPr>
                <w:rFonts w:ascii="Verdana" w:hAnsi="Verdana" w:cs="Verdana"/>
                <w:kern w:val="1"/>
                <w:sz w:val="18"/>
                <w:szCs w:val="18"/>
                <w:lang w:eastAsia="hi-IN" w:bidi="hi-IN"/>
              </w:rPr>
              <w:t>E 5.5</w:t>
            </w:r>
          </w:p>
        </w:tc>
        <w:tc>
          <w:tcPr>
            <w:tcW w:w="4373" w:type="dxa"/>
            <w:tcBorders>
              <w:top w:val="single" w:sz="4" w:space="0" w:color="auto"/>
              <w:left w:val="single" w:sz="4" w:space="0" w:color="auto"/>
              <w:bottom w:val="single" w:sz="4" w:space="0" w:color="auto"/>
              <w:right w:val="single" w:sz="4" w:space="0" w:color="auto"/>
            </w:tcBorders>
            <w:shd w:val="clear" w:color="auto" w:fill="auto"/>
          </w:tcPr>
          <w:p w14:paraId="679B61AA" w14:textId="77777777" w:rsidR="00925F43" w:rsidRPr="00C90B72" w:rsidRDefault="00925F43" w:rsidP="00C90B72">
            <w:pPr>
              <w:pStyle w:val="Geenafstand"/>
              <w:rPr>
                <w:rFonts w:cs="Tahoma"/>
                <w:szCs w:val="18"/>
              </w:rPr>
            </w:pPr>
            <w:r w:rsidRPr="00C90B72">
              <w:rPr>
                <w:rFonts w:cs="Tahoma"/>
                <w:szCs w:val="18"/>
              </w:rPr>
              <w:t>De recall-procedure dient gesteld te zijn in de Nederlandse taal.</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679B61AB" w14:textId="77777777" w:rsidR="00925F43" w:rsidRPr="00BE1E4A" w:rsidRDefault="00925F43" w:rsidP="00BE1E4A">
            <w:pPr>
              <w:pStyle w:val="Geenafstand"/>
            </w:pPr>
          </w:p>
        </w:tc>
        <w:tc>
          <w:tcPr>
            <w:tcW w:w="3105" w:type="dxa"/>
            <w:tcBorders>
              <w:top w:val="single" w:sz="4" w:space="0" w:color="auto"/>
              <w:left w:val="single" w:sz="4" w:space="0" w:color="auto"/>
              <w:bottom w:val="single" w:sz="4" w:space="0" w:color="auto"/>
              <w:right w:val="single" w:sz="4" w:space="0" w:color="auto"/>
            </w:tcBorders>
            <w:shd w:val="clear" w:color="auto" w:fill="auto"/>
          </w:tcPr>
          <w:p w14:paraId="679B61AC" w14:textId="77777777" w:rsidR="00925F43" w:rsidRPr="00BE1E4A" w:rsidRDefault="00925F43" w:rsidP="00BE1E4A">
            <w:pPr>
              <w:pStyle w:val="Geenafstand"/>
            </w:pPr>
          </w:p>
        </w:tc>
      </w:tr>
      <w:tr w:rsidR="006109CC" w:rsidRPr="00546006" w14:paraId="6C5AA1E7" w14:textId="77777777" w:rsidTr="00E76518">
        <w:tc>
          <w:tcPr>
            <w:tcW w:w="1128" w:type="dxa"/>
            <w:tcBorders>
              <w:top w:val="single" w:sz="4" w:space="0" w:color="auto"/>
              <w:left w:val="single" w:sz="4" w:space="0" w:color="auto"/>
              <w:bottom w:val="single" w:sz="4" w:space="0" w:color="auto"/>
              <w:right w:val="single" w:sz="4" w:space="0" w:color="auto"/>
            </w:tcBorders>
            <w:shd w:val="clear" w:color="auto" w:fill="auto"/>
          </w:tcPr>
          <w:p w14:paraId="3885E353" w14:textId="251ACE40" w:rsidR="006109CC" w:rsidRDefault="00897254" w:rsidP="00A20F6C">
            <w:pPr>
              <w:widowControl w:val="0"/>
              <w:suppressLineNumbers/>
              <w:suppressAutoHyphens/>
              <w:snapToGrid w:val="0"/>
              <w:rPr>
                <w:rFonts w:ascii="Verdana" w:hAnsi="Verdana" w:cs="Verdana"/>
                <w:kern w:val="1"/>
                <w:sz w:val="18"/>
                <w:szCs w:val="18"/>
                <w:lang w:eastAsia="hi-IN" w:bidi="hi-IN"/>
              </w:rPr>
            </w:pPr>
            <w:r>
              <w:rPr>
                <w:rFonts w:ascii="Verdana" w:hAnsi="Verdana" w:cs="Verdana"/>
                <w:kern w:val="1"/>
                <w:sz w:val="18"/>
                <w:szCs w:val="18"/>
                <w:lang w:eastAsia="hi-IN" w:bidi="hi-IN"/>
              </w:rPr>
              <w:t>E 5.6</w:t>
            </w:r>
          </w:p>
        </w:tc>
        <w:tc>
          <w:tcPr>
            <w:tcW w:w="4373" w:type="dxa"/>
            <w:tcBorders>
              <w:top w:val="single" w:sz="4" w:space="0" w:color="auto"/>
              <w:left w:val="single" w:sz="4" w:space="0" w:color="auto"/>
              <w:bottom w:val="single" w:sz="4" w:space="0" w:color="auto"/>
              <w:right w:val="single" w:sz="4" w:space="0" w:color="auto"/>
            </w:tcBorders>
            <w:shd w:val="clear" w:color="auto" w:fill="auto"/>
          </w:tcPr>
          <w:p w14:paraId="036EA9D8" w14:textId="5BABF09C" w:rsidR="006109CC" w:rsidRPr="00C90B72" w:rsidRDefault="006109CC" w:rsidP="00C90B72">
            <w:pPr>
              <w:pStyle w:val="Geenafstand"/>
              <w:rPr>
                <w:rFonts w:cs="Tahoma"/>
                <w:szCs w:val="18"/>
              </w:rPr>
            </w:pPr>
            <w:r w:rsidRPr="006109CC">
              <w:rPr>
                <w:rFonts w:cs="Tahoma"/>
                <w:szCs w:val="18"/>
              </w:rPr>
              <w:t xml:space="preserve">Als een batch of een partij herroepen wordt, hetzij door </w:t>
            </w:r>
            <w:r w:rsidR="000E1254">
              <w:rPr>
                <w:rFonts w:cs="Tahoma"/>
                <w:szCs w:val="18"/>
              </w:rPr>
              <w:t>Inschrijver</w:t>
            </w:r>
            <w:r w:rsidRPr="006109CC">
              <w:rPr>
                <w:rFonts w:cs="Tahoma"/>
                <w:szCs w:val="18"/>
              </w:rPr>
              <w:t xml:space="preserve">, hetzij door een daartoe bevoegde autoriteit, zal </w:t>
            </w:r>
            <w:r w:rsidR="000E1254">
              <w:rPr>
                <w:rFonts w:cs="Tahoma"/>
                <w:szCs w:val="18"/>
              </w:rPr>
              <w:t>Inschrijver</w:t>
            </w:r>
            <w:r w:rsidRPr="006109CC">
              <w:rPr>
                <w:rFonts w:cs="Tahoma"/>
                <w:szCs w:val="18"/>
              </w:rPr>
              <w:t xml:space="preserve"> alle herroepen vaccins direct vervangen door een product dat overeenstemt met de eisen zoals in dit aanbestedingsdocument inclusief haar bijlagen is omschreven en de eisen van de desbetreffende autoriteit.</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477669E8" w14:textId="77777777" w:rsidR="006109CC" w:rsidRPr="00BE1E4A" w:rsidRDefault="006109CC" w:rsidP="00BE1E4A">
            <w:pPr>
              <w:pStyle w:val="Geenafstand"/>
            </w:pPr>
          </w:p>
        </w:tc>
        <w:tc>
          <w:tcPr>
            <w:tcW w:w="3105" w:type="dxa"/>
            <w:tcBorders>
              <w:top w:val="single" w:sz="4" w:space="0" w:color="auto"/>
              <w:left w:val="single" w:sz="4" w:space="0" w:color="auto"/>
              <w:bottom w:val="single" w:sz="4" w:space="0" w:color="auto"/>
              <w:right w:val="single" w:sz="4" w:space="0" w:color="auto"/>
            </w:tcBorders>
            <w:shd w:val="clear" w:color="auto" w:fill="auto"/>
          </w:tcPr>
          <w:p w14:paraId="24C9CA17" w14:textId="77777777" w:rsidR="006109CC" w:rsidRPr="00BE1E4A" w:rsidRDefault="006109CC" w:rsidP="00BE1E4A">
            <w:pPr>
              <w:pStyle w:val="Geenafstand"/>
            </w:pPr>
          </w:p>
        </w:tc>
      </w:tr>
      <w:tr w:rsidR="006109CC" w:rsidRPr="00546006" w14:paraId="611CB48B" w14:textId="77777777" w:rsidTr="00E76518">
        <w:tc>
          <w:tcPr>
            <w:tcW w:w="1128" w:type="dxa"/>
            <w:tcBorders>
              <w:top w:val="single" w:sz="4" w:space="0" w:color="auto"/>
              <w:left w:val="single" w:sz="4" w:space="0" w:color="auto"/>
              <w:bottom w:val="single" w:sz="4" w:space="0" w:color="auto"/>
              <w:right w:val="single" w:sz="4" w:space="0" w:color="auto"/>
            </w:tcBorders>
            <w:shd w:val="clear" w:color="auto" w:fill="auto"/>
          </w:tcPr>
          <w:p w14:paraId="44B7F57D" w14:textId="313B3D06" w:rsidR="006109CC" w:rsidRDefault="00897254" w:rsidP="00A20F6C">
            <w:pPr>
              <w:widowControl w:val="0"/>
              <w:suppressLineNumbers/>
              <w:suppressAutoHyphens/>
              <w:snapToGrid w:val="0"/>
              <w:rPr>
                <w:rFonts w:ascii="Verdana" w:hAnsi="Verdana" w:cs="Verdana"/>
                <w:kern w:val="1"/>
                <w:sz w:val="18"/>
                <w:szCs w:val="18"/>
                <w:lang w:eastAsia="hi-IN" w:bidi="hi-IN"/>
              </w:rPr>
            </w:pPr>
            <w:r>
              <w:rPr>
                <w:rFonts w:ascii="Verdana" w:hAnsi="Verdana" w:cs="Verdana"/>
                <w:kern w:val="1"/>
                <w:sz w:val="18"/>
                <w:szCs w:val="18"/>
                <w:lang w:eastAsia="hi-IN" w:bidi="hi-IN"/>
              </w:rPr>
              <w:t>E 5.7</w:t>
            </w:r>
          </w:p>
        </w:tc>
        <w:tc>
          <w:tcPr>
            <w:tcW w:w="4373" w:type="dxa"/>
            <w:tcBorders>
              <w:top w:val="single" w:sz="4" w:space="0" w:color="auto"/>
              <w:left w:val="single" w:sz="4" w:space="0" w:color="auto"/>
              <w:bottom w:val="single" w:sz="4" w:space="0" w:color="auto"/>
              <w:right w:val="single" w:sz="4" w:space="0" w:color="auto"/>
            </w:tcBorders>
            <w:shd w:val="clear" w:color="auto" w:fill="auto"/>
          </w:tcPr>
          <w:p w14:paraId="60518E01" w14:textId="6E289DE8" w:rsidR="006109CC" w:rsidRPr="00C90B72" w:rsidRDefault="000E1254" w:rsidP="00C90B72">
            <w:pPr>
              <w:pStyle w:val="Geenafstand"/>
              <w:rPr>
                <w:rFonts w:cs="Tahoma"/>
                <w:szCs w:val="18"/>
              </w:rPr>
            </w:pPr>
            <w:r>
              <w:rPr>
                <w:rFonts w:cs="Tahoma"/>
                <w:szCs w:val="18"/>
              </w:rPr>
              <w:t>Inschrijver</w:t>
            </w:r>
            <w:r w:rsidR="006109CC" w:rsidRPr="006109CC">
              <w:rPr>
                <w:rFonts w:cs="Tahoma"/>
                <w:szCs w:val="18"/>
              </w:rPr>
              <w:t xml:space="preserve"> zorgt ervoor dat teruggeroepen of ondeugdelijke vaccins door of namens </w:t>
            </w:r>
            <w:r>
              <w:rPr>
                <w:rFonts w:cs="Tahoma"/>
                <w:szCs w:val="18"/>
              </w:rPr>
              <w:t>Inschrijver</w:t>
            </w:r>
            <w:r w:rsidR="006109CC" w:rsidRPr="006109CC">
              <w:rPr>
                <w:rFonts w:cs="Tahoma"/>
                <w:szCs w:val="18"/>
              </w:rPr>
              <w:t xml:space="preserve"> op correcte wijze zullen worden vernietigd door een daartoe erkend bedrijf.</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33C1B526" w14:textId="77777777" w:rsidR="006109CC" w:rsidRPr="00BE1E4A" w:rsidRDefault="006109CC" w:rsidP="00BE1E4A">
            <w:pPr>
              <w:pStyle w:val="Geenafstand"/>
            </w:pPr>
          </w:p>
        </w:tc>
        <w:tc>
          <w:tcPr>
            <w:tcW w:w="3105" w:type="dxa"/>
            <w:tcBorders>
              <w:top w:val="single" w:sz="4" w:space="0" w:color="auto"/>
              <w:left w:val="single" w:sz="4" w:space="0" w:color="auto"/>
              <w:bottom w:val="single" w:sz="4" w:space="0" w:color="auto"/>
              <w:right w:val="single" w:sz="4" w:space="0" w:color="auto"/>
            </w:tcBorders>
            <w:shd w:val="clear" w:color="auto" w:fill="auto"/>
          </w:tcPr>
          <w:p w14:paraId="294F4527" w14:textId="77777777" w:rsidR="006109CC" w:rsidRPr="00BE1E4A" w:rsidRDefault="006109CC" w:rsidP="00BE1E4A">
            <w:pPr>
              <w:pStyle w:val="Geenafstand"/>
            </w:pPr>
          </w:p>
        </w:tc>
      </w:tr>
      <w:tr w:rsidR="006109CC" w:rsidRPr="00546006" w14:paraId="3F485A47" w14:textId="77777777" w:rsidTr="00E76518">
        <w:tc>
          <w:tcPr>
            <w:tcW w:w="1128" w:type="dxa"/>
            <w:tcBorders>
              <w:top w:val="single" w:sz="4" w:space="0" w:color="auto"/>
              <w:left w:val="single" w:sz="4" w:space="0" w:color="auto"/>
              <w:bottom w:val="single" w:sz="4" w:space="0" w:color="auto"/>
              <w:right w:val="single" w:sz="4" w:space="0" w:color="auto"/>
            </w:tcBorders>
            <w:shd w:val="clear" w:color="auto" w:fill="auto"/>
          </w:tcPr>
          <w:p w14:paraId="6DA86C69" w14:textId="5D96E933" w:rsidR="006109CC" w:rsidRDefault="00897254" w:rsidP="00A20F6C">
            <w:pPr>
              <w:widowControl w:val="0"/>
              <w:suppressLineNumbers/>
              <w:suppressAutoHyphens/>
              <w:snapToGrid w:val="0"/>
              <w:rPr>
                <w:rFonts w:ascii="Verdana" w:hAnsi="Verdana" w:cs="Verdana"/>
                <w:kern w:val="1"/>
                <w:sz w:val="18"/>
                <w:szCs w:val="18"/>
                <w:lang w:eastAsia="hi-IN" w:bidi="hi-IN"/>
              </w:rPr>
            </w:pPr>
            <w:r>
              <w:rPr>
                <w:rFonts w:ascii="Verdana" w:hAnsi="Verdana" w:cs="Verdana"/>
                <w:kern w:val="1"/>
                <w:sz w:val="18"/>
                <w:szCs w:val="18"/>
                <w:lang w:eastAsia="hi-IN" w:bidi="hi-IN"/>
              </w:rPr>
              <w:t>E 5.8</w:t>
            </w:r>
          </w:p>
        </w:tc>
        <w:tc>
          <w:tcPr>
            <w:tcW w:w="4373" w:type="dxa"/>
            <w:tcBorders>
              <w:top w:val="single" w:sz="4" w:space="0" w:color="auto"/>
              <w:left w:val="single" w:sz="4" w:space="0" w:color="auto"/>
              <w:bottom w:val="single" w:sz="4" w:space="0" w:color="auto"/>
              <w:right w:val="single" w:sz="4" w:space="0" w:color="auto"/>
            </w:tcBorders>
            <w:shd w:val="clear" w:color="auto" w:fill="auto"/>
          </w:tcPr>
          <w:p w14:paraId="7153D9B3" w14:textId="5F8C9AB8" w:rsidR="006109CC" w:rsidRPr="00C90B72" w:rsidRDefault="006109CC" w:rsidP="00C90B72">
            <w:pPr>
              <w:pStyle w:val="Geenafstand"/>
              <w:rPr>
                <w:rFonts w:cs="Tahoma"/>
                <w:szCs w:val="18"/>
              </w:rPr>
            </w:pPr>
            <w:r w:rsidRPr="006109CC">
              <w:rPr>
                <w:rFonts w:cs="Tahoma"/>
                <w:szCs w:val="18"/>
              </w:rPr>
              <w:t xml:space="preserve">In alle gevallen bij terugzending van herroepen of ondeugdelijke vaccins, dient de </w:t>
            </w:r>
            <w:r w:rsidR="000E1254">
              <w:rPr>
                <w:rFonts w:cs="Tahoma"/>
                <w:szCs w:val="18"/>
              </w:rPr>
              <w:t>Inschrijver</w:t>
            </w:r>
            <w:r w:rsidRPr="006109CC">
              <w:rPr>
                <w:rFonts w:cs="Tahoma"/>
                <w:szCs w:val="18"/>
              </w:rPr>
              <w:t xml:space="preserve"> ervoor te zorgen dat de vaccins bij de </w:t>
            </w:r>
            <w:r w:rsidR="000E1254">
              <w:rPr>
                <w:rFonts w:cs="Tahoma"/>
                <w:szCs w:val="18"/>
              </w:rPr>
              <w:t>Koper</w:t>
            </w:r>
            <w:r w:rsidRPr="006109CC">
              <w:rPr>
                <w:rFonts w:cs="Tahoma"/>
                <w:szCs w:val="18"/>
              </w:rPr>
              <w:t xml:space="preserve"> worden afgehaald. De kosten hiervan zijn voor rekening van </w:t>
            </w:r>
            <w:r w:rsidR="000E1254">
              <w:rPr>
                <w:rFonts w:cs="Tahoma"/>
                <w:szCs w:val="18"/>
              </w:rPr>
              <w:t>Inschrijver</w:t>
            </w:r>
            <w:r w:rsidRPr="006109CC">
              <w:rPr>
                <w:rFonts w:cs="Tahoma"/>
                <w:szCs w:val="18"/>
              </w:rPr>
              <w:t>.</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38D394E6" w14:textId="77777777" w:rsidR="006109CC" w:rsidRPr="00BE1E4A" w:rsidRDefault="006109CC" w:rsidP="00BE1E4A">
            <w:pPr>
              <w:pStyle w:val="Geenafstand"/>
            </w:pPr>
          </w:p>
        </w:tc>
        <w:tc>
          <w:tcPr>
            <w:tcW w:w="3105" w:type="dxa"/>
            <w:tcBorders>
              <w:top w:val="single" w:sz="4" w:space="0" w:color="auto"/>
              <w:left w:val="single" w:sz="4" w:space="0" w:color="auto"/>
              <w:bottom w:val="single" w:sz="4" w:space="0" w:color="auto"/>
              <w:right w:val="single" w:sz="4" w:space="0" w:color="auto"/>
            </w:tcBorders>
            <w:shd w:val="clear" w:color="auto" w:fill="auto"/>
          </w:tcPr>
          <w:p w14:paraId="2804128C" w14:textId="77777777" w:rsidR="006109CC" w:rsidRPr="00BE1E4A" w:rsidRDefault="006109CC" w:rsidP="00BE1E4A">
            <w:pPr>
              <w:pStyle w:val="Geenafstand"/>
            </w:pPr>
          </w:p>
        </w:tc>
      </w:tr>
      <w:tr w:rsidR="006109CC" w:rsidRPr="00546006" w14:paraId="3DEA6E07" w14:textId="77777777" w:rsidTr="006109CC">
        <w:tc>
          <w:tcPr>
            <w:tcW w:w="1128" w:type="dxa"/>
            <w:tcBorders>
              <w:top w:val="single" w:sz="4" w:space="0" w:color="auto"/>
              <w:left w:val="single" w:sz="4" w:space="0" w:color="auto"/>
              <w:bottom w:val="single" w:sz="4" w:space="0" w:color="auto"/>
              <w:right w:val="single" w:sz="4" w:space="0" w:color="auto"/>
            </w:tcBorders>
            <w:shd w:val="clear" w:color="auto" w:fill="auto"/>
          </w:tcPr>
          <w:p w14:paraId="24E0845D" w14:textId="54A1143F" w:rsidR="006109CC" w:rsidRDefault="00897254" w:rsidP="00A20F6C">
            <w:pPr>
              <w:widowControl w:val="0"/>
              <w:suppressLineNumbers/>
              <w:suppressAutoHyphens/>
              <w:snapToGrid w:val="0"/>
              <w:rPr>
                <w:rFonts w:ascii="Verdana" w:hAnsi="Verdana" w:cs="Verdana"/>
                <w:kern w:val="1"/>
                <w:sz w:val="18"/>
                <w:szCs w:val="18"/>
                <w:lang w:eastAsia="hi-IN" w:bidi="hi-IN"/>
              </w:rPr>
            </w:pPr>
            <w:r>
              <w:rPr>
                <w:rFonts w:ascii="Verdana" w:hAnsi="Verdana" w:cs="Verdana"/>
                <w:kern w:val="1"/>
                <w:sz w:val="18"/>
                <w:szCs w:val="18"/>
                <w:lang w:eastAsia="hi-IN" w:bidi="hi-IN"/>
              </w:rPr>
              <w:t>E 5.9</w:t>
            </w:r>
          </w:p>
        </w:tc>
        <w:tc>
          <w:tcPr>
            <w:tcW w:w="4373" w:type="dxa"/>
            <w:tcBorders>
              <w:top w:val="single" w:sz="4" w:space="0" w:color="auto"/>
              <w:left w:val="single" w:sz="4" w:space="0" w:color="auto"/>
              <w:bottom w:val="single" w:sz="4" w:space="0" w:color="auto"/>
              <w:right w:val="single" w:sz="4" w:space="0" w:color="auto"/>
            </w:tcBorders>
            <w:shd w:val="clear" w:color="auto" w:fill="auto"/>
          </w:tcPr>
          <w:p w14:paraId="5442A559" w14:textId="3259CCB9" w:rsidR="006109CC" w:rsidRPr="006109CC" w:rsidRDefault="006109CC" w:rsidP="006109CC">
            <w:pPr>
              <w:pStyle w:val="Geenafstand"/>
              <w:rPr>
                <w:rFonts w:cs="Tahoma"/>
                <w:szCs w:val="18"/>
              </w:rPr>
            </w:pPr>
            <w:r w:rsidRPr="006109CC">
              <w:rPr>
                <w:rFonts w:cs="Tahoma"/>
                <w:szCs w:val="18"/>
              </w:rPr>
              <w:t xml:space="preserve">Bij het ophalen van de </w:t>
            </w:r>
            <w:r>
              <w:rPr>
                <w:rFonts w:cs="Tahoma"/>
                <w:szCs w:val="18"/>
              </w:rPr>
              <w:t>teruggeroepen vaccins</w:t>
            </w:r>
            <w:r w:rsidRPr="006109CC">
              <w:rPr>
                <w:rFonts w:cs="Tahoma"/>
                <w:szCs w:val="18"/>
              </w:rPr>
              <w:t xml:space="preserve"> zal </w:t>
            </w:r>
            <w:r w:rsidR="000E1254">
              <w:rPr>
                <w:rFonts w:cs="Tahoma"/>
                <w:szCs w:val="18"/>
              </w:rPr>
              <w:t>Inschrijver</w:t>
            </w:r>
            <w:r w:rsidRPr="006109CC">
              <w:rPr>
                <w:rFonts w:cs="Tahoma"/>
                <w:szCs w:val="18"/>
              </w:rPr>
              <w:t xml:space="preserve"> een ontvangstbewijs ten name van de </w:t>
            </w:r>
            <w:r w:rsidR="000E1254">
              <w:rPr>
                <w:rFonts w:cs="Tahoma"/>
                <w:szCs w:val="18"/>
              </w:rPr>
              <w:t>Koper</w:t>
            </w:r>
            <w:r w:rsidRPr="006109CC">
              <w:rPr>
                <w:rFonts w:cs="Tahoma"/>
                <w:szCs w:val="18"/>
              </w:rPr>
              <w:t xml:space="preserve"> verstrekken waarin wordt bevestigd dat de herroepen of ondeugdelijke vaccins door of namens de </w:t>
            </w:r>
            <w:r w:rsidR="000E1254">
              <w:rPr>
                <w:rFonts w:cs="Tahoma"/>
                <w:szCs w:val="18"/>
              </w:rPr>
              <w:t>Koper</w:t>
            </w:r>
            <w:r w:rsidRPr="006109CC">
              <w:rPr>
                <w:rFonts w:cs="Tahoma"/>
                <w:szCs w:val="18"/>
              </w:rPr>
              <w:t xml:space="preserve"> op correcte wijze zullen worden vernietigd met vermelding van datum, aantal en type vaccins.</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1BCE1EB3" w14:textId="77777777" w:rsidR="006109CC" w:rsidRPr="00BE1E4A" w:rsidRDefault="006109CC" w:rsidP="00BE1E4A">
            <w:pPr>
              <w:pStyle w:val="Geenafstand"/>
            </w:pPr>
          </w:p>
        </w:tc>
        <w:tc>
          <w:tcPr>
            <w:tcW w:w="3105" w:type="dxa"/>
            <w:tcBorders>
              <w:top w:val="single" w:sz="4" w:space="0" w:color="auto"/>
              <w:left w:val="single" w:sz="4" w:space="0" w:color="auto"/>
              <w:bottom w:val="single" w:sz="4" w:space="0" w:color="auto"/>
              <w:right w:val="single" w:sz="4" w:space="0" w:color="auto"/>
            </w:tcBorders>
            <w:shd w:val="clear" w:color="auto" w:fill="auto"/>
          </w:tcPr>
          <w:p w14:paraId="4D7C8AEC" w14:textId="77777777" w:rsidR="006109CC" w:rsidRPr="00BE1E4A" w:rsidRDefault="006109CC" w:rsidP="00BE1E4A">
            <w:pPr>
              <w:pStyle w:val="Geenafstand"/>
            </w:pPr>
          </w:p>
        </w:tc>
      </w:tr>
      <w:tr w:rsidR="006109CC" w:rsidRPr="00546006" w14:paraId="47D13ACD" w14:textId="77777777" w:rsidTr="0097408E">
        <w:tc>
          <w:tcPr>
            <w:tcW w:w="11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9B4F92" w14:textId="50479FE9" w:rsidR="006109CC" w:rsidRPr="00E76518" w:rsidRDefault="006109CC" w:rsidP="00A20F6C">
            <w:pPr>
              <w:widowControl w:val="0"/>
              <w:suppressLineNumbers/>
              <w:suppressAutoHyphens/>
              <w:snapToGrid w:val="0"/>
              <w:rPr>
                <w:rFonts w:ascii="Verdana" w:hAnsi="Verdana" w:cs="Verdana"/>
                <w:b/>
                <w:kern w:val="1"/>
                <w:sz w:val="18"/>
                <w:szCs w:val="18"/>
                <w:lang w:eastAsia="hi-IN" w:bidi="hi-IN"/>
              </w:rPr>
            </w:pPr>
            <w:r w:rsidRPr="00E76518">
              <w:rPr>
                <w:rFonts w:ascii="Verdana" w:hAnsi="Verdana" w:cs="Verdana"/>
                <w:b/>
                <w:kern w:val="1"/>
                <w:sz w:val="18"/>
                <w:szCs w:val="18"/>
                <w:lang w:eastAsia="hi-IN" w:bidi="hi-IN"/>
              </w:rPr>
              <w:t>6</w:t>
            </w:r>
          </w:p>
        </w:tc>
        <w:tc>
          <w:tcPr>
            <w:tcW w:w="43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850F6" w14:textId="2C22DB66" w:rsidR="006109CC" w:rsidRPr="00E76518" w:rsidRDefault="006109CC" w:rsidP="00897254">
            <w:pPr>
              <w:pStyle w:val="Geenafstand"/>
              <w:rPr>
                <w:rFonts w:cs="Tahoma"/>
                <w:b/>
                <w:szCs w:val="18"/>
              </w:rPr>
            </w:pPr>
            <w:r w:rsidRPr="00E76518">
              <w:rPr>
                <w:rFonts w:cs="Tahoma"/>
                <w:b/>
                <w:szCs w:val="18"/>
              </w:rPr>
              <w:t>Privacy</w:t>
            </w:r>
          </w:p>
        </w:tc>
        <w:tc>
          <w:tcPr>
            <w:tcW w:w="11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569454" w14:textId="77777777" w:rsidR="006109CC" w:rsidRPr="00BE1E4A" w:rsidRDefault="006109CC" w:rsidP="00BE1E4A">
            <w:pPr>
              <w:pStyle w:val="Geenafstand"/>
            </w:pPr>
          </w:p>
        </w:tc>
        <w:tc>
          <w:tcPr>
            <w:tcW w:w="31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8545BD" w14:textId="77777777" w:rsidR="006109CC" w:rsidRPr="00BE1E4A" w:rsidRDefault="006109CC" w:rsidP="00BE1E4A">
            <w:pPr>
              <w:pStyle w:val="Geenafstand"/>
            </w:pPr>
          </w:p>
        </w:tc>
      </w:tr>
      <w:tr w:rsidR="006109CC" w:rsidRPr="00546006" w14:paraId="3A0A3462" w14:textId="77777777" w:rsidTr="006109CC">
        <w:tc>
          <w:tcPr>
            <w:tcW w:w="1128" w:type="dxa"/>
            <w:tcBorders>
              <w:top w:val="single" w:sz="4" w:space="0" w:color="auto"/>
              <w:left w:val="single" w:sz="4" w:space="0" w:color="auto"/>
              <w:bottom w:val="single" w:sz="4" w:space="0" w:color="auto"/>
              <w:right w:val="single" w:sz="4" w:space="0" w:color="auto"/>
            </w:tcBorders>
            <w:shd w:val="clear" w:color="auto" w:fill="auto"/>
          </w:tcPr>
          <w:p w14:paraId="7029B16F" w14:textId="42DD3ECB" w:rsidR="006109CC" w:rsidRDefault="00897254" w:rsidP="00A20F6C">
            <w:pPr>
              <w:widowControl w:val="0"/>
              <w:suppressLineNumbers/>
              <w:suppressAutoHyphens/>
              <w:snapToGrid w:val="0"/>
              <w:rPr>
                <w:rFonts w:ascii="Verdana" w:hAnsi="Verdana" w:cs="Verdana"/>
                <w:kern w:val="1"/>
                <w:sz w:val="18"/>
                <w:szCs w:val="18"/>
                <w:lang w:eastAsia="hi-IN" w:bidi="hi-IN"/>
              </w:rPr>
            </w:pPr>
            <w:r>
              <w:rPr>
                <w:rFonts w:ascii="Verdana" w:hAnsi="Verdana" w:cs="Verdana"/>
                <w:kern w:val="1"/>
                <w:sz w:val="18"/>
                <w:szCs w:val="18"/>
                <w:lang w:eastAsia="hi-IN" w:bidi="hi-IN"/>
              </w:rPr>
              <w:t>E 6.1</w:t>
            </w:r>
          </w:p>
        </w:tc>
        <w:tc>
          <w:tcPr>
            <w:tcW w:w="4373" w:type="dxa"/>
            <w:tcBorders>
              <w:top w:val="single" w:sz="4" w:space="0" w:color="auto"/>
              <w:left w:val="single" w:sz="4" w:space="0" w:color="auto"/>
              <w:bottom w:val="single" w:sz="4" w:space="0" w:color="auto"/>
              <w:right w:val="single" w:sz="4" w:space="0" w:color="auto"/>
            </w:tcBorders>
            <w:shd w:val="clear" w:color="auto" w:fill="auto"/>
          </w:tcPr>
          <w:p w14:paraId="0A88DB4D" w14:textId="3B22544E" w:rsidR="006109CC" w:rsidRPr="006109CC" w:rsidRDefault="000E1254" w:rsidP="006109CC">
            <w:pPr>
              <w:pStyle w:val="Geenafstand"/>
              <w:rPr>
                <w:rFonts w:cs="Tahoma"/>
                <w:szCs w:val="18"/>
              </w:rPr>
            </w:pPr>
            <w:r>
              <w:rPr>
                <w:rFonts w:cs="Tahoma"/>
                <w:szCs w:val="18"/>
              </w:rPr>
              <w:t>Inschrijver</w:t>
            </w:r>
            <w:r w:rsidR="006109CC" w:rsidRPr="006109CC">
              <w:rPr>
                <w:rFonts w:cs="Tahoma"/>
                <w:szCs w:val="18"/>
              </w:rPr>
              <w:t xml:space="preserve"> dient te beschikken over een privacyreglement dat minimaal voldoet aan de uitgangspunten van de Algemene verordening gegevensbescherming (AVG). </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3F51C2B5" w14:textId="77777777" w:rsidR="006109CC" w:rsidRPr="00BE1E4A" w:rsidRDefault="006109CC" w:rsidP="00BE1E4A">
            <w:pPr>
              <w:pStyle w:val="Geenafstand"/>
            </w:pPr>
          </w:p>
        </w:tc>
        <w:tc>
          <w:tcPr>
            <w:tcW w:w="3105" w:type="dxa"/>
            <w:tcBorders>
              <w:top w:val="single" w:sz="4" w:space="0" w:color="auto"/>
              <w:left w:val="single" w:sz="4" w:space="0" w:color="auto"/>
              <w:bottom w:val="single" w:sz="4" w:space="0" w:color="auto"/>
              <w:right w:val="single" w:sz="4" w:space="0" w:color="auto"/>
            </w:tcBorders>
            <w:shd w:val="clear" w:color="auto" w:fill="auto"/>
          </w:tcPr>
          <w:p w14:paraId="3EA77A43" w14:textId="77777777" w:rsidR="006109CC" w:rsidRPr="00BE1E4A" w:rsidRDefault="006109CC" w:rsidP="00BE1E4A">
            <w:pPr>
              <w:pStyle w:val="Geenafstand"/>
            </w:pPr>
          </w:p>
        </w:tc>
      </w:tr>
    </w:tbl>
    <w:p w14:paraId="679B61AE" w14:textId="33172C2E" w:rsidR="00F760BA" w:rsidRDefault="00F760BA" w:rsidP="007848DA">
      <w:pPr>
        <w:pStyle w:val="Geenafstand"/>
      </w:pPr>
      <w:r>
        <w:t xml:space="preserve"> </w:t>
      </w:r>
    </w:p>
    <w:p w14:paraId="27B7664B" w14:textId="77777777" w:rsidR="00C4149F" w:rsidRDefault="00C4149F" w:rsidP="007848DA">
      <w:pPr>
        <w:pStyle w:val="Geenafstand"/>
      </w:pPr>
    </w:p>
    <w:p w14:paraId="41DC070A" w14:textId="77777777" w:rsidR="00C4149F" w:rsidRDefault="00C4149F" w:rsidP="007848DA">
      <w:pPr>
        <w:pStyle w:val="Geenafstand"/>
      </w:pPr>
    </w:p>
    <w:p w14:paraId="521681CA" w14:textId="1AF43E85" w:rsidR="00BE1E4A" w:rsidRDefault="00BE1E4A">
      <w:pPr>
        <w:spacing w:after="200" w:line="276" w:lineRule="auto"/>
        <w:rPr>
          <w:rFonts w:ascii="Verdana" w:eastAsiaTheme="minorHAnsi" w:hAnsi="Verdana" w:cstheme="minorBidi"/>
          <w:sz w:val="18"/>
          <w:szCs w:val="22"/>
          <w:lang w:eastAsia="en-US"/>
        </w:rPr>
      </w:pPr>
    </w:p>
    <w:p w14:paraId="447E0D3B" w14:textId="77777777" w:rsidR="00D256FA" w:rsidRDefault="00D256FA" w:rsidP="007848DA">
      <w:pPr>
        <w:pStyle w:val="Geenafstand"/>
      </w:pPr>
    </w:p>
    <w:tbl>
      <w:tblPr>
        <w:tblW w:w="9731" w:type="dxa"/>
        <w:tblInd w:w="55" w:type="dxa"/>
        <w:tblLayout w:type="fixed"/>
        <w:tblCellMar>
          <w:top w:w="55" w:type="dxa"/>
          <w:left w:w="55" w:type="dxa"/>
          <w:bottom w:w="55" w:type="dxa"/>
          <w:right w:w="55" w:type="dxa"/>
        </w:tblCellMar>
        <w:tblLook w:val="0000" w:firstRow="0" w:lastRow="0" w:firstColumn="0" w:lastColumn="0" w:noHBand="0" w:noVBand="0"/>
      </w:tblPr>
      <w:tblGrid>
        <w:gridCol w:w="1124"/>
        <w:gridCol w:w="4092"/>
        <w:gridCol w:w="1408"/>
        <w:gridCol w:w="3107"/>
      </w:tblGrid>
      <w:tr w:rsidR="00F760BA" w:rsidRPr="00546006" w14:paraId="679B61B3" w14:textId="77777777" w:rsidTr="00F717F6">
        <w:trPr>
          <w:tblHeader/>
        </w:trPr>
        <w:tc>
          <w:tcPr>
            <w:tcW w:w="1124" w:type="dxa"/>
            <w:tcBorders>
              <w:top w:val="single" w:sz="1" w:space="0" w:color="000000"/>
              <w:left w:val="single" w:sz="1" w:space="0" w:color="000000"/>
              <w:bottom w:val="single" w:sz="1" w:space="0" w:color="000000"/>
            </w:tcBorders>
            <w:shd w:val="clear" w:color="auto" w:fill="95B3D7" w:themeFill="accent1" w:themeFillTint="99"/>
          </w:tcPr>
          <w:p w14:paraId="679B61AF" w14:textId="77777777" w:rsidR="00F760BA" w:rsidRPr="00546006" w:rsidRDefault="00F760BA" w:rsidP="00A20F6C">
            <w:pPr>
              <w:widowControl w:val="0"/>
              <w:suppressLineNumbers/>
              <w:suppressAutoHyphens/>
              <w:spacing w:line="240" w:lineRule="auto"/>
              <w:rPr>
                <w:rFonts w:ascii="Verdana" w:hAnsi="Verdana" w:cs="Verdana"/>
                <w:b/>
                <w:kern w:val="1"/>
                <w:sz w:val="18"/>
                <w:szCs w:val="18"/>
                <w:lang w:eastAsia="hi-IN" w:bidi="hi-IN"/>
              </w:rPr>
            </w:pPr>
            <w:r w:rsidRPr="00546006">
              <w:rPr>
                <w:rFonts w:ascii="Verdana" w:hAnsi="Verdana" w:cs="Verdana"/>
                <w:b/>
                <w:kern w:val="1"/>
                <w:sz w:val="18"/>
                <w:szCs w:val="18"/>
                <w:lang w:eastAsia="hi-IN" w:bidi="hi-IN"/>
              </w:rPr>
              <w:t>Nr.</w:t>
            </w:r>
          </w:p>
        </w:tc>
        <w:tc>
          <w:tcPr>
            <w:tcW w:w="4092" w:type="dxa"/>
            <w:tcBorders>
              <w:top w:val="single" w:sz="1" w:space="0" w:color="000000"/>
              <w:left w:val="single" w:sz="1" w:space="0" w:color="000000"/>
              <w:bottom w:val="single" w:sz="1" w:space="0" w:color="000000"/>
            </w:tcBorders>
            <w:shd w:val="clear" w:color="auto" w:fill="95B3D7" w:themeFill="accent1" w:themeFillTint="99"/>
          </w:tcPr>
          <w:p w14:paraId="679B61B0" w14:textId="77777777" w:rsidR="00F760BA" w:rsidRPr="00546006" w:rsidRDefault="00F760BA" w:rsidP="00A20F6C">
            <w:pPr>
              <w:widowControl w:val="0"/>
              <w:suppressLineNumbers/>
              <w:suppressAutoHyphens/>
              <w:spacing w:line="240" w:lineRule="auto"/>
              <w:rPr>
                <w:rFonts w:ascii="Verdana" w:hAnsi="Verdana" w:cs="Verdana"/>
                <w:b/>
                <w:kern w:val="1"/>
                <w:sz w:val="18"/>
                <w:szCs w:val="18"/>
                <w:lang w:eastAsia="hi-IN" w:bidi="hi-IN"/>
              </w:rPr>
            </w:pPr>
            <w:r>
              <w:rPr>
                <w:rFonts w:ascii="Verdana" w:hAnsi="Verdana" w:cs="Verdana"/>
                <w:b/>
                <w:kern w:val="1"/>
                <w:sz w:val="18"/>
                <w:szCs w:val="18"/>
                <w:lang w:eastAsia="hi-IN" w:bidi="hi-IN"/>
              </w:rPr>
              <w:t>Wens</w:t>
            </w:r>
          </w:p>
        </w:tc>
        <w:tc>
          <w:tcPr>
            <w:tcW w:w="1408" w:type="dxa"/>
            <w:tcBorders>
              <w:top w:val="single" w:sz="1" w:space="0" w:color="000000"/>
              <w:left w:val="single" w:sz="1" w:space="0" w:color="000000"/>
              <w:bottom w:val="single" w:sz="1" w:space="0" w:color="000000"/>
            </w:tcBorders>
            <w:shd w:val="clear" w:color="auto" w:fill="95B3D7" w:themeFill="accent1" w:themeFillTint="99"/>
          </w:tcPr>
          <w:p w14:paraId="679B61B1" w14:textId="77777777" w:rsidR="00F760BA" w:rsidRPr="00546006" w:rsidRDefault="00F760BA" w:rsidP="00A20F6C">
            <w:pPr>
              <w:widowControl w:val="0"/>
              <w:suppressLineNumbers/>
              <w:suppressAutoHyphens/>
              <w:spacing w:line="240" w:lineRule="auto"/>
              <w:jc w:val="center"/>
              <w:rPr>
                <w:rFonts w:ascii="Verdana" w:hAnsi="Verdana" w:cs="Verdana"/>
                <w:b/>
                <w:kern w:val="1"/>
                <w:sz w:val="18"/>
                <w:szCs w:val="18"/>
                <w:lang w:eastAsia="hi-IN" w:bidi="hi-IN"/>
              </w:rPr>
            </w:pPr>
            <w:r>
              <w:rPr>
                <w:rFonts w:ascii="Verdana" w:hAnsi="Verdana" w:cs="Verdana"/>
                <w:b/>
                <w:kern w:val="1"/>
                <w:sz w:val="18"/>
                <w:szCs w:val="18"/>
                <w:lang w:eastAsia="hi-IN" w:bidi="hi-IN"/>
              </w:rPr>
              <w:t>Waardering</w:t>
            </w:r>
          </w:p>
        </w:tc>
        <w:tc>
          <w:tcPr>
            <w:tcW w:w="3107" w:type="dxa"/>
            <w:tcBorders>
              <w:top w:val="single" w:sz="1" w:space="0" w:color="000000"/>
              <w:left w:val="single" w:sz="1" w:space="0" w:color="000000"/>
              <w:bottom w:val="single" w:sz="1" w:space="0" w:color="000000"/>
              <w:right w:val="single" w:sz="1" w:space="0" w:color="000000"/>
            </w:tcBorders>
            <w:shd w:val="clear" w:color="auto" w:fill="95B3D7" w:themeFill="accent1" w:themeFillTint="99"/>
          </w:tcPr>
          <w:p w14:paraId="679B61B2" w14:textId="77777777" w:rsidR="00F760BA" w:rsidRPr="00546006" w:rsidRDefault="00F760BA" w:rsidP="00A20F6C">
            <w:pPr>
              <w:widowControl w:val="0"/>
              <w:suppressLineNumbers/>
              <w:suppressAutoHyphens/>
              <w:spacing w:line="240" w:lineRule="auto"/>
              <w:rPr>
                <w:rFonts w:ascii="Verdana" w:hAnsi="Verdana" w:cs="Verdana"/>
                <w:b/>
                <w:kern w:val="1"/>
                <w:sz w:val="18"/>
                <w:szCs w:val="18"/>
                <w:lang w:eastAsia="hi-IN" w:bidi="hi-IN"/>
              </w:rPr>
            </w:pPr>
            <w:r>
              <w:rPr>
                <w:rFonts w:ascii="Verdana" w:hAnsi="Verdana" w:cs="Verdana"/>
                <w:b/>
                <w:kern w:val="1"/>
                <w:sz w:val="18"/>
                <w:szCs w:val="18"/>
                <w:lang w:eastAsia="hi-IN" w:bidi="hi-IN"/>
              </w:rPr>
              <w:t>Beantwoording / t</w:t>
            </w:r>
            <w:r w:rsidRPr="00546006">
              <w:rPr>
                <w:rFonts w:ascii="Verdana" w:hAnsi="Verdana" w:cs="Verdana"/>
                <w:b/>
                <w:kern w:val="1"/>
                <w:sz w:val="18"/>
                <w:szCs w:val="18"/>
                <w:lang w:eastAsia="hi-IN" w:bidi="hi-IN"/>
              </w:rPr>
              <w:t>oelichting</w:t>
            </w:r>
            <w:r>
              <w:rPr>
                <w:rFonts w:ascii="Verdana" w:hAnsi="Verdana" w:cs="Verdana"/>
                <w:b/>
                <w:kern w:val="1"/>
                <w:sz w:val="18"/>
                <w:szCs w:val="18"/>
                <w:lang w:eastAsia="hi-IN" w:bidi="hi-IN"/>
              </w:rPr>
              <w:t xml:space="preserve"> door Inschrijver</w:t>
            </w:r>
          </w:p>
        </w:tc>
      </w:tr>
      <w:tr w:rsidR="00F760BA" w:rsidRPr="00546006" w14:paraId="679B61B8" w14:textId="77777777" w:rsidTr="00F717F6">
        <w:tc>
          <w:tcPr>
            <w:tcW w:w="1124" w:type="dxa"/>
            <w:tcBorders>
              <w:left w:val="single" w:sz="1" w:space="0" w:color="000000"/>
              <w:bottom w:val="single" w:sz="1" w:space="0" w:color="000000"/>
            </w:tcBorders>
            <w:shd w:val="clear" w:color="auto" w:fill="DBE5F1" w:themeFill="accent1" w:themeFillTint="33"/>
          </w:tcPr>
          <w:p w14:paraId="679B61B4" w14:textId="77777777" w:rsidR="00F760BA" w:rsidRPr="00546006" w:rsidRDefault="00EE4346" w:rsidP="00A20F6C">
            <w:pPr>
              <w:widowControl w:val="0"/>
              <w:suppressLineNumbers/>
              <w:suppressAutoHyphens/>
              <w:spacing w:line="240" w:lineRule="auto"/>
              <w:rPr>
                <w:rFonts w:ascii="Verdana" w:hAnsi="Verdana" w:cs="Verdana"/>
                <w:b/>
                <w:kern w:val="1"/>
                <w:sz w:val="18"/>
                <w:szCs w:val="18"/>
                <w:lang w:eastAsia="hi-IN" w:bidi="hi-IN"/>
              </w:rPr>
            </w:pPr>
            <w:r>
              <w:rPr>
                <w:rFonts w:ascii="Verdana" w:hAnsi="Verdana" w:cs="Verdana"/>
                <w:b/>
                <w:kern w:val="1"/>
                <w:sz w:val="18"/>
                <w:szCs w:val="18"/>
                <w:lang w:eastAsia="hi-IN" w:bidi="hi-IN"/>
              </w:rPr>
              <w:t>1.</w:t>
            </w:r>
          </w:p>
        </w:tc>
        <w:tc>
          <w:tcPr>
            <w:tcW w:w="4092" w:type="dxa"/>
            <w:tcBorders>
              <w:left w:val="single" w:sz="1" w:space="0" w:color="000000"/>
              <w:bottom w:val="single" w:sz="1" w:space="0" w:color="000000"/>
            </w:tcBorders>
            <w:shd w:val="clear" w:color="auto" w:fill="DBE5F1" w:themeFill="accent1" w:themeFillTint="33"/>
          </w:tcPr>
          <w:p w14:paraId="679B61B5" w14:textId="77777777" w:rsidR="00F760BA" w:rsidRPr="00546006" w:rsidRDefault="00EE4346" w:rsidP="00A20F6C">
            <w:pPr>
              <w:widowControl w:val="0"/>
              <w:suppressLineNumbers/>
              <w:suppressAutoHyphens/>
              <w:spacing w:line="240" w:lineRule="auto"/>
              <w:rPr>
                <w:rFonts w:ascii="Verdana" w:hAnsi="Verdana" w:cs="Verdana"/>
                <w:b/>
                <w:kern w:val="1"/>
                <w:sz w:val="18"/>
                <w:szCs w:val="18"/>
                <w:lang w:eastAsia="hi-IN" w:bidi="hi-IN"/>
              </w:rPr>
            </w:pPr>
            <w:r>
              <w:rPr>
                <w:rFonts w:ascii="Verdana" w:hAnsi="Verdana" w:cs="Verdana"/>
                <w:b/>
                <w:kern w:val="1"/>
                <w:sz w:val="18"/>
                <w:szCs w:val="18"/>
                <w:lang w:eastAsia="hi-IN" w:bidi="hi-IN"/>
              </w:rPr>
              <w:t>Algemeen</w:t>
            </w:r>
          </w:p>
        </w:tc>
        <w:tc>
          <w:tcPr>
            <w:tcW w:w="1408" w:type="dxa"/>
            <w:tcBorders>
              <w:left w:val="single" w:sz="1" w:space="0" w:color="000000"/>
              <w:bottom w:val="single" w:sz="1" w:space="0" w:color="000000"/>
            </w:tcBorders>
            <w:shd w:val="clear" w:color="auto" w:fill="DBE5F1" w:themeFill="accent1" w:themeFillTint="33"/>
          </w:tcPr>
          <w:p w14:paraId="679B61B6" w14:textId="77777777" w:rsidR="00F760BA" w:rsidRPr="00546006" w:rsidRDefault="00F760BA" w:rsidP="00A20F6C">
            <w:pPr>
              <w:widowControl w:val="0"/>
              <w:suppressLineNumbers/>
              <w:suppressAutoHyphens/>
              <w:snapToGrid w:val="0"/>
              <w:spacing w:line="240" w:lineRule="auto"/>
              <w:jc w:val="center"/>
              <w:rPr>
                <w:rFonts w:ascii="Verdana" w:hAnsi="Verdana" w:cs="Verdana"/>
                <w:b/>
                <w:kern w:val="1"/>
                <w:sz w:val="18"/>
                <w:szCs w:val="18"/>
                <w:lang w:eastAsia="hi-IN" w:bidi="hi-IN"/>
              </w:rPr>
            </w:pPr>
          </w:p>
        </w:tc>
        <w:tc>
          <w:tcPr>
            <w:tcW w:w="3107" w:type="dxa"/>
            <w:tcBorders>
              <w:left w:val="single" w:sz="1" w:space="0" w:color="000000"/>
              <w:bottom w:val="single" w:sz="1" w:space="0" w:color="000000"/>
              <w:right w:val="single" w:sz="1" w:space="0" w:color="000000"/>
            </w:tcBorders>
            <w:shd w:val="clear" w:color="auto" w:fill="DBE5F1" w:themeFill="accent1" w:themeFillTint="33"/>
          </w:tcPr>
          <w:p w14:paraId="679B61B7" w14:textId="77777777" w:rsidR="00F760BA" w:rsidRPr="00546006" w:rsidRDefault="00F760BA" w:rsidP="00A20F6C">
            <w:pPr>
              <w:widowControl w:val="0"/>
              <w:suppressLineNumbers/>
              <w:suppressAutoHyphens/>
              <w:spacing w:line="240" w:lineRule="auto"/>
              <w:rPr>
                <w:rFonts w:ascii="Verdana" w:hAnsi="Verdana" w:cs="Verdana"/>
                <w:b/>
                <w:kern w:val="1"/>
                <w:sz w:val="18"/>
                <w:szCs w:val="18"/>
                <w:lang w:eastAsia="hi-IN" w:bidi="hi-IN"/>
              </w:rPr>
            </w:pPr>
          </w:p>
        </w:tc>
      </w:tr>
      <w:tr w:rsidR="00F760BA" w:rsidRPr="00546006" w14:paraId="679B61BE" w14:textId="77777777" w:rsidTr="00331C9C">
        <w:tc>
          <w:tcPr>
            <w:tcW w:w="1124" w:type="dxa"/>
            <w:tcBorders>
              <w:top w:val="single" w:sz="1" w:space="0" w:color="000000"/>
              <w:left w:val="single" w:sz="1" w:space="0" w:color="000000"/>
              <w:bottom w:val="single" w:sz="1" w:space="0" w:color="000000"/>
            </w:tcBorders>
            <w:shd w:val="clear" w:color="auto" w:fill="auto"/>
          </w:tcPr>
          <w:p w14:paraId="679B61B9" w14:textId="77777777" w:rsidR="00F760BA" w:rsidRPr="00425EB9" w:rsidRDefault="009D5D46" w:rsidP="00A20F6C">
            <w:pPr>
              <w:widowControl w:val="0"/>
              <w:suppressLineNumbers/>
              <w:suppressAutoHyphens/>
              <w:snapToGrid w:val="0"/>
              <w:spacing w:line="240" w:lineRule="auto"/>
              <w:rPr>
                <w:rFonts w:ascii="Verdana" w:hAnsi="Verdana" w:cs="Verdana"/>
                <w:kern w:val="1"/>
                <w:sz w:val="18"/>
                <w:szCs w:val="18"/>
                <w:lang w:eastAsia="hi-IN" w:bidi="hi-IN"/>
              </w:rPr>
            </w:pPr>
            <w:r>
              <w:rPr>
                <w:rFonts w:ascii="Verdana" w:hAnsi="Verdana" w:cs="Verdana"/>
                <w:kern w:val="1"/>
                <w:sz w:val="18"/>
                <w:szCs w:val="18"/>
                <w:lang w:eastAsia="hi-IN" w:bidi="hi-IN"/>
              </w:rPr>
              <w:t>W1.1</w:t>
            </w:r>
          </w:p>
        </w:tc>
        <w:tc>
          <w:tcPr>
            <w:tcW w:w="4092" w:type="dxa"/>
            <w:tcBorders>
              <w:top w:val="single" w:sz="1" w:space="0" w:color="000000"/>
              <w:left w:val="single" w:sz="1" w:space="0" w:color="000000"/>
              <w:bottom w:val="single" w:sz="1" w:space="0" w:color="000000"/>
            </w:tcBorders>
            <w:shd w:val="clear" w:color="auto" w:fill="auto"/>
          </w:tcPr>
          <w:p w14:paraId="4C3A580C" w14:textId="0557FB5B" w:rsidR="00E26FCC" w:rsidRPr="00331C9C" w:rsidRDefault="00E26FCC" w:rsidP="00E26FCC">
            <w:pPr>
              <w:pStyle w:val="Geenafstand"/>
            </w:pPr>
            <w:r w:rsidRPr="00E26FCC">
              <w:t xml:space="preserve">Gelet op het feit dat de beschikbaarheid van de vaccins van groot belang is voor de continuïteit van leveringen dient u, </w:t>
            </w:r>
            <w:r w:rsidRPr="00E76518">
              <w:t xml:space="preserve">per door </w:t>
            </w:r>
            <w:r>
              <w:t xml:space="preserve">u </w:t>
            </w:r>
            <w:r w:rsidRPr="00E76518">
              <w:t>aangeboden vaccin</w:t>
            </w:r>
            <w:r w:rsidRPr="00E26FCC">
              <w:t xml:space="preserve"> aan te tonen dat de vaccins beschikbaar zijn bij aanvang én g</w:t>
            </w:r>
            <w:r w:rsidRPr="00331C9C">
              <w:t xml:space="preserve">edurende de looptijd van </w:t>
            </w:r>
            <w:r w:rsidR="00331C9C">
              <w:t>het raamcontract</w:t>
            </w:r>
            <w:r w:rsidRPr="00331C9C">
              <w:t>.</w:t>
            </w:r>
          </w:p>
          <w:p w14:paraId="75509521" w14:textId="77777777" w:rsidR="00E26FCC" w:rsidRPr="00331C9C" w:rsidRDefault="00E26FCC" w:rsidP="00E26FCC">
            <w:pPr>
              <w:pStyle w:val="Geenafstand"/>
            </w:pPr>
          </w:p>
          <w:p w14:paraId="2F760BD9" w14:textId="42A40BEB" w:rsidR="00E26FCC" w:rsidRPr="00331C9C" w:rsidRDefault="00E26FCC" w:rsidP="00E26FCC">
            <w:pPr>
              <w:pStyle w:val="Geenafstand"/>
            </w:pPr>
            <w:r w:rsidRPr="00331C9C">
              <w:t xml:space="preserve">Geef hierbij aan welke maatregelen u treft en gedurende de looptijd van de </w:t>
            </w:r>
            <w:r w:rsidR="00331C9C">
              <w:t>raamcontract</w:t>
            </w:r>
            <w:r w:rsidRPr="00331C9C">
              <w:t xml:space="preserve"> in stand houdt om de levering van vaccins meest optimaal te kunnen blijven borgen.</w:t>
            </w:r>
          </w:p>
          <w:p w14:paraId="6CDC6BDF" w14:textId="77777777" w:rsidR="00E26FCC" w:rsidRPr="00331C9C" w:rsidRDefault="00E26FCC" w:rsidP="00E26FCC">
            <w:pPr>
              <w:pStyle w:val="Geenafstand"/>
            </w:pPr>
          </w:p>
          <w:p w14:paraId="679B61BB" w14:textId="1E92B7A1" w:rsidR="00F760BA" w:rsidRPr="00425EB9" w:rsidRDefault="00E26FCC" w:rsidP="003846AD">
            <w:pPr>
              <w:pStyle w:val="Geenafstand"/>
            </w:pPr>
            <w:r w:rsidRPr="00331C9C">
              <w:t xml:space="preserve">Hoe meer u </w:t>
            </w:r>
            <w:r w:rsidR="00331C9C">
              <w:t xml:space="preserve">SMART geformuleerd </w:t>
            </w:r>
            <w:r w:rsidRPr="00331C9C">
              <w:t xml:space="preserve">aannemelijk en inzichtelijk kunt maken dat u bij aanvang én gedurende de contractperiode de beschikbaarheid van de door de </w:t>
            </w:r>
            <w:r w:rsidR="000E1254">
              <w:t>Koper</w:t>
            </w:r>
            <w:r w:rsidRPr="00331C9C">
              <w:t>s benodigde vaccins kunt garanderen hoe hoger u op dit criterium wordt beoordeeld.</w:t>
            </w:r>
          </w:p>
        </w:tc>
        <w:tc>
          <w:tcPr>
            <w:tcW w:w="1408" w:type="dxa"/>
            <w:tcBorders>
              <w:top w:val="single" w:sz="1" w:space="0" w:color="000000"/>
              <w:left w:val="single" w:sz="1" w:space="0" w:color="000000"/>
              <w:bottom w:val="single" w:sz="1" w:space="0" w:color="000000"/>
            </w:tcBorders>
            <w:shd w:val="clear" w:color="auto" w:fill="auto"/>
          </w:tcPr>
          <w:p w14:paraId="679B61BC" w14:textId="6799F201" w:rsidR="00F760BA" w:rsidRPr="00425EB9" w:rsidRDefault="00852FBC" w:rsidP="00A20F6C">
            <w:pPr>
              <w:pStyle w:val="Geenafstand"/>
              <w:jc w:val="center"/>
              <w:rPr>
                <w:rFonts w:cs="Verdana"/>
                <w:lang w:bidi="hi-IN"/>
              </w:rPr>
            </w:pPr>
            <w:r>
              <w:rPr>
                <w:rFonts w:cs="Verdana"/>
                <w:lang w:bidi="hi-IN"/>
              </w:rPr>
              <w:t>5</w:t>
            </w:r>
          </w:p>
        </w:tc>
        <w:tc>
          <w:tcPr>
            <w:tcW w:w="3107" w:type="dxa"/>
            <w:tcBorders>
              <w:top w:val="single" w:sz="1" w:space="0" w:color="000000"/>
              <w:left w:val="single" w:sz="1" w:space="0" w:color="000000"/>
              <w:bottom w:val="single" w:sz="1" w:space="0" w:color="000000"/>
              <w:right w:val="single" w:sz="1" w:space="0" w:color="000000"/>
            </w:tcBorders>
            <w:shd w:val="clear" w:color="auto" w:fill="auto"/>
          </w:tcPr>
          <w:p w14:paraId="679B61BD" w14:textId="77777777" w:rsidR="00F760BA" w:rsidRPr="00BE1E4A" w:rsidRDefault="00F760BA" w:rsidP="00BE1E4A">
            <w:pPr>
              <w:pStyle w:val="Geenafstand"/>
            </w:pPr>
          </w:p>
        </w:tc>
      </w:tr>
      <w:tr w:rsidR="00F4613D" w:rsidRPr="00546006" w14:paraId="679B61D6" w14:textId="77777777" w:rsidTr="00331C9C">
        <w:tc>
          <w:tcPr>
            <w:tcW w:w="1124" w:type="dxa"/>
            <w:tcBorders>
              <w:top w:val="single" w:sz="4" w:space="0" w:color="auto"/>
              <w:left w:val="single" w:sz="1" w:space="0" w:color="000000"/>
              <w:bottom w:val="single" w:sz="1" w:space="0" w:color="000000"/>
            </w:tcBorders>
            <w:shd w:val="clear" w:color="auto" w:fill="auto"/>
          </w:tcPr>
          <w:p w14:paraId="679B61CF" w14:textId="50A04FFC" w:rsidR="00F4613D" w:rsidRDefault="001A4446" w:rsidP="00A20F6C">
            <w:pPr>
              <w:widowControl w:val="0"/>
              <w:suppressLineNumbers/>
              <w:suppressAutoHyphens/>
              <w:snapToGrid w:val="0"/>
              <w:spacing w:line="240" w:lineRule="auto"/>
              <w:rPr>
                <w:rFonts w:ascii="Verdana" w:hAnsi="Verdana" w:cs="Verdana"/>
                <w:kern w:val="1"/>
                <w:sz w:val="18"/>
                <w:szCs w:val="18"/>
                <w:lang w:eastAsia="hi-IN" w:bidi="hi-IN"/>
              </w:rPr>
            </w:pPr>
            <w:r>
              <w:rPr>
                <w:rFonts w:ascii="Verdana" w:hAnsi="Verdana" w:cs="Verdana"/>
                <w:kern w:val="1"/>
                <w:sz w:val="18"/>
                <w:szCs w:val="18"/>
                <w:lang w:eastAsia="hi-IN" w:bidi="hi-IN"/>
              </w:rPr>
              <w:t>W1.</w:t>
            </w:r>
            <w:r w:rsidR="00897254">
              <w:rPr>
                <w:rFonts w:ascii="Verdana" w:hAnsi="Verdana" w:cs="Verdana"/>
                <w:kern w:val="1"/>
                <w:sz w:val="18"/>
                <w:szCs w:val="18"/>
                <w:lang w:eastAsia="hi-IN" w:bidi="hi-IN"/>
              </w:rPr>
              <w:t>2</w:t>
            </w:r>
          </w:p>
        </w:tc>
        <w:tc>
          <w:tcPr>
            <w:tcW w:w="4092" w:type="dxa"/>
            <w:tcBorders>
              <w:top w:val="single" w:sz="4" w:space="0" w:color="auto"/>
              <w:left w:val="single" w:sz="1" w:space="0" w:color="000000"/>
              <w:bottom w:val="single" w:sz="1" w:space="0" w:color="000000"/>
            </w:tcBorders>
            <w:shd w:val="clear" w:color="auto" w:fill="auto"/>
          </w:tcPr>
          <w:p w14:paraId="679B61D0" w14:textId="7A0FF429" w:rsidR="00F4613D" w:rsidRDefault="00F4613D" w:rsidP="00331C9C">
            <w:pPr>
              <w:pStyle w:val="Geenafstand"/>
              <w:rPr>
                <w:lang w:bidi="hi-IN"/>
              </w:rPr>
            </w:pPr>
            <w:r>
              <w:rPr>
                <w:lang w:bidi="hi-IN"/>
              </w:rPr>
              <w:t>Teneinde een optimaal vaccinatiebeleid en uitvoering daarvan te realiseren wordt van Inschrijver verwacht dat hij Koper(s) ondersteunt met educatieve diensten die bijdragen aan:</w:t>
            </w:r>
          </w:p>
          <w:p w14:paraId="679B61D3" w14:textId="37355056" w:rsidR="00F4613D" w:rsidRDefault="00F4613D" w:rsidP="002C1CD7">
            <w:pPr>
              <w:pStyle w:val="Geenafstand"/>
              <w:rPr>
                <w:lang w:bidi="hi-IN"/>
              </w:rPr>
            </w:pPr>
            <w:r>
              <w:rPr>
                <w:lang w:bidi="hi-IN"/>
              </w:rPr>
              <w:t>Het in voldoende mate adequate kennis hebben van productspecifieke eigenschappen, werking en toepasbaarheid van de geleverde vaccins;Kennis en inzicht in sociaal-demografische ontwikkelingen in de provincie</w:t>
            </w:r>
            <w:r w:rsidR="00897254">
              <w:rPr>
                <w:lang w:bidi="hi-IN"/>
              </w:rPr>
              <w:t>/regio</w:t>
            </w:r>
            <w:r>
              <w:rPr>
                <w:lang w:bidi="hi-IN"/>
              </w:rPr>
              <w:t xml:space="preserve"> van de koper(s)Beschrijf in max. 2 A4 hoe u hier invulling aangeeft. </w:t>
            </w:r>
            <w:r w:rsidRPr="00276AB8">
              <w:rPr>
                <w:szCs w:val="18"/>
              </w:rPr>
              <w:t>Uw Inschrijving wordt beoordeeld op mate van kwaliteit</w:t>
            </w:r>
            <w:r>
              <w:rPr>
                <w:szCs w:val="18"/>
              </w:rPr>
              <w:t xml:space="preserve"> </w:t>
            </w:r>
            <w:r w:rsidRPr="00276AB8">
              <w:rPr>
                <w:szCs w:val="18"/>
              </w:rPr>
              <w:t>en compleetheid van de beschrijving</w:t>
            </w:r>
            <w:r>
              <w:rPr>
                <w:szCs w:val="18"/>
              </w:rPr>
              <w:t xml:space="preserve"> en de eventueel daaraan verbonden kosten.</w:t>
            </w:r>
          </w:p>
        </w:tc>
        <w:tc>
          <w:tcPr>
            <w:tcW w:w="1408" w:type="dxa"/>
            <w:tcBorders>
              <w:top w:val="single" w:sz="4" w:space="0" w:color="auto"/>
              <w:left w:val="single" w:sz="1" w:space="0" w:color="000000"/>
              <w:bottom w:val="single" w:sz="1" w:space="0" w:color="000000"/>
            </w:tcBorders>
            <w:shd w:val="clear" w:color="auto" w:fill="auto"/>
          </w:tcPr>
          <w:p w14:paraId="679B61D4" w14:textId="77777777" w:rsidR="00F4613D" w:rsidRDefault="00F4613D" w:rsidP="00A20F6C">
            <w:pPr>
              <w:pStyle w:val="Geenafstand"/>
              <w:jc w:val="center"/>
              <w:rPr>
                <w:rFonts w:cs="Verdana"/>
                <w:lang w:bidi="hi-IN"/>
              </w:rPr>
            </w:pPr>
            <w:r>
              <w:rPr>
                <w:rFonts w:cs="Verdana"/>
                <w:lang w:bidi="hi-IN"/>
              </w:rPr>
              <w:t>3</w:t>
            </w:r>
          </w:p>
        </w:tc>
        <w:tc>
          <w:tcPr>
            <w:tcW w:w="3107" w:type="dxa"/>
            <w:tcBorders>
              <w:top w:val="single" w:sz="4" w:space="0" w:color="auto"/>
              <w:left w:val="single" w:sz="1" w:space="0" w:color="000000"/>
              <w:bottom w:val="single" w:sz="1" w:space="0" w:color="000000"/>
              <w:right w:val="single" w:sz="1" w:space="0" w:color="000000"/>
            </w:tcBorders>
            <w:shd w:val="clear" w:color="auto" w:fill="auto"/>
          </w:tcPr>
          <w:p w14:paraId="679B61D5" w14:textId="7F4EC6BF" w:rsidR="00F4613D" w:rsidRPr="00546006" w:rsidRDefault="00F4613D" w:rsidP="00331C9C">
            <w:pPr>
              <w:pStyle w:val="Geenafstand"/>
              <w:rPr>
                <w:rFonts w:cs="Verdana"/>
                <w:lang w:bidi="hi-IN"/>
              </w:rPr>
            </w:pPr>
          </w:p>
        </w:tc>
      </w:tr>
      <w:tr w:rsidR="00F4613D" w:rsidRPr="00546006" w14:paraId="679B61DD" w14:textId="77777777" w:rsidTr="00331C9C">
        <w:tc>
          <w:tcPr>
            <w:tcW w:w="1124" w:type="dxa"/>
            <w:tcBorders>
              <w:left w:val="single" w:sz="1" w:space="0" w:color="000000"/>
              <w:bottom w:val="single" w:sz="1" w:space="0" w:color="000000"/>
            </w:tcBorders>
            <w:shd w:val="clear" w:color="auto" w:fill="auto"/>
          </w:tcPr>
          <w:p w14:paraId="679B61D7" w14:textId="1EE4CD56" w:rsidR="00F4613D" w:rsidRDefault="001A4446" w:rsidP="00A20F6C">
            <w:pPr>
              <w:widowControl w:val="0"/>
              <w:suppressLineNumbers/>
              <w:suppressAutoHyphens/>
              <w:snapToGrid w:val="0"/>
              <w:spacing w:line="240" w:lineRule="auto"/>
              <w:rPr>
                <w:rFonts w:ascii="Verdana" w:hAnsi="Verdana" w:cs="Verdana"/>
                <w:kern w:val="1"/>
                <w:sz w:val="18"/>
                <w:szCs w:val="18"/>
                <w:lang w:eastAsia="hi-IN" w:bidi="hi-IN"/>
              </w:rPr>
            </w:pPr>
            <w:r>
              <w:rPr>
                <w:rFonts w:ascii="Verdana" w:hAnsi="Verdana" w:cs="Verdana"/>
                <w:kern w:val="1"/>
                <w:sz w:val="18"/>
                <w:szCs w:val="18"/>
                <w:lang w:eastAsia="hi-IN" w:bidi="hi-IN"/>
              </w:rPr>
              <w:t>W1.</w:t>
            </w:r>
            <w:r w:rsidR="00897254">
              <w:rPr>
                <w:rFonts w:ascii="Verdana" w:hAnsi="Verdana" w:cs="Verdana"/>
                <w:kern w:val="1"/>
                <w:sz w:val="18"/>
                <w:szCs w:val="18"/>
                <w:lang w:eastAsia="hi-IN" w:bidi="hi-IN"/>
              </w:rPr>
              <w:t>3</w:t>
            </w:r>
          </w:p>
        </w:tc>
        <w:tc>
          <w:tcPr>
            <w:tcW w:w="4092" w:type="dxa"/>
            <w:tcBorders>
              <w:left w:val="single" w:sz="1" w:space="0" w:color="000000"/>
              <w:bottom w:val="single" w:sz="1" w:space="0" w:color="000000"/>
            </w:tcBorders>
            <w:shd w:val="clear" w:color="auto" w:fill="auto"/>
          </w:tcPr>
          <w:p w14:paraId="683CAC8D" w14:textId="02DE87BB" w:rsidR="00331C9C" w:rsidRDefault="00331C9C" w:rsidP="00331C9C">
            <w:pPr>
              <w:pStyle w:val="Geenafstand"/>
            </w:pPr>
            <w:r>
              <w:t xml:space="preserve">Het geniet de voorkeur om door </w:t>
            </w:r>
            <w:r w:rsidR="000E1254">
              <w:t>Inschrijver</w:t>
            </w:r>
            <w:r>
              <w:t xml:space="preserve"> ondersteund te worden bij promotionele en/of marketingactiviteiten van ggdreisvaccinaties.nl/ binnen haar taakstelling en aandachts</w:t>
            </w:r>
            <w:r w:rsidR="00897254">
              <w:t>-/</w:t>
            </w:r>
            <w:r>
              <w:t xml:space="preserve">verzorgingsgebied in relatie tot </w:t>
            </w:r>
            <w:r w:rsidR="000E1254">
              <w:t>het Raamcontract</w:t>
            </w:r>
            <w:r>
              <w:t>.</w:t>
            </w:r>
          </w:p>
          <w:p w14:paraId="7AB484D8" w14:textId="77777777" w:rsidR="00331C9C" w:rsidRDefault="00331C9C" w:rsidP="00331C9C">
            <w:pPr>
              <w:pStyle w:val="Geenafstand"/>
            </w:pPr>
          </w:p>
          <w:p w14:paraId="7A595AAF" w14:textId="5CBB0B72" w:rsidR="00331C9C" w:rsidRDefault="00331C9C" w:rsidP="00331C9C">
            <w:pPr>
              <w:pStyle w:val="Geenafstand"/>
            </w:pPr>
            <w:r>
              <w:t xml:space="preserve">Geef aan welke mogelijkheden u in deze biedt. </w:t>
            </w:r>
            <w:r w:rsidR="000E1254">
              <w:t>Koper</w:t>
            </w:r>
            <w:r>
              <w:t xml:space="preserve"> denkt hierbij tenminste aan, de binnen de kaders van toelaatbaarheid door het CGR, sociale media, duurzame mogelijkheden en passend bij de aan te bieden vaccinaties door de </w:t>
            </w:r>
            <w:r w:rsidR="000E1254">
              <w:t>Koper</w:t>
            </w:r>
            <w:r>
              <w:t>s aan inwoners in haar verzorgingsgebied.</w:t>
            </w:r>
          </w:p>
          <w:p w14:paraId="50F8F451" w14:textId="77777777" w:rsidR="00331C9C" w:rsidRDefault="00331C9C" w:rsidP="00331C9C">
            <w:pPr>
              <w:pStyle w:val="Geenafstand"/>
            </w:pPr>
            <w:r>
              <w:t>De door u beschreven activiteiten dienen in uw prijs inbegrepen te zijn.</w:t>
            </w:r>
          </w:p>
          <w:p w14:paraId="79C1B44B" w14:textId="77777777" w:rsidR="00331C9C" w:rsidRDefault="00331C9C" w:rsidP="00331C9C">
            <w:pPr>
              <w:pStyle w:val="Geenafstand"/>
            </w:pPr>
          </w:p>
          <w:p w14:paraId="679B61DA" w14:textId="4512BD56" w:rsidR="00F4613D" w:rsidRPr="005D6D5E" w:rsidRDefault="00331C9C" w:rsidP="00C4149F">
            <w:pPr>
              <w:pStyle w:val="Geenafstand"/>
            </w:pPr>
            <w:r>
              <w:t xml:space="preserve">Uw aanbod wordt beoordeeld op de mate waarin u invulling geeft aan de wens waardoor de </w:t>
            </w:r>
            <w:r w:rsidR="000E1254">
              <w:t>Koper</w:t>
            </w:r>
            <w:r>
              <w:t>s daadwerkelijk ondersteund wordt in haar taakstelling en aandachts</w:t>
            </w:r>
            <w:r w:rsidR="00897254">
              <w:t>-/</w:t>
            </w:r>
            <w:r>
              <w:t>verzorgingsgebied.</w:t>
            </w:r>
          </w:p>
        </w:tc>
        <w:tc>
          <w:tcPr>
            <w:tcW w:w="1408" w:type="dxa"/>
            <w:tcBorders>
              <w:left w:val="single" w:sz="1" w:space="0" w:color="000000"/>
              <w:bottom w:val="single" w:sz="1" w:space="0" w:color="000000"/>
            </w:tcBorders>
            <w:shd w:val="clear" w:color="auto" w:fill="auto"/>
          </w:tcPr>
          <w:p w14:paraId="679B61DB" w14:textId="77777777" w:rsidR="00F4613D" w:rsidRDefault="00F4613D" w:rsidP="00A20F6C">
            <w:pPr>
              <w:pStyle w:val="Geenafstand"/>
              <w:jc w:val="center"/>
              <w:rPr>
                <w:rFonts w:cs="Verdana"/>
                <w:kern w:val="1"/>
                <w:lang w:eastAsia="hi-IN" w:bidi="hi-IN"/>
              </w:rPr>
            </w:pPr>
            <w:r>
              <w:rPr>
                <w:rFonts w:cs="Verdana"/>
                <w:kern w:val="1"/>
                <w:lang w:eastAsia="hi-IN" w:bidi="hi-IN"/>
              </w:rPr>
              <w:t>3</w:t>
            </w:r>
          </w:p>
        </w:tc>
        <w:tc>
          <w:tcPr>
            <w:tcW w:w="3107" w:type="dxa"/>
            <w:tcBorders>
              <w:left w:val="single" w:sz="1" w:space="0" w:color="000000"/>
              <w:bottom w:val="single" w:sz="1" w:space="0" w:color="000000"/>
              <w:right w:val="single" w:sz="1" w:space="0" w:color="000000"/>
            </w:tcBorders>
            <w:shd w:val="clear" w:color="auto" w:fill="auto"/>
          </w:tcPr>
          <w:p w14:paraId="679B61DC" w14:textId="4AD332B7" w:rsidR="00F4613D" w:rsidRPr="00546006" w:rsidRDefault="00F4613D" w:rsidP="00BE1E4A">
            <w:pPr>
              <w:pStyle w:val="Geenafstand"/>
              <w:rPr>
                <w:lang w:bidi="hi-IN"/>
              </w:rPr>
            </w:pPr>
          </w:p>
        </w:tc>
      </w:tr>
      <w:tr w:rsidR="00F4613D" w:rsidRPr="00546006" w14:paraId="679B61E2" w14:textId="77777777" w:rsidTr="00F717F6">
        <w:tc>
          <w:tcPr>
            <w:tcW w:w="1124" w:type="dxa"/>
            <w:tcBorders>
              <w:left w:val="single" w:sz="1" w:space="0" w:color="000000"/>
              <w:bottom w:val="single" w:sz="1" w:space="0" w:color="000000"/>
            </w:tcBorders>
            <w:shd w:val="clear" w:color="auto" w:fill="DBE5F1" w:themeFill="accent1" w:themeFillTint="33"/>
          </w:tcPr>
          <w:p w14:paraId="679B61DE" w14:textId="77777777" w:rsidR="00F4613D" w:rsidRPr="00915A5E" w:rsidRDefault="00F4613D" w:rsidP="00A20F6C">
            <w:pPr>
              <w:widowControl w:val="0"/>
              <w:suppressLineNumbers/>
              <w:suppressAutoHyphens/>
              <w:snapToGrid w:val="0"/>
              <w:spacing w:line="240" w:lineRule="auto"/>
              <w:rPr>
                <w:rFonts w:ascii="Verdana" w:hAnsi="Verdana" w:cs="Verdana"/>
                <w:b/>
                <w:kern w:val="1"/>
                <w:sz w:val="18"/>
                <w:szCs w:val="18"/>
                <w:lang w:eastAsia="hi-IN" w:bidi="hi-IN"/>
              </w:rPr>
            </w:pPr>
            <w:r>
              <w:rPr>
                <w:rFonts w:ascii="Verdana" w:hAnsi="Verdana" w:cs="Verdana"/>
                <w:b/>
                <w:kern w:val="1"/>
                <w:sz w:val="18"/>
                <w:szCs w:val="18"/>
                <w:lang w:eastAsia="hi-IN" w:bidi="hi-IN"/>
              </w:rPr>
              <w:t xml:space="preserve">2. </w:t>
            </w:r>
          </w:p>
        </w:tc>
        <w:tc>
          <w:tcPr>
            <w:tcW w:w="4092" w:type="dxa"/>
            <w:tcBorders>
              <w:left w:val="single" w:sz="1" w:space="0" w:color="000000"/>
              <w:bottom w:val="single" w:sz="1" w:space="0" w:color="000000"/>
            </w:tcBorders>
            <w:shd w:val="clear" w:color="auto" w:fill="DBE5F1" w:themeFill="accent1" w:themeFillTint="33"/>
          </w:tcPr>
          <w:p w14:paraId="679B61DF" w14:textId="77777777" w:rsidR="00F4613D" w:rsidRPr="00915A5E" w:rsidRDefault="00F4613D" w:rsidP="00A20F6C">
            <w:pPr>
              <w:widowControl w:val="0"/>
              <w:suppressLineNumbers/>
              <w:suppressAutoHyphens/>
              <w:snapToGrid w:val="0"/>
              <w:spacing w:line="240" w:lineRule="auto"/>
              <w:rPr>
                <w:rFonts w:ascii="Verdana" w:hAnsi="Verdana" w:cs="Mangal"/>
                <w:b/>
                <w:kern w:val="1"/>
                <w:sz w:val="18"/>
                <w:szCs w:val="18"/>
                <w:lang w:eastAsia="hi-IN" w:bidi="hi-IN"/>
              </w:rPr>
            </w:pPr>
            <w:r>
              <w:rPr>
                <w:rFonts w:ascii="Verdana" w:hAnsi="Verdana" w:cs="Mangal"/>
                <w:b/>
                <w:kern w:val="1"/>
                <w:sz w:val="18"/>
                <w:szCs w:val="18"/>
                <w:lang w:eastAsia="hi-IN" w:bidi="hi-IN"/>
              </w:rPr>
              <w:t>Verpakking</w:t>
            </w:r>
          </w:p>
        </w:tc>
        <w:tc>
          <w:tcPr>
            <w:tcW w:w="1408" w:type="dxa"/>
            <w:tcBorders>
              <w:left w:val="single" w:sz="1" w:space="0" w:color="000000"/>
              <w:bottom w:val="single" w:sz="1" w:space="0" w:color="000000"/>
            </w:tcBorders>
            <w:shd w:val="clear" w:color="auto" w:fill="DBE5F1" w:themeFill="accent1" w:themeFillTint="33"/>
          </w:tcPr>
          <w:p w14:paraId="679B61E0" w14:textId="77777777" w:rsidR="00F4613D" w:rsidRPr="00915A5E" w:rsidRDefault="00F4613D" w:rsidP="00A20F6C">
            <w:pPr>
              <w:widowControl w:val="0"/>
              <w:suppressLineNumbers/>
              <w:suppressAutoHyphens/>
              <w:snapToGrid w:val="0"/>
              <w:spacing w:line="240" w:lineRule="auto"/>
              <w:jc w:val="center"/>
              <w:rPr>
                <w:rFonts w:ascii="Verdana" w:hAnsi="Verdana" w:cs="Verdana"/>
                <w:b/>
                <w:kern w:val="1"/>
                <w:sz w:val="18"/>
                <w:szCs w:val="18"/>
                <w:lang w:eastAsia="hi-IN" w:bidi="hi-IN"/>
              </w:rPr>
            </w:pPr>
          </w:p>
        </w:tc>
        <w:tc>
          <w:tcPr>
            <w:tcW w:w="3107" w:type="dxa"/>
            <w:tcBorders>
              <w:left w:val="single" w:sz="1" w:space="0" w:color="000000"/>
              <w:bottom w:val="single" w:sz="1" w:space="0" w:color="000000"/>
              <w:right w:val="single" w:sz="1" w:space="0" w:color="000000"/>
            </w:tcBorders>
            <w:shd w:val="clear" w:color="auto" w:fill="DBE5F1" w:themeFill="accent1" w:themeFillTint="33"/>
          </w:tcPr>
          <w:p w14:paraId="679B61E1" w14:textId="77777777" w:rsidR="00F4613D" w:rsidRPr="00915A5E" w:rsidRDefault="00F4613D" w:rsidP="00BE1E4A">
            <w:pPr>
              <w:pStyle w:val="Geenafstand"/>
              <w:rPr>
                <w:b/>
                <w:szCs w:val="18"/>
                <w:lang w:bidi="hi-IN"/>
              </w:rPr>
            </w:pPr>
          </w:p>
        </w:tc>
      </w:tr>
      <w:tr w:rsidR="00897254" w:rsidRPr="00546006" w14:paraId="5F4949DD" w14:textId="77777777" w:rsidTr="0097408E">
        <w:tc>
          <w:tcPr>
            <w:tcW w:w="1124" w:type="dxa"/>
            <w:tcBorders>
              <w:left w:val="single" w:sz="1" w:space="0" w:color="000000"/>
              <w:bottom w:val="single" w:sz="1" w:space="0" w:color="000000"/>
            </w:tcBorders>
            <w:shd w:val="clear" w:color="auto" w:fill="auto"/>
          </w:tcPr>
          <w:p w14:paraId="0CE66016" w14:textId="41ADEFFC" w:rsidR="00897254" w:rsidRPr="0097408E" w:rsidRDefault="0097408E" w:rsidP="00A20F6C">
            <w:pPr>
              <w:widowControl w:val="0"/>
              <w:suppressLineNumbers/>
              <w:suppressAutoHyphens/>
              <w:snapToGrid w:val="0"/>
              <w:spacing w:line="240" w:lineRule="auto"/>
              <w:rPr>
                <w:rFonts w:ascii="Verdana" w:hAnsi="Verdana" w:cs="Verdana"/>
                <w:kern w:val="1"/>
                <w:sz w:val="18"/>
                <w:szCs w:val="18"/>
                <w:lang w:eastAsia="hi-IN" w:bidi="hi-IN"/>
              </w:rPr>
            </w:pPr>
            <w:r w:rsidRPr="0097408E">
              <w:rPr>
                <w:rFonts w:ascii="Verdana" w:hAnsi="Verdana" w:cs="Verdana"/>
                <w:kern w:val="1"/>
                <w:sz w:val="18"/>
                <w:szCs w:val="18"/>
                <w:lang w:eastAsia="hi-IN" w:bidi="hi-IN"/>
              </w:rPr>
              <w:t>W 2.1</w:t>
            </w:r>
          </w:p>
        </w:tc>
        <w:tc>
          <w:tcPr>
            <w:tcW w:w="4092" w:type="dxa"/>
            <w:tcBorders>
              <w:left w:val="single" w:sz="1" w:space="0" w:color="000000"/>
              <w:bottom w:val="single" w:sz="1" w:space="0" w:color="000000"/>
            </w:tcBorders>
            <w:shd w:val="clear" w:color="auto" w:fill="auto"/>
          </w:tcPr>
          <w:p w14:paraId="27FE411E" w14:textId="77777777" w:rsidR="00897254" w:rsidRPr="0097408E" w:rsidRDefault="00897254" w:rsidP="00A20F6C">
            <w:pPr>
              <w:widowControl w:val="0"/>
              <w:suppressLineNumbers/>
              <w:suppressAutoHyphens/>
              <w:snapToGrid w:val="0"/>
              <w:spacing w:line="240" w:lineRule="auto"/>
              <w:rPr>
                <w:rFonts w:ascii="Verdana" w:eastAsiaTheme="minorHAnsi" w:hAnsi="Verdana" w:cs="Tahoma"/>
                <w:sz w:val="18"/>
                <w:szCs w:val="18"/>
                <w:lang w:eastAsia="en-US"/>
              </w:rPr>
            </w:pPr>
            <w:r w:rsidRPr="0097408E">
              <w:rPr>
                <w:rFonts w:ascii="Verdana" w:eastAsiaTheme="minorHAnsi" w:hAnsi="Verdana" w:cs="Tahoma"/>
                <w:sz w:val="18"/>
                <w:szCs w:val="18"/>
                <w:lang w:eastAsia="en-US"/>
              </w:rPr>
              <w:t>De transportverpakking alsook de stuks/multiverpakking zijn bij voorkeur van milieuvriendelijke materialen gemaakt.</w:t>
            </w:r>
          </w:p>
          <w:p w14:paraId="7D00EBAE" w14:textId="6BB37F31" w:rsidR="00897254" w:rsidRPr="0097408E" w:rsidRDefault="00897254" w:rsidP="00A20F6C">
            <w:pPr>
              <w:widowControl w:val="0"/>
              <w:suppressLineNumbers/>
              <w:suppressAutoHyphens/>
              <w:snapToGrid w:val="0"/>
              <w:spacing w:line="240" w:lineRule="auto"/>
              <w:rPr>
                <w:rFonts w:ascii="Verdana" w:hAnsi="Verdana" w:cs="Mangal"/>
                <w:kern w:val="1"/>
                <w:sz w:val="18"/>
                <w:szCs w:val="18"/>
                <w:lang w:eastAsia="hi-IN" w:bidi="hi-IN"/>
              </w:rPr>
            </w:pPr>
            <w:r w:rsidRPr="0097408E">
              <w:rPr>
                <w:rFonts w:ascii="Verdana" w:eastAsiaTheme="minorHAnsi" w:hAnsi="Verdana" w:cs="Tahoma"/>
                <w:sz w:val="18"/>
                <w:szCs w:val="18"/>
                <w:lang w:eastAsia="en-US"/>
              </w:rPr>
              <w:t>Beschrijf op welke wijze de door u geleverde vaccins hieraan voldoen. Beoordeling vindt plaats naarmate milieuvriendelijke verpakkingen worden aangetoond</w:t>
            </w:r>
          </w:p>
        </w:tc>
        <w:tc>
          <w:tcPr>
            <w:tcW w:w="1408" w:type="dxa"/>
            <w:tcBorders>
              <w:left w:val="single" w:sz="1" w:space="0" w:color="000000"/>
              <w:bottom w:val="single" w:sz="1" w:space="0" w:color="000000"/>
            </w:tcBorders>
            <w:shd w:val="clear" w:color="auto" w:fill="auto"/>
          </w:tcPr>
          <w:p w14:paraId="275E5B30" w14:textId="13E24DA3" w:rsidR="00897254" w:rsidRPr="0097408E" w:rsidRDefault="003C0D22" w:rsidP="00A20F6C">
            <w:pPr>
              <w:widowControl w:val="0"/>
              <w:suppressLineNumbers/>
              <w:suppressAutoHyphens/>
              <w:snapToGrid w:val="0"/>
              <w:spacing w:line="240" w:lineRule="auto"/>
              <w:jc w:val="center"/>
              <w:rPr>
                <w:rFonts w:ascii="Verdana" w:hAnsi="Verdana" w:cs="Verdana"/>
                <w:kern w:val="1"/>
                <w:sz w:val="18"/>
                <w:szCs w:val="18"/>
                <w:lang w:eastAsia="hi-IN" w:bidi="hi-IN"/>
              </w:rPr>
            </w:pPr>
            <w:r>
              <w:rPr>
                <w:rFonts w:ascii="Verdana" w:hAnsi="Verdana" w:cs="Verdana"/>
                <w:kern w:val="1"/>
                <w:sz w:val="18"/>
                <w:szCs w:val="18"/>
                <w:lang w:eastAsia="hi-IN" w:bidi="hi-IN"/>
              </w:rPr>
              <w:t>5</w:t>
            </w:r>
          </w:p>
        </w:tc>
        <w:tc>
          <w:tcPr>
            <w:tcW w:w="3107" w:type="dxa"/>
            <w:tcBorders>
              <w:left w:val="single" w:sz="1" w:space="0" w:color="000000"/>
              <w:bottom w:val="single" w:sz="1" w:space="0" w:color="000000"/>
              <w:right w:val="single" w:sz="1" w:space="0" w:color="000000"/>
            </w:tcBorders>
            <w:shd w:val="clear" w:color="auto" w:fill="auto"/>
          </w:tcPr>
          <w:p w14:paraId="69DD0658" w14:textId="77777777" w:rsidR="00897254" w:rsidRPr="00915A5E" w:rsidRDefault="00897254" w:rsidP="00BE1E4A">
            <w:pPr>
              <w:pStyle w:val="Geenafstand"/>
              <w:rPr>
                <w:b/>
                <w:szCs w:val="18"/>
                <w:lang w:bidi="hi-IN"/>
              </w:rPr>
            </w:pPr>
          </w:p>
        </w:tc>
      </w:tr>
      <w:tr w:rsidR="00F4613D" w:rsidRPr="00546006" w14:paraId="679B61F5" w14:textId="77777777" w:rsidTr="00F717F6">
        <w:tc>
          <w:tcPr>
            <w:tcW w:w="1124" w:type="dxa"/>
            <w:tcBorders>
              <w:left w:val="single" w:sz="1" w:space="0" w:color="000000"/>
              <w:bottom w:val="single" w:sz="1" w:space="0" w:color="000000"/>
            </w:tcBorders>
            <w:shd w:val="clear" w:color="auto" w:fill="DBE5F1" w:themeFill="accent1" w:themeFillTint="33"/>
          </w:tcPr>
          <w:p w14:paraId="679B61F1" w14:textId="77777777" w:rsidR="00F4613D" w:rsidRPr="00915A5E" w:rsidRDefault="00F4613D" w:rsidP="00A20F6C">
            <w:pPr>
              <w:widowControl w:val="0"/>
              <w:suppressLineNumbers/>
              <w:suppressAutoHyphens/>
              <w:snapToGrid w:val="0"/>
              <w:spacing w:line="240" w:lineRule="auto"/>
              <w:rPr>
                <w:rFonts w:ascii="Verdana" w:hAnsi="Verdana" w:cs="Verdana"/>
                <w:b/>
                <w:kern w:val="1"/>
                <w:sz w:val="18"/>
                <w:szCs w:val="18"/>
                <w:lang w:eastAsia="hi-IN" w:bidi="hi-IN"/>
              </w:rPr>
            </w:pPr>
            <w:r>
              <w:rPr>
                <w:rFonts w:ascii="Verdana" w:hAnsi="Verdana" w:cs="Verdana"/>
                <w:b/>
                <w:kern w:val="1"/>
                <w:sz w:val="18"/>
                <w:szCs w:val="18"/>
                <w:lang w:eastAsia="hi-IN" w:bidi="hi-IN"/>
              </w:rPr>
              <w:t xml:space="preserve">3. </w:t>
            </w:r>
          </w:p>
        </w:tc>
        <w:tc>
          <w:tcPr>
            <w:tcW w:w="4092" w:type="dxa"/>
            <w:tcBorders>
              <w:left w:val="single" w:sz="1" w:space="0" w:color="000000"/>
              <w:bottom w:val="single" w:sz="1" w:space="0" w:color="000000"/>
            </w:tcBorders>
            <w:shd w:val="clear" w:color="auto" w:fill="DBE5F1" w:themeFill="accent1" w:themeFillTint="33"/>
          </w:tcPr>
          <w:p w14:paraId="679B61F2" w14:textId="77777777" w:rsidR="00F4613D" w:rsidRPr="00915A5E" w:rsidRDefault="00F4613D" w:rsidP="00A20F6C">
            <w:pPr>
              <w:widowControl w:val="0"/>
              <w:suppressLineNumbers/>
              <w:suppressAutoHyphens/>
              <w:snapToGrid w:val="0"/>
              <w:spacing w:line="240" w:lineRule="auto"/>
              <w:rPr>
                <w:rFonts w:ascii="Verdana" w:hAnsi="Verdana" w:cs="Mangal"/>
                <w:b/>
                <w:kern w:val="1"/>
                <w:sz w:val="18"/>
                <w:szCs w:val="18"/>
                <w:lang w:eastAsia="hi-IN" w:bidi="hi-IN"/>
              </w:rPr>
            </w:pPr>
            <w:r>
              <w:rPr>
                <w:rFonts w:ascii="Verdana" w:hAnsi="Verdana" w:cs="Mangal"/>
                <w:b/>
                <w:kern w:val="1"/>
                <w:sz w:val="18"/>
                <w:szCs w:val="18"/>
                <w:lang w:eastAsia="hi-IN" w:bidi="hi-IN"/>
              </w:rPr>
              <w:t>Bestellingen en leveringen</w:t>
            </w:r>
          </w:p>
        </w:tc>
        <w:tc>
          <w:tcPr>
            <w:tcW w:w="1408" w:type="dxa"/>
            <w:tcBorders>
              <w:left w:val="single" w:sz="1" w:space="0" w:color="000000"/>
              <w:bottom w:val="single" w:sz="1" w:space="0" w:color="000000"/>
            </w:tcBorders>
            <w:shd w:val="clear" w:color="auto" w:fill="DBE5F1" w:themeFill="accent1" w:themeFillTint="33"/>
          </w:tcPr>
          <w:p w14:paraId="679B61F3" w14:textId="77777777" w:rsidR="00F4613D" w:rsidRPr="00915A5E" w:rsidRDefault="00F4613D" w:rsidP="00A20F6C">
            <w:pPr>
              <w:widowControl w:val="0"/>
              <w:suppressLineNumbers/>
              <w:suppressAutoHyphens/>
              <w:snapToGrid w:val="0"/>
              <w:spacing w:line="240" w:lineRule="auto"/>
              <w:jc w:val="center"/>
              <w:rPr>
                <w:rFonts w:ascii="Verdana" w:hAnsi="Verdana" w:cs="Verdana"/>
                <w:b/>
                <w:kern w:val="1"/>
                <w:sz w:val="18"/>
                <w:szCs w:val="18"/>
                <w:lang w:eastAsia="hi-IN" w:bidi="hi-IN"/>
              </w:rPr>
            </w:pPr>
          </w:p>
        </w:tc>
        <w:tc>
          <w:tcPr>
            <w:tcW w:w="3107" w:type="dxa"/>
            <w:tcBorders>
              <w:left w:val="single" w:sz="1" w:space="0" w:color="000000"/>
              <w:bottom w:val="single" w:sz="1" w:space="0" w:color="000000"/>
              <w:right w:val="single" w:sz="1" w:space="0" w:color="000000"/>
            </w:tcBorders>
            <w:shd w:val="clear" w:color="auto" w:fill="DBE5F1" w:themeFill="accent1" w:themeFillTint="33"/>
          </w:tcPr>
          <w:p w14:paraId="679B61F4" w14:textId="77777777" w:rsidR="00F4613D" w:rsidRPr="00915A5E" w:rsidRDefault="00F4613D" w:rsidP="00A20F6C">
            <w:pPr>
              <w:widowControl w:val="0"/>
              <w:suppressLineNumbers/>
              <w:suppressAutoHyphens/>
              <w:snapToGrid w:val="0"/>
              <w:spacing w:line="240" w:lineRule="auto"/>
              <w:rPr>
                <w:rFonts w:ascii="Verdana" w:hAnsi="Verdana" w:cs="Verdana"/>
                <w:b/>
                <w:kern w:val="1"/>
                <w:sz w:val="18"/>
                <w:szCs w:val="18"/>
                <w:lang w:eastAsia="hi-IN" w:bidi="hi-IN"/>
              </w:rPr>
            </w:pPr>
          </w:p>
        </w:tc>
      </w:tr>
      <w:tr w:rsidR="00B0713B" w:rsidRPr="00546006" w14:paraId="518F0A92" w14:textId="77777777" w:rsidTr="00331C9C">
        <w:tc>
          <w:tcPr>
            <w:tcW w:w="1124" w:type="dxa"/>
            <w:tcBorders>
              <w:left w:val="single" w:sz="1" w:space="0" w:color="000000"/>
              <w:bottom w:val="single" w:sz="1" w:space="0" w:color="000000"/>
            </w:tcBorders>
            <w:shd w:val="clear" w:color="auto" w:fill="auto"/>
          </w:tcPr>
          <w:p w14:paraId="09CB2355" w14:textId="58693D64" w:rsidR="00B0713B" w:rsidRDefault="0097408E" w:rsidP="00A20F6C">
            <w:pPr>
              <w:widowControl w:val="0"/>
              <w:suppressLineNumbers/>
              <w:suppressAutoHyphens/>
              <w:snapToGrid w:val="0"/>
              <w:spacing w:line="240" w:lineRule="auto"/>
              <w:rPr>
                <w:rFonts w:ascii="Verdana" w:hAnsi="Verdana" w:cs="Verdana"/>
                <w:kern w:val="1"/>
                <w:sz w:val="18"/>
                <w:szCs w:val="18"/>
                <w:lang w:eastAsia="hi-IN" w:bidi="hi-IN"/>
              </w:rPr>
            </w:pPr>
            <w:r>
              <w:rPr>
                <w:rFonts w:ascii="Verdana" w:hAnsi="Verdana" w:cs="Verdana"/>
                <w:kern w:val="1"/>
                <w:sz w:val="18"/>
                <w:szCs w:val="18"/>
                <w:lang w:eastAsia="hi-IN" w:bidi="hi-IN"/>
              </w:rPr>
              <w:t>W 3.1</w:t>
            </w:r>
          </w:p>
        </w:tc>
        <w:tc>
          <w:tcPr>
            <w:tcW w:w="4092" w:type="dxa"/>
            <w:tcBorders>
              <w:left w:val="single" w:sz="1" w:space="0" w:color="000000"/>
              <w:bottom w:val="single" w:sz="1" w:space="0" w:color="000000"/>
            </w:tcBorders>
            <w:shd w:val="clear" w:color="auto" w:fill="auto"/>
          </w:tcPr>
          <w:p w14:paraId="07E6CD02" w14:textId="77D904E7" w:rsidR="00B0713B" w:rsidRDefault="00B0713B" w:rsidP="00B0713B">
            <w:pPr>
              <w:pStyle w:val="Geenafstand"/>
            </w:pPr>
            <w:r>
              <w:t xml:space="preserve">De </w:t>
            </w:r>
            <w:r w:rsidR="000E1254">
              <w:t>Koper</w:t>
            </w:r>
            <w:r>
              <w:t xml:space="preserve">s hebben de sterke voorkeur dat </w:t>
            </w:r>
            <w:r w:rsidR="000E1254">
              <w:t>Inschrijver</w:t>
            </w:r>
            <w:r>
              <w:t xml:space="preserve"> de distributie van de vaccins laat plaatsvinden door inzet van de huidige groothandel van </w:t>
            </w:r>
            <w:r w:rsidR="000E1254">
              <w:t>Koper</w:t>
            </w:r>
            <w:r>
              <w:t xml:space="preserve">, waarbij u als </w:t>
            </w:r>
            <w:r w:rsidR="000E1254">
              <w:t>Inschrijver</w:t>
            </w:r>
            <w:r>
              <w:t xml:space="preserve"> optreedt als hoofdaannemer.</w:t>
            </w:r>
          </w:p>
          <w:p w14:paraId="3C538C4F" w14:textId="362C5B71" w:rsidR="00B0713B" w:rsidRDefault="00B0713B" w:rsidP="00B0713B">
            <w:pPr>
              <w:pStyle w:val="Geenafstand"/>
            </w:pPr>
            <w:r>
              <w:t xml:space="preserve">De huidige groothandel van </w:t>
            </w:r>
            <w:r w:rsidR="000E1254">
              <w:t>Koper</w:t>
            </w:r>
            <w:r>
              <w:t xml:space="preserve"> verzorgt sedert vele jaren de distributie, waardoor er een ongestoorde voortgang kan plaatsvinden van de huidige distributie.</w:t>
            </w:r>
          </w:p>
          <w:p w14:paraId="6C3A9095" w14:textId="77777777" w:rsidR="00B0713B" w:rsidRDefault="00B0713B" w:rsidP="00B0713B">
            <w:pPr>
              <w:pStyle w:val="Geenafstand"/>
            </w:pPr>
          </w:p>
          <w:p w14:paraId="595F1D52" w14:textId="76C870FD" w:rsidR="00B0713B" w:rsidRDefault="00B0713B" w:rsidP="00B0713B">
            <w:pPr>
              <w:pStyle w:val="Geenafstand"/>
            </w:pPr>
            <w:r>
              <w:t xml:space="preserve">De huidige groothandel/distributeur van </w:t>
            </w:r>
            <w:r w:rsidR="000E1254">
              <w:t>Koper</w:t>
            </w:r>
            <w:r w:rsidR="0097408E">
              <w:t>s</w:t>
            </w:r>
            <w:r>
              <w:t xml:space="preserve"> is</w:t>
            </w:r>
            <w:r w:rsidR="000B0BC2">
              <w:t xml:space="preserve"> </w:t>
            </w:r>
            <w:r w:rsidR="0097408E">
              <w:t>Brocacef</w:t>
            </w:r>
          </w:p>
          <w:p w14:paraId="51171C57" w14:textId="77777777" w:rsidR="00B0713B" w:rsidRPr="003820B5" w:rsidRDefault="00B0713B" w:rsidP="00B0713B">
            <w:pPr>
              <w:pStyle w:val="Geenafstand"/>
            </w:pPr>
          </w:p>
        </w:tc>
        <w:tc>
          <w:tcPr>
            <w:tcW w:w="1408" w:type="dxa"/>
            <w:tcBorders>
              <w:left w:val="single" w:sz="1" w:space="0" w:color="000000"/>
              <w:bottom w:val="single" w:sz="1" w:space="0" w:color="000000"/>
            </w:tcBorders>
            <w:shd w:val="clear" w:color="auto" w:fill="auto"/>
          </w:tcPr>
          <w:p w14:paraId="7EA712BD" w14:textId="65DEF608" w:rsidR="00B0713B" w:rsidRDefault="007A71F8" w:rsidP="003820B5">
            <w:pPr>
              <w:pStyle w:val="Geenafstand"/>
              <w:jc w:val="center"/>
              <w:rPr>
                <w:lang w:bidi="hi-IN"/>
              </w:rPr>
            </w:pPr>
            <w:r>
              <w:rPr>
                <w:lang w:bidi="hi-IN"/>
              </w:rPr>
              <w:t>5</w:t>
            </w:r>
          </w:p>
        </w:tc>
        <w:tc>
          <w:tcPr>
            <w:tcW w:w="3107" w:type="dxa"/>
            <w:tcBorders>
              <w:left w:val="single" w:sz="1" w:space="0" w:color="000000"/>
              <w:bottom w:val="single" w:sz="1" w:space="0" w:color="000000"/>
              <w:right w:val="single" w:sz="1" w:space="0" w:color="000000"/>
            </w:tcBorders>
            <w:shd w:val="clear" w:color="auto" w:fill="auto"/>
          </w:tcPr>
          <w:p w14:paraId="6A86D465" w14:textId="44EBBA57" w:rsidR="00B0713B" w:rsidRPr="003820B5" w:rsidRDefault="00B0713B" w:rsidP="00B0713B">
            <w:pPr>
              <w:pStyle w:val="Geenafstand"/>
              <w:rPr>
                <w:lang w:bidi="hi-IN"/>
              </w:rPr>
            </w:pPr>
          </w:p>
        </w:tc>
      </w:tr>
      <w:tr w:rsidR="00F4613D" w:rsidRPr="00546006" w14:paraId="679B61FB" w14:textId="77777777" w:rsidTr="00331C9C">
        <w:tc>
          <w:tcPr>
            <w:tcW w:w="1124" w:type="dxa"/>
            <w:tcBorders>
              <w:left w:val="single" w:sz="1" w:space="0" w:color="000000"/>
              <w:bottom w:val="single" w:sz="1" w:space="0" w:color="000000"/>
            </w:tcBorders>
            <w:shd w:val="clear" w:color="auto" w:fill="auto"/>
          </w:tcPr>
          <w:p w14:paraId="679B61F6" w14:textId="12954083" w:rsidR="00F4613D" w:rsidRDefault="00F4613D" w:rsidP="00A20F6C">
            <w:pPr>
              <w:widowControl w:val="0"/>
              <w:suppressLineNumbers/>
              <w:suppressAutoHyphens/>
              <w:snapToGrid w:val="0"/>
              <w:spacing w:line="240" w:lineRule="auto"/>
              <w:rPr>
                <w:rFonts w:ascii="Verdana" w:hAnsi="Verdana" w:cs="Verdana"/>
                <w:kern w:val="1"/>
                <w:sz w:val="18"/>
                <w:szCs w:val="18"/>
                <w:lang w:eastAsia="hi-IN" w:bidi="hi-IN"/>
              </w:rPr>
            </w:pPr>
            <w:r>
              <w:rPr>
                <w:rFonts w:ascii="Verdana" w:hAnsi="Verdana" w:cs="Verdana"/>
                <w:kern w:val="1"/>
                <w:sz w:val="18"/>
                <w:szCs w:val="18"/>
                <w:lang w:eastAsia="hi-IN" w:bidi="hi-IN"/>
              </w:rPr>
              <w:t>W3.</w:t>
            </w:r>
            <w:r w:rsidR="0097408E">
              <w:rPr>
                <w:rFonts w:ascii="Verdana" w:hAnsi="Verdana" w:cs="Verdana"/>
                <w:kern w:val="1"/>
                <w:sz w:val="18"/>
                <w:szCs w:val="18"/>
                <w:lang w:eastAsia="hi-IN" w:bidi="hi-IN"/>
              </w:rPr>
              <w:t>2</w:t>
            </w:r>
          </w:p>
        </w:tc>
        <w:tc>
          <w:tcPr>
            <w:tcW w:w="4092" w:type="dxa"/>
            <w:tcBorders>
              <w:left w:val="single" w:sz="1" w:space="0" w:color="000000"/>
              <w:bottom w:val="single" w:sz="1" w:space="0" w:color="000000"/>
            </w:tcBorders>
            <w:shd w:val="clear" w:color="auto" w:fill="auto"/>
          </w:tcPr>
          <w:p w14:paraId="679B61F7" w14:textId="77777777" w:rsidR="00F4613D" w:rsidRDefault="00F4613D" w:rsidP="003820B5">
            <w:pPr>
              <w:pStyle w:val="Geenafstand"/>
            </w:pPr>
            <w:r w:rsidRPr="003820B5">
              <w:t>U geeft aan wat uw mogelijkheden zijn bij eventuele spoedleveringen in geval er door onvoorziene omstandigheden onvoldoende vaccins beschikbaar zijn en welke bij voorkeur op de dag van opdr</w:t>
            </w:r>
            <w:r w:rsidR="003C04FA">
              <w:t>acht nog geleverd kunnen worden, ook in het weekend.</w:t>
            </w:r>
            <w:r w:rsidRPr="003820B5">
              <w:br/>
            </w:r>
            <w:r w:rsidRPr="003820B5">
              <w:br/>
            </w:r>
            <w:r>
              <w:t xml:space="preserve">U dient </w:t>
            </w:r>
            <w:r w:rsidRPr="003820B5">
              <w:t>tevens aan te geve</w:t>
            </w:r>
            <w:r>
              <w:t xml:space="preserve">n op welke wijze u borgt dat een </w:t>
            </w:r>
            <w:r w:rsidRPr="003820B5">
              <w:t>onderaannemer overeenkomstig zal voldo</w:t>
            </w:r>
            <w:bookmarkStart w:id="2" w:name="_GoBack"/>
            <w:bookmarkEnd w:id="2"/>
            <w:r w:rsidRPr="003820B5">
              <w:t>en aan voorgaande spoedlevering.</w:t>
            </w:r>
          </w:p>
          <w:p w14:paraId="679B61F8" w14:textId="65238726" w:rsidR="00BE401B" w:rsidRPr="003820B5" w:rsidRDefault="00F4613D" w:rsidP="003820B5">
            <w:pPr>
              <w:pStyle w:val="Geenafstand"/>
            </w:pPr>
            <w:r>
              <w:t>De beoordeling vindt plaats in de mate waarin voldaan wordt aan de wens en de eventuele kosten daarvan.</w:t>
            </w:r>
          </w:p>
        </w:tc>
        <w:tc>
          <w:tcPr>
            <w:tcW w:w="1408" w:type="dxa"/>
            <w:tcBorders>
              <w:left w:val="single" w:sz="1" w:space="0" w:color="000000"/>
              <w:bottom w:val="single" w:sz="1" w:space="0" w:color="000000"/>
            </w:tcBorders>
            <w:shd w:val="clear" w:color="auto" w:fill="auto"/>
          </w:tcPr>
          <w:p w14:paraId="679B61F9" w14:textId="202190AC" w:rsidR="00F4613D" w:rsidRPr="003820B5" w:rsidRDefault="0097408E" w:rsidP="003820B5">
            <w:pPr>
              <w:pStyle w:val="Geenafstand"/>
              <w:jc w:val="center"/>
              <w:rPr>
                <w:lang w:bidi="hi-IN"/>
              </w:rPr>
            </w:pPr>
            <w:r>
              <w:rPr>
                <w:lang w:bidi="hi-IN"/>
              </w:rPr>
              <w:t>5</w:t>
            </w:r>
          </w:p>
        </w:tc>
        <w:tc>
          <w:tcPr>
            <w:tcW w:w="3107" w:type="dxa"/>
            <w:tcBorders>
              <w:left w:val="single" w:sz="1" w:space="0" w:color="000000"/>
              <w:bottom w:val="single" w:sz="1" w:space="0" w:color="000000"/>
              <w:right w:val="single" w:sz="1" w:space="0" w:color="000000"/>
            </w:tcBorders>
            <w:shd w:val="clear" w:color="auto" w:fill="auto"/>
          </w:tcPr>
          <w:p w14:paraId="679B61FA" w14:textId="77777777" w:rsidR="00F4613D" w:rsidRPr="003820B5" w:rsidRDefault="00F4613D" w:rsidP="003820B5">
            <w:pPr>
              <w:pStyle w:val="Geenafstand"/>
              <w:rPr>
                <w:lang w:bidi="hi-IN"/>
              </w:rPr>
            </w:pPr>
          </w:p>
        </w:tc>
      </w:tr>
      <w:tr w:rsidR="00BE401B" w:rsidRPr="00546006" w14:paraId="5AF249CD" w14:textId="77777777" w:rsidTr="00331C9C">
        <w:tc>
          <w:tcPr>
            <w:tcW w:w="1124" w:type="dxa"/>
            <w:tcBorders>
              <w:left w:val="single" w:sz="1" w:space="0" w:color="000000"/>
              <w:bottom w:val="single" w:sz="1" w:space="0" w:color="000000"/>
            </w:tcBorders>
            <w:shd w:val="clear" w:color="auto" w:fill="auto"/>
          </w:tcPr>
          <w:p w14:paraId="303C37F2" w14:textId="1BCFCF89" w:rsidR="00BE401B" w:rsidRPr="007728B5" w:rsidRDefault="00D248CD" w:rsidP="00A20F6C">
            <w:pPr>
              <w:widowControl w:val="0"/>
              <w:suppressLineNumbers/>
              <w:suppressAutoHyphens/>
              <w:snapToGrid w:val="0"/>
              <w:spacing w:line="240" w:lineRule="auto"/>
              <w:rPr>
                <w:rFonts w:ascii="Verdana" w:hAnsi="Verdana" w:cs="Verdana"/>
                <w:strike/>
                <w:kern w:val="1"/>
                <w:sz w:val="18"/>
                <w:szCs w:val="18"/>
                <w:lang w:eastAsia="hi-IN" w:bidi="hi-IN"/>
              </w:rPr>
            </w:pPr>
            <w:r w:rsidRPr="007728B5">
              <w:rPr>
                <w:rFonts w:ascii="Verdana" w:hAnsi="Verdana" w:cs="Verdana"/>
                <w:strike/>
                <w:kern w:val="1"/>
                <w:sz w:val="18"/>
                <w:szCs w:val="18"/>
                <w:lang w:eastAsia="hi-IN" w:bidi="hi-IN"/>
              </w:rPr>
              <w:t>W 3.3</w:t>
            </w:r>
          </w:p>
        </w:tc>
        <w:tc>
          <w:tcPr>
            <w:tcW w:w="4092" w:type="dxa"/>
            <w:tcBorders>
              <w:left w:val="single" w:sz="1" w:space="0" w:color="000000"/>
              <w:bottom w:val="single" w:sz="1" w:space="0" w:color="000000"/>
            </w:tcBorders>
            <w:shd w:val="clear" w:color="auto" w:fill="auto"/>
          </w:tcPr>
          <w:p w14:paraId="113AF923" w14:textId="4CC24545" w:rsidR="00BE401B" w:rsidRPr="007728B5" w:rsidRDefault="00BE401B" w:rsidP="003820B5">
            <w:pPr>
              <w:pStyle w:val="Geenafstand"/>
              <w:rPr>
                <w:rFonts w:cs="Tahoma"/>
                <w:strike/>
                <w:szCs w:val="18"/>
              </w:rPr>
            </w:pPr>
            <w:r w:rsidRPr="007728B5">
              <w:rPr>
                <w:rFonts w:eastAsia="Times New Roman" w:cs="Tahoma"/>
                <w:strike/>
                <w:szCs w:val="20"/>
              </w:rPr>
              <w:t>In de praktijk blijkt dat geleverde vaccins niet altijd direct na levering in de koelkast kunnen worden geplaatst. Het geniet daardoor de voorkeur dat dat de geleverde vaccins niet op de dag van levering direct in de koelkast behoeven te worden geplaatst, doch minimaal een aantal uur na levering in de transportverpakking kunnen blijven zonder dat dit effect heeft op de kwaliteit van de vaccins. Beschrijf uw mogelijkheden hiertoe</w:t>
            </w:r>
            <w:r w:rsidRPr="007728B5">
              <w:rPr>
                <w:rFonts w:cs="Tahoma"/>
                <w:strike/>
                <w:szCs w:val="18"/>
              </w:rPr>
              <w:t>.</w:t>
            </w:r>
          </w:p>
        </w:tc>
        <w:tc>
          <w:tcPr>
            <w:tcW w:w="1408" w:type="dxa"/>
            <w:tcBorders>
              <w:left w:val="single" w:sz="1" w:space="0" w:color="000000"/>
              <w:bottom w:val="single" w:sz="1" w:space="0" w:color="000000"/>
            </w:tcBorders>
            <w:shd w:val="clear" w:color="auto" w:fill="auto"/>
          </w:tcPr>
          <w:p w14:paraId="1E746C5D" w14:textId="7D4512D5" w:rsidR="00BE401B" w:rsidRPr="007728B5" w:rsidRDefault="00BE401B" w:rsidP="003820B5">
            <w:pPr>
              <w:pStyle w:val="Geenafstand"/>
              <w:jc w:val="center"/>
              <w:rPr>
                <w:strike/>
                <w:lang w:bidi="hi-IN"/>
              </w:rPr>
            </w:pPr>
            <w:r w:rsidRPr="007728B5">
              <w:rPr>
                <w:strike/>
                <w:lang w:bidi="hi-IN"/>
              </w:rPr>
              <w:t>3</w:t>
            </w:r>
          </w:p>
        </w:tc>
        <w:tc>
          <w:tcPr>
            <w:tcW w:w="3107" w:type="dxa"/>
            <w:tcBorders>
              <w:left w:val="single" w:sz="1" w:space="0" w:color="000000"/>
              <w:bottom w:val="single" w:sz="1" w:space="0" w:color="000000"/>
              <w:right w:val="single" w:sz="1" w:space="0" w:color="000000"/>
            </w:tcBorders>
            <w:shd w:val="clear" w:color="auto" w:fill="auto"/>
          </w:tcPr>
          <w:p w14:paraId="736DEB8C" w14:textId="61C37057" w:rsidR="00BE401B" w:rsidRPr="003820B5" w:rsidRDefault="000C1614" w:rsidP="003820B5">
            <w:pPr>
              <w:pStyle w:val="Geenafstand"/>
              <w:rPr>
                <w:lang w:bidi="hi-IN"/>
              </w:rPr>
            </w:pPr>
            <w:r>
              <w:rPr>
                <w:b/>
                <w:color w:val="FF0000"/>
              </w:rPr>
              <w:t>Wens</w:t>
            </w:r>
            <w:r w:rsidRPr="00D66522">
              <w:rPr>
                <w:b/>
                <w:color w:val="FF0000"/>
              </w:rPr>
              <w:t xml:space="preserve"> vervalt</w:t>
            </w:r>
          </w:p>
        </w:tc>
      </w:tr>
      <w:tr w:rsidR="00B0713B" w:rsidRPr="00546006" w14:paraId="58294F4D" w14:textId="77777777" w:rsidTr="005D471F">
        <w:tc>
          <w:tcPr>
            <w:tcW w:w="1124" w:type="dxa"/>
            <w:tcBorders>
              <w:left w:val="single" w:sz="1" w:space="0" w:color="000000"/>
              <w:bottom w:val="single" w:sz="1" w:space="0" w:color="000000"/>
            </w:tcBorders>
            <w:shd w:val="clear" w:color="auto" w:fill="auto"/>
          </w:tcPr>
          <w:p w14:paraId="5A4F5BEF" w14:textId="47697096" w:rsidR="00B0713B" w:rsidRDefault="0097408E" w:rsidP="005D471F">
            <w:pPr>
              <w:widowControl w:val="0"/>
              <w:suppressLineNumbers/>
              <w:suppressAutoHyphens/>
              <w:snapToGrid w:val="0"/>
              <w:spacing w:line="240" w:lineRule="auto"/>
              <w:rPr>
                <w:rFonts w:ascii="Verdana" w:hAnsi="Verdana" w:cs="Verdana"/>
                <w:kern w:val="1"/>
                <w:sz w:val="18"/>
                <w:szCs w:val="18"/>
                <w:lang w:eastAsia="hi-IN" w:bidi="hi-IN"/>
              </w:rPr>
            </w:pPr>
            <w:r>
              <w:rPr>
                <w:rFonts w:ascii="Verdana" w:hAnsi="Verdana" w:cs="Verdana"/>
                <w:kern w:val="1"/>
                <w:sz w:val="18"/>
                <w:szCs w:val="18"/>
                <w:lang w:eastAsia="hi-IN" w:bidi="hi-IN"/>
              </w:rPr>
              <w:t>W 3.</w:t>
            </w:r>
            <w:r w:rsidR="00D248CD">
              <w:rPr>
                <w:rFonts w:ascii="Verdana" w:hAnsi="Verdana" w:cs="Verdana"/>
                <w:kern w:val="1"/>
                <w:sz w:val="18"/>
                <w:szCs w:val="18"/>
                <w:lang w:eastAsia="hi-IN" w:bidi="hi-IN"/>
              </w:rPr>
              <w:t>4</w:t>
            </w:r>
          </w:p>
        </w:tc>
        <w:tc>
          <w:tcPr>
            <w:tcW w:w="4092" w:type="dxa"/>
            <w:tcBorders>
              <w:left w:val="single" w:sz="1" w:space="0" w:color="000000"/>
              <w:bottom w:val="single" w:sz="1" w:space="0" w:color="000000"/>
            </w:tcBorders>
            <w:shd w:val="clear" w:color="auto" w:fill="auto"/>
          </w:tcPr>
          <w:p w14:paraId="3186BC23" w14:textId="27CAA08E" w:rsidR="00B0713B" w:rsidRDefault="00B0713B" w:rsidP="005D471F">
            <w:pPr>
              <w:pStyle w:val="Geenafstand"/>
            </w:pPr>
            <w:r>
              <w:t xml:space="preserve">Het geniet de voorkeur dat een pakbon direct geïmporteerd kan worden in het registratieprogramma voor vaccins van </w:t>
            </w:r>
            <w:r w:rsidR="000E1254">
              <w:t>Koper</w:t>
            </w:r>
            <w:r>
              <w:t>.</w:t>
            </w:r>
          </w:p>
          <w:p w14:paraId="18EC5C2A" w14:textId="77777777" w:rsidR="00B0713B" w:rsidRDefault="00B0713B" w:rsidP="005D471F">
            <w:pPr>
              <w:pStyle w:val="Geenafstand"/>
            </w:pPr>
          </w:p>
          <w:p w14:paraId="3E987BBE" w14:textId="6C021A51" w:rsidR="00B0713B" w:rsidRDefault="00B0713B" w:rsidP="00B0713B">
            <w:pPr>
              <w:pStyle w:val="Geenafstand"/>
            </w:pPr>
            <w:r>
              <w:t>Geef aan in welke mate u hier aan bij aanvang van het raamcontract aan kunt voldoen.</w:t>
            </w:r>
          </w:p>
        </w:tc>
        <w:tc>
          <w:tcPr>
            <w:tcW w:w="1408" w:type="dxa"/>
            <w:tcBorders>
              <w:left w:val="single" w:sz="1" w:space="0" w:color="000000"/>
              <w:bottom w:val="single" w:sz="1" w:space="0" w:color="000000"/>
            </w:tcBorders>
            <w:shd w:val="clear" w:color="auto" w:fill="auto"/>
          </w:tcPr>
          <w:p w14:paraId="7AD0029C" w14:textId="0943A019" w:rsidR="00B0713B" w:rsidRDefault="003C0D22" w:rsidP="005D471F">
            <w:pPr>
              <w:pStyle w:val="Geenafstand"/>
              <w:jc w:val="center"/>
              <w:rPr>
                <w:lang w:bidi="hi-IN"/>
              </w:rPr>
            </w:pPr>
            <w:r>
              <w:rPr>
                <w:lang w:bidi="hi-IN"/>
              </w:rPr>
              <w:t>1</w:t>
            </w:r>
          </w:p>
        </w:tc>
        <w:tc>
          <w:tcPr>
            <w:tcW w:w="3107" w:type="dxa"/>
            <w:tcBorders>
              <w:left w:val="single" w:sz="1" w:space="0" w:color="000000"/>
              <w:bottom w:val="single" w:sz="1" w:space="0" w:color="000000"/>
              <w:right w:val="single" w:sz="1" w:space="0" w:color="000000"/>
            </w:tcBorders>
            <w:shd w:val="clear" w:color="auto" w:fill="auto"/>
          </w:tcPr>
          <w:p w14:paraId="19010BAB" w14:textId="77777777" w:rsidR="00B0713B" w:rsidRPr="004E02BE" w:rsidRDefault="00B0713B" w:rsidP="005D471F">
            <w:pPr>
              <w:pStyle w:val="Geenafstand"/>
              <w:rPr>
                <w:lang w:bidi="hi-IN"/>
              </w:rPr>
            </w:pPr>
          </w:p>
        </w:tc>
      </w:tr>
      <w:tr w:rsidR="00F4613D" w:rsidRPr="00546006" w14:paraId="679B6209" w14:textId="77777777" w:rsidTr="00331C9C">
        <w:tc>
          <w:tcPr>
            <w:tcW w:w="1124" w:type="dxa"/>
            <w:tcBorders>
              <w:left w:val="single" w:sz="1" w:space="0" w:color="000000"/>
              <w:bottom w:val="single" w:sz="1" w:space="0" w:color="000000"/>
            </w:tcBorders>
            <w:shd w:val="clear" w:color="auto" w:fill="auto"/>
          </w:tcPr>
          <w:p w14:paraId="679B6203" w14:textId="08570585" w:rsidR="00F4613D" w:rsidRDefault="004B4742" w:rsidP="00A20F6C">
            <w:pPr>
              <w:widowControl w:val="0"/>
              <w:suppressLineNumbers/>
              <w:suppressAutoHyphens/>
              <w:snapToGrid w:val="0"/>
              <w:spacing w:line="240" w:lineRule="auto"/>
              <w:rPr>
                <w:rFonts w:ascii="Verdana" w:hAnsi="Verdana" w:cs="Verdana"/>
                <w:kern w:val="1"/>
                <w:sz w:val="18"/>
                <w:szCs w:val="18"/>
                <w:lang w:eastAsia="hi-IN" w:bidi="hi-IN"/>
              </w:rPr>
            </w:pPr>
            <w:r>
              <w:rPr>
                <w:rFonts w:ascii="Verdana" w:hAnsi="Verdana" w:cs="Verdana"/>
                <w:kern w:val="1"/>
                <w:sz w:val="18"/>
                <w:szCs w:val="18"/>
                <w:lang w:eastAsia="hi-IN" w:bidi="hi-IN"/>
              </w:rPr>
              <w:t>W</w:t>
            </w:r>
            <w:r w:rsidR="0097408E">
              <w:rPr>
                <w:rFonts w:ascii="Verdana" w:hAnsi="Verdana" w:cs="Verdana"/>
                <w:kern w:val="1"/>
                <w:sz w:val="18"/>
                <w:szCs w:val="18"/>
                <w:lang w:eastAsia="hi-IN" w:bidi="hi-IN"/>
              </w:rPr>
              <w:t xml:space="preserve"> </w:t>
            </w:r>
            <w:r>
              <w:rPr>
                <w:rFonts w:ascii="Verdana" w:hAnsi="Verdana" w:cs="Verdana"/>
                <w:kern w:val="1"/>
                <w:sz w:val="18"/>
                <w:szCs w:val="18"/>
                <w:lang w:eastAsia="hi-IN" w:bidi="hi-IN"/>
              </w:rPr>
              <w:t>3.</w:t>
            </w:r>
            <w:r w:rsidR="00D248CD">
              <w:rPr>
                <w:rFonts w:ascii="Verdana" w:hAnsi="Verdana" w:cs="Verdana"/>
                <w:kern w:val="1"/>
                <w:sz w:val="18"/>
                <w:szCs w:val="18"/>
                <w:lang w:eastAsia="hi-IN" w:bidi="hi-IN"/>
              </w:rPr>
              <w:t>5</w:t>
            </w:r>
          </w:p>
        </w:tc>
        <w:tc>
          <w:tcPr>
            <w:tcW w:w="4092" w:type="dxa"/>
            <w:tcBorders>
              <w:left w:val="single" w:sz="1" w:space="0" w:color="000000"/>
              <w:bottom w:val="single" w:sz="1" w:space="0" w:color="000000"/>
            </w:tcBorders>
            <w:shd w:val="clear" w:color="auto" w:fill="auto"/>
          </w:tcPr>
          <w:p w14:paraId="679B6204" w14:textId="77777777" w:rsidR="00F4613D" w:rsidRDefault="00F4613D" w:rsidP="00FC7A52">
            <w:pPr>
              <w:pStyle w:val="Geenafstand"/>
              <w:rPr>
                <w:lang w:bidi="hi-IN"/>
              </w:rPr>
            </w:pPr>
            <w:r>
              <w:rPr>
                <w:lang w:bidi="hi-IN"/>
              </w:rPr>
              <w:t>In verband met digitalisering van de inkoopadministraties, is het de wens om, naast een ‘papieren’ pakbon, ook een ‘digitale’ pakbon te ontvangen. Is dit mogelijk? De beoordeling is als volgt:</w:t>
            </w:r>
          </w:p>
          <w:p w14:paraId="679B6205" w14:textId="77777777" w:rsidR="00F4613D" w:rsidRPr="00620A5B" w:rsidRDefault="00F4613D" w:rsidP="00301245">
            <w:pPr>
              <w:pStyle w:val="Lijstalinea"/>
              <w:widowControl w:val="0"/>
              <w:numPr>
                <w:ilvl w:val="0"/>
                <w:numId w:val="34"/>
              </w:numPr>
              <w:suppressLineNumbers/>
              <w:suppressAutoHyphens/>
              <w:snapToGrid w:val="0"/>
              <w:spacing w:line="240" w:lineRule="auto"/>
              <w:rPr>
                <w:rFonts w:ascii="Verdana" w:hAnsi="Verdana" w:cs="Verdana"/>
                <w:kern w:val="1"/>
                <w:sz w:val="18"/>
                <w:szCs w:val="18"/>
                <w:lang w:eastAsia="hi-IN" w:bidi="hi-IN"/>
              </w:rPr>
            </w:pPr>
            <w:r w:rsidRPr="00620A5B">
              <w:rPr>
                <w:rFonts w:ascii="Verdana" w:hAnsi="Verdana" w:cs="Verdana"/>
                <w:kern w:val="1"/>
                <w:sz w:val="18"/>
                <w:szCs w:val="18"/>
                <w:lang w:eastAsia="hi-IN" w:bidi="hi-IN"/>
              </w:rPr>
              <w:t xml:space="preserve">Digitale pakbon is </w:t>
            </w:r>
            <w:r>
              <w:rPr>
                <w:rFonts w:ascii="Verdana" w:hAnsi="Verdana" w:cs="Verdana"/>
                <w:kern w:val="1"/>
                <w:sz w:val="18"/>
                <w:szCs w:val="18"/>
                <w:lang w:eastAsia="hi-IN" w:bidi="hi-IN"/>
              </w:rPr>
              <w:t xml:space="preserve">niet </w:t>
            </w:r>
            <w:r w:rsidRPr="00620A5B">
              <w:rPr>
                <w:rFonts w:ascii="Verdana" w:hAnsi="Verdana" w:cs="Verdana"/>
                <w:kern w:val="1"/>
                <w:sz w:val="18"/>
                <w:szCs w:val="18"/>
                <w:lang w:eastAsia="hi-IN" w:bidi="hi-IN"/>
              </w:rPr>
              <w:t xml:space="preserve">mogelijk: </w:t>
            </w:r>
            <w:r>
              <w:rPr>
                <w:rFonts w:ascii="Verdana" w:hAnsi="Verdana" w:cs="Verdana"/>
                <w:kern w:val="1"/>
                <w:sz w:val="18"/>
                <w:szCs w:val="18"/>
                <w:lang w:eastAsia="hi-IN" w:bidi="hi-IN"/>
              </w:rPr>
              <w:t>on</w:t>
            </w:r>
            <w:r w:rsidRPr="00620A5B">
              <w:rPr>
                <w:rFonts w:ascii="Verdana" w:hAnsi="Verdana" w:cs="Verdana"/>
                <w:kern w:val="1"/>
                <w:sz w:val="18"/>
                <w:szCs w:val="18"/>
                <w:lang w:eastAsia="hi-IN" w:bidi="hi-IN"/>
              </w:rPr>
              <w:t>voldoende</w:t>
            </w:r>
          </w:p>
          <w:p w14:paraId="679B6206" w14:textId="77777777" w:rsidR="00F4613D" w:rsidRPr="00620A5B" w:rsidRDefault="00F4613D" w:rsidP="00301245">
            <w:pPr>
              <w:pStyle w:val="Lijstalinea"/>
              <w:widowControl w:val="0"/>
              <w:numPr>
                <w:ilvl w:val="0"/>
                <w:numId w:val="34"/>
              </w:numPr>
              <w:suppressLineNumbers/>
              <w:suppressAutoHyphens/>
              <w:snapToGrid w:val="0"/>
              <w:spacing w:line="240" w:lineRule="auto"/>
              <w:rPr>
                <w:rFonts w:ascii="Verdana" w:hAnsi="Verdana" w:cs="Mangal"/>
                <w:kern w:val="1"/>
                <w:sz w:val="18"/>
                <w:szCs w:val="18"/>
                <w:lang w:eastAsia="hi-IN" w:bidi="hi-IN"/>
              </w:rPr>
            </w:pPr>
            <w:r w:rsidRPr="00620A5B">
              <w:rPr>
                <w:rFonts w:ascii="Verdana" w:hAnsi="Verdana" w:cs="Verdana"/>
                <w:kern w:val="1"/>
                <w:sz w:val="18"/>
                <w:szCs w:val="18"/>
                <w:lang w:eastAsia="hi-IN" w:bidi="hi-IN"/>
              </w:rPr>
              <w:t xml:space="preserve">Digitale pakbon is </w:t>
            </w:r>
            <w:r>
              <w:rPr>
                <w:rFonts w:ascii="Verdana" w:hAnsi="Verdana" w:cs="Verdana"/>
                <w:kern w:val="1"/>
                <w:sz w:val="18"/>
                <w:szCs w:val="18"/>
                <w:lang w:eastAsia="hi-IN" w:bidi="hi-IN"/>
              </w:rPr>
              <w:t xml:space="preserve">mogelijk: </w:t>
            </w:r>
            <w:r w:rsidRPr="00620A5B">
              <w:rPr>
                <w:rFonts w:ascii="Verdana" w:hAnsi="Verdana" w:cs="Verdana"/>
                <w:kern w:val="1"/>
                <w:sz w:val="18"/>
                <w:szCs w:val="18"/>
                <w:lang w:eastAsia="hi-IN" w:bidi="hi-IN"/>
              </w:rPr>
              <w:t>voldoende</w:t>
            </w:r>
          </w:p>
        </w:tc>
        <w:tc>
          <w:tcPr>
            <w:tcW w:w="1408" w:type="dxa"/>
            <w:tcBorders>
              <w:left w:val="single" w:sz="1" w:space="0" w:color="000000"/>
              <w:bottom w:val="single" w:sz="1" w:space="0" w:color="000000"/>
            </w:tcBorders>
            <w:shd w:val="clear" w:color="auto" w:fill="auto"/>
          </w:tcPr>
          <w:p w14:paraId="679B6207" w14:textId="22A4A361" w:rsidR="00F4613D" w:rsidRDefault="007A71F8" w:rsidP="00FC7A52">
            <w:pPr>
              <w:pStyle w:val="Geenafstand"/>
              <w:jc w:val="center"/>
              <w:rPr>
                <w:lang w:bidi="hi-IN"/>
              </w:rPr>
            </w:pPr>
            <w:r>
              <w:rPr>
                <w:lang w:bidi="hi-IN"/>
              </w:rPr>
              <w:t>1</w:t>
            </w:r>
          </w:p>
        </w:tc>
        <w:tc>
          <w:tcPr>
            <w:tcW w:w="3107" w:type="dxa"/>
            <w:tcBorders>
              <w:left w:val="single" w:sz="1" w:space="0" w:color="000000"/>
              <w:bottom w:val="single" w:sz="1" w:space="0" w:color="000000"/>
              <w:right w:val="single" w:sz="1" w:space="0" w:color="000000"/>
            </w:tcBorders>
            <w:shd w:val="clear" w:color="auto" w:fill="auto"/>
          </w:tcPr>
          <w:p w14:paraId="679B6208" w14:textId="77777777" w:rsidR="00F4613D" w:rsidRPr="00546006" w:rsidRDefault="00F4613D" w:rsidP="00FC7A52">
            <w:pPr>
              <w:pStyle w:val="Geenafstand"/>
              <w:rPr>
                <w:lang w:bidi="hi-IN"/>
              </w:rPr>
            </w:pPr>
          </w:p>
        </w:tc>
      </w:tr>
      <w:tr w:rsidR="00F4613D" w:rsidRPr="00546006" w14:paraId="679B620E" w14:textId="77777777" w:rsidTr="00F717F6">
        <w:tc>
          <w:tcPr>
            <w:tcW w:w="1124" w:type="dxa"/>
            <w:tcBorders>
              <w:left w:val="single" w:sz="1" w:space="0" w:color="000000"/>
              <w:bottom w:val="single" w:sz="1" w:space="0" w:color="000000"/>
            </w:tcBorders>
            <w:shd w:val="clear" w:color="auto" w:fill="DBE5F1" w:themeFill="accent1" w:themeFillTint="33"/>
          </w:tcPr>
          <w:p w14:paraId="679B620A" w14:textId="77777777" w:rsidR="00F4613D" w:rsidRPr="00546006" w:rsidRDefault="00F4613D" w:rsidP="00A20F6C">
            <w:pPr>
              <w:widowControl w:val="0"/>
              <w:suppressLineNumbers/>
              <w:suppressAutoHyphens/>
              <w:spacing w:line="240" w:lineRule="auto"/>
              <w:rPr>
                <w:rFonts w:ascii="Verdana" w:hAnsi="Verdana" w:cs="Verdana"/>
                <w:b/>
                <w:kern w:val="1"/>
                <w:sz w:val="18"/>
                <w:szCs w:val="18"/>
                <w:lang w:eastAsia="hi-IN" w:bidi="hi-IN"/>
              </w:rPr>
            </w:pPr>
            <w:r>
              <w:rPr>
                <w:rFonts w:ascii="Verdana" w:hAnsi="Verdana" w:cs="Verdana"/>
                <w:b/>
                <w:kern w:val="1"/>
                <w:sz w:val="18"/>
                <w:szCs w:val="18"/>
                <w:lang w:eastAsia="hi-IN" w:bidi="hi-IN"/>
              </w:rPr>
              <w:t>4</w:t>
            </w:r>
          </w:p>
        </w:tc>
        <w:tc>
          <w:tcPr>
            <w:tcW w:w="4092" w:type="dxa"/>
            <w:tcBorders>
              <w:left w:val="single" w:sz="1" w:space="0" w:color="000000"/>
              <w:bottom w:val="single" w:sz="1" w:space="0" w:color="000000"/>
            </w:tcBorders>
            <w:shd w:val="clear" w:color="auto" w:fill="DBE5F1" w:themeFill="accent1" w:themeFillTint="33"/>
          </w:tcPr>
          <w:p w14:paraId="679B620B" w14:textId="015910CF" w:rsidR="00F4613D" w:rsidRPr="00546006" w:rsidRDefault="00554847" w:rsidP="00A20F6C">
            <w:pPr>
              <w:widowControl w:val="0"/>
              <w:suppressLineNumbers/>
              <w:suppressAutoHyphens/>
              <w:spacing w:line="240" w:lineRule="auto"/>
              <w:rPr>
                <w:rFonts w:ascii="Verdana" w:hAnsi="Verdana" w:cs="Verdana"/>
                <w:b/>
                <w:kern w:val="1"/>
                <w:sz w:val="18"/>
                <w:szCs w:val="18"/>
                <w:lang w:eastAsia="hi-IN" w:bidi="hi-IN"/>
              </w:rPr>
            </w:pPr>
            <w:r>
              <w:rPr>
                <w:rFonts w:ascii="Verdana" w:hAnsi="Verdana" w:cs="Mangal"/>
                <w:b/>
                <w:kern w:val="1"/>
                <w:sz w:val="18"/>
                <w:szCs w:val="18"/>
                <w:lang w:eastAsia="hi-IN" w:bidi="hi-IN"/>
              </w:rPr>
              <w:t>Prijzen, f</w:t>
            </w:r>
            <w:r w:rsidR="00F4613D">
              <w:rPr>
                <w:rFonts w:ascii="Verdana" w:hAnsi="Verdana" w:cs="Mangal"/>
                <w:b/>
                <w:kern w:val="1"/>
                <w:sz w:val="18"/>
                <w:szCs w:val="18"/>
                <w:lang w:eastAsia="hi-IN" w:bidi="hi-IN"/>
              </w:rPr>
              <w:t>acturering, communicatie en managementinformatie</w:t>
            </w:r>
          </w:p>
        </w:tc>
        <w:tc>
          <w:tcPr>
            <w:tcW w:w="1408" w:type="dxa"/>
            <w:tcBorders>
              <w:left w:val="single" w:sz="1" w:space="0" w:color="000000"/>
              <w:bottom w:val="single" w:sz="1" w:space="0" w:color="000000"/>
            </w:tcBorders>
            <w:shd w:val="clear" w:color="auto" w:fill="DBE5F1" w:themeFill="accent1" w:themeFillTint="33"/>
          </w:tcPr>
          <w:p w14:paraId="679B620C" w14:textId="77777777" w:rsidR="00F4613D" w:rsidRPr="00546006" w:rsidRDefault="00F4613D" w:rsidP="00A20F6C">
            <w:pPr>
              <w:widowControl w:val="0"/>
              <w:suppressLineNumbers/>
              <w:suppressAutoHyphens/>
              <w:snapToGrid w:val="0"/>
              <w:spacing w:line="240" w:lineRule="auto"/>
              <w:jc w:val="center"/>
              <w:rPr>
                <w:rFonts w:ascii="Verdana" w:hAnsi="Verdana" w:cs="Verdana"/>
                <w:b/>
                <w:kern w:val="1"/>
                <w:sz w:val="18"/>
                <w:szCs w:val="18"/>
                <w:lang w:eastAsia="hi-IN" w:bidi="hi-IN"/>
              </w:rPr>
            </w:pPr>
          </w:p>
        </w:tc>
        <w:tc>
          <w:tcPr>
            <w:tcW w:w="3107" w:type="dxa"/>
            <w:tcBorders>
              <w:left w:val="single" w:sz="1" w:space="0" w:color="000000"/>
              <w:bottom w:val="single" w:sz="1" w:space="0" w:color="000000"/>
              <w:right w:val="single" w:sz="1" w:space="0" w:color="000000"/>
            </w:tcBorders>
            <w:shd w:val="clear" w:color="auto" w:fill="DBE5F1" w:themeFill="accent1" w:themeFillTint="33"/>
          </w:tcPr>
          <w:p w14:paraId="679B620D" w14:textId="77777777" w:rsidR="00F4613D" w:rsidRPr="00546006" w:rsidRDefault="00F4613D" w:rsidP="00A20F6C">
            <w:pPr>
              <w:widowControl w:val="0"/>
              <w:suppressLineNumbers/>
              <w:suppressAutoHyphens/>
              <w:snapToGrid w:val="0"/>
              <w:spacing w:line="240" w:lineRule="auto"/>
              <w:rPr>
                <w:rFonts w:ascii="Verdana" w:hAnsi="Verdana" w:cs="Verdana"/>
                <w:b/>
                <w:kern w:val="1"/>
                <w:sz w:val="18"/>
                <w:szCs w:val="18"/>
                <w:lang w:eastAsia="hi-IN" w:bidi="hi-IN"/>
              </w:rPr>
            </w:pPr>
          </w:p>
        </w:tc>
      </w:tr>
      <w:tr w:rsidR="00F4613D" w:rsidRPr="00546006" w14:paraId="679B623B" w14:textId="77777777" w:rsidTr="00331C9C">
        <w:tc>
          <w:tcPr>
            <w:tcW w:w="1124" w:type="dxa"/>
            <w:tcBorders>
              <w:left w:val="single" w:sz="1" w:space="0" w:color="000000"/>
              <w:bottom w:val="single" w:sz="1" w:space="0" w:color="000000"/>
            </w:tcBorders>
            <w:shd w:val="clear" w:color="auto" w:fill="auto"/>
          </w:tcPr>
          <w:p w14:paraId="679B6233" w14:textId="3F62380E" w:rsidR="00F4613D" w:rsidRPr="00546006" w:rsidRDefault="00F4613D" w:rsidP="00A20F6C">
            <w:pPr>
              <w:widowControl w:val="0"/>
              <w:suppressLineNumbers/>
              <w:suppressAutoHyphens/>
              <w:snapToGrid w:val="0"/>
              <w:spacing w:line="240" w:lineRule="auto"/>
              <w:rPr>
                <w:rFonts w:ascii="Verdana" w:hAnsi="Verdana" w:cs="Verdana"/>
                <w:kern w:val="1"/>
                <w:sz w:val="18"/>
                <w:szCs w:val="18"/>
                <w:lang w:eastAsia="hi-IN" w:bidi="hi-IN"/>
              </w:rPr>
            </w:pPr>
            <w:r>
              <w:rPr>
                <w:rFonts w:ascii="Verdana" w:hAnsi="Verdana" w:cs="Verdana"/>
                <w:kern w:val="1"/>
                <w:sz w:val="18"/>
                <w:szCs w:val="18"/>
                <w:lang w:eastAsia="hi-IN" w:bidi="hi-IN"/>
              </w:rPr>
              <w:t>W4.</w:t>
            </w:r>
            <w:r w:rsidR="0097408E">
              <w:rPr>
                <w:rFonts w:ascii="Verdana" w:hAnsi="Verdana" w:cs="Verdana"/>
                <w:kern w:val="1"/>
                <w:sz w:val="18"/>
                <w:szCs w:val="18"/>
                <w:lang w:eastAsia="hi-IN" w:bidi="hi-IN"/>
              </w:rPr>
              <w:t>1</w:t>
            </w:r>
          </w:p>
        </w:tc>
        <w:tc>
          <w:tcPr>
            <w:tcW w:w="4092" w:type="dxa"/>
            <w:tcBorders>
              <w:left w:val="single" w:sz="1" w:space="0" w:color="000000"/>
              <w:bottom w:val="single" w:sz="1" w:space="0" w:color="000000"/>
            </w:tcBorders>
            <w:shd w:val="clear" w:color="auto" w:fill="auto"/>
          </w:tcPr>
          <w:p w14:paraId="679B6234" w14:textId="232EF258" w:rsidR="00F4613D" w:rsidRDefault="00BC2E65" w:rsidP="003820B5">
            <w:pPr>
              <w:pStyle w:val="Geenafstand"/>
            </w:pPr>
            <w:r>
              <w:t>Koper</w:t>
            </w:r>
            <w:r w:rsidR="00EE152B">
              <w:t>s</w:t>
            </w:r>
            <w:r>
              <w:t xml:space="preserve"> ge</w:t>
            </w:r>
            <w:r w:rsidR="00EE152B">
              <w:t>ven</w:t>
            </w:r>
            <w:r w:rsidR="00F4613D">
              <w:t xml:space="preserve"> er de voorkeur aan dat u </w:t>
            </w:r>
            <w:r w:rsidR="0078606D">
              <w:t>één (1) maal per jaar</w:t>
            </w:r>
            <w:r w:rsidR="00F4613D">
              <w:t xml:space="preserve"> de klanttevredenheid toetst.</w:t>
            </w:r>
            <w:r w:rsidR="00F4613D">
              <w:br/>
              <w:t>Beschrijf in max. 1 A4:</w:t>
            </w:r>
          </w:p>
          <w:p w14:paraId="679B6235" w14:textId="77777777" w:rsidR="00F4613D" w:rsidRDefault="00F4613D" w:rsidP="0078606D">
            <w:pPr>
              <w:pStyle w:val="Geenafstand"/>
              <w:numPr>
                <w:ilvl w:val="0"/>
                <w:numId w:val="36"/>
              </w:numPr>
            </w:pPr>
            <w:r>
              <w:t>Op welke wijze u klanttevredenheidsonderzoek uitvoert</w:t>
            </w:r>
          </w:p>
          <w:p w14:paraId="679B6236" w14:textId="77777777" w:rsidR="00F4613D" w:rsidRDefault="00F4613D" w:rsidP="00301245">
            <w:pPr>
              <w:pStyle w:val="Geenafstand"/>
              <w:numPr>
                <w:ilvl w:val="0"/>
                <w:numId w:val="36"/>
              </w:numPr>
            </w:pPr>
            <w:r>
              <w:t>Wat u doet met de uitkomst van het klanttevredenheidsonderzoek</w:t>
            </w:r>
          </w:p>
          <w:p w14:paraId="679B6237" w14:textId="77777777" w:rsidR="00F4613D" w:rsidRDefault="00F4613D" w:rsidP="00301245">
            <w:pPr>
              <w:pStyle w:val="Geenafstand"/>
              <w:numPr>
                <w:ilvl w:val="0"/>
                <w:numId w:val="36"/>
              </w:numPr>
            </w:pPr>
            <w:r>
              <w:t>Op welke wijze u hierover communiceert met de Kopers</w:t>
            </w:r>
          </w:p>
          <w:p w14:paraId="679B6238" w14:textId="64D7E34D" w:rsidR="00F4613D" w:rsidRDefault="00F4613D" w:rsidP="009D5D46">
            <w:pPr>
              <w:pStyle w:val="Geenafstand"/>
              <w:rPr>
                <w:lang w:bidi="hi-IN"/>
              </w:rPr>
            </w:pPr>
            <w:r w:rsidRPr="00276AB8">
              <w:rPr>
                <w:rFonts w:cs="Verdana"/>
                <w:kern w:val="1"/>
                <w:szCs w:val="18"/>
                <w:lang w:eastAsia="hi-IN" w:bidi="hi-IN"/>
              </w:rPr>
              <w:t>De beoordeling vindt plaats</w:t>
            </w:r>
            <w:r>
              <w:rPr>
                <w:rFonts w:cs="Verdana"/>
                <w:kern w:val="1"/>
                <w:szCs w:val="18"/>
                <w:lang w:eastAsia="hi-IN" w:bidi="hi-IN"/>
              </w:rPr>
              <w:t xml:space="preserve"> o.b.v. compleetheid, kwaliteit van uw Inschrijving</w:t>
            </w:r>
            <w:r w:rsidR="00082703">
              <w:rPr>
                <w:rFonts w:cs="Verdana"/>
                <w:kern w:val="1"/>
                <w:szCs w:val="18"/>
                <w:lang w:eastAsia="hi-IN" w:bidi="hi-IN"/>
              </w:rPr>
              <w:t xml:space="preserve"> op dit subcriterium</w:t>
            </w:r>
            <w:r>
              <w:rPr>
                <w:rFonts w:cs="Verdana"/>
                <w:kern w:val="1"/>
                <w:szCs w:val="18"/>
                <w:lang w:eastAsia="hi-IN" w:bidi="hi-IN"/>
              </w:rPr>
              <w:t>.</w:t>
            </w:r>
          </w:p>
        </w:tc>
        <w:tc>
          <w:tcPr>
            <w:tcW w:w="1408" w:type="dxa"/>
            <w:tcBorders>
              <w:left w:val="single" w:sz="1" w:space="0" w:color="000000"/>
              <w:bottom w:val="single" w:sz="1" w:space="0" w:color="000000"/>
            </w:tcBorders>
            <w:shd w:val="clear" w:color="auto" w:fill="auto"/>
          </w:tcPr>
          <w:p w14:paraId="679B6239" w14:textId="0B0674D3" w:rsidR="00F4613D" w:rsidRDefault="0097408E" w:rsidP="00A20F6C">
            <w:pPr>
              <w:pStyle w:val="Geenafstand"/>
              <w:jc w:val="center"/>
              <w:rPr>
                <w:lang w:bidi="hi-IN"/>
              </w:rPr>
            </w:pPr>
            <w:r>
              <w:rPr>
                <w:lang w:bidi="hi-IN"/>
              </w:rPr>
              <w:t>3</w:t>
            </w:r>
          </w:p>
        </w:tc>
        <w:tc>
          <w:tcPr>
            <w:tcW w:w="3107" w:type="dxa"/>
            <w:tcBorders>
              <w:left w:val="single" w:sz="1" w:space="0" w:color="000000"/>
              <w:bottom w:val="single" w:sz="1" w:space="0" w:color="000000"/>
              <w:right w:val="single" w:sz="1" w:space="0" w:color="000000"/>
            </w:tcBorders>
            <w:shd w:val="clear" w:color="auto" w:fill="auto"/>
          </w:tcPr>
          <w:p w14:paraId="679B623A" w14:textId="77777777" w:rsidR="00F4613D" w:rsidRPr="004E02BE" w:rsidRDefault="00F4613D" w:rsidP="00A20F6C">
            <w:pPr>
              <w:pStyle w:val="Geenafstand"/>
              <w:rPr>
                <w:lang w:bidi="hi-IN"/>
              </w:rPr>
            </w:pPr>
          </w:p>
        </w:tc>
      </w:tr>
      <w:tr w:rsidR="00F4613D" w:rsidRPr="00546006" w14:paraId="679B6240" w14:textId="77777777" w:rsidTr="00F717F6">
        <w:tc>
          <w:tcPr>
            <w:tcW w:w="1124" w:type="dxa"/>
            <w:tcBorders>
              <w:left w:val="single" w:sz="1" w:space="0" w:color="000000"/>
              <w:bottom w:val="single" w:sz="1" w:space="0" w:color="000000"/>
            </w:tcBorders>
            <w:shd w:val="clear" w:color="auto" w:fill="DBE5F1" w:themeFill="accent1" w:themeFillTint="33"/>
          </w:tcPr>
          <w:p w14:paraId="679B623C" w14:textId="77777777" w:rsidR="00F4613D" w:rsidRPr="00AD74B1" w:rsidRDefault="00F4613D" w:rsidP="00A20F6C">
            <w:pPr>
              <w:widowControl w:val="0"/>
              <w:suppressLineNumbers/>
              <w:suppressAutoHyphens/>
              <w:snapToGrid w:val="0"/>
              <w:spacing w:line="240" w:lineRule="auto"/>
              <w:rPr>
                <w:rFonts w:ascii="Verdana" w:hAnsi="Verdana" w:cs="Verdana"/>
                <w:b/>
                <w:kern w:val="1"/>
                <w:sz w:val="18"/>
                <w:szCs w:val="18"/>
                <w:lang w:eastAsia="hi-IN" w:bidi="hi-IN"/>
              </w:rPr>
            </w:pPr>
            <w:r>
              <w:rPr>
                <w:rFonts w:ascii="Verdana" w:hAnsi="Verdana" w:cs="Verdana"/>
                <w:b/>
                <w:kern w:val="1"/>
                <w:sz w:val="18"/>
                <w:szCs w:val="18"/>
                <w:lang w:eastAsia="hi-IN" w:bidi="hi-IN"/>
              </w:rPr>
              <w:t>5.</w:t>
            </w:r>
          </w:p>
        </w:tc>
        <w:tc>
          <w:tcPr>
            <w:tcW w:w="4092" w:type="dxa"/>
            <w:tcBorders>
              <w:left w:val="single" w:sz="1" w:space="0" w:color="000000"/>
              <w:bottom w:val="single" w:sz="1" w:space="0" w:color="000000"/>
            </w:tcBorders>
            <w:shd w:val="clear" w:color="auto" w:fill="DBE5F1" w:themeFill="accent1" w:themeFillTint="33"/>
          </w:tcPr>
          <w:p w14:paraId="679B623D" w14:textId="77777777" w:rsidR="00F4613D" w:rsidRPr="00AD74B1" w:rsidRDefault="00F4613D" w:rsidP="00A20F6C">
            <w:pPr>
              <w:pStyle w:val="Geenafstand"/>
              <w:rPr>
                <w:b/>
                <w:lang w:bidi="hi-IN"/>
              </w:rPr>
            </w:pPr>
            <w:r w:rsidRPr="00AD74B1">
              <w:rPr>
                <w:b/>
                <w:lang w:bidi="hi-IN"/>
              </w:rPr>
              <w:t>Klachten en recalls</w:t>
            </w:r>
          </w:p>
        </w:tc>
        <w:tc>
          <w:tcPr>
            <w:tcW w:w="1408" w:type="dxa"/>
            <w:tcBorders>
              <w:left w:val="single" w:sz="1" w:space="0" w:color="000000"/>
              <w:bottom w:val="single" w:sz="1" w:space="0" w:color="000000"/>
            </w:tcBorders>
            <w:shd w:val="clear" w:color="auto" w:fill="DBE5F1" w:themeFill="accent1" w:themeFillTint="33"/>
          </w:tcPr>
          <w:p w14:paraId="679B623E" w14:textId="77777777" w:rsidR="00F4613D" w:rsidRPr="00AD74B1" w:rsidRDefault="00F4613D" w:rsidP="00A20F6C">
            <w:pPr>
              <w:pStyle w:val="Geenafstand"/>
              <w:jc w:val="center"/>
              <w:rPr>
                <w:b/>
                <w:lang w:bidi="hi-IN"/>
              </w:rPr>
            </w:pPr>
          </w:p>
        </w:tc>
        <w:tc>
          <w:tcPr>
            <w:tcW w:w="3107" w:type="dxa"/>
            <w:tcBorders>
              <w:left w:val="single" w:sz="1" w:space="0" w:color="000000"/>
              <w:bottom w:val="single" w:sz="1" w:space="0" w:color="000000"/>
              <w:right w:val="single" w:sz="1" w:space="0" w:color="000000"/>
            </w:tcBorders>
            <w:shd w:val="clear" w:color="auto" w:fill="DBE5F1" w:themeFill="accent1" w:themeFillTint="33"/>
          </w:tcPr>
          <w:p w14:paraId="679B623F" w14:textId="77777777" w:rsidR="00F4613D" w:rsidRPr="00AD74B1" w:rsidRDefault="00F4613D" w:rsidP="00A20F6C">
            <w:pPr>
              <w:pStyle w:val="Geenafstand"/>
              <w:rPr>
                <w:b/>
                <w:highlight w:val="yellow"/>
                <w:lang w:bidi="hi-IN"/>
              </w:rPr>
            </w:pPr>
          </w:p>
        </w:tc>
      </w:tr>
      <w:tr w:rsidR="00F4613D" w:rsidRPr="00546006" w14:paraId="679B6247" w14:textId="77777777" w:rsidTr="00331C9C">
        <w:tc>
          <w:tcPr>
            <w:tcW w:w="1124" w:type="dxa"/>
            <w:tcBorders>
              <w:left w:val="single" w:sz="1" w:space="0" w:color="000000"/>
              <w:bottom w:val="single" w:sz="1" w:space="0" w:color="000000"/>
            </w:tcBorders>
            <w:shd w:val="clear" w:color="auto" w:fill="auto"/>
          </w:tcPr>
          <w:p w14:paraId="679B6241" w14:textId="77777777" w:rsidR="00F4613D" w:rsidRPr="009D5D46" w:rsidRDefault="00F4613D" w:rsidP="00A20F6C">
            <w:pPr>
              <w:widowControl w:val="0"/>
              <w:suppressLineNumbers/>
              <w:suppressAutoHyphens/>
              <w:snapToGrid w:val="0"/>
              <w:spacing w:line="240" w:lineRule="auto"/>
              <w:rPr>
                <w:rFonts w:ascii="Verdana" w:hAnsi="Verdana" w:cs="Verdana"/>
                <w:kern w:val="1"/>
                <w:sz w:val="18"/>
                <w:szCs w:val="18"/>
                <w:lang w:eastAsia="hi-IN" w:bidi="hi-IN"/>
              </w:rPr>
            </w:pPr>
            <w:r>
              <w:rPr>
                <w:rFonts w:ascii="Verdana" w:hAnsi="Verdana" w:cs="Verdana"/>
                <w:kern w:val="1"/>
                <w:sz w:val="18"/>
                <w:szCs w:val="18"/>
                <w:lang w:eastAsia="hi-IN" w:bidi="hi-IN"/>
              </w:rPr>
              <w:t>W5.1</w:t>
            </w:r>
          </w:p>
        </w:tc>
        <w:tc>
          <w:tcPr>
            <w:tcW w:w="4092" w:type="dxa"/>
            <w:tcBorders>
              <w:left w:val="single" w:sz="1" w:space="0" w:color="000000"/>
              <w:bottom w:val="single" w:sz="1" w:space="0" w:color="000000"/>
            </w:tcBorders>
            <w:shd w:val="clear" w:color="auto" w:fill="auto"/>
          </w:tcPr>
          <w:p w14:paraId="679B6242" w14:textId="77777777" w:rsidR="00F4613D" w:rsidRPr="00546006" w:rsidRDefault="00F4613D" w:rsidP="00FC7A52">
            <w:pPr>
              <w:pStyle w:val="Geenafstand"/>
              <w:rPr>
                <w:lang w:bidi="hi-IN"/>
              </w:rPr>
            </w:pPr>
            <w:r>
              <w:rPr>
                <w:lang w:bidi="hi-IN"/>
              </w:rPr>
              <w:t>Inschrijver heeft een systeem voor de laagdrempelige aanmelding en snelle afhandeling van klachten. Beschrijf in maximaal 1 A4 de wijze van klachtenafhandeling. Denk hierbij aan wijze van: Melding van klachten; Behandeling van klachten; Afhandeling van klachten; afhandelingsduur van klachten. Uw antwoord op deze wens wordt beoordeeld op mate van kwaliteit (laagdrempeligheid, wijze van afhandeling en communicatie) en compleetheid van de beschrijving.</w:t>
            </w:r>
          </w:p>
        </w:tc>
        <w:tc>
          <w:tcPr>
            <w:tcW w:w="1408" w:type="dxa"/>
            <w:tcBorders>
              <w:left w:val="single" w:sz="1" w:space="0" w:color="000000"/>
              <w:bottom w:val="single" w:sz="1" w:space="0" w:color="000000"/>
            </w:tcBorders>
            <w:shd w:val="clear" w:color="auto" w:fill="auto"/>
          </w:tcPr>
          <w:p w14:paraId="679B6243" w14:textId="77777777" w:rsidR="00F4613D" w:rsidRDefault="00F4613D" w:rsidP="00FC7A52">
            <w:pPr>
              <w:widowControl w:val="0"/>
              <w:suppressLineNumbers/>
              <w:suppressAutoHyphens/>
              <w:snapToGrid w:val="0"/>
              <w:spacing w:line="240" w:lineRule="auto"/>
              <w:jc w:val="center"/>
              <w:rPr>
                <w:rFonts w:ascii="Verdana" w:hAnsi="Verdana" w:cs="Verdana"/>
                <w:kern w:val="1"/>
                <w:sz w:val="18"/>
                <w:szCs w:val="18"/>
                <w:lang w:eastAsia="hi-IN" w:bidi="hi-IN"/>
              </w:rPr>
            </w:pPr>
            <w:r>
              <w:rPr>
                <w:rFonts w:ascii="Verdana" w:hAnsi="Verdana" w:cs="Verdana"/>
                <w:kern w:val="1"/>
                <w:sz w:val="18"/>
                <w:szCs w:val="18"/>
                <w:lang w:eastAsia="hi-IN" w:bidi="hi-IN"/>
              </w:rPr>
              <w:t>3</w:t>
            </w:r>
          </w:p>
          <w:p w14:paraId="679B6244" w14:textId="77777777" w:rsidR="00F4613D" w:rsidRPr="00546006" w:rsidRDefault="00F4613D" w:rsidP="00FC7A52">
            <w:pPr>
              <w:widowControl w:val="0"/>
              <w:suppressLineNumbers/>
              <w:suppressAutoHyphens/>
              <w:snapToGrid w:val="0"/>
              <w:spacing w:line="240" w:lineRule="auto"/>
              <w:jc w:val="center"/>
              <w:rPr>
                <w:rFonts w:ascii="Verdana" w:hAnsi="Verdana" w:cs="Verdana"/>
                <w:kern w:val="1"/>
                <w:sz w:val="18"/>
                <w:szCs w:val="18"/>
                <w:lang w:eastAsia="hi-IN" w:bidi="hi-IN"/>
              </w:rPr>
            </w:pPr>
          </w:p>
        </w:tc>
        <w:tc>
          <w:tcPr>
            <w:tcW w:w="3107" w:type="dxa"/>
            <w:tcBorders>
              <w:left w:val="single" w:sz="1" w:space="0" w:color="000000"/>
              <w:bottom w:val="single" w:sz="1" w:space="0" w:color="000000"/>
              <w:right w:val="single" w:sz="1" w:space="0" w:color="000000"/>
            </w:tcBorders>
            <w:shd w:val="clear" w:color="auto" w:fill="auto"/>
          </w:tcPr>
          <w:p w14:paraId="679B6245" w14:textId="77777777" w:rsidR="00F4613D" w:rsidRDefault="00F4613D" w:rsidP="00FC7A52">
            <w:pPr>
              <w:pStyle w:val="Lijstalinea"/>
              <w:widowControl w:val="0"/>
              <w:numPr>
                <w:ilvl w:val="0"/>
                <w:numId w:val="25"/>
              </w:numPr>
              <w:suppressLineNumbers/>
              <w:suppressAutoHyphens/>
              <w:snapToGrid w:val="0"/>
              <w:spacing w:after="0" w:line="240" w:lineRule="auto"/>
              <w:rPr>
                <w:rFonts w:ascii="Verdana" w:hAnsi="Verdana" w:cs="Verdana"/>
                <w:kern w:val="1"/>
                <w:sz w:val="18"/>
                <w:szCs w:val="18"/>
                <w:lang w:eastAsia="hi-IN" w:bidi="hi-IN"/>
              </w:rPr>
            </w:pPr>
            <w:r w:rsidRPr="00AD74B1">
              <w:rPr>
                <w:rFonts w:ascii="Verdana" w:hAnsi="Verdana" w:cs="Verdana"/>
                <w:kern w:val="1"/>
                <w:sz w:val="18"/>
                <w:szCs w:val="18"/>
                <w:lang w:eastAsia="hi-IN" w:bidi="hi-IN"/>
              </w:rPr>
              <w:t>Voeg de klachtenprocedure toe</w:t>
            </w:r>
          </w:p>
          <w:p w14:paraId="679B6246" w14:textId="77777777" w:rsidR="00F4613D" w:rsidRPr="00AD74B1" w:rsidRDefault="00F4613D" w:rsidP="00FC7A52">
            <w:pPr>
              <w:pStyle w:val="Lijstalinea"/>
              <w:widowControl w:val="0"/>
              <w:numPr>
                <w:ilvl w:val="0"/>
                <w:numId w:val="25"/>
              </w:numPr>
              <w:suppressLineNumbers/>
              <w:suppressAutoHyphens/>
              <w:snapToGrid w:val="0"/>
              <w:spacing w:after="0" w:line="240" w:lineRule="auto"/>
              <w:rPr>
                <w:rFonts w:ascii="Verdana" w:hAnsi="Verdana" w:cs="Verdana"/>
                <w:kern w:val="1"/>
                <w:sz w:val="18"/>
                <w:szCs w:val="18"/>
                <w:lang w:eastAsia="hi-IN" w:bidi="hi-IN"/>
              </w:rPr>
            </w:pPr>
            <w:r w:rsidRPr="00AD74B1">
              <w:rPr>
                <w:rFonts w:ascii="Verdana" w:hAnsi="Verdana" w:cs="Verdana"/>
                <w:kern w:val="1"/>
                <w:sz w:val="18"/>
                <w:szCs w:val="18"/>
                <w:lang w:eastAsia="hi-IN" w:bidi="hi-IN"/>
              </w:rPr>
              <w:t>Voeg een geanonimiseerd voorbeeld van klachtenafhandeling toe</w:t>
            </w:r>
          </w:p>
        </w:tc>
      </w:tr>
      <w:tr w:rsidR="00F4613D" w:rsidRPr="00546006" w14:paraId="679B624C" w14:textId="77777777" w:rsidTr="00331C9C">
        <w:tc>
          <w:tcPr>
            <w:tcW w:w="1124" w:type="dxa"/>
            <w:tcBorders>
              <w:left w:val="single" w:sz="1" w:space="0" w:color="000000"/>
              <w:bottom w:val="single" w:sz="1" w:space="0" w:color="000000"/>
            </w:tcBorders>
            <w:shd w:val="clear" w:color="auto" w:fill="auto"/>
          </w:tcPr>
          <w:p w14:paraId="679B6248" w14:textId="77777777" w:rsidR="00F4613D" w:rsidRPr="009D5D46" w:rsidRDefault="00F4613D" w:rsidP="00A20F6C">
            <w:pPr>
              <w:widowControl w:val="0"/>
              <w:suppressLineNumbers/>
              <w:suppressAutoHyphens/>
              <w:snapToGrid w:val="0"/>
              <w:spacing w:line="240" w:lineRule="auto"/>
              <w:rPr>
                <w:rFonts w:ascii="Verdana" w:hAnsi="Verdana" w:cs="Verdana"/>
                <w:kern w:val="1"/>
                <w:sz w:val="18"/>
                <w:szCs w:val="18"/>
                <w:lang w:eastAsia="hi-IN" w:bidi="hi-IN"/>
              </w:rPr>
            </w:pPr>
            <w:r>
              <w:rPr>
                <w:rFonts w:ascii="Verdana" w:hAnsi="Verdana" w:cs="Verdana"/>
                <w:kern w:val="1"/>
                <w:sz w:val="18"/>
                <w:szCs w:val="18"/>
                <w:lang w:eastAsia="hi-IN" w:bidi="hi-IN"/>
              </w:rPr>
              <w:t>W5.2</w:t>
            </w:r>
          </w:p>
        </w:tc>
        <w:tc>
          <w:tcPr>
            <w:tcW w:w="4092" w:type="dxa"/>
            <w:tcBorders>
              <w:left w:val="single" w:sz="1" w:space="0" w:color="000000"/>
              <w:bottom w:val="single" w:sz="1" w:space="0" w:color="000000"/>
            </w:tcBorders>
            <w:shd w:val="clear" w:color="auto" w:fill="auto"/>
          </w:tcPr>
          <w:p w14:paraId="43281DA6" w14:textId="62AEB76C" w:rsidR="001A2AFD" w:rsidRPr="001A2AFD" w:rsidRDefault="001A2AFD" w:rsidP="001A2AFD">
            <w:pPr>
              <w:pStyle w:val="Geenafstand"/>
              <w:rPr>
                <w:rFonts w:cs="Tahoma"/>
                <w:szCs w:val="18"/>
              </w:rPr>
            </w:pPr>
            <w:r w:rsidRPr="001A2AFD">
              <w:rPr>
                <w:rFonts w:cs="Tahoma"/>
                <w:szCs w:val="18"/>
              </w:rPr>
              <w:t>Beschrijf met in achtneming van het programma</w:t>
            </w:r>
            <w:r>
              <w:rPr>
                <w:rFonts w:cs="Tahoma"/>
                <w:szCs w:val="18"/>
              </w:rPr>
              <w:t xml:space="preserve"> </w:t>
            </w:r>
            <w:r w:rsidRPr="001A2AFD">
              <w:rPr>
                <w:rFonts w:cs="Tahoma"/>
                <w:szCs w:val="18"/>
              </w:rPr>
              <w:t>van eisen met betrekking tot recall uw</w:t>
            </w:r>
            <w:r>
              <w:rPr>
                <w:rFonts w:cs="Tahoma"/>
                <w:szCs w:val="18"/>
              </w:rPr>
              <w:t xml:space="preserve"> </w:t>
            </w:r>
            <w:r w:rsidRPr="001A2AFD">
              <w:rPr>
                <w:rFonts w:cs="Tahoma"/>
                <w:szCs w:val="18"/>
              </w:rPr>
              <w:t>recallprocedure waaruit blijkt op welke wijze u daar op adequate wijze</w:t>
            </w:r>
          </w:p>
          <w:p w14:paraId="75064ADC" w14:textId="77777777" w:rsidR="001A2AFD" w:rsidRPr="001A2AFD" w:rsidRDefault="001A2AFD" w:rsidP="001A2AFD">
            <w:pPr>
              <w:pStyle w:val="Geenafstand"/>
              <w:rPr>
                <w:rFonts w:cs="Tahoma"/>
                <w:szCs w:val="18"/>
              </w:rPr>
            </w:pPr>
            <w:r w:rsidRPr="001A2AFD">
              <w:rPr>
                <w:rFonts w:cs="Tahoma"/>
                <w:szCs w:val="18"/>
              </w:rPr>
              <w:t>invulling aan geeft. Besteed hierbij tenminste aandacht aan:</w:t>
            </w:r>
          </w:p>
          <w:p w14:paraId="0D72C6CC" w14:textId="77777777" w:rsidR="001A2AFD" w:rsidRPr="001A2AFD" w:rsidRDefault="001A2AFD" w:rsidP="001A2AFD">
            <w:pPr>
              <w:pStyle w:val="Geenafstand"/>
              <w:rPr>
                <w:rFonts w:cs="Tahoma"/>
                <w:szCs w:val="18"/>
              </w:rPr>
            </w:pPr>
            <w:r w:rsidRPr="001A2AFD">
              <w:rPr>
                <w:rFonts w:cs="Tahoma"/>
                <w:szCs w:val="18"/>
              </w:rPr>
              <w:t>uw mate van bereikbaarheid, uw signaalfunctie, de wijze van registratie,</w:t>
            </w:r>
          </w:p>
          <w:p w14:paraId="074130BE" w14:textId="77777777" w:rsidR="001A2AFD" w:rsidRPr="001A2AFD" w:rsidRDefault="001A2AFD" w:rsidP="001A2AFD">
            <w:pPr>
              <w:pStyle w:val="Geenafstand"/>
              <w:rPr>
                <w:rFonts w:cs="Tahoma"/>
                <w:szCs w:val="18"/>
              </w:rPr>
            </w:pPr>
            <w:r w:rsidRPr="001A2AFD">
              <w:rPr>
                <w:rFonts w:cs="Tahoma"/>
                <w:szCs w:val="18"/>
              </w:rPr>
              <w:t>identificatie en traceren alsmede te ondernemen activiteiten van</w:t>
            </w:r>
          </w:p>
          <w:p w14:paraId="379213CE" w14:textId="6B11EFD7" w:rsidR="001A2AFD" w:rsidRPr="001A2AFD" w:rsidRDefault="001A2AFD" w:rsidP="001A2AFD">
            <w:pPr>
              <w:pStyle w:val="Geenafstand"/>
              <w:rPr>
                <w:rFonts w:cs="Tahoma"/>
                <w:szCs w:val="18"/>
              </w:rPr>
            </w:pPr>
            <w:r w:rsidRPr="001A2AFD">
              <w:rPr>
                <w:rFonts w:cs="Tahoma"/>
                <w:szCs w:val="18"/>
              </w:rPr>
              <w:t>inname/vervanging als ook de efficiënte wijze van</w:t>
            </w:r>
            <w:r>
              <w:rPr>
                <w:rFonts w:cs="Tahoma"/>
                <w:szCs w:val="18"/>
              </w:rPr>
              <w:t xml:space="preserve"> </w:t>
            </w:r>
            <w:r w:rsidRPr="001A2AFD">
              <w:rPr>
                <w:rFonts w:cs="Tahoma"/>
                <w:szCs w:val="18"/>
              </w:rPr>
              <w:t xml:space="preserve">communicatie/terugkoppeling aan de </w:t>
            </w:r>
            <w:r>
              <w:rPr>
                <w:rFonts w:cs="Tahoma"/>
                <w:szCs w:val="18"/>
              </w:rPr>
              <w:t>Kopers.</w:t>
            </w:r>
          </w:p>
          <w:p w14:paraId="7A0E85E5" w14:textId="77777777" w:rsidR="001A2AFD" w:rsidRPr="001A2AFD" w:rsidRDefault="001A2AFD" w:rsidP="001A2AFD">
            <w:pPr>
              <w:pStyle w:val="Geenafstand"/>
              <w:rPr>
                <w:rFonts w:cs="Tahoma"/>
                <w:szCs w:val="18"/>
              </w:rPr>
            </w:pPr>
            <w:r w:rsidRPr="001A2AFD">
              <w:rPr>
                <w:rFonts w:cs="Tahoma"/>
                <w:szCs w:val="18"/>
              </w:rPr>
              <w:t>Hoe meer u aannemelijk kan maken dat uw bereikbaarheid, wijze van</w:t>
            </w:r>
          </w:p>
          <w:p w14:paraId="1A33AE03" w14:textId="6BDB12E9" w:rsidR="001A2AFD" w:rsidRPr="001A2AFD" w:rsidRDefault="001A2AFD" w:rsidP="001A2AFD">
            <w:pPr>
              <w:pStyle w:val="Geenafstand"/>
              <w:rPr>
                <w:rFonts w:cs="Tahoma"/>
                <w:szCs w:val="18"/>
              </w:rPr>
            </w:pPr>
            <w:r w:rsidRPr="001A2AFD">
              <w:rPr>
                <w:rFonts w:cs="Tahoma"/>
                <w:szCs w:val="18"/>
              </w:rPr>
              <w:t xml:space="preserve">communicatie en uw acties er voor zorgen dat de </w:t>
            </w:r>
            <w:r>
              <w:rPr>
                <w:rFonts w:cs="Tahoma"/>
                <w:szCs w:val="18"/>
              </w:rPr>
              <w:t xml:space="preserve">Kopers </w:t>
            </w:r>
            <w:r w:rsidRPr="001A2AFD">
              <w:rPr>
                <w:rFonts w:cs="Tahoma"/>
                <w:szCs w:val="18"/>
              </w:rPr>
              <w:t>zo min</w:t>
            </w:r>
          </w:p>
          <w:p w14:paraId="4481DF00" w14:textId="28FF7EC5" w:rsidR="001A2AFD" w:rsidRPr="001A2AFD" w:rsidRDefault="001A2AFD" w:rsidP="001A2AFD">
            <w:pPr>
              <w:pStyle w:val="Geenafstand"/>
              <w:rPr>
                <w:rFonts w:cs="Tahoma"/>
                <w:szCs w:val="18"/>
              </w:rPr>
            </w:pPr>
            <w:r w:rsidRPr="001A2AFD">
              <w:rPr>
                <w:rFonts w:cs="Tahoma"/>
                <w:szCs w:val="18"/>
              </w:rPr>
              <w:t>mogelijk belemmering in haar bedrijfsvoering ondervindt van een recall, hoe</w:t>
            </w:r>
            <w:r>
              <w:rPr>
                <w:rFonts w:cs="Tahoma"/>
                <w:szCs w:val="18"/>
              </w:rPr>
              <w:t xml:space="preserve"> </w:t>
            </w:r>
            <w:r w:rsidRPr="001A2AFD">
              <w:rPr>
                <w:rFonts w:cs="Tahoma"/>
                <w:szCs w:val="18"/>
              </w:rPr>
              <w:t xml:space="preserve">hoger uw score op dit </w:t>
            </w:r>
            <w:r>
              <w:rPr>
                <w:rFonts w:cs="Tahoma"/>
                <w:szCs w:val="18"/>
              </w:rPr>
              <w:t>sub</w:t>
            </w:r>
            <w:r w:rsidRPr="001A2AFD">
              <w:rPr>
                <w:rFonts w:cs="Tahoma"/>
                <w:szCs w:val="18"/>
              </w:rPr>
              <w:t>criterium wordt beoordeeld.</w:t>
            </w:r>
            <w:r>
              <w:rPr>
                <w:rFonts w:cs="Tahoma"/>
                <w:szCs w:val="18"/>
              </w:rPr>
              <w:t xml:space="preserve"> </w:t>
            </w:r>
            <w:r w:rsidRPr="001A2AFD">
              <w:rPr>
                <w:rFonts w:cs="Tahoma"/>
                <w:szCs w:val="18"/>
              </w:rPr>
              <w:t>Hier wordt onder een belemmering tenminste verstaan:</w:t>
            </w:r>
          </w:p>
          <w:p w14:paraId="4554EC6D" w14:textId="77777777" w:rsidR="001A2AFD" w:rsidRPr="001A2AFD" w:rsidRDefault="001A2AFD" w:rsidP="001A2AFD">
            <w:pPr>
              <w:pStyle w:val="Geenafstand"/>
              <w:rPr>
                <w:rFonts w:cs="Tahoma"/>
                <w:szCs w:val="18"/>
              </w:rPr>
            </w:pPr>
            <w:r w:rsidRPr="001A2AFD">
              <w:rPr>
                <w:rFonts w:cs="Tahoma"/>
                <w:szCs w:val="18"/>
              </w:rPr>
              <w:t>- Het niet tijdig beschikbaar hebben van een vaccin.</w:t>
            </w:r>
          </w:p>
          <w:p w14:paraId="65FEDAE0" w14:textId="77777777" w:rsidR="001A2AFD" w:rsidRPr="001A2AFD" w:rsidRDefault="001A2AFD" w:rsidP="001A2AFD">
            <w:pPr>
              <w:pStyle w:val="Geenafstand"/>
              <w:rPr>
                <w:rFonts w:cs="Tahoma"/>
                <w:szCs w:val="18"/>
              </w:rPr>
            </w:pPr>
            <w:r w:rsidRPr="001A2AFD">
              <w:rPr>
                <w:rFonts w:cs="Tahoma"/>
                <w:szCs w:val="18"/>
              </w:rPr>
              <w:t>- Het niet goed geïnformeerd zijn van de medewerkers van de</w:t>
            </w:r>
          </w:p>
          <w:p w14:paraId="7D1FB5F0" w14:textId="01AE7325" w:rsidR="001A2AFD" w:rsidRPr="001A2AFD" w:rsidRDefault="000E1254" w:rsidP="001A2AFD">
            <w:pPr>
              <w:pStyle w:val="Geenafstand"/>
              <w:rPr>
                <w:rFonts w:cs="Tahoma"/>
                <w:szCs w:val="18"/>
              </w:rPr>
            </w:pPr>
            <w:r>
              <w:rPr>
                <w:rFonts w:cs="Tahoma"/>
                <w:szCs w:val="18"/>
              </w:rPr>
              <w:t>Koper</w:t>
            </w:r>
            <w:r w:rsidR="001A2AFD" w:rsidRPr="001A2AFD">
              <w:rPr>
                <w:rFonts w:cs="Tahoma"/>
                <w:szCs w:val="18"/>
              </w:rPr>
              <w:t>.</w:t>
            </w:r>
          </w:p>
          <w:p w14:paraId="4493ADFA" w14:textId="37870F8E" w:rsidR="001A2AFD" w:rsidRPr="001A2AFD" w:rsidRDefault="001A2AFD" w:rsidP="001A2AFD">
            <w:pPr>
              <w:pStyle w:val="Geenafstand"/>
              <w:rPr>
                <w:rFonts w:cs="Tahoma"/>
                <w:szCs w:val="18"/>
              </w:rPr>
            </w:pPr>
            <w:r w:rsidRPr="001A2AFD">
              <w:rPr>
                <w:rFonts w:cs="Tahoma"/>
                <w:szCs w:val="18"/>
              </w:rPr>
              <w:t xml:space="preserve">De tijd die de </w:t>
            </w:r>
            <w:r>
              <w:rPr>
                <w:rFonts w:cs="Tahoma"/>
                <w:szCs w:val="18"/>
              </w:rPr>
              <w:t>Koper</w:t>
            </w:r>
            <w:r w:rsidRPr="001A2AFD">
              <w:rPr>
                <w:rFonts w:cs="Tahoma"/>
                <w:szCs w:val="18"/>
              </w:rPr>
              <w:t xml:space="preserve"> moet besteden aan het achterhalen van</w:t>
            </w:r>
          </w:p>
          <w:p w14:paraId="23BBD769" w14:textId="634095AD" w:rsidR="001A2AFD" w:rsidRDefault="001A2AFD" w:rsidP="001A2AFD">
            <w:pPr>
              <w:pStyle w:val="Geenafstand"/>
              <w:rPr>
                <w:rFonts w:cs="Tahoma"/>
                <w:szCs w:val="18"/>
              </w:rPr>
            </w:pPr>
            <w:r w:rsidRPr="001A2AFD">
              <w:rPr>
                <w:rFonts w:cs="Tahoma"/>
                <w:szCs w:val="18"/>
              </w:rPr>
              <w:t>informatie over een recall.</w:t>
            </w:r>
          </w:p>
          <w:p w14:paraId="679B6249" w14:textId="77777777" w:rsidR="001A2AFD" w:rsidRPr="00AD74B1" w:rsidRDefault="001A2AFD" w:rsidP="00A20F6C">
            <w:pPr>
              <w:pStyle w:val="Geenafstand"/>
              <w:rPr>
                <w:b/>
                <w:lang w:bidi="hi-IN"/>
              </w:rPr>
            </w:pPr>
          </w:p>
        </w:tc>
        <w:tc>
          <w:tcPr>
            <w:tcW w:w="1408" w:type="dxa"/>
            <w:tcBorders>
              <w:left w:val="single" w:sz="1" w:space="0" w:color="000000"/>
              <w:bottom w:val="single" w:sz="1" w:space="0" w:color="000000"/>
            </w:tcBorders>
            <w:shd w:val="clear" w:color="auto" w:fill="auto"/>
          </w:tcPr>
          <w:p w14:paraId="679B624A" w14:textId="703E9A89" w:rsidR="00F4613D" w:rsidRPr="00A37A53" w:rsidRDefault="00852FBC" w:rsidP="00A20F6C">
            <w:pPr>
              <w:pStyle w:val="Geenafstand"/>
              <w:jc w:val="center"/>
              <w:rPr>
                <w:lang w:bidi="hi-IN"/>
              </w:rPr>
            </w:pPr>
            <w:r>
              <w:rPr>
                <w:lang w:bidi="hi-IN"/>
              </w:rPr>
              <w:t>5</w:t>
            </w:r>
          </w:p>
        </w:tc>
        <w:tc>
          <w:tcPr>
            <w:tcW w:w="3107" w:type="dxa"/>
            <w:tcBorders>
              <w:left w:val="single" w:sz="1" w:space="0" w:color="000000"/>
              <w:bottom w:val="single" w:sz="1" w:space="0" w:color="000000"/>
              <w:right w:val="single" w:sz="1" w:space="0" w:color="000000"/>
            </w:tcBorders>
            <w:shd w:val="clear" w:color="auto" w:fill="auto"/>
          </w:tcPr>
          <w:p w14:paraId="679B624B" w14:textId="3FBAF852" w:rsidR="00F4613D" w:rsidRPr="00A37A53" w:rsidRDefault="00F4613D" w:rsidP="006936E6">
            <w:pPr>
              <w:pStyle w:val="Geenafstand"/>
              <w:ind w:left="360"/>
              <w:rPr>
                <w:lang w:bidi="hi-IN"/>
              </w:rPr>
            </w:pPr>
          </w:p>
        </w:tc>
      </w:tr>
    </w:tbl>
    <w:p w14:paraId="679B624D" w14:textId="77777777" w:rsidR="00F760BA" w:rsidRDefault="00F760BA" w:rsidP="007848DA">
      <w:pPr>
        <w:pStyle w:val="Geenafstand"/>
      </w:pPr>
    </w:p>
    <w:p w14:paraId="679B624F" w14:textId="58E1443A" w:rsidR="00BE2B21" w:rsidRDefault="00F4103B" w:rsidP="00494AA8">
      <w:pPr>
        <w:pStyle w:val="Geenafstand"/>
      </w:pPr>
      <w:r>
        <w:tab/>
      </w:r>
      <w:r>
        <w:tab/>
      </w:r>
      <w:r>
        <w:tab/>
      </w:r>
      <w:r>
        <w:tab/>
      </w:r>
      <w:r>
        <w:tab/>
      </w:r>
      <w:r>
        <w:tab/>
      </w:r>
      <w:r>
        <w:tab/>
      </w:r>
      <w:r>
        <w:tab/>
      </w:r>
    </w:p>
    <w:sectPr w:rsidR="00BE2B2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B6252" w14:textId="77777777" w:rsidR="00FC7A52" w:rsidRDefault="00FC7A52" w:rsidP="0087584A">
      <w:pPr>
        <w:spacing w:after="0" w:line="240" w:lineRule="auto"/>
      </w:pPr>
      <w:r>
        <w:separator/>
      </w:r>
    </w:p>
  </w:endnote>
  <w:endnote w:type="continuationSeparator" w:id="0">
    <w:p w14:paraId="679B6253" w14:textId="77777777" w:rsidR="00FC7A52" w:rsidRDefault="00FC7A52" w:rsidP="0087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6255" w14:textId="26DE2B73" w:rsidR="00FC7A52" w:rsidRPr="000343B9" w:rsidRDefault="00FC7A52" w:rsidP="000343B9">
    <w:pPr>
      <w:pStyle w:val="Voettekst"/>
      <w:rPr>
        <w:rFonts w:ascii="Verdana" w:hAnsi="Verdana"/>
        <w:sz w:val="16"/>
        <w:szCs w:val="16"/>
      </w:rPr>
    </w:pPr>
    <w:r w:rsidRPr="000343B9">
      <w:rPr>
        <w:rFonts w:ascii="Verdana" w:hAnsi="Verdana"/>
        <w:sz w:val="16"/>
        <w:szCs w:val="16"/>
      </w:rPr>
      <w:t xml:space="preserve">Aanbestedingsdocument </w:t>
    </w:r>
    <w:r>
      <w:rPr>
        <w:rFonts w:ascii="Verdana" w:hAnsi="Verdana"/>
        <w:sz w:val="16"/>
        <w:szCs w:val="16"/>
      </w:rPr>
      <w:t>Reizigersvaccins en bijbehorende diensten</w:t>
    </w:r>
  </w:p>
  <w:p w14:paraId="679B6256" w14:textId="1FE431E0" w:rsidR="00FC7A52" w:rsidRDefault="00FC7A52" w:rsidP="000343B9">
    <w:pPr>
      <w:pStyle w:val="Voettekst"/>
      <w:rPr>
        <w:rFonts w:ascii="Verdana" w:hAnsi="Verdana"/>
        <w:sz w:val="16"/>
        <w:szCs w:val="16"/>
      </w:rPr>
    </w:pPr>
    <w:r>
      <w:rPr>
        <w:rFonts w:ascii="Verdana" w:hAnsi="Verdana"/>
        <w:sz w:val="16"/>
        <w:szCs w:val="16"/>
      </w:rPr>
      <w:t xml:space="preserve">Kenmerk: </w:t>
    </w:r>
    <w:r w:rsidR="00E76518">
      <w:rPr>
        <w:rFonts w:ascii="Verdana" w:hAnsi="Verdana"/>
        <w:sz w:val="16"/>
        <w:szCs w:val="16"/>
      </w:rPr>
      <w:t>202</w:t>
    </w:r>
    <w:r w:rsidR="001E1974">
      <w:rPr>
        <w:rFonts w:ascii="Verdana" w:hAnsi="Verdana"/>
        <w:sz w:val="16"/>
        <w:szCs w:val="16"/>
      </w:rPr>
      <w:t>4</w:t>
    </w:r>
    <w:r w:rsidR="00E76518">
      <w:rPr>
        <w:rFonts w:ascii="Verdana" w:hAnsi="Verdana"/>
        <w:sz w:val="16"/>
        <w:szCs w:val="16"/>
      </w:rPr>
      <w:t>/0</w:t>
    </w:r>
    <w:r w:rsidR="0097408E">
      <w:rPr>
        <w:rFonts w:ascii="Verdana" w:hAnsi="Verdana"/>
        <w:sz w:val="16"/>
        <w:szCs w:val="16"/>
      </w:rPr>
      <w:t>1</w:t>
    </w:r>
    <w:r w:rsidR="001E1974">
      <w:rPr>
        <w:rFonts w:ascii="Verdana" w:hAnsi="Verdana"/>
        <w:sz w:val="16"/>
        <w:szCs w:val="16"/>
      </w:rPr>
      <w:t>96</w:t>
    </w:r>
  </w:p>
  <w:p w14:paraId="679B6257" w14:textId="65DA84BD" w:rsidR="00FC7A52" w:rsidRPr="000343B9" w:rsidRDefault="00FC7A52" w:rsidP="000343B9">
    <w:pPr>
      <w:pStyle w:val="Voettekst"/>
      <w:rPr>
        <w:rFonts w:ascii="Verdana" w:hAnsi="Verdana"/>
        <w:sz w:val="16"/>
        <w:szCs w:val="16"/>
      </w:rPr>
    </w:pPr>
    <w:r>
      <w:rPr>
        <w:rFonts w:ascii="Verdana" w:hAnsi="Verdana"/>
        <w:sz w:val="16"/>
        <w:szCs w:val="16"/>
      </w:rPr>
      <w:t>Bijlage 4</w:t>
    </w:r>
    <w:r w:rsidR="00396971">
      <w:rPr>
        <w:rFonts w:ascii="Verdana" w:hAnsi="Verdana"/>
        <w:sz w:val="16"/>
        <w:szCs w:val="16"/>
      </w:rPr>
      <w:t>.1</w:t>
    </w:r>
    <w:r w:rsidRPr="000343B9">
      <w:rPr>
        <w:rFonts w:ascii="Verdana" w:hAnsi="Verdana"/>
        <w:sz w:val="16"/>
        <w:szCs w:val="16"/>
      </w:rPr>
      <w:tab/>
    </w:r>
    <w:r w:rsidRPr="000343B9">
      <w:rPr>
        <w:rFonts w:ascii="Verdana" w:hAnsi="Verdana"/>
        <w:sz w:val="16"/>
        <w:szCs w:val="16"/>
      </w:rPr>
      <w:tab/>
    </w:r>
  </w:p>
  <w:p w14:paraId="679B6258" w14:textId="35503FC4" w:rsidR="00FC7A52" w:rsidRPr="000343B9" w:rsidRDefault="00886D9E">
    <w:pPr>
      <w:pStyle w:val="Voettekst"/>
      <w:jc w:val="right"/>
      <w:rPr>
        <w:rFonts w:ascii="Verdana" w:hAnsi="Verdana"/>
        <w:sz w:val="14"/>
        <w:szCs w:val="14"/>
      </w:rPr>
    </w:pPr>
    <w:sdt>
      <w:sdtPr>
        <w:rPr>
          <w:rFonts w:ascii="Verdana" w:hAnsi="Verdana"/>
          <w:sz w:val="14"/>
          <w:szCs w:val="14"/>
        </w:rPr>
        <w:id w:val="-974292604"/>
        <w:docPartObj>
          <w:docPartGallery w:val="Page Numbers (Bottom of Page)"/>
          <w:docPartUnique/>
        </w:docPartObj>
      </w:sdtPr>
      <w:sdtEndPr/>
      <w:sdtContent>
        <w:sdt>
          <w:sdtPr>
            <w:rPr>
              <w:rFonts w:ascii="Verdana" w:hAnsi="Verdana"/>
              <w:sz w:val="14"/>
              <w:szCs w:val="14"/>
            </w:rPr>
            <w:id w:val="860082579"/>
            <w:docPartObj>
              <w:docPartGallery w:val="Page Numbers (Top of Page)"/>
              <w:docPartUnique/>
            </w:docPartObj>
          </w:sdtPr>
          <w:sdtEndPr/>
          <w:sdtContent>
            <w:r w:rsidR="00FC7A52" w:rsidRPr="000343B9">
              <w:rPr>
                <w:rFonts w:ascii="Verdana" w:hAnsi="Verdana"/>
                <w:sz w:val="14"/>
                <w:szCs w:val="14"/>
              </w:rPr>
              <w:t xml:space="preserve">Pagina </w:t>
            </w:r>
            <w:r w:rsidR="00FC7A52" w:rsidRPr="000343B9">
              <w:rPr>
                <w:rFonts w:ascii="Verdana" w:hAnsi="Verdana"/>
                <w:b/>
                <w:bCs/>
                <w:sz w:val="14"/>
                <w:szCs w:val="14"/>
              </w:rPr>
              <w:fldChar w:fldCharType="begin"/>
            </w:r>
            <w:r w:rsidR="00FC7A52" w:rsidRPr="000343B9">
              <w:rPr>
                <w:rFonts w:ascii="Verdana" w:hAnsi="Verdana"/>
                <w:b/>
                <w:bCs/>
                <w:sz w:val="14"/>
                <w:szCs w:val="14"/>
              </w:rPr>
              <w:instrText>PAGE</w:instrText>
            </w:r>
            <w:r w:rsidR="00FC7A52" w:rsidRPr="000343B9">
              <w:rPr>
                <w:rFonts w:ascii="Verdana" w:hAnsi="Verdana"/>
                <w:b/>
                <w:bCs/>
                <w:sz w:val="14"/>
                <w:szCs w:val="14"/>
              </w:rPr>
              <w:fldChar w:fldCharType="separate"/>
            </w:r>
            <w:r>
              <w:rPr>
                <w:rFonts w:ascii="Verdana" w:hAnsi="Verdana"/>
                <w:b/>
                <w:bCs/>
                <w:noProof/>
                <w:sz w:val="14"/>
                <w:szCs w:val="14"/>
              </w:rPr>
              <w:t>1</w:t>
            </w:r>
            <w:r w:rsidR="00FC7A52" w:rsidRPr="000343B9">
              <w:rPr>
                <w:rFonts w:ascii="Verdana" w:hAnsi="Verdana"/>
                <w:b/>
                <w:bCs/>
                <w:sz w:val="14"/>
                <w:szCs w:val="14"/>
              </w:rPr>
              <w:fldChar w:fldCharType="end"/>
            </w:r>
            <w:r w:rsidR="00FC7A52" w:rsidRPr="000343B9">
              <w:rPr>
                <w:rFonts w:ascii="Verdana" w:hAnsi="Verdana"/>
                <w:sz w:val="14"/>
                <w:szCs w:val="14"/>
              </w:rPr>
              <w:t xml:space="preserve"> van </w:t>
            </w:r>
            <w:r w:rsidR="00FC7A52" w:rsidRPr="000343B9">
              <w:rPr>
                <w:rFonts w:ascii="Verdana" w:hAnsi="Verdana"/>
                <w:b/>
                <w:bCs/>
                <w:sz w:val="14"/>
                <w:szCs w:val="14"/>
              </w:rPr>
              <w:fldChar w:fldCharType="begin"/>
            </w:r>
            <w:r w:rsidR="00FC7A52" w:rsidRPr="000343B9">
              <w:rPr>
                <w:rFonts w:ascii="Verdana" w:hAnsi="Verdana"/>
                <w:b/>
                <w:bCs/>
                <w:sz w:val="14"/>
                <w:szCs w:val="14"/>
              </w:rPr>
              <w:instrText>NUMPAGES</w:instrText>
            </w:r>
            <w:r w:rsidR="00FC7A52" w:rsidRPr="000343B9">
              <w:rPr>
                <w:rFonts w:ascii="Verdana" w:hAnsi="Verdana"/>
                <w:b/>
                <w:bCs/>
                <w:sz w:val="14"/>
                <w:szCs w:val="14"/>
              </w:rPr>
              <w:fldChar w:fldCharType="separate"/>
            </w:r>
            <w:r>
              <w:rPr>
                <w:rFonts w:ascii="Verdana" w:hAnsi="Verdana"/>
                <w:b/>
                <w:bCs/>
                <w:noProof/>
                <w:sz w:val="14"/>
                <w:szCs w:val="14"/>
              </w:rPr>
              <w:t>11</w:t>
            </w:r>
            <w:r w:rsidR="00FC7A52" w:rsidRPr="000343B9">
              <w:rPr>
                <w:rFonts w:ascii="Verdana" w:hAnsi="Verdana"/>
                <w:b/>
                <w:bCs/>
                <w:sz w:val="14"/>
                <w:szCs w:val="14"/>
              </w:rPr>
              <w:fldChar w:fldCharType="end"/>
            </w:r>
          </w:sdtContent>
        </w:sdt>
      </w:sdtContent>
    </w:sdt>
  </w:p>
  <w:p w14:paraId="679B6259" w14:textId="77777777" w:rsidR="00FC7A52" w:rsidRDefault="00FC7A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B6250" w14:textId="77777777" w:rsidR="00FC7A52" w:rsidRDefault="00FC7A52" w:rsidP="0087584A">
      <w:pPr>
        <w:spacing w:after="0" w:line="240" w:lineRule="auto"/>
      </w:pPr>
      <w:r>
        <w:separator/>
      </w:r>
    </w:p>
  </w:footnote>
  <w:footnote w:type="continuationSeparator" w:id="0">
    <w:p w14:paraId="679B6251" w14:textId="77777777" w:rsidR="00FC7A52" w:rsidRDefault="00FC7A52" w:rsidP="00875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6254" w14:textId="77777777" w:rsidR="00FC7A52" w:rsidRDefault="00FC7A52">
    <w:pPr>
      <w:pStyle w:val="Koptekst"/>
    </w:pPr>
    <w:r>
      <w:rPr>
        <w:noProof/>
      </w:rPr>
      <w:drawing>
        <wp:anchor distT="0" distB="0" distL="114300" distR="114300" simplePos="0" relativeHeight="251663360" behindDoc="1" locked="0" layoutInCell="1" allowOverlap="1" wp14:anchorId="679B625A" wp14:editId="679B625B">
          <wp:simplePos x="0" y="0"/>
          <wp:positionH relativeFrom="column">
            <wp:posOffset>4291330</wp:posOffset>
          </wp:positionH>
          <wp:positionV relativeFrom="paragraph">
            <wp:posOffset>-258445</wp:posOffset>
          </wp:positionV>
          <wp:extent cx="1765935" cy="552450"/>
          <wp:effectExtent l="0" t="0" r="5715" b="0"/>
          <wp:wrapThrough wrapText="bothSides">
            <wp:wrapPolygon edited="0">
              <wp:start x="0" y="0"/>
              <wp:lineTo x="0" y="20855"/>
              <wp:lineTo x="21437" y="20855"/>
              <wp:lineTo x="21437" y="0"/>
              <wp:lineTo x="0" y="0"/>
            </wp:wrapPolygon>
          </wp:wrapThrough>
          <wp:docPr id="26" name="Afbeelding 26" descr="http://intranet/ufc/file2/ggdzw_intranet_sites/sevgiextra/3b7d418c7a490aeb4f3d8b9bd8559b25/pu/GGD_ZW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ufc/file2/ggdzw_intranet_sites/sevgiextra/3b7d418c7a490aeb4f3d8b9bd8559b25/pu/GGD_ZW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79B625C" wp14:editId="679B625D">
          <wp:simplePos x="0" y="0"/>
          <wp:positionH relativeFrom="column">
            <wp:posOffset>2113915</wp:posOffset>
          </wp:positionH>
          <wp:positionV relativeFrom="paragraph">
            <wp:posOffset>-173990</wp:posOffset>
          </wp:positionV>
          <wp:extent cx="1449705" cy="466725"/>
          <wp:effectExtent l="0" t="0" r="0" b="952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970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79B625E" wp14:editId="679B625F">
          <wp:simplePos x="0" y="0"/>
          <wp:positionH relativeFrom="column">
            <wp:posOffset>-148590</wp:posOffset>
          </wp:positionH>
          <wp:positionV relativeFrom="page">
            <wp:posOffset>190500</wp:posOffset>
          </wp:positionV>
          <wp:extent cx="1227455" cy="643890"/>
          <wp:effectExtent l="0" t="0" r="0" b="3810"/>
          <wp:wrapNone/>
          <wp:docPr id="2" name="Afbeelding 2" descr="GGD FLEV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GGD FLEV_kleu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745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7000"/>
    <w:multiLevelType w:val="hybridMultilevel"/>
    <w:tmpl w:val="B60A156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41B87"/>
    <w:multiLevelType w:val="hybridMultilevel"/>
    <w:tmpl w:val="6380881E"/>
    <w:lvl w:ilvl="0" w:tplc="FC366D8A">
      <w:start w:val="4"/>
      <w:numFmt w:val="bullet"/>
      <w:lvlText w:val="-"/>
      <w:lvlJc w:val="left"/>
      <w:pPr>
        <w:ind w:left="360" w:hanging="360"/>
      </w:pPr>
      <w:rPr>
        <w:rFonts w:ascii="Verdana" w:eastAsia="Times New Roman" w:hAnsi="Verdana" w:cs="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7661745"/>
    <w:multiLevelType w:val="hybridMultilevel"/>
    <w:tmpl w:val="494077C6"/>
    <w:lvl w:ilvl="0" w:tplc="F23C962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1F1126"/>
    <w:multiLevelType w:val="hybridMultilevel"/>
    <w:tmpl w:val="0058747A"/>
    <w:lvl w:ilvl="0" w:tplc="437C7220">
      <w:start w:val="1"/>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064180"/>
    <w:multiLevelType w:val="hybridMultilevel"/>
    <w:tmpl w:val="242627D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A92414F"/>
    <w:multiLevelType w:val="hybridMultilevel"/>
    <w:tmpl w:val="665E8284"/>
    <w:lvl w:ilvl="0" w:tplc="FC366D8A">
      <w:start w:val="4"/>
      <w:numFmt w:val="bullet"/>
      <w:lvlText w:val="-"/>
      <w:lvlJc w:val="left"/>
      <w:pPr>
        <w:ind w:left="360" w:hanging="360"/>
      </w:pPr>
      <w:rPr>
        <w:rFonts w:ascii="Verdana" w:eastAsia="Times New Roman" w:hAnsi="Verdana" w:cs="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C0A14AF"/>
    <w:multiLevelType w:val="hybridMultilevel"/>
    <w:tmpl w:val="552C082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E64BE8"/>
    <w:multiLevelType w:val="hybridMultilevel"/>
    <w:tmpl w:val="919EE75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1CD2176"/>
    <w:multiLevelType w:val="hybridMultilevel"/>
    <w:tmpl w:val="2F8ED138"/>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17E01AE0"/>
    <w:multiLevelType w:val="hybridMultilevel"/>
    <w:tmpl w:val="4AA61722"/>
    <w:lvl w:ilvl="0" w:tplc="BE7ACB66">
      <w:start w:val="1"/>
      <w:numFmt w:val="decimal"/>
      <w:lvlText w:val="%1)"/>
      <w:lvlJc w:val="left"/>
      <w:pPr>
        <w:ind w:left="360" w:hanging="360"/>
      </w:pPr>
      <w:rPr>
        <w:rFonts w:ascii="Verdana" w:eastAsia="Times New Roman" w:hAnsi="Verdana" w:cs="Mangal"/>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89011AC"/>
    <w:multiLevelType w:val="multilevel"/>
    <w:tmpl w:val="2BD4F11C"/>
    <w:lvl w:ilvl="0">
      <w:start w:val="1"/>
      <w:numFmt w:val="decimal"/>
      <w:pStyle w:val="Kop1"/>
      <w:lvlText w:val="%1."/>
      <w:lvlJc w:val="left"/>
      <w:pPr>
        <w:tabs>
          <w:tab w:val="num" w:pos="432"/>
        </w:tabs>
        <w:ind w:left="432" w:hanging="432"/>
      </w:pPr>
      <w:rPr>
        <w:rFonts w:hint="default"/>
        <w:sz w:val="24"/>
      </w:rPr>
    </w:lvl>
    <w:lvl w:ilvl="1">
      <w:start w:val="1"/>
      <w:numFmt w:val="decimal"/>
      <w:pStyle w:val="Kop2"/>
      <w:lvlText w:val="%1.%2"/>
      <w:lvlJc w:val="left"/>
      <w:pPr>
        <w:tabs>
          <w:tab w:val="num" w:pos="360"/>
        </w:tabs>
        <w:ind w:left="0" w:firstLine="0"/>
      </w:pPr>
      <w:rPr>
        <w:rFonts w:hint="default"/>
      </w:rPr>
    </w:lvl>
    <w:lvl w:ilvl="2">
      <w:start w:val="1"/>
      <w:numFmt w:val="decimal"/>
      <w:pStyle w:val="Kop3"/>
      <w:lvlText w:val="%1.%2.%3"/>
      <w:lvlJc w:val="left"/>
      <w:pPr>
        <w:tabs>
          <w:tab w:val="num" w:pos="720"/>
        </w:tabs>
        <w:ind w:left="720" w:hanging="720"/>
      </w:pPr>
      <w:rPr>
        <w:rFonts w:hint="default"/>
        <w:b/>
        <w:i w:val="0"/>
        <w:sz w:val="20"/>
      </w:rPr>
    </w:lvl>
    <w:lvl w:ilvl="3">
      <w:start w:val="1"/>
      <w:numFmt w:val="decimal"/>
      <w:pStyle w:val="Kop4"/>
      <w:lvlText w:val="%1.%2.%3.%4"/>
      <w:lvlJc w:val="left"/>
      <w:pPr>
        <w:tabs>
          <w:tab w:val="num" w:pos="864"/>
        </w:tabs>
        <w:ind w:left="864" w:hanging="864"/>
      </w:pPr>
      <w:rPr>
        <w:rFonts w:ascii="Univers (W1)" w:hAnsi="Univers (W1)" w:hint="default"/>
        <w:b w:val="0"/>
        <w:i/>
        <w:sz w:val="19"/>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1" w15:restartNumberingAfterBreak="0">
    <w:nsid w:val="1BF9570D"/>
    <w:multiLevelType w:val="hybridMultilevel"/>
    <w:tmpl w:val="3A1E0BC4"/>
    <w:lvl w:ilvl="0" w:tplc="1E18C89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E9774D"/>
    <w:multiLevelType w:val="hybridMultilevel"/>
    <w:tmpl w:val="4A3C6294"/>
    <w:lvl w:ilvl="0" w:tplc="04130017">
      <w:start w:val="1"/>
      <w:numFmt w:val="lowerLetter"/>
      <w:lvlText w:val="%1)"/>
      <w:lvlJc w:val="left"/>
      <w:pPr>
        <w:tabs>
          <w:tab w:val="num" w:pos="1069"/>
        </w:tabs>
        <w:ind w:left="1069" w:hanging="360"/>
      </w:pPr>
    </w:lvl>
    <w:lvl w:ilvl="1" w:tplc="DCEAB9C0">
      <w:start w:val="1"/>
      <w:numFmt w:val="decimal"/>
      <w:lvlText w:val="%2."/>
      <w:lvlJc w:val="left"/>
      <w:pPr>
        <w:tabs>
          <w:tab w:val="num" w:pos="2149"/>
        </w:tabs>
        <w:ind w:left="2149" w:hanging="360"/>
      </w:pPr>
      <w:rPr>
        <w:b w:val="0"/>
      </w:r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3" w15:restartNumberingAfterBreak="0">
    <w:nsid w:val="20A10B57"/>
    <w:multiLevelType w:val="hybridMultilevel"/>
    <w:tmpl w:val="B60A156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E06699"/>
    <w:multiLevelType w:val="hybridMultilevel"/>
    <w:tmpl w:val="F9747C02"/>
    <w:lvl w:ilvl="0" w:tplc="5374E9D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C24360"/>
    <w:multiLevelType w:val="hybridMultilevel"/>
    <w:tmpl w:val="FD88D06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284F17F0"/>
    <w:multiLevelType w:val="hybridMultilevel"/>
    <w:tmpl w:val="005C3A80"/>
    <w:lvl w:ilvl="0" w:tplc="FC366D8A">
      <w:start w:val="4"/>
      <w:numFmt w:val="bullet"/>
      <w:lvlText w:val="-"/>
      <w:lvlJc w:val="left"/>
      <w:pPr>
        <w:ind w:left="360" w:hanging="360"/>
      </w:pPr>
      <w:rPr>
        <w:rFonts w:ascii="Verdana" w:eastAsia="Times New Roman" w:hAnsi="Verdana" w:cs="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87C57B0"/>
    <w:multiLevelType w:val="hybridMultilevel"/>
    <w:tmpl w:val="92DC7EEE"/>
    <w:lvl w:ilvl="0" w:tplc="FC366D8A">
      <w:start w:val="4"/>
      <w:numFmt w:val="bullet"/>
      <w:lvlText w:val="-"/>
      <w:lvlJc w:val="left"/>
      <w:pPr>
        <w:ind w:left="360" w:hanging="360"/>
      </w:pPr>
      <w:rPr>
        <w:rFonts w:ascii="Verdana" w:eastAsia="Times New Roman" w:hAnsi="Verdana" w:cs="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C451D1E"/>
    <w:multiLevelType w:val="hybridMultilevel"/>
    <w:tmpl w:val="A25AE1B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DCF0BF7"/>
    <w:multiLevelType w:val="hybridMultilevel"/>
    <w:tmpl w:val="FDBA4D6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313874E2"/>
    <w:multiLevelType w:val="hybridMultilevel"/>
    <w:tmpl w:val="914A271C"/>
    <w:lvl w:ilvl="0" w:tplc="4F0285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5B6CEB"/>
    <w:multiLevelType w:val="hybridMultilevel"/>
    <w:tmpl w:val="112AF1C6"/>
    <w:lvl w:ilvl="0" w:tplc="F816FCD4">
      <w:start w:val="8"/>
      <w:numFmt w:val="bullet"/>
      <w:lvlText w:val="-"/>
      <w:lvlJc w:val="left"/>
      <w:pPr>
        <w:ind w:left="720" w:hanging="360"/>
      </w:pPr>
      <w:rPr>
        <w:rFonts w:ascii="Verdana" w:eastAsia="SimSu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A534E6"/>
    <w:multiLevelType w:val="hybridMultilevel"/>
    <w:tmpl w:val="0BD2E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5D481F"/>
    <w:multiLevelType w:val="hybridMultilevel"/>
    <w:tmpl w:val="402E9E1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2630D3F"/>
    <w:multiLevelType w:val="hybridMultilevel"/>
    <w:tmpl w:val="B2BECD02"/>
    <w:lvl w:ilvl="0" w:tplc="FDE62714">
      <w:start w:val="5"/>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E2261A"/>
    <w:multiLevelType w:val="hybridMultilevel"/>
    <w:tmpl w:val="CEBA5E8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CF87F8E"/>
    <w:multiLevelType w:val="hybridMultilevel"/>
    <w:tmpl w:val="DB002F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DD607C"/>
    <w:multiLevelType w:val="hybridMultilevel"/>
    <w:tmpl w:val="76EA4DD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DE02F68"/>
    <w:multiLevelType w:val="hybridMultilevel"/>
    <w:tmpl w:val="CBFC324E"/>
    <w:lvl w:ilvl="0" w:tplc="099281BE">
      <w:start w:val="4"/>
      <w:numFmt w:val="bullet"/>
      <w:lvlText w:val="-"/>
      <w:lvlJc w:val="left"/>
      <w:pPr>
        <w:ind w:left="720" w:hanging="360"/>
      </w:pPr>
      <w:rPr>
        <w:rFonts w:ascii="Verdana" w:eastAsia="Times New Roman" w:hAnsi="Verdana" w:cs="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E8A0E2E"/>
    <w:multiLevelType w:val="hybridMultilevel"/>
    <w:tmpl w:val="771AB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0639A7"/>
    <w:multiLevelType w:val="hybridMultilevel"/>
    <w:tmpl w:val="F282E7E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F853E8A"/>
    <w:multiLevelType w:val="hybridMultilevel"/>
    <w:tmpl w:val="F6F477E8"/>
    <w:lvl w:ilvl="0" w:tplc="4B44E294">
      <w:numFmt w:val="bullet"/>
      <w:lvlText w:val="-"/>
      <w:lvlJc w:val="left"/>
      <w:pPr>
        <w:tabs>
          <w:tab w:val="num" w:pos="720"/>
        </w:tabs>
        <w:ind w:left="720" w:hanging="360"/>
      </w:pPr>
      <w:rPr>
        <w:rFonts w:ascii="Arial" w:eastAsia="MS Mincho"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745884"/>
    <w:multiLevelType w:val="hybridMultilevel"/>
    <w:tmpl w:val="6D96ADA6"/>
    <w:lvl w:ilvl="0" w:tplc="10422686">
      <w:numFmt w:val="bullet"/>
      <w:lvlText w:val="-"/>
      <w:lvlJc w:val="left"/>
      <w:pPr>
        <w:ind w:left="720" w:hanging="360"/>
      </w:pPr>
      <w:rPr>
        <w:rFonts w:ascii="Univers" w:eastAsia="Times New Roman" w:hAnsi="Univers"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F715D2"/>
    <w:multiLevelType w:val="hybridMultilevel"/>
    <w:tmpl w:val="93FC8D94"/>
    <w:lvl w:ilvl="0" w:tplc="FC366D8A">
      <w:start w:val="4"/>
      <w:numFmt w:val="bullet"/>
      <w:lvlText w:val="-"/>
      <w:lvlJc w:val="left"/>
      <w:pPr>
        <w:ind w:left="360" w:hanging="360"/>
      </w:pPr>
      <w:rPr>
        <w:rFonts w:ascii="Verdana" w:eastAsia="Times New Roman" w:hAnsi="Verdana" w:cs="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5E673BB"/>
    <w:multiLevelType w:val="hybridMultilevel"/>
    <w:tmpl w:val="9F40F8A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6B61522"/>
    <w:multiLevelType w:val="hybridMultilevel"/>
    <w:tmpl w:val="EFF63414"/>
    <w:lvl w:ilvl="0" w:tplc="0413000F">
      <w:start w:val="1"/>
      <w:numFmt w:val="decimal"/>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79D404C"/>
    <w:multiLevelType w:val="hybridMultilevel"/>
    <w:tmpl w:val="D962406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805D92"/>
    <w:multiLevelType w:val="hybridMultilevel"/>
    <w:tmpl w:val="FF563442"/>
    <w:lvl w:ilvl="0" w:tplc="FC366D8A">
      <w:start w:val="4"/>
      <w:numFmt w:val="bullet"/>
      <w:lvlText w:val="-"/>
      <w:lvlJc w:val="left"/>
      <w:pPr>
        <w:ind w:left="360" w:hanging="360"/>
      </w:pPr>
      <w:rPr>
        <w:rFonts w:ascii="Verdana" w:eastAsia="Times New Roman" w:hAnsi="Verdana" w:cs="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BD73A0B"/>
    <w:multiLevelType w:val="hybridMultilevel"/>
    <w:tmpl w:val="9C781B54"/>
    <w:lvl w:ilvl="0" w:tplc="47BE988C">
      <w:numFmt w:val="bullet"/>
      <w:lvlText w:val="-"/>
      <w:lvlJc w:val="left"/>
      <w:pPr>
        <w:ind w:left="720" w:hanging="360"/>
      </w:pPr>
      <w:rPr>
        <w:rFonts w:ascii="Verdana" w:eastAsia="SimSu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FB6CAE"/>
    <w:multiLevelType w:val="hybridMultilevel"/>
    <w:tmpl w:val="D93EC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E8806C6"/>
    <w:multiLevelType w:val="hybridMultilevel"/>
    <w:tmpl w:val="11F442DC"/>
    <w:lvl w:ilvl="0" w:tplc="FC366D8A">
      <w:start w:val="4"/>
      <w:numFmt w:val="bullet"/>
      <w:lvlText w:val="-"/>
      <w:lvlJc w:val="left"/>
      <w:pPr>
        <w:ind w:left="360" w:hanging="360"/>
      </w:pPr>
      <w:rPr>
        <w:rFonts w:ascii="Verdana" w:eastAsia="Times New Roman" w:hAnsi="Verdana" w:cs="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FB64430"/>
    <w:multiLevelType w:val="hybridMultilevel"/>
    <w:tmpl w:val="58B4484E"/>
    <w:lvl w:ilvl="0" w:tplc="FC366D8A">
      <w:start w:val="4"/>
      <w:numFmt w:val="bullet"/>
      <w:lvlText w:val="-"/>
      <w:lvlJc w:val="left"/>
      <w:pPr>
        <w:ind w:left="360" w:hanging="360"/>
      </w:pPr>
      <w:rPr>
        <w:rFonts w:ascii="Verdana" w:eastAsia="Times New Roman" w:hAnsi="Verdana" w:cs="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8"/>
  </w:num>
  <w:num w:numId="2">
    <w:abstractNumId w:val="21"/>
  </w:num>
  <w:num w:numId="3">
    <w:abstractNumId w:val="12"/>
  </w:num>
  <w:num w:numId="4">
    <w:abstractNumId w:val="8"/>
  </w:num>
  <w:num w:numId="5">
    <w:abstractNumId w:val="34"/>
  </w:num>
  <w:num w:numId="6">
    <w:abstractNumId w:val="19"/>
  </w:num>
  <w:num w:numId="7">
    <w:abstractNumId w:val="28"/>
  </w:num>
  <w:num w:numId="8">
    <w:abstractNumId w:val="10"/>
  </w:num>
  <w:num w:numId="9">
    <w:abstractNumId w:val="35"/>
  </w:num>
  <w:num w:numId="10">
    <w:abstractNumId w:val="15"/>
  </w:num>
  <w:num w:numId="11">
    <w:abstractNumId w:val="30"/>
  </w:num>
  <w:num w:numId="12">
    <w:abstractNumId w:val="1"/>
  </w:num>
  <w:num w:numId="13">
    <w:abstractNumId w:val="17"/>
  </w:num>
  <w:num w:numId="14">
    <w:abstractNumId w:val="9"/>
  </w:num>
  <w:num w:numId="15">
    <w:abstractNumId w:val="41"/>
  </w:num>
  <w:num w:numId="16">
    <w:abstractNumId w:val="16"/>
  </w:num>
  <w:num w:numId="17">
    <w:abstractNumId w:val="40"/>
  </w:num>
  <w:num w:numId="18">
    <w:abstractNumId w:val="37"/>
  </w:num>
  <w:num w:numId="19">
    <w:abstractNumId w:val="5"/>
  </w:num>
  <w:num w:numId="20">
    <w:abstractNumId w:val="33"/>
  </w:num>
  <w:num w:numId="21">
    <w:abstractNumId w:val="0"/>
  </w:num>
  <w:num w:numId="22">
    <w:abstractNumId w:val="13"/>
  </w:num>
  <w:num w:numId="23">
    <w:abstractNumId w:val="20"/>
  </w:num>
  <w:num w:numId="24">
    <w:abstractNumId w:val="22"/>
  </w:num>
  <w:num w:numId="25">
    <w:abstractNumId w:val="39"/>
  </w:num>
  <w:num w:numId="26">
    <w:abstractNumId w:val="26"/>
  </w:num>
  <w:num w:numId="27">
    <w:abstractNumId w:val="2"/>
  </w:num>
  <w:num w:numId="28">
    <w:abstractNumId w:val="14"/>
  </w:num>
  <w:num w:numId="29">
    <w:abstractNumId w:val="29"/>
  </w:num>
  <w:num w:numId="30">
    <w:abstractNumId w:val="25"/>
  </w:num>
  <w:num w:numId="31">
    <w:abstractNumId w:val="6"/>
  </w:num>
  <w:num w:numId="32">
    <w:abstractNumId w:val="36"/>
  </w:num>
  <w:num w:numId="33">
    <w:abstractNumId w:val="23"/>
  </w:num>
  <w:num w:numId="34">
    <w:abstractNumId w:val="27"/>
  </w:num>
  <w:num w:numId="35">
    <w:abstractNumId w:val="7"/>
  </w:num>
  <w:num w:numId="36">
    <w:abstractNumId w:val="18"/>
  </w:num>
  <w:num w:numId="37">
    <w:abstractNumId w:val="4"/>
  </w:num>
  <w:num w:numId="38">
    <w:abstractNumId w:val="11"/>
  </w:num>
  <w:num w:numId="39">
    <w:abstractNumId w:val="31"/>
  </w:num>
  <w:num w:numId="40">
    <w:abstractNumId w:val="32"/>
  </w:num>
  <w:num w:numId="41">
    <w:abstractNumId w:val="3"/>
  </w:num>
  <w:num w:numId="42">
    <w:abstractNumId w:val="24"/>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4A"/>
    <w:rsid w:val="000343B9"/>
    <w:rsid w:val="00044F68"/>
    <w:rsid w:val="00046B73"/>
    <w:rsid w:val="00053EC6"/>
    <w:rsid w:val="00056627"/>
    <w:rsid w:val="00056E1A"/>
    <w:rsid w:val="00067144"/>
    <w:rsid w:val="00067D6B"/>
    <w:rsid w:val="00082703"/>
    <w:rsid w:val="00087467"/>
    <w:rsid w:val="00090674"/>
    <w:rsid w:val="00092676"/>
    <w:rsid w:val="00094759"/>
    <w:rsid w:val="000975E0"/>
    <w:rsid w:val="000A0C6F"/>
    <w:rsid w:val="000A205E"/>
    <w:rsid w:val="000A40F6"/>
    <w:rsid w:val="000B0BC2"/>
    <w:rsid w:val="000B0E2F"/>
    <w:rsid w:val="000B0F1A"/>
    <w:rsid w:val="000B34F0"/>
    <w:rsid w:val="000C1614"/>
    <w:rsid w:val="000C229E"/>
    <w:rsid w:val="000D65C6"/>
    <w:rsid w:val="000E1254"/>
    <w:rsid w:val="000F4021"/>
    <w:rsid w:val="00101813"/>
    <w:rsid w:val="001056FE"/>
    <w:rsid w:val="00106D8C"/>
    <w:rsid w:val="001155F7"/>
    <w:rsid w:val="00120EC3"/>
    <w:rsid w:val="0015111D"/>
    <w:rsid w:val="00152164"/>
    <w:rsid w:val="001568F4"/>
    <w:rsid w:val="00166321"/>
    <w:rsid w:val="00166ED7"/>
    <w:rsid w:val="0017245E"/>
    <w:rsid w:val="00173BC7"/>
    <w:rsid w:val="0017546C"/>
    <w:rsid w:val="00177BBC"/>
    <w:rsid w:val="00191E81"/>
    <w:rsid w:val="001A0C97"/>
    <w:rsid w:val="001A2757"/>
    <w:rsid w:val="001A2AFD"/>
    <w:rsid w:val="001A4446"/>
    <w:rsid w:val="001A7F41"/>
    <w:rsid w:val="001B4077"/>
    <w:rsid w:val="001C0DDB"/>
    <w:rsid w:val="001C3838"/>
    <w:rsid w:val="001C5747"/>
    <w:rsid w:val="001C737A"/>
    <w:rsid w:val="001D15F7"/>
    <w:rsid w:val="001D597C"/>
    <w:rsid w:val="001D77CE"/>
    <w:rsid w:val="001E1974"/>
    <w:rsid w:val="001E3421"/>
    <w:rsid w:val="001F1E68"/>
    <w:rsid w:val="00213C28"/>
    <w:rsid w:val="002425AB"/>
    <w:rsid w:val="00245DAC"/>
    <w:rsid w:val="002473E3"/>
    <w:rsid w:val="0025529E"/>
    <w:rsid w:val="002578E5"/>
    <w:rsid w:val="0026454E"/>
    <w:rsid w:val="00276367"/>
    <w:rsid w:val="00276E42"/>
    <w:rsid w:val="002806BE"/>
    <w:rsid w:val="002A0C57"/>
    <w:rsid w:val="002A3882"/>
    <w:rsid w:val="002A6619"/>
    <w:rsid w:val="002B6D8A"/>
    <w:rsid w:val="002C1CD7"/>
    <w:rsid w:val="002C3467"/>
    <w:rsid w:val="002E77A6"/>
    <w:rsid w:val="002F05A1"/>
    <w:rsid w:val="00301245"/>
    <w:rsid w:val="003015DD"/>
    <w:rsid w:val="00301A96"/>
    <w:rsid w:val="00310011"/>
    <w:rsid w:val="003276D6"/>
    <w:rsid w:val="00331C9C"/>
    <w:rsid w:val="003347BD"/>
    <w:rsid w:val="00337B1B"/>
    <w:rsid w:val="003425B8"/>
    <w:rsid w:val="00342EDD"/>
    <w:rsid w:val="00347375"/>
    <w:rsid w:val="00377F78"/>
    <w:rsid w:val="003820B5"/>
    <w:rsid w:val="003846AD"/>
    <w:rsid w:val="00396971"/>
    <w:rsid w:val="00397D78"/>
    <w:rsid w:val="003B22A3"/>
    <w:rsid w:val="003B6138"/>
    <w:rsid w:val="003B6318"/>
    <w:rsid w:val="003B650C"/>
    <w:rsid w:val="003C04FA"/>
    <w:rsid w:val="003C05E7"/>
    <w:rsid w:val="003C0D22"/>
    <w:rsid w:val="003D3285"/>
    <w:rsid w:val="003D6355"/>
    <w:rsid w:val="003E2295"/>
    <w:rsid w:val="003F7730"/>
    <w:rsid w:val="00405214"/>
    <w:rsid w:val="00405401"/>
    <w:rsid w:val="004072F1"/>
    <w:rsid w:val="004116D5"/>
    <w:rsid w:val="00422972"/>
    <w:rsid w:val="004239CF"/>
    <w:rsid w:val="00425EB9"/>
    <w:rsid w:val="004303A8"/>
    <w:rsid w:val="0043481A"/>
    <w:rsid w:val="00446812"/>
    <w:rsid w:val="00446C9D"/>
    <w:rsid w:val="0046743D"/>
    <w:rsid w:val="004739B5"/>
    <w:rsid w:val="0048470A"/>
    <w:rsid w:val="00491BFE"/>
    <w:rsid w:val="004930D0"/>
    <w:rsid w:val="00494AA8"/>
    <w:rsid w:val="0049792D"/>
    <w:rsid w:val="004A5778"/>
    <w:rsid w:val="004B4742"/>
    <w:rsid w:val="004B68E8"/>
    <w:rsid w:val="004C16EA"/>
    <w:rsid w:val="004C5A6C"/>
    <w:rsid w:val="004D4CAD"/>
    <w:rsid w:val="004E663F"/>
    <w:rsid w:val="004F3CA3"/>
    <w:rsid w:val="004F5D58"/>
    <w:rsid w:val="00515C42"/>
    <w:rsid w:val="0052410E"/>
    <w:rsid w:val="0053448B"/>
    <w:rsid w:val="0054189F"/>
    <w:rsid w:val="00544085"/>
    <w:rsid w:val="00547D82"/>
    <w:rsid w:val="0055027E"/>
    <w:rsid w:val="0055349D"/>
    <w:rsid w:val="00554847"/>
    <w:rsid w:val="005618F1"/>
    <w:rsid w:val="0056309D"/>
    <w:rsid w:val="00570F8C"/>
    <w:rsid w:val="00577078"/>
    <w:rsid w:val="0058541C"/>
    <w:rsid w:val="00596E36"/>
    <w:rsid w:val="005A4116"/>
    <w:rsid w:val="005B4FE9"/>
    <w:rsid w:val="005C37C2"/>
    <w:rsid w:val="005E6FF9"/>
    <w:rsid w:val="005E7991"/>
    <w:rsid w:val="005F40D6"/>
    <w:rsid w:val="005F5F98"/>
    <w:rsid w:val="00602284"/>
    <w:rsid w:val="0060543B"/>
    <w:rsid w:val="006109CC"/>
    <w:rsid w:val="00613AA1"/>
    <w:rsid w:val="006279CF"/>
    <w:rsid w:val="00636A2D"/>
    <w:rsid w:val="006438BB"/>
    <w:rsid w:val="00650219"/>
    <w:rsid w:val="00670D42"/>
    <w:rsid w:val="00686D4B"/>
    <w:rsid w:val="006936E6"/>
    <w:rsid w:val="006943D5"/>
    <w:rsid w:val="006B4883"/>
    <w:rsid w:val="006B590A"/>
    <w:rsid w:val="006B5B57"/>
    <w:rsid w:val="006D080C"/>
    <w:rsid w:val="006D252B"/>
    <w:rsid w:val="006E0527"/>
    <w:rsid w:val="006E3997"/>
    <w:rsid w:val="006E5F5D"/>
    <w:rsid w:val="006E7085"/>
    <w:rsid w:val="006F40E5"/>
    <w:rsid w:val="007023EF"/>
    <w:rsid w:val="007043E5"/>
    <w:rsid w:val="0071287E"/>
    <w:rsid w:val="00717CD3"/>
    <w:rsid w:val="007349D3"/>
    <w:rsid w:val="00753CD4"/>
    <w:rsid w:val="00757F66"/>
    <w:rsid w:val="0076705E"/>
    <w:rsid w:val="007728B5"/>
    <w:rsid w:val="00782555"/>
    <w:rsid w:val="007826D5"/>
    <w:rsid w:val="00783782"/>
    <w:rsid w:val="007848DA"/>
    <w:rsid w:val="0078606D"/>
    <w:rsid w:val="00791470"/>
    <w:rsid w:val="007A1697"/>
    <w:rsid w:val="007A44AC"/>
    <w:rsid w:val="007A5613"/>
    <w:rsid w:val="007A71F8"/>
    <w:rsid w:val="007B2ABA"/>
    <w:rsid w:val="007B75E2"/>
    <w:rsid w:val="007B7B04"/>
    <w:rsid w:val="007B7C97"/>
    <w:rsid w:val="007D540E"/>
    <w:rsid w:val="007E04A6"/>
    <w:rsid w:val="007E2941"/>
    <w:rsid w:val="00806130"/>
    <w:rsid w:val="00824A0B"/>
    <w:rsid w:val="00841AFD"/>
    <w:rsid w:val="008440D7"/>
    <w:rsid w:val="0084736F"/>
    <w:rsid w:val="00852FBC"/>
    <w:rsid w:val="00871846"/>
    <w:rsid w:val="00874727"/>
    <w:rsid w:val="0087584A"/>
    <w:rsid w:val="0087610E"/>
    <w:rsid w:val="00886D9E"/>
    <w:rsid w:val="00887609"/>
    <w:rsid w:val="00895A84"/>
    <w:rsid w:val="00897254"/>
    <w:rsid w:val="008A37F0"/>
    <w:rsid w:val="008B0F68"/>
    <w:rsid w:val="008B3EF6"/>
    <w:rsid w:val="008B7CD2"/>
    <w:rsid w:val="008C5152"/>
    <w:rsid w:val="008E0D98"/>
    <w:rsid w:val="008E4F30"/>
    <w:rsid w:val="008E635B"/>
    <w:rsid w:val="008F2411"/>
    <w:rsid w:val="008F268A"/>
    <w:rsid w:val="009026C7"/>
    <w:rsid w:val="00907BA0"/>
    <w:rsid w:val="00917D45"/>
    <w:rsid w:val="00922B46"/>
    <w:rsid w:val="00925F43"/>
    <w:rsid w:val="00956456"/>
    <w:rsid w:val="0097408E"/>
    <w:rsid w:val="0098219E"/>
    <w:rsid w:val="00983D73"/>
    <w:rsid w:val="009A6EFD"/>
    <w:rsid w:val="009B2069"/>
    <w:rsid w:val="009B4147"/>
    <w:rsid w:val="009C7ADA"/>
    <w:rsid w:val="009C7DC4"/>
    <w:rsid w:val="009D5A3D"/>
    <w:rsid w:val="009D5D46"/>
    <w:rsid w:val="009D6099"/>
    <w:rsid w:val="009E5233"/>
    <w:rsid w:val="009E5B6C"/>
    <w:rsid w:val="009E6F82"/>
    <w:rsid w:val="009F21AD"/>
    <w:rsid w:val="009F28CA"/>
    <w:rsid w:val="009F41C7"/>
    <w:rsid w:val="00A048EA"/>
    <w:rsid w:val="00A20F6C"/>
    <w:rsid w:val="00A20F9C"/>
    <w:rsid w:val="00A22765"/>
    <w:rsid w:val="00A3596D"/>
    <w:rsid w:val="00A37A53"/>
    <w:rsid w:val="00A45CF3"/>
    <w:rsid w:val="00A5468B"/>
    <w:rsid w:val="00A73248"/>
    <w:rsid w:val="00A750CC"/>
    <w:rsid w:val="00A76F39"/>
    <w:rsid w:val="00AA3966"/>
    <w:rsid w:val="00AA7A09"/>
    <w:rsid w:val="00AB23D1"/>
    <w:rsid w:val="00AC7F35"/>
    <w:rsid w:val="00AD3677"/>
    <w:rsid w:val="00AD3759"/>
    <w:rsid w:val="00AD74B1"/>
    <w:rsid w:val="00AE5748"/>
    <w:rsid w:val="00AF4615"/>
    <w:rsid w:val="00AF4771"/>
    <w:rsid w:val="00B0713B"/>
    <w:rsid w:val="00B2252D"/>
    <w:rsid w:val="00B24CEC"/>
    <w:rsid w:val="00B24EBC"/>
    <w:rsid w:val="00B26D40"/>
    <w:rsid w:val="00B47C3A"/>
    <w:rsid w:val="00B504C7"/>
    <w:rsid w:val="00B70885"/>
    <w:rsid w:val="00B71ECF"/>
    <w:rsid w:val="00B776EE"/>
    <w:rsid w:val="00B91449"/>
    <w:rsid w:val="00B93425"/>
    <w:rsid w:val="00BB2C67"/>
    <w:rsid w:val="00BB423D"/>
    <w:rsid w:val="00BC2149"/>
    <w:rsid w:val="00BC2E65"/>
    <w:rsid w:val="00BD0174"/>
    <w:rsid w:val="00BE1E4A"/>
    <w:rsid w:val="00BE2B21"/>
    <w:rsid w:val="00BE401B"/>
    <w:rsid w:val="00BF4EC5"/>
    <w:rsid w:val="00C03AD4"/>
    <w:rsid w:val="00C07E15"/>
    <w:rsid w:val="00C11EFC"/>
    <w:rsid w:val="00C125B6"/>
    <w:rsid w:val="00C20530"/>
    <w:rsid w:val="00C30126"/>
    <w:rsid w:val="00C379AA"/>
    <w:rsid w:val="00C4149F"/>
    <w:rsid w:val="00C46527"/>
    <w:rsid w:val="00C47BFE"/>
    <w:rsid w:val="00C558FC"/>
    <w:rsid w:val="00C82AD8"/>
    <w:rsid w:val="00C84B4F"/>
    <w:rsid w:val="00C85BF5"/>
    <w:rsid w:val="00C90B72"/>
    <w:rsid w:val="00C93114"/>
    <w:rsid w:val="00C961A3"/>
    <w:rsid w:val="00C968AD"/>
    <w:rsid w:val="00C9752A"/>
    <w:rsid w:val="00CA3A85"/>
    <w:rsid w:val="00CA708F"/>
    <w:rsid w:val="00CA745D"/>
    <w:rsid w:val="00CC63C6"/>
    <w:rsid w:val="00CD1F0E"/>
    <w:rsid w:val="00CE0BA9"/>
    <w:rsid w:val="00CE4476"/>
    <w:rsid w:val="00CE5BEA"/>
    <w:rsid w:val="00CE7CB9"/>
    <w:rsid w:val="00CF07B0"/>
    <w:rsid w:val="00CF0ED9"/>
    <w:rsid w:val="00CF2385"/>
    <w:rsid w:val="00CF715E"/>
    <w:rsid w:val="00D001AE"/>
    <w:rsid w:val="00D1313A"/>
    <w:rsid w:val="00D15762"/>
    <w:rsid w:val="00D16183"/>
    <w:rsid w:val="00D248CD"/>
    <w:rsid w:val="00D256FA"/>
    <w:rsid w:val="00D25B57"/>
    <w:rsid w:val="00D43F46"/>
    <w:rsid w:val="00D62081"/>
    <w:rsid w:val="00D84BAE"/>
    <w:rsid w:val="00D913C5"/>
    <w:rsid w:val="00D96B0C"/>
    <w:rsid w:val="00DB7923"/>
    <w:rsid w:val="00DC009B"/>
    <w:rsid w:val="00DC3945"/>
    <w:rsid w:val="00DC44BC"/>
    <w:rsid w:val="00DC62FA"/>
    <w:rsid w:val="00DE2932"/>
    <w:rsid w:val="00DE3FF5"/>
    <w:rsid w:val="00DE5524"/>
    <w:rsid w:val="00DE7839"/>
    <w:rsid w:val="00E10B99"/>
    <w:rsid w:val="00E144B4"/>
    <w:rsid w:val="00E17768"/>
    <w:rsid w:val="00E26522"/>
    <w:rsid w:val="00E26FCC"/>
    <w:rsid w:val="00E30EBE"/>
    <w:rsid w:val="00E336A2"/>
    <w:rsid w:val="00E50864"/>
    <w:rsid w:val="00E55C9C"/>
    <w:rsid w:val="00E664C0"/>
    <w:rsid w:val="00E73306"/>
    <w:rsid w:val="00E74A14"/>
    <w:rsid w:val="00E7542E"/>
    <w:rsid w:val="00E7616A"/>
    <w:rsid w:val="00E76518"/>
    <w:rsid w:val="00E8163A"/>
    <w:rsid w:val="00E850F2"/>
    <w:rsid w:val="00E874EC"/>
    <w:rsid w:val="00E92DD1"/>
    <w:rsid w:val="00E92F13"/>
    <w:rsid w:val="00E949CD"/>
    <w:rsid w:val="00E95BBB"/>
    <w:rsid w:val="00EC3D33"/>
    <w:rsid w:val="00EC564C"/>
    <w:rsid w:val="00EC65AA"/>
    <w:rsid w:val="00ED0FF6"/>
    <w:rsid w:val="00ED6E5B"/>
    <w:rsid w:val="00EE126D"/>
    <w:rsid w:val="00EE152B"/>
    <w:rsid w:val="00EE4346"/>
    <w:rsid w:val="00EF1FAB"/>
    <w:rsid w:val="00EF2B00"/>
    <w:rsid w:val="00EF5973"/>
    <w:rsid w:val="00F034B4"/>
    <w:rsid w:val="00F15507"/>
    <w:rsid w:val="00F21C79"/>
    <w:rsid w:val="00F307A1"/>
    <w:rsid w:val="00F33633"/>
    <w:rsid w:val="00F3453E"/>
    <w:rsid w:val="00F35079"/>
    <w:rsid w:val="00F4103B"/>
    <w:rsid w:val="00F4613D"/>
    <w:rsid w:val="00F47860"/>
    <w:rsid w:val="00F50EDD"/>
    <w:rsid w:val="00F717F6"/>
    <w:rsid w:val="00F760BA"/>
    <w:rsid w:val="00F83D50"/>
    <w:rsid w:val="00F85738"/>
    <w:rsid w:val="00F85928"/>
    <w:rsid w:val="00F87692"/>
    <w:rsid w:val="00F94770"/>
    <w:rsid w:val="00F973AC"/>
    <w:rsid w:val="00FA641D"/>
    <w:rsid w:val="00FB1762"/>
    <w:rsid w:val="00FC7511"/>
    <w:rsid w:val="00FC7A52"/>
    <w:rsid w:val="00FD4981"/>
    <w:rsid w:val="00FD5AB8"/>
    <w:rsid w:val="00FE02D6"/>
    <w:rsid w:val="00FF3D91"/>
    <w:rsid w:val="00FF437C"/>
    <w:rsid w:val="00FF5E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79B60A7"/>
  <w15:docId w15:val="{9FD5AE62-C022-40F8-9E8B-52D8A015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584A"/>
    <w:pPr>
      <w:spacing w:after="60" w:line="280" w:lineRule="exact"/>
    </w:pPr>
    <w:rPr>
      <w:rFonts w:ascii="Univers" w:eastAsia="Times New Roman" w:hAnsi="Univers" w:cs="Univers"/>
      <w:sz w:val="19"/>
      <w:szCs w:val="19"/>
      <w:lang w:eastAsia="nl-NL"/>
    </w:rPr>
  </w:style>
  <w:style w:type="paragraph" w:styleId="Kop1">
    <w:name w:val="heading 1"/>
    <w:aliases w:val="Hoofdstuk,Kop1,hoofdstuk,Hoofdkop,Hoofdkop1,Hoofdkop2,Hoofdkop11,Hoofdkop3,Hoofdkop12,Hoofdkop21,Hoofdkop111,Hoofdkop4,Hoofdkop13,Hoofdkop22,Hoofdkop112,Hoofdkop31,Hoofdkop121,Hoofdkop211,Hoofdkop1111,Hoofdkop5,Hoofdkop14,Hoofdkop23,Hoofdkop113"/>
    <w:basedOn w:val="Standaard"/>
    <w:next w:val="Standaard"/>
    <w:link w:val="Kop1Char"/>
    <w:qFormat/>
    <w:rsid w:val="006B590A"/>
    <w:pPr>
      <w:keepNext/>
      <w:numPr>
        <w:numId w:val="8"/>
      </w:numPr>
      <w:tabs>
        <w:tab w:val="left" w:pos="680"/>
      </w:tabs>
      <w:spacing w:after="120" w:line="264" w:lineRule="auto"/>
      <w:outlineLvl w:val="0"/>
    </w:pPr>
    <w:rPr>
      <w:rFonts w:ascii="Univers (W1)" w:eastAsia="MS Mincho" w:hAnsi="Univers (W1)" w:cs="Times New Roman"/>
      <w:b/>
      <w:kern w:val="28"/>
      <w:sz w:val="28"/>
      <w:szCs w:val="20"/>
    </w:rPr>
  </w:style>
  <w:style w:type="paragraph" w:styleId="Kop2">
    <w:name w:val="heading 2"/>
    <w:aliases w:val="paragraaf,Reset numbering,h2,2scr,Paragraaf"/>
    <w:basedOn w:val="Standaard"/>
    <w:next w:val="Standaard"/>
    <w:link w:val="Kop2Char"/>
    <w:qFormat/>
    <w:rsid w:val="006B590A"/>
    <w:pPr>
      <w:keepNext/>
      <w:numPr>
        <w:ilvl w:val="1"/>
        <w:numId w:val="8"/>
      </w:numPr>
      <w:tabs>
        <w:tab w:val="left" w:pos="680"/>
      </w:tabs>
      <w:spacing w:before="120" w:after="120" w:line="264" w:lineRule="auto"/>
      <w:outlineLvl w:val="1"/>
    </w:pPr>
    <w:rPr>
      <w:rFonts w:ascii="Univers (W1)" w:eastAsia="MS Mincho" w:hAnsi="Univers (W1)" w:cs="Times New Roman"/>
      <w:b/>
      <w:sz w:val="24"/>
      <w:szCs w:val="20"/>
    </w:rPr>
  </w:style>
  <w:style w:type="paragraph" w:styleId="Kop3">
    <w:name w:val="heading 3"/>
    <w:basedOn w:val="Standaard"/>
    <w:next w:val="Standaard"/>
    <w:link w:val="Kop3Char"/>
    <w:qFormat/>
    <w:rsid w:val="006B590A"/>
    <w:pPr>
      <w:keepNext/>
      <w:numPr>
        <w:ilvl w:val="2"/>
        <w:numId w:val="8"/>
      </w:numPr>
      <w:spacing w:after="0" w:line="264" w:lineRule="auto"/>
      <w:outlineLvl w:val="2"/>
    </w:pPr>
    <w:rPr>
      <w:rFonts w:ascii="Univers (W1)" w:eastAsia="MS Mincho" w:hAnsi="Univers (W1)" w:cs="Times New Roman"/>
      <w:i/>
      <w:sz w:val="20"/>
      <w:szCs w:val="20"/>
    </w:rPr>
  </w:style>
  <w:style w:type="paragraph" w:styleId="Kop4">
    <w:name w:val="heading 4"/>
    <w:basedOn w:val="Standaard"/>
    <w:next w:val="Standaard"/>
    <w:link w:val="Kop4Char"/>
    <w:qFormat/>
    <w:rsid w:val="006B590A"/>
    <w:pPr>
      <w:keepNext/>
      <w:numPr>
        <w:ilvl w:val="3"/>
        <w:numId w:val="8"/>
      </w:numPr>
      <w:spacing w:after="0" w:line="264" w:lineRule="auto"/>
      <w:outlineLvl w:val="3"/>
    </w:pPr>
    <w:rPr>
      <w:rFonts w:ascii="Univers (W1)" w:eastAsia="MS Mincho" w:hAnsi="Univers (W1)" w:cs="Times New Roman"/>
      <w:i/>
      <w:szCs w:val="20"/>
    </w:rPr>
  </w:style>
  <w:style w:type="paragraph" w:styleId="Kop5">
    <w:name w:val="heading 5"/>
    <w:basedOn w:val="Standaard"/>
    <w:next w:val="Standaard"/>
    <w:link w:val="Kop5Char"/>
    <w:qFormat/>
    <w:rsid w:val="006B590A"/>
    <w:pPr>
      <w:numPr>
        <w:ilvl w:val="4"/>
        <w:numId w:val="8"/>
      </w:numPr>
      <w:spacing w:before="240" w:line="240" w:lineRule="auto"/>
      <w:outlineLvl w:val="4"/>
    </w:pPr>
    <w:rPr>
      <w:rFonts w:ascii="Univers (W1)" w:eastAsia="MS Mincho" w:hAnsi="Univers (W1)" w:cs="Times New Roman"/>
      <w:sz w:val="22"/>
      <w:szCs w:val="20"/>
      <w:lang w:val="nl"/>
    </w:rPr>
  </w:style>
  <w:style w:type="paragraph" w:styleId="Kop6">
    <w:name w:val="heading 6"/>
    <w:basedOn w:val="Standaard"/>
    <w:next w:val="Standaard"/>
    <w:link w:val="Kop6Char"/>
    <w:qFormat/>
    <w:rsid w:val="006B590A"/>
    <w:pPr>
      <w:numPr>
        <w:ilvl w:val="5"/>
        <w:numId w:val="8"/>
      </w:numPr>
      <w:spacing w:before="240" w:line="240" w:lineRule="auto"/>
      <w:outlineLvl w:val="5"/>
    </w:pPr>
    <w:rPr>
      <w:rFonts w:ascii="Arial" w:eastAsia="MS Mincho" w:hAnsi="Arial" w:cs="Times New Roman"/>
      <w:i/>
      <w:sz w:val="22"/>
      <w:szCs w:val="20"/>
      <w:lang w:val="nl"/>
    </w:rPr>
  </w:style>
  <w:style w:type="paragraph" w:styleId="Kop7">
    <w:name w:val="heading 7"/>
    <w:basedOn w:val="Standaard"/>
    <w:next w:val="Standaard"/>
    <w:link w:val="Kop7Char"/>
    <w:qFormat/>
    <w:rsid w:val="006B590A"/>
    <w:pPr>
      <w:numPr>
        <w:ilvl w:val="6"/>
        <w:numId w:val="8"/>
      </w:numPr>
      <w:spacing w:before="240" w:line="240" w:lineRule="auto"/>
      <w:outlineLvl w:val="6"/>
    </w:pPr>
    <w:rPr>
      <w:rFonts w:ascii="Univers (W1)" w:eastAsia="MS Mincho" w:hAnsi="Univers (W1)" w:cs="Times New Roman"/>
      <w:sz w:val="20"/>
      <w:szCs w:val="20"/>
      <w:lang w:val="nl"/>
    </w:rPr>
  </w:style>
  <w:style w:type="paragraph" w:styleId="Kop8">
    <w:name w:val="heading 8"/>
    <w:basedOn w:val="Standaard"/>
    <w:next w:val="Standaard"/>
    <w:link w:val="Kop8Char"/>
    <w:qFormat/>
    <w:rsid w:val="006B590A"/>
    <w:pPr>
      <w:numPr>
        <w:ilvl w:val="7"/>
        <w:numId w:val="8"/>
      </w:numPr>
      <w:spacing w:before="240" w:line="240" w:lineRule="auto"/>
      <w:outlineLvl w:val="7"/>
    </w:pPr>
    <w:rPr>
      <w:rFonts w:ascii="Univers (W1)" w:eastAsia="MS Mincho" w:hAnsi="Univers (W1)" w:cs="Times New Roman"/>
      <w:i/>
      <w:sz w:val="20"/>
      <w:szCs w:val="20"/>
      <w:lang w:val="nl"/>
    </w:rPr>
  </w:style>
  <w:style w:type="paragraph" w:styleId="Kop9">
    <w:name w:val="heading 9"/>
    <w:basedOn w:val="Standaard"/>
    <w:next w:val="Standaard"/>
    <w:link w:val="Kop9Char"/>
    <w:qFormat/>
    <w:rsid w:val="006B590A"/>
    <w:pPr>
      <w:numPr>
        <w:ilvl w:val="8"/>
        <w:numId w:val="8"/>
      </w:numPr>
      <w:spacing w:before="240" w:line="240" w:lineRule="auto"/>
      <w:outlineLvl w:val="8"/>
    </w:pPr>
    <w:rPr>
      <w:rFonts w:ascii="Univers (W1)" w:eastAsia="MS Mincho" w:hAnsi="Univers (W1)" w:cs="Times New Roman"/>
      <w:b/>
      <w:i/>
      <w:sz w:val="18"/>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33633"/>
    <w:pPr>
      <w:spacing w:after="0" w:line="240" w:lineRule="auto"/>
    </w:pPr>
  </w:style>
  <w:style w:type="paragraph" w:styleId="Lijstalinea">
    <w:name w:val="List Paragraph"/>
    <w:basedOn w:val="Standaard"/>
    <w:uiPriority w:val="34"/>
    <w:qFormat/>
    <w:rsid w:val="0087584A"/>
    <w:pPr>
      <w:ind w:left="720"/>
      <w:contextualSpacing/>
    </w:pPr>
  </w:style>
  <w:style w:type="paragraph" w:styleId="Koptekst">
    <w:name w:val="header"/>
    <w:basedOn w:val="Standaard"/>
    <w:link w:val="KoptekstChar"/>
    <w:unhideWhenUsed/>
    <w:rsid w:val="0087584A"/>
    <w:pPr>
      <w:tabs>
        <w:tab w:val="center" w:pos="4536"/>
        <w:tab w:val="right" w:pos="9072"/>
      </w:tabs>
      <w:spacing w:after="0" w:line="240" w:lineRule="auto"/>
    </w:pPr>
  </w:style>
  <w:style w:type="character" w:customStyle="1" w:styleId="KoptekstChar">
    <w:name w:val="Koptekst Char"/>
    <w:basedOn w:val="Standaardalinea-lettertype"/>
    <w:link w:val="Koptekst"/>
    <w:rsid w:val="0087584A"/>
    <w:rPr>
      <w:rFonts w:ascii="Univers" w:eastAsia="Times New Roman" w:hAnsi="Univers" w:cs="Univers"/>
      <w:sz w:val="19"/>
      <w:szCs w:val="19"/>
      <w:lang w:eastAsia="nl-NL"/>
    </w:rPr>
  </w:style>
  <w:style w:type="paragraph" w:styleId="Voettekst">
    <w:name w:val="footer"/>
    <w:aliases w:val="Char11"/>
    <w:basedOn w:val="Standaard"/>
    <w:link w:val="VoettekstChar"/>
    <w:uiPriority w:val="99"/>
    <w:unhideWhenUsed/>
    <w:rsid w:val="0087584A"/>
    <w:pPr>
      <w:tabs>
        <w:tab w:val="center" w:pos="4536"/>
        <w:tab w:val="right" w:pos="9072"/>
      </w:tabs>
      <w:spacing w:after="0" w:line="240" w:lineRule="auto"/>
    </w:pPr>
  </w:style>
  <w:style w:type="character" w:customStyle="1" w:styleId="VoettekstChar">
    <w:name w:val="Voettekst Char"/>
    <w:aliases w:val="Char11 Char"/>
    <w:basedOn w:val="Standaardalinea-lettertype"/>
    <w:link w:val="Voettekst"/>
    <w:uiPriority w:val="99"/>
    <w:rsid w:val="0087584A"/>
    <w:rPr>
      <w:rFonts w:ascii="Univers" w:eastAsia="Times New Roman" w:hAnsi="Univers" w:cs="Univers"/>
      <w:sz w:val="19"/>
      <w:szCs w:val="19"/>
      <w:lang w:eastAsia="nl-NL"/>
    </w:rPr>
  </w:style>
  <w:style w:type="paragraph" w:styleId="Ballontekst">
    <w:name w:val="Balloon Text"/>
    <w:basedOn w:val="Standaard"/>
    <w:link w:val="BallontekstChar"/>
    <w:uiPriority w:val="99"/>
    <w:semiHidden/>
    <w:unhideWhenUsed/>
    <w:rsid w:val="00E949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49CD"/>
    <w:rPr>
      <w:rFonts w:ascii="Tahoma" w:eastAsia="Times New Roman" w:hAnsi="Tahoma" w:cs="Tahoma"/>
      <w:sz w:val="16"/>
      <w:szCs w:val="16"/>
      <w:lang w:eastAsia="nl-NL"/>
    </w:rPr>
  </w:style>
  <w:style w:type="paragraph" w:styleId="Plattetekst2">
    <w:name w:val="Body Text 2"/>
    <w:basedOn w:val="Standaard"/>
    <w:link w:val="Plattetekst2Char"/>
    <w:rsid w:val="00E74A14"/>
    <w:pPr>
      <w:spacing w:after="0" w:line="240" w:lineRule="auto"/>
      <w:jc w:val="both"/>
    </w:pPr>
    <w:rPr>
      <w:rFonts w:ascii="Arial" w:eastAsia="MS Mincho" w:hAnsi="Arial" w:cs="Times New Roman"/>
      <w:sz w:val="20"/>
      <w:szCs w:val="20"/>
      <w:lang w:val="nl"/>
    </w:rPr>
  </w:style>
  <w:style w:type="character" w:customStyle="1" w:styleId="Plattetekst2Char">
    <w:name w:val="Platte tekst 2 Char"/>
    <w:basedOn w:val="Standaardalinea-lettertype"/>
    <w:link w:val="Plattetekst2"/>
    <w:rsid w:val="00E74A14"/>
    <w:rPr>
      <w:rFonts w:ascii="Arial" w:eastAsia="MS Mincho" w:hAnsi="Arial" w:cs="Times New Roman"/>
      <w:sz w:val="20"/>
      <w:szCs w:val="20"/>
      <w:lang w:val="nl" w:eastAsia="nl-NL"/>
    </w:rPr>
  </w:style>
  <w:style w:type="character" w:customStyle="1" w:styleId="Kop1Char">
    <w:name w:val="Kop 1 Char"/>
    <w:aliases w:val="Hoofdstuk Char1,Kop1 Char1,hoofdstuk Char1,Hoofdkop Char1,Hoofdkop1 Char1,Hoofdkop2 Char1,Hoofdkop11 Char1,Hoofdkop3 Char1,Hoofdkop12 Char1,Hoofdkop21 Char1,Hoofdkop111 Char1,Hoofdkop4 Char1,Hoofdkop13 Char1,Hoofdkop22 Char1,Hoofdkop112 Char1"/>
    <w:basedOn w:val="Standaardalinea-lettertype"/>
    <w:link w:val="Kop1"/>
    <w:rsid w:val="006B590A"/>
    <w:rPr>
      <w:rFonts w:ascii="Univers (W1)" w:eastAsia="MS Mincho" w:hAnsi="Univers (W1)" w:cs="Times New Roman"/>
      <w:b/>
      <w:kern w:val="28"/>
      <w:sz w:val="28"/>
      <w:szCs w:val="20"/>
      <w:lang w:eastAsia="nl-NL"/>
    </w:rPr>
  </w:style>
  <w:style w:type="character" w:customStyle="1" w:styleId="Kop2Char">
    <w:name w:val="Kop 2 Char"/>
    <w:aliases w:val="paragraaf Char,Reset numbering Char,h2 Char,2scr Char,Paragraaf Char"/>
    <w:basedOn w:val="Standaardalinea-lettertype"/>
    <w:link w:val="Kop2"/>
    <w:rsid w:val="006B590A"/>
    <w:rPr>
      <w:rFonts w:ascii="Univers (W1)" w:eastAsia="MS Mincho" w:hAnsi="Univers (W1)" w:cs="Times New Roman"/>
      <w:b/>
      <w:sz w:val="24"/>
      <w:szCs w:val="20"/>
      <w:lang w:eastAsia="nl-NL"/>
    </w:rPr>
  </w:style>
  <w:style w:type="character" w:customStyle="1" w:styleId="Kop3Char">
    <w:name w:val="Kop 3 Char"/>
    <w:basedOn w:val="Standaardalinea-lettertype"/>
    <w:link w:val="Kop3"/>
    <w:rsid w:val="006B590A"/>
    <w:rPr>
      <w:rFonts w:ascii="Univers (W1)" w:eastAsia="MS Mincho" w:hAnsi="Univers (W1)" w:cs="Times New Roman"/>
      <w:i/>
      <w:sz w:val="20"/>
      <w:szCs w:val="20"/>
      <w:lang w:eastAsia="nl-NL"/>
    </w:rPr>
  </w:style>
  <w:style w:type="character" w:customStyle="1" w:styleId="Kop4Char">
    <w:name w:val="Kop 4 Char"/>
    <w:basedOn w:val="Standaardalinea-lettertype"/>
    <w:link w:val="Kop4"/>
    <w:rsid w:val="006B590A"/>
    <w:rPr>
      <w:rFonts w:ascii="Univers (W1)" w:eastAsia="MS Mincho" w:hAnsi="Univers (W1)" w:cs="Times New Roman"/>
      <w:i/>
      <w:sz w:val="19"/>
      <w:szCs w:val="20"/>
      <w:lang w:eastAsia="nl-NL"/>
    </w:rPr>
  </w:style>
  <w:style w:type="character" w:customStyle="1" w:styleId="Kop5Char">
    <w:name w:val="Kop 5 Char"/>
    <w:basedOn w:val="Standaardalinea-lettertype"/>
    <w:link w:val="Kop5"/>
    <w:rsid w:val="006B590A"/>
    <w:rPr>
      <w:rFonts w:ascii="Univers (W1)" w:eastAsia="MS Mincho" w:hAnsi="Univers (W1)" w:cs="Times New Roman"/>
      <w:sz w:val="22"/>
      <w:szCs w:val="20"/>
      <w:lang w:val="nl" w:eastAsia="nl-NL"/>
    </w:rPr>
  </w:style>
  <w:style w:type="character" w:customStyle="1" w:styleId="Kop6Char">
    <w:name w:val="Kop 6 Char"/>
    <w:basedOn w:val="Standaardalinea-lettertype"/>
    <w:link w:val="Kop6"/>
    <w:rsid w:val="006B590A"/>
    <w:rPr>
      <w:rFonts w:ascii="Arial" w:eastAsia="MS Mincho" w:hAnsi="Arial" w:cs="Times New Roman"/>
      <w:i/>
      <w:sz w:val="22"/>
      <w:szCs w:val="20"/>
      <w:lang w:val="nl" w:eastAsia="nl-NL"/>
    </w:rPr>
  </w:style>
  <w:style w:type="character" w:customStyle="1" w:styleId="Kop7Char">
    <w:name w:val="Kop 7 Char"/>
    <w:basedOn w:val="Standaardalinea-lettertype"/>
    <w:link w:val="Kop7"/>
    <w:rsid w:val="006B590A"/>
    <w:rPr>
      <w:rFonts w:ascii="Univers (W1)" w:eastAsia="MS Mincho" w:hAnsi="Univers (W1)" w:cs="Times New Roman"/>
      <w:sz w:val="20"/>
      <w:szCs w:val="20"/>
      <w:lang w:val="nl" w:eastAsia="nl-NL"/>
    </w:rPr>
  </w:style>
  <w:style w:type="character" w:customStyle="1" w:styleId="Kop8Char">
    <w:name w:val="Kop 8 Char"/>
    <w:basedOn w:val="Standaardalinea-lettertype"/>
    <w:link w:val="Kop8"/>
    <w:rsid w:val="006B590A"/>
    <w:rPr>
      <w:rFonts w:ascii="Univers (W1)" w:eastAsia="MS Mincho" w:hAnsi="Univers (W1)" w:cs="Times New Roman"/>
      <w:i/>
      <w:sz w:val="20"/>
      <w:szCs w:val="20"/>
      <w:lang w:val="nl" w:eastAsia="nl-NL"/>
    </w:rPr>
  </w:style>
  <w:style w:type="character" w:customStyle="1" w:styleId="Kop9Char">
    <w:name w:val="Kop 9 Char"/>
    <w:basedOn w:val="Standaardalinea-lettertype"/>
    <w:link w:val="Kop9"/>
    <w:rsid w:val="006B590A"/>
    <w:rPr>
      <w:rFonts w:ascii="Univers (W1)" w:eastAsia="MS Mincho" w:hAnsi="Univers (W1)" w:cs="Times New Roman"/>
      <w:b/>
      <w:i/>
      <w:szCs w:val="20"/>
      <w:lang w:val="nl" w:eastAsia="nl-NL"/>
    </w:rPr>
  </w:style>
  <w:style w:type="paragraph" w:styleId="Tekstopmerking">
    <w:name w:val="annotation text"/>
    <w:basedOn w:val="Standaard"/>
    <w:link w:val="TekstopmerkingChar"/>
    <w:uiPriority w:val="99"/>
    <w:unhideWhenUsed/>
    <w:rsid w:val="00BD0174"/>
    <w:pPr>
      <w:spacing w:line="240" w:lineRule="auto"/>
    </w:pPr>
    <w:rPr>
      <w:sz w:val="20"/>
      <w:szCs w:val="20"/>
    </w:rPr>
  </w:style>
  <w:style w:type="character" w:customStyle="1" w:styleId="TekstopmerkingChar">
    <w:name w:val="Tekst opmerking Char"/>
    <w:basedOn w:val="Standaardalinea-lettertype"/>
    <w:link w:val="Tekstopmerking"/>
    <w:uiPriority w:val="99"/>
    <w:rsid w:val="00BD0174"/>
    <w:rPr>
      <w:rFonts w:ascii="Univers" w:eastAsia="Times New Roman" w:hAnsi="Univers" w:cs="Univers"/>
      <w:sz w:val="20"/>
      <w:szCs w:val="20"/>
      <w:lang w:eastAsia="nl-NL"/>
    </w:rPr>
  </w:style>
  <w:style w:type="character" w:styleId="Verwijzingopmerking">
    <w:name w:val="annotation reference"/>
    <w:basedOn w:val="Standaardalinea-lettertype"/>
    <w:uiPriority w:val="99"/>
    <w:semiHidden/>
    <w:unhideWhenUsed/>
    <w:rsid w:val="00E26522"/>
    <w:rPr>
      <w:sz w:val="16"/>
      <w:szCs w:val="16"/>
    </w:rPr>
  </w:style>
  <w:style w:type="paragraph" w:styleId="Onderwerpvanopmerking">
    <w:name w:val="annotation subject"/>
    <w:basedOn w:val="Tekstopmerking"/>
    <w:next w:val="Tekstopmerking"/>
    <w:link w:val="OnderwerpvanopmerkingChar"/>
    <w:uiPriority w:val="99"/>
    <w:semiHidden/>
    <w:unhideWhenUsed/>
    <w:rsid w:val="00E26522"/>
    <w:rPr>
      <w:b/>
      <w:bCs/>
    </w:rPr>
  </w:style>
  <w:style w:type="character" w:customStyle="1" w:styleId="OnderwerpvanopmerkingChar">
    <w:name w:val="Onderwerp van opmerking Char"/>
    <w:basedOn w:val="TekstopmerkingChar"/>
    <w:link w:val="Onderwerpvanopmerking"/>
    <w:uiPriority w:val="99"/>
    <w:semiHidden/>
    <w:rsid w:val="00E26522"/>
    <w:rPr>
      <w:rFonts w:ascii="Univers" w:eastAsia="Times New Roman" w:hAnsi="Univers" w:cs="Univers"/>
      <w:b/>
      <w:bCs/>
      <w:sz w:val="20"/>
      <w:szCs w:val="20"/>
      <w:lang w:eastAsia="nl-NL"/>
    </w:rPr>
  </w:style>
  <w:style w:type="character" w:customStyle="1" w:styleId="Kop1Char1">
    <w:name w:val="Kop 1 Char1"/>
    <w:aliases w:val="Hoofdstuk Char,Kop1 Char,hoofdstuk Char,Hoofdkop Char,Hoofdkop1 Char,Hoofdkop2 Char,Hoofdkop11 Char,Hoofdkop3 Char,Hoofdkop12 Char,Hoofdkop21 Char,Hoofdkop111 Char,Hoofdkop4 Char,Hoofdkop13 Char,Hoofdkop22 Char,Hoofdkop112 Char"/>
    <w:locked/>
    <w:rsid w:val="00FC7A52"/>
    <w:rPr>
      <w:rFonts w:ascii="Tahoma" w:hAnsi="Tahoma"/>
      <w:b/>
      <w:bCs/>
      <w:caps/>
      <w:lang w:eastAsia="ar-SA"/>
    </w:rPr>
  </w:style>
  <w:style w:type="paragraph" w:styleId="Voetnoottekst">
    <w:name w:val="footnote text"/>
    <w:basedOn w:val="Standaard"/>
    <w:link w:val="VoetnoottekstChar"/>
    <w:autoRedefine/>
    <w:uiPriority w:val="99"/>
    <w:semiHidden/>
    <w:rsid w:val="00554847"/>
    <w:pPr>
      <w:spacing w:line="264" w:lineRule="auto"/>
    </w:pPr>
    <w:rPr>
      <w:rFonts w:ascii="Verdana" w:eastAsia="MS Mincho" w:hAnsi="Verdana"/>
      <w:sz w:val="16"/>
      <w:szCs w:val="16"/>
    </w:rPr>
  </w:style>
  <w:style w:type="character" w:customStyle="1" w:styleId="VoetnoottekstChar">
    <w:name w:val="Voetnoottekst Char"/>
    <w:basedOn w:val="Standaardalinea-lettertype"/>
    <w:link w:val="Voetnoottekst"/>
    <w:uiPriority w:val="99"/>
    <w:semiHidden/>
    <w:rsid w:val="00554847"/>
    <w:rPr>
      <w:rFonts w:eastAsia="MS Mincho" w:cs="Univers"/>
      <w:sz w:val="16"/>
      <w:szCs w:val="16"/>
      <w:lang w:eastAsia="nl-NL"/>
    </w:rPr>
  </w:style>
  <w:style w:type="character" w:styleId="Voetnootmarkering">
    <w:name w:val="footnote reference"/>
    <w:semiHidden/>
    <w:rsid w:val="0055484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1552">
      <w:bodyDiv w:val="1"/>
      <w:marLeft w:val="0"/>
      <w:marRight w:val="0"/>
      <w:marTop w:val="0"/>
      <w:marBottom w:val="0"/>
      <w:divBdr>
        <w:top w:val="none" w:sz="0" w:space="0" w:color="auto"/>
        <w:left w:val="none" w:sz="0" w:space="0" w:color="auto"/>
        <w:bottom w:val="none" w:sz="0" w:space="0" w:color="auto"/>
        <w:right w:val="none" w:sz="0" w:space="0" w:color="auto"/>
      </w:divBdr>
    </w:div>
    <w:div w:id="185337793">
      <w:bodyDiv w:val="1"/>
      <w:marLeft w:val="0"/>
      <w:marRight w:val="0"/>
      <w:marTop w:val="0"/>
      <w:marBottom w:val="0"/>
      <w:divBdr>
        <w:top w:val="none" w:sz="0" w:space="0" w:color="auto"/>
        <w:left w:val="none" w:sz="0" w:space="0" w:color="auto"/>
        <w:bottom w:val="none" w:sz="0" w:space="0" w:color="auto"/>
        <w:right w:val="none" w:sz="0" w:space="0" w:color="auto"/>
      </w:divBdr>
    </w:div>
    <w:div w:id="299650879">
      <w:bodyDiv w:val="1"/>
      <w:marLeft w:val="0"/>
      <w:marRight w:val="0"/>
      <w:marTop w:val="0"/>
      <w:marBottom w:val="0"/>
      <w:divBdr>
        <w:top w:val="none" w:sz="0" w:space="0" w:color="auto"/>
        <w:left w:val="none" w:sz="0" w:space="0" w:color="auto"/>
        <w:bottom w:val="none" w:sz="0" w:space="0" w:color="auto"/>
        <w:right w:val="none" w:sz="0" w:space="0" w:color="auto"/>
      </w:divBdr>
    </w:div>
    <w:div w:id="315647061">
      <w:bodyDiv w:val="1"/>
      <w:marLeft w:val="0"/>
      <w:marRight w:val="0"/>
      <w:marTop w:val="0"/>
      <w:marBottom w:val="0"/>
      <w:divBdr>
        <w:top w:val="none" w:sz="0" w:space="0" w:color="auto"/>
        <w:left w:val="none" w:sz="0" w:space="0" w:color="auto"/>
        <w:bottom w:val="none" w:sz="0" w:space="0" w:color="auto"/>
        <w:right w:val="none" w:sz="0" w:space="0" w:color="auto"/>
      </w:divBdr>
    </w:div>
    <w:div w:id="340668847">
      <w:bodyDiv w:val="1"/>
      <w:marLeft w:val="0"/>
      <w:marRight w:val="0"/>
      <w:marTop w:val="0"/>
      <w:marBottom w:val="0"/>
      <w:divBdr>
        <w:top w:val="none" w:sz="0" w:space="0" w:color="auto"/>
        <w:left w:val="none" w:sz="0" w:space="0" w:color="auto"/>
        <w:bottom w:val="none" w:sz="0" w:space="0" w:color="auto"/>
        <w:right w:val="none" w:sz="0" w:space="0" w:color="auto"/>
      </w:divBdr>
    </w:div>
    <w:div w:id="394861659">
      <w:bodyDiv w:val="1"/>
      <w:marLeft w:val="0"/>
      <w:marRight w:val="0"/>
      <w:marTop w:val="0"/>
      <w:marBottom w:val="0"/>
      <w:divBdr>
        <w:top w:val="none" w:sz="0" w:space="0" w:color="auto"/>
        <w:left w:val="none" w:sz="0" w:space="0" w:color="auto"/>
        <w:bottom w:val="none" w:sz="0" w:space="0" w:color="auto"/>
        <w:right w:val="none" w:sz="0" w:space="0" w:color="auto"/>
      </w:divBdr>
    </w:div>
    <w:div w:id="415515951">
      <w:bodyDiv w:val="1"/>
      <w:marLeft w:val="0"/>
      <w:marRight w:val="0"/>
      <w:marTop w:val="0"/>
      <w:marBottom w:val="0"/>
      <w:divBdr>
        <w:top w:val="none" w:sz="0" w:space="0" w:color="auto"/>
        <w:left w:val="none" w:sz="0" w:space="0" w:color="auto"/>
        <w:bottom w:val="none" w:sz="0" w:space="0" w:color="auto"/>
        <w:right w:val="none" w:sz="0" w:space="0" w:color="auto"/>
      </w:divBdr>
    </w:div>
    <w:div w:id="552741367">
      <w:bodyDiv w:val="1"/>
      <w:marLeft w:val="0"/>
      <w:marRight w:val="0"/>
      <w:marTop w:val="0"/>
      <w:marBottom w:val="0"/>
      <w:divBdr>
        <w:top w:val="none" w:sz="0" w:space="0" w:color="auto"/>
        <w:left w:val="none" w:sz="0" w:space="0" w:color="auto"/>
        <w:bottom w:val="none" w:sz="0" w:space="0" w:color="auto"/>
        <w:right w:val="none" w:sz="0" w:space="0" w:color="auto"/>
      </w:divBdr>
    </w:div>
    <w:div w:id="586577393">
      <w:bodyDiv w:val="1"/>
      <w:marLeft w:val="0"/>
      <w:marRight w:val="0"/>
      <w:marTop w:val="0"/>
      <w:marBottom w:val="0"/>
      <w:divBdr>
        <w:top w:val="none" w:sz="0" w:space="0" w:color="auto"/>
        <w:left w:val="none" w:sz="0" w:space="0" w:color="auto"/>
        <w:bottom w:val="none" w:sz="0" w:space="0" w:color="auto"/>
        <w:right w:val="none" w:sz="0" w:space="0" w:color="auto"/>
      </w:divBdr>
    </w:div>
    <w:div w:id="686905613">
      <w:bodyDiv w:val="1"/>
      <w:marLeft w:val="0"/>
      <w:marRight w:val="0"/>
      <w:marTop w:val="0"/>
      <w:marBottom w:val="0"/>
      <w:divBdr>
        <w:top w:val="none" w:sz="0" w:space="0" w:color="auto"/>
        <w:left w:val="none" w:sz="0" w:space="0" w:color="auto"/>
        <w:bottom w:val="none" w:sz="0" w:space="0" w:color="auto"/>
        <w:right w:val="none" w:sz="0" w:space="0" w:color="auto"/>
      </w:divBdr>
    </w:div>
    <w:div w:id="726996140">
      <w:bodyDiv w:val="1"/>
      <w:marLeft w:val="0"/>
      <w:marRight w:val="0"/>
      <w:marTop w:val="0"/>
      <w:marBottom w:val="0"/>
      <w:divBdr>
        <w:top w:val="none" w:sz="0" w:space="0" w:color="auto"/>
        <w:left w:val="none" w:sz="0" w:space="0" w:color="auto"/>
        <w:bottom w:val="none" w:sz="0" w:space="0" w:color="auto"/>
        <w:right w:val="none" w:sz="0" w:space="0" w:color="auto"/>
      </w:divBdr>
    </w:div>
    <w:div w:id="744840190">
      <w:bodyDiv w:val="1"/>
      <w:marLeft w:val="0"/>
      <w:marRight w:val="0"/>
      <w:marTop w:val="0"/>
      <w:marBottom w:val="0"/>
      <w:divBdr>
        <w:top w:val="none" w:sz="0" w:space="0" w:color="auto"/>
        <w:left w:val="none" w:sz="0" w:space="0" w:color="auto"/>
        <w:bottom w:val="none" w:sz="0" w:space="0" w:color="auto"/>
        <w:right w:val="none" w:sz="0" w:space="0" w:color="auto"/>
      </w:divBdr>
    </w:div>
    <w:div w:id="798494754">
      <w:bodyDiv w:val="1"/>
      <w:marLeft w:val="0"/>
      <w:marRight w:val="0"/>
      <w:marTop w:val="0"/>
      <w:marBottom w:val="0"/>
      <w:divBdr>
        <w:top w:val="none" w:sz="0" w:space="0" w:color="auto"/>
        <w:left w:val="none" w:sz="0" w:space="0" w:color="auto"/>
        <w:bottom w:val="none" w:sz="0" w:space="0" w:color="auto"/>
        <w:right w:val="none" w:sz="0" w:space="0" w:color="auto"/>
      </w:divBdr>
    </w:div>
    <w:div w:id="819810124">
      <w:bodyDiv w:val="1"/>
      <w:marLeft w:val="0"/>
      <w:marRight w:val="0"/>
      <w:marTop w:val="0"/>
      <w:marBottom w:val="0"/>
      <w:divBdr>
        <w:top w:val="none" w:sz="0" w:space="0" w:color="auto"/>
        <w:left w:val="none" w:sz="0" w:space="0" w:color="auto"/>
        <w:bottom w:val="none" w:sz="0" w:space="0" w:color="auto"/>
        <w:right w:val="none" w:sz="0" w:space="0" w:color="auto"/>
      </w:divBdr>
    </w:div>
    <w:div w:id="849569003">
      <w:bodyDiv w:val="1"/>
      <w:marLeft w:val="0"/>
      <w:marRight w:val="0"/>
      <w:marTop w:val="0"/>
      <w:marBottom w:val="0"/>
      <w:divBdr>
        <w:top w:val="none" w:sz="0" w:space="0" w:color="auto"/>
        <w:left w:val="none" w:sz="0" w:space="0" w:color="auto"/>
        <w:bottom w:val="none" w:sz="0" w:space="0" w:color="auto"/>
        <w:right w:val="none" w:sz="0" w:space="0" w:color="auto"/>
      </w:divBdr>
    </w:div>
    <w:div w:id="873691521">
      <w:bodyDiv w:val="1"/>
      <w:marLeft w:val="0"/>
      <w:marRight w:val="0"/>
      <w:marTop w:val="0"/>
      <w:marBottom w:val="0"/>
      <w:divBdr>
        <w:top w:val="none" w:sz="0" w:space="0" w:color="auto"/>
        <w:left w:val="none" w:sz="0" w:space="0" w:color="auto"/>
        <w:bottom w:val="none" w:sz="0" w:space="0" w:color="auto"/>
        <w:right w:val="none" w:sz="0" w:space="0" w:color="auto"/>
      </w:divBdr>
    </w:div>
    <w:div w:id="885221724">
      <w:bodyDiv w:val="1"/>
      <w:marLeft w:val="0"/>
      <w:marRight w:val="0"/>
      <w:marTop w:val="0"/>
      <w:marBottom w:val="0"/>
      <w:divBdr>
        <w:top w:val="none" w:sz="0" w:space="0" w:color="auto"/>
        <w:left w:val="none" w:sz="0" w:space="0" w:color="auto"/>
        <w:bottom w:val="none" w:sz="0" w:space="0" w:color="auto"/>
        <w:right w:val="none" w:sz="0" w:space="0" w:color="auto"/>
      </w:divBdr>
    </w:div>
    <w:div w:id="938679932">
      <w:bodyDiv w:val="1"/>
      <w:marLeft w:val="0"/>
      <w:marRight w:val="0"/>
      <w:marTop w:val="0"/>
      <w:marBottom w:val="0"/>
      <w:divBdr>
        <w:top w:val="none" w:sz="0" w:space="0" w:color="auto"/>
        <w:left w:val="none" w:sz="0" w:space="0" w:color="auto"/>
        <w:bottom w:val="none" w:sz="0" w:space="0" w:color="auto"/>
        <w:right w:val="none" w:sz="0" w:space="0" w:color="auto"/>
      </w:divBdr>
    </w:div>
    <w:div w:id="939221361">
      <w:bodyDiv w:val="1"/>
      <w:marLeft w:val="0"/>
      <w:marRight w:val="0"/>
      <w:marTop w:val="0"/>
      <w:marBottom w:val="0"/>
      <w:divBdr>
        <w:top w:val="none" w:sz="0" w:space="0" w:color="auto"/>
        <w:left w:val="none" w:sz="0" w:space="0" w:color="auto"/>
        <w:bottom w:val="none" w:sz="0" w:space="0" w:color="auto"/>
        <w:right w:val="none" w:sz="0" w:space="0" w:color="auto"/>
      </w:divBdr>
    </w:div>
    <w:div w:id="948583193">
      <w:bodyDiv w:val="1"/>
      <w:marLeft w:val="0"/>
      <w:marRight w:val="0"/>
      <w:marTop w:val="0"/>
      <w:marBottom w:val="0"/>
      <w:divBdr>
        <w:top w:val="none" w:sz="0" w:space="0" w:color="auto"/>
        <w:left w:val="none" w:sz="0" w:space="0" w:color="auto"/>
        <w:bottom w:val="none" w:sz="0" w:space="0" w:color="auto"/>
        <w:right w:val="none" w:sz="0" w:space="0" w:color="auto"/>
      </w:divBdr>
    </w:div>
    <w:div w:id="1030109960">
      <w:bodyDiv w:val="1"/>
      <w:marLeft w:val="0"/>
      <w:marRight w:val="0"/>
      <w:marTop w:val="0"/>
      <w:marBottom w:val="0"/>
      <w:divBdr>
        <w:top w:val="none" w:sz="0" w:space="0" w:color="auto"/>
        <w:left w:val="none" w:sz="0" w:space="0" w:color="auto"/>
        <w:bottom w:val="none" w:sz="0" w:space="0" w:color="auto"/>
        <w:right w:val="none" w:sz="0" w:space="0" w:color="auto"/>
      </w:divBdr>
    </w:div>
    <w:div w:id="1042435972">
      <w:bodyDiv w:val="1"/>
      <w:marLeft w:val="0"/>
      <w:marRight w:val="0"/>
      <w:marTop w:val="0"/>
      <w:marBottom w:val="0"/>
      <w:divBdr>
        <w:top w:val="none" w:sz="0" w:space="0" w:color="auto"/>
        <w:left w:val="none" w:sz="0" w:space="0" w:color="auto"/>
        <w:bottom w:val="none" w:sz="0" w:space="0" w:color="auto"/>
        <w:right w:val="none" w:sz="0" w:space="0" w:color="auto"/>
      </w:divBdr>
    </w:div>
    <w:div w:id="1050224190">
      <w:bodyDiv w:val="1"/>
      <w:marLeft w:val="0"/>
      <w:marRight w:val="0"/>
      <w:marTop w:val="0"/>
      <w:marBottom w:val="0"/>
      <w:divBdr>
        <w:top w:val="none" w:sz="0" w:space="0" w:color="auto"/>
        <w:left w:val="none" w:sz="0" w:space="0" w:color="auto"/>
        <w:bottom w:val="none" w:sz="0" w:space="0" w:color="auto"/>
        <w:right w:val="none" w:sz="0" w:space="0" w:color="auto"/>
      </w:divBdr>
    </w:div>
    <w:div w:id="1160924805">
      <w:bodyDiv w:val="1"/>
      <w:marLeft w:val="0"/>
      <w:marRight w:val="0"/>
      <w:marTop w:val="0"/>
      <w:marBottom w:val="0"/>
      <w:divBdr>
        <w:top w:val="none" w:sz="0" w:space="0" w:color="auto"/>
        <w:left w:val="none" w:sz="0" w:space="0" w:color="auto"/>
        <w:bottom w:val="none" w:sz="0" w:space="0" w:color="auto"/>
        <w:right w:val="none" w:sz="0" w:space="0" w:color="auto"/>
      </w:divBdr>
    </w:div>
    <w:div w:id="1175530137">
      <w:bodyDiv w:val="1"/>
      <w:marLeft w:val="0"/>
      <w:marRight w:val="0"/>
      <w:marTop w:val="0"/>
      <w:marBottom w:val="0"/>
      <w:divBdr>
        <w:top w:val="none" w:sz="0" w:space="0" w:color="auto"/>
        <w:left w:val="none" w:sz="0" w:space="0" w:color="auto"/>
        <w:bottom w:val="none" w:sz="0" w:space="0" w:color="auto"/>
        <w:right w:val="none" w:sz="0" w:space="0" w:color="auto"/>
      </w:divBdr>
    </w:div>
    <w:div w:id="1295136455">
      <w:bodyDiv w:val="1"/>
      <w:marLeft w:val="0"/>
      <w:marRight w:val="0"/>
      <w:marTop w:val="0"/>
      <w:marBottom w:val="0"/>
      <w:divBdr>
        <w:top w:val="none" w:sz="0" w:space="0" w:color="auto"/>
        <w:left w:val="none" w:sz="0" w:space="0" w:color="auto"/>
        <w:bottom w:val="none" w:sz="0" w:space="0" w:color="auto"/>
        <w:right w:val="none" w:sz="0" w:space="0" w:color="auto"/>
      </w:divBdr>
    </w:div>
    <w:div w:id="1356468219">
      <w:bodyDiv w:val="1"/>
      <w:marLeft w:val="0"/>
      <w:marRight w:val="0"/>
      <w:marTop w:val="0"/>
      <w:marBottom w:val="0"/>
      <w:divBdr>
        <w:top w:val="none" w:sz="0" w:space="0" w:color="auto"/>
        <w:left w:val="none" w:sz="0" w:space="0" w:color="auto"/>
        <w:bottom w:val="none" w:sz="0" w:space="0" w:color="auto"/>
        <w:right w:val="none" w:sz="0" w:space="0" w:color="auto"/>
      </w:divBdr>
    </w:div>
    <w:div w:id="1420174079">
      <w:bodyDiv w:val="1"/>
      <w:marLeft w:val="0"/>
      <w:marRight w:val="0"/>
      <w:marTop w:val="0"/>
      <w:marBottom w:val="0"/>
      <w:divBdr>
        <w:top w:val="none" w:sz="0" w:space="0" w:color="auto"/>
        <w:left w:val="none" w:sz="0" w:space="0" w:color="auto"/>
        <w:bottom w:val="none" w:sz="0" w:space="0" w:color="auto"/>
        <w:right w:val="none" w:sz="0" w:space="0" w:color="auto"/>
      </w:divBdr>
    </w:div>
    <w:div w:id="1450737440">
      <w:bodyDiv w:val="1"/>
      <w:marLeft w:val="0"/>
      <w:marRight w:val="0"/>
      <w:marTop w:val="0"/>
      <w:marBottom w:val="0"/>
      <w:divBdr>
        <w:top w:val="none" w:sz="0" w:space="0" w:color="auto"/>
        <w:left w:val="none" w:sz="0" w:space="0" w:color="auto"/>
        <w:bottom w:val="none" w:sz="0" w:space="0" w:color="auto"/>
        <w:right w:val="none" w:sz="0" w:space="0" w:color="auto"/>
      </w:divBdr>
    </w:div>
    <w:div w:id="1493449118">
      <w:bodyDiv w:val="1"/>
      <w:marLeft w:val="0"/>
      <w:marRight w:val="0"/>
      <w:marTop w:val="0"/>
      <w:marBottom w:val="0"/>
      <w:divBdr>
        <w:top w:val="none" w:sz="0" w:space="0" w:color="auto"/>
        <w:left w:val="none" w:sz="0" w:space="0" w:color="auto"/>
        <w:bottom w:val="none" w:sz="0" w:space="0" w:color="auto"/>
        <w:right w:val="none" w:sz="0" w:space="0" w:color="auto"/>
      </w:divBdr>
    </w:div>
    <w:div w:id="1503008641">
      <w:bodyDiv w:val="1"/>
      <w:marLeft w:val="0"/>
      <w:marRight w:val="0"/>
      <w:marTop w:val="0"/>
      <w:marBottom w:val="0"/>
      <w:divBdr>
        <w:top w:val="none" w:sz="0" w:space="0" w:color="auto"/>
        <w:left w:val="none" w:sz="0" w:space="0" w:color="auto"/>
        <w:bottom w:val="none" w:sz="0" w:space="0" w:color="auto"/>
        <w:right w:val="none" w:sz="0" w:space="0" w:color="auto"/>
      </w:divBdr>
    </w:div>
    <w:div w:id="1609973043">
      <w:bodyDiv w:val="1"/>
      <w:marLeft w:val="0"/>
      <w:marRight w:val="0"/>
      <w:marTop w:val="0"/>
      <w:marBottom w:val="0"/>
      <w:divBdr>
        <w:top w:val="none" w:sz="0" w:space="0" w:color="auto"/>
        <w:left w:val="none" w:sz="0" w:space="0" w:color="auto"/>
        <w:bottom w:val="none" w:sz="0" w:space="0" w:color="auto"/>
        <w:right w:val="none" w:sz="0" w:space="0" w:color="auto"/>
      </w:divBdr>
    </w:div>
    <w:div w:id="1657418108">
      <w:bodyDiv w:val="1"/>
      <w:marLeft w:val="0"/>
      <w:marRight w:val="0"/>
      <w:marTop w:val="0"/>
      <w:marBottom w:val="0"/>
      <w:divBdr>
        <w:top w:val="none" w:sz="0" w:space="0" w:color="auto"/>
        <w:left w:val="none" w:sz="0" w:space="0" w:color="auto"/>
        <w:bottom w:val="none" w:sz="0" w:space="0" w:color="auto"/>
        <w:right w:val="none" w:sz="0" w:space="0" w:color="auto"/>
      </w:divBdr>
    </w:div>
    <w:div w:id="1677265810">
      <w:bodyDiv w:val="1"/>
      <w:marLeft w:val="0"/>
      <w:marRight w:val="0"/>
      <w:marTop w:val="0"/>
      <w:marBottom w:val="0"/>
      <w:divBdr>
        <w:top w:val="none" w:sz="0" w:space="0" w:color="auto"/>
        <w:left w:val="none" w:sz="0" w:space="0" w:color="auto"/>
        <w:bottom w:val="none" w:sz="0" w:space="0" w:color="auto"/>
        <w:right w:val="none" w:sz="0" w:space="0" w:color="auto"/>
      </w:divBdr>
    </w:div>
    <w:div w:id="1793748399">
      <w:bodyDiv w:val="1"/>
      <w:marLeft w:val="0"/>
      <w:marRight w:val="0"/>
      <w:marTop w:val="0"/>
      <w:marBottom w:val="0"/>
      <w:divBdr>
        <w:top w:val="none" w:sz="0" w:space="0" w:color="auto"/>
        <w:left w:val="none" w:sz="0" w:space="0" w:color="auto"/>
        <w:bottom w:val="none" w:sz="0" w:space="0" w:color="auto"/>
        <w:right w:val="none" w:sz="0" w:space="0" w:color="auto"/>
      </w:divBdr>
    </w:div>
    <w:div w:id="1796830872">
      <w:bodyDiv w:val="1"/>
      <w:marLeft w:val="0"/>
      <w:marRight w:val="0"/>
      <w:marTop w:val="0"/>
      <w:marBottom w:val="0"/>
      <w:divBdr>
        <w:top w:val="none" w:sz="0" w:space="0" w:color="auto"/>
        <w:left w:val="none" w:sz="0" w:space="0" w:color="auto"/>
        <w:bottom w:val="none" w:sz="0" w:space="0" w:color="auto"/>
        <w:right w:val="none" w:sz="0" w:space="0" w:color="auto"/>
      </w:divBdr>
    </w:div>
    <w:div w:id="1831948158">
      <w:bodyDiv w:val="1"/>
      <w:marLeft w:val="0"/>
      <w:marRight w:val="0"/>
      <w:marTop w:val="0"/>
      <w:marBottom w:val="0"/>
      <w:divBdr>
        <w:top w:val="none" w:sz="0" w:space="0" w:color="auto"/>
        <w:left w:val="none" w:sz="0" w:space="0" w:color="auto"/>
        <w:bottom w:val="none" w:sz="0" w:space="0" w:color="auto"/>
        <w:right w:val="none" w:sz="0" w:space="0" w:color="auto"/>
      </w:divBdr>
    </w:div>
    <w:div w:id="1893811189">
      <w:bodyDiv w:val="1"/>
      <w:marLeft w:val="0"/>
      <w:marRight w:val="0"/>
      <w:marTop w:val="0"/>
      <w:marBottom w:val="0"/>
      <w:divBdr>
        <w:top w:val="none" w:sz="0" w:space="0" w:color="auto"/>
        <w:left w:val="none" w:sz="0" w:space="0" w:color="auto"/>
        <w:bottom w:val="none" w:sz="0" w:space="0" w:color="auto"/>
        <w:right w:val="none" w:sz="0" w:space="0" w:color="auto"/>
      </w:divBdr>
    </w:div>
    <w:div w:id="1959413380">
      <w:bodyDiv w:val="1"/>
      <w:marLeft w:val="0"/>
      <w:marRight w:val="0"/>
      <w:marTop w:val="0"/>
      <w:marBottom w:val="0"/>
      <w:divBdr>
        <w:top w:val="none" w:sz="0" w:space="0" w:color="auto"/>
        <w:left w:val="none" w:sz="0" w:space="0" w:color="auto"/>
        <w:bottom w:val="none" w:sz="0" w:space="0" w:color="auto"/>
        <w:right w:val="none" w:sz="0" w:space="0" w:color="auto"/>
      </w:divBdr>
    </w:div>
    <w:div w:id="2024473275">
      <w:bodyDiv w:val="1"/>
      <w:marLeft w:val="0"/>
      <w:marRight w:val="0"/>
      <w:marTop w:val="0"/>
      <w:marBottom w:val="0"/>
      <w:divBdr>
        <w:top w:val="none" w:sz="0" w:space="0" w:color="auto"/>
        <w:left w:val="none" w:sz="0" w:space="0" w:color="auto"/>
        <w:bottom w:val="none" w:sz="0" w:space="0" w:color="auto"/>
        <w:right w:val="none" w:sz="0" w:space="0" w:color="auto"/>
      </w:divBdr>
    </w:div>
    <w:div w:id="2073891686">
      <w:bodyDiv w:val="1"/>
      <w:marLeft w:val="0"/>
      <w:marRight w:val="0"/>
      <w:marTop w:val="0"/>
      <w:marBottom w:val="0"/>
      <w:divBdr>
        <w:top w:val="none" w:sz="0" w:space="0" w:color="auto"/>
        <w:left w:val="none" w:sz="0" w:space="0" w:color="auto"/>
        <w:bottom w:val="none" w:sz="0" w:space="0" w:color="auto"/>
        <w:right w:val="none" w:sz="0" w:space="0" w:color="auto"/>
      </w:divBdr>
    </w:div>
    <w:div w:id="2076587342">
      <w:bodyDiv w:val="1"/>
      <w:marLeft w:val="0"/>
      <w:marRight w:val="0"/>
      <w:marTop w:val="0"/>
      <w:marBottom w:val="0"/>
      <w:divBdr>
        <w:top w:val="none" w:sz="0" w:space="0" w:color="auto"/>
        <w:left w:val="none" w:sz="0" w:space="0" w:color="auto"/>
        <w:bottom w:val="none" w:sz="0" w:space="0" w:color="auto"/>
        <w:right w:val="none" w:sz="0" w:space="0" w:color="auto"/>
      </w:divBdr>
    </w:div>
    <w:div w:id="211747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05996DA14FF54A9CA347090D3AE75B" ma:contentTypeVersion="0" ma:contentTypeDescription="Een nieuw document maken." ma:contentTypeScope="" ma:versionID="2ca351a5988a86b008d9959773877bb1">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764CB-2B00-4E68-BF8C-20149D051513}">
  <ds:schemaRefs>
    <ds:schemaRef ds:uri="http://schemas.microsoft.com/sharepoint/v3/contenttype/forms"/>
  </ds:schemaRefs>
</ds:datastoreItem>
</file>

<file path=customXml/itemProps2.xml><?xml version="1.0" encoding="utf-8"?>
<ds:datastoreItem xmlns:ds="http://schemas.openxmlformats.org/officeDocument/2006/customXml" ds:itemID="{5042FBEB-4B65-4740-9FCD-FA143246107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6523E07-6A11-4510-8BF4-58394BEB0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929917-B07D-4107-8007-2F1B8CA6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3180</Words>
  <Characters>17490</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Baukje Koot</dc:creator>
  <cp:lastModifiedBy>Peter Stolk</cp:lastModifiedBy>
  <cp:revision>2</cp:revision>
  <cp:lastPrinted>2020-09-04T09:50:00Z</cp:lastPrinted>
  <dcterms:created xsi:type="dcterms:W3CDTF">2024-09-30T10:23:00Z</dcterms:created>
  <dcterms:modified xsi:type="dcterms:W3CDTF">2024-09-30T10:23:00Z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0x0101008205996DA14FF54A9CA347090D3AE75B</vt:lpwstr>
  </property>
</Properties>
</file>