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B6C83" w14:textId="26148B04" w:rsidR="00FD63E0" w:rsidRDefault="00BC05E2" w:rsidP="00FD63E0">
      <w:pPr>
        <w:pStyle w:val="Koptekst"/>
        <w:widowControl w:val="0"/>
        <w:jc w:val="center"/>
        <w:rPr>
          <w:rFonts w:ascii="Calibri" w:hAnsi="Calibri"/>
          <w:b/>
          <w:noProof w:val="0"/>
          <w:szCs w:val="22"/>
        </w:rPr>
      </w:pPr>
      <w:r>
        <w:rPr>
          <w:rFonts w:ascii="Calibri" w:hAnsi="Calibri"/>
          <w:b/>
          <w:noProof w:val="0"/>
          <w:szCs w:val="22"/>
        </w:rPr>
        <w:t xml:space="preserve">ALGEMENE </w:t>
      </w:r>
      <w:r w:rsidR="00FD63E0">
        <w:rPr>
          <w:rFonts w:ascii="Calibri" w:hAnsi="Calibri"/>
          <w:b/>
          <w:noProof w:val="0"/>
          <w:szCs w:val="22"/>
        </w:rPr>
        <w:t xml:space="preserve">INKOOPVOORWAARDEN bij </w:t>
      </w:r>
      <w:r>
        <w:rPr>
          <w:rFonts w:ascii="Calibri" w:hAnsi="Calibri"/>
          <w:b/>
          <w:noProof w:val="0"/>
          <w:szCs w:val="22"/>
        </w:rPr>
        <w:t>LEVERINGEN en DIENSTEN (AIVW 2017)</w:t>
      </w:r>
    </w:p>
    <w:p w14:paraId="1417C0F6" w14:textId="147A6C19" w:rsidR="00056829" w:rsidRPr="001D43A9" w:rsidRDefault="00BC05E2" w:rsidP="00FD63E0">
      <w:pPr>
        <w:pStyle w:val="Koptekst"/>
        <w:widowControl w:val="0"/>
        <w:jc w:val="center"/>
        <w:rPr>
          <w:rFonts w:ascii="Calibri" w:hAnsi="Calibri"/>
          <w:b/>
          <w:noProof w:val="0"/>
          <w:szCs w:val="22"/>
        </w:rPr>
      </w:pPr>
      <w:r>
        <w:rPr>
          <w:rFonts w:ascii="Calibri" w:hAnsi="Calibri"/>
          <w:b/>
          <w:noProof w:val="0"/>
          <w:szCs w:val="22"/>
        </w:rPr>
        <w:t>Aa en Hunze, Assen, Tynaarlo</w:t>
      </w:r>
    </w:p>
    <w:p w14:paraId="475F7BDF" w14:textId="43ADDA15" w:rsidR="00997D1A" w:rsidRDefault="00997D1A" w:rsidP="00FD63E0">
      <w:pPr>
        <w:pStyle w:val="Koptekst"/>
        <w:widowControl w:val="0"/>
        <w:rPr>
          <w:rFonts w:ascii="Calibri" w:hAnsi="Calibri"/>
          <w:b/>
          <w:noProof w:val="0"/>
          <w:szCs w:val="22"/>
        </w:rPr>
      </w:pPr>
    </w:p>
    <w:p w14:paraId="34DE00DF" w14:textId="0975337F" w:rsidR="00FD63E0" w:rsidRPr="008423E4" w:rsidRDefault="00FD63E0" w:rsidP="00FD63E0">
      <w:pPr>
        <w:pStyle w:val="Koptekst"/>
        <w:widowControl w:val="0"/>
        <w:rPr>
          <w:rFonts w:ascii="Calibri" w:hAnsi="Calibri"/>
          <w:b/>
          <w:noProof w:val="0"/>
          <w:sz w:val="26"/>
          <w:szCs w:val="26"/>
        </w:rPr>
      </w:pPr>
      <w:r w:rsidRPr="008423E4">
        <w:rPr>
          <w:rFonts w:ascii="Calibri" w:hAnsi="Calibri"/>
          <w:b/>
          <w:noProof w:val="0"/>
          <w:sz w:val="26"/>
          <w:szCs w:val="26"/>
        </w:rPr>
        <w:t xml:space="preserve">I. Algemeen deel </w:t>
      </w:r>
    </w:p>
    <w:p w14:paraId="25E5D1D6" w14:textId="77777777" w:rsidR="00343736" w:rsidRPr="001D43A9" w:rsidRDefault="000A682A" w:rsidP="00CA4376">
      <w:pPr>
        <w:pStyle w:val="artikelhoofd"/>
        <w:ind w:hanging="1920"/>
        <w:rPr>
          <w:noProof w:val="0"/>
        </w:rPr>
      </w:pPr>
      <w:bookmarkStart w:id="0" w:name="_Toc75677575"/>
      <w:bookmarkStart w:id="1" w:name="_Toc439669338"/>
      <w:r w:rsidRPr="001D43A9">
        <w:rPr>
          <w:noProof w:val="0"/>
        </w:rPr>
        <w:t>Begrippen</w:t>
      </w:r>
      <w:bookmarkEnd w:id="0"/>
      <w:bookmarkEnd w:id="1"/>
    </w:p>
    <w:p w14:paraId="7CAFB7C2" w14:textId="324AA9FB" w:rsidR="00343736" w:rsidRPr="001D43A9" w:rsidRDefault="000A682A" w:rsidP="00343736">
      <w:pPr>
        <w:rPr>
          <w:noProof w:val="0"/>
        </w:rPr>
      </w:pPr>
      <w:r w:rsidRPr="001D43A9">
        <w:rPr>
          <w:noProof w:val="0"/>
        </w:rPr>
        <w:t xml:space="preserve">In deze </w:t>
      </w:r>
      <w:r w:rsidR="00BC05E2">
        <w:rPr>
          <w:noProof w:val="0"/>
        </w:rPr>
        <w:t>Inkoopvoorwaarden bij Leveringen en Diensten</w:t>
      </w:r>
      <w:r w:rsidR="00CF44A9">
        <w:rPr>
          <w:noProof w:val="0"/>
        </w:rPr>
        <w:t xml:space="preserve"> </w:t>
      </w:r>
      <w:r w:rsidR="00343736" w:rsidRPr="001D43A9">
        <w:rPr>
          <w:noProof w:val="0"/>
        </w:rPr>
        <w:t>worden</w:t>
      </w:r>
      <w:r w:rsidR="00CF44A9">
        <w:rPr>
          <w:noProof w:val="0"/>
        </w:rPr>
        <w:t xml:space="preserve"> </w:t>
      </w:r>
      <w:r w:rsidRPr="001D43A9">
        <w:rPr>
          <w:noProof w:val="0"/>
        </w:rPr>
        <w:t>de navolgende begrippen met een (begin)hoofdletter gebruikt:</w:t>
      </w:r>
    </w:p>
    <w:p w14:paraId="7C299671" w14:textId="7C96187E" w:rsidR="00343736" w:rsidRPr="001D43A9" w:rsidRDefault="00343736" w:rsidP="009501F5">
      <w:pPr>
        <w:pStyle w:val="artikel1"/>
        <w:tabs>
          <w:tab w:val="clear" w:pos="1570"/>
          <w:tab w:val="num" w:pos="709"/>
        </w:tabs>
        <w:ind w:left="709" w:hanging="709"/>
        <w:rPr>
          <w:noProof w:val="0"/>
        </w:rPr>
      </w:pPr>
      <w:r w:rsidRPr="001D43A9">
        <w:rPr>
          <w:noProof w:val="0"/>
          <w:u w:val="single"/>
        </w:rPr>
        <w:t>Acceptatie</w:t>
      </w:r>
      <w:r w:rsidRPr="001D43A9">
        <w:rPr>
          <w:noProof w:val="0"/>
        </w:rPr>
        <w:t xml:space="preserve">: De formele goedkeuring van </w:t>
      </w:r>
      <w:r w:rsidR="00EE72B0">
        <w:rPr>
          <w:noProof w:val="0"/>
        </w:rPr>
        <w:t>(</w:t>
      </w:r>
      <w:r w:rsidRPr="001D43A9">
        <w:rPr>
          <w:noProof w:val="0"/>
        </w:rPr>
        <w:t>onderdelen van</w:t>
      </w:r>
      <w:r w:rsidR="00EE72B0">
        <w:rPr>
          <w:noProof w:val="0"/>
        </w:rPr>
        <w:t>)</w:t>
      </w:r>
      <w:r w:rsidRPr="001D43A9">
        <w:rPr>
          <w:noProof w:val="0"/>
        </w:rPr>
        <w:t xml:space="preserve"> </w:t>
      </w:r>
      <w:r w:rsidR="00FD63E0">
        <w:rPr>
          <w:noProof w:val="0"/>
        </w:rPr>
        <w:t>de Prestatie</w:t>
      </w:r>
      <w:r w:rsidRPr="001D43A9">
        <w:rPr>
          <w:noProof w:val="0"/>
        </w:rPr>
        <w:t>, afzonderlijk en in samenhang met elkaar</w:t>
      </w:r>
      <w:r w:rsidR="00BC05E2">
        <w:rPr>
          <w:noProof w:val="0"/>
        </w:rPr>
        <w:t>.</w:t>
      </w:r>
      <w:r w:rsidRPr="001D43A9">
        <w:rPr>
          <w:noProof w:val="0"/>
        </w:rPr>
        <w:t xml:space="preserve"> </w:t>
      </w:r>
    </w:p>
    <w:p w14:paraId="5C84F60F" w14:textId="512A71B7" w:rsidR="00FD63E0" w:rsidRDefault="00FD104A" w:rsidP="009501F5">
      <w:pPr>
        <w:pStyle w:val="artikel1"/>
        <w:tabs>
          <w:tab w:val="clear" w:pos="1570"/>
          <w:tab w:val="num" w:pos="709"/>
        </w:tabs>
        <w:ind w:left="709" w:hanging="709"/>
        <w:rPr>
          <w:noProof w:val="0"/>
        </w:rPr>
      </w:pPr>
      <w:r>
        <w:rPr>
          <w:noProof w:val="0"/>
          <w:u w:val="single"/>
        </w:rPr>
        <w:t>Gebrek</w:t>
      </w:r>
      <w:r w:rsidRPr="00FD104A">
        <w:rPr>
          <w:noProof w:val="0"/>
        </w:rPr>
        <w:t>:</w:t>
      </w:r>
      <w:r>
        <w:rPr>
          <w:noProof w:val="0"/>
        </w:rPr>
        <w:t xml:space="preserve"> </w:t>
      </w:r>
      <w:r w:rsidR="00FD63E0" w:rsidRPr="00FD63E0">
        <w:rPr>
          <w:noProof w:val="0"/>
        </w:rPr>
        <w:t xml:space="preserve">Een storing of het niet of niet volledig voldoen van de Prestatie aan </w:t>
      </w:r>
      <w:r w:rsidR="008423E4">
        <w:rPr>
          <w:noProof w:val="0"/>
        </w:rPr>
        <w:t>het Overeengekomen gebruik</w:t>
      </w:r>
      <w:r w:rsidR="00FD63E0" w:rsidRPr="00FD63E0">
        <w:rPr>
          <w:noProof w:val="0"/>
        </w:rPr>
        <w:t>.</w:t>
      </w:r>
    </w:p>
    <w:p w14:paraId="0D6A07FE" w14:textId="41EC0B17" w:rsidR="00FD63E0" w:rsidRDefault="00FD63E0" w:rsidP="009501F5">
      <w:pPr>
        <w:pStyle w:val="artikel1"/>
        <w:tabs>
          <w:tab w:val="clear" w:pos="1570"/>
          <w:tab w:val="num" w:pos="709"/>
        </w:tabs>
        <w:ind w:left="709" w:hanging="709"/>
        <w:rPr>
          <w:noProof w:val="0"/>
        </w:rPr>
      </w:pPr>
      <w:r w:rsidRPr="00F54256">
        <w:rPr>
          <w:noProof w:val="0"/>
          <w:u w:val="single"/>
        </w:rPr>
        <w:t>Leverancier</w:t>
      </w:r>
      <w:r w:rsidRPr="00FD63E0">
        <w:rPr>
          <w:noProof w:val="0"/>
        </w:rPr>
        <w:t>:</w:t>
      </w:r>
      <w:r>
        <w:rPr>
          <w:noProof w:val="0"/>
        </w:rPr>
        <w:t xml:space="preserve"> de </w:t>
      </w:r>
      <w:r w:rsidR="00F54256">
        <w:rPr>
          <w:noProof w:val="0"/>
        </w:rPr>
        <w:t xml:space="preserve">partij waarmee Opdrachtgever een Overeenkomst gesloten heeft. </w:t>
      </w:r>
    </w:p>
    <w:p w14:paraId="2DDA3619" w14:textId="3DB7C160" w:rsidR="007149FA" w:rsidRDefault="00FD63E0" w:rsidP="009501F5">
      <w:pPr>
        <w:pStyle w:val="artikel1"/>
        <w:tabs>
          <w:tab w:val="clear" w:pos="1570"/>
          <w:tab w:val="num" w:pos="709"/>
        </w:tabs>
        <w:ind w:left="709" w:hanging="709"/>
        <w:rPr>
          <w:noProof w:val="0"/>
        </w:rPr>
      </w:pPr>
      <w:r w:rsidRPr="00B62263">
        <w:rPr>
          <w:noProof w:val="0"/>
          <w:u w:val="single"/>
        </w:rPr>
        <w:t>Opdrachtgever</w:t>
      </w:r>
      <w:r w:rsidRPr="00FD63E0">
        <w:rPr>
          <w:noProof w:val="0"/>
        </w:rPr>
        <w:t>:</w:t>
      </w:r>
      <w:r>
        <w:rPr>
          <w:noProof w:val="0"/>
        </w:rPr>
        <w:t xml:space="preserve"> </w:t>
      </w:r>
      <w:r w:rsidR="00B62263" w:rsidRPr="00B62263">
        <w:rPr>
          <w:noProof w:val="0"/>
        </w:rPr>
        <w:t>de partij ten behoeve waarvan de Overeenkomst wordt gesloten</w:t>
      </w:r>
      <w:r w:rsidR="007149FA">
        <w:rPr>
          <w:noProof w:val="0"/>
        </w:rPr>
        <w:t xml:space="preserve">.  </w:t>
      </w:r>
      <w:r w:rsidR="006D383E">
        <w:rPr>
          <w:noProof w:val="0"/>
        </w:rPr>
        <w:t xml:space="preserve"> </w:t>
      </w:r>
    </w:p>
    <w:p w14:paraId="307CA909" w14:textId="4D880079" w:rsidR="0053230E" w:rsidRDefault="00F54256" w:rsidP="009501F5">
      <w:pPr>
        <w:pStyle w:val="artikel1"/>
        <w:tabs>
          <w:tab w:val="clear" w:pos="1570"/>
          <w:tab w:val="num" w:pos="709"/>
        </w:tabs>
        <w:ind w:left="709" w:hanging="709"/>
        <w:rPr>
          <w:noProof w:val="0"/>
        </w:rPr>
      </w:pPr>
      <w:r w:rsidRPr="00F54256">
        <w:rPr>
          <w:noProof w:val="0"/>
          <w:u w:val="single"/>
        </w:rPr>
        <w:t>Overeenkomst</w:t>
      </w:r>
      <w:r w:rsidRPr="00F54256">
        <w:rPr>
          <w:noProof w:val="0"/>
        </w:rPr>
        <w:t xml:space="preserve">: de afspraken tussen Opdrachtgever en </w:t>
      </w:r>
      <w:r>
        <w:rPr>
          <w:noProof w:val="0"/>
        </w:rPr>
        <w:t xml:space="preserve">Leverancier met betrekking tot de levering van </w:t>
      </w:r>
      <w:r w:rsidR="00C672CA">
        <w:rPr>
          <w:noProof w:val="0"/>
        </w:rPr>
        <w:t xml:space="preserve">de </w:t>
      </w:r>
      <w:r>
        <w:rPr>
          <w:noProof w:val="0"/>
        </w:rPr>
        <w:t xml:space="preserve">Prestatie, waarvan de </w:t>
      </w:r>
      <w:r w:rsidR="00666CA0">
        <w:rPr>
          <w:noProof w:val="0"/>
        </w:rPr>
        <w:t>AIVW 2017</w:t>
      </w:r>
      <w:r>
        <w:rPr>
          <w:noProof w:val="0"/>
        </w:rPr>
        <w:t xml:space="preserve"> </w:t>
      </w:r>
      <w:r w:rsidRPr="00F54256">
        <w:rPr>
          <w:noProof w:val="0"/>
        </w:rPr>
        <w:t>onderdeel uitmaken</w:t>
      </w:r>
      <w:r w:rsidR="0053230E">
        <w:rPr>
          <w:noProof w:val="0"/>
        </w:rPr>
        <w:t xml:space="preserve">. Overeenkomsten die worden gesloten onder een mantel- of raamovereenkomst worden voor deze voorwaarden steeds als afzonderlijke Overeenkomst beschouwd. </w:t>
      </w:r>
    </w:p>
    <w:p w14:paraId="4E844901" w14:textId="01E784C6" w:rsidR="009501F5" w:rsidRDefault="009501F5" w:rsidP="009501F5">
      <w:pPr>
        <w:pStyle w:val="artikel1"/>
        <w:tabs>
          <w:tab w:val="clear" w:pos="1570"/>
          <w:tab w:val="num" w:pos="709"/>
        </w:tabs>
        <w:ind w:left="709" w:hanging="709"/>
        <w:rPr>
          <w:noProof w:val="0"/>
        </w:rPr>
      </w:pPr>
      <w:r>
        <w:rPr>
          <w:noProof w:val="0"/>
          <w:u w:val="single"/>
        </w:rPr>
        <w:t>Partij/Partijen</w:t>
      </w:r>
      <w:r w:rsidRPr="009501F5">
        <w:rPr>
          <w:noProof w:val="0"/>
        </w:rPr>
        <w:t>:</w:t>
      </w:r>
      <w:r>
        <w:rPr>
          <w:noProof w:val="0"/>
        </w:rPr>
        <w:t xml:space="preserve"> de Opdrachtgever en/of Leverancier.</w:t>
      </w:r>
    </w:p>
    <w:p w14:paraId="0DBF3F07" w14:textId="735A8E04" w:rsidR="00825685" w:rsidRDefault="00825685" w:rsidP="009501F5">
      <w:pPr>
        <w:pStyle w:val="artikel1"/>
        <w:tabs>
          <w:tab w:val="clear" w:pos="1570"/>
          <w:tab w:val="num" w:pos="709"/>
        </w:tabs>
        <w:ind w:left="709" w:hanging="709"/>
        <w:rPr>
          <w:noProof w:val="0"/>
        </w:rPr>
      </w:pPr>
      <w:r w:rsidRPr="00FA3C31">
        <w:rPr>
          <w:noProof w:val="0"/>
          <w:u w:val="single"/>
        </w:rPr>
        <w:t>Personeel</w:t>
      </w:r>
      <w:r w:rsidRPr="00825685">
        <w:rPr>
          <w:noProof w:val="0"/>
        </w:rPr>
        <w:t>: de door partijen bij de uitvoering van de Overeenkomst in te schakelen personeelsleden en/of hulppersonen.</w:t>
      </w:r>
    </w:p>
    <w:p w14:paraId="6F970A8A" w14:textId="107C4493" w:rsidR="00921831" w:rsidRDefault="00921831" w:rsidP="009501F5">
      <w:pPr>
        <w:pStyle w:val="artikel1"/>
        <w:tabs>
          <w:tab w:val="clear" w:pos="1570"/>
          <w:tab w:val="num" w:pos="709"/>
        </w:tabs>
        <w:ind w:left="709" w:hanging="709"/>
        <w:rPr>
          <w:noProof w:val="0"/>
        </w:rPr>
      </w:pPr>
      <w:bookmarkStart w:id="2" w:name="_Toc75677576"/>
      <w:bookmarkStart w:id="3" w:name="_Toc439669339"/>
      <w:r w:rsidRPr="00FD63E0">
        <w:rPr>
          <w:noProof w:val="0"/>
          <w:u w:val="single"/>
        </w:rPr>
        <w:t>Prestatie</w:t>
      </w:r>
      <w:r w:rsidRPr="00FD63E0">
        <w:rPr>
          <w:noProof w:val="0"/>
        </w:rPr>
        <w:t xml:space="preserve">: </w:t>
      </w:r>
      <w:r>
        <w:rPr>
          <w:noProof w:val="0"/>
        </w:rPr>
        <w:t xml:space="preserve">alle door Leverancier op grond van de Overeenkomst te leveren goederen (waaronder begrepen Gebruiksrechten) en diensten. </w:t>
      </w:r>
    </w:p>
    <w:p w14:paraId="4DA82685" w14:textId="1D5D2C29" w:rsidR="008423E4" w:rsidRDefault="00F54256" w:rsidP="009501F5">
      <w:pPr>
        <w:pStyle w:val="artikel1"/>
        <w:tabs>
          <w:tab w:val="clear" w:pos="1570"/>
          <w:tab w:val="num" w:pos="709"/>
        </w:tabs>
        <w:ind w:left="709" w:hanging="709"/>
        <w:rPr>
          <w:noProof w:val="0"/>
        </w:rPr>
      </w:pPr>
      <w:r w:rsidRPr="008423E4">
        <w:rPr>
          <w:noProof w:val="0"/>
          <w:u w:val="single"/>
        </w:rPr>
        <w:t>Vergoeding</w:t>
      </w:r>
      <w:r w:rsidRPr="00F54256">
        <w:rPr>
          <w:noProof w:val="0"/>
        </w:rPr>
        <w:t xml:space="preserve">: de in totaal voor de </w:t>
      </w:r>
      <w:r>
        <w:rPr>
          <w:noProof w:val="0"/>
        </w:rPr>
        <w:t>Prestatie overeengekomen prijs, te berekenen op basis van de initieel beoogde looptijd van de Overeenkomst</w:t>
      </w:r>
      <w:r w:rsidR="008423E4">
        <w:rPr>
          <w:noProof w:val="0"/>
        </w:rPr>
        <w:t xml:space="preserve"> en inclusief de initiële begroting van de werkzaamheden waarvoor geen vaste prijs is overeengekomen (alles ex. BTW). </w:t>
      </w:r>
    </w:p>
    <w:p w14:paraId="31440323" w14:textId="49461316" w:rsidR="00FD63E0" w:rsidRDefault="00FD63E0" w:rsidP="00CA4376">
      <w:pPr>
        <w:pStyle w:val="artikelhoofd"/>
        <w:ind w:hanging="1920"/>
      </w:pPr>
      <w:r>
        <w:t>Toepasselijkheid</w:t>
      </w:r>
    </w:p>
    <w:p w14:paraId="57194DDA" w14:textId="49DB9CFD" w:rsidR="00FD63E0" w:rsidRPr="009501F5" w:rsidRDefault="00FD63E0" w:rsidP="009501F5">
      <w:pPr>
        <w:pStyle w:val="artikel1"/>
        <w:tabs>
          <w:tab w:val="clear" w:pos="1570"/>
          <w:tab w:val="num" w:pos="709"/>
        </w:tabs>
        <w:ind w:left="709" w:hanging="709"/>
        <w:rPr>
          <w:noProof w:val="0"/>
        </w:rPr>
      </w:pPr>
      <w:r w:rsidRPr="009501F5">
        <w:rPr>
          <w:noProof w:val="0"/>
        </w:rPr>
        <w:t xml:space="preserve">De </w:t>
      </w:r>
      <w:r w:rsidR="007B2512" w:rsidRPr="009501F5">
        <w:rPr>
          <w:noProof w:val="0"/>
        </w:rPr>
        <w:t>AIVW 2017</w:t>
      </w:r>
      <w:r w:rsidRPr="009501F5">
        <w:rPr>
          <w:noProof w:val="0"/>
        </w:rPr>
        <w:t xml:space="preserve"> </w:t>
      </w:r>
      <w:r w:rsidR="004E3E2B">
        <w:rPr>
          <w:noProof w:val="0"/>
        </w:rPr>
        <w:t xml:space="preserve">zijn </w:t>
      </w:r>
      <w:r w:rsidRPr="009501F5">
        <w:rPr>
          <w:noProof w:val="0"/>
        </w:rPr>
        <w:t xml:space="preserve">van toepassing op en </w:t>
      </w:r>
      <w:r w:rsidR="00F43B67" w:rsidRPr="009501F5">
        <w:rPr>
          <w:noProof w:val="0"/>
        </w:rPr>
        <w:t>mak</w:t>
      </w:r>
      <w:r w:rsidR="004E3E2B">
        <w:rPr>
          <w:noProof w:val="0"/>
        </w:rPr>
        <w:t>en</w:t>
      </w:r>
      <w:r w:rsidR="00F43B67" w:rsidRPr="009501F5">
        <w:rPr>
          <w:noProof w:val="0"/>
        </w:rPr>
        <w:t xml:space="preserve"> </w:t>
      </w:r>
      <w:r w:rsidRPr="009501F5">
        <w:rPr>
          <w:noProof w:val="0"/>
        </w:rPr>
        <w:t>deel uit van alle aanvragen, offertes, aanbiedingen, opdrachtbevestigingen, bestellingen, overeenkomsten en alle andere rechtshandelingen tussen Opdrachtgever en Leverancier die betrekking hebben op</w:t>
      </w:r>
      <w:r w:rsidR="00624FDD" w:rsidRPr="009501F5">
        <w:rPr>
          <w:noProof w:val="0"/>
        </w:rPr>
        <w:t xml:space="preserve"> </w:t>
      </w:r>
      <w:r w:rsidR="009461CB" w:rsidRPr="009501F5">
        <w:rPr>
          <w:noProof w:val="0"/>
        </w:rPr>
        <w:t>de in de Overeenkomst gespecificeerde en daarmee samenhangende Prestatie</w:t>
      </w:r>
      <w:r w:rsidRPr="009501F5">
        <w:rPr>
          <w:noProof w:val="0"/>
        </w:rPr>
        <w:t>.</w:t>
      </w:r>
    </w:p>
    <w:p w14:paraId="0660F942" w14:textId="5241657E" w:rsidR="009461CB" w:rsidRPr="009501F5" w:rsidRDefault="00FD63E0" w:rsidP="009501F5">
      <w:pPr>
        <w:pStyle w:val="artikel1"/>
        <w:tabs>
          <w:tab w:val="clear" w:pos="1570"/>
          <w:tab w:val="num" w:pos="709"/>
        </w:tabs>
        <w:ind w:left="709" w:hanging="709"/>
        <w:rPr>
          <w:noProof w:val="0"/>
        </w:rPr>
      </w:pPr>
      <w:r w:rsidRPr="009501F5">
        <w:rPr>
          <w:noProof w:val="0"/>
        </w:rPr>
        <w:t xml:space="preserve">De </w:t>
      </w:r>
      <w:r w:rsidR="007B2512" w:rsidRPr="009501F5">
        <w:rPr>
          <w:noProof w:val="0"/>
        </w:rPr>
        <w:t>AIVW 2017</w:t>
      </w:r>
      <w:r w:rsidRPr="009501F5">
        <w:rPr>
          <w:noProof w:val="0"/>
        </w:rPr>
        <w:t xml:space="preserve"> bestaa</w:t>
      </w:r>
      <w:r w:rsidR="004E3E2B">
        <w:rPr>
          <w:noProof w:val="0"/>
        </w:rPr>
        <w:t>n</w:t>
      </w:r>
      <w:r w:rsidRPr="009501F5">
        <w:rPr>
          <w:noProof w:val="0"/>
        </w:rPr>
        <w:t xml:space="preserve"> uit </w:t>
      </w:r>
      <w:r w:rsidR="009461CB" w:rsidRPr="009501F5">
        <w:rPr>
          <w:noProof w:val="0"/>
        </w:rPr>
        <w:t xml:space="preserve">drie hoofdstukken: </w:t>
      </w:r>
    </w:p>
    <w:p w14:paraId="4FFC3450" w14:textId="5FADEEE5" w:rsidR="009461CB" w:rsidRDefault="009461CB" w:rsidP="00DD736C">
      <w:pPr>
        <w:pStyle w:val="artikel1a"/>
      </w:pPr>
      <w:r>
        <w:t xml:space="preserve">hoofdstuk I </w:t>
      </w:r>
      <w:r w:rsidR="00FD63E0">
        <w:t>(dat altijd van toepassing is)</w:t>
      </w:r>
      <w:r>
        <w:t>;</w:t>
      </w:r>
      <w:r w:rsidR="0017307D">
        <w:t xml:space="preserve"> en</w:t>
      </w:r>
    </w:p>
    <w:p w14:paraId="7BD0E726" w14:textId="7841575D" w:rsidR="009461CB" w:rsidRDefault="009461CB" w:rsidP="00DD736C">
      <w:pPr>
        <w:pStyle w:val="artikel1a"/>
      </w:pPr>
      <w:r>
        <w:t xml:space="preserve">hoofdstuk II inzake </w:t>
      </w:r>
      <w:r w:rsidR="007B2512">
        <w:t>Leveringen van goederen</w:t>
      </w:r>
      <w:r>
        <w:t xml:space="preserve">; en </w:t>
      </w:r>
    </w:p>
    <w:p w14:paraId="7AC92407" w14:textId="7199045F" w:rsidR="00FD63E0" w:rsidRDefault="009461CB" w:rsidP="00DD736C">
      <w:pPr>
        <w:pStyle w:val="artikel1a"/>
      </w:pPr>
      <w:r>
        <w:t xml:space="preserve">hoofdstuk III inzake </w:t>
      </w:r>
      <w:r w:rsidR="007B2512">
        <w:t>Diensten</w:t>
      </w:r>
      <w:r w:rsidR="00FD63E0">
        <w:t xml:space="preserve">. </w:t>
      </w:r>
    </w:p>
    <w:p w14:paraId="00CC79B1" w14:textId="4E471D2B" w:rsidR="00FD63E0" w:rsidRDefault="00FD63E0" w:rsidP="009501F5">
      <w:pPr>
        <w:pStyle w:val="artikel1"/>
        <w:tabs>
          <w:tab w:val="clear" w:pos="1570"/>
          <w:tab w:val="num" w:pos="709"/>
        </w:tabs>
        <w:ind w:left="709" w:hanging="709"/>
        <w:rPr>
          <w:noProof w:val="0"/>
        </w:rPr>
      </w:pPr>
      <w:r>
        <w:rPr>
          <w:noProof w:val="0"/>
        </w:rPr>
        <w:t>De toepasselijkheid van enige algemene of specifieke voorwaarden of bedingen van Leverancier, onder welke benaming ook, wordt uitdrukkelijk van de hand gewezen.</w:t>
      </w:r>
    </w:p>
    <w:p w14:paraId="3F653871" w14:textId="47229B16" w:rsidR="00FD63E0" w:rsidRDefault="00FD63E0" w:rsidP="009501F5">
      <w:pPr>
        <w:pStyle w:val="artikel1"/>
        <w:tabs>
          <w:tab w:val="clear" w:pos="1570"/>
          <w:tab w:val="num" w:pos="709"/>
        </w:tabs>
        <w:ind w:left="709" w:hanging="709"/>
        <w:rPr>
          <w:noProof w:val="0"/>
        </w:rPr>
      </w:pPr>
      <w:r>
        <w:rPr>
          <w:noProof w:val="0"/>
        </w:rPr>
        <w:t xml:space="preserve">Mocht enige bepaling van de </w:t>
      </w:r>
      <w:r w:rsidR="007B2512">
        <w:rPr>
          <w:noProof w:val="0"/>
        </w:rPr>
        <w:t>AIVW 2017</w:t>
      </w:r>
      <w:r>
        <w:rPr>
          <w:noProof w:val="0"/>
        </w:rPr>
        <w:t xml:space="preserve"> </w:t>
      </w:r>
      <w:r w:rsidR="000766AA">
        <w:rPr>
          <w:noProof w:val="0"/>
        </w:rPr>
        <w:t xml:space="preserve">nietig </w:t>
      </w:r>
      <w:r w:rsidR="0017307D">
        <w:rPr>
          <w:noProof w:val="0"/>
        </w:rPr>
        <w:t xml:space="preserve">zijn </w:t>
      </w:r>
      <w:r w:rsidR="000766AA">
        <w:rPr>
          <w:noProof w:val="0"/>
        </w:rPr>
        <w:t>of vernietigd word</w:t>
      </w:r>
      <w:r w:rsidR="009F1B96">
        <w:rPr>
          <w:noProof w:val="0"/>
        </w:rPr>
        <w:t>en</w:t>
      </w:r>
      <w:r w:rsidR="000766AA">
        <w:rPr>
          <w:noProof w:val="0"/>
        </w:rPr>
        <w:t xml:space="preserve">, althans </w:t>
      </w:r>
      <w:r>
        <w:rPr>
          <w:noProof w:val="0"/>
        </w:rPr>
        <w:t xml:space="preserve">naar het oordeel van de rechter niet van toepassing of ongeldig zijn, dan zal slechts de betreffende bepaling als niet geschreven worden beschouwd, maar zullen de </w:t>
      </w:r>
      <w:r w:rsidR="007B2512">
        <w:rPr>
          <w:noProof w:val="0"/>
        </w:rPr>
        <w:t>AIVW 2017</w:t>
      </w:r>
      <w:r>
        <w:rPr>
          <w:noProof w:val="0"/>
        </w:rPr>
        <w:t xml:space="preserve"> voor het overige volledig van kracht blijven. Partijen zullen in overleg treden om de betreffende niet toepasselijke of ongeldige bepaling te vervangen door een nieuwe bepaling, waarbij zoveel mogelijk het doel en de strekking van de eerdere bepaling in acht zal worden genomen.</w:t>
      </w:r>
    </w:p>
    <w:p w14:paraId="29332949" w14:textId="406B56BF" w:rsidR="00FD63E0" w:rsidRDefault="00FD63E0" w:rsidP="009501F5">
      <w:pPr>
        <w:pStyle w:val="artikel1"/>
        <w:tabs>
          <w:tab w:val="clear" w:pos="1570"/>
          <w:tab w:val="num" w:pos="709"/>
        </w:tabs>
        <w:ind w:left="709" w:hanging="709"/>
        <w:rPr>
          <w:noProof w:val="0"/>
        </w:rPr>
      </w:pPr>
      <w:r>
        <w:rPr>
          <w:noProof w:val="0"/>
        </w:rPr>
        <w:t xml:space="preserve">In geval van strijdigheid tussen het bepaalde in de </w:t>
      </w:r>
      <w:r w:rsidR="007B2512">
        <w:rPr>
          <w:noProof w:val="0"/>
        </w:rPr>
        <w:t>AIVW 2017</w:t>
      </w:r>
      <w:r>
        <w:rPr>
          <w:noProof w:val="0"/>
        </w:rPr>
        <w:t xml:space="preserve"> en het bepaalde in de Overeenkomst prevaleert het bepaalde in de Overeenkomst boven het bepaalde in de </w:t>
      </w:r>
      <w:r w:rsidR="007B2512">
        <w:rPr>
          <w:noProof w:val="0"/>
        </w:rPr>
        <w:t>AIVW 2017</w:t>
      </w:r>
      <w:r>
        <w:rPr>
          <w:noProof w:val="0"/>
        </w:rPr>
        <w:t>.</w:t>
      </w:r>
    </w:p>
    <w:p w14:paraId="2AC3997B" w14:textId="1EDDF25D" w:rsidR="00FD63E0" w:rsidRDefault="00FD63E0" w:rsidP="009501F5">
      <w:pPr>
        <w:pStyle w:val="artikel1"/>
        <w:tabs>
          <w:tab w:val="clear" w:pos="1570"/>
          <w:tab w:val="num" w:pos="709"/>
        </w:tabs>
        <w:ind w:left="709" w:hanging="709"/>
        <w:rPr>
          <w:noProof w:val="0"/>
        </w:rPr>
      </w:pPr>
      <w:r>
        <w:rPr>
          <w:noProof w:val="0"/>
        </w:rPr>
        <w:t xml:space="preserve">Wijzigingen van en aanvullingen op de </w:t>
      </w:r>
      <w:r w:rsidR="007B2512">
        <w:rPr>
          <w:noProof w:val="0"/>
        </w:rPr>
        <w:t>AIVW 2017</w:t>
      </w:r>
      <w:r>
        <w:rPr>
          <w:noProof w:val="0"/>
        </w:rPr>
        <w:t xml:space="preserve"> gelden slechts indien deze schriftelijk tussen </w:t>
      </w:r>
      <w:r w:rsidR="00BE5C3C">
        <w:rPr>
          <w:noProof w:val="0"/>
        </w:rPr>
        <w:t>p</w:t>
      </w:r>
      <w:r>
        <w:rPr>
          <w:noProof w:val="0"/>
        </w:rPr>
        <w:t xml:space="preserve">artijen zijn overeengekomen. De wijziging en/of aanvulling geldt slechts voor de </w:t>
      </w:r>
      <w:r w:rsidR="00204082">
        <w:rPr>
          <w:noProof w:val="0"/>
        </w:rPr>
        <w:t xml:space="preserve">in artikel 2.1 bedoelde </w:t>
      </w:r>
      <w:r>
        <w:rPr>
          <w:noProof w:val="0"/>
        </w:rPr>
        <w:t>Overeenkomst.</w:t>
      </w:r>
    </w:p>
    <w:p w14:paraId="0BAB0D4D" w14:textId="1D036A82" w:rsidR="00FD63E0" w:rsidRDefault="00FD63E0" w:rsidP="00CA4376">
      <w:pPr>
        <w:pStyle w:val="artikelhoofd"/>
        <w:ind w:hanging="1920"/>
      </w:pPr>
      <w:bookmarkStart w:id="4" w:name="_Ref461452647"/>
      <w:r>
        <w:lastRenderedPageBreak/>
        <w:t>Totstandkoming overeenkomst</w:t>
      </w:r>
      <w:bookmarkEnd w:id="4"/>
      <w:r>
        <w:t xml:space="preserve"> </w:t>
      </w:r>
    </w:p>
    <w:p w14:paraId="1B6FE961" w14:textId="0E7D4D49" w:rsidR="00FD63E0" w:rsidRDefault="00FD63E0" w:rsidP="009501F5">
      <w:pPr>
        <w:pStyle w:val="artikel1"/>
        <w:tabs>
          <w:tab w:val="clear" w:pos="1570"/>
          <w:tab w:val="num" w:pos="709"/>
        </w:tabs>
        <w:ind w:left="709" w:hanging="709"/>
        <w:rPr>
          <w:noProof w:val="0"/>
        </w:rPr>
      </w:pPr>
      <w:r>
        <w:rPr>
          <w:noProof w:val="0"/>
        </w:rPr>
        <w:t>Een aanvraag voor een offerte of een andere uitnodiging tot het doen van een aanbod bind</w:t>
      </w:r>
      <w:r w:rsidR="0083637B">
        <w:rPr>
          <w:noProof w:val="0"/>
        </w:rPr>
        <w:t>t</w:t>
      </w:r>
      <w:r>
        <w:rPr>
          <w:noProof w:val="0"/>
        </w:rPr>
        <w:t xml:space="preserve"> Opdrachtgever niet. Offe</w:t>
      </w:r>
      <w:r w:rsidR="00CF2EE9">
        <w:rPr>
          <w:noProof w:val="0"/>
        </w:rPr>
        <w:t>r</w:t>
      </w:r>
      <w:r>
        <w:rPr>
          <w:noProof w:val="0"/>
        </w:rPr>
        <w:t xml:space="preserve">tes zijn kosteloos en hebben een geldigheidsduur van </w:t>
      </w:r>
      <w:r w:rsidR="00C672CA">
        <w:rPr>
          <w:noProof w:val="0"/>
        </w:rPr>
        <w:t>minimaal 9</w:t>
      </w:r>
      <w:r w:rsidR="00CF2EE9">
        <w:rPr>
          <w:noProof w:val="0"/>
        </w:rPr>
        <w:t>0</w:t>
      </w:r>
      <w:r>
        <w:rPr>
          <w:noProof w:val="0"/>
        </w:rPr>
        <w:t xml:space="preserve"> dagen.</w:t>
      </w:r>
    </w:p>
    <w:p w14:paraId="6354ACE2" w14:textId="1E49D5AE" w:rsidR="00FD63E0" w:rsidRDefault="00FD63E0" w:rsidP="009501F5">
      <w:pPr>
        <w:pStyle w:val="artikel1"/>
        <w:tabs>
          <w:tab w:val="clear" w:pos="1570"/>
          <w:tab w:val="num" w:pos="709"/>
        </w:tabs>
        <w:ind w:left="709" w:hanging="709"/>
        <w:rPr>
          <w:noProof w:val="0"/>
        </w:rPr>
      </w:pPr>
      <w:r>
        <w:rPr>
          <w:noProof w:val="0"/>
        </w:rPr>
        <w:t>Alvorens een aanbod aan Opdrachtgever te doen heeft Leverancier zich in voldoende mate op de hoogte gesteld van</w:t>
      </w:r>
      <w:r w:rsidR="009F35DB">
        <w:rPr>
          <w:noProof w:val="0"/>
        </w:rPr>
        <w:t xml:space="preserve"> </w:t>
      </w:r>
      <w:r>
        <w:rPr>
          <w:noProof w:val="0"/>
        </w:rPr>
        <w:t xml:space="preserve">de doelstellingen, in verband waarmee Opdrachtgever de Overeenkomst </w:t>
      </w:r>
      <w:r w:rsidR="0083637B">
        <w:rPr>
          <w:noProof w:val="0"/>
        </w:rPr>
        <w:t xml:space="preserve">wil </w:t>
      </w:r>
      <w:r>
        <w:rPr>
          <w:noProof w:val="0"/>
        </w:rPr>
        <w:t>aangaa</w:t>
      </w:r>
      <w:r w:rsidR="0083637B">
        <w:rPr>
          <w:noProof w:val="0"/>
        </w:rPr>
        <w:t>n</w:t>
      </w:r>
      <w:r w:rsidR="009F35DB">
        <w:rPr>
          <w:noProof w:val="0"/>
        </w:rPr>
        <w:t>.</w:t>
      </w:r>
    </w:p>
    <w:p w14:paraId="4A632AD1" w14:textId="48DFA3B3" w:rsidR="00FD63E0" w:rsidRDefault="00FD63E0" w:rsidP="009501F5">
      <w:pPr>
        <w:pStyle w:val="artikel1"/>
        <w:tabs>
          <w:tab w:val="clear" w:pos="1570"/>
          <w:tab w:val="num" w:pos="709"/>
        </w:tabs>
        <w:ind w:left="709" w:hanging="709"/>
        <w:rPr>
          <w:noProof w:val="0"/>
        </w:rPr>
      </w:pPr>
      <w:r>
        <w:rPr>
          <w:noProof w:val="0"/>
        </w:rPr>
        <w:t xml:space="preserve">Indien en voor zover Leverancier beschikt over onvoldoende informatie om aan de in het vorige lid bedoelde verplichting te voldoen, dient zij </w:t>
      </w:r>
      <w:r w:rsidR="00F54256">
        <w:rPr>
          <w:noProof w:val="0"/>
        </w:rPr>
        <w:t xml:space="preserve">hieromtrent </w:t>
      </w:r>
      <w:r>
        <w:rPr>
          <w:noProof w:val="0"/>
        </w:rPr>
        <w:t>navraag te doen bij Opdrachtgever. Opdrachtgever zal alle in redelijkheid verlangde informatie aan Leverancier verstrekken (tenzij deze vertrouwelijk van aard is</w:t>
      </w:r>
      <w:r w:rsidR="0083637B">
        <w:rPr>
          <w:noProof w:val="0"/>
        </w:rPr>
        <w:t xml:space="preserve"> en in redelijkheid ook niet onder een geheimhoudingsovereenkomst verstrekt kan worden)</w:t>
      </w:r>
      <w:r>
        <w:rPr>
          <w:noProof w:val="0"/>
        </w:rPr>
        <w:t>.</w:t>
      </w:r>
    </w:p>
    <w:p w14:paraId="0576CE4D" w14:textId="59E795A5" w:rsidR="008423E4" w:rsidRDefault="008423E4" w:rsidP="009501F5">
      <w:pPr>
        <w:pStyle w:val="artikel1"/>
        <w:tabs>
          <w:tab w:val="clear" w:pos="1570"/>
          <w:tab w:val="num" w:pos="709"/>
        </w:tabs>
        <w:ind w:left="709" w:hanging="709"/>
        <w:rPr>
          <w:noProof w:val="0"/>
        </w:rPr>
      </w:pPr>
      <w:r>
        <w:rPr>
          <w:noProof w:val="0"/>
        </w:rPr>
        <w:t xml:space="preserve">Leverancier houdt bij het doen van een aanbod tot het verrichten van </w:t>
      </w:r>
      <w:r w:rsidR="00C672CA">
        <w:rPr>
          <w:noProof w:val="0"/>
        </w:rPr>
        <w:t xml:space="preserve">de </w:t>
      </w:r>
      <w:r>
        <w:rPr>
          <w:noProof w:val="0"/>
        </w:rPr>
        <w:t xml:space="preserve">Prestatie rekening met de in de vorige twee leden bedoelde informatie. </w:t>
      </w:r>
    </w:p>
    <w:p w14:paraId="0FB6F296" w14:textId="4CE8BC59" w:rsidR="00FD63E0" w:rsidRDefault="00FD63E0" w:rsidP="009501F5">
      <w:pPr>
        <w:pStyle w:val="artikel1"/>
        <w:tabs>
          <w:tab w:val="clear" w:pos="1570"/>
          <w:tab w:val="num" w:pos="709"/>
        </w:tabs>
        <w:ind w:left="709" w:hanging="709"/>
        <w:rPr>
          <w:noProof w:val="0"/>
        </w:rPr>
      </w:pPr>
      <w:r>
        <w:rPr>
          <w:noProof w:val="0"/>
        </w:rPr>
        <w:t>Een overeenkomst komt eerst tot stand nadat hetzij (1) Opdrachtgever een schriftelijk aanbod van Leverancier schriftelijk heeft aanvaard</w:t>
      </w:r>
      <w:r w:rsidR="00831EAD">
        <w:rPr>
          <w:noProof w:val="0"/>
        </w:rPr>
        <w:t xml:space="preserve">, </w:t>
      </w:r>
      <w:r>
        <w:rPr>
          <w:noProof w:val="0"/>
        </w:rPr>
        <w:t xml:space="preserve">(2) partijen een schriftelijk opgemaakte </w:t>
      </w:r>
      <w:r w:rsidR="00831EAD">
        <w:rPr>
          <w:noProof w:val="0"/>
        </w:rPr>
        <w:t xml:space="preserve">overeenkomst hebben ondertekend of (3) Leverancier uitvoering geeft aan een schriftelijke opdracht van Opdrachtgever. </w:t>
      </w:r>
    </w:p>
    <w:p w14:paraId="12F554FA" w14:textId="75D7CC59" w:rsidR="00684063" w:rsidRDefault="00684063" w:rsidP="009501F5">
      <w:pPr>
        <w:pStyle w:val="artikel1"/>
        <w:tabs>
          <w:tab w:val="clear" w:pos="1570"/>
          <w:tab w:val="num" w:pos="709"/>
        </w:tabs>
        <w:ind w:left="709" w:hanging="709"/>
        <w:rPr>
          <w:noProof w:val="0"/>
        </w:rPr>
      </w:pPr>
      <w:r w:rsidRPr="00684063">
        <w:rPr>
          <w:noProof w:val="0"/>
        </w:rPr>
        <w:t>Een voornemen tot gunning houdt geen aanvaarding in zoals bedoeld in het voorgaande lid of in de zin van artikel 6:217 lid 1Burgerlijk Wetboek.</w:t>
      </w:r>
    </w:p>
    <w:p w14:paraId="0A215476" w14:textId="23B7504A" w:rsidR="00FD63E0" w:rsidRDefault="00FD63E0" w:rsidP="00CA4376">
      <w:pPr>
        <w:pStyle w:val="artikelhoofd"/>
        <w:ind w:hanging="1920"/>
      </w:pPr>
      <w:r>
        <w:t>Uitvoering van de overeenkomst</w:t>
      </w:r>
    </w:p>
    <w:p w14:paraId="0B442C80" w14:textId="1AA9B733" w:rsidR="00825685" w:rsidRDefault="00825685" w:rsidP="009501F5">
      <w:pPr>
        <w:pStyle w:val="artikel1"/>
        <w:tabs>
          <w:tab w:val="clear" w:pos="1570"/>
          <w:tab w:val="num" w:pos="709"/>
        </w:tabs>
        <w:ind w:left="709" w:hanging="709"/>
        <w:rPr>
          <w:noProof w:val="0"/>
        </w:rPr>
      </w:pPr>
      <w:bookmarkStart w:id="5" w:name="_Ref456616489"/>
      <w:r>
        <w:rPr>
          <w:noProof w:val="0"/>
        </w:rPr>
        <w:t>Overeengekomen termijnen voor</w:t>
      </w:r>
      <w:r w:rsidR="00C05D73">
        <w:rPr>
          <w:noProof w:val="0"/>
        </w:rPr>
        <w:t xml:space="preserve"> de </w:t>
      </w:r>
      <w:r w:rsidR="00BD5245">
        <w:rPr>
          <w:noProof w:val="0"/>
        </w:rPr>
        <w:t>Prestatie</w:t>
      </w:r>
      <w:r>
        <w:rPr>
          <w:noProof w:val="0"/>
        </w:rPr>
        <w:t xml:space="preserve">s gelden als vast en fataal, tenzij schriftelijk anders overeengekomen. Indien niet binnen de overeengekomen termijnen is gepresteerd, is Leverancier zonder nadere ingebrekestelling in verzuim, tenzij Leverancier bewijst dat het niet halen van de termijnen </w:t>
      </w:r>
      <w:r w:rsidR="007D7D50">
        <w:rPr>
          <w:noProof w:val="0"/>
        </w:rPr>
        <w:t xml:space="preserve">niet </w:t>
      </w:r>
      <w:r>
        <w:rPr>
          <w:noProof w:val="0"/>
        </w:rPr>
        <w:t xml:space="preserve">aan </w:t>
      </w:r>
      <w:r w:rsidR="007D7D50">
        <w:rPr>
          <w:noProof w:val="0"/>
        </w:rPr>
        <w:t xml:space="preserve">Leverancier </w:t>
      </w:r>
      <w:r>
        <w:rPr>
          <w:noProof w:val="0"/>
        </w:rPr>
        <w:t>is toe te rekenen.</w:t>
      </w:r>
      <w:bookmarkEnd w:id="5"/>
    </w:p>
    <w:p w14:paraId="69E7D68D" w14:textId="6B6C0C88" w:rsidR="007642DC" w:rsidRDefault="0083637B" w:rsidP="009501F5">
      <w:pPr>
        <w:pStyle w:val="artikel1"/>
        <w:tabs>
          <w:tab w:val="clear" w:pos="1570"/>
          <w:tab w:val="num" w:pos="709"/>
        </w:tabs>
        <w:ind w:left="709" w:hanging="709"/>
        <w:rPr>
          <w:noProof w:val="0"/>
        </w:rPr>
      </w:pPr>
      <w:r>
        <w:rPr>
          <w:noProof w:val="0"/>
        </w:rPr>
        <w:t xml:space="preserve">Voor zover </w:t>
      </w:r>
      <w:r w:rsidR="000A0665">
        <w:rPr>
          <w:noProof w:val="0"/>
        </w:rPr>
        <w:t xml:space="preserve">uit de Overeenkomst voortvloeit </w:t>
      </w:r>
      <w:r>
        <w:rPr>
          <w:noProof w:val="0"/>
        </w:rPr>
        <w:t xml:space="preserve">dat Leverancier het transport </w:t>
      </w:r>
      <w:r w:rsidR="00FD63E0">
        <w:rPr>
          <w:noProof w:val="0"/>
        </w:rPr>
        <w:t xml:space="preserve">van de </w:t>
      </w:r>
      <w:r w:rsidR="00B84C3F">
        <w:rPr>
          <w:noProof w:val="0"/>
        </w:rPr>
        <w:t xml:space="preserve">bij de Prestatie behorende </w:t>
      </w:r>
      <w:r>
        <w:rPr>
          <w:noProof w:val="0"/>
        </w:rPr>
        <w:t xml:space="preserve">zaken verzorgt, </w:t>
      </w:r>
      <w:r w:rsidR="00B84C3F">
        <w:rPr>
          <w:noProof w:val="0"/>
        </w:rPr>
        <w:t xml:space="preserve">rust </w:t>
      </w:r>
      <w:r>
        <w:rPr>
          <w:noProof w:val="0"/>
        </w:rPr>
        <w:t xml:space="preserve">het risico van beschadiging of verlies </w:t>
      </w:r>
      <w:r w:rsidR="00825685">
        <w:rPr>
          <w:noProof w:val="0"/>
        </w:rPr>
        <w:t xml:space="preserve">gedurende het transport bij Leverancier. </w:t>
      </w:r>
    </w:p>
    <w:p w14:paraId="44FE13D4" w14:textId="34678C5D" w:rsidR="001D0EA7" w:rsidRDefault="001D0EA7" w:rsidP="009501F5">
      <w:pPr>
        <w:pStyle w:val="artikel1"/>
        <w:tabs>
          <w:tab w:val="clear" w:pos="1570"/>
          <w:tab w:val="num" w:pos="709"/>
        </w:tabs>
        <w:ind w:left="709" w:hanging="709"/>
        <w:rPr>
          <w:noProof w:val="0"/>
        </w:rPr>
      </w:pPr>
      <w:r w:rsidRPr="001D0EA7">
        <w:rPr>
          <w:noProof w:val="0"/>
        </w:rPr>
        <w:t xml:space="preserve">Slechts met voorafgaande schriftelijke goedkeuring van de </w:t>
      </w:r>
      <w:r w:rsidR="00B95395">
        <w:rPr>
          <w:noProof w:val="0"/>
        </w:rPr>
        <w:t>Opdrachtgever</w:t>
      </w:r>
      <w:r w:rsidRPr="001D0EA7">
        <w:rPr>
          <w:noProof w:val="0"/>
        </w:rPr>
        <w:t xml:space="preserve">, kan de </w:t>
      </w:r>
      <w:r>
        <w:rPr>
          <w:noProof w:val="0"/>
        </w:rPr>
        <w:t>Leverancier</w:t>
      </w:r>
      <w:r w:rsidRPr="001D0EA7">
        <w:rPr>
          <w:noProof w:val="0"/>
        </w:rPr>
        <w:t xml:space="preserve"> de uitvoering van de Overeenkomst geheel of gedeeltelijk laten uitvoeren door derden of uit de Overeenkomst voortvloeiende rechten en/of plichten overdragen aan derden.</w:t>
      </w:r>
      <w:r>
        <w:rPr>
          <w:noProof w:val="0"/>
        </w:rPr>
        <w:t xml:space="preserve"> </w:t>
      </w:r>
      <w:r w:rsidRPr="001D0EA7">
        <w:rPr>
          <w:noProof w:val="0"/>
        </w:rPr>
        <w:t xml:space="preserve">De </w:t>
      </w:r>
      <w:r>
        <w:rPr>
          <w:noProof w:val="0"/>
        </w:rPr>
        <w:t>Leverancier</w:t>
      </w:r>
      <w:r w:rsidRPr="001D0EA7">
        <w:rPr>
          <w:noProof w:val="0"/>
        </w:rPr>
        <w:t xml:space="preserve"> draagt zelf de verantwoordelijkheid om de door hem ingeschakelde derden te informeren over de afspraken die gelden tussen de </w:t>
      </w:r>
      <w:r>
        <w:rPr>
          <w:noProof w:val="0"/>
        </w:rPr>
        <w:t xml:space="preserve">Leverancier </w:t>
      </w:r>
      <w:r w:rsidRPr="001D0EA7">
        <w:rPr>
          <w:noProof w:val="0"/>
        </w:rPr>
        <w:t xml:space="preserve">en de </w:t>
      </w:r>
      <w:r>
        <w:rPr>
          <w:noProof w:val="0"/>
        </w:rPr>
        <w:t>Opdrachtgever</w:t>
      </w:r>
      <w:r w:rsidRPr="001D0EA7">
        <w:rPr>
          <w:noProof w:val="0"/>
        </w:rPr>
        <w:t xml:space="preserve"> bij de uitvoering van de Overeenkomst.</w:t>
      </w:r>
    </w:p>
    <w:p w14:paraId="45A70E7A" w14:textId="411B12F2" w:rsidR="00FD63E0" w:rsidRDefault="007642DC" w:rsidP="009501F5">
      <w:pPr>
        <w:pStyle w:val="artikel1"/>
        <w:tabs>
          <w:tab w:val="clear" w:pos="1570"/>
          <w:tab w:val="num" w:pos="709"/>
        </w:tabs>
        <w:ind w:left="709" w:hanging="709"/>
        <w:rPr>
          <w:noProof w:val="0"/>
        </w:rPr>
      </w:pPr>
      <w:r w:rsidRPr="001D43A9">
        <w:rPr>
          <w:noProof w:val="0"/>
        </w:rPr>
        <w:t xml:space="preserve">Opdrachtgever zal </w:t>
      </w:r>
      <w:r>
        <w:rPr>
          <w:noProof w:val="0"/>
        </w:rPr>
        <w:t xml:space="preserve">zijn verplichtingen uit de Overeenkomst </w:t>
      </w:r>
      <w:r w:rsidR="005517A3">
        <w:rPr>
          <w:noProof w:val="0"/>
        </w:rPr>
        <w:t xml:space="preserve">en de daarmee samenhangende nadere overeenkomsten </w:t>
      </w:r>
      <w:r>
        <w:rPr>
          <w:noProof w:val="0"/>
        </w:rPr>
        <w:t xml:space="preserve">nakomen en </w:t>
      </w:r>
      <w:r w:rsidRPr="001D43A9">
        <w:rPr>
          <w:noProof w:val="0"/>
        </w:rPr>
        <w:t>steeds de vereiste medewerking verlenen</w:t>
      </w:r>
      <w:r w:rsidR="005517A3">
        <w:rPr>
          <w:noProof w:val="0"/>
        </w:rPr>
        <w:t xml:space="preserve">. </w:t>
      </w:r>
    </w:p>
    <w:p w14:paraId="58CD9039" w14:textId="0997A2E1" w:rsidR="00B633FA" w:rsidRDefault="00B633FA" w:rsidP="009501F5">
      <w:pPr>
        <w:pStyle w:val="artikel1"/>
        <w:tabs>
          <w:tab w:val="clear" w:pos="1570"/>
          <w:tab w:val="num" w:pos="709"/>
        </w:tabs>
        <w:ind w:left="709" w:hanging="709"/>
        <w:rPr>
          <w:noProof w:val="0"/>
        </w:rPr>
      </w:pPr>
      <w:r>
        <w:rPr>
          <w:noProof w:val="0"/>
        </w:rPr>
        <w:t xml:space="preserve">De </w:t>
      </w:r>
      <w:r w:rsidR="00BD5245">
        <w:rPr>
          <w:noProof w:val="0"/>
        </w:rPr>
        <w:t>Prestatie</w:t>
      </w:r>
      <w:r>
        <w:rPr>
          <w:noProof w:val="0"/>
        </w:rPr>
        <w:t xml:space="preserve"> zal geacht worden te zijn aanvaard na het leveren van de </w:t>
      </w:r>
      <w:r w:rsidR="00BD5245">
        <w:rPr>
          <w:noProof w:val="0"/>
        </w:rPr>
        <w:t>Prestatie</w:t>
      </w:r>
      <w:r>
        <w:rPr>
          <w:noProof w:val="0"/>
        </w:rPr>
        <w:t xml:space="preserve">, tenzij de </w:t>
      </w:r>
      <w:r w:rsidR="00B95395">
        <w:rPr>
          <w:noProof w:val="0"/>
        </w:rPr>
        <w:t>Opdrachtgever</w:t>
      </w:r>
      <w:r>
        <w:rPr>
          <w:noProof w:val="0"/>
        </w:rPr>
        <w:t xml:space="preserve"> binnen redelijke termijn na het leveren van de </w:t>
      </w:r>
      <w:r w:rsidR="00BD5245">
        <w:rPr>
          <w:noProof w:val="0"/>
        </w:rPr>
        <w:t>Prestatie</w:t>
      </w:r>
      <w:r>
        <w:rPr>
          <w:noProof w:val="0"/>
        </w:rPr>
        <w:t xml:space="preserve"> schriftelijk het tegendeel kenbaar heeft gemaakt.</w:t>
      </w:r>
    </w:p>
    <w:p w14:paraId="01DB9201" w14:textId="680CA4DE" w:rsidR="00B633FA" w:rsidRDefault="00B633FA" w:rsidP="009501F5">
      <w:pPr>
        <w:pStyle w:val="artikel1"/>
        <w:tabs>
          <w:tab w:val="clear" w:pos="1570"/>
          <w:tab w:val="num" w:pos="709"/>
        </w:tabs>
        <w:ind w:left="709" w:hanging="709"/>
        <w:rPr>
          <w:noProof w:val="0"/>
        </w:rPr>
      </w:pPr>
      <w:r>
        <w:rPr>
          <w:noProof w:val="0"/>
        </w:rPr>
        <w:t xml:space="preserve">De </w:t>
      </w:r>
      <w:r w:rsidR="00B95395">
        <w:rPr>
          <w:noProof w:val="0"/>
        </w:rPr>
        <w:t xml:space="preserve">Leverancier </w:t>
      </w:r>
      <w:r>
        <w:rPr>
          <w:noProof w:val="0"/>
        </w:rPr>
        <w:t xml:space="preserve">verleent de </w:t>
      </w:r>
      <w:r w:rsidR="00B95395">
        <w:rPr>
          <w:noProof w:val="0"/>
        </w:rPr>
        <w:t xml:space="preserve">Opdrachtgever </w:t>
      </w:r>
      <w:r>
        <w:rPr>
          <w:noProof w:val="0"/>
        </w:rPr>
        <w:t xml:space="preserve">het recht de </w:t>
      </w:r>
      <w:r w:rsidR="00BD5245">
        <w:rPr>
          <w:noProof w:val="0"/>
        </w:rPr>
        <w:t>Prestatie</w:t>
      </w:r>
      <w:r>
        <w:rPr>
          <w:noProof w:val="0"/>
        </w:rPr>
        <w:t xml:space="preserve"> ook vóór de aanvaarding daarvan te gebruiken.</w:t>
      </w:r>
    </w:p>
    <w:p w14:paraId="553F579A" w14:textId="77777777" w:rsidR="0089157C" w:rsidRPr="001D43A9" w:rsidRDefault="0089157C" w:rsidP="00CA4376">
      <w:pPr>
        <w:pStyle w:val="artikelhoofd"/>
        <w:ind w:hanging="1920"/>
        <w:rPr>
          <w:noProof w:val="0"/>
        </w:rPr>
      </w:pPr>
      <w:bookmarkStart w:id="6" w:name="_Ref463968120"/>
      <w:bookmarkStart w:id="7" w:name="_Toc75677592"/>
      <w:bookmarkEnd w:id="2"/>
      <w:bookmarkEnd w:id="3"/>
      <w:r w:rsidRPr="001D43A9">
        <w:rPr>
          <w:noProof w:val="0"/>
        </w:rPr>
        <w:t>Vergoeding, facturatie en betaling</w:t>
      </w:r>
      <w:bookmarkEnd w:id="6"/>
    </w:p>
    <w:p w14:paraId="405CD1D1" w14:textId="5B07C30D" w:rsidR="0089157C" w:rsidRDefault="0089157C" w:rsidP="009501F5">
      <w:pPr>
        <w:pStyle w:val="artikel1"/>
        <w:tabs>
          <w:tab w:val="clear" w:pos="1570"/>
          <w:tab w:val="num" w:pos="709"/>
        </w:tabs>
        <w:ind w:left="709" w:hanging="709"/>
        <w:rPr>
          <w:noProof w:val="0"/>
        </w:rPr>
      </w:pPr>
      <w:r w:rsidRPr="001D43A9">
        <w:rPr>
          <w:noProof w:val="0"/>
        </w:rPr>
        <w:t xml:space="preserve">De door Opdrachtgever </w:t>
      </w:r>
      <w:r w:rsidR="00E43EA9">
        <w:rPr>
          <w:noProof w:val="0"/>
        </w:rPr>
        <w:t xml:space="preserve">ten behoeve van de Prestatie </w:t>
      </w:r>
      <w:r w:rsidRPr="001D43A9">
        <w:rPr>
          <w:noProof w:val="0"/>
        </w:rPr>
        <w:t xml:space="preserve">aan </w:t>
      </w:r>
      <w:r w:rsidR="0025671F">
        <w:rPr>
          <w:noProof w:val="0"/>
        </w:rPr>
        <w:t>Leverancier</w:t>
      </w:r>
      <w:r w:rsidRPr="001D43A9">
        <w:rPr>
          <w:noProof w:val="0"/>
        </w:rPr>
        <w:t xml:space="preserve"> te betalen vergoedingen zijn vastgelegd in </w:t>
      </w:r>
      <w:r w:rsidR="00FD63E0">
        <w:rPr>
          <w:noProof w:val="0"/>
        </w:rPr>
        <w:t xml:space="preserve">de Overeenkomst. </w:t>
      </w:r>
    </w:p>
    <w:p w14:paraId="3F382950" w14:textId="3DBEAC0E" w:rsidR="0073113F" w:rsidRPr="001D43A9" w:rsidRDefault="0073113F" w:rsidP="009501F5">
      <w:pPr>
        <w:pStyle w:val="artikel1"/>
        <w:tabs>
          <w:tab w:val="clear" w:pos="1570"/>
          <w:tab w:val="num" w:pos="709"/>
        </w:tabs>
        <w:ind w:left="709" w:hanging="709"/>
        <w:rPr>
          <w:noProof w:val="0"/>
        </w:rPr>
      </w:pPr>
      <w:r w:rsidRPr="0073113F">
        <w:rPr>
          <w:noProof w:val="0"/>
        </w:rPr>
        <w:t xml:space="preserve">Tenzij in de overeenkomst schriftelijk anders is bepaald, </w:t>
      </w:r>
      <w:r>
        <w:rPr>
          <w:noProof w:val="0"/>
        </w:rPr>
        <w:t>is</w:t>
      </w:r>
      <w:r w:rsidRPr="0073113F">
        <w:rPr>
          <w:noProof w:val="0"/>
        </w:rPr>
        <w:t xml:space="preserve"> de prijs vast en bindend voor de duur van de overeenkomst. De vermelde prijs is exclusief omzetbelasting (BTW) en omvat alle directe en/of indirecte kosten die met de voorbereiding en uitvoering van de overeenkomst verband houden </w:t>
      </w:r>
      <w:r>
        <w:rPr>
          <w:noProof w:val="0"/>
        </w:rPr>
        <w:t xml:space="preserve">en </w:t>
      </w:r>
      <w:r w:rsidRPr="0073113F">
        <w:rPr>
          <w:noProof w:val="0"/>
        </w:rPr>
        <w:t>worden geacht in de overeengekomen prijzen en tarieven te zijn inbegrepen</w:t>
      </w:r>
      <w:r>
        <w:rPr>
          <w:noProof w:val="0"/>
        </w:rPr>
        <w:t>.</w:t>
      </w:r>
    </w:p>
    <w:p w14:paraId="4657144C" w14:textId="615403AA" w:rsidR="0073113F" w:rsidRDefault="0073113F" w:rsidP="009501F5">
      <w:pPr>
        <w:pStyle w:val="artikel1"/>
        <w:tabs>
          <w:tab w:val="clear" w:pos="1570"/>
          <w:tab w:val="num" w:pos="709"/>
        </w:tabs>
        <w:ind w:left="709" w:hanging="709"/>
        <w:rPr>
          <w:noProof w:val="0"/>
        </w:rPr>
      </w:pPr>
      <w:r>
        <w:rPr>
          <w:noProof w:val="0"/>
        </w:rPr>
        <w:lastRenderedPageBreak/>
        <w:t xml:space="preserve">Niet redelijkerwijs in de Overeenkomst inbegrepen extra Prestaties, zijn slechts meerwerk voor zover dit uitsluitend aan de </w:t>
      </w:r>
      <w:r w:rsidR="00B95395">
        <w:rPr>
          <w:noProof w:val="0"/>
        </w:rPr>
        <w:t>Opdrachtgever</w:t>
      </w:r>
      <w:r>
        <w:rPr>
          <w:noProof w:val="0"/>
        </w:rPr>
        <w:t xml:space="preserve"> is toe te rekenen. Meerwerk zal door de Leverancier slechts in behandeling worden genomen nadat de inhoud en het budget schriftelijk zijn overeengekomen met de </w:t>
      </w:r>
      <w:r w:rsidR="00B95395">
        <w:rPr>
          <w:noProof w:val="0"/>
        </w:rPr>
        <w:t>Opdrachtgever</w:t>
      </w:r>
      <w:r>
        <w:rPr>
          <w:noProof w:val="0"/>
        </w:rPr>
        <w:t>.</w:t>
      </w:r>
    </w:p>
    <w:p w14:paraId="3912301C" w14:textId="09CC68C2" w:rsidR="00B633FA" w:rsidRDefault="00B633FA" w:rsidP="009501F5">
      <w:pPr>
        <w:pStyle w:val="artikel1"/>
        <w:tabs>
          <w:tab w:val="clear" w:pos="1570"/>
          <w:tab w:val="num" w:pos="709"/>
        </w:tabs>
        <w:ind w:left="709" w:hanging="709"/>
        <w:rPr>
          <w:noProof w:val="0"/>
        </w:rPr>
      </w:pPr>
      <w:r w:rsidRPr="001D43A9">
        <w:rPr>
          <w:noProof w:val="0"/>
        </w:rPr>
        <w:t xml:space="preserve">Opdrachtgever is gerechtigd de naleving door </w:t>
      </w:r>
      <w:r>
        <w:rPr>
          <w:noProof w:val="0"/>
        </w:rPr>
        <w:t>Leverancier</w:t>
      </w:r>
      <w:r w:rsidRPr="001D43A9">
        <w:rPr>
          <w:noProof w:val="0"/>
        </w:rPr>
        <w:t xml:space="preserve"> van de </w:t>
      </w:r>
      <w:r>
        <w:rPr>
          <w:noProof w:val="0"/>
        </w:rPr>
        <w:t xml:space="preserve">wezenlijke verplichtingen uit hoofde van de Overeenkomst, de AIVW 2017 en de daarmee samenhangende overeenkomsten, alsmede de juistheid van toegezonden facturen, </w:t>
      </w:r>
      <w:r w:rsidRPr="001D43A9">
        <w:rPr>
          <w:noProof w:val="0"/>
        </w:rPr>
        <w:t>door een onafhankeli</w:t>
      </w:r>
      <w:r>
        <w:rPr>
          <w:noProof w:val="0"/>
        </w:rPr>
        <w:t>jke ter zake deskundige derde te laten controleren.</w:t>
      </w:r>
    </w:p>
    <w:p w14:paraId="290FAA85" w14:textId="756695CA" w:rsidR="0073113F" w:rsidRDefault="0073113F" w:rsidP="009501F5">
      <w:pPr>
        <w:pStyle w:val="artikel1"/>
        <w:tabs>
          <w:tab w:val="clear" w:pos="1570"/>
          <w:tab w:val="num" w:pos="709"/>
        </w:tabs>
        <w:ind w:left="709" w:hanging="709"/>
        <w:rPr>
          <w:noProof w:val="0"/>
        </w:rPr>
      </w:pPr>
      <w:r w:rsidRPr="0073113F">
        <w:rPr>
          <w:noProof w:val="0"/>
        </w:rPr>
        <w:t xml:space="preserve">Indien de </w:t>
      </w:r>
      <w:r w:rsidR="00321FA7">
        <w:rPr>
          <w:noProof w:val="0"/>
        </w:rPr>
        <w:t>g</w:t>
      </w:r>
      <w:r w:rsidRPr="0073113F">
        <w:rPr>
          <w:noProof w:val="0"/>
        </w:rPr>
        <w:t xml:space="preserve">oederen of </w:t>
      </w:r>
      <w:r w:rsidR="00321FA7">
        <w:rPr>
          <w:noProof w:val="0"/>
        </w:rPr>
        <w:t>d</w:t>
      </w:r>
      <w:r w:rsidRPr="0073113F">
        <w:rPr>
          <w:noProof w:val="0"/>
        </w:rPr>
        <w:t xml:space="preserve">iensten niet beantwoorden aan de Overeenkomst is de </w:t>
      </w:r>
      <w:r w:rsidR="00B95395">
        <w:rPr>
          <w:noProof w:val="0"/>
        </w:rPr>
        <w:t>Opdrachtgever</w:t>
      </w:r>
      <w:r w:rsidRPr="0073113F">
        <w:rPr>
          <w:noProof w:val="0"/>
        </w:rPr>
        <w:t xml:space="preserve"> bevoegd om de betaling naar rato van de tekortkoming geheel of gedeeltelijk op te schorten.</w:t>
      </w:r>
    </w:p>
    <w:p w14:paraId="15FAF5DA" w14:textId="0A8FA3FB" w:rsidR="008B775A" w:rsidRDefault="008B775A" w:rsidP="009501F5">
      <w:pPr>
        <w:pStyle w:val="artikel1"/>
        <w:tabs>
          <w:tab w:val="clear" w:pos="1570"/>
          <w:tab w:val="num" w:pos="709"/>
        </w:tabs>
        <w:ind w:left="709" w:hanging="709"/>
        <w:rPr>
          <w:noProof w:val="0"/>
        </w:rPr>
      </w:pPr>
      <w:r>
        <w:rPr>
          <w:noProof w:val="0"/>
        </w:rPr>
        <w:t xml:space="preserve">Indien de prestatie niet conform de overeenkomst binnen de overeengekomen termijn en/of op de overeengekomen plaats is geleverd, </w:t>
      </w:r>
      <w:r w:rsidR="00321FA7">
        <w:rPr>
          <w:noProof w:val="0"/>
        </w:rPr>
        <w:t xml:space="preserve">is Leverancier zonder nadere ingebrekestelling in verzuim, tenzij Leverancier bewijst dat het niet halen van de termijnen niet aan Leverancier is toe te rekenen. </w:t>
      </w:r>
      <w:r w:rsidR="00121E20">
        <w:rPr>
          <w:noProof w:val="0"/>
        </w:rPr>
        <w:t xml:space="preserve">Leverancier </w:t>
      </w:r>
      <w:r>
        <w:rPr>
          <w:noProof w:val="0"/>
        </w:rPr>
        <w:t xml:space="preserve">is aan de </w:t>
      </w:r>
      <w:r w:rsidR="00B95395">
        <w:rPr>
          <w:noProof w:val="0"/>
        </w:rPr>
        <w:t>Opdrachtgever</w:t>
      </w:r>
      <w:r>
        <w:rPr>
          <w:noProof w:val="0"/>
        </w:rPr>
        <w:t xml:space="preserve"> zonder aanmaning of andere voorafgaande verklaring een onmiddellijk opeisbare boete verschuldigd van 0,1% van de prijs van de desbetreffende prestatie, vermeerderd met de omzetbelasting, voor elke dag dat de tekortkoming voortduurt, tot een maximum van 10%. Indien de aflevering eerder blijvend onmogelijk is geworden, is de boete onmiddellijk in haar geheel verschuldigd. </w:t>
      </w:r>
    </w:p>
    <w:p w14:paraId="38E3D3F1" w14:textId="3575BDFC" w:rsidR="008B775A" w:rsidRDefault="008B775A" w:rsidP="009501F5">
      <w:pPr>
        <w:pStyle w:val="artikel1"/>
        <w:tabs>
          <w:tab w:val="clear" w:pos="1570"/>
          <w:tab w:val="num" w:pos="709"/>
        </w:tabs>
        <w:ind w:left="709" w:hanging="709"/>
        <w:rPr>
          <w:noProof w:val="0"/>
        </w:rPr>
      </w:pPr>
      <w:r>
        <w:rPr>
          <w:noProof w:val="0"/>
        </w:rPr>
        <w:t xml:space="preserve">De boete komt de opdrachtgever toe onverminderd alle andere rechten of vorderingen, daaronder mede begrepen: </w:t>
      </w:r>
      <w:r>
        <w:rPr>
          <w:noProof w:val="0"/>
        </w:rPr>
        <w:br/>
        <w:t xml:space="preserve">- zijn vordering tot nakoming van de </w:t>
      </w:r>
      <w:r w:rsidR="00121E20">
        <w:rPr>
          <w:noProof w:val="0"/>
        </w:rPr>
        <w:t>Prestaties</w:t>
      </w:r>
      <w:r>
        <w:rPr>
          <w:noProof w:val="0"/>
        </w:rPr>
        <w:t xml:space="preserve"> die aan de overeenkomst beantwoorden; </w:t>
      </w:r>
      <w:r>
        <w:rPr>
          <w:noProof w:val="0"/>
        </w:rPr>
        <w:br/>
        <w:t xml:space="preserve">- zijn recht op schadevergoeding voor zover de schade het bedrag van de boete te boven gaat. </w:t>
      </w:r>
    </w:p>
    <w:p w14:paraId="01014002" w14:textId="23237F4B" w:rsidR="00722C66" w:rsidRDefault="00722C66" w:rsidP="009501F5">
      <w:pPr>
        <w:pStyle w:val="artikel1"/>
        <w:tabs>
          <w:tab w:val="clear" w:pos="1570"/>
          <w:tab w:val="num" w:pos="709"/>
        </w:tabs>
        <w:ind w:left="709" w:hanging="709"/>
        <w:rPr>
          <w:noProof w:val="0"/>
        </w:rPr>
      </w:pPr>
      <w:r>
        <w:rPr>
          <w:noProof w:val="0"/>
        </w:rPr>
        <w:t xml:space="preserve">Een factuur dient te voldoen aan de wettelijke eisen </w:t>
      </w:r>
      <w:r w:rsidR="00F54256">
        <w:rPr>
          <w:noProof w:val="0"/>
        </w:rPr>
        <w:t>alsmede de eisen die in</w:t>
      </w:r>
      <w:r w:rsidR="00CF2EE9">
        <w:rPr>
          <w:noProof w:val="0"/>
        </w:rPr>
        <w:t xml:space="preserve"> de Overeenkomst worden gesteld. </w:t>
      </w:r>
    </w:p>
    <w:p w14:paraId="1DAEECAB" w14:textId="4898CA40" w:rsidR="009215DC" w:rsidRPr="009215DC" w:rsidRDefault="009215DC" w:rsidP="00F02D2A">
      <w:pPr>
        <w:pStyle w:val="artikel1"/>
        <w:tabs>
          <w:tab w:val="clear" w:pos="1570"/>
          <w:tab w:val="num" w:pos="709"/>
        </w:tabs>
        <w:ind w:left="709" w:hanging="709"/>
        <w:rPr>
          <w:noProof w:val="0"/>
        </w:rPr>
      </w:pPr>
      <w:r w:rsidRPr="009215DC">
        <w:rPr>
          <w:noProof w:val="0"/>
        </w:rPr>
        <w:t>Factur</w:t>
      </w:r>
      <w:r>
        <w:rPr>
          <w:noProof w:val="0"/>
        </w:rPr>
        <w:t>atie mag</w:t>
      </w:r>
      <w:r w:rsidRPr="009215DC">
        <w:rPr>
          <w:noProof w:val="0"/>
        </w:rPr>
        <w:t xml:space="preserve"> pas </w:t>
      </w:r>
      <w:r>
        <w:rPr>
          <w:noProof w:val="0"/>
        </w:rPr>
        <w:t xml:space="preserve">plaatsvinden </w:t>
      </w:r>
      <w:r w:rsidRPr="009215DC">
        <w:rPr>
          <w:noProof w:val="0"/>
        </w:rPr>
        <w:t>na levering en acceptatie van de prestatie.</w:t>
      </w:r>
    </w:p>
    <w:p w14:paraId="7CA3F53F" w14:textId="4598441B" w:rsidR="00C672CA" w:rsidRDefault="00C672CA" w:rsidP="009501F5">
      <w:pPr>
        <w:pStyle w:val="artikel1"/>
        <w:tabs>
          <w:tab w:val="clear" w:pos="1570"/>
          <w:tab w:val="num" w:pos="709"/>
        </w:tabs>
        <w:ind w:left="709" w:hanging="709"/>
        <w:rPr>
          <w:noProof w:val="0"/>
        </w:rPr>
      </w:pPr>
      <w:r>
        <w:rPr>
          <w:noProof w:val="0"/>
        </w:rPr>
        <w:t>De betalingstermijn bedraagt 30 dagen</w:t>
      </w:r>
      <w:r w:rsidR="00B84C3F">
        <w:rPr>
          <w:noProof w:val="0"/>
        </w:rPr>
        <w:t xml:space="preserve"> na ontvangst factuur</w:t>
      </w:r>
      <w:r>
        <w:rPr>
          <w:noProof w:val="0"/>
        </w:rPr>
        <w:t xml:space="preserve">, tenzij anders overeengekomen. </w:t>
      </w:r>
    </w:p>
    <w:p w14:paraId="3072410B" w14:textId="77777777" w:rsidR="008B775A" w:rsidRDefault="0025671F" w:rsidP="009501F5">
      <w:pPr>
        <w:pStyle w:val="artikel1"/>
        <w:tabs>
          <w:tab w:val="clear" w:pos="1570"/>
          <w:tab w:val="num" w:pos="709"/>
        </w:tabs>
        <w:ind w:left="709" w:hanging="709"/>
        <w:rPr>
          <w:noProof w:val="0"/>
        </w:rPr>
      </w:pPr>
      <w:r>
        <w:rPr>
          <w:noProof w:val="0"/>
        </w:rPr>
        <w:t>Leverancier</w:t>
      </w:r>
      <w:r w:rsidR="00FD63E0" w:rsidRPr="00FD63E0">
        <w:rPr>
          <w:noProof w:val="0"/>
        </w:rPr>
        <w:t xml:space="preserve"> verzendt de factuur elektronisch </w:t>
      </w:r>
      <w:r w:rsidR="004A7F4A">
        <w:rPr>
          <w:noProof w:val="0"/>
        </w:rPr>
        <w:t xml:space="preserve">overeenkomstig </w:t>
      </w:r>
      <w:r w:rsidR="000D3226">
        <w:rPr>
          <w:noProof w:val="0"/>
        </w:rPr>
        <w:t>de geldende eisen voor facturatie zoals opgenomen in de Gemeentelijke ICT-</w:t>
      </w:r>
      <w:r w:rsidR="00FA3C31">
        <w:rPr>
          <w:noProof w:val="0"/>
        </w:rPr>
        <w:t>kwaliteitsnormen</w:t>
      </w:r>
      <w:r w:rsidR="00FD63E0">
        <w:rPr>
          <w:noProof w:val="0"/>
        </w:rPr>
        <w:t xml:space="preserve">, tenzij anders tussen partijen overeengekomen. </w:t>
      </w:r>
    </w:p>
    <w:p w14:paraId="20AEA801" w14:textId="01063DC6" w:rsidR="008B775A" w:rsidRPr="008B775A" w:rsidRDefault="008B775A" w:rsidP="009501F5">
      <w:pPr>
        <w:pStyle w:val="artikel1"/>
        <w:tabs>
          <w:tab w:val="clear" w:pos="1570"/>
          <w:tab w:val="num" w:pos="709"/>
        </w:tabs>
        <w:ind w:left="709" w:hanging="709"/>
        <w:rPr>
          <w:noProof w:val="0"/>
        </w:rPr>
      </w:pPr>
      <w:r w:rsidRPr="008B775A">
        <w:rPr>
          <w:noProof w:val="0"/>
        </w:rPr>
        <w:t xml:space="preserve">De </w:t>
      </w:r>
      <w:r w:rsidR="00B95395">
        <w:rPr>
          <w:noProof w:val="0"/>
        </w:rPr>
        <w:t>Opdrachtgever</w:t>
      </w:r>
      <w:r w:rsidRPr="008B775A">
        <w:rPr>
          <w:noProof w:val="0"/>
        </w:rPr>
        <w:t xml:space="preserve"> heeft de bevoegdheid om in door haar bepaalde gevallen dat deel van de prijs dat betrekking heeft op loonbelasting en premies niet aan opdrachtgever te betalen, maar te voldoen via een G-rekening dan wel rechtstreeks aan de fiscus en de bedrijfsvereniging.</w:t>
      </w:r>
    </w:p>
    <w:p w14:paraId="426D7D9A" w14:textId="4CC77F9B" w:rsidR="0089157C" w:rsidRPr="001D43A9" w:rsidRDefault="00BC6250" w:rsidP="00CA4376">
      <w:pPr>
        <w:pStyle w:val="artikelhoofd"/>
        <w:ind w:hanging="1920"/>
        <w:rPr>
          <w:noProof w:val="0"/>
        </w:rPr>
      </w:pPr>
      <w:bookmarkStart w:id="8" w:name="_Ref446677929"/>
      <w:bookmarkStart w:id="9" w:name="_Ref440964779"/>
      <w:bookmarkStart w:id="10" w:name="_Toc75677591"/>
      <w:bookmarkStart w:id="11" w:name="_Toc439669353"/>
      <w:bookmarkEnd w:id="7"/>
      <w:r>
        <w:rPr>
          <w:noProof w:val="0"/>
        </w:rPr>
        <w:t>Kwaliteit, keuring en g</w:t>
      </w:r>
      <w:r w:rsidR="0089157C" w:rsidRPr="001D43A9">
        <w:rPr>
          <w:noProof w:val="0"/>
        </w:rPr>
        <w:t>aranties</w:t>
      </w:r>
      <w:bookmarkEnd w:id="8"/>
    </w:p>
    <w:p w14:paraId="6567F046" w14:textId="6E9AF7AD" w:rsidR="00BC6250" w:rsidRDefault="00BC6250" w:rsidP="009501F5">
      <w:pPr>
        <w:pStyle w:val="artikel1"/>
        <w:tabs>
          <w:tab w:val="clear" w:pos="1570"/>
          <w:tab w:val="num" w:pos="709"/>
        </w:tabs>
        <w:ind w:left="709" w:hanging="709"/>
        <w:rPr>
          <w:noProof w:val="0"/>
        </w:rPr>
      </w:pPr>
      <w:r>
        <w:rPr>
          <w:noProof w:val="0"/>
        </w:rPr>
        <w:t>De Leverancier garandeert dat de Prestaties voldoen aan de Overeenkomst, aan de algemeen geldende normen en aan de voorschriften die bij of krachtens wet of verdrag gelden met betrekking tot, doch niet uitsluitend, veiligheid, gezondheid en milieu.</w:t>
      </w:r>
    </w:p>
    <w:p w14:paraId="1C7733B4" w14:textId="3BA9C32A" w:rsidR="00BC6250" w:rsidRDefault="00BC6250" w:rsidP="009501F5">
      <w:pPr>
        <w:pStyle w:val="artikel1"/>
        <w:tabs>
          <w:tab w:val="clear" w:pos="1570"/>
          <w:tab w:val="num" w:pos="709"/>
        </w:tabs>
        <w:ind w:left="709" w:hanging="709"/>
        <w:rPr>
          <w:noProof w:val="0"/>
        </w:rPr>
      </w:pPr>
      <w:r>
        <w:rPr>
          <w:noProof w:val="0"/>
        </w:rPr>
        <w:t>De Opdrachtgever is gerechtigd om de Prestaties te keuren en de Leverancier verleent waar nodig zijn medewerking. Indien de Opdrachtgever bepaalde Prestaties schriftelijk heeft goedgekeurd, vervalt het recht zoals genoemd in de voorgaande zin ten aanzien van die Prestaties.</w:t>
      </w:r>
    </w:p>
    <w:p w14:paraId="2B743B09" w14:textId="2BF5D050" w:rsidR="00BC6250" w:rsidRDefault="00BC6250" w:rsidP="009501F5">
      <w:pPr>
        <w:pStyle w:val="artikel1"/>
        <w:tabs>
          <w:tab w:val="clear" w:pos="1570"/>
          <w:tab w:val="num" w:pos="709"/>
        </w:tabs>
        <w:ind w:left="709" w:hanging="709"/>
        <w:rPr>
          <w:noProof w:val="0"/>
        </w:rPr>
      </w:pPr>
      <w:r>
        <w:rPr>
          <w:noProof w:val="0"/>
        </w:rPr>
        <w:t>De Leverancier verbindt zich al het mogelijke te doen de gebreken op zo kort mogelijke termijn te (doen) herstellen of de Prestatie te (doen) vervangen.</w:t>
      </w:r>
    </w:p>
    <w:p w14:paraId="25098AF5" w14:textId="170573A2" w:rsidR="00BC6250" w:rsidRDefault="00BC6250" w:rsidP="009501F5">
      <w:pPr>
        <w:pStyle w:val="artikel1"/>
        <w:tabs>
          <w:tab w:val="clear" w:pos="1570"/>
          <w:tab w:val="num" w:pos="709"/>
        </w:tabs>
        <w:ind w:left="709" w:hanging="709"/>
        <w:rPr>
          <w:noProof w:val="0"/>
        </w:rPr>
      </w:pPr>
      <w:r>
        <w:rPr>
          <w:noProof w:val="0"/>
        </w:rPr>
        <w:t xml:space="preserve">Bij gebreke van behoorlijke nakoming van deze herstelverplichting en/of nakoming daarvan binnen de gestelde termijn, zomede in spoedeisende gevallen, heeft de </w:t>
      </w:r>
      <w:r w:rsidR="00B95395">
        <w:rPr>
          <w:noProof w:val="0"/>
        </w:rPr>
        <w:t>Opdrachtgever</w:t>
      </w:r>
      <w:r>
        <w:rPr>
          <w:noProof w:val="0"/>
        </w:rPr>
        <w:t xml:space="preserve"> het recht voor rekening en risico van de Leverancier het nodige te verrichten of door derden te doen verrichten. De Leverancier wordt hiervan zo spoedig mogelijk in kennis gesteld.</w:t>
      </w:r>
    </w:p>
    <w:p w14:paraId="31F21B3D" w14:textId="10031166" w:rsidR="005B1808" w:rsidRDefault="005B1808" w:rsidP="009501F5">
      <w:pPr>
        <w:pStyle w:val="artikel1"/>
        <w:tabs>
          <w:tab w:val="clear" w:pos="1570"/>
          <w:tab w:val="num" w:pos="709"/>
        </w:tabs>
        <w:ind w:left="709" w:hanging="709"/>
        <w:rPr>
          <w:noProof w:val="0"/>
        </w:rPr>
      </w:pPr>
      <w:r>
        <w:rPr>
          <w:noProof w:val="0"/>
        </w:rPr>
        <w:lastRenderedPageBreak/>
        <w:t>De Leverancier verleent tenminste een garantie voor de Prestatie van twaalf maanden vanaf het moment dat de Gemeente de Prestatie heeft goedgekeurd, tenzij schriftelijk anders is overeengekomen. Deze garantie laat onverlet de aansprakelijkheid van de Leverancier.</w:t>
      </w:r>
    </w:p>
    <w:p w14:paraId="7A24A5CD" w14:textId="7188FFA1" w:rsidR="00BC6250" w:rsidRDefault="00BC6250" w:rsidP="009501F5">
      <w:pPr>
        <w:pStyle w:val="artikel1"/>
        <w:tabs>
          <w:tab w:val="clear" w:pos="1570"/>
          <w:tab w:val="num" w:pos="709"/>
        </w:tabs>
        <w:ind w:left="709" w:hanging="709"/>
        <w:rPr>
          <w:noProof w:val="0"/>
        </w:rPr>
      </w:pPr>
      <w:r>
        <w:rPr>
          <w:noProof w:val="0"/>
        </w:rPr>
        <w:t xml:space="preserve">De in lid </w:t>
      </w:r>
      <w:r w:rsidR="005B1808">
        <w:rPr>
          <w:noProof w:val="0"/>
        </w:rPr>
        <w:t>5</w:t>
      </w:r>
      <w:r>
        <w:rPr>
          <w:noProof w:val="0"/>
        </w:rPr>
        <w:t xml:space="preserve"> genoemde garantietermijn wordt verlengd met de herstelperiode voor zover de Prestatie gedurende deze periode niet gebruikt kan worden dan wel niet naar behoren genoten kan worden; </w:t>
      </w:r>
      <w:r w:rsidR="005B1808">
        <w:rPr>
          <w:noProof w:val="0"/>
        </w:rPr>
        <w:t xml:space="preserve">De </w:t>
      </w:r>
      <w:r>
        <w:rPr>
          <w:noProof w:val="0"/>
        </w:rPr>
        <w:t xml:space="preserve">garantieperiode </w:t>
      </w:r>
      <w:r w:rsidR="005B1808">
        <w:rPr>
          <w:noProof w:val="0"/>
        </w:rPr>
        <w:t xml:space="preserve">vangt </w:t>
      </w:r>
      <w:r>
        <w:rPr>
          <w:noProof w:val="0"/>
        </w:rPr>
        <w:t>opnieuw aan bij ingebruikname.</w:t>
      </w:r>
    </w:p>
    <w:p w14:paraId="1FCAC1FC" w14:textId="77777777" w:rsidR="001D43A9" w:rsidRDefault="001D43A9" w:rsidP="00CA4376">
      <w:pPr>
        <w:pStyle w:val="artikelhoofd"/>
        <w:ind w:hanging="1920"/>
        <w:rPr>
          <w:noProof w:val="0"/>
        </w:rPr>
      </w:pPr>
      <w:bookmarkStart w:id="12" w:name="_Ref456628159"/>
      <w:bookmarkStart w:id="13" w:name="_Toc75677599"/>
      <w:bookmarkStart w:id="14" w:name="_Toc439669363"/>
      <w:bookmarkEnd w:id="9"/>
      <w:bookmarkEnd w:id="10"/>
      <w:bookmarkEnd w:id="11"/>
      <w:r>
        <w:rPr>
          <w:noProof w:val="0"/>
        </w:rPr>
        <w:t>Aansprakelijkheid</w:t>
      </w:r>
      <w:bookmarkEnd w:id="12"/>
    </w:p>
    <w:p w14:paraId="63D7AD7B" w14:textId="0B0EB6E2" w:rsidR="008423E4" w:rsidRDefault="00FD63E0" w:rsidP="00DE291E">
      <w:pPr>
        <w:pStyle w:val="artikel1"/>
        <w:tabs>
          <w:tab w:val="clear" w:pos="1570"/>
          <w:tab w:val="num" w:pos="709"/>
        </w:tabs>
        <w:ind w:left="709" w:hanging="709"/>
        <w:rPr>
          <w:noProof w:val="0"/>
        </w:rPr>
      </w:pPr>
      <w:r w:rsidRPr="0054301A">
        <w:rPr>
          <w:noProof w:val="0"/>
        </w:rPr>
        <w:t xml:space="preserve">De partij die toerekenbaar tekortschiet in de nakoming van </w:t>
      </w:r>
      <w:r w:rsidR="0083637B">
        <w:rPr>
          <w:noProof w:val="0"/>
        </w:rPr>
        <w:t>zijn</w:t>
      </w:r>
      <w:r w:rsidR="0083637B" w:rsidRPr="0054301A">
        <w:rPr>
          <w:noProof w:val="0"/>
        </w:rPr>
        <w:t xml:space="preserve"> </w:t>
      </w:r>
      <w:r w:rsidRPr="0054301A">
        <w:rPr>
          <w:noProof w:val="0"/>
        </w:rPr>
        <w:t>verplichtingen</w:t>
      </w:r>
      <w:r w:rsidR="009501F5">
        <w:rPr>
          <w:noProof w:val="0"/>
        </w:rPr>
        <w:t xml:space="preserve"> uit de Overeenkomst</w:t>
      </w:r>
      <w:r w:rsidRPr="0054301A">
        <w:rPr>
          <w:noProof w:val="0"/>
        </w:rPr>
        <w:t>, is tegenover de andere partij aansprakelijk voor de door deze geleden en/of te lijden schade</w:t>
      </w:r>
      <w:r w:rsidR="008423E4" w:rsidRPr="0054301A">
        <w:rPr>
          <w:noProof w:val="0"/>
        </w:rPr>
        <w:t xml:space="preserve">. </w:t>
      </w:r>
    </w:p>
    <w:p w14:paraId="6198BB15" w14:textId="54018E04" w:rsidR="00017191" w:rsidRDefault="00A064AE" w:rsidP="00DE291E">
      <w:pPr>
        <w:pStyle w:val="artikel1"/>
        <w:tabs>
          <w:tab w:val="clear" w:pos="1570"/>
          <w:tab w:val="num" w:pos="709"/>
        </w:tabs>
        <w:ind w:left="709" w:hanging="709"/>
        <w:rPr>
          <w:noProof w:val="0"/>
        </w:rPr>
      </w:pPr>
      <w:r>
        <w:rPr>
          <w:noProof w:val="0"/>
        </w:rPr>
        <w:t>Leverancier</w:t>
      </w:r>
      <w:r w:rsidR="00017191" w:rsidRPr="00017191">
        <w:rPr>
          <w:noProof w:val="0"/>
        </w:rPr>
        <w:t xml:space="preserve"> vrijwaart de </w:t>
      </w:r>
      <w:r w:rsidR="00B95395">
        <w:rPr>
          <w:noProof w:val="0"/>
        </w:rPr>
        <w:t>Opdrachtgever</w:t>
      </w:r>
      <w:r w:rsidR="00017191" w:rsidRPr="00017191">
        <w:rPr>
          <w:noProof w:val="0"/>
        </w:rPr>
        <w:t xml:space="preserve"> tegen alle (financiële) gevolgen van aanspraken van derden (waarbij personeel en andere in opdracht van de </w:t>
      </w:r>
      <w:r w:rsidR="00B95395">
        <w:rPr>
          <w:noProof w:val="0"/>
        </w:rPr>
        <w:t>Opdrachtgever</w:t>
      </w:r>
      <w:r w:rsidR="00017191" w:rsidRPr="00017191">
        <w:rPr>
          <w:noProof w:val="0"/>
        </w:rPr>
        <w:t xml:space="preserve"> werkzaam zijnde personen als derden zijn te beschouwen) in enig verband staande met de uitvoering van zijn verplichtingen die voortvloeien uit de overeenkomst.</w:t>
      </w:r>
      <w:bookmarkStart w:id="15" w:name="_Ref462733316"/>
    </w:p>
    <w:p w14:paraId="238F2409" w14:textId="3B4DF13E" w:rsidR="008423E4" w:rsidRPr="00017191" w:rsidRDefault="00FD63E0" w:rsidP="00DE291E">
      <w:pPr>
        <w:pStyle w:val="artikel1"/>
        <w:tabs>
          <w:tab w:val="clear" w:pos="1570"/>
          <w:tab w:val="num" w:pos="709"/>
        </w:tabs>
        <w:ind w:left="709" w:hanging="709"/>
        <w:rPr>
          <w:noProof w:val="0"/>
        </w:rPr>
      </w:pPr>
      <w:r w:rsidRPr="00017191">
        <w:rPr>
          <w:noProof w:val="0"/>
        </w:rPr>
        <w:t>De aanspr</w:t>
      </w:r>
      <w:r w:rsidR="0054301A" w:rsidRPr="00017191">
        <w:rPr>
          <w:noProof w:val="0"/>
        </w:rPr>
        <w:t xml:space="preserve">akelijkheid voor schade, uit welke hoofde dan ook, </w:t>
      </w:r>
      <w:r w:rsidRPr="00017191">
        <w:rPr>
          <w:noProof w:val="0"/>
        </w:rPr>
        <w:t xml:space="preserve">is </w:t>
      </w:r>
      <w:r w:rsidR="000842B1" w:rsidRPr="00017191">
        <w:rPr>
          <w:noProof w:val="0"/>
        </w:rPr>
        <w:t xml:space="preserve">– tenzij anders overeengekomen – </w:t>
      </w:r>
      <w:r w:rsidRPr="00017191">
        <w:rPr>
          <w:noProof w:val="0"/>
        </w:rPr>
        <w:t>beperkt tot vier maal de hoogte van de Vergoeding per gebeurtenis</w:t>
      </w:r>
      <w:r w:rsidR="00943473" w:rsidRPr="00017191">
        <w:rPr>
          <w:noProof w:val="0"/>
        </w:rPr>
        <w:t>, met dien verstande dat de aansprakelijkheid</w:t>
      </w:r>
      <w:r w:rsidR="00943473">
        <w:rPr>
          <w:noProof w:val="0"/>
        </w:rPr>
        <w:t xml:space="preserve"> nooit meer zal bedragen dan EURO 5.000.000,--</w:t>
      </w:r>
      <w:r w:rsidR="000842B1">
        <w:rPr>
          <w:noProof w:val="0"/>
        </w:rPr>
        <w:t xml:space="preserve"> per gebeurtenis</w:t>
      </w:r>
      <w:r w:rsidRPr="0054301A">
        <w:rPr>
          <w:noProof w:val="0"/>
        </w:rPr>
        <w:t>. Samenhangende gebeurtenissen worden daarbij aangemerkt als één gebeurtenis.</w:t>
      </w:r>
      <w:r w:rsidR="008423E4" w:rsidRPr="0054301A">
        <w:rPr>
          <w:noProof w:val="0"/>
        </w:rPr>
        <w:t xml:space="preserve"> </w:t>
      </w:r>
      <w:bookmarkEnd w:id="15"/>
    </w:p>
    <w:p w14:paraId="2A9E620F" w14:textId="01D4DD96" w:rsidR="00FD63E0" w:rsidRPr="0054301A" w:rsidRDefault="00FD63E0" w:rsidP="00DE291E">
      <w:pPr>
        <w:pStyle w:val="artikel1"/>
        <w:tabs>
          <w:tab w:val="clear" w:pos="1570"/>
          <w:tab w:val="num" w:pos="709"/>
        </w:tabs>
        <w:ind w:left="709" w:hanging="709"/>
        <w:rPr>
          <w:noProof w:val="0"/>
        </w:rPr>
      </w:pPr>
      <w:r w:rsidRPr="0054301A">
        <w:rPr>
          <w:noProof w:val="0"/>
        </w:rPr>
        <w:t xml:space="preserve">De in </w:t>
      </w:r>
      <w:r w:rsidR="00031F6A">
        <w:rPr>
          <w:noProof w:val="0"/>
        </w:rPr>
        <w:t xml:space="preserve">het </w:t>
      </w:r>
      <w:r w:rsidRPr="0054301A">
        <w:rPr>
          <w:noProof w:val="0"/>
        </w:rPr>
        <w:t xml:space="preserve">vorige </w:t>
      </w:r>
      <w:r w:rsidR="00031F6A">
        <w:rPr>
          <w:noProof w:val="0"/>
        </w:rPr>
        <w:t xml:space="preserve">lid bedoelde </w:t>
      </w:r>
      <w:r w:rsidRPr="0054301A">
        <w:rPr>
          <w:noProof w:val="0"/>
        </w:rPr>
        <w:t>beperking van aansprakelijkheid kom</w:t>
      </w:r>
      <w:r w:rsidR="004810F5">
        <w:rPr>
          <w:noProof w:val="0"/>
        </w:rPr>
        <w:t>t</w:t>
      </w:r>
      <w:r w:rsidRPr="0054301A">
        <w:rPr>
          <w:noProof w:val="0"/>
        </w:rPr>
        <w:t xml:space="preserve"> te vervallen:</w:t>
      </w:r>
    </w:p>
    <w:p w14:paraId="2B6FE410" w14:textId="3DC69902" w:rsidR="00FD63E0" w:rsidRPr="0054301A" w:rsidRDefault="00FD63E0" w:rsidP="00FD63E0">
      <w:pPr>
        <w:pStyle w:val="artikel1a"/>
      </w:pPr>
      <w:r w:rsidRPr="0054301A">
        <w:t>ingeval van aanspraken van derden op schadevergoeding ten gevolge van dood of letsel en/of;</w:t>
      </w:r>
    </w:p>
    <w:p w14:paraId="2A7B6072" w14:textId="5E416238" w:rsidR="00A752AB" w:rsidRDefault="00FD63E0" w:rsidP="00FD63E0">
      <w:pPr>
        <w:pStyle w:val="artikel1a"/>
      </w:pPr>
      <w:r w:rsidRPr="0054301A">
        <w:t>indien sprake is van opzet of grove schuld aan de zijde van de andere partij of diens Personeel</w:t>
      </w:r>
      <w:r w:rsidR="00A752AB">
        <w:t>; en/of</w:t>
      </w:r>
    </w:p>
    <w:p w14:paraId="6697E44C" w14:textId="552D28CB" w:rsidR="00FD63E0" w:rsidRPr="0054301A" w:rsidRDefault="00A752AB" w:rsidP="00FD63E0">
      <w:pPr>
        <w:pStyle w:val="artikel1a"/>
      </w:pPr>
      <w:r>
        <w:t xml:space="preserve">in geval van </w:t>
      </w:r>
      <w:r w:rsidRPr="0054301A">
        <w:t>schending van intellectuele eigendomsrechten</w:t>
      </w:r>
      <w:r w:rsidR="00017191">
        <w:t>.</w:t>
      </w:r>
      <w:r w:rsidRPr="0054301A">
        <w:t xml:space="preserve"> </w:t>
      </w:r>
    </w:p>
    <w:p w14:paraId="2060478A" w14:textId="00595A9A" w:rsidR="00B41DC3" w:rsidRDefault="00B41DC3" w:rsidP="00DE291E">
      <w:pPr>
        <w:pStyle w:val="artikel1"/>
        <w:tabs>
          <w:tab w:val="clear" w:pos="1570"/>
          <w:tab w:val="num" w:pos="709"/>
        </w:tabs>
        <w:ind w:left="709" w:hanging="709"/>
        <w:rPr>
          <w:noProof w:val="0"/>
        </w:rPr>
      </w:pPr>
      <w:r>
        <w:rPr>
          <w:noProof w:val="0"/>
        </w:rPr>
        <w:t>Indien er als gevolg van een toerekenbare tekortkoming van Leverancier</w:t>
      </w:r>
      <w:r w:rsidR="009A530E">
        <w:rPr>
          <w:noProof w:val="0"/>
        </w:rPr>
        <w:t xml:space="preserve">, of een aan Leverancier toerekenbaar gedragen of nalaten, </w:t>
      </w:r>
      <w:r>
        <w:rPr>
          <w:noProof w:val="0"/>
        </w:rPr>
        <w:t>aan Opdrachtgever door een overheidstoezichthouder een boete wordt opgelegd, welke boete (deels) rechtstreeks verband houdt met voornoemde tekortkoming</w:t>
      </w:r>
      <w:r w:rsidR="003A7391">
        <w:rPr>
          <w:noProof w:val="0"/>
        </w:rPr>
        <w:t>, gedragen of nalaten</w:t>
      </w:r>
      <w:r>
        <w:rPr>
          <w:noProof w:val="0"/>
        </w:rPr>
        <w:t xml:space="preserve">, vrijwaart Leverancier Opdrachtgever voor (dat deel van) die boete. De vrijwaring geldt niet voor zover de boete (mede) verband houdt met gedrag van Opdrachtgever zelf. </w:t>
      </w:r>
      <w:r w:rsidR="000A7A21">
        <w:rPr>
          <w:noProof w:val="0"/>
        </w:rPr>
        <w:t xml:space="preserve">Op </w:t>
      </w:r>
      <w:r>
        <w:rPr>
          <w:noProof w:val="0"/>
        </w:rPr>
        <w:t xml:space="preserve">deze vrijwaring zijn de voorgaande beperkingen van aansprakelijkheid niet van toepassing. </w:t>
      </w:r>
    </w:p>
    <w:p w14:paraId="40946083" w14:textId="3CFAFAB9" w:rsidR="00FD63E0" w:rsidRPr="00017191" w:rsidRDefault="00FD63E0" w:rsidP="00DE291E">
      <w:pPr>
        <w:pStyle w:val="artikel1"/>
        <w:tabs>
          <w:tab w:val="clear" w:pos="1570"/>
          <w:tab w:val="num" w:pos="709"/>
        </w:tabs>
        <w:ind w:left="709" w:hanging="709"/>
        <w:rPr>
          <w:noProof w:val="0"/>
        </w:rPr>
      </w:pPr>
      <w:r w:rsidRPr="00017191">
        <w:rPr>
          <w:noProof w:val="0"/>
        </w:rPr>
        <w:t xml:space="preserve">Alle verplichtingen, ook die krachtens de belasting-, zorgverzekerings- en sociale verzekeringswetgeving met betrekking tot Personeel van </w:t>
      </w:r>
      <w:r w:rsidR="0025671F" w:rsidRPr="00017191">
        <w:rPr>
          <w:noProof w:val="0"/>
        </w:rPr>
        <w:t>Leverancier</w:t>
      </w:r>
      <w:r w:rsidRPr="00017191">
        <w:rPr>
          <w:noProof w:val="0"/>
        </w:rPr>
        <w:t xml:space="preserve">, komen ten laste van </w:t>
      </w:r>
      <w:r w:rsidR="0025671F" w:rsidRPr="00017191">
        <w:rPr>
          <w:noProof w:val="0"/>
        </w:rPr>
        <w:t>Leverancier</w:t>
      </w:r>
      <w:r w:rsidRPr="00017191">
        <w:rPr>
          <w:noProof w:val="0"/>
        </w:rPr>
        <w:t xml:space="preserve">. </w:t>
      </w:r>
      <w:r w:rsidR="0025671F" w:rsidRPr="00017191">
        <w:rPr>
          <w:noProof w:val="0"/>
        </w:rPr>
        <w:t>Leverancier</w:t>
      </w:r>
      <w:r w:rsidRPr="00017191">
        <w:rPr>
          <w:noProof w:val="0"/>
        </w:rPr>
        <w:t xml:space="preserve"> vrijwaart Opdrachtgever tegen elke aansprakelijkheid die daarmee verband houdt.</w:t>
      </w:r>
      <w:r w:rsidR="00C143FB" w:rsidRPr="00017191">
        <w:rPr>
          <w:noProof w:val="0"/>
        </w:rPr>
        <w:t xml:space="preserve"> Op deze vrijwaring zijn de voorgaande beperkingen van aansprakelijkheid niet van toepassing.</w:t>
      </w:r>
    </w:p>
    <w:p w14:paraId="7769D83B" w14:textId="2F1D36BB" w:rsidR="00CF44A9" w:rsidRPr="00017191" w:rsidRDefault="0025671F" w:rsidP="00DE291E">
      <w:pPr>
        <w:pStyle w:val="artikel1"/>
        <w:tabs>
          <w:tab w:val="clear" w:pos="1570"/>
          <w:tab w:val="num" w:pos="709"/>
        </w:tabs>
        <w:ind w:left="709" w:hanging="709"/>
        <w:rPr>
          <w:noProof w:val="0"/>
        </w:rPr>
      </w:pPr>
      <w:r w:rsidRPr="00017191">
        <w:rPr>
          <w:noProof w:val="0"/>
        </w:rPr>
        <w:t>Leverancier</w:t>
      </w:r>
      <w:r w:rsidR="00CF44A9" w:rsidRPr="00017191">
        <w:rPr>
          <w:noProof w:val="0"/>
        </w:rPr>
        <w:t xml:space="preserve"> heeft zich op een naar verkeersnormen passende en gebruikelijke wijze verzekerd en houdt zich zodanig verzekerd teg</w:t>
      </w:r>
      <w:r w:rsidR="008423E4" w:rsidRPr="00017191">
        <w:rPr>
          <w:noProof w:val="0"/>
        </w:rPr>
        <w:t xml:space="preserve">en alle aansprakelijkheid voortvloeiende uit de Overeenkomst en de onderhavige voorwaarden, waaronder </w:t>
      </w:r>
      <w:r w:rsidR="00470E3D" w:rsidRPr="00017191">
        <w:rPr>
          <w:noProof w:val="0"/>
        </w:rPr>
        <w:t xml:space="preserve">in ieder geval </w:t>
      </w:r>
      <w:r w:rsidR="008423E4" w:rsidRPr="00017191">
        <w:rPr>
          <w:noProof w:val="0"/>
        </w:rPr>
        <w:t>begrepen beroeps- en bedrijfsaansprakelijkheid</w:t>
      </w:r>
      <w:r w:rsidR="00E43EA9" w:rsidRPr="00017191">
        <w:rPr>
          <w:noProof w:val="0"/>
        </w:rPr>
        <w:t>, althans biedt anderszins aantoonbaar voldoende waarborgen ter dekking van eventuele aansprakelijkheid</w:t>
      </w:r>
      <w:r w:rsidR="008423E4" w:rsidRPr="00017191">
        <w:rPr>
          <w:noProof w:val="0"/>
        </w:rPr>
        <w:t xml:space="preserve">. </w:t>
      </w:r>
    </w:p>
    <w:p w14:paraId="00A1723A" w14:textId="3AAB1EC8" w:rsidR="00FD63E0" w:rsidRDefault="00FD63E0" w:rsidP="00CA4376">
      <w:pPr>
        <w:pStyle w:val="artikelhoofd"/>
        <w:ind w:hanging="1920"/>
        <w:rPr>
          <w:noProof w:val="0"/>
        </w:rPr>
      </w:pPr>
      <w:bookmarkStart w:id="16" w:name="_Ref446678478"/>
      <w:r>
        <w:rPr>
          <w:noProof w:val="0"/>
        </w:rPr>
        <w:t>Geheimhouding</w:t>
      </w:r>
      <w:bookmarkEnd w:id="16"/>
    </w:p>
    <w:p w14:paraId="69D7F338" w14:textId="64B29F6B" w:rsidR="00FD63E0" w:rsidRDefault="00FD63E0" w:rsidP="00DE291E">
      <w:pPr>
        <w:pStyle w:val="artikel1"/>
        <w:tabs>
          <w:tab w:val="clear" w:pos="1570"/>
          <w:tab w:val="num" w:pos="709"/>
        </w:tabs>
        <w:ind w:left="709" w:hanging="709"/>
        <w:rPr>
          <w:noProof w:val="0"/>
        </w:rPr>
      </w:pPr>
      <w:r>
        <w:rPr>
          <w:noProof w:val="0"/>
        </w:rPr>
        <w:t xml:space="preserve">Partijen maken hetgeen hen bij de uitvoering van de Overeenkomst ter kennis komt, en waarvan zij het vertrouwelijke karakter kennen of redelijkerwijs kunnen vermoeden, </w:t>
      </w:r>
      <w:r w:rsidR="00C143FB">
        <w:rPr>
          <w:noProof w:val="0"/>
        </w:rPr>
        <w:t xml:space="preserve">tot minimaal twee jaar na afloop van de Overeenkomst, </w:t>
      </w:r>
      <w:r>
        <w:rPr>
          <w:noProof w:val="0"/>
        </w:rPr>
        <w:t>op geen enkele wijze verder bekend behalve voorzover enig wettelijk voorschrift</w:t>
      </w:r>
      <w:r w:rsidR="00F36D79">
        <w:rPr>
          <w:noProof w:val="0"/>
        </w:rPr>
        <w:t>, onderzoek door een bevoegde toezichthouder</w:t>
      </w:r>
      <w:r>
        <w:rPr>
          <w:noProof w:val="0"/>
        </w:rPr>
        <w:t xml:space="preserve"> of uitspraak van de rechter of een door partijen aangewezen geschillenbeslechter hen tot bekendmaking daarvan verplicht. </w:t>
      </w:r>
      <w:r w:rsidR="00470E3D">
        <w:rPr>
          <w:noProof w:val="0"/>
        </w:rPr>
        <w:t xml:space="preserve">De inhoud van de onder de </w:t>
      </w:r>
      <w:r w:rsidR="007B2512">
        <w:rPr>
          <w:noProof w:val="0"/>
        </w:rPr>
        <w:t>AIVW 2017</w:t>
      </w:r>
      <w:r w:rsidR="00470E3D">
        <w:rPr>
          <w:noProof w:val="0"/>
        </w:rPr>
        <w:t xml:space="preserve"> gesloten </w:t>
      </w:r>
      <w:r w:rsidR="00470E3D">
        <w:rPr>
          <w:noProof w:val="0"/>
        </w:rPr>
        <w:lastRenderedPageBreak/>
        <w:t xml:space="preserve">Overeenkomst(en) als zodanig </w:t>
      </w:r>
      <w:r w:rsidR="00E43EA9">
        <w:rPr>
          <w:noProof w:val="0"/>
        </w:rPr>
        <w:t xml:space="preserve">mag/mogen met andere </w:t>
      </w:r>
      <w:r w:rsidR="00E43EA9" w:rsidRPr="00E43EA9">
        <w:rPr>
          <w:noProof w:val="0"/>
        </w:rPr>
        <w:t>gemeente</w:t>
      </w:r>
      <w:r w:rsidR="00E43EA9">
        <w:rPr>
          <w:noProof w:val="0"/>
        </w:rPr>
        <w:t>n</w:t>
      </w:r>
      <w:r w:rsidR="00E43EA9" w:rsidRPr="00E43EA9">
        <w:rPr>
          <w:noProof w:val="0"/>
        </w:rPr>
        <w:t>, aan gemeente</w:t>
      </w:r>
      <w:r w:rsidR="00E43EA9">
        <w:rPr>
          <w:noProof w:val="0"/>
        </w:rPr>
        <w:t>n gelieerde rechtspers</w:t>
      </w:r>
      <w:r w:rsidR="00E43EA9" w:rsidRPr="00E43EA9">
        <w:rPr>
          <w:noProof w:val="0"/>
        </w:rPr>
        <w:t>on</w:t>
      </w:r>
      <w:r w:rsidR="00E43EA9">
        <w:rPr>
          <w:noProof w:val="0"/>
        </w:rPr>
        <w:t xml:space="preserve">en en </w:t>
      </w:r>
      <w:r w:rsidR="00E43EA9" w:rsidRPr="00E43EA9">
        <w:rPr>
          <w:noProof w:val="0"/>
        </w:rPr>
        <w:t>gemeentelijke samenwerkingsverband</w:t>
      </w:r>
      <w:r w:rsidR="00E43EA9">
        <w:rPr>
          <w:noProof w:val="0"/>
        </w:rPr>
        <w:t xml:space="preserve">en worden gedeeld. </w:t>
      </w:r>
    </w:p>
    <w:p w14:paraId="6E985E76" w14:textId="4285E6A4" w:rsidR="00FD63E0" w:rsidRDefault="00FD63E0" w:rsidP="00DE291E">
      <w:pPr>
        <w:pStyle w:val="artikel1"/>
        <w:tabs>
          <w:tab w:val="clear" w:pos="1570"/>
          <w:tab w:val="num" w:pos="709"/>
        </w:tabs>
        <w:ind w:left="709" w:hanging="709"/>
        <w:rPr>
          <w:noProof w:val="0"/>
        </w:rPr>
      </w:pPr>
      <w:r>
        <w:rPr>
          <w:noProof w:val="0"/>
        </w:rPr>
        <w:t xml:space="preserve">Partijen verplichten hun </w:t>
      </w:r>
      <w:r w:rsidR="00F54256">
        <w:rPr>
          <w:noProof w:val="0"/>
        </w:rPr>
        <w:t>p</w:t>
      </w:r>
      <w:r>
        <w:rPr>
          <w:noProof w:val="0"/>
        </w:rPr>
        <w:t xml:space="preserve">ersoneel </w:t>
      </w:r>
      <w:r w:rsidR="008423E4">
        <w:rPr>
          <w:noProof w:val="0"/>
        </w:rPr>
        <w:t xml:space="preserve">en andere ingeschakelde hulppersonen </w:t>
      </w:r>
      <w:r>
        <w:rPr>
          <w:noProof w:val="0"/>
        </w:rPr>
        <w:t>om de geheimhoudingsverplichting opgenomen in het vorige lid na te komen.</w:t>
      </w:r>
    </w:p>
    <w:p w14:paraId="3C38DD2C" w14:textId="01BAA144" w:rsidR="00FD63E0" w:rsidRDefault="00843A1F" w:rsidP="00DE291E">
      <w:pPr>
        <w:pStyle w:val="artikel1"/>
        <w:tabs>
          <w:tab w:val="clear" w:pos="1570"/>
          <w:tab w:val="num" w:pos="709"/>
        </w:tabs>
        <w:ind w:left="709" w:hanging="709"/>
        <w:rPr>
          <w:noProof w:val="0"/>
        </w:rPr>
      </w:pPr>
      <w:r>
        <w:rPr>
          <w:noProof w:val="0"/>
        </w:rPr>
        <w:t xml:space="preserve">Partijen geven </w:t>
      </w:r>
      <w:r w:rsidR="00FD63E0">
        <w:rPr>
          <w:noProof w:val="0"/>
        </w:rPr>
        <w:t xml:space="preserve">alle gegevens die zij </w:t>
      </w:r>
      <w:r w:rsidR="008423E4">
        <w:rPr>
          <w:noProof w:val="0"/>
        </w:rPr>
        <w:t xml:space="preserve">van </w:t>
      </w:r>
      <w:r>
        <w:rPr>
          <w:noProof w:val="0"/>
        </w:rPr>
        <w:t xml:space="preserve">elkaar hebben </w:t>
      </w:r>
      <w:r w:rsidR="008423E4">
        <w:rPr>
          <w:noProof w:val="0"/>
        </w:rPr>
        <w:t xml:space="preserve">ontvangen en die vertrouwelijk van aard zijn </w:t>
      </w:r>
      <w:r w:rsidR="00FD63E0">
        <w:rPr>
          <w:noProof w:val="0"/>
        </w:rPr>
        <w:t xml:space="preserve">op eerste verzoek </w:t>
      </w:r>
      <w:r w:rsidR="008423E4">
        <w:rPr>
          <w:noProof w:val="0"/>
        </w:rPr>
        <w:t>terug</w:t>
      </w:r>
      <w:r w:rsidR="00FD63E0">
        <w:rPr>
          <w:noProof w:val="0"/>
        </w:rPr>
        <w:t>.</w:t>
      </w:r>
    </w:p>
    <w:p w14:paraId="2B744F3B" w14:textId="0DC38A42" w:rsidR="00FD63E0" w:rsidRDefault="00FD63E0" w:rsidP="00DE291E">
      <w:pPr>
        <w:pStyle w:val="artikel1"/>
        <w:tabs>
          <w:tab w:val="clear" w:pos="1570"/>
          <w:tab w:val="num" w:pos="709"/>
        </w:tabs>
        <w:ind w:left="709" w:hanging="709"/>
        <w:rPr>
          <w:noProof w:val="0"/>
        </w:rPr>
      </w:pPr>
      <w:bookmarkStart w:id="17" w:name="_Ref446678907"/>
      <w:bookmarkStart w:id="18" w:name="_Ref456602959"/>
      <w:r>
        <w:rPr>
          <w:noProof w:val="0"/>
        </w:rPr>
        <w:t>De partij die in dit artikel opgenomen geheimhoudingsverplichting schendt, is aan de andere partij een onmiddellijk opeisbare boete verschuldigd van</w:t>
      </w:r>
      <w:r w:rsidR="00EB106C">
        <w:rPr>
          <w:noProof w:val="0"/>
        </w:rPr>
        <w:t xml:space="preserve"> </w:t>
      </w:r>
      <w:r w:rsidR="00B84C3F">
        <w:rPr>
          <w:noProof w:val="0"/>
        </w:rPr>
        <w:t xml:space="preserve">4 keer de Vergoeding </w:t>
      </w:r>
      <w:r>
        <w:rPr>
          <w:noProof w:val="0"/>
        </w:rPr>
        <w:t>per overtreding</w:t>
      </w:r>
      <w:bookmarkEnd w:id="17"/>
      <w:r w:rsidR="0054301A">
        <w:rPr>
          <w:noProof w:val="0"/>
        </w:rPr>
        <w:t>, onverminderd het recht de daadwerkelijk geleden schade te verhalen</w:t>
      </w:r>
      <w:r w:rsidR="003A126D">
        <w:rPr>
          <w:noProof w:val="0"/>
        </w:rPr>
        <w:t xml:space="preserve"> (met inachtneming van </w:t>
      </w:r>
      <w:r w:rsidR="00AA0623">
        <w:rPr>
          <w:noProof w:val="0"/>
        </w:rPr>
        <w:fldChar w:fldCharType="begin"/>
      </w:r>
      <w:r w:rsidR="00AA0623">
        <w:rPr>
          <w:noProof w:val="0"/>
        </w:rPr>
        <w:instrText xml:space="preserve"> REF  _Ref456628159 \* Lower \h \r </w:instrText>
      </w:r>
      <w:r w:rsidR="00DE291E">
        <w:rPr>
          <w:noProof w:val="0"/>
        </w:rPr>
        <w:instrText xml:space="preserve"> \* MERGEFORMAT </w:instrText>
      </w:r>
      <w:r w:rsidR="00AA0623">
        <w:rPr>
          <w:noProof w:val="0"/>
        </w:rPr>
      </w:r>
      <w:r w:rsidR="00AA0623">
        <w:rPr>
          <w:noProof w:val="0"/>
        </w:rPr>
        <w:fldChar w:fldCharType="separate"/>
      </w:r>
      <w:r w:rsidR="004A66C0">
        <w:rPr>
          <w:noProof w:val="0"/>
        </w:rPr>
        <w:t>artikel 7</w:t>
      </w:r>
      <w:r w:rsidR="00AA0623">
        <w:rPr>
          <w:noProof w:val="0"/>
        </w:rPr>
        <w:fldChar w:fldCharType="end"/>
      </w:r>
      <w:r w:rsidR="003A126D">
        <w:rPr>
          <w:noProof w:val="0"/>
        </w:rPr>
        <w:t>)</w:t>
      </w:r>
      <w:r w:rsidR="0054301A">
        <w:rPr>
          <w:noProof w:val="0"/>
        </w:rPr>
        <w:t>.</w:t>
      </w:r>
      <w:bookmarkEnd w:id="18"/>
      <w:r w:rsidR="0054301A">
        <w:rPr>
          <w:noProof w:val="0"/>
        </w:rPr>
        <w:t xml:space="preserve"> </w:t>
      </w:r>
      <w:r w:rsidR="00B84C3F">
        <w:rPr>
          <w:noProof w:val="0"/>
        </w:rPr>
        <w:t xml:space="preserve">De hiervoor bedoelde boete bedraagt evenwel nooit meer dan € 50.000,- per overtreding. </w:t>
      </w:r>
    </w:p>
    <w:p w14:paraId="42D94718" w14:textId="3D2CE98B" w:rsidR="00CF44A9" w:rsidRDefault="00CF44A9" w:rsidP="00CA4376">
      <w:pPr>
        <w:pStyle w:val="artikelhoofd"/>
        <w:ind w:hanging="1920"/>
      </w:pPr>
      <w:r>
        <w:t>Overmacht</w:t>
      </w:r>
    </w:p>
    <w:p w14:paraId="520CFD69" w14:textId="1DD74576" w:rsidR="00CF44A9" w:rsidRDefault="00CF44A9" w:rsidP="00DE291E">
      <w:pPr>
        <w:pStyle w:val="artikel1"/>
        <w:tabs>
          <w:tab w:val="clear" w:pos="1570"/>
          <w:tab w:val="num" w:pos="709"/>
        </w:tabs>
        <w:ind w:left="709" w:hanging="709"/>
        <w:rPr>
          <w:noProof w:val="0"/>
        </w:rPr>
      </w:pPr>
      <w:r>
        <w:rPr>
          <w:noProof w:val="0"/>
        </w:rPr>
        <w:t>Een tekortkoming in de nakoming van de Overeenkomst</w:t>
      </w:r>
      <w:r w:rsidR="000A7A21">
        <w:rPr>
          <w:noProof w:val="0"/>
        </w:rPr>
        <w:t>,</w:t>
      </w:r>
      <w:r>
        <w:rPr>
          <w:noProof w:val="0"/>
        </w:rPr>
        <w:t xml:space="preserve"> die niet te wijten is aan schuld van een </w:t>
      </w:r>
      <w:r w:rsidR="006511F5">
        <w:rPr>
          <w:noProof w:val="0"/>
        </w:rPr>
        <w:t>P</w:t>
      </w:r>
      <w:r>
        <w:rPr>
          <w:noProof w:val="0"/>
        </w:rPr>
        <w:t xml:space="preserve">artij en evenmin krachtens, wet, rechtshandeling of in het maatschappelijk rechtsverkeer geldende opvatting voor rekening </w:t>
      </w:r>
      <w:r w:rsidR="000A7A21">
        <w:rPr>
          <w:noProof w:val="0"/>
        </w:rPr>
        <w:t xml:space="preserve">van de betreffende partij </w:t>
      </w:r>
      <w:r>
        <w:rPr>
          <w:noProof w:val="0"/>
        </w:rPr>
        <w:t>komt</w:t>
      </w:r>
      <w:r w:rsidR="000A7A21">
        <w:rPr>
          <w:noProof w:val="0"/>
        </w:rPr>
        <w:t xml:space="preserve">, </w:t>
      </w:r>
      <w:r>
        <w:rPr>
          <w:noProof w:val="0"/>
        </w:rPr>
        <w:t>levert</w:t>
      </w:r>
      <w:r w:rsidR="00DE291E">
        <w:rPr>
          <w:noProof w:val="0"/>
        </w:rPr>
        <w:t xml:space="preserve"> jegens de andere </w:t>
      </w:r>
      <w:r w:rsidR="006511F5">
        <w:rPr>
          <w:noProof w:val="0"/>
        </w:rPr>
        <w:t>P</w:t>
      </w:r>
      <w:r w:rsidR="00DE291E">
        <w:rPr>
          <w:noProof w:val="0"/>
        </w:rPr>
        <w:t>artij</w:t>
      </w:r>
      <w:r>
        <w:rPr>
          <w:noProof w:val="0"/>
        </w:rPr>
        <w:t xml:space="preserve"> overmacht op.</w:t>
      </w:r>
    </w:p>
    <w:p w14:paraId="1C3F14CF" w14:textId="658C58CC" w:rsidR="00CF44A9" w:rsidRDefault="00CF44A9" w:rsidP="00DE291E">
      <w:pPr>
        <w:pStyle w:val="artikel1"/>
        <w:tabs>
          <w:tab w:val="clear" w:pos="1570"/>
          <w:tab w:val="num" w:pos="709"/>
        </w:tabs>
        <w:ind w:left="709" w:hanging="709"/>
        <w:rPr>
          <w:noProof w:val="0"/>
        </w:rPr>
      </w:pPr>
      <w:r>
        <w:rPr>
          <w:noProof w:val="0"/>
        </w:rPr>
        <w:t xml:space="preserve">Onder overmacht aan de zijde van </w:t>
      </w:r>
      <w:r w:rsidR="0025671F">
        <w:rPr>
          <w:noProof w:val="0"/>
        </w:rPr>
        <w:t>Leverancier</w:t>
      </w:r>
      <w:r>
        <w:rPr>
          <w:noProof w:val="0"/>
        </w:rPr>
        <w:t xml:space="preserve"> wordt in ieder geval niet verstaan: gebrek aan </w:t>
      </w:r>
      <w:r w:rsidR="000A7A21">
        <w:rPr>
          <w:noProof w:val="0"/>
        </w:rPr>
        <w:t>P</w:t>
      </w:r>
      <w:r>
        <w:rPr>
          <w:noProof w:val="0"/>
        </w:rPr>
        <w:t xml:space="preserve">ersoneel, stakingen, ziekte van </w:t>
      </w:r>
      <w:r w:rsidR="000A7A21">
        <w:rPr>
          <w:noProof w:val="0"/>
        </w:rPr>
        <w:t>P</w:t>
      </w:r>
      <w:r>
        <w:rPr>
          <w:noProof w:val="0"/>
        </w:rPr>
        <w:t>ersoneel</w:t>
      </w:r>
      <w:r w:rsidR="00C672CA">
        <w:rPr>
          <w:noProof w:val="0"/>
        </w:rPr>
        <w:t xml:space="preserve"> (m.u.v. pandemie)</w:t>
      </w:r>
      <w:r>
        <w:rPr>
          <w:noProof w:val="0"/>
        </w:rPr>
        <w:t>, verlate aanlevering of ongeschiktheid van voor het verrichten van de Prestatie benodigde goederen dan wel liquiditeits</w:t>
      </w:r>
      <w:r w:rsidRPr="00DE291E">
        <w:rPr>
          <w:rFonts w:ascii="MS Gothic" w:eastAsia="MS Gothic" w:hAnsi="MS Gothic" w:cs="MS Gothic" w:hint="eastAsia"/>
          <w:noProof w:val="0"/>
        </w:rPr>
        <w:t>‑</w:t>
      </w:r>
      <w:r>
        <w:rPr>
          <w:noProof w:val="0"/>
        </w:rPr>
        <w:t>of solvabiliteitsproblemen.</w:t>
      </w:r>
      <w:r w:rsidR="00843A1F">
        <w:rPr>
          <w:noProof w:val="0"/>
        </w:rPr>
        <w:t xml:space="preserve"> </w:t>
      </w:r>
    </w:p>
    <w:p w14:paraId="350C8A93" w14:textId="74019F9D" w:rsidR="00CF44A9" w:rsidRDefault="0025671F" w:rsidP="00CA4376">
      <w:pPr>
        <w:pStyle w:val="artikelhoofd"/>
        <w:ind w:hanging="1920"/>
      </w:pPr>
      <w:bookmarkStart w:id="19" w:name="_Ref447008183"/>
      <w:r>
        <w:t>Intellectuele eigendom</w:t>
      </w:r>
      <w:bookmarkEnd w:id="19"/>
    </w:p>
    <w:p w14:paraId="50D4A15C" w14:textId="388CA618" w:rsidR="00110C4A" w:rsidRDefault="00110C4A" w:rsidP="00DE291E">
      <w:pPr>
        <w:pStyle w:val="artikel1"/>
        <w:tabs>
          <w:tab w:val="clear" w:pos="1570"/>
          <w:tab w:val="num" w:pos="709"/>
        </w:tabs>
        <w:ind w:left="709" w:hanging="709"/>
        <w:rPr>
          <w:noProof w:val="0"/>
        </w:rPr>
      </w:pPr>
      <w:bookmarkStart w:id="20" w:name="_Ref461554418"/>
      <w:bookmarkStart w:id="21" w:name="_Ref453664537"/>
      <w:r>
        <w:rPr>
          <w:noProof w:val="0"/>
        </w:rPr>
        <w:t xml:space="preserve">Alle (aanspraken op) intellectuele eigendomsrechten (IE-rechten) met betrekking tot enig resultaat voortvloeiende uit de Overeenkomst, berusten bij de </w:t>
      </w:r>
      <w:r w:rsidR="00B95395">
        <w:rPr>
          <w:noProof w:val="0"/>
        </w:rPr>
        <w:t>Opdrachtgever</w:t>
      </w:r>
      <w:r>
        <w:rPr>
          <w:noProof w:val="0"/>
        </w:rPr>
        <w:t xml:space="preserve">, tenzij schriftelijk anders is overeengekomen. De </w:t>
      </w:r>
      <w:r w:rsidR="00BD5245">
        <w:rPr>
          <w:noProof w:val="0"/>
        </w:rPr>
        <w:t>Leverancier</w:t>
      </w:r>
      <w:r>
        <w:rPr>
          <w:noProof w:val="0"/>
        </w:rPr>
        <w:t xml:space="preserve"> draagt deze (aanspraken op) IE-rechten – voor zover nodig – om niet over aan de </w:t>
      </w:r>
      <w:r w:rsidR="00B95395">
        <w:rPr>
          <w:noProof w:val="0"/>
        </w:rPr>
        <w:t>Opdrachtgever</w:t>
      </w:r>
      <w:r>
        <w:rPr>
          <w:noProof w:val="0"/>
        </w:rPr>
        <w:t xml:space="preserve">. De </w:t>
      </w:r>
      <w:r w:rsidR="00BD5245">
        <w:rPr>
          <w:noProof w:val="0"/>
        </w:rPr>
        <w:t>Leverancier</w:t>
      </w:r>
      <w:r>
        <w:rPr>
          <w:noProof w:val="0"/>
        </w:rPr>
        <w:t xml:space="preserve"> zal op eerste verzoek kosteloos meewerken aan het bewerkstelligen van de overdracht.</w:t>
      </w:r>
    </w:p>
    <w:p w14:paraId="76F6B0D5" w14:textId="06CCB4A6" w:rsidR="00110C4A" w:rsidRDefault="00110C4A" w:rsidP="00DE291E">
      <w:pPr>
        <w:pStyle w:val="artikel1"/>
        <w:tabs>
          <w:tab w:val="clear" w:pos="1570"/>
          <w:tab w:val="num" w:pos="709"/>
        </w:tabs>
        <w:ind w:left="709" w:hanging="709"/>
        <w:rPr>
          <w:noProof w:val="0"/>
        </w:rPr>
      </w:pPr>
      <w:r>
        <w:rPr>
          <w:noProof w:val="0"/>
        </w:rPr>
        <w:t xml:space="preserve">Onder resultaat als bedoeld in lid 1 van dit artikel, wordt verstaan al hetgeen in het kader van de Overeenkomst tot stand wordt gebracht ongeacht of de </w:t>
      </w:r>
      <w:r w:rsidR="00BD5245">
        <w:rPr>
          <w:noProof w:val="0"/>
        </w:rPr>
        <w:t>Leverancier</w:t>
      </w:r>
      <w:r>
        <w:rPr>
          <w:noProof w:val="0"/>
        </w:rPr>
        <w:t xml:space="preserve"> daarbij gebruik maakt van enige bijdrage van de </w:t>
      </w:r>
      <w:r w:rsidR="00B95395">
        <w:rPr>
          <w:noProof w:val="0"/>
        </w:rPr>
        <w:t>Opdrachtgever</w:t>
      </w:r>
      <w:r>
        <w:rPr>
          <w:noProof w:val="0"/>
        </w:rPr>
        <w:t xml:space="preserve"> en/of derden.</w:t>
      </w:r>
    </w:p>
    <w:p w14:paraId="78D7C443" w14:textId="3073C470" w:rsidR="00110C4A" w:rsidRDefault="00110C4A" w:rsidP="00DE291E">
      <w:pPr>
        <w:pStyle w:val="artikel1"/>
        <w:tabs>
          <w:tab w:val="clear" w:pos="1570"/>
          <w:tab w:val="num" w:pos="709"/>
        </w:tabs>
        <w:ind w:left="709" w:hanging="709"/>
        <w:rPr>
          <w:noProof w:val="0"/>
        </w:rPr>
      </w:pPr>
      <w:r>
        <w:rPr>
          <w:noProof w:val="0"/>
        </w:rPr>
        <w:t xml:space="preserve">De </w:t>
      </w:r>
      <w:r w:rsidR="00BD5245">
        <w:rPr>
          <w:noProof w:val="0"/>
        </w:rPr>
        <w:t>Leverancier</w:t>
      </w:r>
      <w:r>
        <w:rPr>
          <w:noProof w:val="0"/>
        </w:rPr>
        <w:t xml:space="preserve"> doet voor zover mogelijk afstand van alle eventuele persoonlijkheidsrechten op in het kader van de Overeenkomst tot stand gebrachte auteursrechtelijke werken.</w:t>
      </w:r>
    </w:p>
    <w:p w14:paraId="43BAD30A" w14:textId="15D81544" w:rsidR="00110C4A" w:rsidRDefault="00110C4A" w:rsidP="00DE291E">
      <w:pPr>
        <w:pStyle w:val="artikel1"/>
        <w:tabs>
          <w:tab w:val="clear" w:pos="1570"/>
          <w:tab w:val="num" w:pos="709"/>
        </w:tabs>
        <w:ind w:left="709" w:hanging="709"/>
        <w:rPr>
          <w:noProof w:val="0"/>
        </w:rPr>
      </w:pPr>
      <w:r>
        <w:rPr>
          <w:noProof w:val="0"/>
        </w:rPr>
        <w:t xml:space="preserve">Tenzij schriftelijk anders is overeengekomen, behoudt of verkrijgt de </w:t>
      </w:r>
      <w:r w:rsidR="00BD5245">
        <w:rPr>
          <w:noProof w:val="0"/>
        </w:rPr>
        <w:t>Leverancier</w:t>
      </w:r>
      <w:r>
        <w:rPr>
          <w:noProof w:val="0"/>
        </w:rPr>
        <w:t xml:space="preserve"> geen gebruiksrecht met betrekking tot enig resultaat van de Overeenkomst.</w:t>
      </w:r>
    </w:p>
    <w:p w14:paraId="1B497961" w14:textId="763AF42E" w:rsidR="00110C4A" w:rsidRDefault="00110C4A" w:rsidP="00DE291E">
      <w:pPr>
        <w:pStyle w:val="artikel1"/>
        <w:tabs>
          <w:tab w:val="clear" w:pos="1570"/>
          <w:tab w:val="num" w:pos="709"/>
        </w:tabs>
        <w:ind w:left="709" w:hanging="709"/>
        <w:rPr>
          <w:noProof w:val="0"/>
        </w:rPr>
      </w:pPr>
      <w:r>
        <w:rPr>
          <w:noProof w:val="0"/>
        </w:rPr>
        <w:t xml:space="preserve">De </w:t>
      </w:r>
      <w:r w:rsidR="00B95395">
        <w:rPr>
          <w:noProof w:val="0"/>
        </w:rPr>
        <w:t>Opdrachtgever</w:t>
      </w:r>
      <w:r>
        <w:rPr>
          <w:noProof w:val="0"/>
        </w:rPr>
        <w:t xml:space="preserve"> behoudt zich uitdrukkelijk het auteursrecht voor met betrekking tot ieder in het kader van de Overeenkomst aan </w:t>
      </w:r>
      <w:r w:rsidR="00BD5245">
        <w:rPr>
          <w:noProof w:val="0"/>
        </w:rPr>
        <w:t>Leverancier</w:t>
      </w:r>
      <w:r>
        <w:rPr>
          <w:noProof w:val="0"/>
        </w:rPr>
        <w:t xml:space="preserve"> openbaar gemaakt werk. De </w:t>
      </w:r>
      <w:r w:rsidR="00BD5245">
        <w:rPr>
          <w:noProof w:val="0"/>
        </w:rPr>
        <w:t>Leverancier</w:t>
      </w:r>
      <w:r>
        <w:rPr>
          <w:noProof w:val="0"/>
        </w:rPr>
        <w:t xml:space="preserve"> erkent dit voorbehoud.</w:t>
      </w:r>
    </w:p>
    <w:p w14:paraId="36517AA8" w14:textId="4C13E64D" w:rsidR="00110C4A" w:rsidRDefault="00110C4A" w:rsidP="00DE291E">
      <w:pPr>
        <w:pStyle w:val="artikel1"/>
        <w:tabs>
          <w:tab w:val="clear" w:pos="1570"/>
          <w:tab w:val="num" w:pos="709"/>
        </w:tabs>
        <w:ind w:left="709" w:hanging="709"/>
        <w:rPr>
          <w:noProof w:val="0"/>
        </w:rPr>
      </w:pPr>
      <w:r>
        <w:rPr>
          <w:noProof w:val="0"/>
        </w:rPr>
        <w:t xml:space="preserve">De </w:t>
      </w:r>
      <w:r w:rsidR="00BD5245">
        <w:rPr>
          <w:noProof w:val="0"/>
        </w:rPr>
        <w:t>Leverancier</w:t>
      </w:r>
      <w:r>
        <w:rPr>
          <w:noProof w:val="0"/>
        </w:rPr>
        <w:t xml:space="preserve"> garandeert dat de gekochte Goederen en toebehoren alsmede de geleverde Diensten en al hetgeen daarmee gepaard gaat of daaruit resulteert vrij zijn van alle bijzondere lasten en beperkingen die aan het vrije gebruik daarvan door de </w:t>
      </w:r>
      <w:r w:rsidR="00B95395">
        <w:rPr>
          <w:noProof w:val="0"/>
        </w:rPr>
        <w:t>Opdrachtgever</w:t>
      </w:r>
      <w:r>
        <w:rPr>
          <w:noProof w:val="0"/>
        </w:rPr>
        <w:t xml:space="preserve"> in de weg zouden kunnen staan, zoals octrooirechten, merkrechten, modelrechten of auteursrechten en vrijwaart de </w:t>
      </w:r>
      <w:r w:rsidR="00B95395">
        <w:rPr>
          <w:noProof w:val="0"/>
        </w:rPr>
        <w:t>Opdrachtgever</w:t>
      </w:r>
      <w:r>
        <w:rPr>
          <w:noProof w:val="0"/>
        </w:rPr>
        <w:t xml:space="preserve"> tegen alle aanspraken van derden dienaangaande.</w:t>
      </w:r>
    </w:p>
    <w:p w14:paraId="70323194" w14:textId="1B8E830D" w:rsidR="00110C4A" w:rsidRDefault="00110C4A" w:rsidP="00DE291E">
      <w:pPr>
        <w:pStyle w:val="artikel1"/>
        <w:tabs>
          <w:tab w:val="clear" w:pos="1570"/>
          <w:tab w:val="num" w:pos="709"/>
        </w:tabs>
        <w:ind w:left="709" w:hanging="709"/>
        <w:rPr>
          <w:noProof w:val="0"/>
        </w:rPr>
      </w:pPr>
      <w:r>
        <w:rPr>
          <w:noProof w:val="0"/>
        </w:rPr>
        <w:t xml:space="preserve">In het geval van aanspraken van derden zal de </w:t>
      </w:r>
      <w:r w:rsidR="00BD5245">
        <w:rPr>
          <w:noProof w:val="0"/>
        </w:rPr>
        <w:t>Leverancier</w:t>
      </w:r>
      <w:r>
        <w:rPr>
          <w:noProof w:val="0"/>
        </w:rPr>
        <w:t xml:space="preserve"> alles in het werk stellen om in overleg met de </w:t>
      </w:r>
      <w:r w:rsidR="00B95395">
        <w:rPr>
          <w:noProof w:val="0"/>
        </w:rPr>
        <w:t>Opdrachtgever</w:t>
      </w:r>
      <w:r>
        <w:rPr>
          <w:noProof w:val="0"/>
        </w:rPr>
        <w:t xml:space="preserve"> te bewerkstelligen dat de </w:t>
      </w:r>
      <w:r w:rsidR="00B95395">
        <w:rPr>
          <w:noProof w:val="0"/>
        </w:rPr>
        <w:t>Opdrachtgever</w:t>
      </w:r>
      <w:r>
        <w:rPr>
          <w:noProof w:val="0"/>
        </w:rPr>
        <w:t xml:space="preserve"> het ongestoorde gebruik van het geleverde zal kunnen voortzetten.</w:t>
      </w:r>
    </w:p>
    <w:p w14:paraId="3060A4A7" w14:textId="45464E0F" w:rsidR="00110C4A" w:rsidRPr="00110C4A" w:rsidRDefault="00110C4A" w:rsidP="00DE291E">
      <w:pPr>
        <w:pStyle w:val="artikel1"/>
        <w:tabs>
          <w:tab w:val="clear" w:pos="1570"/>
          <w:tab w:val="num" w:pos="709"/>
        </w:tabs>
        <w:ind w:left="709" w:hanging="709"/>
        <w:rPr>
          <w:noProof w:val="0"/>
        </w:rPr>
      </w:pPr>
      <w:r>
        <w:rPr>
          <w:noProof w:val="0"/>
        </w:rPr>
        <w:t xml:space="preserve">In het geval van aanspraken van derden waarvoor de hierboven genoemde vrijwaringverplichting geldt, zal de </w:t>
      </w:r>
      <w:r w:rsidR="00BD5245">
        <w:rPr>
          <w:noProof w:val="0"/>
        </w:rPr>
        <w:t>Leverancier</w:t>
      </w:r>
      <w:r>
        <w:rPr>
          <w:noProof w:val="0"/>
        </w:rPr>
        <w:t xml:space="preserve"> alle schade van de </w:t>
      </w:r>
      <w:r w:rsidR="00B95395">
        <w:rPr>
          <w:noProof w:val="0"/>
        </w:rPr>
        <w:t>Opdrachtgever</w:t>
      </w:r>
      <w:r>
        <w:rPr>
          <w:noProof w:val="0"/>
        </w:rPr>
        <w:t xml:space="preserve"> vergoeden inclusief proceskosten, waaronder tevens begrepen redelijke advocaatkosten voor het voeren van gerechtelijke procedures.</w:t>
      </w:r>
    </w:p>
    <w:bookmarkEnd w:id="20"/>
    <w:bookmarkEnd w:id="21"/>
    <w:p w14:paraId="0000C616" w14:textId="1277093A" w:rsidR="00FD63E0" w:rsidRDefault="00CF44A9" w:rsidP="00CA4376">
      <w:pPr>
        <w:pStyle w:val="artikelhoofd"/>
        <w:ind w:hanging="1920"/>
      </w:pPr>
      <w:r>
        <w:lastRenderedPageBreak/>
        <w:t xml:space="preserve">Opschorting, opzegging en ontbinding </w:t>
      </w:r>
    </w:p>
    <w:p w14:paraId="01FEE87D" w14:textId="78D95FF2" w:rsidR="00F54256" w:rsidRPr="00F54256" w:rsidRDefault="00F54256" w:rsidP="002A0F01">
      <w:pPr>
        <w:pStyle w:val="artikel1"/>
        <w:keepNext/>
        <w:numPr>
          <w:ilvl w:val="0"/>
          <w:numId w:val="0"/>
        </w:numPr>
        <w:ind w:left="720"/>
        <w:rPr>
          <w:noProof w:val="0"/>
          <w:u w:val="single"/>
        </w:rPr>
      </w:pPr>
      <w:r w:rsidRPr="00F54256">
        <w:rPr>
          <w:noProof w:val="0"/>
          <w:u w:val="single"/>
        </w:rPr>
        <w:t>Opschorting</w:t>
      </w:r>
    </w:p>
    <w:p w14:paraId="369534A3" w14:textId="29195251" w:rsidR="00CF44A9" w:rsidRPr="001D43A9" w:rsidRDefault="0025671F" w:rsidP="001651A3">
      <w:pPr>
        <w:pStyle w:val="artikel1"/>
        <w:tabs>
          <w:tab w:val="clear" w:pos="1570"/>
          <w:tab w:val="num" w:pos="709"/>
        </w:tabs>
        <w:ind w:left="709" w:hanging="709"/>
        <w:rPr>
          <w:noProof w:val="0"/>
        </w:rPr>
      </w:pPr>
      <w:r>
        <w:rPr>
          <w:noProof w:val="0"/>
        </w:rPr>
        <w:t>Leverancier</w:t>
      </w:r>
      <w:r w:rsidR="00CF44A9" w:rsidRPr="001D43A9">
        <w:rPr>
          <w:noProof w:val="0"/>
        </w:rPr>
        <w:t xml:space="preserve"> is niet gerechtigd zijn verplichtingen</w:t>
      </w:r>
      <w:r w:rsidR="0044144A">
        <w:rPr>
          <w:noProof w:val="0"/>
        </w:rPr>
        <w:t xml:space="preserve">  </w:t>
      </w:r>
      <w:r w:rsidR="00DE291E">
        <w:rPr>
          <w:noProof w:val="0"/>
        </w:rPr>
        <w:t>uit de Overeenkomst</w:t>
      </w:r>
      <w:r w:rsidR="00CF44A9" w:rsidRPr="001D43A9">
        <w:rPr>
          <w:noProof w:val="0"/>
        </w:rPr>
        <w:t xml:space="preserve"> op te schorten dan na het sturen van een ingebrekestelling, waarin aan Opdrachtgever een redelijke termijn van minimaal 30 dagen wordt geboden om alsnog aan de verplichtingen te voldoen.</w:t>
      </w:r>
    </w:p>
    <w:p w14:paraId="585E88CC" w14:textId="77777777" w:rsidR="005E04F8" w:rsidRDefault="005E04F8" w:rsidP="008423E4">
      <w:pPr>
        <w:pStyle w:val="artikel1"/>
        <w:keepNext/>
        <w:numPr>
          <w:ilvl w:val="0"/>
          <w:numId w:val="0"/>
        </w:numPr>
        <w:ind w:left="720"/>
        <w:rPr>
          <w:u w:val="single"/>
        </w:rPr>
      </w:pPr>
    </w:p>
    <w:p w14:paraId="7BA9A7BF" w14:textId="517ADD23" w:rsidR="00CF44A9" w:rsidRPr="00CF44A9" w:rsidRDefault="00CF44A9" w:rsidP="008423E4">
      <w:pPr>
        <w:pStyle w:val="artikel1"/>
        <w:keepNext/>
        <w:numPr>
          <w:ilvl w:val="0"/>
          <w:numId w:val="0"/>
        </w:numPr>
        <w:ind w:left="720"/>
        <w:rPr>
          <w:u w:val="single"/>
        </w:rPr>
      </w:pPr>
      <w:r w:rsidRPr="00CF44A9">
        <w:rPr>
          <w:u w:val="single"/>
        </w:rPr>
        <w:t>Opzegging</w:t>
      </w:r>
    </w:p>
    <w:p w14:paraId="21F425EA" w14:textId="51802A02" w:rsidR="005C7C94" w:rsidRPr="00CA4376" w:rsidRDefault="005C7C94" w:rsidP="001651A3">
      <w:pPr>
        <w:pStyle w:val="artikel1"/>
        <w:tabs>
          <w:tab w:val="clear" w:pos="1570"/>
          <w:tab w:val="num" w:pos="709"/>
        </w:tabs>
        <w:ind w:left="709" w:hanging="709"/>
        <w:rPr>
          <w:noProof w:val="0"/>
        </w:rPr>
      </w:pPr>
      <w:r w:rsidRPr="00CA4376">
        <w:rPr>
          <w:noProof w:val="0"/>
        </w:rPr>
        <w:t xml:space="preserve">Overeenkomsten voor bepaalde tijd kunnen – behoudens </w:t>
      </w:r>
      <w:r w:rsidR="004923BB" w:rsidRPr="00CA4376">
        <w:rPr>
          <w:noProof w:val="0"/>
        </w:rPr>
        <w:t xml:space="preserve">de specifieke opzeggingsgronden </w:t>
      </w:r>
      <w:r w:rsidRPr="00CA4376">
        <w:rPr>
          <w:noProof w:val="0"/>
        </w:rPr>
        <w:t xml:space="preserve">in de </w:t>
      </w:r>
      <w:r w:rsidR="007B2512" w:rsidRPr="00CA4376">
        <w:rPr>
          <w:noProof w:val="0"/>
        </w:rPr>
        <w:t>AIVW 2017</w:t>
      </w:r>
      <w:r w:rsidRPr="00CA4376">
        <w:rPr>
          <w:noProof w:val="0"/>
        </w:rPr>
        <w:t xml:space="preserve"> of de Overeenkomst – niet tussentijds worden opgezegd (artikel 7:408 lid 1 BW is niet van toepassing). Overeenkomsten voor onbepaalde tijd kunnen worden opgezegd met inachtneming van een opzegtermijn van respectievelijk drie (3) maanden voor Opdrachtgever en </w:t>
      </w:r>
      <w:r w:rsidR="009941FA" w:rsidRPr="00CA4376">
        <w:rPr>
          <w:noProof w:val="0"/>
        </w:rPr>
        <w:t xml:space="preserve">achttien </w:t>
      </w:r>
      <w:r w:rsidRPr="00CA4376">
        <w:rPr>
          <w:noProof w:val="0"/>
        </w:rPr>
        <w:t>(</w:t>
      </w:r>
      <w:r w:rsidR="009941FA" w:rsidRPr="00CA4376">
        <w:rPr>
          <w:noProof w:val="0"/>
        </w:rPr>
        <w:t>18</w:t>
      </w:r>
      <w:r w:rsidRPr="00CA4376">
        <w:rPr>
          <w:noProof w:val="0"/>
        </w:rPr>
        <w:t xml:space="preserve">) maanden voor Leverancier. </w:t>
      </w:r>
    </w:p>
    <w:p w14:paraId="6725C075" w14:textId="52C211FB" w:rsidR="00CF44A9" w:rsidRPr="00CA4376" w:rsidRDefault="0025671F" w:rsidP="001651A3">
      <w:pPr>
        <w:pStyle w:val="artikel1"/>
        <w:tabs>
          <w:tab w:val="clear" w:pos="1570"/>
          <w:tab w:val="num" w:pos="709"/>
        </w:tabs>
        <w:ind w:left="709" w:hanging="709"/>
        <w:rPr>
          <w:noProof w:val="0"/>
        </w:rPr>
      </w:pPr>
      <w:r w:rsidRPr="00CA4376">
        <w:rPr>
          <w:noProof w:val="0"/>
        </w:rPr>
        <w:t xml:space="preserve">Ook als meerdere </w:t>
      </w:r>
      <w:r w:rsidR="00CF44A9" w:rsidRPr="00CA4376">
        <w:rPr>
          <w:noProof w:val="0"/>
        </w:rPr>
        <w:t>Overeenkomsten onderlinge samenhang vertonen  is Opdrachtgever gerechtigd slechts een deel van de Overeenkomsten (selectief) op te zeggen</w:t>
      </w:r>
      <w:r w:rsidRPr="00CA4376">
        <w:rPr>
          <w:noProof w:val="0"/>
        </w:rPr>
        <w:t xml:space="preserve"> </w:t>
      </w:r>
      <w:r w:rsidR="00DE4483" w:rsidRPr="00CA4376">
        <w:rPr>
          <w:noProof w:val="0"/>
        </w:rPr>
        <w:t xml:space="preserve">tegen het einde van de dan actuele looptijd en </w:t>
      </w:r>
      <w:r w:rsidR="00843A1F" w:rsidRPr="00CA4376">
        <w:rPr>
          <w:noProof w:val="0"/>
        </w:rPr>
        <w:t xml:space="preserve">met inachtneming van een opzegtermijn van drie (3) maanden. </w:t>
      </w:r>
      <w:r w:rsidR="00CF44A9" w:rsidRPr="00CA4376">
        <w:rPr>
          <w:noProof w:val="0"/>
        </w:rPr>
        <w:t xml:space="preserve">Een dergelijke opzegging heeft overigens geen effect op de overige samenhangende </w:t>
      </w:r>
      <w:r w:rsidR="001651A3">
        <w:rPr>
          <w:noProof w:val="0"/>
        </w:rPr>
        <w:t>ov</w:t>
      </w:r>
      <w:r w:rsidR="001651A3" w:rsidRPr="00CA4376">
        <w:rPr>
          <w:noProof w:val="0"/>
        </w:rPr>
        <w:t>ereenkomsten</w:t>
      </w:r>
      <w:r w:rsidR="00CF44A9" w:rsidRPr="00CA4376">
        <w:rPr>
          <w:noProof w:val="0"/>
        </w:rPr>
        <w:t xml:space="preserve">. </w:t>
      </w:r>
    </w:p>
    <w:p w14:paraId="718275DB" w14:textId="02B513D1" w:rsidR="00CF44A9" w:rsidRPr="00CF44A9" w:rsidRDefault="00CF44A9" w:rsidP="0025671F">
      <w:pPr>
        <w:pStyle w:val="artikel1"/>
        <w:keepNext/>
        <w:numPr>
          <w:ilvl w:val="0"/>
          <w:numId w:val="0"/>
        </w:numPr>
        <w:ind w:left="720"/>
        <w:rPr>
          <w:u w:val="single"/>
        </w:rPr>
      </w:pPr>
      <w:r w:rsidRPr="00CF44A9">
        <w:rPr>
          <w:u w:val="single"/>
        </w:rPr>
        <w:t>Ontbinding</w:t>
      </w:r>
    </w:p>
    <w:p w14:paraId="7DF54417" w14:textId="4E894671" w:rsidR="008423E4" w:rsidRDefault="008423E4" w:rsidP="001651A3">
      <w:pPr>
        <w:pStyle w:val="artikel1"/>
        <w:tabs>
          <w:tab w:val="clear" w:pos="1570"/>
          <w:tab w:val="num" w:pos="709"/>
        </w:tabs>
        <w:ind w:left="709" w:hanging="709"/>
        <w:rPr>
          <w:noProof w:val="0"/>
        </w:rPr>
      </w:pPr>
      <w:bookmarkStart w:id="22" w:name="_Ref447699287"/>
      <w:r w:rsidRPr="008423E4">
        <w:rPr>
          <w:noProof w:val="0"/>
        </w:rPr>
        <w:t xml:space="preserve">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w:t>
      </w:r>
      <w:r>
        <w:rPr>
          <w:noProof w:val="0"/>
        </w:rPr>
        <w:t>f</w:t>
      </w:r>
      <w:r w:rsidRPr="008423E4">
        <w:rPr>
          <w:noProof w:val="0"/>
        </w:rPr>
        <w:t>atale termijn geldt</w:t>
      </w:r>
      <w:r>
        <w:rPr>
          <w:noProof w:val="0"/>
        </w:rPr>
        <w:t>, nakoming blijven</w:t>
      </w:r>
      <w:r w:rsidR="00C672CA">
        <w:rPr>
          <w:noProof w:val="0"/>
        </w:rPr>
        <w:t>d</w:t>
      </w:r>
      <w:r>
        <w:rPr>
          <w:noProof w:val="0"/>
        </w:rPr>
        <w:t xml:space="preserve"> onmogelijk is</w:t>
      </w:r>
      <w:r w:rsidRPr="008423E4">
        <w:rPr>
          <w:noProof w:val="0"/>
        </w:rPr>
        <w:t xml:space="preserve"> of indien uit een mededeling dan wel de houding van de andere partij moet worden afgeleid dat deze in de nakoming van haar verplichting zal tekortschieten.</w:t>
      </w:r>
      <w:bookmarkEnd w:id="22"/>
      <w:r>
        <w:rPr>
          <w:noProof w:val="0"/>
        </w:rPr>
        <w:t xml:space="preserve"> </w:t>
      </w:r>
    </w:p>
    <w:p w14:paraId="23A4390D" w14:textId="42C360B0" w:rsidR="008423E4" w:rsidRDefault="008423E4" w:rsidP="001651A3">
      <w:pPr>
        <w:pStyle w:val="artikel1"/>
        <w:tabs>
          <w:tab w:val="clear" w:pos="1570"/>
          <w:tab w:val="num" w:pos="709"/>
        </w:tabs>
        <w:ind w:left="709" w:hanging="709"/>
        <w:rPr>
          <w:noProof w:val="0"/>
        </w:rPr>
      </w:pPr>
      <w:r w:rsidRPr="008423E4">
        <w:rPr>
          <w:noProof w:val="0"/>
        </w:rPr>
        <w:t xml:space="preserve">Onverminderd hetgeen overigens in de Overeenkomst is vastgelegd, kan elk van de partijen de Overeenkomst door middel van een aangetekend schrijven buiten rechte geheel of gedeeltelijk ontbinden indien de andere partij in verzuim is dan wel </w:t>
      </w:r>
      <w:r>
        <w:rPr>
          <w:noProof w:val="0"/>
        </w:rPr>
        <w:t xml:space="preserve">een van de overige situaties bedoeld in artikel </w:t>
      </w:r>
      <w:r w:rsidR="00EB011F" w:rsidRPr="001651A3">
        <w:rPr>
          <w:noProof w:val="0"/>
        </w:rPr>
        <w:fldChar w:fldCharType="begin"/>
      </w:r>
      <w:r w:rsidR="00EB011F">
        <w:rPr>
          <w:noProof w:val="0"/>
        </w:rPr>
        <w:instrText xml:space="preserve"> REF _Ref447699287 \n \h </w:instrText>
      </w:r>
      <w:r w:rsidR="001651A3">
        <w:rPr>
          <w:noProof w:val="0"/>
        </w:rPr>
        <w:instrText xml:space="preserve"> \* MERGEFORMAT </w:instrText>
      </w:r>
      <w:r w:rsidR="00EB011F" w:rsidRPr="001651A3">
        <w:rPr>
          <w:noProof w:val="0"/>
        </w:rPr>
      </w:r>
      <w:r w:rsidR="00EB011F" w:rsidRPr="001651A3">
        <w:rPr>
          <w:noProof w:val="0"/>
        </w:rPr>
        <w:fldChar w:fldCharType="separate"/>
      </w:r>
      <w:r w:rsidR="004A66C0">
        <w:rPr>
          <w:noProof w:val="0"/>
        </w:rPr>
        <w:t>11.4</w:t>
      </w:r>
      <w:r w:rsidR="00EB011F" w:rsidRPr="001651A3">
        <w:rPr>
          <w:noProof w:val="0"/>
        </w:rPr>
        <w:fldChar w:fldCharType="end"/>
      </w:r>
      <w:r>
        <w:rPr>
          <w:noProof w:val="0"/>
        </w:rPr>
        <w:t xml:space="preserve"> zich voordoet. </w:t>
      </w:r>
    </w:p>
    <w:p w14:paraId="491A43F2" w14:textId="1BF5D62D" w:rsidR="00CF44A9" w:rsidRDefault="00CF44A9" w:rsidP="001651A3">
      <w:pPr>
        <w:pStyle w:val="artikel1"/>
        <w:tabs>
          <w:tab w:val="clear" w:pos="1570"/>
          <w:tab w:val="num" w:pos="709"/>
        </w:tabs>
        <w:ind w:left="709" w:hanging="709"/>
        <w:rPr>
          <w:noProof w:val="0"/>
        </w:rPr>
      </w:pPr>
      <w:r>
        <w:rPr>
          <w:noProof w:val="0"/>
        </w:rPr>
        <w:t xml:space="preserve">Onverminderd hetgeen overigens in de Overeenkomst is bepaald, en onverminderd hetgeen overigens in de wet is bepaald, kan Opdrachtgever de Overeenkomst en alle daarmee samenhangende overeenkomsten middels een aangetekend schrijven ontbinden </w:t>
      </w:r>
      <w:r w:rsidR="00A97E72">
        <w:rPr>
          <w:noProof w:val="0"/>
        </w:rPr>
        <w:t xml:space="preserve">binnen </w:t>
      </w:r>
      <w:r w:rsidR="00A16A30">
        <w:rPr>
          <w:noProof w:val="0"/>
        </w:rPr>
        <w:t xml:space="preserve">twaalf (12) </w:t>
      </w:r>
      <w:r w:rsidR="00A97E72">
        <w:rPr>
          <w:noProof w:val="0"/>
        </w:rPr>
        <w:t>maanden nadat Opdrachtgever constateert dat</w:t>
      </w:r>
      <w:r>
        <w:rPr>
          <w:noProof w:val="0"/>
        </w:rPr>
        <w:t>:</w:t>
      </w:r>
    </w:p>
    <w:p w14:paraId="7BF6BD33" w14:textId="48D7E96C" w:rsidR="00CF44A9" w:rsidRDefault="0025671F" w:rsidP="00CF44A9">
      <w:pPr>
        <w:pStyle w:val="artikel1a"/>
      </w:pPr>
      <w:r>
        <w:t>Leverancier</w:t>
      </w:r>
      <w:r w:rsidR="00CF44A9" w:rsidRPr="00CF44A9">
        <w:t xml:space="preserve"> (voorlopige) su</w:t>
      </w:r>
      <w:r w:rsidR="00CF44A9">
        <w:t>rseance van betaling aanvraagt; of</w:t>
      </w:r>
    </w:p>
    <w:p w14:paraId="5FD951BC" w14:textId="31521989" w:rsidR="00CF44A9" w:rsidRDefault="0025671F" w:rsidP="00CF44A9">
      <w:pPr>
        <w:pStyle w:val="artikel1a"/>
      </w:pPr>
      <w:r>
        <w:t>Leverancier</w:t>
      </w:r>
      <w:r w:rsidR="00CF44A9" w:rsidRPr="00CF44A9">
        <w:t xml:space="preserve"> zijn faillissement aanvraagt of in staat van</w:t>
      </w:r>
      <w:r w:rsidR="00CF44A9">
        <w:t xml:space="preserve"> faillissement wordt verklaard; of</w:t>
      </w:r>
    </w:p>
    <w:p w14:paraId="62E08D83" w14:textId="65FA02D6" w:rsidR="00CF44A9" w:rsidRDefault="00CF44A9" w:rsidP="00CF44A9">
      <w:pPr>
        <w:pStyle w:val="artikel1a"/>
      </w:pPr>
      <w:r w:rsidRPr="00CF44A9">
        <w:t xml:space="preserve">de onderneming van </w:t>
      </w:r>
      <w:r w:rsidR="0025671F">
        <w:t>Leverancier</w:t>
      </w:r>
      <w:r>
        <w:t xml:space="preserve"> wordt ontbonden;</w:t>
      </w:r>
      <w:r w:rsidRPr="00CF44A9">
        <w:t xml:space="preserve"> </w:t>
      </w:r>
      <w:r>
        <w:t>of</w:t>
      </w:r>
    </w:p>
    <w:p w14:paraId="05B4CC9E" w14:textId="4A1E9FA7" w:rsidR="00CF44A9" w:rsidRDefault="0025671F" w:rsidP="00CF44A9">
      <w:pPr>
        <w:pStyle w:val="artikel1a"/>
      </w:pPr>
      <w:r>
        <w:t>Leverancier</w:t>
      </w:r>
      <w:r w:rsidR="00CF44A9">
        <w:t xml:space="preserve"> zijn onderneming staakt; of</w:t>
      </w:r>
    </w:p>
    <w:p w14:paraId="165AEDF2" w14:textId="76130FE8" w:rsidR="00CF44A9" w:rsidRDefault="00CF44A9" w:rsidP="00BD21A7">
      <w:pPr>
        <w:pStyle w:val="artikel1a"/>
      </w:pPr>
      <w:r w:rsidRPr="00CF44A9">
        <w:t xml:space="preserve">sprake is van een ingrijpende wijziging in de zeggenschap over de activiteiten van </w:t>
      </w:r>
      <w:r>
        <w:t xml:space="preserve">de onderneming van </w:t>
      </w:r>
      <w:r w:rsidR="0025671F">
        <w:t>Leverancier</w:t>
      </w:r>
      <w:r w:rsidR="00BD21A7">
        <w:t xml:space="preserve"> die maakt </w:t>
      </w:r>
      <w:r w:rsidR="00A16A30">
        <w:t xml:space="preserve">dat </w:t>
      </w:r>
      <w:r w:rsidR="00BD21A7" w:rsidRPr="00BD21A7">
        <w:t xml:space="preserve">het in alle redelijkheid niet van de </w:t>
      </w:r>
      <w:r w:rsidR="00BD5245">
        <w:t>Opdrachtgever</w:t>
      </w:r>
      <w:r w:rsidR="00BD21A7" w:rsidRPr="00BD21A7">
        <w:t xml:space="preserve"> kan worden verwacht dat zij de </w:t>
      </w:r>
      <w:r w:rsidR="00A16A30">
        <w:t>O</w:t>
      </w:r>
      <w:r w:rsidR="00BD21A7" w:rsidRPr="00BD21A7">
        <w:t>vereenkomst in stand houdt</w:t>
      </w:r>
      <w:r>
        <w:t>; of</w:t>
      </w:r>
    </w:p>
    <w:p w14:paraId="7FA6D319" w14:textId="37C47433" w:rsidR="00CF44A9" w:rsidRDefault="00CF44A9" w:rsidP="00CF44A9">
      <w:pPr>
        <w:pStyle w:val="artikel1a"/>
      </w:pPr>
      <w:r w:rsidRPr="00CF44A9">
        <w:t xml:space="preserve">op een aanmerkelijk deel van het vermogen van </w:t>
      </w:r>
      <w:r w:rsidR="0025671F">
        <w:t>Leverancier</w:t>
      </w:r>
      <w:r w:rsidRPr="00CF44A9">
        <w:t xml:space="preserve"> beslag wordt gelegd</w:t>
      </w:r>
      <w:r>
        <w:t xml:space="preserve"> (anders dan door Opdrachtgever); of</w:t>
      </w:r>
    </w:p>
    <w:p w14:paraId="5EF5CDC8" w14:textId="4BA1DDA0" w:rsidR="003832CB" w:rsidRDefault="003832CB" w:rsidP="00CF44A9">
      <w:pPr>
        <w:pStyle w:val="artikel1a"/>
      </w:pPr>
      <w:r>
        <w:t>het Bureau BIBOB een negatief advies heeft uitgebracht over de organisatie van Leverancier; of</w:t>
      </w:r>
    </w:p>
    <w:p w14:paraId="2FD624B5" w14:textId="7B33471C" w:rsidR="00CF44A9" w:rsidRDefault="00CF44A9" w:rsidP="00CF44A9">
      <w:pPr>
        <w:pStyle w:val="artikel1a"/>
      </w:pPr>
      <w:r>
        <w:t xml:space="preserve">voor zover de Overeenkomst door middel van een aanbestedingsprocedure als bedoeld in de </w:t>
      </w:r>
      <w:r w:rsidRPr="00CF44A9">
        <w:t>Aanbestedingswet</w:t>
      </w:r>
      <w:r>
        <w:t xml:space="preserve"> tot stand is gekomen, zich </w:t>
      </w:r>
      <w:r w:rsidRPr="00CF44A9">
        <w:t xml:space="preserve">gedurende de looptijd van de Overeenkomst ten aanzien van </w:t>
      </w:r>
      <w:r w:rsidR="0025671F">
        <w:t>Leverancier</w:t>
      </w:r>
      <w:r w:rsidRPr="00CF44A9">
        <w:t xml:space="preserve"> uitsluitingsgronden voordoen als bedoeld in artikel 2.86 Aanbestedingswet.</w:t>
      </w:r>
    </w:p>
    <w:p w14:paraId="100CA7DE" w14:textId="6C35337D" w:rsidR="005E04F8" w:rsidRPr="00195466" w:rsidRDefault="00CF44A9" w:rsidP="00F54256">
      <w:pPr>
        <w:pStyle w:val="artikel1"/>
        <w:numPr>
          <w:ilvl w:val="0"/>
          <w:numId w:val="0"/>
        </w:numPr>
        <w:ind w:left="720"/>
        <w:rPr>
          <w:u w:val="single"/>
        </w:rPr>
      </w:pPr>
      <w:r w:rsidRPr="00CF44A9">
        <w:t>Indien de overmachttoestand</w:t>
      </w:r>
      <w:r w:rsidR="001651A3">
        <w:t xml:space="preserve"> als bedoeld in artikel 9</w:t>
      </w:r>
      <w:r w:rsidR="00EE652C">
        <w:t xml:space="preserve"> </w:t>
      </w:r>
      <w:r w:rsidRPr="00CF44A9">
        <w:t xml:space="preserve"> zestig (60) aaneengesloten dagen of gedurende in totaal meer dan negentig (90) dagen binnen een kalenderjaar heeft geduurd, of zodra duidelijk is dat de overmachttoestand langer dan dergelijke termijn zal duren, is de </w:t>
      </w:r>
      <w:r w:rsidR="003A126D">
        <w:lastRenderedPageBreak/>
        <w:t>wederpartij</w:t>
      </w:r>
      <w:r w:rsidR="003A126D" w:rsidRPr="00CF44A9">
        <w:t xml:space="preserve"> </w:t>
      </w:r>
      <w:r w:rsidRPr="00CF44A9">
        <w:t xml:space="preserve">van degene die zich op overmacht beroept, gerechtigd deze Overeenkomst tussentijds met onmiddellijke ingang </w:t>
      </w:r>
      <w:r>
        <w:t xml:space="preserve">(gedeeltelijk) </w:t>
      </w:r>
      <w:r w:rsidRPr="00CF44A9">
        <w:t>te ontbinden.</w:t>
      </w:r>
    </w:p>
    <w:bookmarkEnd w:id="13"/>
    <w:bookmarkEnd w:id="14"/>
    <w:p w14:paraId="35785676" w14:textId="406D2E7A" w:rsidR="0025671F" w:rsidRDefault="0025671F" w:rsidP="00195466">
      <w:pPr>
        <w:pStyle w:val="artikelhoofd"/>
        <w:ind w:hanging="1920"/>
      </w:pPr>
      <w:r>
        <w:t>Toepasselijk recht en geschillen</w:t>
      </w:r>
    </w:p>
    <w:p w14:paraId="0843A467" w14:textId="6633EC3B" w:rsidR="0025671F" w:rsidRDefault="0025671F" w:rsidP="001651A3">
      <w:pPr>
        <w:pStyle w:val="artikel1"/>
        <w:tabs>
          <w:tab w:val="clear" w:pos="1570"/>
          <w:tab w:val="num" w:pos="709"/>
        </w:tabs>
        <w:ind w:left="709" w:hanging="709"/>
        <w:rPr>
          <w:noProof w:val="0"/>
        </w:rPr>
      </w:pPr>
      <w:r>
        <w:rPr>
          <w:noProof w:val="0"/>
        </w:rPr>
        <w:t xml:space="preserve">Op de Overeenkomst </w:t>
      </w:r>
      <w:r w:rsidR="00F54256">
        <w:rPr>
          <w:noProof w:val="0"/>
        </w:rPr>
        <w:t>en alle daarmee verband houdende overeenkomsten</w:t>
      </w:r>
      <w:r>
        <w:rPr>
          <w:noProof w:val="0"/>
        </w:rPr>
        <w:t>, is uitsluitend Nederlands recht van toepassing.</w:t>
      </w:r>
    </w:p>
    <w:p w14:paraId="2606A822" w14:textId="5EA7E443" w:rsidR="0025671F" w:rsidRDefault="0025671F" w:rsidP="001651A3">
      <w:pPr>
        <w:pStyle w:val="artikel1"/>
        <w:tabs>
          <w:tab w:val="clear" w:pos="1570"/>
          <w:tab w:val="num" w:pos="709"/>
        </w:tabs>
        <w:ind w:left="709" w:hanging="709"/>
        <w:rPr>
          <w:noProof w:val="0"/>
        </w:rPr>
      </w:pPr>
      <w:r>
        <w:rPr>
          <w:noProof w:val="0"/>
        </w:rPr>
        <w:t>De eenvormige wetten, opgesteld door de in 1964 te 's-Gravenhage gehouden diplomatieke Conferentie betreffende de unificatie van het internationale kooprecht ("LUF" en "LUVI") en het Weens Koopverdrag, zijn niet van toepassing.</w:t>
      </w:r>
    </w:p>
    <w:p w14:paraId="304E21A3" w14:textId="3D7AE6E8" w:rsidR="0025671F" w:rsidRPr="001D43A9" w:rsidRDefault="0025671F" w:rsidP="001651A3">
      <w:pPr>
        <w:pStyle w:val="artikel1"/>
        <w:tabs>
          <w:tab w:val="clear" w:pos="1570"/>
          <w:tab w:val="num" w:pos="709"/>
        </w:tabs>
        <w:ind w:left="709" w:hanging="709"/>
        <w:rPr>
          <w:noProof w:val="0"/>
        </w:rPr>
      </w:pPr>
      <w:r>
        <w:rPr>
          <w:noProof w:val="0"/>
        </w:rPr>
        <w:t xml:space="preserve">Alle geschillen (daaronder begrepen geschillen die slechts één van de </w:t>
      </w:r>
      <w:r w:rsidR="00BE5C3C">
        <w:rPr>
          <w:noProof w:val="0"/>
        </w:rPr>
        <w:t>p</w:t>
      </w:r>
      <w:r>
        <w:rPr>
          <w:noProof w:val="0"/>
        </w:rPr>
        <w:t>artijen als zodanig beschouwt) die naar aanleiding van de Overeenkomst of daaruit voortvloeiende overeenkomsten tussen partijen mochten ontstaan, zullen aanhangig worden gemaakt bij de bevoegde rechter bij het arrondissement van Opdrachtgever.</w:t>
      </w:r>
    </w:p>
    <w:p w14:paraId="22CBD859" w14:textId="77777777" w:rsidR="00651B4A" w:rsidRDefault="00651B4A">
      <w:pPr>
        <w:spacing w:line="240" w:lineRule="auto"/>
        <w:rPr>
          <w:b/>
          <w:noProof w:val="0"/>
          <w:sz w:val="26"/>
          <w:szCs w:val="26"/>
        </w:rPr>
      </w:pPr>
      <w:r>
        <w:rPr>
          <w:noProof w:val="0"/>
          <w:sz w:val="26"/>
          <w:szCs w:val="26"/>
        </w:rPr>
        <w:br w:type="page"/>
      </w:r>
    </w:p>
    <w:p w14:paraId="193D42F4" w14:textId="571E4414" w:rsidR="00FD63E0" w:rsidRPr="008423E4" w:rsidRDefault="0054301A" w:rsidP="006F2AA2">
      <w:pPr>
        <w:pStyle w:val="artikelhoofd"/>
        <w:numPr>
          <w:ilvl w:val="0"/>
          <w:numId w:val="0"/>
        </w:numPr>
        <w:ind w:left="357" w:hanging="357"/>
        <w:rPr>
          <w:noProof w:val="0"/>
          <w:sz w:val="26"/>
          <w:szCs w:val="26"/>
        </w:rPr>
      </w:pPr>
      <w:r w:rsidRPr="0054301A">
        <w:rPr>
          <w:noProof w:val="0"/>
          <w:sz w:val="26"/>
          <w:szCs w:val="26"/>
        </w:rPr>
        <w:lastRenderedPageBreak/>
        <w:t xml:space="preserve">II. </w:t>
      </w:r>
      <w:r w:rsidR="00FA3056">
        <w:rPr>
          <w:noProof w:val="0"/>
          <w:sz w:val="26"/>
          <w:szCs w:val="26"/>
        </w:rPr>
        <w:t>Aanvullende bepalingen bij Levering</w:t>
      </w:r>
      <w:r w:rsidR="00A064AE">
        <w:rPr>
          <w:noProof w:val="0"/>
          <w:sz w:val="26"/>
          <w:szCs w:val="26"/>
        </w:rPr>
        <w:t xml:space="preserve"> van goederen</w:t>
      </w:r>
    </w:p>
    <w:p w14:paraId="0521BC40" w14:textId="37D3A07D" w:rsidR="00B60722" w:rsidRDefault="00B60722" w:rsidP="00651B4A">
      <w:pPr>
        <w:pStyle w:val="artikelhoofd"/>
        <w:ind w:hanging="1920"/>
      </w:pPr>
      <w:r>
        <w:t xml:space="preserve">Leveringen </w:t>
      </w:r>
    </w:p>
    <w:p w14:paraId="7CC9252E" w14:textId="567E0BF6" w:rsidR="00B60722" w:rsidRDefault="00B60722" w:rsidP="00A064AE">
      <w:pPr>
        <w:pStyle w:val="artikel1"/>
        <w:tabs>
          <w:tab w:val="clear" w:pos="1570"/>
          <w:tab w:val="num" w:pos="709"/>
        </w:tabs>
        <w:ind w:left="709" w:hanging="709"/>
        <w:rPr>
          <w:noProof w:val="0"/>
        </w:rPr>
      </w:pPr>
      <w:r>
        <w:rPr>
          <w:noProof w:val="0"/>
        </w:rPr>
        <w:t xml:space="preserve">De </w:t>
      </w:r>
      <w:r w:rsidR="00BD5245">
        <w:rPr>
          <w:noProof w:val="0"/>
        </w:rPr>
        <w:t>Leverancier</w:t>
      </w:r>
      <w:r>
        <w:rPr>
          <w:noProof w:val="0"/>
        </w:rPr>
        <w:t xml:space="preserve"> levert de </w:t>
      </w:r>
      <w:r w:rsidR="00A064AE">
        <w:rPr>
          <w:noProof w:val="0"/>
        </w:rPr>
        <w:t>g</w:t>
      </w:r>
      <w:r>
        <w:rPr>
          <w:noProof w:val="0"/>
        </w:rPr>
        <w:t>oederen conform Delivered Duty Paid (DDP), volgens Incoterms 2010, zoals vastgesteld door de Internationale Kamer van Koophandel (ICC).</w:t>
      </w:r>
    </w:p>
    <w:p w14:paraId="7C7D8CC9" w14:textId="33D034C1" w:rsidR="00B60722" w:rsidRDefault="00B60722" w:rsidP="00A064AE">
      <w:pPr>
        <w:pStyle w:val="artikel1"/>
        <w:tabs>
          <w:tab w:val="clear" w:pos="1570"/>
          <w:tab w:val="num" w:pos="709"/>
        </w:tabs>
        <w:ind w:left="709" w:hanging="709"/>
        <w:rPr>
          <w:noProof w:val="0"/>
        </w:rPr>
      </w:pPr>
      <w:r>
        <w:rPr>
          <w:noProof w:val="0"/>
        </w:rPr>
        <w:t xml:space="preserve">Tenzij schriftelijk een andere tijd of plaats is overeengekomen, geschiedt de Aflevering uitsluitend op Werkdagen tijdens de openingsuren van het gemeentehuis. De </w:t>
      </w:r>
      <w:r w:rsidR="00BD5245">
        <w:rPr>
          <w:noProof w:val="0"/>
        </w:rPr>
        <w:t>Leverancier</w:t>
      </w:r>
      <w:r>
        <w:rPr>
          <w:noProof w:val="0"/>
        </w:rPr>
        <w:t xml:space="preserve"> dient zijn vervoerder hiervan op de hoogte te stellen.</w:t>
      </w:r>
    </w:p>
    <w:p w14:paraId="43232D36" w14:textId="445C3DDA" w:rsidR="00B60722" w:rsidRDefault="00B60722" w:rsidP="00A064AE">
      <w:pPr>
        <w:pStyle w:val="artikel1"/>
        <w:tabs>
          <w:tab w:val="clear" w:pos="1570"/>
          <w:tab w:val="num" w:pos="709"/>
        </w:tabs>
        <w:ind w:left="709" w:hanging="709"/>
        <w:rPr>
          <w:noProof w:val="0"/>
        </w:rPr>
      </w:pPr>
      <w:r>
        <w:rPr>
          <w:noProof w:val="0"/>
        </w:rPr>
        <w:t xml:space="preserve">Indien de </w:t>
      </w:r>
      <w:r w:rsidR="00B95395">
        <w:rPr>
          <w:noProof w:val="0"/>
        </w:rPr>
        <w:t>Opdrachtgever</w:t>
      </w:r>
      <w:r>
        <w:rPr>
          <w:noProof w:val="0"/>
        </w:rPr>
        <w:t xml:space="preserve"> de Goederen gemotiveerd afkeurt, zal de </w:t>
      </w:r>
      <w:r w:rsidR="00BD5245">
        <w:rPr>
          <w:noProof w:val="0"/>
        </w:rPr>
        <w:t>Leverancier</w:t>
      </w:r>
      <w:r>
        <w:rPr>
          <w:noProof w:val="0"/>
        </w:rPr>
        <w:t xml:space="preserve"> op zijn eigen kosten de Goederen ophalen.</w:t>
      </w:r>
    </w:p>
    <w:p w14:paraId="4DE74CBB" w14:textId="70A36AB5" w:rsidR="00B60722" w:rsidRDefault="00B60722" w:rsidP="00A064AE">
      <w:pPr>
        <w:pStyle w:val="artikel1"/>
        <w:tabs>
          <w:tab w:val="clear" w:pos="1570"/>
          <w:tab w:val="num" w:pos="709"/>
        </w:tabs>
        <w:ind w:left="709" w:hanging="709"/>
        <w:rPr>
          <w:noProof w:val="0"/>
        </w:rPr>
      </w:pPr>
      <w:r>
        <w:rPr>
          <w:noProof w:val="0"/>
        </w:rPr>
        <w:t xml:space="preserve">De Goederen worden geacht te zijn goedgekeurd vanaf het moment van volledige operationele ingebruikname door de </w:t>
      </w:r>
      <w:r w:rsidR="00B95395">
        <w:rPr>
          <w:noProof w:val="0"/>
        </w:rPr>
        <w:t>Opdrachtgever</w:t>
      </w:r>
      <w:r>
        <w:rPr>
          <w:noProof w:val="0"/>
        </w:rPr>
        <w:t xml:space="preserve">, tenzij schriftelijk anders is overeengekomen of bepaalde omstandigheden nopen tot schriftelijke goedkeuring van de </w:t>
      </w:r>
      <w:r w:rsidR="00B95395">
        <w:rPr>
          <w:noProof w:val="0"/>
        </w:rPr>
        <w:t>Opdrachtgever</w:t>
      </w:r>
      <w:r>
        <w:rPr>
          <w:noProof w:val="0"/>
        </w:rPr>
        <w:t>.</w:t>
      </w:r>
    </w:p>
    <w:p w14:paraId="2A52FDEF" w14:textId="48418555" w:rsidR="00B60722" w:rsidRDefault="00B60722" w:rsidP="00A064AE">
      <w:pPr>
        <w:pStyle w:val="artikel1"/>
        <w:tabs>
          <w:tab w:val="clear" w:pos="1570"/>
          <w:tab w:val="num" w:pos="709"/>
        </w:tabs>
        <w:ind w:left="709" w:hanging="709"/>
        <w:rPr>
          <w:noProof w:val="0"/>
        </w:rPr>
      </w:pPr>
      <w:r>
        <w:rPr>
          <w:noProof w:val="0"/>
        </w:rPr>
        <w:t xml:space="preserve">De </w:t>
      </w:r>
      <w:r w:rsidR="00BD5245">
        <w:rPr>
          <w:noProof w:val="0"/>
        </w:rPr>
        <w:t>Leverancier</w:t>
      </w:r>
      <w:r>
        <w:rPr>
          <w:noProof w:val="0"/>
        </w:rPr>
        <w:t xml:space="preserve"> verleent tenminste een garantie voor de Goederen van twaalf maanden vanaf het moment dat de </w:t>
      </w:r>
      <w:r w:rsidR="00B95395">
        <w:rPr>
          <w:noProof w:val="0"/>
        </w:rPr>
        <w:t>Opdrachtgever</w:t>
      </w:r>
      <w:r>
        <w:rPr>
          <w:noProof w:val="0"/>
        </w:rPr>
        <w:t xml:space="preserve"> de Goederen heeft goedgekeurd, tenzij schriftelijk anders is overeengekomen. Deze garantie laat onverlet de aansprakelijkheid van de </w:t>
      </w:r>
      <w:r w:rsidR="00BD5245">
        <w:rPr>
          <w:noProof w:val="0"/>
        </w:rPr>
        <w:t>Leverancier</w:t>
      </w:r>
      <w:r>
        <w:rPr>
          <w:noProof w:val="0"/>
        </w:rPr>
        <w:t>.</w:t>
      </w:r>
    </w:p>
    <w:p w14:paraId="3AB335E1" w14:textId="5AB22158" w:rsidR="009501F5" w:rsidRDefault="009501F5" w:rsidP="00A064AE">
      <w:pPr>
        <w:pStyle w:val="artikel1"/>
        <w:tabs>
          <w:tab w:val="clear" w:pos="1570"/>
          <w:tab w:val="num" w:pos="709"/>
        </w:tabs>
        <w:ind w:left="709" w:hanging="709"/>
        <w:rPr>
          <w:noProof w:val="0"/>
        </w:rPr>
      </w:pPr>
      <w:r>
        <w:rPr>
          <w:noProof w:val="0"/>
        </w:rPr>
        <w:t xml:space="preserve">Het eigendom van en risico voor, op grond van voornoemde herstelverplichting, vervangen zaken berusten bij de </w:t>
      </w:r>
      <w:r w:rsidR="00A064AE">
        <w:rPr>
          <w:noProof w:val="0"/>
        </w:rPr>
        <w:t>Leverancier</w:t>
      </w:r>
      <w:r>
        <w:rPr>
          <w:noProof w:val="0"/>
        </w:rPr>
        <w:t xml:space="preserve"> vanaf het tijdstip van vervanging. Hij dient zodanige zaken zo spoedig mogelijk tot zich te nemen, tenzij de Opdrachtgever verzoekt de vervangen zaken aan haar ter beschikking te stellen voor onderzoek.</w:t>
      </w:r>
    </w:p>
    <w:p w14:paraId="74755B4B" w14:textId="593EA1CC" w:rsidR="00B60722" w:rsidRDefault="00B60722" w:rsidP="00A064AE">
      <w:pPr>
        <w:pStyle w:val="artikel1"/>
        <w:tabs>
          <w:tab w:val="clear" w:pos="1570"/>
          <w:tab w:val="num" w:pos="709"/>
        </w:tabs>
        <w:ind w:left="709" w:hanging="709"/>
        <w:rPr>
          <w:noProof w:val="0"/>
        </w:rPr>
      </w:pPr>
      <w:r>
        <w:rPr>
          <w:noProof w:val="0"/>
        </w:rPr>
        <w:t xml:space="preserve">De </w:t>
      </w:r>
      <w:r w:rsidR="00BD5245">
        <w:rPr>
          <w:noProof w:val="0"/>
        </w:rPr>
        <w:t>Leverancier</w:t>
      </w:r>
      <w:r>
        <w:rPr>
          <w:noProof w:val="0"/>
        </w:rPr>
        <w:t xml:space="preserve"> garandeert dat voor een periode van tenminste vijf jaar of een termijn die schriftelijk is overeengekomen na Aflevering van de Goederen, onderdelen van de Goederen kunnen worden geleverd.</w:t>
      </w:r>
    </w:p>
    <w:p w14:paraId="04EBEDED" w14:textId="14A4F728" w:rsidR="00B60722" w:rsidRDefault="00B60722" w:rsidP="00A064AE">
      <w:pPr>
        <w:pStyle w:val="artikel1"/>
        <w:tabs>
          <w:tab w:val="clear" w:pos="1570"/>
          <w:tab w:val="num" w:pos="709"/>
        </w:tabs>
        <w:ind w:left="709" w:hanging="709"/>
        <w:rPr>
          <w:noProof w:val="0"/>
        </w:rPr>
      </w:pPr>
      <w:r>
        <w:rPr>
          <w:noProof w:val="0"/>
        </w:rPr>
        <w:t xml:space="preserve">De </w:t>
      </w:r>
      <w:r w:rsidR="00BD5245">
        <w:rPr>
          <w:noProof w:val="0"/>
        </w:rPr>
        <w:t>Leverancier</w:t>
      </w:r>
      <w:r>
        <w:rPr>
          <w:noProof w:val="0"/>
        </w:rPr>
        <w:t xml:space="preserve"> is gehouden om alle bij de Goederen behorende gebruiksaanwijzingen en productinformatie, alsmede eventuele kwaliteitskeurmerken of –certificaten, opgesteld zoveel mogelijk in de Nederlandse taal, zonder additionele kosten, aan de </w:t>
      </w:r>
      <w:r w:rsidR="00B95395">
        <w:rPr>
          <w:noProof w:val="0"/>
        </w:rPr>
        <w:t>Opdrachtgever</w:t>
      </w:r>
      <w:r>
        <w:rPr>
          <w:noProof w:val="0"/>
        </w:rPr>
        <w:t xml:space="preserve"> ter beschikking te stellen.</w:t>
      </w:r>
    </w:p>
    <w:p w14:paraId="01005136" w14:textId="17AA74E1" w:rsidR="00651B4A" w:rsidRDefault="00B60722" w:rsidP="00A064AE">
      <w:pPr>
        <w:pStyle w:val="artikel1"/>
        <w:tabs>
          <w:tab w:val="clear" w:pos="1570"/>
          <w:tab w:val="num" w:pos="709"/>
        </w:tabs>
        <w:ind w:left="709" w:hanging="709"/>
        <w:rPr>
          <w:noProof w:val="0"/>
        </w:rPr>
      </w:pPr>
      <w:r>
        <w:rPr>
          <w:noProof w:val="0"/>
        </w:rPr>
        <w:t xml:space="preserve">De </w:t>
      </w:r>
      <w:r w:rsidR="00BD5245">
        <w:rPr>
          <w:noProof w:val="0"/>
        </w:rPr>
        <w:t>Leverancier</w:t>
      </w:r>
      <w:r>
        <w:rPr>
          <w:noProof w:val="0"/>
        </w:rPr>
        <w:t xml:space="preserve"> zal voor zijn rekening en risico alle voorkomende gebreken aan de geleverde Goederen na Aflevering of voltooiing binnen de door de </w:t>
      </w:r>
      <w:r w:rsidR="00B95395">
        <w:rPr>
          <w:noProof w:val="0"/>
        </w:rPr>
        <w:t>Opdrachtgever</w:t>
      </w:r>
      <w:r>
        <w:rPr>
          <w:noProof w:val="0"/>
        </w:rPr>
        <w:t xml:space="preserve"> bij eerste aanzegging gestelde redelijke termijn wegnemen door herstel of vervanging.</w:t>
      </w:r>
    </w:p>
    <w:p w14:paraId="3B70E2F2" w14:textId="7EB60A67" w:rsidR="00B60722" w:rsidRDefault="00651B4A" w:rsidP="00A064AE">
      <w:pPr>
        <w:pStyle w:val="artikel1"/>
        <w:tabs>
          <w:tab w:val="clear" w:pos="1570"/>
          <w:tab w:val="num" w:pos="709"/>
        </w:tabs>
        <w:ind w:left="709" w:hanging="709"/>
        <w:rPr>
          <w:noProof w:val="0"/>
        </w:rPr>
      </w:pPr>
      <w:r w:rsidRPr="00651B4A">
        <w:rPr>
          <w:noProof w:val="0"/>
        </w:rPr>
        <w:t xml:space="preserve">De </w:t>
      </w:r>
      <w:r w:rsidR="00B95395">
        <w:rPr>
          <w:noProof w:val="0"/>
        </w:rPr>
        <w:t>Opdrachtgever</w:t>
      </w:r>
      <w:r w:rsidRPr="00651B4A">
        <w:rPr>
          <w:noProof w:val="0"/>
        </w:rPr>
        <w:t xml:space="preserve"> heeft het recht de levering van de </w:t>
      </w:r>
      <w:r w:rsidR="00BD5245">
        <w:rPr>
          <w:noProof w:val="0"/>
        </w:rPr>
        <w:t>Prestatie</w:t>
      </w:r>
      <w:r w:rsidRPr="00651B4A">
        <w:rPr>
          <w:noProof w:val="0"/>
        </w:rPr>
        <w:t xml:space="preserve"> uit te stellen. </w:t>
      </w:r>
      <w:r w:rsidR="00A064AE">
        <w:rPr>
          <w:noProof w:val="0"/>
        </w:rPr>
        <w:t>Leverancier</w:t>
      </w:r>
      <w:r w:rsidRPr="00651B4A">
        <w:rPr>
          <w:noProof w:val="0"/>
        </w:rPr>
        <w:t xml:space="preserve"> zal in dit geval de zaken deugdelijk verpakt, afgescheiden en herkenbaar opslaan, beveiligen en verzekeren.</w:t>
      </w:r>
    </w:p>
    <w:p w14:paraId="12252891" w14:textId="1C96377E" w:rsidR="00B0295B" w:rsidRDefault="00B0295B" w:rsidP="00B0295B">
      <w:pPr>
        <w:pStyle w:val="artikelhoofd"/>
        <w:ind w:hanging="1920"/>
      </w:pPr>
      <w:r>
        <w:t>Tot de levering behorende informatiedrager</w:t>
      </w:r>
      <w:r w:rsidR="006511F5">
        <w:t>s</w:t>
      </w:r>
      <w:r>
        <w:t xml:space="preserve"> en/of diensten</w:t>
      </w:r>
    </w:p>
    <w:p w14:paraId="7E41D9D9" w14:textId="77777777" w:rsidR="00B0295B" w:rsidRDefault="00B0295B" w:rsidP="00A064AE">
      <w:pPr>
        <w:pStyle w:val="artikel1"/>
        <w:tabs>
          <w:tab w:val="clear" w:pos="1570"/>
          <w:tab w:val="num" w:pos="709"/>
        </w:tabs>
        <w:ind w:left="709" w:hanging="709"/>
        <w:rPr>
          <w:noProof w:val="0"/>
        </w:rPr>
      </w:pPr>
      <w:r>
        <w:rPr>
          <w:noProof w:val="0"/>
        </w:rPr>
        <w:t>Indien en voor zover het meeleveren van certificaten, attesten, montagevoorschriften, onderhouds- en bedieningsvoorschriften, tekeningen of andere documenten, of het geven van training en instructie is overeengekomen, maken deze deel uit van de prestatie.</w:t>
      </w:r>
    </w:p>
    <w:p w14:paraId="3F4F553D" w14:textId="026B934F" w:rsidR="00B0295B" w:rsidRDefault="00B0295B" w:rsidP="00A064AE">
      <w:pPr>
        <w:pStyle w:val="artikel1"/>
        <w:tabs>
          <w:tab w:val="clear" w:pos="1570"/>
          <w:tab w:val="num" w:pos="709"/>
        </w:tabs>
        <w:ind w:left="709" w:hanging="709"/>
        <w:rPr>
          <w:noProof w:val="0"/>
        </w:rPr>
      </w:pPr>
      <w:r>
        <w:rPr>
          <w:noProof w:val="0"/>
        </w:rPr>
        <w:t xml:space="preserve">De </w:t>
      </w:r>
      <w:r w:rsidR="00A064AE">
        <w:rPr>
          <w:noProof w:val="0"/>
        </w:rPr>
        <w:t>Leverancier</w:t>
      </w:r>
      <w:r>
        <w:rPr>
          <w:noProof w:val="0"/>
        </w:rPr>
        <w:t xml:space="preserve"> dient ervoor te zorgen dat al deze zaken op of vóór de afleverdatum tijdig in het bezit van de </w:t>
      </w:r>
      <w:r w:rsidR="00B95395">
        <w:rPr>
          <w:noProof w:val="0"/>
        </w:rPr>
        <w:t>Opdrachtgever</w:t>
      </w:r>
      <w:r>
        <w:rPr>
          <w:noProof w:val="0"/>
        </w:rPr>
        <w:t xml:space="preserve"> zijn, tenzij uitdrukkelijk anders is overeengekomen. Bij ontbreken van een of meerdere van deze zaken geldt de prestatie als niet geleverd en wordt aanvaarding niet geacht te hebben plaatsgehad.</w:t>
      </w:r>
    </w:p>
    <w:p w14:paraId="654AD0E5" w14:textId="46C99BD6" w:rsidR="00B60722" w:rsidRDefault="00B60722" w:rsidP="00B60722">
      <w:pPr>
        <w:pStyle w:val="artikelhoofd"/>
        <w:ind w:hanging="1920"/>
      </w:pPr>
      <w:r>
        <w:t>Verpakking en transport</w:t>
      </w:r>
    </w:p>
    <w:p w14:paraId="1C0160C2" w14:textId="73FEDF1D" w:rsidR="00651B4A" w:rsidRDefault="00651B4A" w:rsidP="00A064AE">
      <w:pPr>
        <w:pStyle w:val="artikel1"/>
        <w:tabs>
          <w:tab w:val="clear" w:pos="1570"/>
          <w:tab w:val="num" w:pos="709"/>
        </w:tabs>
        <w:ind w:left="709" w:hanging="709"/>
        <w:rPr>
          <w:noProof w:val="0"/>
        </w:rPr>
      </w:pPr>
      <w:r>
        <w:rPr>
          <w:noProof w:val="0"/>
        </w:rPr>
        <w:t xml:space="preserve">De </w:t>
      </w:r>
      <w:r w:rsidR="00A064AE">
        <w:rPr>
          <w:noProof w:val="0"/>
        </w:rPr>
        <w:t>Leverancier</w:t>
      </w:r>
      <w:r>
        <w:rPr>
          <w:noProof w:val="0"/>
        </w:rPr>
        <w:t xml:space="preserve"> zal de leverantie zodanig verpakken en beveiligen, dat deze bij normaal transport en normale behandeling zijn bestemming in ongeschonden staat bereikt en veilig gelost kan worden.</w:t>
      </w:r>
    </w:p>
    <w:p w14:paraId="7BE9B59C" w14:textId="22578990" w:rsidR="00651B4A" w:rsidRDefault="00651B4A" w:rsidP="00A064AE">
      <w:pPr>
        <w:pStyle w:val="artikel1"/>
        <w:tabs>
          <w:tab w:val="clear" w:pos="1570"/>
          <w:tab w:val="num" w:pos="709"/>
        </w:tabs>
        <w:ind w:left="709" w:hanging="709"/>
        <w:rPr>
          <w:noProof w:val="0"/>
        </w:rPr>
      </w:pPr>
      <w:r>
        <w:rPr>
          <w:noProof w:val="0"/>
        </w:rPr>
        <w:t xml:space="preserve">De </w:t>
      </w:r>
      <w:r w:rsidR="00A064AE">
        <w:rPr>
          <w:noProof w:val="0"/>
        </w:rPr>
        <w:t>Leverancier</w:t>
      </w:r>
      <w:r>
        <w:rPr>
          <w:noProof w:val="0"/>
        </w:rPr>
        <w:t xml:space="preserve"> zal aan de instructies van de </w:t>
      </w:r>
      <w:r w:rsidR="00B95395">
        <w:rPr>
          <w:noProof w:val="0"/>
        </w:rPr>
        <w:t>Opdrachtgever</w:t>
      </w:r>
      <w:r>
        <w:rPr>
          <w:noProof w:val="0"/>
        </w:rPr>
        <w:t xml:space="preserve"> op dit gebied voldoen, het transportrisico verzekeren en de benodigde documenten verzorgen. </w:t>
      </w:r>
    </w:p>
    <w:p w14:paraId="4FE91848" w14:textId="77777777" w:rsidR="00651B4A" w:rsidRDefault="00651B4A" w:rsidP="00A064AE">
      <w:pPr>
        <w:pStyle w:val="artikel1"/>
        <w:tabs>
          <w:tab w:val="clear" w:pos="1570"/>
          <w:tab w:val="num" w:pos="709"/>
        </w:tabs>
        <w:ind w:left="709" w:hanging="709"/>
        <w:rPr>
          <w:noProof w:val="0"/>
        </w:rPr>
      </w:pPr>
      <w:r>
        <w:rPr>
          <w:noProof w:val="0"/>
        </w:rPr>
        <w:t>Verpakking en transport dienen aan relevante wettelijke eisen te voldoen.</w:t>
      </w:r>
    </w:p>
    <w:p w14:paraId="3C5570AD" w14:textId="77777777" w:rsidR="00651B4A" w:rsidRDefault="00651B4A" w:rsidP="00A064AE">
      <w:pPr>
        <w:pStyle w:val="artikel1"/>
        <w:tabs>
          <w:tab w:val="clear" w:pos="1570"/>
          <w:tab w:val="num" w:pos="709"/>
        </w:tabs>
        <w:ind w:left="709" w:hanging="709"/>
        <w:rPr>
          <w:noProof w:val="0"/>
        </w:rPr>
      </w:pPr>
      <w:r>
        <w:rPr>
          <w:noProof w:val="0"/>
        </w:rPr>
        <w:lastRenderedPageBreak/>
        <w:t>Zendingen die niet aan het voorgaande voldoen, kunnen worden geweigerd.</w:t>
      </w:r>
    </w:p>
    <w:p w14:paraId="7C645C4A" w14:textId="29985168" w:rsidR="00651B4A" w:rsidRDefault="00651B4A" w:rsidP="00A064AE">
      <w:pPr>
        <w:pStyle w:val="artikel1"/>
        <w:tabs>
          <w:tab w:val="clear" w:pos="1570"/>
          <w:tab w:val="num" w:pos="709"/>
        </w:tabs>
        <w:ind w:left="709" w:hanging="709"/>
        <w:rPr>
          <w:noProof w:val="0"/>
        </w:rPr>
      </w:pPr>
      <w:r w:rsidRPr="00651B4A">
        <w:rPr>
          <w:noProof w:val="0"/>
        </w:rPr>
        <w:t xml:space="preserve">De </w:t>
      </w:r>
      <w:r w:rsidR="00BD5245">
        <w:rPr>
          <w:noProof w:val="0"/>
        </w:rPr>
        <w:t>Leverancier</w:t>
      </w:r>
      <w:r w:rsidRPr="00651B4A">
        <w:rPr>
          <w:noProof w:val="0"/>
        </w:rPr>
        <w:t xml:space="preserve"> neemt alle verpakkingen kosteloos terug, tenzij schriftelijk anders is overeengekomen.</w:t>
      </w:r>
    </w:p>
    <w:p w14:paraId="6CD34947" w14:textId="77777777" w:rsidR="005D7EC3" w:rsidRDefault="005D7EC3">
      <w:pPr>
        <w:spacing w:line="240" w:lineRule="auto"/>
      </w:pPr>
      <w:r>
        <w:br w:type="page"/>
      </w:r>
    </w:p>
    <w:p w14:paraId="0F818F4A" w14:textId="77777777" w:rsidR="005D7EC3" w:rsidRPr="008423E4" w:rsidRDefault="005D7EC3" w:rsidP="005D7EC3">
      <w:pPr>
        <w:pStyle w:val="artikelhoofd"/>
        <w:numPr>
          <w:ilvl w:val="0"/>
          <w:numId w:val="0"/>
        </w:numPr>
        <w:ind w:left="357" w:hanging="357"/>
        <w:rPr>
          <w:sz w:val="26"/>
          <w:szCs w:val="26"/>
        </w:rPr>
      </w:pPr>
      <w:r w:rsidRPr="0054301A">
        <w:rPr>
          <w:sz w:val="26"/>
          <w:szCs w:val="26"/>
        </w:rPr>
        <w:lastRenderedPageBreak/>
        <w:t>I</w:t>
      </w:r>
      <w:r w:rsidRPr="008423E4">
        <w:rPr>
          <w:sz w:val="26"/>
          <w:szCs w:val="26"/>
        </w:rPr>
        <w:t xml:space="preserve">II. </w:t>
      </w:r>
      <w:r>
        <w:rPr>
          <w:sz w:val="26"/>
          <w:szCs w:val="26"/>
        </w:rPr>
        <w:t>Aanvullende bepalingen bij Diensten</w:t>
      </w:r>
    </w:p>
    <w:p w14:paraId="5CE42AF1" w14:textId="15A71415" w:rsidR="005D7EC3" w:rsidRDefault="005D7EC3" w:rsidP="005D7EC3">
      <w:pPr>
        <w:pStyle w:val="artikelhoofd"/>
        <w:ind w:hanging="1920"/>
      </w:pPr>
      <w:r>
        <w:t>Diensten</w:t>
      </w:r>
    </w:p>
    <w:p w14:paraId="7B4EB9EA" w14:textId="5016CEE4" w:rsidR="005D7EC3" w:rsidRDefault="005D7EC3" w:rsidP="00A064AE">
      <w:pPr>
        <w:pStyle w:val="artikel1"/>
        <w:tabs>
          <w:tab w:val="clear" w:pos="1570"/>
          <w:tab w:val="num" w:pos="709"/>
        </w:tabs>
        <w:ind w:left="709" w:hanging="709"/>
        <w:rPr>
          <w:noProof w:val="0"/>
        </w:rPr>
      </w:pPr>
      <w:r>
        <w:rPr>
          <w:noProof w:val="0"/>
        </w:rPr>
        <w:t xml:space="preserve">De </w:t>
      </w:r>
      <w:r w:rsidR="00BF0D67">
        <w:rPr>
          <w:noProof w:val="0"/>
        </w:rPr>
        <w:t>Leverancier</w:t>
      </w:r>
      <w:r>
        <w:rPr>
          <w:noProof w:val="0"/>
        </w:rPr>
        <w:t xml:space="preserve"> zal de </w:t>
      </w:r>
      <w:r w:rsidR="00A064AE">
        <w:rPr>
          <w:noProof w:val="0"/>
        </w:rPr>
        <w:t>d</w:t>
      </w:r>
      <w:r>
        <w:rPr>
          <w:noProof w:val="0"/>
        </w:rPr>
        <w:t>iensten uitvoeren binnen de termijn en op de plaats zoals deze zijn opgenomen in de Overeenkomst.</w:t>
      </w:r>
    </w:p>
    <w:p w14:paraId="14641825" w14:textId="2473FDC4" w:rsidR="005D7EC3" w:rsidRDefault="005D7EC3" w:rsidP="00A064AE">
      <w:pPr>
        <w:pStyle w:val="artikel1"/>
        <w:tabs>
          <w:tab w:val="clear" w:pos="1570"/>
          <w:tab w:val="num" w:pos="709"/>
        </w:tabs>
        <w:ind w:left="709" w:hanging="709"/>
        <w:rPr>
          <w:noProof w:val="0"/>
        </w:rPr>
      </w:pPr>
      <w:r>
        <w:rPr>
          <w:noProof w:val="0"/>
        </w:rPr>
        <w:t xml:space="preserve">De </w:t>
      </w:r>
      <w:r w:rsidR="00BF0D67">
        <w:rPr>
          <w:noProof w:val="0"/>
        </w:rPr>
        <w:t>Leverancier</w:t>
      </w:r>
      <w:r>
        <w:rPr>
          <w:noProof w:val="0"/>
        </w:rPr>
        <w:t xml:space="preserve"> draagt de volledige verantwoordelijkheid voor zowel zijn eigen Prestaties, Prestaties van Personeel van </w:t>
      </w:r>
      <w:r w:rsidR="00BF0D67">
        <w:rPr>
          <w:noProof w:val="0"/>
        </w:rPr>
        <w:t>Leverancier</w:t>
      </w:r>
      <w:r>
        <w:rPr>
          <w:noProof w:val="0"/>
        </w:rPr>
        <w:t xml:space="preserve"> alsmede Prestaties van de door de </w:t>
      </w:r>
      <w:r w:rsidR="00BF0D67">
        <w:rPr>
          <w:noProof w:val="0"/>
        </w:rPr>
        <w:t>Leverancier</w:t>
      </w:r>
      <w:r>
        <w:rPr>
          <w:noProof w:val="0"/>
        </w:rPr>
        <w:t xml:space="preserve"> ingeschakelde derden.</w:t>
      </w:r>
    </w:p>
    <w:p w14:paraId="75425353" w14:textId="5BA68BF1" w:rsidR="005D7EC3" w:rsidRDefault="005D7EC3" w:rsidP="00A064AE">
      <w:pPr>
        <w:pStyle w:val="artikel1"/>
        <w:tabs>
          <w:tab w:val="clear" w:pos="1570"/>
          <w:tab w:val="num" w:pos="709"/>
        </w:tabs>
        <w:ind w:left="709" w:hanging="709"/>
        <w:rPr>
          <w:noProof w:val="0"/>
        </w:rPr>
      </w:pPr>
      <w:r>
        <w:rPr>
          <w:noProof w:val="0"/>
        </w:rPr>
        <w:t xml:space="preserve">Feitelijke uitvoering van de Diensten door de </w:t>
      </w:r>
      <w:r w:rsidR="00BF0D67">
        <w:rPr>
          <w:noProof w:val="0"/>
        </w:rPr>
        <w:t>Leverancier</w:t>
      </w:r>
      <w:r>
        <w:rPr>
          <w:noProof w:val="0"/>
        </w:rPr>
        <w:t xml:space="preserve"> of daarmee gepaard gaande handelingen houdt niet in dat de </w:t>
      </w:r>
      <w:r w:rsidR="00396081">
        <w:rPr>
          <w:noProof w:val="0"/>
        </w:rPr>
        <w:t>Opdrachtgever</w:t>
      </w:r>
      <w:r>
        <w:rPr>
          <w:noProof w:val="0"/>
        </w:rPr>
        <w:t xml:space="preserve"> de Diensten zonder meer goedkeurt. De </w:t>
      </w:r>
      <w:r w:rsidR="00396081">
        <w:rPr>
          <w:noProof w:val="0"/>
        </w:rPr>
        <w:t>Opdrachtgever</w:t>
      </w:r>
      <w:r>
        <w:rPr>
          <w:noProof w:val="0"/>
        </w:rPr>
        <w:t xml:space="preserve"> behoudt zich het recht voor om eventuele verrichtte Diensten te keuren, controleren of niet goed te keuren.</w:t>
      </w:r>
    </w:p>
    <w:p w14:paraId="306EE314" w14:textId="606786B2" w:rsidR="005D7EC3" w:rsidRDefault="005D7EC3" w:rsidP="00A064AE">
      <w:pPr>
        <w:pStyle w:val="artikel1"/>
        <w:tabs>
          <w:tab w:val="clear" w:pos="1570"/>
          <w:tab w:val="num" w:pos="709"/>
        </w:tabs>
        <w:ind w:left="709" w:hanging="709"/>
        <w:rPr>
          <w:noProof w:val="0"/>
        </w:rPr>
      </w:pPr>
      <w:r>
        <w:rPr>
          <w:noProof w:val="0"/>
        </w:rPr>
        <w:t xml:space="preserve">De goedkeuring van de Diensten zal geschieden door middel van een schriftelijke verklaring van de </w:t>
      </w:r>
      <w:r w:rsidR="00396081">
        <w:rPr>
          <w:noProof w:val="0"/>
        </w:rPr>
        <w:t>Opdrachtgever</w:t>
      </w:r>
      <w:r>
        <w:rPr>
          <w:noProof w:val="0"/>
        </w:rPr>
        <w:t xml:space="preserve">. Indien de </w:t>
      </w:r>
      <w:r w:rsidR="00396081">
        <w:rPr>
          <w:noProof w:val="0"/>
        </w:rPr>
        <w:t>Opdrachtgever</w:t>
      </w:r>
      <w:r>
        <w:rPr>
          <w:noProof w:val="0"/>
        </w:rPr>
        <w:t xml:space="preserve"> de Diensten niet goedkeurt, geeft zij gemotiveerd aan waarom de goedkeuring onthouden wordt.</w:t>
      </w:r>
    </w:p>
    <w:p w14:paraId="290A453E" w14:textId="19745A0E" w:rsidR="005D7EC3" w:rsidRDefault="005D7EC3" w:rsidP="00BF0D67">
      <w:pPr>
        <w:pStyle w:val="artikelhoofd"/>
        <w:ind w:hanging="1920"/>
      </w:pPr>
      <w:r w:rsidRPr="005D7EC3">
        <w:t xml:space="preserve">Personeel van </w:t>
      </w:r>
      <w:r w:rsidR="00BF0D67">
        <w:t>Leverancier</w:t>
      </w:r>
    </w:p>
    <w:p w14:paraId="1FC0953D" w14:textId="7EA74AE7" w:rsidR="005D7EC3" w:rsidRDefault="005D7EC3" w:rsidP="00A064AE">
      <w:pPr>
        <w:pStyle w:val="artikel1"/>
        <w:tabs>
          <w:tab w:val="clear" w:pos="1570"/>
          <w:tab w:val="num" w:pos="709"/>
        </w:tabs>
        <w:ind w:left="709" w:hanging="709"/>
        <w:rPr>
          <w:noProof w:val="0"/>
        </w:rPr>
      </w:pPr>
      <w:r>
        <w:rPr>
          <w:noProof w:val="0"/>
        </w:rPr>
        <w:t xml:space="preserve">Voor zover Diensten worden verricht ten kantore en/of in de openbare ruimte van de </w:t>
      </w:r>
      <w:r w:rsidR="00396081">
        <w:rPr>
          <w:noProof w:val="0"/>
        </w:rPr>
        <w:t>Opdrachtgever</w:t>
      </w:r>
      <w:r>
        <w:rPr>
          <w:noProof w:val="0"/>
        </w:rPr>
        <w:t xml:space="preserve">, zijn de </w:t>
      </w:r>
      <w:r w:rsidR="00BF0D67">
        <w:rPr>
          <w:noProof w:val="0"/>
        </w:rPr>
        <w:t>Leverancier</w:t>
      </w:r>
      <w:r>
        <w:rPr>
          <w:noProof w:val="0"/>
        </w:rPr>
        <w:t xml:space="preserve">, Personeel van </w:t>
      </w:r>
      <w:r w:rsidR="00BF0D67">
        <w:rPr>
          <w:noProof w:val="0"/>
        </w:rPr>
        <w:t>Leverancier</w:t>
      </w:r>
      <w:r>
        <w:rPr>
          <w:noProof w:val="0"/>
        </w:rPr>
        <w:t xml:space="preserve"> en de door de </w:t>
      </w:r>
      <w:r w:rsidR="00BF0D67">
        <w:rPr>
          <w:noProof w:val="0"/>
        </w:rPr>
        <w:t>Leverancier</w:t>
      </w:r>
      <w:r>
        <w:rPr>
          <w:noProof w:val="0"/>
        </w:rPr>
        <w:t xml:space="preserve"> ingeschakelde derden gehouden de vastgestelde huisregels voor dat kantoor/gebouw en/of die openbare ruimte na te leven.</w:t>
      </w:r>
    </w:p>
    <w:p w14:paraId="7D236BE8" w14:textId="72F183DD" w:rsidR="005D7EC3" w:rsidRDefault="005D7EC3" w:rsidP="00A064AE">
      <w:pPr>
        <w:pStyle w:val="artikel1"/>
        <w:tabs>
          <w:tab w:val="clear" w:pos="1570"/>
          <w:tab w:val="num" w:pos="709"/>
        </w:tabs>
        <w:ind w:left="709" w:hanging="709"/>
        <w:rPr>
          <w:noProof w:val="0"/>
        </w:rPr>
      </w:pPr>
      <w:r>
        <w:rPr>
          <w:noProof w:val="0"/>
        </w:rPr>
        <w:t xml:space="preserve">Indien gedurende de uitvoering van de Overeenkomst blijkt dat Personeel van </w:t>
      </w:r>
      <w:r w:rsidR="00BF0D67">
        <w:rPr>
          <w:noProof w:val="0"/>
        </w:rPr>
        <w:t>Leverancier</w:t>
      </w:r>
      <w:r>
        <w:rPr>
          <w:noProof w:val="0"/>
        </w:rPr>
        <w:t xml:space="preserve"> niet functioneert in het belang van de goede uitvoering van de Overeenkomst en/of wegens omstandigheden zijn werkzaamheden niet kan voortzetten, dan heeft de </w:t>
      </w:r>
      <w:r w:rsidR="00396081">
        <w:rPr>
          <w:noProof w:val="0"/>
        </w:rPr>
        <w:t>Opdrachtgever</w:t>
      </w:r>
      <w:r>
        <w:rPr>
          <w:noProof w:val="0"/>
        </w:rPr>
        <w:t xml:space="preserve"> het recht de desbetreffende persoon door de </w:t>
      </w:r>
      <w:r w:rsidR="00BF0D67">
        <w:rPr>
          <w:noProof w:val="0"/>
        </w:rPr>
        <w:t>Leverancier</w:t>
      </w:r>
      <w:r>
        <w:rPr>
          <w:noProof w:val="0"/>
        </w:rPr>
        <w:t xml:space="preserve"> te laten vervangen.</w:t>
      </w:r>
    </w:p>
    <w:p w14:paraId="4C855335" w14:textId="1CED96B2" w:rsidR="005D7EC3" w:rsidRDefault="005D7EC3" w:rsidP="00A064AE">
      <w:pPr>
        <w:pStyle w:val="artikel1"/>
        <w:tabs>
          <w:tab w:val="clear" w:pos="1570"/>
          <w:tab w:val="num" w:pos="709"/>
        </w:tabs>
        <w:ind w:left="709" w:hanging="709"/>
        <w:rPr>
          <w:noProof w:val="0"/>
        </w:rPr>
      </w:pPr>
      <w:r>
        <w:rPr>
          <w:noProof w:val="0"/>
        </w:rPr>
        <w:t xml:space="preserve">Voor de vervanging van Personeel van </w:t>
      </w:r>
      <w:r w:rsidR="00BF0D67">
        <w:rPr>
          <w:noProof w:val="0"/>
        </w:rPr>
        <w:t>Leverancier</w:t>
      </w:r>
      <w:r>
        <w:rPr>
          <w:noProof w:val="0"/>
        </w:rPr>
        <w:t xml:space="preserve"> is voorafgaande schriftelijke toestemming vereist van de </w:t>
      </w:r>
      <w:r w:rsidR="00396081">
        <w:rPr>
          <w:noProof w:val="0"/>
        </w:rPr>
        <w:t>Opdrachtgever</w:t>
      </w:r>
      <w:r>
        <w:rPr>
          <w:noProof w:val="0"/>
        </w:rPr>
        <w:t xml:space="preserve">, tenzij directe vervanging van Personeel van </w:t>
      </w:r>
      <w:r w:rsidR="00BF0D67">
        <w:rPr>
          <w:noProof w:val="0"/>
        </w:rPr>
        <w:t>Leverancier</w:t>
      </w:r>
      <w:r>
        <w:rPr>
          <w:noProof w:val="0"/>
        </w:rPr>
        <w:t xml:space="preserve"> noodzakelijk is. In dat laatste geval kan worden volstaan met mondelinge toestemming van de </w:t>
      </w:r>
      <w:r w:rsidR="00396081">
        <w:rPr>
          <w:noProof w:val="0"/>
        </w:rPr>
        <w:t>Opdrachtgever</w:t>
      </w:r>
      <w:r>
        <w:rPr>
          <w:noProof w:val="0"/>
        </w:rPr>
        <w:t>. Uitgangspunt daarbij is dat personen beschikbaar worden gesteld die een vergelijkbare deskundigheid, opleiding en ervaring hebben (conform het vereiste in de Offerteaanvraag).</w:t>
      </w:r>
    </w:p>
    <w:p w14:paraId="78256F58" w14:textId="46809457" w:rsidR="005D7EC3" w:rsidRDefault="005D7EC3" w:rsidP="00A064AE">
      <w:pPr>
        <w:pStyle w:val="artikel1"/>
        <w:tabs>
          <w:tab w:val="clear" w:pos="1570"/>
          <w:tab w:val="num" w:pos="709"/>
        </w:tabs>
        <w:ind w:left="709" w:hanging="709"/>
        <w:rPr>
          <w:noProof w:val="0"/>
        </w:rPr>
      </w:pPr>
      <w:r>
        <w:rPr>
          <w:noProof w:val="0"/>
        </w:rPr>
        <w:t xml:space="preserve">Vervanging van Personeel van </w:t>
      </w:r>
      <w:r w:rsidR="00BF0D67">
        <w:rPr>
          <w:noProof w:val="0"/>
        </w:rPr>
        <w:t>Leverancier</w:t>
      </w:r>
      <w:r>
        <w:rPr>
          <w:noProof w:val="0"/>
        </w:rPr>
        <w:t xml:space="preserve"> wordt op een korte termijn – doch uiterlijk binnen twee weken of zoveel korter als noodzakelijk – door de </w:t>
      </w:r>
      <w:r w:rsidR="00BF0D67">
        <w:rPr>
          <w:noProof w:val="0"/>
        </w:rPr>
        <w:t>Leverancier</w:t>
      </w:r>
      <w:r>
        <w:rPr>
          <w:noProof w:val="0"/>
        </w:rPr>
        <w:t xml:space="preserve"> voorzien. Eventuele kosten die gepaard gaan met vervanging komen voor rekening van de </w:t>
      </w:r>
      <w:r w:rsidR="00BF0D67">
        <w:rPr>
          <w:noProof w:val="0"/>
        </w:rPr>
        <w:t>Leverancier</w:t>
      </w:r>
      <w:r>
        <w:rPr>
          <w:noProof w:val="0"/>
        </w:rPr>
        <w:t>.</w:t>
      </w:r>
    </w:p>
    <w:p w14:paraId="1EE5EDFB" w14:textId="40E322AC" w:rsidR="005D7EC3" w:rsidRDefault="005D7EC3" w:rsidP="00A064AE">
      <w:pPr>
        <w:pStyle w:val="artikel1"/>
        <w:tabs>
          <w:tab w:val="clear" w:pos="1570"/>
          <w:tab w:val="num" w:pos="709"/>
        </w:tabs>
        <w:ind w:left="709" w:hanging="709"/>
        <w:rPr>
          <w:noProof w:val="0"/>
        </w:rPr>
      </w:pPr>
      <w:r>
        <w:rPr>
          <w:noProof w:val="0"/>
        </w:rPr>
        <w:t xml:space="preserve">De </w:t>
      </w:r>
      <w:r w:rsidR="00BF0D67">
        <w:rPr>
          <w:noProof w:val="0"/>
        </w:rPr>
        <w:t>Leverancier</w:t>
      </w:r>
      <w:r>
        <w:rPr>
          <w:noProof w:val="0"/>
        </w:rPr>
        <w:t xml:space="preserve"> staat ervoor in dat het Personeel van </w:t>
      </w:r>
      <w:r w:rsidR="00BF0D67">
        <w:rPr>
          <w:noProof w:val="0"/>
        </w:rPr>
        <w:t>Leverancier</w:t>
      </w:r>
      <w:r>
        <w:rPr>
          <w:noProof w:val="0"/>
        </w:rPr>
        <w:t xml:space="preserve"> gerechtigd is om in Nederland arbeid te verrichten dan wel Diensten te verrichten.</w:t>
      </w:r>
    </w:p>
    <w:p w14:paraId="4A1AE693" w14:textId="3AB15D46" w:rsidR="005D7EC3" w:rsidRDefault="005D7EC3" w:rsidP="00A064AE">
      <w:pPr>
        <w:pStyle w:val="artikel1"/>
        <w:tabs>
          <w:tab w:val="clear" w:pos="1570"/>
          <w:tab w:val="num" w:pos="709"/>
        </w:tabs>
        <w:ind w:left="709" w:hanging="709"/>
        <w:rPr>
          <w:noProof w:val="0"/>
        </w:rPr>
      </w:pPr>
      <w:r>
        <w:rPr>
          <w:noProof w:val="0"/>
        </w:rPr>
        <w:t xml:space="preserve">De </w:t>
      </w:r>
      <w:r w:rsidR="00BF0D67">
        <w:rPr>
          <w:noProof w:val="0"/>
        </w:rPr>
        <w:t>Leverancier</w:t>
      </w:r>
      <w:r>
        <w:rPr>
          <w:noProof w:val="0"/>
        </w:rPr>
        <w:t xml:space="preserve">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w:t>
      </w:r>
      <w:r w:rsidR="00BF0D67">
        <w:rPr>
          <w:noProof w:val="0"/>
        </w:rPr>
        <w:t>Leverancier</w:t>
      </w:r>
      <w:r>
        <w:rPr>
          <w:noProof w:val="0"/>
        </w:rPr>
        <w:t xml:space="preserve"> vrijwaart de </w:t>
      </w:r>
      <w:r w:rsidR="00396081">
        <w:rPr>
          <w:noProof w:val="0"/>
        </w:rPr>
        <w:t>Opdrachtgever</w:t>
      </w:r>
      <w:r>
        <w:rPr>
          <w:noProof w:val="0"/>
        </w:rPr>
        <w:t xml:space="preserve"> tegen alle aanspraken terzake. De </w:t>
      </w:r>
      <w:r w:rsidR="00BF0D67">
        <w:rPr>
          <w:noProof w:val="0"/>
        </w:rPr>
        <w:t>Leverancier</w:t>
      </w:r>
      <w:r>
        <w:rPr>
          <w:noProof w:val="0"/>
        </w:rPr>
        <w:t xml:space="preserve"> zal - indien wettelijk vereist dan wel door de </w:t>
      </w:r>
      <w:r w:rsidR="00396081">
        <w:rPr>
          <w:noProof w:val="0"/>
        </w:rPr>
        <w:t>Opdrachtgever</w:t>
      </w:r>
      <w:r>
        <w:rPr>
          <w:noProof w:val="0"/>
        </w:rPr>
        <w:t xml:space="preserve"> wordt vereist - met een G-rekening werken. Indien de </w:t>
      </w:r>
      <w:r w:rsidR="00396081">
        <w:rPr>
          <w:noProof w:val="0"/>
        </w:rPr>
        <w:t>Opdrachtgever</w:t>
      </w:r>
      <w:r>
        <w:rPr>
          <w:noProof w:val="0"/>
        </w:rPr>
        <w:t xml:space="preserve"> geconfronteerd wordt met een naheffing, worden deze kosten een–op-een verhaald op de </w:t>
      </w:r>
      <w:r w:rsidR="00BF0D67">
        <w:rPr>
          <w:noProof w:val="0"/>
        </w:rPr>
        <w:t>Leverancier</w:t>
      </w:r>
      <w:r>
        <w:rPr>
          <w:noProof w:val="0"/>
        </w:rPr>
        <w:t>.</w:t>
      </w:r>
    </w:p>
    <w:p w14:paraId="1D81FF2B" w14:textId="417AFF3A" w:rsidR="0054301A" w:rsidRDefault="00C00ABA" w:rsidP="00BF0D67">
      <w:pPr>
        <w:pStyle w:val="artikelhoofd"/>
        <w:ind w:hanging="1920"/>
        <w:rPr>
          <w:noProof w:val="0"/>
        </w:rPr>
      </w:pPr>
      <w:bookmarkStart w:id="23" w:name="_Ref445387831"/>
      <w:r w:rsidRPr="00C00ABA">
        <w:rPr>
          <w:noProof w:val="0"/>
        </w:rPr>
        <w:t>Verwerking persoonsgegevens</w:t>
      </w:r>
      <w:r>
        <w:rPr>
          <w:noProof w:val="0"/>
        </w:rPr>
        <w:t>,</w:t>
      </w:r>
      <w:r w:rsidRPr="00C00ABA">
        <w:rPr>
          <w:noProof w:val="0"/>
        </w:rPr>
        <w:t xml:space="preserve"> </w:t>
      </w:r>
      <w:r>
        <w:rPr>
          <w:noProof w:val="0"/>
        </w:rPr>
        <w:t>b</w:t>
      </w:r>
      <w:r w:rsidR="0054301A">
        <w:rPr>
          <w:noProof w:val="0"/>
        </w:rPr>
        <w:t xml:space="preserve">ewerkersrelatie </w:t>
      </w:r>
    </w:p>
    <w:p w14:paraId="1F26CE5B" w14:textId="4ABE57A2" w:rsidR="0054301A" w:rsidRDefault="0054301A" w:rsidP="00A064AE">
      <w:pPr>
        <w:pStyle w:val="artikel1"/>
        <w:tabs>
          <w:tab w:val="clear" w:pos="1570"/>
          <w:tab w:val="num" w:pos="709"/>
        </w:tabs>
        <w:ind w:left="709" w:hanging="709"/>
        <w:rPr>
          <w:noProof w:val="0"/>
        </w:rPr>
      </w:pPr>
      <w:r>
        <w:rPr>
          <w:noProof w:val="0"/>
        </w:rPr>
        <w:t xml:space="preserve">Voor zover Leverancier in het kader van de uitvoering van de Overeenkomst persoonsgegevens voor Opdrachtgever verwerkt, wordt Leverancier als bewerker </w:t>
      </w:r>
      <w:r w:rsidR="0083637B">
        <w:rPr>
          <w:noProof w:val="0"/>
        </w:rPr>
        <w:t xml:space="preserve">/ verwerker </w:t>
      </w:r>
      <w:r>
        <w:rPr>
          <w:noProof w:val="0"/>
        </w:rPr>
        <w:t xml:space="preserve">in de zin van de Wet bescherming persoonsgegevens (Wbp) </w:t>
      </w:r>
      <w:r w:rsidR="0083637B">
        <w:rPr>
          <w:noProof w:val="0"/>
        </w:rPr>
        <w:t>/ EU verordening 2016/679 (</w:t>
      </w:r>
      <w:r w:rsidR="00A16A30">
        <w:rPr>
          <w:noProof w:val="0"/>
        </w:rPr>
        <w:t>AVG</w:t>
      </w:r>
      <w:r w:rsidR="0083637B">
        <w:rPr>
          <w:noProof w:val="0"/>
        </w:rPr>
        <w:t xml:space="preserve">) </w:t>
      </w:r>
      <w:r>
        <w:rPr>
          <w:noProof w:val="0"/>
        </w:rPr>
        <w:t>aangemerkt.</w:t>
      </w:r>
    </w:p>
    <w:p w14:paraId="6B035C3F" w14:textId="77777777" w:rsidR="00C00ABA" w:rsidRPr="00C00ABA" w:rsidRDefault="00C00ABA" w:rsidP="00A064AE">
      <w:pPr>
        <w:pStyle w:val="artikel1"/>
        <w:tabs>
          <w:tab w:val="clear" w:pos="1570"/>
          <w:tab w:val="num" w:pos="709"/>
        </w:tabs>
        <w:ind w:left="709" w:hanging="709"/>
        <w:rPr>
          <w:noProof w:val="0"/>
        </w:rPr>
      </w:pPr>
      <w:r w:rsidRPr="00C00ABA">
        <w:rPr>
          <w:noProof w:val="0"/>
        </w:rPr>
        <w:lastRenderedPageBreak/>
        <w:t>Leverancier is niet gerechtigd om op enig moment de persoonsgegevens die zij ter beschikking krijgt op enigerlei wijze geheel of gedeeltelijk anders te (doen) gebruiken dan voor de uitvoering van de Overeenkomst, een en ander behoudens afwijkende wettelijke verplichtingen.</w:t>
      </w:r>
    </w:p>
    <w:p w14:paraId="3FD47655" w14:textId="77777777" w:rsidR="00C00ABA" w:rsidRPr="00C00ABA" w:rsidRDefault="00C00ABA" w:rsidP="00A064AE">
      <w:pPr>
        <w:pStyle w:val="artikel1"/>
        <w:tabs>
          <w:tab w:val="clear" w:pos="1570"/>
          <w:tab w:val="num" w:pos="709"/>
        </w:tabs>
        <w:ind w:left="709" w:hanging="709"/>
        <w:rPr>
          <w:noProof w:val="0"/>
        </w:rPr>
      </w:pPr>
      <w:r w:rsidRPr="00C00ABA">
        <w:rPr>
          <w:noProof w:val="0"/>
        </w:rPr>
        <w:t xml:space="preserve">Leverancier zal, onverminderd hetgeen in artikel 17 staat vermeld,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w:t>
      </w:r>
    </w:p>
    <w:p w14:paraId="2CA0A760" w14:textId="64C657D9" w:rsidR="0054301A" w:rsidRDefault="0054301A" w:rsidP="00A064AE">
      <w:pPr>
        <w:pStyle w:val="artikel1"/>
        <w:tabs>
          <w:tab w:val="clear" w:pos="1570"/>
          <w:tab w:val="num" w:pos="709"/>
        </w:tabs>
        <w:ind w:left="709" w:hanging="709"/>
        <w:rPr>
          <w:noProof w:val="0"/>
        </w:rPr>
      </w:pPr>
      <w:r>
        <w:rPr>
          <w:noProof w:val="0"/>
        </w:rPr>
        <w:t xml:space="preserve">Leverancier verklaart zich reeds nu voor alsdan bereid een </w:t>
      </w:r>
      <w:r w:rsidR="00E06A1B">
        <w:rPr>
          <w:noProof w:val="0"/>
        </w:rPr>
        <w:t xml:space="preserve">separate </w:t>
      </w:r>
      <w:r>
        <w:rPr>
          <w:noProof w:val="0"/>
        </w:rPr>
        <w:t xml:space="preserve">bewerkersovereenkomst af te sluiten met Opdrachtgever met daarin opgenomen aanvullende of afwijkende afspraken omtrent de verwerking van persoonsgegevens. De betreffende bewerkersovereenkomst prevaleert op hetgeen in de onderhavige voorwaarden is bepaald. </w:t>
      </w:r>
      <w:r w:rsidR="00A064AE">
        <w:rPr>
          <w:noProof w:val="0"/>
        </w:rPr>
        <w:t>Voor deze bewerkingsovereenkomst zal de bewerkingsovereenkomst die de Opdrachtgever voorstelt als basis dienen.</w:t>
      </w:r>
    </w:p>
    <w:p w14:paraId="377A7476" w14:textId="77777777" w:rsidR="00C00ABA" w:rsidRPr="00C00ABA" w:rsidRDefault="00C00ABA" w:rsidP="00A064AE">
      <w:pPr>
        <w:pStyle w:val="artikel1"/>
        <w:tabs>
          <w:tab w:val="clear" w:pos="1570"/>
          <w:tab w:val="num" w:pos="709"/>
        </w:tabs>
        <w:ind w:left="709" w:hanging="709"/>
        <w:rPr>
          <w:noProof w:val="0"/>
        </w:rPr>
      </w:pPr>
      <w:r w:rsidRPr="00C00ABA">
        <w:rPr>
          <w:noProof w:val="0"/>
        </w:rPr>
        <w:t xml:space="preserve">Leverancier verwerkt persoonsgegevens louter binnen de Europese Economische Ruimte, althans een land dat door een besluit van de Europese Commissie als veilig is aangemerkt, tenzij uitdrukkelijk anders overeengekomen. </w:t>
      </w:r>
    </w:p>
    <w:p w14:paraId="7C23DE4F" w14:textId="4B0EA73A" w:rsidR="00E06A1B" w:rsidRDefault="00E06A1B" w:rsidP="00A064AE">
      <w:pPr>
        <w:pStyle w:val="artikel1"/>
        <w:tabs>
          <w:tab w:val="clear" w:pos="1570"/>
          <w:tab w:val="num" w:pos="709"/>
        </w:tabs>
        <w:ind w:left="709" w:hanging="709"/>
        <w:rPr>
          <w:noProof w:val="0"/>
        </w:rPr>
      </w:pPr>
      <w:r>
        <w:rPr>
          <w:noProof w:val="0"/>
        </w:rPr>
        <w:t xml:space="preserve">Opdrachtgever stemt er reeds nu voor alsdan mee in dat </w:t>
      </w:r>
      <w:r w:rsidR="0054301A">
        <w:rPr>
          <w:noProof w:val="0"/>
        </w:rPr>
        <w:t xml:space="preserve">Leverancier de verwerking van persoonsgegevens </w:t>
      </w:r>
      <w:r w:rsidR="001962C0">
        <w:rPr>
          <w:noProof w:val="0"/>
        </w:rPr>
        <w:t xml:space="preserve">kan </w:t>
      </w:r>
      <w:r w:rsidR="0054301A">
        <w:rPr>
          <w:noProof w:val="0"/>
        </w:rPr>
        <w:t>uitbeste</w:t>
      </w:r>
      <w:r w:rsidR="001962C0">
        <w:rPr>
          <w:noProof w:val="0"/>
        </w:rPr>
        <w:t xml:space="preserve">den </w:t>
      </w:r>
      <w:r w:rsidR="0054301A">
        <w:rPr>
          <w:noProof w:val="0"/>
        </w:rPr>
        <w:t xml:space="preserve">aan een derde (een zogenaamde “sub-bewerker”) </w:t>
      </w:r>
      <w:r>
        <w:rPr>
          <w:noProof w:val="0"/>
        </w:rPr>
        <w:t>, mits Leverancier</w:t>
      </w:r>
      <w:r w:rsidR="0008361D">
        <w:rPr>
          <w:noProof w:val="0"/>
        </w:rPr>
        <w:t>:</w:t>
      </w:r>
      <w:r>
        <w:rPr>
          <w:noProof w:val="0"/>
        </w:rPr>
        <w:t xml:space="preserve"> </w:t>
      </w:r>
    </w:p>
    <w:p w14:paraId="75C58BFA" w14:textId="51BAE2B4" w:rsidR="008C6D4D" w:rsidRDefault="008C6D4D">
      <w:pPr>
        <w:pStyle w:val="artikel1a"/>
      </w:pPr>
      <w:r>
        <w:t xml:space="preserve">louter sub-bewerkers betrekt </w:t>
      </w:r>
      <w:r w:rsidRPr="008C6D4D">
        <w:t xml:space="preserve">die afdoende garanties </w:t>
      </w:r>
      <w:r w:rsidR="001962C0">
        <w:t xml:space="preserve">bieden </w:t>
      </w:r>
      <w:r w:rsidRPr="008C6D4D">
        <w:t xml:space="preserve">met betrekking tot het toepassen van passende technische en organisatorische maatregelen opdat de verwerking aan de vereisten van </w:t>
      </w:r>
      <w:r>
        <w:t xml:space="preserve">de wet- en regelgeving </w:t>
      </w:r>
      <w:r w:rsidRPr="008C6D4D">
        <w:t>voldoet en de bescherming van de rechten v</w:t>
      </w:r>
      <w:r>
        <w:t>an de betrokkene is gewaarborgd;</w:t>
      </w:r>
    </w:p>
    <w:p w14:paraId="424FAE50" w14:textId="5940E89D" w:rsidR="008C6D4D" w:rsidRDefault="008C6D4D">
      <w:pPr>
        <w:pStyle w:val="artikel1a"/>
      </w:pPr>
      <w:r>
        <w:t>de volledige aansprakelijkheid aanvaardt voor het handelen van de ingeschakelde sub-bewerkers;</w:t>
      </w:r>
    </w:p>
    <w:p w14:paraId="2067CD5E" w14:textId="5DF94E3A" w:rsidR="00E06A1B" w:rsidRDefault="00E06A1B">
      <w:pPr>
        <w:pStyle w:val="artikel1a"/>
      </w:pPr>
      <w:r>
        <w:t xml:space="preserve">met deze </w:t>
      </w:r>
      <w:r w:rsidR="0083637B">
        <w:t xml:space="preserve">sub-bewerker </w:t>
      </w:r>
      <w:r>
        <w:t xml:space="preserve">voorafgaand aan de uitbesteding </w:t>
      </w:r>
      <w:r w:rsidR="0083637B">
        <w:t xml:space="preserve">een schriftelijke overeenkomst </w:t>
      </w:r>
      <w:r>
        <w:t>sluit</w:t>
      </w:r>
      <w:r w:rsidR="0083637B">
        <w:t>, op grond waarvan</w:t>
      </w:r>
      <w:r w:rsidR="00624FDD">
        <w:t>:</w:t>
      </w:r>
    </w:p>
    <w:p w14:paraId="697A1AA3" w14:textId="574F023D" w:rsidR="0083637B" w:rsidRDefault="0083637B" w:rsidP="00651B4A">
      <w:pPr>
        <w:pStyle w:val="artikel1a"/>
        <w:numPr>
          <w:ilvl w:val="3"/>
          <w:numId w:val="9"/>
        </w:numPr>
      </w:pPr>
      <w:r>
        <w:t xml:space="preserve">alle verplichtingen die op grond van de Overeenkomst (waaronder de </w:t>
      </w:r>
      <w:r w:rsidR="007B2512">
        <w:t>AIVW 2017</w:t>
      </w:r>
      <w:r>
        <w:t xml:space="preserve">) met betrekking tot de verwerking van persoonsgegevens </w:t>
      </w:r>
      <w:r w:rsidR="00C81302">
        <w:t xml:space="preserve">op Leverancier rusten </w:t>
      </w:r>
      <w:r>
        <w:t>mede komen te rusten op deze sub</w:t>
      </w:r>
      <w:r w:rsidR="00CC6100">
        <w:t>-</w:t>
      </w:r>
      <w:r>
        <w:t>bewerker;</w:t>
      </w:r>
    </w:p>
    <w:p w14:paraId="3510FCB0" w14:textId="06F8225C" w:rsidR="0083637B" w:rsidRDefault="0083637B" w:rsidP="00651B4A">
      <w:pPr>
        <w:pStyle w:val="artikel1a"/>
        <w:numPr>
          <w:ilvl w:val="3"/>
          <w:numId w:val="9"/>
        </w:numPr>
      </w:pPr>
      <w:r>
        <w:t>de betreffende sub</w:t>
      </w:r>
      <w:r w:rsidR="00CC6100">
        <w:t>-</w:t>
      </w:r>
      <w:r>
        <w:t>bewerker zich eveneens richt naar de instructies van Opdrachtgever.</w:t>
      </w:r>
    </w:p>
    <w:p w14:paraId="4549B430" w14:textId="7787D0A8" w:rsidR="00BF0D67" w:rsidRDefault="00BF0D67" w:rsidP="00BF0D67">
      <w:pPr>
        <w:pStyle w:val="artikelhoofd"/>
        <w:ind w:hanging="1920"/>
      </w:pPr>
      <w:r>
        <w:t>Meldplicht beveiligingsincidenten</w:t>
      </w:r>
    </w:p>
    <w:p w14:paraId="2F51AB3D" w14:textId="77777777" w:rsidR="00BF0D67" w:rsidRDefault="00BF0D67" w:rsidP="00B71CC9">
      <w:pPr>
        <w:pStyle w:val="artikel1"/>
        <w:tabs>
          <w:tab w:val="clear" w:pos="1570"/>
          <w:tab w:val="num" w:pos="709"/>
        </w:tabs>
        <w:ind w:left="709" w:hanging="709"/>
        <w:rPr>
          <w:noProof w:val="0"/>
        </w:rPr>
      </w:pPr>
      <w:r>
        <w:rPr>
          <w:noProof w:val="0"/>
        </w:rPr>
        <w:t xml:space="preserve">Leverancier zal Opdrachtgever na ontdekking onverwijld informeren over alle inbreuken op de beveiliging alsmede andere incidenten die op grond van wetgeving moeten worden gemeld aan een toezichthouder of betrokkene, onverminderd de verplichting de gevolgen van dergelijke inbreuken en incidenten zo snel mogelijk ongedaan te maken dan wel te beperken. </w:t>
      </w:r>
    </w:p>
    <w:p w14:paraId="6B231787" w14:textId="77777777" w:rsidR="00BF0D67" w:rsidRDefault="00BF0D67" w:rsidP="00B71CC9">
      <w:pPr>
        <w:pStyle w:val="artikel1"/>
        <w:tabs>
          <w:tab w:val="clear" w:pos="1570"/>
          <w:tab w:val="num" w:pos="709"/>
        </w:tabs>
        <w:ind w:left="709" w:hanging="709"/>
        <w:rPr>
          <w:noProof w:val="0"/>
        </w:rPr>
      </w:pPr>
      <w:r>
        <w:rPr>
          <w:noProof w:val="0"/>
        </w:rPr>
        <w:t xml:space="preserve">Leverancier zal het doen van meldingen aan de toezichthouder(s) overlaten aan Opdrachtgever (behoudens dwingendrechtelijke verplichtingen). </w:t>
      </w:r>
    </w:p>
    <w:p w14:paraId="3C4A841D" w14:textId="77777777" w:rsidR="00BF0D67" w:rsidRDefault="00BF0D67" w:rsidP="00B71CC9">
      <w:pPr>
        <w:pStyle w:val="artikel1"/>
        <w:tabs>
          <w:tab w:val="clear" w:pos="1570"/>
          <w:tab w:val="num" w:pos="709"/>
        </w:tabs>
        <w:ind w:left="709" w:hanging="709"/>
        <w:rPr>
          <w:noProof w:val="0"/>
        </w:rPr>
      </w:pPr>
      <w:r>
        <w:rPr>
          <w:noProof w:val="0"/>
        </w:rPr>
        <w:t xml:space="preserve">Leverancier zal alle noodzakelijke medewerking verlenen aan het zo nodig, op de kortst mogelijke termijn, verschaffen van aanvullende informatie aan de toezichthouder(s) en/of betrokkene(n). </w:t>
      </w:r>
    </w:p>
    <w:p w14:paraId="11BB1FEF" w14:textId="77777777" w:rsidR="00BF0D67" w:rsidRDefault="00BF0D67" w:rsidP="00B71CC9">
      <w:pPr>
        <w:pStyle w:val="artikel1"/>
        <w:tabs>
          <w:tab w:val="clear" w:pos="1570"/>
          <w:tab w:val="num" w:pos="709"/>
        </w:tabs>
        <w:ind w:left="709" w:hanging="709"/>
        <w:rPr>
          <w:noProof w:val="0"/>
        </w:rPr>
      </w:pPr>
      <w:r>
        <w:rPr>
          <w:noProof w:val="0"/>
        </w:rPr>
        <w:t xml:space="preserve">De kosten voor de werkzaamheden die op grond van dit artikel door Leverancier moeten worden verricht komen voor rekening van Leverancier, tenzij Leverancier bewijst dat de inbreuk niet aan hem is toe te rekenen. </w:t>
      </w:r>
    </w:p>
    <w:bookmarkEnd w:id="23"/>
    <w:sectPr w:rsidR="00BF0D67" w:rsidSect="009733D5">
      <w:headerReference w:type="even" r:id="rId8"/>
      <w:headerReference w:type="default" r:id="rId9"/>
      <w:footerReference w:type="even" r:id="rId10"/>
      <w:footerReference w:type="default" r:id="rId11"/>
      <w:headerReference w:type="first" r:id="rId12"/>
      <w:footerReference w:type="first" r:id="rId13"/>
      <w:pgSz w:w="11909" w:h="16834" w:code="9"/>
      <w:pgMar w:top="1361" w:right="1361" w:bottom="1361" w:left="1361" w:header="397" w:footer="397" w:gutter="0"/>
      <w:cols w:space="708"/>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F7FED" w14:textId="77777777" w:rsidR="00594C84" w:rsidRDefault="00594C84">
      <w:r>
        <w:separator/>
      </w:r>
    </w:p>
  </w:endnote>
  <w:endnote w:type="continuationSeparator" w:id="0">
    <w:p w14:paraId="6CBCA20F" w14:textId="77777777" w:rsidR="00594C84" w:rsidRDefault="0059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B7008" w14:textId="77777777" w:rsidR="009215DC" w:rsidRDefault="009215D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FD46B" w14:textId="0D2D6DE4" w:rsidR="00BC05E2" w:rsidRPr="00E24B8E" w:rsidRDefault="00BC05E2" w:rsidP="00996931">
    <w:pPr>
      <w:pStyle w:val="Voettekst"/>
      <w:framePr w:wrap="auto" w:vAnchor="text" w:hAnchor="margin" w:xAlign="right" w:y="1"/>
      <w:rPr>
        <w:rStyle w:val="Paginanummer"/>
        <w:rFonts w:cs="Arial"/>
        <w:sz w:val="16"/>
      </w:rPr>
    </w:pPr>
    <w:r w:rsidRPr="00E24B8E">
      <w:rPr>
        <w:rStyle w:val="Paginanummer"/>
        <w:rFonts w:cs="Arial"/>
        <w:sz w:val="16"/>
      </w:rPr>
      <w:fldChar w:fldCharType="begin"/>
    </w:r>
    <w:r w:rsidRPr="00E24B8E">
      <w:rPr>
        <w:rStyle w:val="Paginanummer"/>
        <w:rFonts w:cs="Arial"/>
        <w:sz w:val="16"/>
      </w:rPr>
      <w:instrText xml:space="preserve">PAGE  </w:instrText>
    </w:r>
    <w:r w:rsidRPr="00E24B8E">
      <w:rPr>
        <w:rStyle w:val="Paginanummer"/>
        <w:rFonts w:cs="Arial"/>
        <w:sz w:val="16"/>
      </w:rPr>
      <w:fldChar w:fldCharType="separate"/>
    </w:r>
    <w:r w:rsidR="00F02D2A">
      <w:rPr>
        <w:rStyle w:val="Paginanummer"/>
        <w:rFonts w:cs="Arial"/>
        <w:sz w:val="16"/>
      </w:rPr>
      <w:t>2</w:t>
    </w:r>
    <w:r w:rsidRPr="00E24B8E">
      <w:rPr>
        <w:rStyle w:val="Paginanummer"/>
        <w:rFonts w:cs="Arial"/>
        <w:sz w:val="16"/>
      </w:rPr>
      <w:fldChar w:fldCharType="end"/>
    </w:r>
  </w:p>
  <w:p w14:paraId="7403AF4E" w14:textId="5CE1CD28" w:rsidR="00A91083" w:rsidRPr="00E24B8E" w:rsidRDefault="00BC05E2" w:rsidP="00B62B3A">
    <w:pPr>
      <w:pStyle w:val="Voettekst"/>
      <w:ind w:right="360"/>
      <w:rPr>
        <w:sz w:val="16"/>
      </w:rPr>
    </w:pPr>
    <w:r w:rsidRPr="00E24B8E">
      <w:rPr>
        <w:sz w:val="16"/>
      </w:rPr>
      <w:t>Gemeentelijke Inkoopvoorwaarden (</w:t>
    </w:r>
    <w:r w:rsidR="007B2512">
      <w:rPr>
        <w:sz w:val="16"/>
      </w:rPr>
      <w:t>AIVW 2017</w:t>
    </w:r>
    <w:r w:rsidRPr="00E24B8E">
      <w:rPr>
        <w:sz w:val="16"/>
      </w:rPr>
      <w:t xml:space="preserve">) – </w:t>
    </w:r>
    <w:r>
      <w:rPr>
        <w:sz w:val="16"/>
      </w:rPr>
      <w:t xml:space="preserve">Versie </w:t>
    </w:r>
    <w:r w:rsidR="000D707D">
      <w:rPr>
        <w:sz w:val="16"/>
      </w:rPr>
      <w:t>1</w:t>
    </w:r>
    <w:r>
      <w:rPr>
        <w:sz w:val="16"/>
      </w:rPr>
      <w:t>.</w:t>
    </w:r>
    <w:r w:rsidR="009215DC">
      <w:rPr>
        <w:sz w:val="16"/>
      </w:rPr>
      <w:t>1</w:t>
    </w:r>
    <w:bookmarkStart w:id="24" w:name="_GoBack"/>
    <w:bookmarkEnd w:id="24"/>
    <w:r>
      <w:rPr>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D7BB5" w14:textId="77777777" w:rsidR="009215DC" w:rsidRDefault="009215D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B6A83" w14:textId="77777777" w:rsidR="00594C84" w:rsidRDefault="00594C84">
      <w:r>
        <w:separator/>
      </w:r>
    </w:p>
  </w:footnote>
  <w:footnote w:type="continuationSeparator" w:id="0">
    <w:p w14:paraId="2D0F4A4B" w14:textId="77777777" w:rsidR="00594C84" w:rsidRDefault="00594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CFD19" w14:textId="77777777" w:rsidR="009215DC" w:rsidRDefault="009215D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5419"/>
      <w:gridCol w:w="1733"/>
    </w:tblGrid>
    <w:tr w:rsidR="00BC05E2" w14:paraId="3AFB2878" w14:textId="77777777" w:rsidTr="009733D5">
      <w:tc>
        <w:tcPr>
          <w:tcW w:w="2093" w:type="dxa"/>
        </w:tcPr>
        <w:p w14:paraId="75A40BD4" w14:textId="776AAC75" w:rsidR="00BC05E2" w:rsidRDefault="00BC05E2" w:rsidP="00295DBD">
          <w:pPr>
            <w:pStyle w:val="Koptekst"/>
            <w:jc w:val="both"/>
          </w:pPr>
        </w:p>
      </w:tc>
      <w:tc>
        <w:tcPr>
          <w:tcW w:w="5528" w:type="dxa"/>
        </w:tcPr>
        <w:p w14:paraId="49F2B5E2" w14:textId="77777777" w:rsidR="00BC05E2" w:rsidRDefault="00BC05E2" w:rsidP="009733D5">
          <w:pPr>
            <w:pStyle w:val="Koptekst"/>
            <w:jc w:val="center"/>
          </w:pPr>
        </w:p>
        <w:p w14:paraId="3166CC9C" w14:textId="58ACC767" w:rsidR="00BC05E2" w:rsidRDefault="00BC05E2" w:rsidP="00A91083">
          <w:pPr>
            <w:pStyle w:val="Koptekst"/>
            <w:jc w:val="center"/>
          </w:pPr>
          <w:r>
            <w:t>Gemeentelijke Inkoopvoorwaarden (</w:t>
          </w:r>
          <w:r w:rsidR="007B2512">
            <w:t>AIVW 2017</w:t>
          </w:r>
          <w:r>
            <w:t>)</w:t>
          </w:r>
        </w:p>
      </w:tc>
      <w:tc>
        <w:tcPr>
          <w:tcW w:w="1782" w:type="dxa"/>
        </w:tcPr>
        <w:p w14:paraId="4FC45B9B" w14:textId="5266EFE0" w:rsidR="00BC05E2" w:rsidRDefault="00BC05E2" w:rsidP="00295DBD">
          <w:pPr>
            <w:pStyle w:val="Koptekst"/>
            <w:jc w:val="right"/>
          </w:pPr>
        </w:p>
      </w:tc>
    </w:tr>
  </w:tbl>
  <w:p w14:paraId="171D6935" w14:textId="77777777" w:rsidR="00BC05E2" w:rsidRDefault="00BC05E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C15F9" w14:textId="21C4C446" w:rsidR="00BC05E2" w:rsidRDefault="00BC05E2">
    <w:pPr>
      <w:pStyle w:val="Koptekst"/>
    </w:pPr>
  </w:p>
  <w:p w14:paraId="5100D1B6" w14:textId="410CE884" w:rsidR="00BC05E2" w:rsidRDefault="00BC05E2">
    <w:pPr>
      <w:pStyle w:val="Koptekst"/>
    </w:pPr>
    <w:r>
      <w:t>Project: Digitale Agenda 2020 / Professionalisering en Uniformering ICT Inkoop Kwaliteit (PUIK)</w:t>
    </w:r>
  </w:p>
  <w:p w14:paraId="7E05AEA4" w14:textId="1CB0EFEC" w:rsidR="00BC05E2" w:rsidRDefault="00BC05E2">
    <w:pPr>
      <w:pStyle w:val="Koptekst"/>
      <w:pBdr>
        <w:bottom w:val="single" w:sz="6" w:space="1" w:color="auto"/>
      </w:pBdr>
    </w:pPr>
    <w:r>
      <w:t xml:space="preserve">Documentversie: 20 juli </w:t>
    </w:r>
    <w:r w:rsidRPr="00B41DC3">
      <w:rPr>
        <w:highlight w:val="yellow"/>
      </w:rPr>
      <w:t>2016</w:t>
    </w:r>
    <w:r>
      <w:rPr>
        <w:highlight w:val="yellow"/>
      </w:rPr>
      <w:t xml:space="preserve"> </w:t>
    </w:r>
    <w:r w:rsidRPr="00B41DC3">
      <w:rPr>
        <w:highlight w:val="yellow"/>
      </w:rPr>
      <w:t>-</w:t>
    </w:r>
    <w:r>
      <w:rPr>
        <w:highlight w:val="yellow"/>
      </w:rPr>
      <w:t xml:space="preserve"> </w:t>
    </w:r>
    <w:r w:rsidRPr="00B41DC3">
      <w:rPr>
        <w:highlight w:val="yellow"/>
      </w:rPr>
      <w:t>versie 0.</w:t>
    </w:r>
    <w:r>
      <w:rPr>
        <w:highlight w:val="yellow"/>
      </w:rPr>
      <w:t>6 (concept)</w:t>
    </w:r>
    <w:r w:rsidRPr="00B41DC3">
      <w:rPr>
        <w:highlight w:val="yellow"/>
      </w:rPr>
      <w:t>.</w:t>
    </w:r>
    <w:r>
      <w:t xml:space="preserve"> </w:t>
    </w:r>
  </w:p>
  <w:p w14:paraId="277A266F" w14:textId="77777777" w:rsidR="00BC05E2" w:rsidRDefault="00BC05E2">
    <w:pPr>
      <w:pStyle w:val="Koptekst"/>
    </w:pPr>
  </w:p>
  <w:p w14:paraId="5DF736EA" w14:textId="46B17C6E" w:rsidR="00BC05E2" w:rsidRDefault="00BC05E2">
    <w:pPr>
      <w:pStyle w:val="Kopteks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93E72"/>
    <w:multiLevelType w:val="singleLevel"/>
    <w:tmpl w:val="4058D030"/>
    <w:lvl w:ilvl="0">
      <w:start w:val="1"/>
      <w:numFmt w:val="decimal"/>
      <w:pStyle w:val="nummering"/>
      <w:lvlText w:val="%1."/>
      <w:lvlJc w:val="left"/>
      <w:pPr>
        <w:tabs>
          <w:tab w:val="num" w:pos="851"/>
        </w:tabs>
        <w:ind w:left="851" w:hanging="851"/>
      </w:pPr>
      <w:rPr>
        <w:rFonts w:ascii="Arial" w:hAnsi="Arial" w:cs="Arial" w:hint="default"/>
        <w:b w:val="0"/>
        <w:bCs w:val="0"/>
        <w:i w:val="0"/>
        <w:iCs w:val="0"/>
        <w:sz w:val="20"/>
        <w:szCs w:val="20"/>
      </w:rPr>
    </w:lvl>
  </w:abstractNum>
  <w:abstractNum w:abstractNumId="1" w15:restartNumberingAfterBreak="0">
    <w:nsid w:val="14385A80"/>
    <w:multiLevelType w:val="singleLevel"/>
    <w:tmpl w:val="E80497A6"/>
    <w:lvl w:ilvl="0">
      <w:start w:val="1"/>
      <w:numFmt w:val="bullet"/>
      <w:pStyle w:val="Opsomming1"/>
      <w:lvlText w:val=""/>
      <w:lvlJc w:val="left"/>
      <w:pPr>
        <w:tabs>
          <w:tab w:val="num" w:pos="794"/>
        </w:tabs>
        <w:ind w:left="794" w:hanging="794"/>
      </w:pPr>
      <w:rPr>
        <w:rFonts w:ascii="Symbol" w:hAnsi="Symbol" w:hint="default"/>
        <w:color w:val="auto"/>
      </w:rPr>
    </w:lvl>
  </w:abstractNum>
  <w:abstractNum w:abstractNumId="2" w15:restartNumberingAfterBreak="0">
    <w:nsid w:val="431829EC"/>
    <w:multiLevelType w:val="multilevel"/>
    <w:tmpl w:val="52FCE3F2"/>
    <w:lvl w:ilvl="0">
      <w:start w:val="1"/>
      <w:numFmt w:val="decimal"/>
      <w:pStyle w:val="Kop1"/>
      <w:lvlText w:val="%1"/>
      <w:lvlJc w:val="left"/>
      <w:pPr>
        <w:tabs>
          <w:tab w:val="num" w:pos="1134"/>
        </w:tabs>
        <w:ind w:left="1134" w:hanging="1134"/>
      </w:pPr>
      <w:rPr>
        <w:rFonts w:cs="Times New Roman"/>
      </w:rPr>
    </w:lvl>
    <w:lvl w:ilvl="1">
      <w:start w:val="1"/>
      <w:numFmt w:val="decimal"/>
      <w:pStyle w:val="Kop2"/>
      <w:lvlText w:val="%1.%2"/>
      <w:lvlJc w:val="left"/>
      <w:pPr>
        <w:tabs>
          <w:tab w:val="num" w:pos="1134"/>
        </w:tabs>
        <w:ind w:left="1134" w:hanging="1134"/>
      </w:pPr>
      <w:rPr>
        <w:rFonts w:cs="Times New Roman"/>
      </w:rPr>
    </w:lvl>
    <w:lvl w:ilvl="2">
      <w:start w:val="1"/>
      <w:numFmt w:val="decimal"/>
      <w:pStyle w:val="Kop3"/>
      <w:lvlText w:val="%1.%2.%3"/>
      <w:lvlJc w:val="left"/>
      <w:pPr>
        <w:tabs>
          <w:tab w:val="num" w:pos="1134"/>
        </w:tabs>
        <w:ind w:left="1134" w:hanging="1134"/>
      </w:pPr>
      <w:rPr>
        <w:rFonts w:cs="Times New Roman"/>
      </w:rPr>
    </w:lvl>
    <w:lvl w:ilvl="3">
      <w:start w:val="1"/>
      <w:numFmt w:val="decimal"/>
      <w:pStyle w:val="Kop4"/>
      <w:lvlText w:val="%1.%2.%3.%4"/>
      <w:lvlJc w:val="left"/>
      <w:pPr>
        <w:tabs>
          <w:tab w:val="num" w:pos="1134"/>
        </w:tabs>
        <w:ind w:left="1134" w:hanging="1134"/>
      </w:pPr>
      <w:rPr>
        <w:rFonts w:cs="Times New Roman"/>
      </w:rPr>
    </w:lvl>
    <w:lvl w:ilvl="4">
      <w:start w:val="1"/>
      <w:numFmt w:val="decimal"/>
      <w:pStyle w:val="Kop5"/>
      <w:lvlText w:val="%1.%2.%3.%4.%5"/>
      <w:lvlJc w:val="left"/>
      <w:pPr>
        <w:tabs>
          <w:tab w:val="num" w:pos="1134"/>
        </w:tabs>
        <w:ind w:left="1134" w:hanging="1134"/>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61F820F7"/>
    <w:multiLevelType w:val="singleLevel"/>
    <w:tmpl w:val="373A252A"/>
    <w:lvl w:ilvl="0">
      <w:start w:val="1"/>
      <w:numFmt w:val="bullet"/>
      <w:pStyle w:val="Opsomming2"/>
      <w:lvlText w:val=""/>
      <w:lvlJc w:val="left"/>
      <w:pPr>
        <w:tabs>
          <w:tab w:val="num" w:pos="794"/>
        </w:tabs>
        <w:ind w:left="794" w:hanging="794"/>
      </w:pPr>
      <w:rPr>
        <w:rFonts w:ascii="Symbol" w:hAnsi="Symbol" w:hint="default"/>
      </w:rPr>
    </w:lvl>
  </w:abstractNum>
  <w:abstractNum w:abstractNumId="4" w15:restartNumberingAfterBreak="0">
    <w:nsid w:val="6B804C02"/>
    <w:multiLevelType w:val="multilevel"/>
    <w:tmpl w:val="BCD0F8E0"/>
    <w:lvl w:ilvl="0">
      <w:start w:val="1"/>
      <w:numFmt w:val="decimal"/>
      <w:pStyle w:val="artikelhoofd"/>
      <w:suff w:val="space"/>
      <w:lvlText w:val="Artikel %1."/>
      <w:lvlJc w:val="left"/>
      <w:pPr>
        <w:ind w:left="1920" w:hanging="360"/>
      </w:pPr>
      <w:rPr>
        <w:rFonts w:hint="default"/>
      </w:rPr>
    </w:lvl>
    <w:lvl w:ilvl="1">
      <w:start w:val="1"/>
      <w:numFmt w:val="decimal"/>
      <w:pStyle w:val="artikel1"/>
      <w:lvlText w:val="%1.%2"/>
      <w:lvlJc w:val="left"/>
      <w:pPr>
        <w:tabs>
          <w:tab w:val="num" w:pos="1570"/>
        </w:tabs>
        <w:ind w:left="1570" w:hanging="720"/>
      </w:pPr>
      <w:rPr>
        <w:rFonts w:hint="default"/>
      </w:rPr>
    </w:lvl>
    <w:lvl w:ilvl="2">
      <w:start w:val="1"/>
      <w:numFmt w:val="lowerRoman"/>
      <w:pStyle w:val="artikel1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1"/>
  </w:num>
  <w:num w:numId="7">
    <w:abstractNumId w:val="3"/>
  </w:num>
  <w:num w:numId="8">
    <w:abstractNumId w:val="0"/>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0D"/>
    <w:rsid w:val="00000DE5"/>
    <w:rsid w:val="0000207D"/>
    <w:rsid w:val="00002A6F"/>
    <w:rsid w:val="000044F7"/>
    <w:rsid w:val="00005A32"/>
    <w:rsid w:val="00011CFC"/>
    <w:rsid w:val="00012F4F"/>
    <w:rsid w:val="00017191"/>
    <w:rsid w:val="00017603"/>
    <w:rsid w:val="000211FE"/>
    <w:rsid w:val="00023FDD"/>
    <w:rsid w:val="000259F3"/>
    <w:rsid w:val="00026B32"/>
    <w:rsid w:val="00027E5D"/>
    <w:rsid w:val="00030383"/>
    <w:rsid w:val="00030C3C"/>
    <w:rsid w:val="00031F6A"/>
    <w:rsid w:val="0003501A"/>
    <w:rsid w:val="000355DB"/>
    <w:rsid w:val="00036D43"/>
    <w:rsid w:val="000414E6"/>
    <w:rsid w:val="00043092"/>
    <w:rsid w:val="000431C6"/>
    <w:rsid w:val="00044093"/>
    <w:rsid w:val="000440A4"/>
    <w:rsid w:val="000462D4"/>
    <w:rsid w:val="00054F8E"/>
    <w:rsid w:val="00056829"/>
    <w:rsid w:val="00060B9E"/>
    <w:rsid w:val="00061CA5"/>
    <w:rsid w:val="000635B2"/>
    <w:rsid w:val="00064CDC"/>
    <w:rsid w:val="0006670A"/>
    <w:rsid w:val="00072AF2"/>
    <w:rsid w:val="0007340E"/>
    <w:rsid w:val="00075035"/>
    <w:rsid w:val="000766AA"/>
    <w:rsid w:val="00076F72"/>
    <w:rsid w:val="00077A1F"/>
    <w:rsid w:val="000815BC"/>
    <w:rsid w:val="00081E83"/>
    <w:rsid w:val="0008361D"/>
    <w:rsid w:val="000842B1"/>
    <w:rsid w:val="0009184A"/>
    <w:rsid w:val="00092F57"/>
    <w:rsid w:val="0009391A"/>
    <w:rsid w:val="0009435D"/>
    <w:rsid w:val="000964AA"/>
    <w:rsid w:val="00096BA4"/>
    <w:rsid w:val="00097152"/>
    <w:rsid w:val="000A0665"/>
    <w:rsid w:val="000A159D"/>
    <w:rsid w:val="000A1650"/>
    <w:rsid w:val="000A1CB8"/>
    <w:rsid w:val="000A682A"/>
    <w:rsid w:val="000A7A21"/>
    <w:rsid w:val="000B0D40"/>
    <w:rsid w:val="000B54CB"/>
    <w:rsid w:val="000B6610"/>
    <w:rsid w:val="000B6F83"/>
    <w:rsid w:val="000B7CBB"/>
    <w:rsid w:val="000C05A6"/>
    <w:rsid w:val="000C0E56"/>
    <w:rsid w:val="000C1817"/>
    <w:rsid w:val="000C2206"/>
    <w:rsid w:val="000C28BC"/>
    <w:rsid w:val="000C30F8"/>
    <w:rsid w:val="000C3BDB"/>
    <w:rsid w:val="000C5C6C"/>
    <w:rsid w:val="000C76E6"/>
    <w:rsid w:val="000D0E06"/>
    <w:rsid w:val="000D3226"/>
    <w:rsid w:val="000D3DE6"/>
    <w:rsid w:val="000D4C1C"/>
    <w:rsid w:val="000D5798"/>
    <w:rsid w:val="000D6285"/>
    <w:rsid w:val="000D707D"/>
    <w:rsid w:val="000E1482"/>
    <w:rsid w:val="000E15DC"/>
    <w:rsid w:val="000E1860"/>
    <w:rsid w:val="000E1C23"/>
    <w:rsid w:val="000E2C19"/>
    <w:rsid w:val="000E3B32"/>
    <w:rsid w:val="000E4A22"/>
    <w:rsid w:val="000E4DC8"/>
    <w:rsid w:val="000F1288"/>
    <w:rsid w:val="000F367C"/>
    <w:rsid w:val="000F4207"/>
    <w:rsid w:val="000F5D71"/>
    <w:rsid w:val="000F6EAF"/>
    <w:rsid w:val="000F778A"/>
    <w:rsid w:val="00100D0B"/>
    <w:rsid w:val="00100F8B"/>
    <w:rsid w:val="00101460"/>
    <w:rsid w:val="00105B22"/>
    <w:rsid w:val="0010709A"/>
    <w:rsid w:val="00107990"/>
    <w:rsid w:val="00107ABD"/>
    <w:rsid w:val="00110C4A"/>
    <w:rsid w:val="0011179F"/>
    <w:rsid w:val="00111BE2"/>
    <w:rsid w:val="0011210E"/>
    <w:rsid w:val="0011222E"/>
    <w:rsid w:val="0011273E"/>
    <w:rsid w:val="0011466D"/>
    <w:rsid w:val="00117057"/>
    <w:rsid w:val="0012165B"/>
    <w:rsid w:val="00121DF0"/>
    <w:rsid w:val="00121E20"/>
    <w:rsid w:val="00123E5F"/>
    <w:rsid w:val="001308DF"/>
    <w:rsid w:val="00137BB4"/>
    <w:rsid w:val="00137FD7"/>
    <w:rsid w:val="00143273"/>
    <w:rsid w:val="00145AC8"/>
    <w:rsid w:val="00150A8C"/>
    <w:rsid w:val="00151E7C"/>
    <w:rsid w:val="00156855"/>
    <w:rsid w:val="00160610"/>
    <w:rsid w:val="00161445"/>
    <w:rsid w:val="00161693"/>
    <w:rsid w:val="001617EF"/>
    <w:rsid w:val="001628CC"/>
    <w:rsid w:val="001646F6"/>
    <w:rsid w:val="001651A3"/>
    <w:rsid w:val="001700C3"/>
    <w:rsid w:val="00172330"/>
    <w:rsid w:val="0017307D"/>
    <w:rsid w:val="0017365F"/>
    <w:rsid w:val="0017476D"/>
    <w:rsid w:val="00176D15"/>
    <w:rsid w:val="00180325"/>
    <w:rsid w:val="0019094D"/>
    <w:rsid w:val="001949A8"/>
    <w:rsid w:val="00195466"/>
    <w:rsid w:val="001962C0"/>
    <w:rsid w:val="0019697A"/>
    <w:rsid w:val="00197356"/>
    <w:rsid w:val="00197ACE"/>
    <w:rsid w:val="001A25E6"/>
    <w:rsid w:val="001A2A02"/>
    <w:rsid w:val="001A4607"/>
    <w:rsid w:val="001A5330"/>
    <w:rsid w:val="001B22A6"/>
    <w:rsid w:val="001B4587"/>
    <w:rsid w:val="001B46FD"/>
    <w:rsid w:val="001B7CC5"/>
    <w:rsid w:val="001C1F41"/>
    <w:rsid w:val="001C2850"/>
    <w:rsid w:val="001C403C"/>
    <w:rsid w:val="001C4EBC"/>
    <w:rsid w:val="001C789D"/>
    <w:rsid w:val="001D0EA7"/>
    <w:rsid w:val="001D3047"/>
    <w:rsid w:val="001D43A9"/>
    <w:rsid w:val="001E00F4"/>
    <w:rsid w:val="001E2071"/>
    <w:rsid w:val="001E29A3"/>
    <w:rsid w:val="001F00BC"/>
    <w:rsid w:val="001F07FC"/>
    <w:rsid w:val="001F251E"/>
    <w:rsid w:val="001F3028"/>
    <w:rsid w:val="001F325C"/>
    <w:rsid w:val="001F4495"/>
    <w:rsid w:val="001F5B26"/>
    <w:rsid w:val="00204082"/>
    <w:rsid w:val="00207903"/>
    <w:rsid w:val="002100E2"/>
    <w:rsid w:val="00210861"/>
    <w:rsid w:val="002108BE"/>
    <w:rsid w:val="00210E69"/>
    <w:rsid w:val="002116E8"/>
    <w:rsid w:val="00211F61"/>
    <w:rsid w:val="00213301"/>
    <w:rsid w:val="00213DB4"/>
    <w:rsid w:val="002155AF"/>
    <w:rsid w:val="00217AF0"/>
    <w:rsid w:val="002212C7"/>
    <w:rsid w:val="002212D0"/>
    <w:rsid w:val="00221890"/>
    <w:rsid w:val="002225BE"/>
    <w:rsid w:val="00230D4F"/>
    <w:rsid w:val="00231811"/>
    <w:rsid w:val="002336AE"/>
    <w:rsid w:val="002348F9"/>
    <w:rsid w:val="00235150"/>
    <w:rsid w:val="00247518"/>
    <w:rsid w:val="002476A2"/>
    <w:rsid w:val="00251255"/>
    <w:rsid w:val="002513A5"/>
    <w:rsid w:val="0025671F"/>
    <w:rsid w:val="00257501"/>
    <w:rsid w:val="00257EA0"/>
    <w:rsid w:val="00261496"/>
    <w:rsid w:val="00261BFF"/>
    <w:rsid w:val="00263298"/>
    <w:rsid w:val="002643C2"/>
    <w:rsid w:val="00275811"/>
    <w:rsid w:val="0027622F"/>
    <w:rsid w:val="002774AF"/>
    <w:rsid w:val="002810F2"/>
    <w:rsid w:val="00284D16"/>
    <w:rsid w:val="002855A2"/>
    <w:rsid w:val="00286AEA"/>
    <w:rsid w:val="00286BDB"/>
    <w:rsid w:val="00287522"/>
    <w:rsid w:val="00291392"/>
    <w:rsid w:val="00292220"/>
    <w:rsid w:val="00295DBD"/>
    <w:rsid w:val="002A0F01"/>
    <w:rsid w:val="002A2C46"/>
    <w:rsid w:val="002A359B"/>
    <w:rsid w:val="002A3D3B"/>
    <w:rsid w:val="002B241C"/>
    <w:rsid w:val="002B2533"/>
    <w:rsid w:val="002B29DA"/>
    <w:rsid w:val="002B5061"/>
    <w:rsid w:val="002B67E9"/>
    <w:rsid w:val="002C0334"/>
    <w:rsid w:val="002C0F7F"/>
    <w:rsid w:val="002C200E"/>
    <w:rsid w:val="002C42A6"/>
    <w:rsid w:val="002D01E9"/>
    <w:rsid w:val="002D34BE"/>
    <w:rsid w:val="002D368F"/>
    <w:rsid w:val="002D4586"/>
    <w:rsid w:val="002D4791"/>
    <w:rsid w:val="002D5F1E"/>
    <w:rsid w:val="002D7341"/>
    <w:rsid w:val="002D7408"/>
    <w:rsid w:val="002E369E"/>
    <w:rsid w:val="002E39FC"/>
    <w:rsid w:val="002E5879"/>
    <w:rsid w:val="002E5EBB"/>
    <w:rsid w:val="002E74A8"/>
    <w:rsid w:val="002E76CB"/>
    <w:rsid w:val="002F0269"/>
    <w:rsid w:val="002F7227"/>
    <w:rsid w:val="002F7E16"/>
    <w:rsid w:val="00301E85"/>
    <w:rsid w:val="0030761B"/>
    <w:rsid w:val="003115FD"/>
    <w:rsid w:val="00311AF3"/>
    <w:rsid w:val="003120AF"/>
    <w:rsid w:val="00313BA0"/>
    <w:rsid w:val="00316664"/>
    <w:rsid w:val="00317123"/>
    <w:rsid w:val="003203D2"/>
    <w:rsid w:val="00321FA7"/>
    <w:rsid w:val="003220EA"/>
    <w:rsid w:val="00323284"/>
    <w:rsid w:val="00324258"/>
    <w:rsid w:val="0032630E"/>
    <w:rsid w:val="003306D3"/>
    <w:rsid w:val="003316C1"/>
    <w:rsid w:val="00331FB8"/>
    <w:rsid w:val="0033210B"/>
    <w:rsid w:val="0033437C"/>
    <w:rsid w:val="00334757"/>
    <w:rsid w:val="003350E4"/>
    <w:rsid w:val="00340633"/>
    <w:rsid w:val="003414E7"/>
    <w:rsid w:val="00342C27"/>
    <w:rsid w:val="00343696"/>
    <w:rsid w:val="00343736"/>
    <w:rsid w:val="00346528"/>
    <w:rsid w:val="00351051"/>
    <w:rsid w:val="003566F1"/>
    <w:rsid w:val="00360B1B"/>
    <w:rsid w:val="00361E83"/>
    <w:rsid w:val="00361F0A"/>
    <w:rsid w:val="00364F81"/>
    <w:rsid w:val="003650F7"/>
    <w:rsid w:val="00367208"/>
    <w:rsid w:val="00367DA3"/>
    <w:rsid w:val="00380A61"/>
    <w:rsid w:val="003832CB"/>
    <w:rsid w:val="00384521"/>
    <w:rsid w:val="00386BC1"/>
    <w:rsid w:val="00386E3E"/>
    <w:rsid w:val="003879E0"/>
    <w:rsid w:val="00391D48"/>
    <w:rsid w:val="00396081"/>
    <w:rsid w:val="003A126D"/>
    <w:rsid w:val="003A23C8"/>
    <w:rsid w:val="003A5453"/>
    <w:rsid w:val="003A5AEB"/>
    <w:rsid w:val="003A5B9E"/>
    <w:rsid w:val="003A6E9A"/>
    <w:rsid w:val="003A7391"/>
    <w:rsid w:val="003B0CA9"/>
    <w:rsid w:val="003B154A"/>
    <w:rsid w:val="003B2CBB"/>
    <w:rsid w:val="003C085D"/>
    <w:rsid w:val="003C1583"/>
    <w:rsid w:val="003C19C2"/>
    <w:rsid w:val="003C427D"/>
    <w:rsid w:val="003C6FAA"/>
    <w:rsid w:val="003C7B61"/>
    <w:rsid w:val="003D3221"/>
    <w:rsid w:val="003D5083"/>
    <w:rsid w:val="003E11C2"/>
    <w:rsid w:val="003E25B0"/>
    <w:rsid w:val="003E2BCC"/>
    <w:rsid w:val="003E2C3B"/>
    <w:rsid w:val="003E427A"/>
    <w:rsid w:val="003E6912"/>
    <w:rsid w:val="003E7CCA"/>
    <w:rsid w:val="003F0519"/>
    <w:rsid w:val="003F167F"/>
    <w:rsid w:val="003F17F5"/>
    <w:rsid w:val="003F2083"/>
    <w:rsid w:val="003F2144"/>
    <w:rsid w:val="003F218E"/>
    <w:rsid w:val="003F40C2"/>
    <w:rsid w:val="003F4C03"/>
    <w:rsid w:val="003F60F1"/>
    <w:rsid w:val="003F652C"/>
    <w:rsid w:val="003F66B9"/>
    <w:rsid w:val="003F70C1"/>
    <w:rsid w:val="003F7506"/>
    <w:rsid w:val="003F79CA"/>
    <w:rsid w:val="00400C04"/>
    <w:rsid w:val="00401339"/>
    <w:rsid w:val="0040157E"/>
    <w:rsid w:val="00403CAB"/>
    <w:rsid w:val="00404C35"/>
    <w:rsid w:val="00405B9C"/>
    <w:rsid w:val="00405DFA"/>
    <w:rsid w:val="00406006"/>
    <w:rsid w:val="00406C12"/>
    <w:rsid w:val="00411542"/>
    <w:rsid w:val="0041194F"/>
    <w:rsid w:val="00411BB0"/>
    <w:rsid w:val="0042078B"/>
    <w:rsid w:val="00422113"/>
    <w:rsid w:val="00430F6B"/>
    <w:rsid w:val="004364B9"/>
    <w:rsid w:val="00440559"/>
    <w:rsid w:val="00440B35"/>
    <w:rsid w:val="00440E6F"/>
    <w:rsid w:val="0044144A"/>
    <w:rsid w:val="0044271A"/>
    <w:rsid w:val="00443A90"/>
    <w:rsid w:val="004500F8"/>
    <w:rsid w:val="0045031D"/>
    <w:rsid w:val="00453011"/>
    <w:rsid w:val="00454BF4"/>
    <w:rsid w:val="00456B70"/>
    <w:rsid w:val="00456E00"/>
    <w:rsid w:val="004634ED"/>
    <w:rsid w:val="004662B2"/>
    <w:rsid w:val="00470E3D"/>
    <w:rsid w:val="004712C8"/>
    <w:rsid w:val="004746CB"/>
    <w:rsid w:val="004751B7"/>
    <w:rsid w:val="00477448"/>
    <w:rsid w:val="00480B06"/>
    <w:rsid w:val="00480C25"/>
    <w:rsid w:val="004810F5"/>
    <w:rsid w:val="004811DF"/>
    <w:rsid w:val="004815D5"/>
    <w:rsid w:val="0048365F"/>
    <w:rsid w:val="00484E0F"/>
    <w:rsid w:val="00487EA3"/>
    <w:rsid w:val="00487F96"/>
    <w:rsid w:val="0049068C"/>
    <w:rsid w:val="004923BB"/>
    <w:rsid w:val="00494024"/>
    <w:rsid w:val="00496028"/>
    <w:rsid w:val="0049778C"/>
    <w:rsid w:val="004A0616"/>
    <w:rsid w:val="004A1C27"/>
    <w:rsid w:val="004A4173"/>
    <w:rsid w:val="004A561C"/>
    <w:rsid w:val="004A5632"/>
    <w:rsid w:val="004A66C0"/>
    <w:rsid w:val="004A67AE"/>
    <w:rsid w:val="004A71AB"/>
    <w:rsid w:val="004A7245"/>
    <w:rsid w:val="004A7F4A"/>
    <w:rsid w:val="004B10E6"/>
    <w:rsid w:val="004B1A82"/>
    <w:rsid w:val="004C0866"/>
    <w:rsid w:val="004C7B86"/>
    <w:rsid w:val="004D4652"/>
    <w:rsid w:val="004D6349"/>
    <w:rsid w:val="004D7693"/>
    <w:rsid w:val="004D77A1"/>
    <w:rsid w:val="004E013B"/>
    <w:rsid w:val="004E38DD"/>
    <w:rsid w:val="004E3B66"/>
    <w:rsid w:val="004E3E2B"/>
    <w:rsid w:val="004E3F75"/>
    <w:rsid w:val="004E4E14"/>
    <w:rsid w:val="004E5C6F"/>
    <w:rsid w:val="004F5DE6"/>
    <w:rsid w:val="004F6864"/>
    <w:rsid w:val="005012FD"/>
    <w:rsid w:val="00503268"/>
    <w:rsid w:val="00504B22"/>
    <w:rsid w:val="00511111"/>
    <w:rsid w:val="00511832"/>
    <w:rsid w:val="005147E0"/>
    <w:rsid w:val="00515F64"/>
    <w:rsid w:val="00521651"/>
    <w:rsid w:val="00522CC0"/>
    <w:rsid w:val="00525689"/>
    <w:rsid w:val="0053033C"/>
    <w:rsid w:val="00531B4F"/>
    <w:rsid w:val="0053230E"/>
    <w:rsid w:val="005330F4"/>
    <w:rsid w:val="00533EBF"/>
    <w:rsid w:val="005360BF"/>
    <w:rsid w:val="0053688D"/>
    <w:rsid w:val="0054301A"/>
    <w:rsid w:val="00543695"/>
    <w:rsid w:val="00550E1D"/>
    <w:rsid w:val="005517A3"/>
    <w:rsid w:val="00551E5C"/>
    <w:rsid w:val="005526C5"/>
    <w:rsid w:val="00556AFB"/>
    <w:rsid w:val="005571CD"/>
    <w:rsid w:val="005575C1"/>
    <w:rsid w:val="00557E5D"/>
    <w:rsid w:val="00565214"/>
    <w:rsid w:val="00565FFF"/>
    <w:rsid w:val="00570420"/>
    <w:rsid w:val="005709B4"/>
    <w:rsid w:val="0057107E"/>
    <w:rsid w:val="005728D3"/>
    <w:rsid w:val="00573B6E"/>
    <w:rsid w:val="00575BE0"/>
    <w:rsid w:val="0057628B"/>
    <w:rsid w:val="005823E2"/>
    <w:rsid w:val="00582C2C"/>
    <w:rsid w:val="00584AD0"/>
    <w:rsid w:val="00584D85"/>
    <w:rsid w:val="00590833"/>
    <w:rsid w:val="00591FE4"/>
    <w:rsid w:val="00592133"/>
    <w:rsid w:val="00592638"/>
    <w:rsid w:val="00594C84"/>
    <w:rsid w:val="00595401"/>
    <w:rsid w:val="005A6A6F"/>
    <w:rsid w:val="005B1808"/>
    <w:rsid w:val="005B1834"/>
    <w:rsid w:val="005B1F9C"/>
    <w:rsid w:val="005B222C"/>
    <w:rsid w:val="005B3BC6"/>
    <w:rsid w:val="005B4327"/>
    <w:rsid w:val="005B4FBE"/>
    <w:rsid w:val="005B56DD"/>
    <w:rsid w:val="005B582C"/>
    <w:rsid w:val="005B6569"/>
    <w:rsid w:val="005B7DA1"/>
    <w:rsid w:val="005C3EDA"/>
    <w:rsid w:val="005C3FCA"/>
    <w:rsid w:val="005C7C94"/>
    <w:rsid w:val="005D18A5"/>
    <w:rsid w:val="005D194C"/>
    <w:rsid w:val="005D38D2"/>
    <w:rsid w:val="005D4370"/>
    <w:rsid w:val="005D4BA8"/>
    <w:rsid w:val="005D4E07"/>
    <w:rsid w:val="005D5017"/>
    <w:rsid w:val="005D7EC3"/>
    <w:rsid w:val="005E04F8"/>
    <w:rsid w:val="005E27E3"/>
    <w:rsid w:val="005E2DC1"/>
    <w:rsid w:val="005E36A9"/>
    <w:rsid w:val="005E3928"/>
    <w:rsid w:val="005E43D3"/>
    <w:rsid w:val="005E5171"/>
    <w:rsid w:val="005E5D6F"/>
    <w:rsid w:val="005E65C7"/>
    <w:rsid w:val="005F1D77"/>
    <w:rsid w:val="005F45F1"/>
    <w:rsid w:val="005F4907"/>
    <w:rsid w:val="005F4C16"/>
    <w:rsid w:val="005F6107"/>
    <w:rsid w:val="005F7C41"/>
    <w:rsid w:val="00600F25"/>
    <w:rsid w:val="00602A41"/>
    <w:rsid w:val="00604A39"/>
    <w:rsid w:val="00610D53"/>
    <w:rsid w:val="00614FB8"/>
    <w:rsid w:val="00615949"/>
    <w:rsid w:val="00615D86"/>
    <w:rsid w:val="0061704B"/>
    <w:rsid w:val="006202B0"/>
    <w:rsid w:val="00620FB9"/>
    <w:rsid w:val="006226CE"/>
    <w:rsid w:val="00623F99"/>
    <w:rsid w:val="006244F4"/>
    <w:rsid w:val="00624F65"/>
    <w:rsid w:val="00624FDD"/>
    <w:rsid w:val="00624FF5"/>
    <w:rsid w:val="006357B4"/>
    <w:rsid w:val="00640D60"/>
    <w:rsid w:val="00643C8B"/>
    <w:rsid w:val="006440B6"/>
    <w:rsid w:val="0064668A"/>
    <w:rsid w:val="00647A3D"/>
    <w:rsid w:val="00650FE9"/>
    <w:rsid w:val="006511F5"/>
    <w:rsid w:val="00651B4A"/>
    <w:rsid w:val="00660EC7"/>
    <w:rsid w:val="006626D0"/>
    <w:rsid w:val="00662983"/>
    <w:rsid w:val="006645BC"/>
    <w:rsid w:val="00666CA0"/>
    <w:rsid w:val="006716C0"/>
    <w:rsid w:val="00674DD4"/>
    <w:rsid w:val="00682073"/>
    <w:rsid w:val="00684050"/>
    <w:rsid w:val="00684063"/>
    <w:rsid w:val="00685324"/>
    <w:rsid w:val="00690818"/>
    <w:rsid w:val="0069087B"/>
    <w:rsid w:val="006A0B48"/>
    <w:rsid w:val="006A1E36"/>
    <w:rsid w:val="006A223F"/>
    <w:rsid w:val="006A2400"/>
    <w:rsid w:val="006A3872"/>
    <w:rsid w:val="006B0832"/>
    <w:rsid w:val="006B24F8"/>
    <w:rsid w:val="006B3892"/>
    <w:rsid w:val="006B3F4D"/>
    <w:rsid w:val="006B7C05"/>
    <w:rsid w:val="006C0FF8"/>
    <w:rsid w:val="006C397A"/>
    <w:rsid w:val="006C3C0E"/>
    <w:rsid w:val="006C5B42"/>
    <w:rsid w:val="006C6E87"/>
    <w:rsid w:val="006C7101"/>
    <w:rsid w:val="006C77AE"/>
    <w:rsid w:val="006D032D"/>
    <w:rsid w:val="006D383E"/>
    <w:rsid w:val="006D3872"/>
    <w:rsid w:val="006D4EAA"/>
    <w:rsid w:val="006D706C"/>
    <w:rsid w:val="006E1A7E"/>
    <w:rsid w:val="006E21A2"/>
    <w:rsid w:val="006F0E8C"/>
    <w:rsid w:val="006F1315"/>
    <w:rsid w:val="006F2AA2"/>
    <w:rsid w:val="006F4937"/>
    <w:rsid w:val="006F521E"/>
    <w:rsid w:val="006F63D9"/>
    <w:rsid w:val="006F7292"/>
    <w:rsid w:val="006F7369"/>
    <w:rsid w:val="00700ABD"/>
    <w:rsid w:val="007034A1"/>
    <w:rsid w:val="00703D99"/>
    <w:rsid w:val="00707046"/>
    <w:rsid w:val="0070715F"/>
    <w:rsid w:val="00712557"/>
    <w:rsid w:val="007127C3"/>
    <w:rsid w:val="00713B78"/>
    <w:rsid w:val="007149FA"/>
    <w:rsid w:val="007207CC"/>
    <w:rsid w:val="00722C66"/>
    <w:rsid w:val="00723391"/>
    <w:rsid w:val="00727B9C"/>
    <w:rsid w:val="0073113F"/>
    <w:rsid w:val="00732282"/>
    <w:rsid w:val="00733A15"/>
    <w:rsid w:val="00733A7E"/>
    <w:rsid w:val="007349C2"/>
    <w:rsid w:val="007359B4"/>
    <w:rsid w:val="00736CB9"/>
    <w:rsid w:val="00740C0C"/>
    <w:rsid w:val="00741780"/>
    <w:rsid w:val="00744F9C"/>
    <w:rsid w:val="00752ED8"/>
    <w:rsid w:val="00753437"/>
    <w:rsid w:val="00754CE8"/>
    <w:rsid w:val="00755A76"/>
    <w:rsid w:val="00756062"/>
    <w:rsid w:val="0075705D"/>
    <w:rsid w:val="007608CF"/>
    <w:rsid w:val="00761CA8"/>
    <w:rsid w:val="00763116"/>
    <w:rsid w:val="0076311A"/>
    <w:rsid w:val="00763580"/>
    <w:rsid w:val="007642DC"/>
    <w:rsid w:val="0076502B"/>
    <w:rsid w:val="0076761C"/>
    <w:rsid w:val="00772E06"/>
    <w:rsid w:val="00773A3C"/>
    <w:rsid w:val="00773D03"/>
    <w:rsid w:val="00774477"/>
    <w:rsid w:val="00776DDF"/>
    <w:rsid w:val="00781C37"/>
    <w:rsid w:val="00783D82"/>
    <w:rsid w:val="00784BD1"/>
    <w:rsid w:val="00785D1F"/>
    <w:rsid w:val="00786575"/>
    <w:rsid w:val="007904ED"/>
    <w:rsid w:val="0079226E"/>
    <w:rsid w:val="00794727"/>
    <w:rsid w:val="007960A7"/>
    <w:rsid w:val="00796B1C"/>
    <w:rsid w:val="00797CBD"/>
    <w:rsid w:val="007A13C6"/>
    <w:rsid w:val="007A1C5F"/>
    <w:rsid w:val="007A3A9D"/>
    <w:rsid w:val="007A6C03"/>
    <w:rsid w:val="007B0860"/>
    <w:rsid w:val="007B1148"/>
    <w:rsid w:val="007B2512"/>
    <w:rsid w:val="007B43B2"/>
    <w:rsid w:val="007C5A55"/>
    <w:rsid w:val="007C663A"/>
    <w:rsid w:val="007C7EC2"/>
    <w:rsid w:val="007D01ED"/>
    <w:rsid w:val="007D0D05"/>
    <w:rsid w:val="007D24DE"/>
    <w:rsid w:val="007D251B"/>
    <w:rsid w:val="007D4B5D"/>
    <w:rsid w:val="007D7D50"/>
    <w:rsid w:val="007E37C9"/>
    <w:rsid w:val="007E630D"/>
    <w:rsid w:val="007E6839"/>
    <w:rsid w:val="007F0F45"/>
    <w:rsid w:val="007F448D"/>
    <w:rsid w:val="007F5ED3"/>
    <w:rsid w:val="00802361"/>
    <w:rsid w:val="008072A4"/>
    <w:rsid w:val="008112C2"/>
    <w:rsid w:val="00812594"/>
    <w:rsid w:val="00812607"/>
    <w:rsid w:val="00812AD3"/>
    <w:rsid w:val="008167B1"/>
    <w:rsid w:val="00820146"/>
    <w:rsid w:val="00820758"/>
    <w:rsid w:val="00822706"/>
    <w:rsid w:val="0082320E"/>
    <w:rsid w:val="00823631"/>
    <w:rsid w:val="008246CE"/>
    <w:rsid w:val="00824F23"/>
    <w:rsid w:val="00825272"/>
    <w:rsid w:val="00825685"/>
    <w:rsid w:val="00825DA4"/>
    <w:rsid w:val="00830871"/>
    <w:rsid w:val="0083181A"/>
    <w:rsid w:val="00831EAD"/>
    <w:rsid w:val="00832810"/>
    <w:rsid w:val="008329BA"/>
    <w:rsid w:val="0083310C"/>
    <w:rsid w:val="00834333"/>
    <w:rsid w:val="00835B07"/>
    <w:rsid w:val="0083637B"/>
    <w:rsid w:val="008370A6"/>
    <w:rsid w:val="0083789C"/>
    <w:rsid w:val="008423E4"/>
    <w:rsid w:val="00843A1F"/>
    <w:rsid w:val="00850BD8"/>
    <w:rsid w:val="008516A1"/>
    <w:rsid w:val="00852FED"/>
    <w:rsid w:val="00853AEC"/>
    <w:rsid w:val="00856467"/>
    <w:rsid w:val="00862072"/>
    <w:rsid w:val="008628D1"/>
    <w:rsid w:val="00862CBA"/>
    <w:rsid w:val="00865149"/>
    <w:rsid w:val="00873B40"/>
    <w:rsid w:val="0087530C"/>
    <w:rsid w:val="008756BA"/>
    <w:rsid w:val="00875A18"/>
    <w:rsid w:val="008764F3"/>
    <w:rsid w:val="00876824"/>
    <w:rsid w:val="00881A0B"/>
    <w:rsid w:val="008839BD"/>
    <w:rsid w:val="008849DB"/>
    <w:rsid w:val="0088516E"/>
    <w:rsid w:val="00890F7F"/>
    <w:rsid w:val="0089157C"/>
    <w:rsid w:val="008925D6"/>
    <w:rsid w:val="00892794"/>
    <w:rsid w:val="00892A93"/>
    <w:rsid w:val="00892BA5"/>
    <w:rsid w:val="008A0920"/>
    <w:rsid w:val="008A0AA3"/>
    <w:rsid w:val="008A1920"/>
    <w:rsid w:val="008A28D3"/>
    <w:rsid w:val="008A2B1D"/>
    <w:rsid w:val="008A3EA7"/>
    <w:rsid w:val="008A596F"/>
    <w:rsid w:val="008B063C"/>
    <w:rsid w:val="008B775A"/>
    <w:rsid w:val="008C04D6"/>
    <w:rsid w:val="008C09CD"/>
    <w:rsid w:val="008C2CA6"/>
    <w:rsid w:val="008C63EC"/>
    <w:rsid w:val="008C68B6"/>
    <w:rsid w:val="008C6D4D"/>
    <w:rsid w:val="008D1BE1"/>
    <w:rsid w:val="008D2403"/>
    <w:rsid w:val="008D35A6"/>
    <w:rsid w:val="008D5CD0"/>
    <w:rsid w:val="008D7A1A"/>
    <w:rsid w:val="008D7D77"/>
    <w:rsid w:val="008E01CB"/>
    <w:rsid w:val="008E53AA"/>
    <w:rsid w:val="008F4509"/>
    <w:rsid w:val="008F74E4"/>
    <w:rsid w:val="0090128B"/>
    <w:rsid w:val="00904A78"/>
    <w:rsid w:val="00913C5A"/>
    <w:rsid w:val="009215DC"/>
    <w:rsid w:val="00921831"/>
    <w:rsid w:val="00923BEF"/>
    <w:rsid w:val="009244B0"/>
    <w:rsid w:val="00926666"/>
    <w:rsid w:val="00926FAF"/>
    <w:rsid w:val="00930B70"/>
    <w:rsid w:val="00932CBD"/>
    <w:rsid w:val="00940422"/>
    <w:rsid w:val="009404E6"/>
    <w:rsid w:val="00942BAA"/>
    <w:rsid w:val="009430F2"/>
    <w:rsid w:val="00943473"/>
    <w:rsid w:val="009461CB"/>
    <w:rsid w:val="0094627D"/>
    <w:rsid w:val="00947222"/>
    <w:rsid w:val="009501F5"/>
    <w:rsid w:val="0095127F"/>
    <w:rsid w:val="009521B2"/>
    <w:rsid w:val="00953551"/>
    <w:rsid w:val="00954590"/>
    <w:rsid w:val="00954750"/>
    <w:rsid w:val="00955AE5"/>
    <w:rsid w:val="00957158"/>
    <w:rsid w:val="00957A83"/>
    <w:rsid w:val="00960DD8"/>
    <w:rsid w:val="00960E9E"/>
    <w:rsid w:val="0096481B"/>
    <w:rsid w:val="00966AA9"/>
    <w:rsid w:val="0097050D"/>
    <w:rsid w:val="00970974"/>
    <w:rsid w:val="009711F5"/>
    <w:rsid w:val="009733D5"/>
    <w:rsid w:val="0097417D"/>
    <w:rsid w:val="00974222"/>
    <w:rsid w:val="00980F34"/>
    <w:rsid w:val="009828C8"/>
    <w:rsid w:val="00985A4D"/>
    <w:rsid w:val="00990DB9"/>
    <w:rsid w:val="009914AB"/>
    <w:rsid w:val="009941FA"/>
    <w:rsid w:val="00996931"/>
    <w:rsid w:val="0099755B"/>
    <w:rsid w:val="00997D1A"/>
    <w:rsid w:val="009A019F"/>
    <w:rsid w:val="009A33E0"/>
    <w:rsid w:val="009A530E"/>
    <w:rsid w:val="009B0062"/>
    <w:rsid w:val="009B0569"/>
    <w:rsid w:val="009B16A0"/>
    <w:rsid w:val="009B17CD"/>
    <w:rsid w:val="009B1C27"/>
    <w:rsid w:val="009B3E60"/>
    <w:rsid w:val="009B43C4"/>
    <w:rsid w:val="009B7966"/>
    <w:rsid w:val="009B79DA"/>
    <w:rsid w:val="009C041C"/>
    <w:rsid w:val="009C19BB"/>
    <w:rsid w:val="009C2756"/>
    <w:rsid w:val="009D4539"/>
    <w:rsid w:val="009D7017"/>
    <w:rsid w:val="009E6E9A"/>
    <w:rsid w:val="009E7A20"/>
    <w:rsid w:val="009F069E"/>
    <w:rsid w:val="009F1B96"/>
    <w:rsid w:val="009F325D"/>
    <w:rsid w:val="009F35DB"/>
    <w:rsid w:val="009F7B0F"/>
    <w:rsid w:val="009F7FBC"/>
    <w:rsid w:val="00A019EA"/>
    <w:rsid w:val="00A03CB1"/>
    <w:rsid w:val="00A064AE"/>
    <w:rsid w:val="00A0689B"/>
    <w:rsid w:val="00A07261"/>
    <w:rsid w:val="00A106AB"/>
    <w:rsid w:val="00A10B30"/>
    <w:rsid w:val="00A10C35"/>
    <w:rsid w:val="00A10EA2"/>
    <w:rsid w:val="00A16A30"/>
    <w:rsid w:val="00A173F0"/>
    <w:rsid w:val="00A20354"/>
    <w:rsid w:val="00A20A29"/>
    <w:rsid w:val="00A20CB1"/>
    <w:rsid w:val="00A22B47"/>
    <w:rsid w:val="00A2373F"/>
    <w:rsid w:val="00A2640A"/>
    <w:rsid w:val="00A26C1C"/>
    <w:rsid w:val="00A26C87"/>
    <w:rsid w:val="00A301D8"/>
    <w:rsid w:val="00A31840"/>
    <w:rsid w:val="00A3284D"/>
    <w:rsid w:val="00A340AE"/>
    <w:rsid w:val="00A410D8"/>
    <w:rsid w:val="00A41B41"/>
    <w:rsid w:val="00A445CF"/>
    <w:rsid w:val="00A503F3"/>
    <w:rsid w:val="00A51518"/>
    <w:rsid w:val="00A51875"/>
    <w:rsid w:val="00A53AC8"/>
    <w:rsid w:val="00A57EBB"/>
    <w:rsid w:val="00A60279"/>
    <w:rsid w:val="00A60330"/>
    <w:rsid w:val="00A62329"/>
    <w:rsid w:val="00A63F2D"/>
    <w:rsid w:val="00A642F9"/>
    <w:rsid w:val="00A7338A"/>
    <w:rsid w:val="00A74AD0"/>
    <w:rsid w:val="00A752AB"/>
    <w:rsid w:val="00A80209"/>
    <w:rsid w:val="00A81F8E"/>
    <w:rsid w:val="00A825F8"/>
    <w:rsid w:val="00A83284"/>
    <w:rsid w:val="00A83534"/>
    <w:rsid w:val="00A83B5E"/>
    <w:rsid w:val="00A900AD"/>
    <w:rsid w:val="00A91083"/>
    <w:rsid w:val="00A94199"/>
    <w:rsid w:val="00A9536D"/>
    <w:rsid w:val="00A9755F"/>
    <w:rsid w:val="00A97E72"/>
    <w:rsid w:val="00AA0623"/>
    <w:rsid w:val="00AA55C1"/>
    <w:rsid w:val="00AA5692"/>
    <w:rsid w:val="00AA6254"/>
    <w:rsid w:val="00AB42BF"/>
    <w:rsid w:val="00AB6C3A"/>
    <w:rsid w:val="00AB76FC"/>
    <w:rsid w:val="00AC0653"/>
    <w:rsid w:val="00AC0870"/>
    <w:rsid w:val="00AC0D60"/>
    <w:rsid w:val="00AD1420"/>
    <w:rsid w:val="00AD32C5"/>
    <w:rsid w:val="00AD5F35"/>
    <w:rsid w:val="00AD6715"/>
    <w:rsid w:val="00AE0660"/>
    <w:rsid w:val="00AE099D"/>
    <w:rsid w:val="00AE2442"/>
    <w:rsid w:val="00AE28B2"/>
    <w:rsid w:val="00AE5B46"/>
    <w:rsid w:val="00AE5EF2"/>
    <w:rsid w:val="00AF678C"/>
    <w:rsid w:val="00AF6AB9"/>
    <w:rsid w:val="00AF6C19"/>
    <w:rsid w:val="00B00920"/>
    <w:rsid w:val="00B0295B"/>
    <w:rsid w:val="00B0494F"/>
    <w:rsid w:val="00B0652B"/>
    <w:rsid w:val="00B11A78"/>
    <w:rsid w:val="00B11C7D"/>
    <w:rsid w:val="00B120CA"/>
    <w:rsid w:val="00B12BF8"/>
    <w:rsid w:val="00B16F6E"/>
    <w:rsid w:val="00B1734B"/>
    <w:rsid w:val="00B20D8D"/>
    <w:rsid w:val="00B256A5"/>
    <w:rsid w:val="00B405A2"/>
    <w:rsid w:val="00B41DC3"/>
    <w:rsid w:val="00B45969"/>
    <w:rsid w:val="00B473ED"/>
    <w:rsid w:val="00B519E6"/>
    <w:rsid w:val="00B52411"/>
    <w:rsid w:val="00B573D8"/>
    <w:rsid w:val="00B606D5"/>
    <w:rsid w:val="00B60722"/>
    <w:rsid w:val="00B62263"/>
    <w:rsid w:val="00B62655"/>
    <w:rsid w:val="00B62B3A"/>
    <w:rsid w:val="00B62DB4"/>
    <w:rsid w:val="00B633FA"/>
    <w:rsid w:val="00B63494"/>
    <w:rsid w:val="00B717D5"/>
    <w:rsid w:val="00B71BAF"/>
    <w:rsid w:val="00B71CC9"/>
    <w:rsid w:val="00B71E46"/>
    <w:rsid w:val="00B723A6"/>
    <w:rsid w:val="00B72C31"/>
    <w:rsid w:val="00B73914"/>
    <w:rsid w:val="00B80971"/>
    <w:rsid w:val="00B81607"/>
    <w:rsid w:val="00B84C3F"/>
    <w:rsid w:val="00B90C99"/>
    <w:rsid w:val="00B92C73"/>
    <w:rsid w:val="00B94118"/>
    <w:rsid w:val="00B95395"/>
    <w:rsid w:val="00B96DE8"/>
    <w:rsid w:val="00BA1DAC"/>
    <w:rsid w:val="00BA4FC3"/>
    <w:rsid w:val="00BA6C85"/>
    <w:rsid w:val="00BB0331"/>
    <w:rsid w:val="00BB3AB6"/>
    <w:rsid w:val="00BB4184"/>
    <w:rsid w:val="00BB4AB1"/>
    <w:rsid w:val="00BB5C1C"/>
    <w:rsid w:val="00BB73C0"/>
    <w:rsid w:val="00BC05E2"/>
    <w:rsid w:val="00BC11BE"/>
    <w:rsid w:val="00BC4A2F"/>
    <w:rsid w:val="00BC6250"/>
    <w:rsid w:val="00BC74B4"/>
    <w:rsid w:val="00BD21A7"/>
    <w:rsid w:val="00BD2741"/>
    <w:rsid w:val="00BD2D2E"/>
    <w:rsid w:val="00BD3151"/>
    <w:rsid w:val="00BD3310"/>
    <w:rsid w:val="00BD4B86"/>
    <w:rsid w:val="00BD5245"/>
    <w:rsid w:val="00BD602A"/>
    <w:rsid w:val="00BD681A"/>
    <w:rsid w:val="00BD7053"/>
    <w:rsid w:val="00BE1CC9"/>
    <w:rsid w:val="00BE1D7B"/>
    <w:rsid w:val="00BE4508"/>
    <w:rsid w:val="00BE51E1"/>
    <w:rsid w:val="00BE58A4"/>
    <w:rsid w:val="00BE5C3C"/>
    <w:rsid w:val="00BE60E2"/>
    <w:rsid w:val="00BE69F4"/>
    <w:rsid w:val="00BF03EE"/>
    <w:rsid w:val="00BF0D67"/>
    <w:rsid w:val="00BF12A9"/>
    <w:rsid w:val="00BF1761"/>
    <w:rsid w:val="00BF34C6"/>
    <w:rsid w:val="00C001DA"/>
    <w:rsid w:val="00C00ABA"/>
    <w:rsid w:val="00C02ED5"/>
    <w:rsid w:val="00C0469E"/>
    <w:rsid w:val="00C052F2"/>
    <w:rsid w:val="00C05D73"/>
    <w:rsid w:val="00C06BAA"/>
    <w:rsid w:val="00C11965"/>
    <w:rsid w:val="00C12765"/>
    <w:rsid w:val="00C143FB"/>
    <w:rsid w:val="00C1479D"/>
    <w:rsid w:val="00C1761F"/>
    <w:rsid w:val="00C203B2"/>
    <w:rsid w:val="00C2277A"/>
    <w:rsid w:val="00C247FD"/>
    <w:rsid w:val="00C24B2F"/>
    <w:rsid w:val="00C32817"/>
    <w:rsid w:val="00C32F53"/>
    <w:rsid w:val="00C34C04"/>
    <w:rsid w:val="00C40336"/>
    <w:rsid w:val="00C410AB"/>
    <w:rsid w:val="00C468A6"/>
    <w:rsid w:val="00C5019A"/>
    <w:rsid w:val="00C507BC"/>
    <w:rsid w:val="00C513A3"/>
    <w:rsid w:val="00C51A76"/>
    <w:rsid w:val="00C548FF"/>
    <w:rsid w:val="00C56378"/>
    <w:rsid w:val="00C6008B"/>
    <w:rsid w:val="00C605B8"/>
    <w:rsid w:val="00C614AE"/>
    <w:rsid w:val="00C61D19"/>
    <w:rsid w:val="00C65158"/>
    <w:rsid w:val="00C6657E"/>
    <w:rsid w:val="00C666B5"/>
    <w:rsid w:val="00C672CA"/>
    <w:rsid w:val="00C725B1"/>
    <w:rsid w:val="00C7370F"/>
    <w:rsid w:val="00C739C4"/>
    <w:rsid w:val="00C75262"/>
    <w:rsid w:val="00C762D8"/>
    <w:rsid w:val="00C80C62"/>
    <w:rsid w:val="00C81302"/>
    <w:rsid w:val="00C83E9D"/>
    <w:rsid w:val="00C84B3F"/>
    <w:rsid w:val="00C8558C"/>
    <w:rsid w:val="00C91B0D"/>
    <w:rsid w:val="00C97A6D"/>
    <w:rsid w:val="00C97AAC"/>
    <w:rsid w:val="00CA410D"/>
    <w:rsid w:val="00CA4376"/>
    <w:rsid w:val="00CA4CA7"/>
    <w:rsid w:val="00CA4DA4"/>
    <w:rsid w:val="00CA5439"/>
    <w:rsid w:val="00CA6243"/>
    <w:rsid w:val="00CB68D1"/>
    <w:rsid w:val="00CC2170"/>
    <w:rsid w:val="00CC3336"/>
    <w:rsid w:val="00CC3CEA"/>
    <w:rsid w:val="00CC49C3"/>
    <w:rsid w:val="00CC4A17"/>
    <w:rsid w:val="00CC6100"/>
    <w:rsid w:val="00CD2BCA"/>
    <w:rsid w:val="00CD2F05"/>
    <w:rsid w:val="00CD4F9F"/>
    <w:rsid w:val="00CE2149"/>
    <w:rsid w:val="00CE2D01"/>
    <w:rsid w:val="00CE6448"/>
    <w:rsid w:val="00CE79A8"/>
    <w:rsid w:val="00CF1BFE"/>
    <w:rsid w:val="00CF2318"/>
    <w:rsid w:val="00CF2EE9"/>
    <w:rsid w:val="00CF44A9"/>
    <w:rsid w:val="00CF65DA"/>
    <w:rsid w:val="00D0218F"/>
    <w:rsid w:val="00D03D7E"/>
    <w:rsid w:val="00D04C33"/>
    <w:rsid w:val="00D058B0"/>
    <w:rsid w:val="00D10C0E"/>
    <w:rsid w:val="00D10E90"/>
    <w:rsid w:val="00D13D54"/>
    <w:rsid w:val="00D14DFE"/>
    <w:rsid w:val="00D21EC0"/>
    <w:rsid w:val="00D22552"/>
    <w:rsid w:val="00D2584C"/>
    <w:rsid w:val="00D30163"/>
    <w:rsid w:val="00D31A42"/>
    <w:rsid w:val="00D31F8E"/>
    <w:rsid w:val="00D33858"/>
    <w:rsid w:val="00D35689"/>
    <w:rsid w:val="00D36169"/>
    <w:rsid w:val="00D43C07"/>
    <w:rsid w:val="00D44CC2"/>
    <w:rsid w:val="00D47085"/>
    <w:rsid w:val="00D47F72"/>
    <w:rsid w:val="00D50757"/>
    <w:rsid w:val="00D51BBD"/>
    <w:rsid w:val="00D52278"/>
    <w:rsid w:val="00D555B9"/>
    <w:rsid w:val="00D56AF3"/>
    <w:rsid w:val="00D579CB"/>
    <w:rsid w:val="00D629A7"/>
    <w:rsid w:val="00D705BB"/>
    <w:rsid w:val="00D7229F"/>
    <w:rsid w:val="00D7261C"/>
    <w:rsid w:val="00D77A65"/>
    <w:rsid w:val="00D822F7"/>
    <w:rsid w:val="00D84E97"/>
    <w:rsid w:val="00D97A32"/>
    <w:rsid w:val="00D97A9D"/>
    <w:rsid w:val="00DA056E"/>
    <w:rsid w:val="00DA1B36"/>
    <w:rsid w:val="00DA5279"/>
    <w:rsid w:val="00DA75E7"/>
    <w:rsid w:val="00DB3D74"/>
    <w:rsid w:val="00DB3EE3"/>
    <w:rsid w:val="00DB6A3E"/>
    <w:rsid w:val="00DB73D7"/>
    <w:rsid w:val="00DB792B"/>
    <w:rsid w:val="00DC447C"/>
    <w:rsid w:val="00DD0EA8"/>
    <w:rsid w:val="00DD1E03"/>
    <w:rsid w:val="00DD3A35"/>
    <w:rsid w:val="00DD3FB3"/>
    <w:rsid w:val="00DD5EB0"/>
    <w:rsid w:val="00DD6486"/>
    <w:rsid w:val="00DD736C"/>
    <w:rsid w:val="00DD76C6"/>
    <w:rsid w:val="00DE0A92"/>
    <w:rsid w:val="00DE1072"/>
    <w:rsid w:val="00DE291E"/>
    <w:rsid w:val="00DE2F8E"/>
    <w:rsid w:val="00DE4019"/>
    <w:rsid w:val="00DE4192"/>
    <w:rsid w:val="00DE4483"/>
    <w:rsid w:val="00DE6151"/>
    <w:rsid w:val="00DE7E6F"/>
    <w:rsid w:val="00DF4C43"/>
    <w:rsid w:val="00DF4C6A"/>
    <w:rsid w:val="00E0410F"/>
    <w:rsid w:val="00E05A1D"/>
    <w:rsid w:val="00E06779"/>
    <w:rsid w:val="00E06A1B"/>
    <w:rsid w:val="00E12735"/>
    <w:rsid w:val="00E14674"/>
    <w:rsid w:val="00E15034"/>
    <w:rsid w:val="00E16BC4"/>
    <w:rsid w:val="00E220B2"/>
    <w:rsid w:val="00E243C4"/>
    <w:rsid w:val="00E24581"/>
    <w:rsid w:val="00E24B8E"/>
    <w:rsid w:val="00E24F59"/>
    <w:rsid w:val="00E25B39"/>
    <w:rsid w:val="00E25E11"/>
    <w:rsid w:val="00E307EE"/>
    <w:rsid w:val="00E33450"/>
    <w:rsid w:val="00E365A0"/>
    <w:rsid w:val="00E368C6"/>
    <w:rsid w:val="00E4018B"/>
    <w:rsid w:val="00E40753"/>
    <w:rsid w:val="00E410EC"/>
    <w:rsid w:val="00E43EA9"/>
    <w:rsid w:val="00E45454"/>
    <w:rsid w:val="00E45F51"/>
    <w:rsid w:val="00E4769E"/>
    <w:rsid w:val="00E51270"/>
    <w:rsid w:val="00E517FA"/>
    <w:rsid w:val="00E56527"/>
    <w:rsid w:val="00E56EC1"/>
    <w:rsid w:val="00E610B4"/>
    <w:rsid w:val="00E6133B"/>
    <w:rsid w:val="00E62951"/>
    <w:rsid w:val="00E648F3"/>
    <w:rsid w:val="00E65DD9"/>
    <w:rsid w:val="00E7500C"/>
    <w:rsid w:val="00E76517"/>
    <w:rsid w:val="00E77CB6"/>
    <w:rsid w:val="00E83754"/>
    <w:rsid w:val="00E838B6"/>
    <w:rsid w:val="00E871FB"/>
    <w:rsid w:val="00E91287"/>
    <w:rsid w:val="00E92346"/>
    <w:rsid w:val="00E929ED"/>
    <w:rsid w:val="00E92CF1"/>
    <w:rsid w:val="00E93060"/>
    <w:rsid w:val="00E93C83"/>
    <w:rsid w:val="00E94E07"/>
    <w:rsid w:val="00E96DF5"/>
    <w:rsid w:val="00EA0657"/>
    <w:rsid w:val="00EA12A3"/>
    <w:rsid w:val="00EA1381"/>
    <w:rsid w:val="00EA1649"/>
    <w:rsid w:val="00EA4B27"/>
    <w:rsid w:val="00EA5FA4"/>
    <w:rsid w:val="00EA6ECA"/>
    <w:rsid w:val="00EB011F"/>
    <w:rsid w:val="00EB106C"/>
    <w:rsid w:val="00EB30F7"/>
    <w:rsid w:val="00EB5A7F"/>
    <w:rsid w:val="00EC2239"/>
    <w:rsid w:val="00EC228E"/>
    <w:rsid w:val="00EC4D79"/>
    <w:rsid w:val="00EC519B"/>
    <w:rsid w:val="00EC67CF"/>
    <w:rsid w:val="00ED1F6E"/>
    <w:rsid w:val="00ED334E"/>
    <w:rsid w:val="00ED429C"/>
    <w:rsid w:val="00ED7BA5"/>
    <w:rsid w:val="00EE234B"/>
    <w:rsid w:val="00EE4782"/>
    <w:rsid w:val="00EE652C"/>
    <w:rsid w:val="00EE6847"/>
    <w:rsid w:val="00EE72B0"/>
    <w:rsid w:val="00EF0020"/>
    <w:rsid w:val="00EF38E1"/>
    <w:rsid w:val="00F0197D"/>
    <w:rsid w:val="00F02D2A"/>
    <w:rsid w:val="00F0371B"/>
    <w:rsid w:val="00F04215"/>
    <w:rsid w:val="00F066BC"/>
    <w:rsid w:val="00F0738D"/>
    <w:rsid w:val="00F07993"/>
    <w:rsid w:val="00F108C2"/>
    <w:rsid w:val="00F12693"/>
    <w:rsid w:val="00F16128"/>
    <w:rsid w:val="00F164F8"/>
    <w:rsid w:val="00F16E46"/>
    <w:rsid w:val="00F17265"/>
    <w:rsid w:val="00F2051E"/>
    <w:rsid w:val="00F20A25"/>
    <w:rsid w:val="00F22536"/>
    <w:rsid w:val="00F27479"/>
    <w:rsid w:val="00F321CB"/>
    <w:rsid w:val="00F343CD"/>
    <w:rsid w:val="00F36D79"/>
    <w:rsid w:val="00F37BE3"/>
    <w:rsid w:val="00F40629"/>
    <w:rsid w:val="00F41FF0"/>
    <w:rsid w:val="00F4255C"/>
    <w:rsid w:val="00F4255F"/>
    <w:rsid w:val="00F43560"/>
    <w:rsid w:val="00F43B67"/>
    <w:rsid w:val="00F44B30"/>
    <w:rsid w:val="00F514EE"/>
    <w:rsid w:val="00F54256"/>
    <w:rsid w:val="00F570BF"/>
    <w:rsid w:val="00F6562B"/>
    <w:rsid w:val="00F664AA"/>
    <w:rsid w:val="00F67543"/>
    <w:rsid w:val="00F70B0C"/>
    <w:rsid w:val="00F71AD1"/>
    <w:rsid w:val="00F72CF0"/>
    <w:rsid w:val="00F73042"/>
    <w:rsid w:val="00F80CC6"/>
    <w:rsid w:val="00F814EC"/>
    <w:rsid w:val="00F825ED"/>
    <w:rsid w:val="00F834BF"/>
    <w:rsid w:val="00F84134"/>
    <w:rsid w:val="00F84A13"/>
    <w:rsid w:val="00F84D20"/>
    <w:rsid w:val="00F855B4"/>
    <w:rsid w:val="00F878C4"/>
    <w:rsid w:val="00F90BE7"/>
    <w:rsid w:val="00F91272"/>
    <w:rsid w:val="00F9169B"/>
    <w:rsid w:val="00F92233"/>
    <w:rsid w:val="00F94521"/>
    <w:rsid w:val="00F947B1"/>
    <w:rsid w:val="00F9484F"/>
    <w:rsid w:val="00F96D96"/>
    <w:rsid w:val="00F97145"/>
    <w:rsid w:val="00F9761D"/>
    <w:rsid w:val="00FA04B5"/>
    <w:rsid w:val="00FA0C20"/>
    <w:rsid w:val="00FA0DE2"/>
    <w:rsid w:val="00FA1190"/>
    <w:rsid w:val="00FA2FB7"/>
    <w:rsid w:val="00FA3056"/>
    <w:rsid w:val="00FA3C31"/>
    <w:rsid w:val="00FA49AD"/>
    <w:rsid w:val="00FA5C2C"/>
    <w:rsid w:val="00FA6954"/>
    <w:rsid w:val="00FA6D25"/>
    <w:rsid w:val="00FA6EE2"/>
    <w:rsid w:val="00FA77AB"/>
    <w:rsid w:val="00FB0429"/>
    <w:rsid w:val="00FB04B8"/>
    <w:rsid w:val="00FB0E0D"/>
    <w:rsid w:val="00FB1839"/>
    <w:rsid w:val="00FB1D68"/>
    <w:rsid w:val="00FB2FCD"/>
    <w:rsid w:val="00FB3174"/>
    <w:rsid w:val="00FB6340"/>
    <w:rsid w:val="00FB715A"/>
    <w:rsid w:val="00FC1FC2"/>
    <w:rsid w:val="00FC515E"/>
    <w:rsid w:val="00FD00BA"/>
    <w:rsid w:val="00FD104A"/>
    <w:rsid w:val="00FD24EE"/>
    <w:rsid w:val="00FD3B9A"/>
    <w:rsid w:val="00FD5A6E"/>
    <w:rsid w:val="00FD5C0E"/>
    <w:rsid w:val="00FD63E0"/>
    <w:rsid w:val="00FD7E66"/>
    <w:rsid w:val="00FE19FA"/>
    <w:rsid w:val="00FE704E"/>
    <w:rsid w:val="00FF11A1"/>
    <w:rsid w:val="00FF548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oNotEmbedSmartTags/>
  <w:decimalSymbol w:val=","/>
  <w:listSeparator w:val=";"/>
  <w14:docId w14:val="742C92AA"/>
  <w15:docId w15:val="{0352ACE6-EE9E-4015-A6F5-1B7540C0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43736"/>
    <w:pPr>
      <w:spacing w:line="220" w:lineRule="atLeast"/>
    </w:pPr>
    <w:rPr>
      <w:rFonts w:asciiTheme="minorHAnsi" w:hAnsiTheme="minorHAnsi" w:cs="Arial"/>
      <w:noProof/>
      <w:sz w:val="22"/>
    </w:rPr>
  </w:style>
  <w:style w:type="paragraph" w:styleId="Kop1">
    <w:name w:val="heading 1"/>
    <w:basedOn w:val="Standaard"/>
    <w:next w:val="Standaard"/>
    <w:link w:val="Kop1Char"/>
    <w:qFormat/>
    <w:rsid w:val="001E00F4"/>
    <w:pPr>
      <w:keepNext/>
      <w:pageBreakBefore/>
      <w:numPr>
        <w:numId w:val="1"/>
      </w:numPr>
      <w:spacing w:before="160" w:after="480" w:line="260" w:lineRule="exact"/>
      <w:ind w:left="851" w:hanging="851"/>
      <w:outlineLvl w:val="0"/>
    </w:pPr>
    <w:rPr>
      <w:b/>
      <w:bCs/>
      <w:noProof w:val="0"/>
      <w:kern w:val="28"/>
      <w:sz w:val="24"/>
      <w:szCs w:val="24"/>
    </w:rPr>
  </w:style>
  <w:style w:type="paragraph" w:styleId="Kop2">
    <w:name w:val="heading 2"/>
    <w:basedOn w:val="Standaard"/>
    <w:next w:val="Standaard"/>
    <w:link w:val="Kop2Char"/>
    <w:qFormat/>
    <w:rsid w:val="001E00F4"/>
    <w:pPr>
      <w:keepNext/>
      <w:numPr>
        <w:ilvl w:val="1"/>
        <w:numId w:val="2"/>
      </w:numPr>
      <w:spacing w:before="480" w:after="240" w:line="260" w:lineRule="exact"/>
      <w:ind w:left="851" w:hanging="851"/>
      <w:outlineLvl w:val="1"/>
    </w:pPr>
    <w:rPr>
      <w:b/>
      <w:bCs/>
    </w:rPr>
  </w:style>
  <w:style w:type="paragraph" w:styleId="Kop3">
    <w:name w:val="heading 3"/>
    <w:basedOn w:val="Standaard"/>
    <w:next w:val="Standaard"/>
    <w:link w:val="Kop3Char"/>
    <w:qFormat/>
    <w:rsid w:val="001E00F4"/>
    <w:pPr>
      <w:keepNext/>
      <w:numPr>
        <w:ilvl w:val="2"/>
        <w:numId w:val="3"/>
      </w:numPr>
      <w:spacing w:before="240" w:after="240" w:line="240" w:lineRule="exact"/>
      <w:ind w:left="851" w:hanging="851"/>
      <w:outlineLvl w:val="2"/>
    </w:pPr>
    <w:rPr>
      <w:b/>
      <w:bCs/>
      <w:i/>
      <w:iCs/>
    </w:rPr>
  </w:style>
  <w:style w:type="paragraph" w:styleId="Kop4">
    <w:name w:val="heading 4"/>
    <w:basedOn w:val="Standaard"/>
    <w:next w:val="Standaard"/>
    <w:link w:val="Kop4Char"/>
    <w:qFormat/>
    <w:rsid w:val="001E00F4"/>
    <w:pPr>
      <w:keepNext/>
      <w:numPr>
        <w:ilvl w:val="3"/>
        <w:numId w:val="4"/>
      </w:numPr>
      <w:spacing w:before="240" w:after="240" w:line="260" w:lineRule="exact"/>
      <w:ind w:left="851" w:hanging="851"/>
      <w:outlineLvl w:val="3"/>
    </w:pPr>
  </w:style>
  <w:style w:type="paragraph" w:styleId="Kop5">
    <w:name w:val="heading 5"/>
    <w:basedOn w:val="Standaard"/>
    <w:next w:val="Standaard"/>
    <w:link w:val="Kop5Char"/>
    <w:qFormat/>
    <w:rsid w:val="001E00F4"/>
    <w:pPr>
      <w:keepNext/>
      <w:numPr>
        <w:ilvl w:val="4"/>
        <w:numId w:val="5"/>
      </w:numPr>
      <w:spacing w:before="240" w:after="240" w:line="260" w:lineRule="exact"/>
      <w:ind w:left="851" w:hanging="851"/>
      <w:outlineLvl w:val="4"/>
    </w:pPr>
    <w:rPr>
      <w:i/>
      <w:iCs/>
    </w:rPr>
  </w:style>
  <w:style w:type="paragraph" w:styleId="Kop6">
    <w:name w:val="heading 6"/>
    <w:basedOn w:val="Standaard"/>
    <w:next w:val="Standaard"/>
    <w:link w:val="Kop6Char"/>
    <w:qFormat/>
    <w:rsid w:val="001E00F4"/>
    <w:pPr>
      <w:spacing w:line="240" w:lineRule="auto"/>
      <w:outlineLvl w:val="5"/>
    </w:pPr>
  </w:style>
  <w:style w:type="paragraph" w:styleId="Kop7">
    <w:name w:val="heading 7"/>
    <w:basedOn w:val="Standaard"/>
    <w:next w:val="Standaard"/>
    <w:link w:val="Kop7Char"/>
    <w:qFormat/>
    <w:rsid w:val="001E00F4"/>
    <w:pPr>
      <w:spacing w:line="240" w:lineRule="auto"/>
      <w:outlineLvl w:val="6"/>
    </w:pPr>
  </w:style>
  <w:style w:type="paragraph" w:styleId="Kop8">
    <w:name w:val="heading 8"/>
    <w:basedOn w:val="Standaard"/>
    <w:next w:val="Standaard"/>
    <w:link w:val="Kop8Char"/>
    <w:qFormat/>
    <w:rsid w:val="001E00F4"/>
    <w:pPr>
      <w:spacing w:line="240" w:lineRule="auto"/>
      <w:outlineLvl w:val="7"/>
    </w:pPr>
  </w:style>
  <w:style w:type="paragraph" w:styleId="Kop9">
    <w:name w:val="heading 9"/>
    <w:basedOn w:val="Standaard"/>
    <w:next w:val="Standaard"/>
    <w:link w:val="Kop9Char"/>
    <w:qFormat/>
    <w:rsid w:val="001E00F4"/>
    <w:pPr>
      <w:spacing w:line="240" w:lineRule="auto"/>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sid w:val="003C085D"/>
    <w:rPr>
      <w:rFonts w:asciiTheme="minorHAnsi" w:hAnsiTheme="minorHAnsi" w:cs="Arial"/>
      <w:b/>
      <w:bCs/>
      <w:kern w:val="28"/>
      <w:sz w:val="24"/>
      <w:szCs w:val="24"/>
    </w:rPr>
  </w:style>
  <w:style w:type="character" w:customStyle="1" w:styleId="Kop2Char">
    <w:name w:val="Kop 2 Char"/>
    <w:link w:val="Kop2"/>
    <w:locked/>
    <w:rsid w:val="00FD24EE"/>
    <w:rPr>
      <w:rFonts w:asciiTheme="minorHAnsi" w:hAnsiTheme="minorHAnsi" w:cs="Arial"/>
      <w:b/>
      <w:bCs/>
      <w:noProof/>
      <w:sz w:val="22"/>
    </w:rPr>
  </w:style>
  <w:style w:type="character" w:customStyle="1" w:styleId="Kop3Char">
    <w:name w:val="Kop 3 Char"/>
    <w:link w:val="Kop3"/>
    <w:locked/>
    <w:rsid w:val="00FD24EE"/>
    <w:rPr>
      <w:rFonts w:asciiTheme="minorHAnsi" w:hAnsiTheme="minorHAnsi" w:cs="Arial"/>
      <w:b/>
      <w:bCs/>
      <w:i/>
      <w:iCs/>
      <w:noProof/>
      <w:sz w:val="22"/>
    </w:rPr>
  </w:style>
  <w:style w:type="character" w:customStyle="1" w:styleId="Kop4Char">
    <w:name w:val="Kop 4 Char"/>
    <w:link w:val="Kop4"/>
    <w:locked/>
    <w:rsid w:val="00FD24EE"/>
    <w:rPr>
      <w:rFonts w:asciiTheme="minorHAnsi" w:hAnsiTheme="minorHAnsi" w:cs="Arial"/>
      <w:noProof/>
      <w:sz w:val="22"/>
    </w:rPr>
  </w:style>
  <w:style w:type="character" w:customStyle="1" w:styleId="Kop5Char">
    <w:name w:val="Kop 5 Char"/>
    <w:link w:val="Kop5"/>
    <w:locked/>
    <w:rsid w:val="00FD24EE"/>
    <w:rPr>
      <w:rFonts w:asciiTheme="minorHAnsi" w:hAnsiTheme="minorHAnsi" w:cs="Arial"/>
      <w:i/>
      <w:iCs/>
      <w:noProof/>
      <w:sz w:val="22"/>
    </w:rPr>
  </w:style>
  <w:style w:type="character" w:customStyle="1" w:styleId="Kop6Char">
    <w:name w:val="Kop 6 Char"/>
    <w:link w:val="Kop6"/>
    <w:semiHidden/>
    <w:locked/>
    <w:rsid w:val="00FD24EE"/>
    <w:rPr>
      <w:rFonts w:ascii="Calibri" w:hAnsi="Calibri" w:cs="Calibri"/>
      <w:b/>
      <w:bCs/>
      <w:noProof/>
      <w:sz w:val="22"/>
      <w:szCs w:val="22"/>
    </w:rPr>
  </w:style>
  <w:style w:type="character" w:customStyle="1" w:styleId="Kop7Char">
    <w:name w:val="Kop 7 Char"/>
    <w:link w:val="Kop7"/>
    <w:semiHidden/>
    <w:locked/>
    <w:rsid w:val="00FD24EE"/>
    <w:rPr>
      <w:rFonts w:ascii="Calibri" w:hAnsi="Calibri" w:cs="Calibri"/>
      <w:noProof/>
      <w:sz w:val="24"/>
      <w:szCs w:val="24"/>
    </w:rPr>
  </w:style>
  <w:style w:type="character" w:customStyle="1" w:styleId="Kop8Char">
    <w:name w:val="Kop 8 Char"/>
    <w:link w:val="Kop8"/>
    <w:semiHidden/>
    <w:locked/>
    <w:rsid w:val="00FD24EE"/>
    <w:rPr>
      <w:rFonts w:ascii="Calibri" w:hAnsi="Calibri" w:cs="Calibri"/>
      <w:i/>
      <w:iCs/>
      <w:noProof/>
      <w:sz w:val="24"/>
      <w:szCs w:val="24"/>
    </w:rPr>
  </w:style>
  <w:style w:type="character" w:customStyle="1" w:styleId="Kop9Char">
    <w:name w:val="Kop 9 Char"/>
    <w:link w:val="Kop9"/>
    <w:semiHidden/>
    <w:locked/>
    <w:rsid w:val="00FD24EE"/>
    <w:rPr>
      <w:rFonts w:ascii="Cambria" w:hAnsi="Cambria" w:cs="Cambria"/>
      <w:noProof/>
      <w:sz w:val="22"/>
      <w:szCs w:val="22"/>
    </w:rPr>
  </w:style>
  <w:style w:type="paragraph" w:styleId="Plattetekst">
    <w:name w:val="Body Text"/>
    <w:basedOn w:val="Standaard"/>
    <w:link w:val="PlattetekstChar"/>
    <w:rsid w:val="001E00F4"/>
    <w:pPr>
      <w:spacing w:line="240" w:lineRule="auto"/>
    </w:pPr>
  </w:style>
  <w:style w:type="character" w:customStyle="1" w:styleId="PlattetekstChar">
    <w:name w:val="Platte tekst Char"/>
    <w:link w:val="Plattetekst"/>
    <w:semiHidden/>
    <w:locked/>
    <w:rsid w:val="00FD24EE"/>
    <w:rPr>
      <w:rFonts w:ascii="Arial" w:hAnsi="Arial" w:cs="Arial"/>
      <w:noProof/>
    </w:rPr>
  </w:style>
  <w:style w:type="paragraph" w:styleId="Koptekst">
    <w:name w:val="header"/>
    <w:basedOn w:val="Standaard"/>
    <w:link w:val="KoptekstChar"/>
    <w:uiPriority w:val="99"/>
    <w:rsid w:val="001E00F4"/>
    <w:pPr>
      <w:tabs>
        <w:tab w:val="center" w:pos="4320"/>
        <w:tab w:val="right" w:pos="8640"/>
      </w:tabs>
      <w:spacing w:line="240" w:lineRule="auto"/>
    </w:pPr>
  </w:style>
  <w:style w:type="character" w:customStyle="1" w:styleId="KoptekstChar">
    <w:name w:val="Koptekst Char"/>
    <w:link w:val="Koptekst"/>
    <w:uiPriority w:val="99"/>
    <w:locked/>
    <w:rsid w:val="00FD24EE"/>
    <w:rPr>
      <w:rFonts w:ascii="Arial" w:hAnsi="Arial" w:cs="Arial"/>
      <w:noProof/>
    </w:rPr>
  </w:style>
  <w:style w:type="paragraph" w:styleId="Voettekst">
    <w:name w:val="footer"/>
    <w:basedOn w:val="Standaard"/>
    <w:link w:val="VoettekstChar"/>
    <w:rsid w:val="001E00F4"/>
    <w:pPr>
      <w:spacing w:line="240" w:lineRule="auto"/>
    </w:pPr>
    <w:rPr>
      <w:color w:val="000000"/>
      <w:sz w:val="14"/>
      <w:szCs w:val="14"/>
    </w:rPr>
  </w:style>
  <w:style w:type="character" w:customStyle="1" w:styleId="VoettekstChar">
    <w:name w:val="Voettekst Char"/>
    <w:link w:val="Voettekst"/>
    <w:semiHidden/>
    <w:locked/>
    <w:rsid w:val="00FD24EE"/>
    <w:rPr>
      <w:rFonts w:ascii="Arial" w:hAnsi="Arial" w:cs="Arial"/>
      <w:noProof/>
    </w:rPr>
  </w:style>
  <w:style w:type="character" w:styleId="Paginanummer">
    <w:name w:val="page number"/>
    <w:rsid w:val="001E00F4"/>
    <w:rPr>
      <w:rFonts w:cs="Times New Roman"/>
    </w:rPr>
  </w:style>
  <w:style w:type="paragraph" w:styleId="Plattetekstinspringen">
    <w:name w:val="Body Text Indent"/>
    <w:basedOn w:val="Standaard"/>
    <w:link w:val="PlattetekstinspringenChar"/>
    <w:rsid w:val="001E00F4"/>
    <w:pPr>
      <w:spacing w:line="240" w:lineRule="auto"/>
      <w:ind w:left="142"/>
    </w:pPr>
    <w:rPr>
      <w:sz w:val="14"/>
      <w:szCs w:val="14"/>
    </w:rPr>
  </w:style>
  <w:style w:type="character" w:customStyle="1" w:styleId="PlattetekstinspringenChar">
    <w:name w:val="Platte tekst inspringen Char"/>
    <w:link w:val="Plattetekstinspringen"/>
    <w:semiHidden/>
    <w:locked/>
    <w:rsid w:val="00FD24EE"/>
    <w:rPr>
      <w:rFonts w:ascii="Arial" w:hAnsi="Arial" w:cs="Arial"/>
      <w:noProof/>
    </w:rPr>
  </w:style>
  <w:style w:type="paragraph" w:customStyle="1" w:styleId="Rights">
    <w:name w:val="Rights"/>
    <w:rsid w:val="001E00F4"/>
    <w:rPr>
      <w:rFonts w:ascii="Arial" w:hAnsi="Arial" w:cs="Arial"/>
      <w:noProof/>
      <w:sz w:val="14"/>
      <w:szCs w:val="14"/>
    </w:rPr>
  </w:style>
  <w:style w:type="paragraph" w:customStyle="1" w:styleId="Opsomming1">
    <w:name w:val="Opsomming 1"/>
    <w:rsid w:val="001E00F4"/>
    <w:pPr>
      <w:numPr>
        <w:numId w:val="6"/>
      </w:numPr>
      <w:spacing w:line="220" w:lineRule="atLeast"/>
      <w:ind w:left="851" w:hanging="851"/>
    </w:pPr>
    <w:rPr>
      <w:rFonts w:ascii="Arial" w:hAnsi="Arial" w:cs="Arial"/>
      <w:noProof/>
    </w:rPr>
  </w:style>
  <w:style w:type="paragraph" w:customStyle="1" w:styleId="Kader">
    <w:name w:val="Kader"/>
    <w:rsid w:val="001E00F4"/>
    <w:pPr>
      <w:spacing w:before="20" w:line="220" w:lineRule="atLeast"/>
      <w:ind w:left="-57"/>
    </w:pPr>
    <w:rPr>
      <w:rFonts w:ascii="Arial" w:hAnsi="Arial" w:cs="Arial"/>
      <w:noProof/>
      <w:sz w:val="16"/>
      <w:szCs w:val="16"/>
    </w:rPr>
  </w:style>
  <w:style w:type="paragraph" w:styleId="Inhopg1">
    <w:name w:val="toc 1"/>
    <w:basedOn w:val="Standaard"/>
    <w:next w:val="Standaard"/>
    <w:autoRedefine/>
    <w:uiPriority w:val="39"/>
    <w:rsid w:val="001E00F4"/>
    <w:pPr>
      <w:spacing w:before="120" w:after="120"/>
    </w:pPr>
    <w:rPr>
      <w:b/>
      <w:bCs/>
    </w:rPr>
  </w:style>
  <w:style w:type="paragraph" w:styleId="Plattetekst2">
    <w:name w:val="Body Text 2"/>
    <w:basedOn w:val="Standaard"/>
    <w:link w:val="Plattetekst2Char"/>
    <w:rsid w:val="001E00F4"/>
    <w:pPr>
      <w:spacing w:line="240" w:lineRule="auto"/>
    </w:pPr>
    <w:rPr>
      <w:rFonts w:cs="Times New Roman"/>
      <w:b/>
      <w:bCs/>
      <w:noProof w:val="0"/>
      <w:sz w:val="24"/>
      <w:szCs w:val="24"/>
      <w:u w:val="single"/>
    </w:rPr>
  </w:style>
  <w:style w:type="character" w:customStyle="1" w:styleId="Plattetekst2Char">
    <w:name w:val="Platte tekst 2 Char"/>
    <w:link w:val="Plattetekst2"/>
    <w:semiHidden/>
    <w:locked/>
    <w:rsid w:val="00FD24EE"/>
    <w:rPr>
      <w:rFonts w:ascii="Arial" w:hAnsi="Arial" w:cs="Arial"/>
      <w:noProof/>
    </w:rPr>
  </w:style>
  <w:style w:type="paragraph" w:customStyle="1" w:styleId="Invultekst">
    <w:name w:val="Invultekst"/>
    <w:rsid w:val="001E00F4"/>
    <w:pPr>
      <w:spacing w:line="240" w:lineRule="exact"/>
    </w:pPr>
    <w:rPr>
      <w:rFonts w:ascii="Arial" w:hAnsi="Arial" w:cs="Arial"/>
      <w:noProof/>
      <w:sz w:val="14"/>
      <w:szCs w:val="14"/>
    </w:rPr>
  </w:style>
  <w:style w:type="paragraph" w:customStyle="1" w:styleId="Tabeltekst">
    <w:name w:val="Tabeltekst"/>
    <w:rsid w:val="001E00F4"/>
    <w:pPr>
      <w:spacing w:line="220" w:lineRule="exact"/>
      <w:ind w:left="-113"/>
    </w:pPr>
    <w:rPr>
      <w:rFonts w:ascii="Arial" w:hAnsi="Arial" w:cs="Arial"/>
      <w:b/>
      <w:bCs/>
      <w:noProof/>
      <w:sz w:val="12"/>
      <w:szCs w:val="12"/>
    </w:rPr>
  </w:style>
  <w:style w:type="paragraph" w:customStyle="1" w:styleId="Opsomming2">
    <w:name w:val="Opsomming 2"/>
    <w:rsid w:val="001E00F4"/>
    <w:pPr>
      <w:numPr>
        <w:numId w:val="7"/>
      </w:numPr>
      <w:spacing w:line="220" w:lineRule="atLeast"/>
      <w:ind w:left="851" w:hanging="851"/>
    </w:pPr>
    <w:rPr>
      <w:rFonts w:ascii="Arial" w:hAnsi="Arial" w:cs="Arial"/>
      <w:noProof/>
    </w:rPr>
  </w:style>
  <w:style w:type="paragraph" w:styleId="Titel">
    <w:name w:val="Title"/>
    <w:basedOn w:val="Standaard"/>
    <w:next w:val="Subtitel1"/>
    <w:link w:val="TitelChar"/>
    <w:qFormat/>
    <w:rsid w:val="001E00F4"/>
    <w:pPr>
      <w:spacing w:before="160" w:after="120" w:line="240" w:lineRule="auto"/>
    </w:pPr>
    <w:rPr>
      <w:b/>
      <w:bCs/>
      <w:sz w:val="24"/>
      <w:szCs w:val="24"/>
    </w:rPr>
  </w:style>
  <w:style w:type="character" w:customStyle="1" w:styleId="TitelChar">
    <w:name w:val="Titel Char"/>
    <w:link w:val="Titel"/>
    <w:locked/>
    <w:rsid w:val="00FD24EE"/>
    <w:rPr>
      <w:rFonts w:ascii="Cambria" w:hAnsi="Cambria" w:cs="Cambria"/>
      <w:b/>
      <w:bCs/>
      <w:noProof/>
      <w:kern w:val="28"/>
      <w:sz w:val="32"/>
      <w:szCs w:val="32"/>
    </w:rPr>
  </w:style>
  <w:style w:type="paragraph" w:customStyle="1" w:styleId="Subtitel1">
    <w:name w:val="Subtitel1"/>
    <w:basedOn w:val="Titel"/>
    <w:next w:val="Standaard"/>
    <w:link w:val="SubtitelChar"/>
    <w:qFormat/>
    <w:rsid w:val="001E00F4"/>
    <w:pPr>
      <w:spacing w:before="120"/>
    </w:pPr>
    <w:rPr>
      <w:sz w:val="18"/>
      <w:szCs w:val="18"/>
    </w:rPr>
  </w:style>
  <w:style w:type="character" w:customStyle="1" w:styleId="SubtitelChar">
    <w:name w:val="Subtitel Char"/>
    <w:link w:val="Subtitel1"/>
    <w:locked/>
    <w:rsid w:val="00FD24EE"/>
    <w:rPr>
      <w:rFonts w:ascii="Cambria" w:hAnsi="Cambria" w:cs="Cambria"/>
      <w:noProof/>
      <w:sz w:val="24"/>
      <w:szCs w:val="24"/>
    </w:rPr>
  </w:style>
  <w:style w:type="paragraph" w:styleId="Inhopg2">
    <w:name w:val="toc 2"/>
    <w:basedOn w:val="Standaard"/>
    <w:next w:val="Standaard"/>
    <w:autoRedefine/>
    <w:semiHidden/>
    <w:rsid w:val="001E00F4"/>
    <w:pPr>
      <w:ind w:left="200"/>
    </w:pPr>
  </w:style>
  <w:style w:type="paragraph" w:styleId="Inhopg3">
    <w:name w:val="toc 3"/>
    <w:basedOn w:val="Standaard"/>
    <w:next w:val="Standaard"/>
    <w:autoRedefine/>
    <w:semiHidden/>
    <w:rsid w:val="001E00F4"/>
    <w:pPr>
      <w:ind w:left="400"/>
    </w:pPr>
    <w:rPr>
      <w:i/>
      <w:iCs/>
    </w:rPr>
  </w:style>
  <w:style w:type="paragraph" w:customStyle="1" w:styleId="nummering">
    <w:name w:val="nummering"/>
    <w:basedOn w:val="Opsomming1"/>
    <w:rsid w:val="001E00F4"/>
    <w:pPr>
      <w:numPr>
        <w:numId w:val="8"/>
      </w:numPr>
    </w:pPr>
  </w:style>
  <w:style w:type="paragraph" w:styleId="Inhopg4">
    <w:name w:val="toc 4"/>
    <w:basedOn w:val="Standaard"/>
    <w:next w:val="Standaard"/>
    <w:autoRedefine/>
    <w:semiHidden/>
    <w:rsid w:val="001E00F4"/>
    <w:pPr>
      <w:ind w:left="600"/>
    </w:pPr>
    <w:rPr>
      <w:sz w:val="18"/>
      <w:szCs w:val="18"/>
    </w:rPr>
  </w:style>
  <w:style w:type="paragraph" w:styleId="Inhopg5">
    <w:name w:val="toc 5"/>
    <w:basedOn w:val="Standaard"/>
    <w:next w:val="Standaard"/>
    <w:autoRedefine/>
    <w:semiHidden/>
    <w:rsid w:val="001E00F4"/>
    <w:pPr>
      <w:ind w:left="800"/>
    </w:pPr>
    <w:rPr>
      <w:sz w:val="18"/>
      <w:szCs w:val="18"/>
    </w:rPr>
  </w:style>
  <w:style w:type="paragraph" w:styleId="Bijschrift">
    <w:name w:val="caption"/>
    <w:basedOn w:val="Standaard"/>
    <w:next w:val="Standaard"/>
    <w:qFormat/>
    <w:rsid w:val="001E00F4"/>
    <w:pPr>
      <w:spacing w:before="120" w:after="120" w:line="240" w:lineRule="auto"/>
    </w:pPr>
  </w:style>
  <w:style w:type="paragraph" w:styleId="Plattetekstinspringen2">
    <w:name w:val="Body Text Indent 2"/>
    <w:basedOn w:val="Standaard"/>
    <w:link w:val="Plattetekstinspringen2Char"/>
    <w:rsid w:val="001E00F4"/>
    <w:pPr>
      <w:spacing w:line="240" w:lineRule="auto"/>
      <w:ind w:left="720"/>
    </w:pPr>
    <w:rPr>
      <w:noProof w:val="0"/>
    </w:rPr>
  </w:style>
  <w:style w:type="character" w:customStyle="1" w:styleId="Plattetekstinspringen2Char">
    <w:name w:val="Platte tekst inspringen 2 Char"/>
    <w:link w:val="Plattetekstinspringen2"/>
    <w:semiHidden/>
    <w:locked/>
    <w:rsid w:val="00FD24EE"/>
    <w:rPr>
      <w:rFonts w:ascii="Arial" w:hAnsi="Arial" w:cs="Arial"/>
      <w:noProof/>
    </w:rPr>
  </w:style>
  <w:style w:type="paragraph" w:styleId="Plattetekstinspringen3">
    <w:name w:val="Body Text Indent 3"/>
    <w:basedOn w:val="Standaard"/>
    <w:link w:val="Plattetekstinspringen3Char"/>
    <w:rsid w:val="001E00F4"/>
    <w:pPr>
      <w:spacing w:line="240" w:lineRule="auto"/>
      <w:ind w:left="1080"/>
    </w:pPr>
    <w:rPr>
      <w:noProof w:val="0"/>
    </w:rPr>
  </w:style>
  <w:style w:type="character" w:customStyle="1" w:styleId="Plattetekstinspringen3Char">
    <w:name w:val="Platte tekst inspringen 3 Char"/>
    <w:link w:val="Plattetekstinspringen3"/>
    <w:semiHidden/>
    <w:locked/>
    <w:rsid w:val="00FD24EE"/>
    <w:rPr>
      <w:rFonts w:ascii="Arial" w:hAnsi="Arial" w:cs="Arial"/>
      <w:noProof/>
      <w:sz w:val="16"/>
      <w:szCs w:val="16"/>
    </w:rPr>
  </w:style>
  <w:style w:type="paragraph" w:customStyle="1" w:styleId="Opmaakprofiel">
    <w:name w:val="Opmaakprofiel"/>
    <w:rsid w:val="001E00F4"/>
    <w:pPr>
      <w:widowControl w:val="0"/>
    </w:pPr>
    <w:rPr>
      <w:rFonts w:ascii="Arial" w:hAnsi="Arial"/>
      <w:sz w:val="24"/>
      <w:szCs w:val="24"/>
      <w:lang w:val="en-US" w:eastAsia="en-US"/>
    </w:rPr>
  </w:style>
  <w:style w:type="paragraph" w:styleId="Plattetekst3">
    <w:name w:val="Body Text 3"/>
    <w:basedOn w:val="Standaard"/>
    <w:link w:val="Plattetekst3Char"/>
    <w:rsid w:val="001E00F4"/>
    <w:rPr>
      <w:sz w:val="48"/>
      <w:szCs w:val="48"/>
    </w:rPr>
  </w:style>
  <w:style w:type="character" w:customStyle="1" w:styleId="Plattetekst3Char">
    <w:name w:val="Platte tekst 3 Char"/>
    <w:link w:val="Plattetekst3"/>
    <w:semiHidden/>
    <w:locked/>
    <w:rsid w:val="00FD24EE"/>
    <w:rPr>
      <w:rFonts w:ascii="Arial" w:hAnsi="Arial" w:cs="Arial"/>
      <w:noProof/>
      <w:sz w:val="16"/>
      <w:szCs w:val="16"/>
    </w:rPr>
  </w:style>
  <w:style w:type="paragraph" w:styleId="Ballontekst">
    <w:name w:val="Balloon Text"/>
    <w:basedOn w:val="Standaard"/>
    <w:link w:val="BallontekstChar"/>
    <w:semiHidden/>
    <w:rsid w:val="001E00F4"/>
    <w:rPr>
      <w:rFonts w:ascii="Tahoma" w:hAnsi="Tahoma" w:cs="Tahoma"/>
      <w:sz w:val="16"/>
      <w:szCs w:val="16"/>
    </w:rPr>
  </w:style>
  <w:style w:type="character" w:customStyle="1" w:styleId="BallontekstChar">
    <w:name w:val="Ballontekst Char"/>
    <w:link w:val="Ballontekst"/>
    <w:semiHidden/>
    <w:locked/>
    <w:rsid w:val="00FD24EE"/>
    <w:rPr>
      <w:rFonts w:cs="Times New Roman"/>
      <w:noProof/>
      <w:sz w:val="2"/>
      <w:szCs w:val="2"/>
    </w:rPr>
  </w:style>
  <w:style w:type="table" w:styleId="Tabelraster">
    <w:name w:val="Table Grid"/>
    <w:basedOn w:val="Standaardtabel"/>
    <w:rsid w:val="003C085D"/>
    <w:pPr>
      <w:spacing w:line="22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E00F4"/>
    <w:rPr>
      <w:rFonts w:cs="Times New Roman"/>
      <w:color w:val="auto"/>
      <w:u w:val="none"/>
      <w:effect w:val="none"/>
    </w:rPr>
  </w:style>
  <w:style w:type="character" w:styleId="Verwijzingopmerking">
    <w:name w:val="annotation reference"/>
    <w:semiHidden/>
    <w:rsid w:val="001E00F4"/>
    <w:rPr>
      <w:rFonts w:cs="Times New Roman"/>
      <w:sz w:val="16"/>
      <w:szCs w:val="16"/>
    </w:rPr>
  </w:style>
  <w:style w:type="paragraph" w:styleId="Tekstopmerking">
    <w:name w:val="annotation text"/>
    <w:basedOn w:val="Standaard"/>
    <w:link w:val="TekstopmerkingChar"/>
    <w:semiHidden/>
    <w:rsid w:val="001E00F4"/>
  </w:style>
  <w:style w:type="character" w:customStyle="1" w:styleId="TekstopmerkingChar">
    <w:name w:val="Tekst opmerking Char"/>
    <w:link w:val="Tekstopmerking"/>
    <w:semiHidden/>
    <w:locked/>
    <w:rsid w:val="00FD24EE"/>
    <w:rPr>
      <w:rFonts w:ascii="Arial" w:hAnsi="Arial" w:cs="Arial"/>
      <w:noProof/>
    </w:rPr>
  </w:style>
  <w:style w:type="paragraph" w:styleId="Onderwerpvanopmerking">
    <w:name w:val="annotation subject"/>
    <w:basedOn w:val="Tekstopmerking"/>
    <w:next w:val="Tekstopmerking"/>
    <w:link w:val="OnderwerpvanopmerkingChar"/>
    <w:semiHidden/>
    <w:rsid w:val="001E00F4"/>
    <w:rPr>
      <w:b/>
      <w:bCs/>
    </w:rPr>
  </w:style>
  <w:style w:type="character" w:customStyle="1" w:styleId="OnderwerpvanopmerkingChar">
    <w:name w:val="Onderwerp van opmerking Char"/>
    <w:link w:val="Onderwerpvanopmerking"/>
    <w:semiHidden/>
    <w:locked/>
    <w:rsid w:val="00FD24EE"/>
    <w:rPr>
      <w:rFonts w:ascii="Arial" w:hAnsi="Arial" w:cs="Arial"/>
      <w:b/>
      <w:bCs/>
      <w:noProof/>
    </w:rPr>
  </w:style>
  <w:style w:type="character" w:customStyle="1" w:styleId="EmailStyle681">
    <w:name w:val="EmailStyle681"/>
    <w:semiHidden/>
    <w:rsid w:val="00CC3336"/>
    <w:rPr>
      <w:rFonts w:ascii="Arial" w:hAnsi="Arial" w:cs="Arial"/>
      <w:color w:val="000080"/>
      <w:sz w:val="20"/>
      <w:szCs w:val="20"/>
    </w:rPr>
  </w:style>
  <w:style w:type="paragraph" w:customStyle="1" w:styleId="OpmaakprofielKop110ptLinks0cmEersteregel0cm">
    <w:name w:val="Opmaakprofiel Kop 1 + 10 pt Links:  0 cm Eerste regel:  0 cm"/>
    <w:basedOn w:val="Kop1"/>
    <w:link w:val="OpmaakprofielKop110ptLinks0cmEersteregel0cmCharChar"/>
    <w:rsid w:val="003C085D"/>
    <w:pPr>
      <w:pageBreakBefore w:val="0"/>
      <w:widowControl w:val="0"/>
      <w:numPr>
        <w:numId w:val="0"/>
      </w:numPr>
      <w:spacing w:before="0" w:after="0" w:line="240" w:lineRule="auto"/>
    </w:pPr>
    <w:rPr>
      <w:sz w:val="20"/>
      <w:szCs w:val="20"/>
    </w:rPr>
  </w:style>
  <w:style w:type="character" w:customStyle="1" w:styleId="OpmaakprofielKop110ptLinks0cmEersteregel0cmCharChar">
    <w:name w:val="Opmaakprofiel Kop 1 + 10 pt Links:  0 cm Eerste regel:  0 cm Char Char"/>
    <w:basedOn w:val="Kop1Char"/>
    <w:link w:val="OpmaakprofielKop110ptLinks0cmEersteregel0cm"/>
    <w:locked/>
    <w:rsid w:val="003C085D"/>
    <w:rPr>
      <w:rFonts w:ascii="Arial" w:hAnsi="Arial" w:cs="Arial"/>
      <w:b/>
      <w:bCs/>
      <w:kern w:val="28"/>
      <w:sz w:val="24"/>
      <w:szCs w:val="24"/>
    </w:rPr>
  </w:style>
  <w:style w:type="paragraph" w:customStyle="1" w:styleId="OpmaakprofielKop110pt">
    <w:name w:val="Opmaakprofiel Kop 1 + 10 pt"/>
    <w:basedOn w:val="Kop1"/>
    <w:rsid w:val="003C085D"/>
    <w:pPr>
      <w:keepNext w:val="0"/>
      <w:pageBreakBefore w:val="0"/>
      <w:numPr>
        <w:numId w:val="0"/>
      </w:numPr>
      <w:spacing w:before="0" w:after="0" w:line="240" w:lineRule="auto"/>
    </w:pPr>
    <w:rPr>
      <w:sz w:val="20"/>
      <w:szCs w:val="20"/>
    </w:rPr>
  </w:style>
  <w:style w:type="paragraph" w:customStyle="1" w:styleId="OpmaakprofielKop110pt1">
    <w:name w:val="Opmaakprofiel Kop 1 + 10 pt1"/>
    <w:basedOn w:val="Kop1"/>
    <w:rsid w:val="003C085D"/>
    <w:pPr>
      <w:keepNext w:val="0"/>
      <w:pageBreakBefore w:val="0"/>
      <w:widowControl w:val="0"/>
      <w:spacing w:before="0" w:after="0" w:line="240" w:lineRule="auto"/>
      <w:ind w:left="0" w:firstLine="0"/>
    </w:pPr>
    <w:rPr>
      <w:sz w:val="20"/>
      <w:szCs w:val="20"/>
    </w:rPr>
  </w:style>
  <w:style w:type="paragraph" w:styleId="Lijstalinea">
    <w:name w:val="List Paragraph"/>
    <w:basedOn w:val="Standaard"/>
    <w:uiPriority w:val="34"/>
    <w:qFormat/>
    <w:rsid w:val="000E1C23"/>
    <w:pPr>
      <w:ind w:left="708"/>
    </w:pPr>
  </w:style>
  <w:style w:type="paragraph" w:styleId="Voetnoottekst">
    <w:name w:val="footnote text"/>
    <w:basedOn w:val="Standaard"/>
    <w:link w:val="VoetnoottekstChar"/>
    <w:rsid w:val="00F9484F"/>
  </w:style>
  <w:style w:type="character" w:customStyle="1" w:styleId="VoetnoottekstChar">
    <w:name w:val="Voetnoottekst Char"/>
    <w:link w:val="Voetnoottekst"/>
    <w:rsid w:val="00F9484F"/>
    <w:rPr>
      <w:rFonts w:ascii="Arial" w:hAnsi="Arial" w:cs="Arial"/>
      <w:noProof/>
    </w:rPr>
  </w:style>
  <w:style w:type="character" w:styleId="Voetnootmarkering">
    <w:name w:val="footnote reference"/>
    <w:rsid w:val="00F9484F"/>
    <w:rPr>
      <w:vertAlign w:val="superscript"/>
    </w:rPr>
  </w:style>
  <w:style w:type="paragraph" w:customStyle="1" w:styleId="artikelhoofd">
    <w:name w:val="artikel_hoofd"/>
    <w:basedOn w:val="Standaard"/>
    <w:rsid w:val="00B41DC3"/>
    <w:pPr>
      <w:keepNext/>
      <w:numPr>
        <w:numId w:val="9"/>
      </w:numPr>
      <w:spacing w:before="200"/>
    </w:pPr>
    <w:rPr>
      <w:b/>
    </w:rPr>
  </w:style>
  <w:style w:type="paragraph" w:customStyle="1" w:styleId="artikel1">
    <w:name w:val="artikel.1"/>
    <w:basedOn w:val="Standaard"/>
    <w:rsid w:val="0089157C"/>
    <w:pPr>
      <w:numPr>
        <w:ilvl w:val="1"/>
        <w:numId w:val="9"/>
      </w:numPr>
      <w:spacing w:after="40"/>
    </w:pPr>
  </w:style>
  <w:style w:type="paragraph" w:customStyle="1" w:styleId="artikel1a">
    <w:name w:val="artikel.1.a"/>
    <w:basedOn w:val="Standaard"/>
    <w:rsid w:val="00D13D54"/>
    <w:pPr>
      <w:numPr>
        <w:ilvl w:val="2"/>
        <w:numId w:val="9"/>
      </w:numPr>
    </w:pPr>
  </w:style>
  <w:style w:type="paragraph" w:styleId="Revisie">
    <w:name w:val="Revision"/>
    <w:hidden/>
    <w:uiPriority w:val="99"/>
    <w:semiHidden/>
    <w:rsid w:val="0083637B"/>
    <w:rPr>
      <w:rFonts w:asciiTheme="minorHAnsi" w:hAnsiTheme="minorHAnsi" w:cs="Arial"/>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AABD8EBFE61441899E39836F1173A6" ma:contentTypeVersion="4" ma:contentTypeDescription="Een nieuw document maken." ma:contentTypeScope="" ma:versionID="96f2abf5c077c4dd757f05d4bce04940">
  <xsd:schema xmlns:xsd="http://www.w3.org/2001/XMLSchema" xmlns:xs="http://www.w3.org/2001/XMLSchema" xmlns:p="http://schemas.microsoft.com/office/2006/metadata/properties" xmlns:ns2="8aa3815d-afd3-4f3b-8526-b1dcf2ba6780" targetNamespace="http://schemas.microsoft.com/office/2006/metadata/properties" ma:root="true" ma:fieldsID="6a8983e060ff1b012ae1cd97f48153ac" ns2:_="">
    <xsd:import namespace="8aa3815d-afd3-4f3b-8526-b1dcf2ba67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3815d-afd3-4f3b-8526-b1dcf2ba6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1A1F3-B70D-4575-AC23-745971C4A232}">
  <ds:schemaRefs>
    <ds:schemaRef ds:uri="http://schemas.openxmlformats.org/officeDocument/2006/bibliography"/>
  </ds:schemaRefs>
</ds:datastoreItem>
</file>

<file path=customXml/itemProps2.xml><?xml version="1.0" encoding="utf-8"?>
<ds:datastoreItem xmlns:ds="http://schemas.openxmlformats.org/officeDocument/2006/customXml" ds:itemID="{0252DB9E-13E4-4A72-83E1-43837641F595}"/>
</file>

<file path=customXml/itemProps3.xml><?xml version="1.0" encoding="utf-8"?>
<ds:datastoreItem xmlns:ds="http://schemas.openxmlformats.org/officeDocument/2006/customXml" ds:itemID="{45EE7EAB-C486-4C7A-B40B-A962065AB954}"/>
</file>

<file path=customXml/itemProps4.xml><?xml version="1.0" encoding="utf-8"?>
<ds:datastoreItem xmlns:ds="http://schemas.openxmlformats.org/officeDocument/2006/customXml" ds:itemID="{4CFC7197-AE24-48ED-99AF-B24689ED86C7}"/>
</file>

<file path=docProps/app.xml><?xml version="1.0" encoding="utf-8"?>
<Properties xmlns="http://schemas.openxmlformats.org/officeDocument/2006/extended-properties" xmlns:vt="http://schemas.openxmlformats.org/officeDocument/2006/docPropsVTypes">
  <Template>5F42D230</Template>
  <TotalTime>1</TotalTime>
  <Pages>11</Pages>
  <Words>4610</Words>
  <Characters>27511</Characters>
  <Application>Microsoft Office Word</Application>
  <DocSecurity>0</DocSecurity>
  <Lines>229</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Henri Mors</cp:lastModifiedBy>
  <cp:revision>2</cp:revision>
  <cp:lastPrinted>2017-08-07T11:47:00Z</cp:lastPrinted>
  <dcterms:created xsi:type="dcterms:W3CDTF">2019-03-12T09:40:00Z</dcterms:created>
  <dcterms:modified xsi:type="dcterms:W3CDTF">2019-03-12T09:40:00Z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0x010100AEAABD8EBFE61441899E39836F1173A6</vt:lpwstr>
  </property>
</Properties>
</file>