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29A30" w14:textId="77777777"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14:paraId="49E20538" w14:textId="3C2FF5CE" w:rsidR="00171D7F" w:rsidRPr="0039382E" w:rsidRDefault="00171D7F">
      <w:pPr>
        <w:rPr>
          <w:rFonts w:ascii="Arial" w:hAnsi="Arial" w:cs="Arial"/>
          <w:b/>
          <w:sz w:val="20"/>
          <w:szCs w:val="20"/>
        </w:rPr>
      </w:pPr>
      <w:r w:rsidRPr="0039382E">
        <w:rPr>
          <w:rFonts w:ascii="Arial" w:hAnsi="Arial" w:cs="Arial"/>
          <w:b/>
          <w:sz w:val="20"/>
          <w:szCs w:val="20"/>
        </w:rPr>
        <w:t xml:space="preserve">Bijlage </w:t>
      </w:r>
      <w:r w:rsidR="00A82AAF">
        <w:rPr>
          <w:rFonts w:ascii="Arial" w:hAnsi="Arial" w:cs="Arial"/>
          <w:b/>
          <w:sz w:val="20"/>
          <w:szCs w:val="20"/>
        </w:rPr>
        <w:t>C</w:t>
      </w:r>
      <w:r w:rsidR="00AC75B2" w:rsidRPr="0039382E">
        <w:rPr>
          <w:rFonts w:ascii="Arial" w:hAnsi="Arial" w:cs="Arial"/>
          <w:b/>
          <w:sz w:val="20"/>
          <w:szCs w:val="20"/>
        </w:rPr>
        <w:t xml:space="preserve"> </w:t>
      </w:r>
      <w:r w:rsidRPr="0039382E">
        <w:rPr>
          <w:rFonts w:ascii="Arial" w:hAnsi="Arial" w:cs="Arial"/>
          <w:b/>
          <w:sz w:val="20"/>
          <w:szCs w:val="20"/>
        </w:rPr>
        <w:t>Social Return</w:t>
      </w:r>
    </w:p>
    <w:p w14:paraId="7EEF10C1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 xml:space="preserve">Definities </w:t>
      </w:r>
      <w:r w:rsidRPr="00E56425">
        <w:rPr>
          <w:rFonts w:ascii="Arial" w:eastAsia="Times New Roman" w:hAnsi="Arial" w:cs="Times New Roman"/>
          <w:b/>
          <w:sz w:val="20"/>
          <w:szCs w:val="20"/>
          <w:lang w:val="en-US" w:eastAsia="nl-NL"/>
        </w:rPr>
        <w:t>Social Return</w:t>
      </w:r>
    </w:p>
    <w:p w14:paraId="3462AD08" w14:textId="7885A5DD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Social Return zijn breed: van het creëren van extra arbeidsplaatsen, werkervaringsplekken, stageplekken of het delen van kennis en expertise en ondersteunen van (lokale) maatschappelijke initiatieven.</w:t>
      </w:r>
    </w:p>
    <w:p w14:paraId="4894DB8E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11B7B3A6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4F73B1B5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14:paraId="247554C2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14:paraId="44414E73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werknemers (IOAW) en Inkomensvoorziening zelfstandigen (IOAZ); </w:t>
      </w:r>
    </w:p>
    <w:p w14:paraId="186B5F8E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WW’ers die 1 jaar of langer een WW-uitkering ontvangen; </w:t>
      </w:r>
    </w:p>
    <w:p w14:paraId="6A3D92E4" w14:textId="77777777"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 </w:t>
      </w:r>
    </w:p>
    <w:p w14:paraId="57391988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r w:rsidR="005602D3"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(detachering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14:paraId="4495550A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14:paraId="2FEC4A48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Nuggers.</w:t>
      </w:r>
    </w:p>
    <w:p w14:paraId="16EA8A58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ECA11CF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invulling te geven aan de Social Return vereisten. Voor invulling gelden de volgende spelregels:</w:t>
      </w:r>
    </w:p>
    <w:p w14:paraId="691A02BF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25E83D58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59861848" w14:textId="77777777"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De Opdrachtnemer is verantwoordelijk voor de begeleiding van de Social Return medewerker. Voor de invulling hiervan kunt u ervoor kiezen de Social Return medewerker, niet zijnde een WSW-er, zelf te begeleiden of deze begeleiding in te kopen bij een re-integratiebedrijf. Indien u voor het invullen van de Social Return verplichting een WSW-er inzet dient u voor de begeleiding een erkend SW-bedrijf in te schakelen.</w:t>
      </w:r>
    </w:p>
    <w:p w14:paraId="085E6EA8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9C7D71C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14:paraId="729409DC" w14:textId="77777777" w:rsidR="00171D7F" w:rsidRPr="00A82AAF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A82AAF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A82AAF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344B4212" w14:textId="1E15F7F8"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A82AAF">
        <w:rPr>
          <w:rFonts w:ascii="Arial" w:eastAsia="Times New Roman" w:hAnsi="Arial" w:cs="Arial"/>
          <w:sz w:val="20"/>
          <w:szCs w:val="20"/>
          <w:lang w:eastAsia="nl-NL"/>
        </w:rPr>
        <w:t xml:space="preserve">Aanbestedingsleidraad ten behoeve van de </w:t>
      </w:r>
      <w:r w:rsidR="0039382E" w:rsidRPr="00A82AAF">
        <w:rPr>
          <w:rFonts w:ascii="Arial" w:hAnsi="Arial" w:cs="Arial"/>
          <w:sz w:val="20"/>
          <w:szCs w:val="20"/>
        </w:rPr>
        <w:t xml:space="preserve">Europese </w:t>
      </w:r>
      <w:r w:rsidRPr="00A82AAF">
        <w:rPr>
          <w:rFonts w:ascii="Arial" w:eastAsia="Times New Roman" w:hAnsi="Arial" w:cs="Arial"/>
          <w:sz w:val="20"/>
          <w:szCs w:val="20"/>
          <w:lang w:eastAsia="nl-NL"/>
        </w:rPr>
        <w:t>aanbesteding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82AAF" w:rsidRPr="00A82AAF">
        <w:rPr>
          <w:rFonts w:ascii="Arial" w:eastAsia="Times New Roman" w:hAnsi="Arial" w:cs="Arial"/>
          <w:sz w:val="20"/>
          <w:szCs w:val="20"/>
          <w:lang w:eastAsia="nl-NL"/>
        </w:rPr>
        <w:t xml:space="preserve">Onderhoud en Onderzoek Bomen </w:t>
      </w:r>
      <w:r w:rsidR="00A82AAF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A82AAF" w:rsidRPr="00A82AAF">
        <w:rPr>
          <w:rFonts w:ascii="Arial" w:eastAsia="Times New Roman" w:hAnsi="Arial" w:cs="Arial"/>
          <w:sz w:val="20"/>
          <w:szCs w:val="20"/>
          <w:lang w:eastAsia="nl-NL"/>
        </w:rPr>
        <w:t xml:space="preserve"> perceel 1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paragraaf </w:t>
      </w:r>
      <w:r w:rsidR="00A82AAF">
        <w:rPr>
          <w:rFonts w:ascii="Arial" w:eastAsia="Times New Roman" w:hAnsi="Arial" w:cs="Arial"/>
          <w:sz w:val="20"/>
          <w:szCs w:val="20"/>
          <w:lang w:eastAsia="nl-NL"/>
        </w:rPr>
        <w:t>1.3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6327DD6" w14:textId="77777777"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A1257A8" w14:textId="77777777" w:rsidR="00E56425" w:rsidRDefault="00E56425" w:rsidP="00C358A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Periodiek wordt de voortgang van de Social Return verplichting besproken. Daarnaast dient Opdrachtnemer de voortgang van de resultaten te rapporteren aan Opdrachtgever door middel van het </w:t>
      </w:r>
      <w:r w:rsidR="005602D3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ert de Social Return resultaten;</w:t>
      </w:r>
      <w:r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4CB9847F" w14:textId="77777777" w:rsidR="00171D7F" w:rsidRPr="00E56425" w:rsidRDefault="00E56425" w:rsidP="00E56425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>Opdrachtnemer neemt het initiatief voor het uitnodigen van de coördinator Social Return voor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de onder b genoemde overleggen;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041CEC62" w14:textId="77777777" w:rsidR="00067612" w:rsidRPr="00067612" w:rsidRDefault="00171D7F" w:rsidP="00067612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het Social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Social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Social </w:t>
      </w:r>
      <w:r w:rsidR="005602D3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Social Return; </w:t>
      </w:r>
    </w:p>
    <w:p w14:paraId="64A522D2" w14:textId="77777777" w:rsidR="00171D7F" w:rsidRPr="00067612" w:rsidRDefault="00171D7F" w:rsidP="0006761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E35CD79" w14:textId="77777777"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14:paraId="6118661C" w14:textId="77777777"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00122122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14:paraId="528DCA7A" w14:textId="77777777"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249D7BD8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8A4E68F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14:paraId="792DD4A9" w14:textId="77777777"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E4459FE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coördinator Social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F3D5631" w14:textId="77777777"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206572" w14:textId="77777777"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ij de eindafrekening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Social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Social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18E0C9D7" w14:textId="77777777"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AC07AA" w14:textId="77777777" w:rsidR="00171D7F" w:rsidRPr="00D61AA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et ingevulde deel van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een korting opgelegd indien en voor zover de inzet voor Social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kan worden toegerekend. </w:t>
      </w:r>
    </w:p>
    <w:p w14:paraId="1CAEADF9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454D930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k      In verband met de afhandeling van Social Return wordt u verzocht de contactgegevens op te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        geven van </w:t>
      </w:r>
      <w:r w:rsidR="00E1338E" w:rsidRPr="0039382E">
        <w:rPr>
          <w:rFonts w:ascii="Arial" w:eastAsia="Times New Roman" w:hAnsi="Arial" w:cs="Arial"/>
          <w:sz w:val="20"/>
          <w:szCs w:val="20"/>
          <w:lang w:eastAsia="nl-NL"/>
        </w:rPr>
        <w:t>uw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 Social Return verantwoordelijke medewerker in onderstaande tabel:</w:t>
      </w:r>
    </w:p>
    <w:p w14:paraId="761CEBF6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14:paraId="136DD18E" w14:textId="77777777" w:rsidTr="003E57CC">
        <w:tc>
          <w:tcPr>
            <w:tcW w:w="3685" w:type="dxa"/>
          </w:tcPr>
          <w:p w14:paraId="4E95415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4EF97682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53443E61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19F151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4BA7B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462A47F7" w14:textId="77777777" w:rsidTr="003E57CC">
        <w:tc>
          <w:tcPr>
            <w:tcW w:w="3685" w:type="dxa"/>
          </w:tcPr>
          <w:p w14:paraId="770CDF4B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43DF2E9E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640C2C4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20C7C0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4002F7A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599575E8" w14:textId="77777777" w:rsidTr="003E57CC">
        <w:tc>
          <w:tcPr>
            <w:tcW w:w="3685" w:type="dxa"/>
          </w:tcPr>
          <w:p w14:paraId="5F17B741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2BDE215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03B2C415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18FE31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5DC903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55D91CA6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52CDE35" w14:textId="77777777"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255538D3" w14:textId="77777777"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6DFAC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2F4B6C3E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6DA65" w14:textId="12FDADEA" w:rsidR="000959E2" w:rsidRDefault="000959E2">
    <w:pPr>
      <w:pStyle w:val="Voettekst"/>
    </w:pPr>
    <w:r>
      <w:t xml:space="preserve">Bijlage </w:t>
    </w:r>
    <w:r w:rsidR="00A82AAF">
      <w:t>C</w:t>
    </w:r>
    <w:r>
      <w:t xml:space="preserve"> Social Return</w:t>
    </w:r>
    <w:r w:rsidR="00E1338E">
      <w:t xml:space="preserve"> – aanbesteding </w:t>
    </w:r>
    <w:r w:rsidR="00A82AAF" w:rsidRPr="00A82AAF">
      <w:t>Onderhoud en Onderzoek Bomen – perceel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06CD5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78BE7D2C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114F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125F482E" wp14:editId="6C60DA7C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435948725">
    <w:abstractNumId w:val="1"/>
  </w:num>
  <w:num w:numId="2" w16cid:durableId="71736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67612"/>
    <w:rsid w:val="000959E2"/>
    <w:rsid w:val="00135C8E"/>
    <w:rsid w:val="00171D7F"/>
    <w:rsid w:val="002D1343"/>
    <w:rsid w:val="00321F13"/>
    <w:rsid w:val="00373D9E"/>
    <w:rsid w:val="0039382E"/>
    <w:rsid w:val="003E6F4C"/>
    <w:rsid w:val="004E29DD"/>
    <w:rsid w:val="005602D3"/>
    <w:rsid w:val="005E0AA7"/>
    <w:rsid w:val="00806B8E"/>
    <w:rsid w:val="00887B9D"/>
    <w:rsid w:val="008977D4"/>
    <w:rsid w:val="008F3A46"/>
    <w:rsid w:val="00902B6B"/>
    <w:rsid w:val="009539B4"/>
    <w:rsid w:val="009F45A4"/>
    <w:rsid w:val="00A00215"/>
    <w:rsid w:val="00A650A1"/>
    <w:rsid w:val="00A71E02"/>
    <w:rsid w:val="00A82AAF"/>
    <w:rsid w:val="00AC3625"/>
    <w:rsid w:val="00AC75B2"/>
    <w:rsid w:val="00CE39ED"/>
    <w:rsid w:val="00D40D27"/>
    <w:rsid w:val="00D61AAF"/>
    <w:rsid w:val="00E05F94"/>
    <w:rsid w:val="00E1338E"/>
    <w:rsid w:val="00E56425"/>
    <w:rsid w:val="00E715AD"/>
    <w:rsid w:val="00E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0A1242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Daniel Mol</cp:lastModifiedBy>
  <cp:revision>4</cp:revision>
  <dcterms:created xsi:type="dcterms:W3CDTF">2023-07-06T09:24:00Z</dcterms:created>
  <dcterms:modified xsi:type="dcterms:W3CDTF">2024-06-11T11:26:00Z</dcterms:modified>
</cp:coreProperties>
</file>