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0CC487" w14:textId="68709814" w:rsidR="00E3591A" w:rsidRPr="000059DB" w:rsidRDefault="00E3591A" w:rsidP="00E3591A">
      <w:pPr>
        <w:pStyle w:val="Bijlage-kop1tbvinhoudsopgave"/>
      </w:pPr>
      <w:bookmarkStart w:id="0" w:name="_Toc3986814"/>
      <w:bookmarkStart w:id="1" w:name="_Toc171943743"/>
      <w:bookmarkStart w:id="2" w:name="_Toc134842986"/>
      <w:bookmarkStart w:id="3" w:name="_Toc134848775"/>
      <w:bookmarkStart w:id="4" w:name="_Toc134848891"/>
      <w:r w:rsidRPr="00C57800">
        <w:t xml:space="preserve">Bijlage </w:t>
      </w:r>
      <w:r w:rsidR="002E3523">
        <w:t>7</w:t>
      </w:r>
      <w:r w:rsidRPr="00C57800">
        <w:t xml:space="preserve"> </w:t>
      </w:r>
      <w:r w:rsidR="001F0B13">
        <w:t>–</w:t>
      </w:r>
      <w:r w:rsidRPr="00C57800">
        <w:t xml:space="preserve"> Prijsopgave</w:t>
      </w:r>
      <w:bookmarkEnd w:id="0"/>
      <w:bookmarkEnd w:id="1"/>
      <w:r w:rsidR="001F0B13">
        <w:t xml:space="preserve"> Perceel </w:t>
      </w:r>
      <w:r w:rsidR="009C6B61">
        <w:t>2</w:t>
      </w:r>
    </w:p>
    <w:tbl>
      <w:tblPr>
        <w:tblStyle w:val="Tabelstijlarcering"/>
        <w:tblW w:w="9884" w:type="dxa"/>
        <w:tblLook w:val="0400" w:firstRow="0" w:lastRow="0" w:firstColumn="0" w:lastColumn="0" w:noHBand="0" w:noVBand="1"/>
      </w:tblPr>
      <w:tblGrid>
        <w:gridCol w:w="9884"/>
      </w:tblGrid>
      <w:tr w:rsidR="00E3591A" w14:paraId="42B1459D" w14:textId="77777777" w:rsidTr="00950A9A">
        <w:trPr>
          <w:cnfStyle w:val="000000100000" w:firstRow="0" w:lastRow="0" w:firstColumn="0" w:lastColumn="0" w:oddVBand="0" w:evenVBand="0" w:oddHBand="1" w:evenHBand="0" w:firstRowFirstColumn="0" w:firstRowLastColumn="0" w:lastRowFirstColumn="0" w:lastRowLastColumn="0"/>
        </w:trPr>
        <w:tc>
          <w:tcPr>
            <w:tcW w:w="9884" w:type="dxa"/>
            <w:hideMark/>
          </w:tcPr>
          <w:p w14:paraId="5EDC40DD" w14:textId="77777777" w:rsidR="00E3591A" w:rsidRPr="00E726F1" w:rsidRDefault="00E3591A" w:rsidP="00950A9A">
            <w:r w:rsidRPr="00E726F1">
              <w:t>Dit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tc>
      </w:tr>
    </w:tbl>
    <w:p w14:paraId="25C85E05" w14:textId="77777777" w:rsidR="00E3591A" w:rsidRDefault="00E3591A" w:rsidP="00E3591A"/>
    <w:tbl>
      <w:tblPr>
        <w:tblStyle w:val="Tabelstijlarcering"/>
        <w:tblW w:w="9884" w:type="dxa"/>
        <w:tblLook w:val="0400" w:firstRow="0" w:lastRow="0" w:firstColumn="0" w:lastColumn="0" w:noHBand="0" w:noVBand="1"/>
      </w:tblPr>
      <w:tblGrid>
        <w:gridCol w:w="9884"/>
      </w:tblGrid>
      <w:tr w:rsidR="00E3591A" w14:paraId="2B84B8BA" w14:textId="77777777" w:rsidTr="00950A9A">
        <w:trPr>
          <w:cnfStyle w:val="000000100000" w:firstRow="0" w:lastRow="0" w:firstColumn="0" w:lastColumn="0" w:oddVBand="0" w:evenVBand="0" w:oddHBand="1" w:evenHBand="0" w:firstRowFirstColumn="0" w:firstRowLastColumn="0" w:lastRowFirstColumn="0" w:lastRowLastColumn="0"/>
        </w:trPr>
        <w:tc>
          <w:tcPr>
            <w:tcW w:w="9884" w:type="dxa"/>
            <w:hideMark/>
          </w:tcPr>
          <w:p w14:paraId="12CBB252" w14:textId="77777777" w:rsidR="00E3591A" w:rsidRPr="00E726F1" w:rsidRDefault="00E3591A" w:rsidP="00950A9A">
            <w:r w:rsidRPr="00E726F1">
              <w:t>Het is NIET toegestaan d</w:t>
            </w:r>
            <w:r>
              <w:t xml:space="preserve">e opmaak van deze </w:t>
            </w:r>
            <w:r w:rsidRPr="00E726F1">
              <w:t>bijlage anders dan aangegeven te wijzigen. Het door een Inschrijver zelfstandig wijzigen van de opmaak van deze bijlage maakt de Inschrijving onvergelijkbaar met andere Inschrijvingen en kan leiden tot uitsluiting van Inschrijver.</w:t>
            </w:r>
          </w:p>
        </w:tc>
      </w:tr>
    </w:tbl>
    <w:p w14:paraId="1DAF6F3F" w14:textId="77777777" w:rsidR="00E3591A" w:rsidRDefault="00E3591A" w:rsidP="00E3591A"/>
    <w:p w14:paraId="4F2926CB" w14:textId="77777777" w:rsidR="001677C9" w:rsidRDefault="001677C9" w:rsidP="001677C9">
      <w:r>
        <w:t>Het in te dienen prijs/percentage is</w:t>
      </w:r>
      <w:r w:rsidRPr="00E3591A">
        <w:t xml:space="preserve"> all-in. Dat wil zeggen dat hierin in ieder geval de volgende kosten zijn inbegrepen: salariskosten, overheadkosten, kosten voor ondersteunend werk, kosten voor het gebruik van apparatuur, reis- en verblijfkosten, reiskosten woon- en werkverkeer, parkeerkosten, opleidingskosten, wervings- en selectiekosten, vervanging, verzekeringspremie, winst, offertekosten en alle eventuele verder bijkomende kosten, zoals de kosten voor voorbereiding op de uitvoering. Dit zal tevens gelden voor de door de Inschrijver aangeboden tarieven.</w:t>
      </w:r>
    </w:p>
    <w:p w14:paraId="78C22989" w14:textId="77777777" w:rsidR="001677C9" w:rsidRDefault="001677C9" w:rsidP="001677C9">
      <w:r>
        <w:t>Bij invulling van de prijs dient u de volgende uitgangspunten te hanteren:</w:t>
      </w:r>
    </w:p>
    <w:p w14:paraId="4BC06D45" w14:textId="77777777" w:rsidR="001677C9" w:rsidRDefault="001677C9" w:rsidP="001677C9">
      <w:pPr>
        <w:pStyle w:val="Lijstalinea"/>
        <w:numPr>
          <w:ilvl w:val="0"/>
          <w:numId w:val="28"/>
        </w:numPr>
      </w:pPr>
      <w:r>
        <w:t>Als algemene beperking geldt dat een negatieve prijs/percentage of prijs/percentage van € 0,00 en 0 % niet mogen worden gegeven.</w:t>
      </w:r>
    </w:p>
    <w:p w14:paraId="302CDDB0" w14:textId="77777777" w:rsidR="001677C9" w:rsidRDefault="001677C9" w:rsidP="001677C9">
      <w:pPr>
        <w:pStyle w:val="Lijstalinea"/>
        <w:numPr>
          <w:ilvl w:val="0"/>
          <w:numId w:val="28"/>
        </w:numPr>
      </w:pPr>
      <w:r>
        <w:t>De op te geven prijs/percentage dient de volledige dienstverlening te dekken, zoals gespecificeerd in deze offerteaanvraag inclusief bijlagen.</w:t>
      </w:r>
    </w:p>
    <w:p w14:paraId="444178D0" w14:textId="77777777" w:rsidR="001677C9" w:rsidRDefault="001677C9" w:rsidP="001677C9">
      <w:pPr>
        <w:pStyle w:val="Lijstalinea"/>
        <w:numPr>
          <w:ilvl w:val="0"/>
          <w:numId w:val="28"/>
        </w:numPr>
      </w:pPr>
      <w:r>
        <w:t>Niet in de prijs/percentage opgenomen kosten zullen niet worden vergoed, tenzij de Gemeente daarop uitdrukkelijk een uitzondering maakt in de offerteaanvraag.</w:t>
      </w:r>
    </w:p>
    <w:p w14:paraId="1EC48F2B" w14:textId="77777777" w:rsidR="001677C9" w:rsidRDefault="001677C9" w:rsidP="001677C9">
      <w:pPr>
        <w:pStyle w:val="Lijstalinea"/>
        <w:numPr>
          <w:ilvl w:val="0"/>
          <w:numId w:val="28"/>
        </w:numPr>
      </w:pPr>
      <w:r>
        <w:t xml:space="preserve">Inschrijvingen die in de ogen van de Gemeente in verhouding tot de uit te voeren diensten </w:t>
      </w:r>
      <w:proofErr w:type="spellStart"/>
      <w:r>
        <w:t>ab-normaal</w:t>
      </w:r>
      <w:proofErr w:type="spellEnd"/>
      <w:r>
        <w:t xml:space="preserve"> laag lijken, kunnen door de Gemeente – na verificatie – terzijde worden gelegd.</w:t>
      </w:r>
    </w:p>
    <w:p w14:paraId="75B522A9" w14:textId="77777777" w:rsidR="001677C9" w:rsidRDefault="001677C9" w:rsidP="001677C9">
      <w:pPr>
        <w:pStyle w:val="Lijstalinea"/>
        <w:numPr>
          <w:ilvl w:val="0"/>
          <w:numId w:val="28"/>
        </w:numPr>
      </w:pPr>
      <w:r>
        <w:t>Inschrijver dient op het prijzenblad het te hanteren prijs/percentage aan te bieden.</w:t>
      </w:r>
    </w:p>
    <w:p w14:paraId="40FF9685" w14:textId="77777777" w:rsidR="001677C9" w:rsidRDefault="001677C9" w:rsidP="001677C9">
      <w:pPr>
        <w:pStyle w:val="Lijstalinea"/>
        <w:numPr>
          <w:ilvl w:val="0"/>
          <w:numId w:val="28"/>
        </w:numPr>
      </w:pPr>
      <w:r>
        <w:t>Vermeldingen en/of afkortingen zoals bijvoorbeeld 'n.v.t.', '</w:t>
      </w:r>
      <w:proofErr w:type="spellStart"/>
      <w:r>
        <w:t>n.t.b</w:t>
      </w:r>
      <w:proofErr w:type="spellEnd"/>
      <w:r>
        <w:t>.' etc. zijn dus niet toegestaan.</w:t>
      </w:r>
    </w:p>
    <w:p w14:paraId="283E402A" w14:textId="77777777" w:rsidR="001677C9" w:rsidRDefault="001677C9" w:rsidP="001677C9">
      <w:pPr>
        <w:pStyle w:val="Lijstalinea"/>
        <w:numPr>
          <w:ilvl w:val="0"/>
          <w:numId w:val="28"/>
        </w:numPr>
      </w:pPr>
      <w:r>
        <w:t xml:space="preserve">Het niet hanteren van bovenstaande uitgangspunten kan leiden tot uitsluiting </w:t>
      </w:r>
    </w:p>
    <w:p w14:paraId="5B1A2D73" w14:textId="77777777" w:rsidR="00864511" w:rsidRDefault="00864511" w:rsidP="00864511"/>
    <w:p w14:paraId="173849D9" w14:textId="39C2662C" w:rsidR="001677C9" w:rsidRPr="003D721C" w:rsidRDefault="003D721C" w:rsidP="00864511">
      <w:pPr>
        <w:rPr>
          <w:b/>
          <w:bCs/>
        </w:rPr>
      </w:pPr>
      <w:r w:rsidRPr="003D721C">
        <w:rPr>
          <w:b/>
          <w:bCs/>
        </w:rPr>
        <w:t>Tarief dienstverlening</w:t>
      </w:r>
    </w:p>
    <w:p w14:paraId="5C85D795" w14:textId="2E69AB4A" w:rsidR="00864511" w:rsidRDefault="007E1375" w:rsidP="00864511">
      <w:r w:rsidRPr="007E1375">
        <w:t>De bandbreedte voor het aan te bieden percentage dient te liggen tussen minimaal 1% tot en met maximaal 3%. Indien u hoger dan 3% indient wordt u uitgesloten van verdere deelname en wordt uw inschrijving terzijde gelegd</w:t>
      </w:r>
      <w:r w:rsidR="00864511">
        <w:t>.</w:t>
      </w:r>
    </w:p>
    <w:p w14:paraId="5637431A" w14:textId="77777777" w:rsidR="00E3591A" w:rsidRDefault="00E3591A" w:rsidP="00E3591A"/>
    <w:p w14:paraId="4686C1C3" w14:textId="33D48E70" w:rsidR="00E3591A" w:rsidRDefault="00E3591A" w:rsidP="00E3591A">
      <w:r>
        <w:t>Uw percentage voor de looptijd</w:t>
      </w:r>
      <w:r w:rsidR="008C3255">
        <w:t xml:space="preserve"> invullen in onderstaande tabel</w:t>
      </w:r>
      <w:r w:rsidR="000447DC">
        <w:t>, maximaal 2 cijfers achter de komma</w:t>
      </w:r>
      <w:r>
        <w:t xml:space="preserve">: </w:t>
      </w:r>
    </w:p>
    <w:tbl>
      <w:tblPr>
        <w:tblStyle w:val="Tabelraster"/>
        <w:tblW w:w="0" w:type="auto"/>
        <w:tblLook w:val="04A0" w:firstRow="1" w:lastRow="0" w:firstColumn="1" w:lastColumn="0" w:noHBand="0" w:noVBand="1"/>
      </w:tblPr>
      <w:tblGrid>
        <w:gridCol w:w="1838"/>
        <w:gridCol w:w="425"/>
      </w:tblGrid>
      <w:tr w:rsidR="00E3591A" w14:paraId="68B6A771" w14:textId="77777777" w:rsidTr="008C3255">
        <w:trPr>
          <w:cnfStyle w:val="100000000000" w:firstRow="1" w:lastRow="0" w:firstColumn="0" w:lastColumn="0" w:oddVBand="0" w:evenVBand="0" w:oddHBand="0" w:evenHBand="0" w:firstRowFirstColumn="0" w:firstRowLastColumn="0" w:lastRowFirstColumn="0" w:lastRowLastColumn="0"/>
        </w:trPr>
        <w:tc>
          <w:tcPr>
            <w:tcW w:w="1838" w:type="dxa"/>
          </w:tcPr>
          <w:p w14:paraId="18A39566" w14:textId="77777777" w:rsidR="008C3255" w:rsidRDefault="008C3255" w:rsidP="00E3591A"/>
        </w:tc>
        <w:tc>
          <w:tcPr>
            <w:tcW w:w="425" w:type="dxa"/>
          </w:tcPr>
          <w:p w14:paraId="56A73C06" w14:textId="6E78DF30" w:rsidR="00E3591A" w:rsidRDefault="008C3255" w:rsidP="00E3591A">
            <w:r>
              <w:t>%</w:t>
            </w:r>
          </w:p>
        </w:tc>
      </w:tr>
    </w:tbl>
    <w:p w14:paraId="5072A676" w14:textId="0BCCAFF3" w:rsidR="00E3591A" w:rsidRDefault="00E3591A" w:rsidP="00E3591A"/>
    <w:p w14:paraId="3341EB1C" w14:textId="4224B93C" w:rsidR="00E721AC" w:rsidRPr="003D721C" w:rsidRDefault="001677C9" w:rsidP="00E3591A">
      <w:pPr>
        <w:rPr>
          <w:b/>
          <w:bCs/>
        </w:rPr>
      </w:pPr>
      <w:r w:rsidRPr="003D721C">
        <w:rPr>
          <w:b/>
          <w:bCs/>
        </w:rPr>
        <w:t>Tarie</w:t>
      </w:r>
      <w:r w:rsidR="005E44F2">
        <w:rPr>
          <w:b/>
          <w:bCs/>
        </w:rPr>
        <w:t>f</w:t>
      </w:r>
      <w:r w:rsidRPr="003D721C">
        <w:rPr>
          <w:b/>
          <w:bCs/>
        </w:rPr>
        <w:t xml:space="preserve"> begeleiden Europese aanbestedingen</w:t>
      </w:r>
      <w:r w:rsidR="005E44F2">
        <w:rPr>
          <w:b/>
          <w:bCs/>
        </w:rPr>
        <w:t xml:space="preserve"> </w:t>
      </w:r>
      <w:r w:rsidR="000447DC">
        <w:rPr>
          <w:b/>
          <w:bCs/>
        </w:rPr>
        <w:t>(optioneel af te nemen)</w:t>
      </w:r>
    </w:p>
    <w:tbl>
      <w:tblPr>
        <w:tblStyle w:val="Tabelraster"/>
        <w:tblW w:w="0" w:type="auto"/>
        <w:tblLook w:val="04A0" w:firstRow="1" w:lastRow="0" w:firstColumn="1" w:lastColumn="0" w:noHBand="0" w:noVBand="1"/>
      </w:tblPr>
      <w:tblGrid>
        <w:gridCol w:w="6799"/>
        <w:gridCol w:w="1276"/>
      </w:tblGrid>
      <w:tr w:rsidR="003D721C" w:rsidRPr="006E2A4B" w14:paraId="09C10159" w14:textId="77777777" w:rsidTr="003D721C">
        <w:trPr>
          <w:cnfStyle w:val="100000000000" w:firstRow="1" w:lastRow="0" w:firstColumn="0" w:lastColumn="0" w:oddVBand="0" w:evenVBand="0" w:oddHBand="0" w:evenHBand="0" w:firstRowFirstColumn="0" w:firstRowLastColumn="0" w:lastRowFirstColumn="0" w:lastRowLastColumn="0"/>
        </w:trPr>
        <w:tc>
          <w:tcPr>
            <w:tcW w:w="6799" w:type="dxa"/>
          </w:tcPr>
          <w:p w14:paraId="2F1890E6" w14:textId="5C2EECBB" w:rsidR="003D721C" w:rsidRPr="00C30F18" w:rsidRDefault="006E2A4B" w:rsidP="00B218CB">
            <w:pPr>
              <w:rPr>
                <w:bCs/>
              </w:rPr>
            </w:pPr>
            <w:r w:rsidRPr="00C30F18">
              <w:rPr>
                <w:bCs/>
              </w:rPr>
              <w:t>Europese (openbare) aanbesteding</w:t>
            </w:r>
          </w:p>
        </w:tc>
        <w:tc>
          <w:tcPr>
            <w:tcW w:w="1276" w:type="dxa"/>
          </w:tcPr>
          <w:p w14:paraId="5C7B8598" w14:textId="1401A406" w:rsidR="003D721C" w:rsidRPr="006E2A4B" w:rsidRDefault="006E2A4B" w:rsidP="006E2A4B">
            <w:pPr>
              <w:rPr>
                <w:b w:val="0"/>
              </w:rPr>
            </w:pPr>
            <w:r w:rsidRPr="006E2A4B">
              <w:t xml:space="preserve">€ </w:t>
            </w:r>
          </w:p>
        </w:tc>
      </w:tr>
    </w:tbl>
    <w:p w14:paraId="3BE91EC5" w14:textId="77777777" w:rsidR="00E721AC" w:rsidRDefault="00E721AC" w:rsidP="00E3591A">
      <w:pPr>
        <w:rPr>
          <w:b/>
        </w:rPr>
      </w:pPr>
    </w:p>
    <w:p w14:paraId="75BC87EF" w14:textId="77777777" w:rsidR="005C7F5B" w:rsidRPr="003D721C" w:rsidRDefault="005C7F5B" w:rsidP="009256A3">
      <w:pPr>
        <w:rPr>
          <w:b/>
          <w:bCs/>
        </w:rPr>
      </w:pPr>
    </w:p>
    <w:p w14:paraId="6036CBC2" w14:textId="237DE01B" w:rsidR="00E3591A" w:rsidRDefault="00E3591A" w:rsidP="00E3591A">
      <w:pPr>
        <w:rPr>
          <w:b/>
        </w:rPr>
      </w:pPr>
      <w:r w:rsidRPr="00232590">
        <w:rPr>
          <w:b/>
        </w:rPr>
        <w:t>Getekend voor akkoord:</w:t>
      </w:r>
    </w:p>
    <w:p w14:paraId="3133BA14" w14:textId="77777777" w:rsidR="00E3591A" w:rsidRPr="00232590" w:rsidRDefault="00E3591A" w:rsidP="00E3591A">
      <w:pPr>
        <w:rPr>
          <w:b/>
        </w:rPr>
      </w:pPr>
    </w:p>
    <w:tbl>
      <w:tblPr>
        <w:tblStyle w:val="Tabelstijlarcering"/>
        <w:tblW w:w="9884" w:type="dxa"/>
        <w:tblLayout w:type="fixed"/>
        <w:tblLook w:val="0400" w:firstRow="0" w:lastRow="0" w:firstColumn="0" w:lastColumn="0" w:noHBand="0" w:noVBand="1"/>
      </w:tblPr>
      <w:tblGrid>
        <w:gridCol w:w="3011"/>
        <w:gridCol w:w="6873"/>
      </w:tblGrid>
      <w:tr w:rsidR="00E3591A" w14:paraId="33839421" w14:textId="77777777" w:rsidTr="00950A9A">
        <w:trPr>
          <w:cnfStyle w:val="000000100000" w:firstRow="0" w:lastRow="0" w:firstColumn="0" w:lastColumn="0" w:oddVBand="0" w:evenVBand="0" w:oddHBand="1" w:evenHBand="0" w:firstRowFirstColumn="0" w:firstRowLastColumn="0" w:lastRowFirstColumn="0" w:lastRowLastColumn="0"/>
        </w:trPr>
        <w:tc>
          <w:tcPr>
            <w:tcW w:w="3011" w:type="dxa"/>
            <w:hideMark/>
          </w:tcPr>
          <w:p w14:paraId="28765A9F" w14:textId="77777777" w:rsidR="00E3591A" w:rsidRPr="0007234E" w:rsidRDefault="00E3591A" w:rsidP="00950A9A">
            <w:r w:rsidRPr="0007234E">
              <w:t xml:space="preserve">Naam </w:t>
            </w:r>
            <w:r>
              <w:t>I</w:t>
            </w:r>
            <w:r w:rsidRPr="0007234E">
              <w:t>nschrijver</w:t>
            </w:r>
          </w:p>
        </w:tc>
        <w:tc>
          <w:tcPr>
            <w:tcW w:w="6873" w:type="dxa"/>
          </w:tcPr>
          <w:p w14:paraId="5F7F58EE" w14:textId="77777777" w:rsidR="00E3591A" w:rsidRPr="00E726F1" w:rsidRDefault="00E3591A" w:rsidP="00950A9A"/>
        </w:tc>
      </w:tr>
      <w:tr w:rsidR="00E3591A" w14:paraId="391D7196" w14:textId="77777777" w:rsidTr="00950A9A">
        <w:trPr>
          <w:cnfStyle w:val="000000010000" w:firstRow="0" w:lastRow="0" w:firstColumn="0" w:lastColumn="0" w:oddVBand="0" w:evenVBand="0" w:oddHBand="0" w:evenHBand="1" w:firstRowFirstColumn="0" w:firstRowLastColumn="0" w:lastRowFirstColumn="0" w:lastRowLastColumn="0"/>
        </w:trPr>
        <w:tc>
          <w:tcPr>
            <w:tcW w:w="3011" w:type="dxa"/>
            <w:hideMark/>
          </w:tcPr>
          <w:p w14:paraId="59D67E85" w14:textId="77777777" w:rsidR="00E3591A" w:rsidRPr="0007234E" w:rsidRDefault="00E3591A" w:rsidP="00950A9A">
            <w:r w:rsidRPr="0007234E">
              <w:t>Naam tekenbevoegde</w:t>
            </w:r>
          </w:p>
        </w:tc>
        <w:tc>
          <w:tcPr>
            <w:tcW w:w="6873" w:type="dxa"/>
          </w:tcPr>
          <w:p w14:paraId="14C08791" w14:textId="77777777" w:rsidR="00E3591A" w:rsidRPr="00E726F1" w:rsidRDefault="00E3591A" w:rsidP="00950A9A"/>
        </w:tc>
      </w:tr>
      <w:tr w:rsidR="00E3591A" w14:paraId="5C706CE2" w14:textId="77777777" w:rsidTr="00950A9A">
        <w:trPr>
          <w:cnfStyle w:val="000000100000" w:firstRow="0" w:lastRow="0" w:firstColumn="0" w:lastColumn="0" w:oddVBand="0" w:evenVBand="0" w:oddHBand="1" w:evenHBand="0" w:firstRowFirstColumn="0" w:firstRowLastColumn="0" w:lastRowFirstColumn="0" w:lastRowLastColumn="0"/>
        </w:trPr>
        <w:tc>
          <w:tcPr>
            <w:tcW w:w="3011" w:type="dxa"/>
            <w:hideMark/>
          </w:tcPr>
          <w:p w14:paraId="399B4BE7" w14:textId="77777777" w:rsidR="00E3591A" w:rsidRPr="0007234E" w:rsidRDefault="00E3591A" w:rsidP="00950A9A">
            <w:r w:rsidRPr="0007234E">
              <w:t>Datum</w:t>
            </w:r>
          </w:p>
        </w:tc>
        <w:tc>
          <w:tcPr>
            <w:tcW w:w="6873" w:type="dxa"/>
          </w:tcPr>
          <w:p w14:paraId="15BBB08A" w14:textId="77777777" w:rsidR="00E3591A" w:rsidRPr="00E726F1" w:rsidRDefault="00E3591A" w:rsidP="00950A9A"/>
        </w:tc>
      </w:tr>
      <w:tr w:rsidR="00E3591A" w14:paraId="2836BD75" w14:textId="77777777" w:rsidTr="00F5271B">
        <w:trPr>
          <w:cnfStyle w:val="000000010000" w:firstRow="0" w:lastRow="0" w:firstColumn="0" w:lastColumn="0" w:oddVBand="0" w:evenVBand="0" w:oddHBand="0" w:evenHBand="1" w:firstRowFirstColumn="0" w:firstRowLastColumn="0" w:lastRowFirstColumn="0" w:lastRowLastColumn="0"/>
          <w:trHeight w:val="917"/>
        </w:trPr>
        <w:tc>
          <w:tcPr>
            <w:tcW w:w="3011" w:type="dxa"/>
            <w:hideMark/>
          </w:tcPr>
          <w:p w14:paraId="2679FDF5" w14:textId="77777777" w:rsidR="00E3591A" w:rsidRDefault="00E3591A" w:rsidP="00950A9A">
            <w:r w:rsidRPr="0007234E">
              <w:t>Handtekening</w:t>
            </w:r>
          </w:p>
          <w:p w14:paraId="600DF044" w14:textId="77777777" w:rsidR="00F5271B" w:rsidRPr="0007234E" w:rsidRDefault="00F5271B" w:rsidP="00950A9A"/>
        </w:tc>
        <w:tc>
          <w:tcPr>
            <w:tcW w:w="6873" w:type="dxa"/>
          </w:tcPr>
          <w:p w14:paraId="63781527" w14:textId="77777777" w:rsidR="00E3591A" w:rsidRDefault="00E3591A" w:rsidP="00950A9A"/>
          <w:p w14:paraId="11C75C90" w14:textId="77777777" w:rsidR="00F5271B" w:rsidRPr="00E726F1" w:rsidRDefault="00F5271B" w:rsidP="00950A9A"/>
        </w:tc>
      </w:tr>
      <w:bookmarkEnd w:id="2"/>
      <w:bookmarkEnd w:id="3"/>
      <w:bookmarkEnd w:id="4"/>
    </w:tbl>
    <w:p w14:paraId="29812E2A" w14:textId="77777777" w:rsidR="00C43E9D" w:rsidRDefault="00C43E9D" w:rsidP="00F5271B"/>
    <w:sectPr w:rsidR="00C43E9D" w:rsidSect="00F5271B">
      <w:pgSz w:w="11906" w:h="16838" w:code="9"/>
      <w:pgMar w:top="993" w:right="1077" w:bottom="567" w:left="1077" w:header="53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485875" w14:textId="77777777" w:rsidR="0003144B" w:rsidRDefault="0003144B" w:rsidP="00EE4F3D">
      <w:r>
        <w:separator/>
      </w:r>
    </w:p>
  </w:endnote>
  <w:endnote w:type="continuationSeparator" w:id="0">
    <w:p w14:paraId="4CFED8F1" w14:textId="77777777" w:rsidR="0003144B" w:rsidRDefault="0003144B" w:rsidP="00EE4F3D">
      <w:r>
        <w:continuationSeparator/>
      </w:r>
    </w:p>
  </w:endnote>
  <w:endnote w:type="continuationNotice" w:id="1">
    <w:p w14:paraId="0463C6E1" w14:textId="77777777" w:rsidR="0003144B" w:rsidRDefault="0003144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Vet">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D644DC" w14:textId="77777777" w:rsidR="0003144B" w:rsidRDefault="0003144B" w:rsidP="00EE4F3D">
      <w:r>
        <w:separator/>
      </w:r>
    </w:p>
  </w:footnote>
  <w:footnote w:type="continuationSeparator" w:id="0">
    <w:p w14:paraId="685B2EF7" w14:textId="77777777" w:rsidR="0003144B" w:rsidRDefault="0003144B" w:rsidP="00EE4F3D">
      <w:r>
        <w:continuationSeparator/>
      </w:r>
    </w:p>
  </w:footnote>
  <w:footnote w:type="continuationNotice" w:id="1">
    <w:p w14:paraId="78DF9413" w14:textId="77777777" w:rsidR="0003144B" w:rsidRDefault="0003144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14E28AF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2" w15:restartNumberingAfterBreak="0">
    <w:nsid w:val="03E47858"/>
    <w:multiLevelType w:val="multilevel"/>
    <w:tmpl w:val="F90E2EB0"/>
    <w:lvl w:ilvl="0">
      <w:start w:val="1"/>
      <w:numFmt w:val="decimal"/>
      <w:pStyle w:val="Artikel"/>
      <w:lvlText w:val="Artikel %1."/>
      <w:lvlJc w:val="left"/>
      <w:pPr>
        <w:ind w:left="360" w:hanging="360"/>
      </w:pPr>
      <w:rPr>
        <w:rFonts w:hint="default"/>
      </w:rPr>
    </w:lvl>
    <w:lvl w:ilvl="1">
      <w:start w:val="1"/>
      <w:numFmt w:val="decimal"/>
      <w:pStyle w:val="Artikelsub"/>
      <w:lvlText w:val="%1.%2."/>
      <w:lvlJc w:val="left"/>
      <w:pPr>
        <w:ind w:left="709"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D1656B"/>
    <w:multiLevelType w:val="multilevel"/>
    <w:tmpl w:val="0C08FF58"/>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47457E0"/>
    <w:multiLevelType w:val="hybridMultilevel"/>
    <w:tmpl w:val="E62227CC"/>
    <w:lvl w:ilvl="0" w:tplc="CE6A2FC8">
      <w:start w:val="1"/>
      <w:numFmt w:val="bullet"/>
      <w:lvlText w:val=""/>
      <w:lvlJc w:val="left"/>
      <w:pPr>
        <w:ind w:left="360" w:hanging="360"/>
      </w:pPr>
      <w:rPr>
        <w:rFonts w:ascii="Symbol" w:hAnsi="Symbol" w:hint="default"/>
      </w:rPr>
    </w:lvl>
    <w:lvl w:ilvl="1" w:tplc="595ED73C" w:tentative="1">
      <w:start w:val="1"/>
      <w:numFmt w:val="bullet"/>
      <w:lvlText w:val="o"/>
      <w:lvlJc w:val="left"/>
      <w:pPr>
        <w:ind w:left="1080" w:hanging="360"/>
      </w:pPr>
      <w:rPr>
        <w:rFonts w:ascii="Courier New" w:hAnsi="Courier New" w:cs="Courier New" w:hint="default"/>
      </w:rPr>
    </w:lvl>
    <w:lvl w:ilvl="2" w:tplc="BD68CB20" w:tentative="1">
      <w:start w:val="1"/>
      <w:numFmt w:val="bullet"/>
      <w:lvlText w:val=""/>
      <w:lvlJc w:val="left"/>
      <w:pPr>
        <w:ind w:left="1800" w:hanging="360"/>
      </w:pPr>
      <w:rPr>
        <w:rFonts w:ascii="Wingdings" w:hAnsi="Wingdings" w:hint="default"/>
      </w:rPr>
    </w:lvl>
    <w:lvl w:ilvl="3" w:tplc="1E4472E0" w:tentative="1">
      <w:start w:val="1"/>
      <w:numFmt w:val="bullet"/>
      <w:lvlText w:val=""/>
      <w:lvlJc w:val="left"/>
      <w:pPr>
        <w:ind w:left="2520" w:hanging="360"/>
      </w:pPr>
      <w:rPr>
        <w:rFonts w:ascii="Symbol" w:hAnsi="Symbol" w:hint="default"/>
      </w:rPr>
    </w:lvl>
    <w:lvl w:ilvl="4" w:tplc="94667222" w:tentative="1">
      <w:start w:val="1"/>
      <w:numFmt w:val="bullet"/>
      <w:lvlText w:val="o"/>
      <w:lvlJc w:val="left"/>
      <w:pPr>
        <w:ind w:left="3240" w:hanging="360"/>
      </w:pPr>
      <w:rPr>
        <w:rFonts w:ascii="Courier New" w:hAnsi="Courier New" w:cs="Courier New" w:hint="default"/>
      </w:rPr>
    </w:lvl>
    <w:lvl w:ilvl="5" w:tplc="E8A6EDC4" w:tentative="1">
      <w:start w:val="1"/>
      <w:numFmt w:val="bullet"/>
      <w:lvlText w:val=""/>
      <w:lvlJc w:val="left"/>
      <w:pPr>
        <w:ind w:left="3960" w:hanging="360"/>
      </w:pPr>
      <w:rPr>
        <w:rFonts w:ascii="Wingdings" w:hAnsi="Wingdings" w:hint="default"/>
      </w:rPr>
    </w:lvl>
    <w:lvl w:ilvl="6" w:tplc="02861478" w:tentative="1">
      <w:start w:val="1"/>
      <w:numFmt w:val="bullet"/>
      <w:lvlText w:val=""/>
      <w:lvlJc w:val="left"/>
      <w:pPr>
        <w:ind w:left="4680" w:hanging="360"/>
      </w:pPr>
      <w:rPr>
        <w:rFonts w:ascii="Symbol" w:hAnsi="Symbol" w:hint="default"/>
      </w:rPr>
    </w:lvl>
    <w:lvl w:ilvl="7" w:tplc="C4C2F262" w:tentative="1">
      <w:start w:val="1"/>
      <w:numFmt w:val="bullet"/>
      <w:lvlText w:val="o"/>
      <w:lvlJc w:val="left"/>
      <w:pPr>
        <w:ind w:left="5400" w:hanging="360"/>
      </w:pPr>
      <w:rPr>
        <w:rFonts w:ascii="Courier New" w:hAnsi="Courier New" w:cs="Courier New" w:hint="default"/>
      </w:rPr>
    </w:lvl>
    <w:lvl w:ilvl="8" w:tplc="21066ACE" w:tentative="1">
      <w:start w:val="1"/>
      <w:numFmt w:val="bullet"/>
      <w:lvlText w:val=""/>
      <w:lvlJc w:val="left"/>
      <w:pPr>
        <w:ind w:left="6120" w:hanging="360"/>
      </w:pPr>
      <w:rPr>
        <w:rFonts w:ascii="Wingdings" w:hAnsi="Wingdings" w:hint="default"/>
      </w:rPr>
    </w:lvl>
  </w:abstractNum>
  <w:abstractNum w:abstractNumId="5" w15:restartNumberingAfterBreak="0">
    <w:nsid w:val="599C0896"/>
    <w:multiLevelType w:val="hybridMultilevel"/>
    <w:tmpl w:val="1CC03318"/>
    <w:lvl w:ilvl="0" w:tplc="23CCB06C">
      <w:start w:val="1"/>
      <w:numFmt w:val="decimal"/>
      <w:lvlText w:val="Artikel  %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D6E0B46"/>
    <w:multiLevelType w:val="multilevel"/>
    <w:tmpl w:val="117AF1C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7" w15:restartNumberingAfterBreak="0">
    <w:nsid w:val="78CB5CE1"/>
    <w:multiLevelType w:val="multilevel"/>
    <w:tmpl w:val="A0322DB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num w:numId="1" w16cid:durableId="568228714">
    <w:abstractNumId w:val="1"/>
  </w:num>
  <w:num w:numId="2" w16cid:durableId="1772506692">
    <w:abstractNumId w:val="3"/>
  </w:num>
  <w:num w:numId="3" w16cid:durableId="373503327">
    <w:abstractNumId w:val="6"/>
  </w:num>
  <w:num w:numId="4" w16cid:durableId="686180195">
    <w:abstractNumId w:val="7"/>
  </w:num>
  <w:num w:numId="5" w16cid:durableId="1258751520">
    <w:abstractNumId w:val="5"/>
  </w:num>
  <w:num w:numId="6" w16cid:durableId="2073114085">
    <w:abstractNumId w:val="5"/>
  </w:num>
  <w:num w:numId="7" w16cid:durableId="2092316870">
    <w:abstractNumId w:val="5"/>
  </w:num>
  <w:num w:numId="8" w16cid:durableId="1860967798">
    <w:abstractNumId w:val="5"/>
  </w:num>
  <w:num w:numId="9" w16cid:durableId="1643000334">
    <w:abstractNumId w:val="5"/>
  </w:num>
  <w:num w:numId="10" w16cid:durableId="1025791836">
    <w:abstractNumId w:val="5"/>
  </w:num>
  <w:num w:numId="11" w16cid:durableId="1600486902">
    <w:abstractNumId w:val="5"/>
  </w:num>
  <w:num w:numId="12" w16cid:durableId="488786479">
    <w:abstractNumId w:val="3"/>
  </w:num>
  <w:num w:numId="13" w16cid:durableId="711537026">
    <w:abstractNumId w:val="3"/>
  </w:num>
  <w:num w:numId="14" w16cid:durableId="1960338580">
    <w:abstractNumId w:val="2"/>
  </w:num>
  <w:num w:numId="15" w16cid:durableId="1361781251">
    <w:abstractNumId w:val="2"/>
  </w:num>
  <w:num w:numId="16" w16cid:durableId="2074502179">
    <w:abstractNumId w:val="6"/>
  </w:num>
  <w:num w:numId="17" w16cid:durableId="1824815266">
    <w:abstractNumId w:val="6"/>
  </w:num>
  <w:num w:numId="18" w16cid:durableId="1039209717">
    <w:abstractNumId w:val="6"/>
  </w:num>
  <w:num w:numId="19" w16cid:durableId="637809113">
    <w:abstractNumId w:val="6"/>
  </w:num>
  <w:num w:numId="20" w16cid:durableId="123928608">
    <w:abstractNumId w:val="6"/>
  </w:num>
  <w:num w:numId="21" w16cid:durableId="170223110">
    <w:abstractNumId w:val="6"/>
  </w:num>
  <w:num w:numId="22" w16cid:durableId="1138259947">
    <w:abstractNumId w:val="6"/>
  </w:num>
  <w:num w:numId="23" w16cid:durableId="1463812888">
    <w:abstractNumId w:val="6"/>
  </w:num>
  <w:num w:numId="24" w16cid:durableId="1902249332">
    <w:abstractNumId w:val="6"/>
  </w:num>
  <w:num w:numId="25" w16cid:durableId="66536655">
    <w:abstractNumId w:val="0"/>
  </w:num>
  <w:num w:numId="26" w16cid:durableId="1080524570">
    <w:abstractNumId w:val="0"/>
  </w:num>
  <w:num w:numId="27" w16cid:durableId="1373963016">
    <w:abstractNumId w:val="1"/>
  </w:num>
  <w:num w:numId="28" w16cid:durableId="97907260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91A"/>
    <w:rsid w:val="00010DE1"/>
    <w:rsid w:val="00021A9F"/>
    <w:rsid w:val="00030390"/>
    <w:rsid w:val="0003144B"/>
    <w:rsid w:val="000447DC"/>
    <w:rsid w:val="00052D18"/>
    <w:rsid w:val="00062EBA"/>
    <w:rsid w:val="000A21B7"/>
    <w:rsid w:val="000A40A9"/>
    <w:rsid w:val="000B3E4A"/>
    <w:rsid w:val="001677C9"/>
    <w:rsid w:val="00173CA6"/>
    <w:rsid w:val="00173F1F"/>
    <w:rsid w:val="00177DA3"/>
    <w:rsid w:val="001922CB"/>
    <w:rsid w:val="001C4823"/>
    <w:rsid w:val="001D030C"/>
    <w:rsid w:val="001E61F0"/>
    <w:rsid w:val="001F0B13"/>
    <w:rsid w:val="00215099"/>
    <w:rsid w:val="00221FB8"/>
    <w:rsid w:val="00226F86"/>
    <w:rsid w:val="00276440"/>
    <w:rsid w:val="002E3523"/>
    <w:rsid w:val="00313C47"/>
    <w:rsid w:val="00322921"/>
    <w:rsid w:val="00346F4A"/>
    <w:rsid w:val="00361E72"/>
    <w:rsid w:val="00376856"/>
    <w:rsid w:val="003A0C74"/>
    <w:rsid w:val="003A2387"/>
    <w:rsid w:val="003A2F69"/>
    <w:rsid w:val="003A4835"/>
    <w:rsid w:val="003B089F"/>
    <w:rsid w:val="003D0334"/>
    <w:rsid w:val="003D721C"/>
    <w:rsid w:val="003F0F33"/>
    <w:rsid w:val="003F35DA"/>
    <w:rsid w:val="00403868"/>
    <w:rsid w:val="00406FC3"/>
    <w:rsid w:val="00432A8C"/>
    <w:rsid w:val="00475E1F"/>
    <w:rsid w:val="004848DE"/>
    <w:rsid w:val="004A5F9B"/>
    <w:rsid w:val="005063D0"/>
    <w:rsid w:val="00511D40"/>
    <w:rsid w:val="00531B55"/>
    <w:rsid w:val="00551246"/>
    <w:rsid w:val="00596215"/>
    <w:rsid w:val="00596D84"/>
    <w:rsid w:val="005C7F5B"/>
    <w:rsid w:val="005E3A33"/>
    <w:rsid w:val="005E44F2"/>
    <w:rsid w:val="00691C82"/>
    <w:rsid w:val="006B506D"/>
    <w:rsid w:val="006C7E62"/>
    <w:rsid w:val="006D35F6"/>
    <w:rsid w:val="006E2A4B"/>
    <w:rsid w:val="00705F49"/>
    <w:rsid w:val="00755ADA"/>
    <w:rsid w:val="00766655"/>
    <w:rsid w:val="007852B4"/>
    <w:rsid w:val="00786197"/>
    <w:rsid w:val="00787E19"/>
    <w:rsid w:val="00790D6D"/>
    <w:rsid w:val="007E1375"/>
    <w:rsid w:val="007F5514"/>
    <w:rsid w:val="00843BDE"/>
    <w:rsid w:val="00851EDB"/>
    <w:rsid w:val="00852BAE"/>
    <w:rsid w:val="00864511"/>
    <w:rsid w:val="00871CD8"/>
    <w:rsid w:val="008763F0"/>
    <w:rsid w:val="00876BD8"/>
    <w:rsid w:val="008A3853"/>
    <w:rsid w:val="008B447A"/>
    <w:rsid w:val="008C3255"/>
    <w:rsid w:val="008D1ED0"/>
    <w:rsid w:val="008E13EC"/>
    <w:rsid w:val="009044AD"/>
    <w:rsid w:val="009067DF"/>
    <w:rsid w:val="00921679"/>
    <w:rsid w:val="009256A3"/>
    <w:rsid w:val="00930AF0"/>
    <w:rsid w:val="009333ED"/>
    <w:rsid w:val="009768D6"/>
    <w:rsid w:val="009C1250"/>
    <w:rsid w:val="009C6B61"/>
    <w:rsid w:val="009D1325"/>
    <w:rsid w:val="009D597D"/>
    <w:rsid w:val="00A3181B"/>
    <w:rsid w:val="00A836EF"/>
    <w:rsid w:val="00A94301"/>
    <w:rsid w:val="00AD0582"/>
    <w:rsid w:val="00AD0802"/>
    <w:rsid w:val="00AD5775"/>
    <w:rsid w:val="00AF7BCE"/>
    <w:rsid w:val="00B03C13"/>
    <w:rsid w:val="00B4167F"/>
    <w:rsid w:val="00B701A1"/>
    <w:rsid w:val="00B70713"/>
    <w:rsid w:val="00B761BC"/>
    <w:rsid w:val="00BD79A7"/>
    <w:rsid w:val="00C0132A"/>
    <w:rsid w:val="00C30F18"/>
    <w:rsid w:val="00C43E9D"/>
    <w:rsid w:val="00C536DB"/>
    <w:rsid w:val="00C5695A"/>
    <w:rsid w:val="00C82F23"/>
    <w:rsid w:val="00C84FDE"/>
    <w:rsid w:val="00CA10DC"/>
    <w:rsid w:val="00D40903"/>
    <w:rsid w:val="00D5175F"/>
    <w:rsid w:val="00D61787"/>
    <w:rsid w:val="00D716C4"/>
    <w:rsid w:val="00DB167F"/>
    <w:rsid w:val="00DB1FB2"/>
    <w:rsid w:val="00DC0F22"/>
    <w:rsid w:val="00DF47F8"/>
    <w:rsid w:val="00E1257B"/>
    <w:rsid w:val="00E23B46"/>
    <w:rsid w:val="00E33517"/>
    <w:rsid w:val="00E3591A"/>
    <w:rsid w:val="00E65FFA"/>
    <w:rsid w:val="00E721AC"/>
    <w:rsid w:val="00ED237D"/>
    <w:rsid w:val="00EE2679"/>
    <w:rsid w:val="00EE4F3D"/>
    <w:rsid w:val="00EE53FE"/>
    <w:rsid w:val="00EF1B5D"/>
    <w:rsid w:val="00EF1EDF"/>
    <w:rsid w:val="00F152AE"/>
    <w:rsid w:val="00F5271B"/>
    <w:rsid w:val="00F70886"/>
    <w:rsid w:val="00F8600B"/>
    <w:rsid w:val="00F94526"/>
    <w:rsid w:val="00F956AB"/>
    <w:rsid w:val="00FA468A"/>
    <w:rsid w:val="00FC4113"/>
    <w:rsid w:val="00FC4F96"/>
    <w:rsid w:val="00FF07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62FC0A"/>
  <w15:chartTrackingRefBased/>
  <w15:docId w15:val="{6BE47EB8-7555-4146-A35C-E8443DB1D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4" w:unhideWhenUsed="1"/>
    <w:lsdException w:name="toc 2" w:semiHidden="1" w:uiPriority="14" w:unhideWhenUsed="1"/>
    <w:lsdException w:name="toc 3" w:semiHidden="1" w:uiPriority="14" w:unhideWhenUsed="1"/>
    <w:lsdException w:name="toc 4" w:semiHidden="1" w:uiPriority="14"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5"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14"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3591A"/>
    <w:pPr>
      <w:tabs>
        <w:tab w:val="left" w:pos="357"/>
      </w:tabs>
      <w:spacing w:line="270" w:lineRule="atLeast"/>
    </w:pPr>
    <w:rPr>
      <w:rFonts w:ascii="Arial" w:hAnsi="Arial"/>
      <w:spacing w:val="20"/>
      <w:kern w:val="30"/>
      <w:sz w:val="18"/>
      <w:szCs w:val="24"/>
    </w:rPr>
  </w:style>
  <w:style w:type="paragraph" w:styleId="Kop1">
    <w:name w:val="heading 1"/>
    <w:basedOn w:val="Standaard"/>
    <w:next w:val="Standaard"/>
    <w:link w:val="Kop1Char"/>
    <w:uiPriority w:val="3"/>
    <w:qFormat/>
    <w:rsid w:val="00691C82"/>
    <w:pPr>
      <w:keepNext/>
      <w:numPr>
        <w:numId w:val="24"/>
      </w:numPr>
      <w:tabs>
        <w:tab w:val="clear" w:pos="357"/>
      </w:tabs>
      <w:spacing w:after="120"/>
      <w:outlineLvl w:val="0"/>
    </w:pPr>
    <w:rPr>
      <w:rFonts w:eastAsia="Times New Roman" w:cs="Arial"/>
      <w:b/>
      <w:bCs/>
      <w:kern w:val="32"/>
      <w:sz w:val="32"/>
      <w:szCs w:val="32"/>
    </w:rPr>
  </w:style>
  <w:style w:type="paragraph" w:styleId="Kop2">
    <w:name w:val="heading 2"/>
    <w:basedOn w:val="Standaard"/>
    <w:next w:val="Standaard"/>
    <w:link w:val="Kop2Char"/>
    <w:uiPriority w:val="3"/>
    <w:qFormat/>
    <w:rsid w:val="00691C82"/>
    <w:pPr>
      <w:keepNext/>
      <w:numPr>
        <w:ilvl w:val="1"/>
        <w:numId w:val="24"/>
      </w:numPr>
      <w:tabs>
        <w:tab w:val="clear" w:pos="357"/>
      </w:tabs>
      <w:spacing w:after="60"/>
      <w:outlineLvl w:val="1"/>
    </w:pPr>
    <w:rPr>
      <w:rFonts w:eastAsia="Times New Roman" w:cs="Arial"/>
      <w:b/>
      <w:bCs/>
      <w:iCs/>
      <w:szCs w:val="28"/>
    </w:rPr>
  </w:style>
  <w:style w:type="paragraph" w:styleId="Kop3">
    <w:name w:val="heading 3"/>
    <w:basedOn w:val="Standaard"/>
    <w:next w:val="Standaard"/>
    <w:link w:val="Kop3Char"/>
    <w:uiPriority w:val="3"/>
    <w:qFormat/>
    <w:rsid w:val="00691C82"/>
    <w:pPr>
      <w:keepNext/>
      <w:numPr>
        <w:ilvl w:val="2"/>
        <w:numId w:val="24"/>
      </w:numPr>
      <w:tabs>
        <w:tab w:val="clear" w:pos="357"/>
      </w:tabs>
      <w:spacing w:after="60"/>
      <w:outlineLvl w:val="2"/>
    </w:pPr>
    <w:rPr>
      <w:rFonts w:eastAsia="Times New Roman" w:cs="Arial"/>
      <w:b/>
      <w:bCs/>
      <w:szCs w:val="26"/>
    </w:rPr>
  </w:style>
  <w:style w:type="paragraph" w:styleId="Kop4">
    <w:name w:val="heading 4"/>
    <w:basedOn w:val="Standaard"/>
    <w:next w:val="Standaard"/>
    <w:link w:val="Kop4Char"/>
    <w:uiPriority w:val="3"/>
    <w:rsid w:val="00691C82"/>
    <w:pPr>
      <w:keepNext/>
      <w:numPr>
        <w:ilvl w:val="3"/>
        <w:numId w:val="24"/>
      </w:numPr>
      <w:tabs>
        <w:tab w:val="clear" w:pos="357"/>
      </w:tabs>
      <w:spacing w:after="60"/>
      <w:outlineLvl w:val="3"/>
    </w:pPr>
    <w:rPr>
      <w:rFonts w:eastAsia="Times New Roman"/>
      <w:b/>
      <w:bCs/>
      <w:szCs w:val="28"/>
    </w:rPr>
  </w:style>
  <w:style w:type="paragraph" w:styleId="Kop5">
    <w:name w:val="heading 5"/>
    <w:basedOn w:val="Standaard"/>
    <w:next w:val="Standaard"/>
    <w:link w:val="Kop5Char"/>
    <w:semiHidden/>
    <w:unhideWhenUsed/>
    <w:rsid w:val="00691C82"/>
    <w:pPr>
      <w:numPr>
        <w:ilvl w:val="4"/>
        <w:numId w:val="24"/>
      </w:numPr>
      <w:tabs>
        <w:tab w:val="clear" w:pos="357"/>
      </w:tabs>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691C82"/>
    <w:pPr>
      <w:numPr>
        <w:ilvl w:val="5"/>
        <w:numId w:val="24"/>
      </w:numPr>
      <w:tabs>
        <w:tab w:val="clear" w:pos="357"/>
      </w:tabs>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691C82"/>
    <w:pPr>
      <w:numPr>
        <w:ilvl w:val="6"/>
        <w:numId w:val="24"/>
      </w:numPr>
      <w:tabs>
        <w:tab w:val="clear" w:pos="357"/>
      </w:tabs>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691C82"/>
    <w:pPr>
      <w:numPr>
        <w:ilvl w:val="7"/>
        <w:numId w:val="24"/>
      </w:numPr>
      <w:tabs>
        <w:tab w:val="clear" w:pos="357"/>
      </w:tabs>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691C82"/>
    <w:pPr>
      <w:numPr>
        <w:ilvl w:val="8"/>
        <w:numId w:val="24"/>
      </w:numPr>
      <w:tabs>
        <w:tab w:val="clear" w:pos="357"/>
      </w:tabs>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691C82"/>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691C82"/>
    <w:rPr>
      <w:rFonts w:ascii="Calibri" w:hAnsi="Calibri"/>
      <w:b/>
      <w:bCs/>
      <w:i/>
      <w:iCs/>
      <w:spacing w:val="20"/>
      <w:sz w:val="26"/>
      <w:szCs w:val="26"/>
    </w:rPr>
  </w:style>
  <w:style w:type="table" w:styleId="Tabelraster">
    <w:name w:val="Table Grid"/>
    <w:basedOn w:val="Standaardtabel"/>
    <w:rsid w:val="00691C82"/>
    <w:pPr>
      <w:spacing w:line="27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blStylePr w:type="firstRow">
      <w:rPr>
        <w:b/>
      </w:rPr>
    </w:tblStylePr>
  </w:style>
  <w:style w:type="paragraph" w:styleId="Inhopg1">
    <w:name w:val="toc 1"/>
    <w:basedOn w:val="Standaard"/>
    <w:next w:val="Standaard"/>
    <w:autoRedefine/>
    <w:uiPriority w:val="14"/>
    <w:unhideWhenUsed/>
    <w:rsid w:val="00691C82"/>
    <w:pPr>
      <w:tabs>
        <w:tab w:val="clear" w:pos="357"/>
        <w:tab w:val="left" w:pos="567"/>
        <w:tab w:val="right" w:leader="dot" w:pos="9742"/>
      </w:tabs>
      <w:spacing w:before="120" w:after="60"/>
      <w:ind w:left="567" w:hanging="567"/>
    </w:pPr>
    <w:rPr>
      <w:b/>
    </w:rPr>
  </w:style>
  <w:style w:type="paragraph" w:styleId="Inhopg2">
    <w:name w:val="toc 2"/>
    <w:basedOn w:val="Standaard"/>
    <w:next w:val="Standaard"/>
    <w:autoRedefine/>
    <w:uiPriority w:val="14"/>
    <w:unhideWhenUsed/>
    <w:rsid w:val="00691C82"/>
    <w:pPr>
      <w:tabs>
        <w:tab w:val="left" w:pos="1418"/>
        <w:tab w:val="right" w:leader="dot" w:pos="9742"/>
      </w:tabs>
      <w:ind w:left="1418" w:hanging="851"/>
    </w:pPr>
  </w:style>
  <w:style w:type="paragraph" w:styleId="Inhopg3">
    <w:name w:val="toc 3"/>
    <w:basedOn w:val="Standaard"/>
    <w:next w:val="Standaard"/>
    <w:autoRedefine/>
    <w:uiPriority w:val="14"/>
    <w:unhideWhenUsed/>
    <w:rsid w:val="00691C82"/>
    <w:pPr>
      <w:tabs>
        <w:tab w:val="left" w:pos="1418"/>
        <w:tab w:val="right" w:leader="dot" w:pos="9742"/>
      </w:tabs>
      <w:ind w:left="1418" w:hanging="851"/>
    </w:pPr>
  </w:style>
  <w:style w:type="character" w:styleId="Hyperlink">
    <w:name w:val="Hyperlink"/>
    <w:uiPriority w:val="99"/>
    <w:rsid w:val="00691C82"/>
    <w:rPr>
      <w:color w:val="00A14B"/>
      <w:u w:val="single"/>
    </w:rPr>
  </w:style>
  <w:style w:type="paragraph" w:styleId="Voetnoottekst">
    <w:name w:val="footnote text"/>
    <w:basedOn w:val="Standaard"/>
    <w:link w:val="VoetnoottekstChar"/>
    <w:rsid w:val="00EE4F3D"/>
    <w:rPr>
      <w:sz w:val="16"/>
      <w:szCs w:val="20"/>
    </w:rPr>
  </w:style>
  <w:style w:type="character" w:customStyle="1" w:styleId="VoetnoottekstChar">
    <w:name w:val="Voetnoottekst Char"/>
    <w:link w:val="Voetnoottekst"/>
    <w:rsid w:val="00EE4F3D"/>
    <w:rPr>
      <w:rFonts w:ascii="Arial" w:hAnsi="Arial"/>
      <w:spacing w:val="20"/>
      <w:sz w:val="16"/>
    </w:rPr>
  </w:style>
  <w:style w:type="character" w:styleId="Voetnootmarkering">
    <w:name w:val="footnote reference"/>
    <w:rsid w:val="00691C82"/>
    <w:rPr>
      <w:vertAlign w:val="superscript"/>
    </w:rPr>
  </w:style>
  <w:style w:type="paragraph" w:customStyle="1" w:styleId="Bijlage">
    <w:name w:val="Bijlage"/>
    <w:basedOn w:val="Standaard"/>
    <w:next w:val="Standaard"/>
    <w:uiPriority w:val="4"/>
    <w:qFormat/>
    <w:rsid w:val="00691C82"/>
    <w:pPr>
      <w:pageBreakBefore/>
      <w:spacing w:after="60"/>
    </w:pPr>
    <w:rPr>
      <w:b/>
      <w:sz w:val="24"/>
    </w:rPr>
  </w:style>
  <w:style w:type="paragraph" w:styleId="Inhopg4">
    <w:name w:val="toc 4"/>
    <w:basedOn w:val="Standaard"/>
    <w:next w:val="Standaard"/>
    <w:autoRedefine/>
    <w:uiPriority w:val="14"/>
    <w:unhideWhenUsed/>
    <w:rsid w:val="00691C82"/>
    <w:pPr>
      <w:tabs>
        <w:tab w:val="left" w:pos="1418"/>
        <w:tab w:val="right" w:leader="dot" w:pos="9742"/>
      </w:tabs>
      <w:ind w:left="1418" w:hanging="851"/>
    </w:pPr>
  </w:style>
  <w:style w:type="character" w:styleId="GevolgdeHyperlink">
    <w:name w:val="FollowedHyperlink"/>
    <w:uiPriority w:val="9"/>
    <w:rsid w:val="00691C82"/>
    <w:rPr>
      <w:color w:val="007B85"/>
      <w:u w:val="single"/>
    </w:rPr>
  </w:style>
  <w:style w:type="character" w:customStyle="1" w:styleId="Kop6Char">
    <w:name w:val="Kop 6 Char"/>
    <w:link w:val="Kop6"/>
    <w:semiHidden/>
    <w:rsid w:val="00691C82"/>
    <w:rPr>
      <w:rFonts w:ascii="Calibri" w:hAnsi="Calibri"/>
      <w:b/>
      <w:bCs/>
      <w:spacing w:val="20"/>
      <w:sz w:val="22"/>
      <w:szCs w:val="22"/>
    </w:rPr>
  </w:style>
  <w:style w:type="character" w:customStyle="1" w:styleId="Kop7Char">
    <w:name w:val="Kop 7 Char"/>
    <w:link w:val="Kop7"/>
    <w:semiHidden/>
    <w:rsid w:val="00691C82"/>
    <w:rPr>
      <w:rFonts w:ascii="Calibri" w:hAnsi="Calibri"/>
      <w:spacing w:val="20"/>
      <w:sz w:val="24"/>
      <w:szCs w:val="24"/>
    </w:rPr>
  </w:style>
  <w:style w:type="character" w:customStyle="1" w:styleId="Kop8Char">
    <w:name w:val="Kop 8 Char"/>
    <w:link w:val="Kop8"/>
    <w:semiHidden/>
    <w:rsid w:val="00691C82"/>
    <w:rPr>
      <w:rFonts w:ascii="Calibri" w:hAnsi="Calibri"/>
      <w:i/>
      <w:iCs/>
      <w:spacing w:val="20"/>
      <w:sz w:val="24"/>
      <w:szCs w:val="24"/>
    </w:rPr>
  </w:style>
  <w:style w:type="character" w:customStyle="1" w:styleId="Kop9Char">
    <w:name w:val="Kop 9 Char"/>
    <w:link w:val="Kop9"/>
    <w:semiHidden/>
    <w:rsid w:val="00691C82"/>
    <w:rPr>
      <w:rFonts w:ascii="Cambria" w:hAnsi="Cambria"/>
      <w:spacing w:val="20"/>
      <w:sz w:val="22"/>
      <w:szCs w:val="22"/>
    </w:rPr>
  </w:style>
  <w:style w:type="numbering" w:customStyle="1" w:styleId="OpsommingWestland">
    <w:name w:val="Opsomming_Westland"/>
    <w:basedOn w:val="Geenlijst"/>
    <w:uiPriority w:val="99"/>
    <w:rsid w:val="00691C82"/>
    <w:pPr>
      <w:numPr>
        <w:numId w:val="1"/>
      </w:numPr>
    </w:pPr>
  </w:style>
  <w:style w:type="paragraph" w:styleId="Lijstalinea">
    <w:name w:val="List Paragraph"/>
    <w:basedOn w:val="Standaard"/>
    <w:link w:val="LijstalineaChar"/>
    <w:uiPriority w:val="34"/>
    <w:qFormat/>
    <w:rsid w:val="00691C82"/>
    <w:pPr>
      <w:ind w:left="720"/>
      <w:contextualSpacing/>
    </w:pPr>
  </w:style>
  <w:style w:type="table" w:styleId="Gemiddeldraster3-accent1">
    <w:name w:val="Medium Grid 3 Accent 1"/>
    <w:aliases w:val="Westland standaard"/>
    <w:basedOn w:val="Standaardtabel"/>
    <w:uiPriority w:val="69"/>
    <w:rsid w:val="00691C82"/>
    <w:rPr>
      <w:rFonts w:ascii="Arial" w:hAnsi="Arial"/>
      <w:spacing w:val="20"/>
      <w:sz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paragraph" w:customStyle="1" w:styleId="Artikel">
    <w:name w:val="Artikel"/>
    <w:basedOn w:val="Lijstalinea"/>
    <w:next w:val="Standaard"/>
    <w:uiPriority w:val="4"/>
    <w:qFormat/>
    <w:rsid w:val="00691C82"/>
    <w:pPr>
      <w:numPr>
        <w:numId w:val="15"/>
      </w:numPr>
      <w:spacing w:after="120"/>
    </w:pPr>
    <w:rPr>
      <w:b/>
    </w:rPr>
  </w:style>
  <w:style w:type="paragraph" w:customStyle="1" w:styleId="Artikelsub">
    <w:name w:val="Artikel sub"/>
    <w:basedOn w:val="Standaard"/>
    <w:uiPriority w:val="4"/>
    <w:qFormat/>
    <w:rsid w:val="00691C82"/>
    <w:pPr>
      <w:numPr>
        <w:ilvl w:val="1"/>
        <w:numId w:val="15"/>
      </w:numPr>
      <w:spacing w:after="60"/>
    </w:pPr>
  </w:style>
  <w:style w:type="character" w:customStyle="1" w:styleId="Kop3Char">
    <w:name w:val="Kop 3 Char"/>
    <w:link w:val="Kop3"/>
    <w:uiPriority w:val="3"/>
    <w:rsid w:val="00691C82"/>
    <w:rPr>
      <w:rFonts w:ascii="Arial" w:eastAsia="Times New Roman" w:hAnsi="Arial" w:cs="Arial"/>
      <w:b/>
      <w:bCs/>
      <w:spacing w:val="20"/>
      <w:sz w:val="18"/>
      <w:szCs w:val="26"/>
    </w:rPr>
  </w:style>
  <w:style w:type="character" w:customStyle="1" w:styleId="Kop1Char">
    <w:name w:val="Kop 1 Char"/>
    <w:basedOn w:val="Standaardalinea-lettertype"/>
    <w:link w:val="Kop1"/>
    <w:uiPriority w:val="3"/>
    <w:rsid w:val="00691C82"/>
    <w:rPr>
      <w:rFonts w:ascii="Arial" w:eastAsia="Times New Roman" w:hAnsi="Arial" w:cs="Arial"/>
      <w:b/>
      <w:bCs/>
      <w:spacing w:val="20"/>
      <w:kern w:val="32"/>
      <w:sz w:val="32"/>
      <w:szCs w:val="32"/>
    </w:rPr>
  </w:style>
  <w:style w:type="character" w:customStyle="1" w:styleId="Kop4Char">
    <w:name w:val="Kop 4 Char"/>
    <w:link w:val="Kop4"/>
    <w:uiPriority w:val="3"/>
    <w:rsid w:val="00691C82"/>
    <w:rPr>
      <w:rFonts w:ascii="Arial" w:eastAsia="Times New Roman" w:hAnsi="Arial"/>
      <w:b/>
      <w:bCs/>
      <w:spacing w:val="20"/>
      <w:sz w:val="18"/>
      <w:szCs w:val="28"/>
    </w:rPr>
  </w:style>
  <w:style w:type="paragraph" w:customStyle="1" w:styleId="Formulierenstandaardstijl">
    <w:name w:val="Formulieren standaardstijl"/>
    <w:basedOn w:val="Standaard"/>
    <w:semiHidden/>
    <w:qFormat/>
    <w:rsid w:val="00691C82"/>
    <w:rPr>
      <w:spacing w:val="0"/>
    </w:rPr>
  </w:style>
  <w:style w:type="table" w:customStyle="1" w:styleId="Tabelstijlsjablonen">
    <w:name w:val="Tabelstijl sjablonen"/>
    <w:basedOn w:val="Standaardtabel"/>
    <w:uiPriority w:val="99"/>
    <w:rsid w:val="00691C82"/>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Infoblok">
    <w:name w:val="Infoblok"/>
    <w:basedOn w:val="Standaard"/>
    <w:semiHidden/>
    <w:rsid w:val="00691C82"/>
    <w:pPr>
      <w:shd w:val="clear" w:color="auto" w:fill="D9D9D9" w:themeFill="background1" w:themeFillShade="D9"/>
      <w:tabs>
        <w:tab w:val="clear" w:pos="357"/>
      </w:tabs>
      <w:jc w:val="center"/>
    </w:pPr>
    <w:rPr>
      <w:b/>
    </w:rPr>
  </w:style>
  <w:style w:type="paragraph" w:customStyle="1" w:styleId="Invulgedeelteinvul">
    <w:name w:val="Invulgedeelteinvul"/>
    <w:basedOn w:val="Standaard"/>
    <w:uiPriority w:val="5"/>
    <w:rsid w:val="00691C82"/>
    <w:pPr>
      <w:tabs>
        <w:tab w:val="center" w:pos="4536"/>
        <w:tab w:val="right" w:pos="9072"/>
      </w:tabs>
      <w:spacing w:line="200" w:lineRule="exact"/>
    </w:pPr>
    <w:rPr>
      <w:sz w:val="14"/>
      <w:szCs w:val="14"/>
    </w:rPr>
  </w:style>
  <w:style w:type="paragraph" w:customStyle="1" w:styleId="Titelformulier">
    <w:name w:val="Titelformulier"/>
    <w:basedOn w:val="Standaard"/>
    <w:link w:val="TitelformulierChar"/>
    <w:uiPriority w:val="5"/>
    <w:rsid w:val="00691C82"/>
    <w:pPr>
      <w:spacing w:line="200" w:lineRule="exact"/>
    </w:pPr>
    <w:rPr>
      <w:rFonts w:ascii="Arial Vet" w:hAnsi="Arial Vet"/>
      <w:b/>
      <w:caps/>
      <w:kern w:val="100"/>
      <w:sz w:val="14"/>
      <w:szCs w:val="12"/>
    </w:rPr>
  </w:style>
  <w:style w:type="character" w:customStyle="1" w:styleId="TitelformulierChar">
    <w:name w:val="Titelformulier Char"/>
    <w:link w:val="Titelformulier"/>
    <w:uiPriority w:val="5"/>
    <w:rsid w:val="00691C82"/>
    <w:rPr>
      <w:rFonts w:ascii="Arial Vet" w:hAnsi="Arial Vet"/>
      <w:b/>
      <w:caps/>
      <w:spacing w:val="20"/>
      <w:kern w:val="100"/>
      <w:sz w:val="14"/>
      <w:szCs w:val="12"/>
    </w:rPr>
  </w:style>
  <w:style w:type="paragraph" w:customStyle="1" w:styleId="Adresgegevens">
    <w:name w:val="Adresgegevens"/>
    <w:basedOn w:val="Standaard"/>
    <w:uiPriority w:val="5"/>
    <w:rsid w:val="00691C82"/>
    <w:pPr>
      <w:overflowPunct w:val="0"/>
      <w:autoSpaceDE w:val="0"/>
      <w:autoSpaceDN w:val="0"/>
      <w:adjustRightInd w:val="0"/>
      <w:spacing w:line="200" w:lineRule="exact"/>
      <w:textAlignment w:val="baseline"/>
    </w:pPr>
    <w:rPr>
      <w:rFonts w:eastAsia="Times New Roman"/>
      <w:sz w:val="14"/>
    </w:rPr>
  </w:style>
  <w:style w:type="paragraph" w:styleId="Koptekst">
    <w:name w:val="header"/>
    <w:basedOn w:val="Standaard"/>
    <w:link w:val="KoptekstChar"/>
    <w:uiPriority w:val="99"/>
    <w:rsid w:val="00691C8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C82"/>
    <w:rPr>
      <w:rFonts w:ascii="Arial" w:hAnsi="Arial"/>
      <w:spacing w:val="20"/>
      <w:sz w:val="18"/>
      <w:szCs w:val="24"/>
    </w:rPr>
  </w:style>
  <w:style w:type="paragraph" w:customStyle="1" w:styleId="Subtitelformulier">
    <w:name w:val="Subtitelformulier"/>
    <w:basedOn w:val="Standaard"/>
    <w:uiPriority w:val="5"/>
    <w:rsid w:val="00691C82"/>
    <w:pPr>
      <w:spacing w:line="200" w:lineRule="exact"/>
    </w:pPr>
    <w:rPr>
      <w:rFonts w:eastAsia="Times New Roman"/>
      <w:caps/>
      <w:kern w:val="100"/>
      <w:sz w:val="14"/>
    </w:rPr>
  </w:style>
  <w:style w:type="paragraph" w:customStyle="1" w:styleId="Invulgedeeltekop">
    <w:name w:val="Invulgedeeltekop"/>
    <w:basedOn w:val="Koptekst"/>
    <w:uiPriority w:val="5"/>
    <w:rsid w:val="00691C82"/>
    <w:pPr>
      <w:spacing w:line="200" w:lineRule="exact"/>
    </w:pPr>
    <w:rPr>
      <w:caps/>
      <w:sz w:val="12"/>
      <w:szCs w:val="12"/>
    </w:rPr>
  </w:style>
  <w:style w:type="character" w:customStyle="1" w:styleId="Kop2Char">
    <w:name w:val="Kop 2 Char"/>
    <w:basedOn w:val="Standaardalinea-lettertype"/>
    <w:link w:val="Kop2"/>
    <w:uiPriority w:val="3"/>
    <w:rsid w:val="00691C82"/>
    <w:rPr>
      <w:rFonts w:ascii="Arial" w:eastAsia="Times New Roman" w:hAnsi="Arial" w:cs="Arial"/>
      <w:b/>
      <w:bCs/>
      <w:iCs/>
      <w:spacing w:val="20"/>
      <w:sz w:val="18"/>
      <w:szCs w:val="28"/>
    </w:rPr>
  </w:style>
  <w:style w:type="paragraph" w:customStyle="1" w:styleId="Agendapunt">
    <w:name w:val="Agendapunt"/>
    <w:basedOn w:val="Lijstalinea"/>
    <w:next w:val="Standaard"/>
    <w:uiPriority w:val="4"/>
    <w:qFormat/>
    <w:rsid w:val="00691C82"/>
    <w:pPr>
      <w:numPr>
        <w:numId w:val="13"/>
      </w:numPr>
      <w:tabs>
        <w:tab w:val="clear" w:pos="357"/>
      </w:tabs>
      <w:spacing w:after="120"/>
      <w:contextualSpacing w:val="0"/>
    </w:pPr>
    <w:rPr>
      <w:rFonts w:ascii="Arial Vet" w:eastAsia="Times New Roman" w:hAnsi="Arial Vet"/>
      <w:caps/>
    </w:rPr>
  </w:style>
  <w:style w:type="paragraph" w:customStyle="1" w:styleId="Agendapuntsub">
    <w:name w:val="Agendapunt sub"/>
    <w:basedOn w:val="Lijstalinea"/>
    <w:next w:val="Standaard"/>
    <w:uiPriority w:val="4"/>
    <w:qFormat/>
    <w:rsid w:val="00691C82"/>
    <w:pPr>
      <w:numPr>
        <w:ilvl w:val="1"/>
        <w:numId w:val="13"/>
      </w:numPr>
      <w:tabs>
        <w:tab w:val="clear" w:pos="357"/>
      </w:tabs>
      <w:spacing w:after="60"/>
      <w:contextualSpacing w:val="0"/>
    </w:pPr>
    <w:rPr>
      <w:rFonts w:eastAsia="Times New Roman"/>
      <w:b/>
    </w:rPr>
  </w:style>
  <w:style w:type="paragraph" w:customStyle="1" w:styleId="Bijlage-kop1tbvinhoudsopgave">
    <w:name w:val="Bijlage - kop 1 tbv inhoudsopgave"/>
    <w:basedOn w:val="Kop1"/>
    <w:next w:val="Standaard"/>
    <w:uiPriority w:val="4"/>
    <w:rsid w:val="00691C82"/>
    <w:pPr>
      <w:keepNext w:val="0"/>
      <w:pageBreakBefore/>
      <w:widowControl w:val="0"/>
      <w:numPr>
        <w:numId w:val="0"/>
      </w:numPr>
      <w:shd w:val="clear" w:color="auto" w:fill="FFFFFF" w:themeFill="background1"/>
      <w:tabs>
        <w:tab w:val="left" w:pos="357"/>
      </w:tabs>
    </w:pPr>
    <w:rPr>
      <w:rFonts w:ascii="Arial Vet" w:eastAsia="Calibri" w:hAnsi="Arial Vet" w:cs="Times New Roman"/>
      <w:kern w:val="30"/>
      <w:sz w:val="24"/>
      <w:szCs w:val="20"/>
    </w:rPr>
  </w:style>
  <w:style w:type="paragraph" w:customStyle="1" w:styleId="Bijlage-nietvoorinhoudsopgave">
    <w:name w:val="Bijlage - niet voor inhoudsopgave"/>
    <w:basedOn w:val="Standaard"/>
    <w:next w:val="Standaard"/>
    <w:uiPriority w:val="4"/>
    <w:rsid w:val="00691C82"/>
    <w:pPr>
      <w:pageBreakBefore/>
      <w:shd w:val="clear" w:color="auto" w:fill="FFFFFF" w:themeFill="background1"/>
      <w:spacing w:after="120"/>
    </w:pPr>
    <w:rPr>
      <w:b/>
      <w:sz w:val="24"/>
    </w:rPr>
  </w:style>
  <w:style w:type="paragraph" w:styleId="Kopvaninhoudsopgave">
    <w:name w:val="TOC Heading"/>
    <w:basedOn w:val="Kop1"/>
    <w:next w:val="Standaard"/>
    <w:uiPriority w:val="14"/>
    <w:unhideWhenUsed/>
    <w:rsid w:val="00691C82"/>
    <w:pPr>
      <w:keepLines/>
      <w:numPr>
        <w:numId w:val="0"/>
      </w:numPr>
      <w:spacing w:line="259" w:lineRule="auto"/>
      <w:outlineLvl w:val="9"/>
    </w:pPr>
    <w:rPr>
      <w:rFonts w:ascii="Arial Vet" w:eastAsiaTheme="majorEastAsia" w:hAnsi="Arial Vet" w:cstheme="majorBidi"/>
      <w:bCs w:val="0"/>
      <w:kern w:val="0"/>
      <w:sz w:val="24"/>
    </w:rPr>
  </w:style>
  <w:style w:type="paragraph" w:styleId="Lijstopsomteken">
    <w:name w:val="List Bullet"/>
    <w:basedOn w:val="Standaard"/>
    <w:uiPriority w:val="99"/>
    <w:unhideWhenUsed/>
    <w:rsid w:val="00691C82"/>
    <w:pPr>
      <w:numPr>
        <w:numId w:val="26"/>
      </w:numPr>
      <w:contextualSpacing/>
    </w:pPr>
  </w:style>
  <w:style w:type="paragraph" w:customStyle="1" w:styleId="Clausule">
    <w:name w:val="Clausule"/>
    <w:basedOn w:val="Standaard"/>
    <w:uiPriority w:val="5"/>
    <w:rsid w:val="00691C82"/>
    <w:pPr>
      <w:spacing w:line="240" w:lineRule="auto"/>
    </w:pPr>
    <w:rPr>
      <w:sz w:val="14"/>
    </w:rPr>
  </w:style>
  <w:style w:type="paragraph" w:styleId="Lijstvoortzetting2">
    <w:name w:val="List Continue 2"/>
    <w:basedOn w:val="Standaard"/>
    <w:rsid w:val="00691C82"/>
    <w:pPr>
      <w:spacing w:after="120"/>
      <w:ind w:left="566"/>
      <w:contextualSpacing/>
    </w:pPr>
  </w:style>
  <w:style w:type="paragraph" w:styleId="Lijstvoortzetting3">
    <w:name w:val="List Continue 3"/>
    <w:basedOn w:val="Standaard"/>
    <w:rsid w:val="00691C82"/>
    <w:pPr>
      <w:spacing w:after="120"/>
      <w:ind w:left="849"/>
      <w:contextualSpacing/>
    </w:pPr>
  </w:style>
  <w:style w:type="paragraph" w:styleId="Lijstvoortzetting4">
    <w:name w:val="List Continue 4"/>
    <w:basedOn w:val="Standaard"/>
    <w:rsid w:val="00691C82"/>
    <w:pPr>
      <w:spacing w:after="120"/>
      <w:ind w:left="1132"/>
      <w:contextualSpacing/>
    </w:pPr>
  </w:style>
  <w:style w:type="paragraph" w:styleId="Lijstvoortzetting5">
    <w:name w:val="List Continue 5"/>
    <w:basedOn w:val="Standaard"/>
    <w:unhideWhenUsed/>
    <w:rsid w:val="00691C82"/>
    <w:pPr>
      <w:spacing w:after="120"/>
      <w:ind w:left="1415"/>
      <w:contextualSpacing/>
    </w:pPr>
  </w:style>
  <w:style w:type="paragraph" w:styleId="Ondertitel">
    <w:name w:val="Subtitle"/>
    <w:basedOn w:val="Standaard"/>
    <w:next w:val="Standaard"/>
    <w:link w:val="OndertitelChar"/>
    <w:uiPriority w:val="2"/>
    <w:rsid w:val="00691C82"/>
    <w:pPr>
      <w:numPr>
        <w:ilvl w:val="1"/>
      </w:numPr>
      <w:jc w:val="center"/>
    </w:pPr>
    <w:rPr>
      <w:rFonts w:ascii="Arial Black" w:eastAsiaTheme="majorEastAsia" w:hAnsi="Arial Black" w:cstheme="majorBidi"/>
      <w:iCs/>
      <w:spacing w:val="15"/>
      <w:sz w:val="20"/>
    </w:rPr>
  </w:style>
  <w:style w:type="character" w:customStyle="1" w:styleId="OndertitelChar">
    <w:name w:val="Ondertitel Char"/>
    <w:basedOn w:val="Standaardalinea-lettertype"/>
    <w:link w:val="Ondertitel"/>
    <w:uiPriority w:val="2"/>
    <w:rsid w:val="00691C82"/>
    <w:rPr>
      <w:rFonts w:ascii="Arial Black" w:eastAsiaTheme="majorEastAsia" w:hAnsi="Arial Black" w:cstheme="majorBidi"/>
      <w:iCs/>
      <w:spacing w:val="15"/>
      <w:szCs w:val="24"/>
    </w:rPr>
  </w:style>
  <w:style w:type="character" w:styleId="Paginanummer">
    <w:name w:val="page number"/>
    <w:basedOn w:val="Standaardalinea-lettertype"/>
    <w:uiPriority w:val="5"/>
    <w:rsid w:val="00691C82"/>
    <w:rPr>
      <w:rFonts w:ascii="Arial" w:hAnsi="Arial"/>
      <w:b w:val="0"/>
      <w:i w:val="0"/>
      <w:caps/>
      <w:smallCaps w:val="0"/>
      <w:sz w:val="12"/>
    </w:rPr>
  </w:style>
  <w:style w:type="paragraph" w:styleId="Standaardinspringing">
    <w:name w:val="Normal Indent"/>
    <w:basedOn w:val="Standaard"/>
    <w:uiPriority w:val="99"/>
    <w:semiHidden/>
    <w:rsid w:val="00691C82"/>
    <w:pPr>
      <w:ind w:left="720"/>
    </w:pPr>
  </w:style>
  <w:style w:type="table" w:customStyle="1" w:styleId="tabelzonderlijnen">
    <w:name w:val="tabel zonder lijnen"/>
    <w:basedOn w:val="Standaardtabel"/>
    <w:uiPriority w:val="99"/>
    <w:rsid w:val="00691C82"/>
    <w:pPr>
      <w:spacing w:line="270" w:lineRule="atLeast"/>
    </w:pPr>
    <w:rPr>
      <w:rFonts w:ascii="Arial" w:hAnsi="Arial" w:cstheme="minorBidi"/>
      <w:sz w:val="18"/>
      <w:szCs w:val="22"/>
      <w:lang w:val="en-US" w:eastAsia="en-US"/>
    </w:rPr>
    <w:tblPr>
      <w:tblCellMar>
        <w:left w:w="0" w:type="dxa"/>
        <w:right w:w="0" w:type="dxa"/>
      </w:tblCellMar>
    </w:tblPr>
  </w:style>
  <w:style w:type="paragraph" w:styleId="Titel">
    <w:name w:val="Title"/>
    <w:basedOn w:val="Standaard"/>
    <w:next w:val="Standaard"/>
    <w:link w:val="TitelChar"/>
    <w:uiPriority w:val="1"/>
    <w:qFormat/>
    <w:rsid w:val="00691C82"/>
    <w:pPr>
      <w:spacing w:after="300"/>
      <w:contextualSpacing/>
      <w:jc w:val="center"/>
    </w:pPr>
    <w:rPr>
      <w:rFonts w:ascii="Arial Black" w:eastAsiaTheme="majorEastAsia" w:hAnsi="Arial Black" w:cstheme="majorBidi"/>
      <w:sz w:val="24"/>
      <w:szCs w:val="52"/>
    </w:rPr>
  </w:style>
  <w:style w:type="character" w:customStyle="1" w:styleId="TitelChar">
    <w:name w:val="Titel Char"/>
    <w:basedOn w:val="Standaardalinea-lettertype"/>
    <w:link w:val="Titel"/>
    <w:uiPriority w:val="1"/>
    <w:rsid w:val="00691C82"/>
    <w:rPr>
      <w:rFonts w:ascii="Arial Black" w:eastAsiaTheme="majorEastAsia" w:hAnsi="Arial Black" w:cstheme="majorBidi"/>
      <w:spacing w:val="20"/>
      <w:kern w:val="30"/>
      <w:sz w:val="24"/>
      <w:szCs w:val="52"/>
    </w:rPr>
  </w:style>
  <w:style w:type="paragraph" w:customStyle="1" w:styleId="Tussentitel">
    <w:name w:val="Tussentitel"/>
    <w:basedOn w:val="Standaard"/>
    <w:uiPriority w:val="2"/>
    <w:rsid w:val="00691C82"/>
    <w:pPr>
      <w:spacing w:after="60"/>
    </w:pPr>
    <w:rPr>
      <w:rFonts w:cstheme="minorBidi"/>
      <w:b/>
      <w:lang w:val="en-US" w:eastAsia="en-US"/>
    </w:rPr>
  </w:style>
  <w:style w:type="paragraph" w:styleId="Citaat">
    <w:name w:val="Quote"/>
    <w:basedOn w:val="Standaard"/>
    <w:next w:val="Standaard"/>
    <w:link w:val="CitaatChar"/>
    <w:uiPriority w:val="29"/>
    <w:rsid w:val="00E3591A"/>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E3591A"/>
    <w:rPr>
      <w:rFonts w:ascii="Arial" w:hAnsi="Arial"/>
      <w:i/>
      <w:iCs/>
      <w:color w:val="404040" w:themeColor="text1" w:themeTint="BF"/>
      <w:spacing w:val="20"/>
      <w:sz w:val="18"/>
      <w:szCs w:val="24"/>
    </w:rPr>
  </w:style>
  <w:style w:type="character" w:styleId="Intensievebenadrukking">
    <w:name w:val="Intense Emphasis"/>
    <w:basedOn w:val="Standaardalinea-lettertype"/>
    <w:uiPriority w:val="21"/>
    <w:rsid w:val="00E3591A"/>
    <w:rPr>
      <w:i/>
      <w:iCs/>
      <w:color w:val="365F91" w:themeColor="accent1" w:themeShade="BF"/>
    </w:rPr>
  </w:style>
  <w:style w:type="paragraph" w:styleId="Duidelijkcitaat">
    <w:name w:val="Intense Quote"/>
    <w:basedOn w:val="Standaard"/>
    <w:next w:val="Standaard"/>
    <w:link w:val="DuidelijkcitaatChar"/>
    <w:uiPriority w:val="30"/>
    <w:rsid w:val="00E3591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E3591A"/>
    <w:rPr>
      <w:rFonts w:ascii="Arial" w:hAnsi="Arial"/>
      <w:i/>
      <w:iCs/>
      <w:color w:val="365F91" w:themeColor="accent1" w:themeShade="BF"/>
      <w:spacing w:val="20"/>
      <w:sz w:val="18"/>
      <w:szCs w:val="24"/>
    </w:rPr>
  </w:style>
  <w:style w:type="character" w:styleId="Intensieveverwijzing">
    <w:name w:val="Intense Reference"/>
    <w:basedOn w:val="Standaardalinea-lettertype"/>
    <w:uiPriority w:val="32"/>
    <w:rsid w:val="00E3591A"/>
    <w:rPr>
      <w:b/>
      <w:bCs/>
      <w:smallCaps/>
      <w:color w:val="365F91" w:themeColor="accent1" w:themeShade="BF"/>
      <w:spacing w:val="5"/>
    </w:rPr>
  </w:style>
  <w:style w:type="table" w:customStyle="1" w:styleId="Tabelstijlarcering">
    <w:name w:val="Tabelstijl arcering"/>
    <w:basedOn w:val="Standaardtabel"/>
    <w:uiPriority w:val="99"/>
    <w:rsid w:val="00E3591A"/>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character" w:customStyle="1" w:styleId="LijstalineaChar">
    <w:name w:val="Lijstalinea Char"/>
    <w:basedOn w:val="Standaardalinea-lettertype"/>
    <w:link w:val="Lijstalinea"/>
    <w:uiPriority w:val="34"/>
    <w:rsid w:val="00E3591A"/>
    <w:rPr>
      <w:rFonts w:ascii="Arial" w:hAnsi="Arial"/>
      <w:spacing w:val="20"/>
      <w:sz w:val="18"/>
      <w:szCs w:val="24"/>
    </w:rPr>
  </w:style>
  <w:style w:type="table" w:customStyle="1" w:styleId="Tabelraster10">
    <w:name w:val="Tabelraster1"/>
    <w:basedOn w:val="Standaardtabel"/>
    <w:next w:val="Tabelraster"/>
    <w:uiPriority w:val="39"/>
    <w:rsid w:val="00E3591A"/>
    <w:rPr>
      <w:rFonts w:eastAsia="Times New Roman"/>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851ED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Voettekst">
    <w:name w:val="footer"/>
    <w:basedOn w:val="Standaard"/>
    <w:link w:val="VoettekstChar"/>
    <w:semiHidden/>
    <w:unhideWhenUsed/>
    <w:rsid w:val="003A4835"/>
    <w:pPr>
      <w:tabs>
        <w:tab w:val="clear" w:pos="357"/>
        <w:tab w:val="center" w:pos="4536"/>
        <w:tab w:val="right" w:pos="9072"/>
      </w:tabs>
      <w:spacing w:line="240" w:lineRule="auto"/>
    </w:pPr>
  </w:style>
  <w:style w:type="character" w:customStyle="1" w:styleId="VoettekstChar">
    <w:name w:val="Voettekst Char"/>
    <w:basedOn w:val="Standaardalinea-lettertype"/>
    <w:link w:val="Voettekst"/>
    <w:semiHidden/>
    <w:rsid w:val="003A4835"/>
    <w:rPr>
      <w:rFonts w:ascii="Arial" w:hAnsi="Arial"/>
      <w:spacing w:val="20"/>
      <w:kern w:val="30"/>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8" ma:contentTypeDescription="Een nieuw document maken." ma:contentTypeScope="" ma:versionID="9a508a042ae3ec6995fd8d0282b2963d">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9fced66a09048c47d52a6795c115673f"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BB767C-2D74-4BAB-9807-560AE083FED5}">
  <ds:schemaRefs>
    <ds:schemaRef ds:uri="http://schemas.openxmlformats.org/officeDocument/2006/bibliography"/>
  </ds:schemaRefs>
</ds:datastoreItem>
</file>

<file path=customXml/itemProps2.xml><?xml version="1.0" encoding="utf-8"?>
<ds:datastoreItem xmlns:ds="http://schemas.openxmlformats.org/officeDocument/2006/customXml" ds:itemID="{2952DD6D-7051-4C90-9787-1C273F41EB5B}">
  <ds:schemaRefs>
    <ds:schemaRef ds:uri="http://schemas.microsoft.com/sharepoint/v3/contenttype/forms"/>
  </ds:schemaRefs>
</ds:datastoreItem>
</file>

<file path=customXml/itemProps3.xml><?xml version="1.0" encoding="utf-8"?>
<ds:datastoreItem xmlns:ds="http://schemas.openxmlformats.org/officeDocument/2006/customXml" ds:itemID="{17DD2DD3-3E90-44DE-878B-DE200F567E01}">
  <ds:schemaRefs>
    <ds:schemaRef ds:uri="http://schemas.microsoft.com/office/2006/metadata/properties"/>
    <ds:schemaRef ds:uri="http://schemas.microsoft.com/office/infopath/2007/PartnerControls"/>
    <ds:schemaRef ds:uri="d1b6d353-2e47-4aa4-9b0f-d1ecf904f41c"/>
    <ds:schemaRef ds:uri="720d9b1d-60e8-4acf-8763-7792c7c9d130"/>
  </ds:schemaRefs>
</ds:datastoreItem>
</file>

<file path=customXml/itemProps4.xml><?xml version="1.0" encoding="utf-8"?>
<ds:datastoreItem xmlns:ds="http://schemas.openxmlformats.org/officeDocument/2006/customXml" ds:itemID="{6B8A83DE-8188-4D6D-9B0B-A41577686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d9b1d-60e8-4acf-8763-7792c7c9d130"/>
    <ds:schemaRef ds:uri="d1b6d353-2e47-4aa4-9b0f-d1ecf904f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414</Words>
  <Characters>2278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Gemeente Westland</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Kreefft, MA (Mick)</dc:creator>
  <cp:keywords/>
  <dc:description/>
  <cp:lastModifiedBy>Henk Vrieling - Flott inkoop- en interim-management</cp:lastModifiedBy>
  <cp:revision>3</cp:revision>
  <dcterms:created xsi:type="dcterms:W3CDTF">2024-10-23T12:44:00Z</dcterms:created>
  <dcterms:modified xsi:type="dcterms:W3CDTF">2024-10-23T12:45:00Z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y fmtid="{D5CDD505-2E9C-101B-9397-08002B2CF9AE}" pid="3" name="MediaServiceImageTags">
    <vt:lpwstr/>
  </property>
</Properties>
</file>