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10F3" w14:textId="77777777" w:rsidR="00520FF8" w:rsidRPr="008A48F3" w:rsidRDefault="00520FF8" w:rsidP="00520FF8">
      <w:pPr>
        <w:pStyle w:val="Kop1"/>
      </w:pPr>
      <w:bookmarkStart w:id="0" w:name="_Toc175666116"/>
      <w:r w:rsidRPr="00A7536D">
        <w:t>Bijlage 1</w:t>
      </w:r>
      <w:r>
        <w:rPr>
          <w:color w:val="FF0000"/>
        </w:rPr>
        <w:tab/>
      </w:r>
      <w:r w:rsidRPr="008A48F3">
        <w:t>Inschrijvingsbiljet</w:t>
      </w:r>
      <w:bookmarkEnd w:id="0"/>
    </w:p>
    <w:p w14:paraId="71CA0248" w14:textId="77777777" w:rsidR="00520FF8" w:rsidRPr="00AB191A" w:rsidRDefault="00520FF8" w:rsidP="00520FF8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6DC67359" w14:textId="77777777" w:rsidR="00520FF8" w:rsidRPr="00A7536D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AB191A">
        <w:rPr>
          <w:rFonts w:ascii="Calibri" w:eastAsia="Arial" w:hAnsi="Calibri" w:cs="Calibri"/>
          <w:b/>
          <w:sz w:val="22"/>
          <w:szCs w:val="22"/>
        </w:rPr>
        <w:t>Aanbesteding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 xml:space="preserve">: 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A7536D">
        <w:rPr>
          <w:rFonts w:ascii="Calibri" w:eastAsia="Arial" w:hAnsi="Calibri" w:cs="Calibri"/>
          <w:sz w:val="22"/>
          <w:szCs w:val="22"/>
        </w:rPr>
        <w:t>Maatwerkadvies</w:t>
      </w:r>
    </w:p>
    <w:p w14:paraId="71440C73" w14:textId="77777777" w:rsidR="00520FF8" w:rsidRPr="00A7536D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A7536D">
        <w:rPr>
          <w:rFonts w:ascii="Calibri" w:eastAsia="Arial" w:hAnsi="Calibri" w:cs="Calibri"/>
          <w:b/>
          <w:sz w:val="22"/>
          <w:szCs w:val="22"/>
        </w:rPr>
        <w:t>Opdrachtgever:</w:t>
      </w:r>
      <w:r w:rsidRPr="00A7536D">
        <w:rPr>
          <w:rFonts w:ascii="Calibri" w:eastAsia="Arial" w:hAnsi="Calibri" w:cs="Calibri"/>
          <w:b/>
          <w:sz w:val="22"/>
          <w:szCs w:val="22"/>
        </w:rPr>
        <w:tab/>
      </w:r>
      <w:r w:rsidRPr="00A7536D">
        <w:rPr>
          <w:rFonts w:ascii="Calibri" w:eastAsia="Arial" w:hAnsi="Calibri" w:cs="Calibri"/>
          <w:b/>
          <w:sz w:val="22"/>
          <w:szCs w:val="22"/>
        </w:rPr>
        <w:tab/>
      </w:r>
      <w:r w:rsidRPr="00A7536D">
        <w:rPr>
          <w:rFonts w:ascii="Calibri" w:eastAsia="Arial" w:hAnsi="Calibri" w:cs="Calibri"/>
          <w:sz w:val="22"/>
          <w:szCs w:val="22"/>
        </w:rPr>
        <w:t>Gemeente Woensdrecht</w:t>
      </w:r>
    </w:p>
    <w:p w14:paraId="5A9E8000" w14:textId="77777777" w:rsidR="00520FF8" w:rsidRPr="00A7536D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A7536D">
        <w:rPr>
          <w:rFonts w:ascii="Calibri" w:eastAsia="Arial" w:hAnsi="Calibri" w:cs="Calibri"/>
          <w:b/>
          <w:sz w:val="22"/>
          <w:szCs w:val="22"/>
        </w:rPr>
        <w:t>Kenmerk:</w:t>
      </w:r>
      <w:r w:rsidRPr="00A7536D">
        <w:rPr>
          <w:rFonts w:ascii="Calibri" w:eastAsia="Arial" w:hAnsi="Calibri" w:cs="Calibri"/>
          <w:b/>
          <w:sz w:val="22"/>
          <w:szCs w:val="22"/>
        </w:rPr>
        <w:tab/>
      </w:r>
      <w:r w:rsidRPr="00A7536D">
        <w:rPr>
          <w:rFonts w:ascii="Calibri" w:eastAsia="Arial" w:hAnsi="Calibri" w:cs="Calibri"/>
          <w:b/>
          <w:sz w:val="22"/>
          <w:szCs w:val="22"/>
        </w:rPr>
        <w:tab/>
      </w:r>
      <w:r w:rsidRPr="00A7536D">
        <w:rPr>
          <w:rFonts w:ascii="Calibri" w:eastAsia="Arial" w:hAnsi="Calibri" w:cs="Calibri"/>
          <w:sz w:val="22"/>
          <w:szCs w:val="22"/>
        </w:rPr>
        <w:t>K010680</w:t>
      </w:r>
    </w:p>
    <w:p w14:paraId="0DA17351" w14:textId="77777777" w:rsidR="00520FF8" w:rsidRPr="00AB191A" w:rsidRDefault="00520FF8" w:rsidP="00520FF8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05D1B2CF" w14:textId="77777777" w:rsidR="00520FF8" w:rsidRPr="00AB191A" w:rsidRDefault="00520FF8" w:rsidP="00520FF8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De totale all-in kosten zijn als volgt opgebouwd: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851"/>
        <w:gridCol w:w="1701"/>
        <w:gridCol w:w="2268"/>
      </w:tblGrid>
      <w:tr w:rsidR="00520FF8" w:rsidRPr="00AB191A" w14:paraId="5FA76C4B" w14:textId="77777777" w:rsidTr="005D142C">
        <w:tc>
          <w:tcPr>
            <w:tcW w:w="4531" w:type="dxa"/>
            <w:shd w:val="clear" w:color="auto" w:fill="128294"/>
          </w:tcPr>
          <w:p w14:paraId="58C57482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>Onderdeel</w:t>
            </w:r>
          </w:p>
          <w:p w14:paraId="2A1379BE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128294"/>
          </w:tcPr>
          <w:p w14:paraId="483231AF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>Aantal</w:t>
            </w:r>
          </w:p>
          <w:p w14:paraId="48A8E13D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128294"/>
          </w:tcPr>
          <w:p w14:paraId="11D5B2C3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>Eenheidsprijs</w:t>
            </w:r>
          </w:p>
        </w:tc>
        <w:tc>
          <w:tcPr>
            <w:tcW w:w="2268" w:type="dxa"/>
            <w:shd w:val="clear" w:color="auto" w:fill="128294"/>
          </w:tcPr>
          <w:p w14:paraId="4E378EE6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 xml:space="preserve">Totale kosten </w:t>
            </w:r>
          </w:p>
          <w:p w14:paraId="4471DFE7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>(aantal x eenheidsprijs)</w:t>
            </w:r>
          </w:p>
        </w:tc>
      </w:tr>
      <w:tr w:rsidR="00520FF8" w:rsidRPr="00AB191A" w14:paraId="0652A1AB" w14:textId="77777777" w:rsidTr="005D142C">
        <w:tc>
          <w:tcPr>
            <w:tcW w:w="4531" w:type="dxa"/>
          </w:tcPr>
          <w:p w14:paraId="1A03BCAC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6952CE1" w14:textId="253D78CA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Maatwerkadvies  </w:t>
            </w:r>
            <w:r w:rsidR="00833BB8" w:rsidRPr="00D249EB">
              <w:rPr>
                <w:rFonts w:ascii="Calibri" w:eastAsia="Arial" w:hAnsi="Calibri" w:cs="Calibri"/>
                <w:color w:val="FF0000"/>
                <w:sz w:val="20"/>
                <w:szCs w:val="20"/>
              </w:rPr>
              <w:t xml:space="preserve">(min. € 600 </w:t>
            </w:r>
            <w:r w:rsidR="00833BB8">
              <w:rPr>
                <w:rFonts w:ascii="Calibri" w:eastAsia="Arial" w:hAnsi="Calibri" w:cs="Calibri"/>
                <w:sz w:val="20"/>
                <w:szCs w:val="20"/>
              </w:rPr>
              <w:t xml:space="preserve">– </w:t>
            </w:r>
            <w:r w:rsidRPr="00786D16">
              <w:rPr>
                <w:rFonts w:ascii="Calibri" w:eastAsia="Arial" w:hAnsi="Calibri" w:cs="Calibri"/>
                <w:sz w:val="20"/>
                <w:szCs w:val="20"/>
              </w:rPr>
              <w:t>max</w:t>
            </w:r>
            <w:r w:rsidR="00833BB8">
              <w:rPr>
                <w:rFonts w:ascii="Calibri" w:eastAsia="Arial" w:hAnsi="Calibri" w:cs="Calibri"/>
                <w:sz w:val="20"/>
                <w:szCs w:val="20"/>
              </w:rPr>
              <w:t>.</w:t>
            </w: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 € 7</w:t>
            </w:r>
            <w:r>
              <w:rPr>
                <w:rFonts w:ascii="Calibri" w:eastAsia="Arial" w:hAnsi="Calibri" w:cs="Calibri"/>
                <w:sz w:val="20"/>
                <w:szCs w:val="20"/>
              </w:rPr>
              <w:t>50</w:t>
            </w: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 incl. BTW)</w:t>
            </w:r>
          </w:p>
          <w:p w14:paraId="34F26F1C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14:paraId="0464935C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39D544C" w14:textId="4CFC415E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>1</w:t>
            </w:r>
            <w:r>
              <w:rPr>
                <w:rFonts w:ascii="Calibri" w:eastAsia="Arial" w:hAnsi="Calibri" w:cs="Calibri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402313A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5B7BA41" w14:textId="2175EC9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€ </w:t>
            </w:r>
          </w:p>
        </w:tc>
        <w:tc>
          <w:tcPr>
            <w:tcW w:w="2268" w:type="dxa"/>
          </w:tcPr>
          <w:p w14:paraId="05872A16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47136DE" w14:textId="60E67E46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€ </w:t>
            </w:r>
          </w:p>
        </w:tc>
      </w:tr>
      <w:tr w:rsidR="00520FF8" w:rsidRPr="00AB191A" w14:paraId="1554B039" w14:textId="77777777" w:rsidTr="005D142C">
        <w:tc>
          <w:tcPr>
            <w:tcW w:w="4531" w:type="dxa"/>
          </w:tcPr>
          <w:p w14:paraId="7F8984B6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5E6BF63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R</w:t>
            </w: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egisteren energielabel      (max € </w:t>
            </w:r>
            <w:r>
              <w:rPr>
                <w:rFonts w:ascii="Calibri" w:eastAsia="Arial" w:hAnsi="Calibri" w:cs="Calibri"/>
                <w:sz w:val="20"/>
                <w:szCs w:val="20"/>
              </w:rPr>
              <w:t>50</w:t>
            </w: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 incl. BTW)</w:t>
            </w:r>
          </w:p>
          <w:p w14:paraId="2B10C762" w14:textId="1C69D0AD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14:paraId="5EED344C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DBDBF29" w14:textId="1049166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>1</w:t>
            </w:r>
            <w:r>
              <w:rPr>
                <w:rFonts w:ascii="Calibri" w:eastAsia="Arial" w:hAnsi="Calibri" w:cs="Calibri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ACB69D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35B6974" w14:textId="232745C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€ </w:t>
            </w:r>
          </w:p>
        </w:tc>
        <w:tc>
          <w:tcPr>
            <w:tcW w:w="2268" w:type="dxa"/>
          </w:tcPr>
          <w:p w14:paraId="460A345A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4E94DA6" w14:textId="2D663BA0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sz w:val="20"/>
                <w:szCs w:val="20"/>
              </w:rPr>
              <w:t xml:space="preserve">€ </w:t>
            </w:r>
          </w:p>
        </w:tc>
      </w:tr>
      <w:tr w:rsidR="00520FF8" w:rsidRPr="00AB191A" w14:paraId="32786431" w14:textId="77777777" w:rsidTr="005D142C">
        <w:tc>
          <w:tcPr>
            <w:tcW w:w="9351" w:type="dxa"/>
            <w:gridSpan w:val="4"/>
          </w:tcPr>
          <w:p w14:paraId="6CF94928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20FF8" w:rsidRPr="00AB191A" w14:paraId="4D739CB0" w14:textId="77777777" w:rsidTr="005D142C">
        <w:tc>
          <w:tcPr>
            <w:tcW w:w="7083" w:type="dxa"/>
            <w:gridSpan w:val="3"/>
            <w:shd w:val="clear" w:color="auto" w:fill="D9D9D9"/>
          </w:tcPr>
          <w:p w14:paraId="36C0E440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  <w:p w14:paraId="4FA86B90" w14:textId="530660EA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sz w:val="20"/>
                <w:szCs w:val="20"/>
              </w:rPr>
              <w:t>TOTAAL</w:t>
            </w:r>
          </w:p>
        </w:tc>
        <w:tc>
          <w:tcPr>
            <w:tcW w:w="2268" w:type="dxa"/>
            <w:shd w:val="clear" w:color="auto" w:fill="D9D9D9"/>
          </w:tcPr>
          <w:p w14:paraId="65824E65" w14:textId="77777777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  <w:p w14:paraId="30F9D321" w14:textId="7B256AE2" w:rsidR="00520FF8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6D16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€ </w:t>
            </w:r>
          </w:p>
          <w:p w14:paraId="0B336342" w14:textId="77777777" w:rsidR="00520FF8" w:rsidRPr="00786D16" w:rsidRDefault="00520FF8" w:rsidP="005D142C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</w:tbl>
    <w:p w14:paraId="674EF13D" w14:textId="77777777" w:rsidR="00520FF8" w:rsidRPr="00AB191A" w:rsidRDefault="00520FF8" w:rsidP="00520FF8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5A89A12D" w14:textId="77777777" w:rsidR="00520FF8" w:rsidRPr="00AB191A" w:rsidRDefault="00520FF8" w:rsidP="00520FF8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6CF92A64" w14:textId="77777777" w:rsidR="00520FF8" w:rsidRPr="00AB191A" w:rsidRDefault="00520FF8" w:rsidP="00520FF8">
      <w:pPr>
        <w:rPr>
          <w:rFonts w:ascii="Calibri" w:eastAsia="Arial" w:hAnsi="Calibri" w:cs="Calibri"/>
          <w:sz w:val="22"/>
          <w:szCs w:val="22"/>
        </w:rPr>
      </w:pPr>
    </w:p>
    <w:p w14:paraId="2DDC1F83" w14:textId="77777777" w:rsidR="00520FF8" w:rsidRPr="00D34D02" w:rsidRDefault="00520FF8" w:rsidP="00520FF8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de inschrijving voldoet aan alle voorwaarden zoals die zijn gesteld in het beschrijvend document met kenmerk</w:t>
      </w:r>
      <w:r>
        <w:rPr>
          <w:rFonts w:ascii="Calibri" w:eastAsia="Arial" w:hAnsi="Calibri" w:cs="Calibri"/>
          <w:i/>
          <w:sz w:val="16"/>
          <w:szCs w:val="16"/>
        </w:rPr>
        <w:t xml:space="preserve"> K010680</w:t>
      </w:r>
      <w:r w:rsidRPr="00D34D02">
        <w:rPr>
          <w:rFonts w:ascii="Calibri" w:eastAsia="Arial" w:hAnsi="Calibri" w:cs="Calibri"/>
          <w:i/>
          <w:sz w:val="16"/>
          <w:szCs w:val="16"/>
        </w:rPr>
        <w:t>, bijbehorende bijlagen en de bijbehorende Nota(‘s) van inlichtingen.</w:t>
      </w:r>
    </w:p>
    <w:p w14:paraId="70B1AEB1" w14:textId="77777777" w:rsidR="00520FF8" w:rsidRPr="00D34D02" w:rsidRDefault="00520FF8" w:rsidP="00520FF8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6B87AECA" w14:textId="77777777" w:rsidR="00520FF8" w:rsidRPr="00D34D02" w:rsidRDefault="00520FF8" w:rsidP="00520FF8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4F496A33" w14:textId="77777777" w:rsidR="00520FF8" w:rsidRPr="00D34D02" w:rsidRDefault="00520FF8" w:rsidP="00520FF8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4E7C193E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51B3F30" w14:textId="77777777" w:rsidR="00520FF8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9E13CE3" w14:textId="21012CAA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 xml:space="preserve">Naam </w:t>
      </w:r>
      <w:r w:rsidRPr="00AB191A">
        <w:rPr>
          <w:rFonts w:ascii="Calibri" w:eastAsia="Arial" w:hAnsi="Calibri" w:cs="Calibri"/>
          <w:sz w:val="22"/>
          <w:szCs w:val="22"/>
        </w:rPr>
        <w:t>i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>nschrijver: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20E99062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B54B0C1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B0DBBF2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8F018F8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DFAA4B4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38D7997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57E546D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A798069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240196F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01C7044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E0BE2B6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90509D9" w14:textId="77777777" w:rsidR="00520FF8" w:rsidRPr="00AB191A" w:rsidRDefault="00520FF8" w:rsidP="00520FF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D469F21" w14:textId="5157D0B4" w:rsidR="00BA7B1D" w:rsidRDefault="00520FF8" w:rsidP="00520FF8">
      <w:r w:rsidRPr="00AB191A">
        <w:rPr>
          <w:rFonts w:ascii="Calibri" w:eastAsia="Arial" w:hAnsi="Calibri" w:cs="Calibri"/>
          <w:color w:val="000000"/>
          <w:sz w:val="22"/>
          <w:szCs w:val="22"/>
        </w:rPr>
        <w:t>Handtekening: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sectPr w:rsidR="00BA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F8"/>
    <w:rsid w:val="00520FF8"/>
    <w:rsid w:val="00833BB8"/>
    <w:rsid w:val="00A01983"/>
    <w:rsid w:val="00BA7B1D"/>
    <w:rsid w:val="00D2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AE2E"/>
  <w15:chartTrackingRefBased/>
  <w15:docId w15:val="{2379CDDE-4D6F-440F-8B9D-964350C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0FF8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20FF8"/>
    <w:pPr>
      <w:keepNext/>
      <w:outlineLvl w:val="0"/>
    </w:pPr>
    <w:rPr>
      <w:rFonts w:asciiTheme="majorHAnsi" w:eastAsia="Arial" w:hAnsiTheme="majorHAnsi" w:cs="Times New Roman"/>
      <w:b/>
      <w:kern w:val="0"/>
      <w:szCs w:val="4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0FF8"/>
    <w:rPr>
      <w:rFonts w:asciiTheme="majorHAnsi" w:eastAsia="Arial" w:hAnsiTheme="majorHAnsi" w:cs="Times New Roman"/>
      <w:b/>
      <w:kern w:val="0"/>
      <w:sz w:val="24"/>
      <w:szCs w:val="4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Hamelink</dc:creator>
  <cp:keywords/>
  <dc:description/>
  <cp:lastModifiedBy>Hamelink, Arjan</cp:lastModifiedBy>
  <cp:revision>3</cp:revision>
  <dcterms:created xsi:type="dcterms:W3CDTF">2024-09-24T11:08:00Z</dcterms:created>
  <dcterms:modified xsi:type="dcterms:W3CDTF">2024-09-24T11:14:00Z</dcterms:modified>
</cp:coreProperties>
</file>