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F6AF0" w14:textId="77777777" w:rsidR="00CE64AA" w:rsidRDefault="00CE64AA">
      <w:pPr>
        <w:rPr>
          <w:lang w:val="nl-NL"/>
        </w:rPr>
      </w:pPr>
    </w:p>
    <w:p w14:paraId="1996459E" w14:textId="71BF79D7" w:rsidR="009C532C" w:rsidRPr="009C532C" w:rsidRDefault="009C532C" w:rsidP="009C532C">
      <w:pPr>
        <w:pStyle w:val="Kopvaninhoudsopgave"/>
        <w:rPr>
          <w:sz w:val="56"/>
          <w:szCs w:val="56"/>
        </w:rPr>
      </w:pPr>
      <w:r w:rsidRPr="009C532C">
        <w:rPr>
          <w:sz w:val="56"/>
          <w:szCs w:val="56"/>
        </w:rPr>
        <w:t>Toelichting  ruimtedossier NTN ruimte</w:t>
      </w:r>
    </w:p>
    <w:sdt>
      <w:sdtPr>
        <w:rPr>
          <w:rFonts w:asciiTheme="minorHAnsi" w:eastAsiaTheme="minorHAnsi" w:hAnsiTheme="minorHAnsi" w:cstheme="minorBidi"/>
          <w:color w:val="auto"/>
          <w:sz w:val="22"/>
          <w:szCs w:val="22"/>
          <w:lang w:val="en-US" w:eastAsia="en-US"/>
        </w:rPr>
        <w:id w:val="1626962771"/>
        <w:docPartObj>
          <w:docPartGallery w:val="Table of Contents"/>
          <w:docPartUnique/>
        </w:docPartObj>
      </w:sdtPr>
      <w:sdtEndPr>
        <w:rPr>
          <w:b/>
          <w:bCs/>
        </w:rPr>
      </w:sdtEndPr>
      <w:sdtContent>
        <w:p w14:paraId="7D1122CF" w14:textId="6DFCE2D0" w:rsidR="005453A8" w:rsidRPr="009C532C" w:rsidRDefault="005453A8" w:rsidP="009C532C">
          <w:pPr>
            <w:pStyle w:val="Kopvaninhoudsopgave"/>
            <w:rPr>
              <w:sz w:val="96"/>
              <w:szCs w:val="96"/>
            </w:rPr>
          </w:pPr>
          <w:r>
            <w:t>Inhoud</w:t>
          </w:r>
        </w:p>
        <w:p w14:paraId="157167DF" w14:textId="77777777" w:rsidR="005453A8" w:rsidRDefault="005453A8">
          <w:pPr>
            <w:pStyle w:val="Inhopg1"/>
            <w:tabs>
              <w:tab w:val="left" w:pos="440"/>
              <w:tab w:val="right" w:leader="dot" w:pos="9062"/>
            </w:tabs>
            <w:rPr>
              <w:noProof/>
            </w:rPr>
          </w:pPr>
          <w:r>
            <w:fldChar w:fldCharType="begin"/>
          </w:r>
          <w:r>
            <w:instrText xml:space="preserve"> TOC \o "1-3" \h \z \u </w:instrText>
          </w:r>
          <w:r>
            <w:fldChar w:fldCharType="separate"/>
          </w:r>
          <w:hyperlink w:anchor="_Toc80699076" w:history="1">
            <w:r w:rsidRPr="00ED557E">
              <w:rPr>
                <w:rStyle w:val="Hyperlink"/>
                <w:noProof/>
                <w:lang w:val="nl-NL" w:eastAsia="nl-NL"/>
              </w:rPr>
              <w:t>1</w:t>
            </w:r>
            <w:r>
              <w:rPr>
                <w:noProof/>
              </w:rPr>
              <w:tab/>
            </w:r>
            <w:r w:rsidRPr="00ED557E">
              <w:rPr>
                <w:rStyle w:val="Hyperlink"/>
                <w:noProof/>
                <w:lang w:val="nl-NL" w:eastAsia="nl-NL"/>
              </w:rPr>
              <w:t>Uitdraai geregisteerde componenten NTN ruimte</w:t>
            </w:r>
            <w:r>
              <w:rPr>
                <w:noProof/>
                <w:webHidden/>
              </w:rPr>
              <w:tab/>
            </w:r>
            <w:r>
              <w:rPr>
                <w:noProof/>
                <w:webHidden/>
              </w:rPr>
              <w:fldChar w:fldCharType="begin"/>
            </w:r>
            <w:r>
              <w:rPr>
                <w:noProof/>
                <w:webHidden/>
              </w:rPr>
              <w:instrText xml:space="preserve"> PAGEREF _Toc80699076 \h </w:instrText>
            </w:r>
            <w:r>
              <w:rPr>
                <w:noProof/>
                <w:webHidden/>
              </w:rPr>
            </w:r>
            <w:r>
              <w:rPr>
                <w:noProof/>
                <w:webHidden/>
              </w:rPr>
              <w:fldChar w:fldCharType="separate"/>
            </w:r>
            <w:r>
              <w:rPr>
                <w:noProof/>
                <w:webHidden/>
              </w:rPr>
              <w:t>2</w:t>
            </w:r>
            <w:r>
              <w:rPr>
                <w:noProof/>
                <w:webHidden/>
              </w:rPr>
              <w:fldChar w:fldCharType="end"/>
            </w:r>
          </w:hyperlink>
        </w:p>
        <w:p w14:paraId="3AAA957A" w14:textId="579FFB4D" w:rsidR="005453A8" w:rsidRDefault="00873CAF">
          <w:pPr>
            <w:pStyle w:val="Inhopg1"/>
            <w:tabs>
              <w:tab w:val="left" w:pos="440"/>
              <w:tab w:val="right" w:leader="dot" w:pos="9062"/>
            </w:tabs>
            <w:rPr>
              <w:noProof/>
            </w:rPr>
          </w:pPr>
          <w:hyperlink w:anchor="_Toc80699077" w:history="1">
            <w:r w:rsidR="005453A8" w:rsidRPr="00ED557E">
              <w:rPr>
                <w:rStyle w:val="Hyperlink"/>
                <w:noProof/>
                <w:lang w:val="nl-NL" w:eastAsia="nl-NL"/>
              </w:rPr>
              <w:t>2</w:t>
            </w:r>
            <w:r w:rsidR="005453A8">
              <w:rPr>
                <w:noProof/>
              </w:rPr>
              <w:tab/>
            </w:r>
            <w:r w:rsidR="009C532C">
              <w:rPr>
                <w:noProof/>
              </w:rPr>
              <w:t>Minimaal de beschreven</w:t>
            </w:r>
            <w:r w:rsidR="005453A8" w:rsidRPr="00ED557E">
              <w:rPr>
                <w:rStyle w:val="Hyperlink"/>
                <w:noProof/>
                <w:lang w:val="nl-NL" w:eastAsia="nl-NL"/>
              </w:rPr>
              <w:t xml:space="preserve"> 1</w:t>
            </w:r>
            <w:r w:rsidR="009C532C">
              <w:rPr>
                <w:rStyle w:val="Hyperlink"/>
                <w:noProof/>
                <w:lang w:val="nl-NL" w:eastAsia="nl-NL"/>
              </w:rPr>
              <w:t>2</w:t>
            </w:r>
            <w:r w:rsidR="005453A8" w:rsidRPr="00ED557E">
              <w:rPr>
                <w:rStyle w:val="Hyperlink"/>
                <w:noProof/>
                <w:lang w:val="nl-NL" w:eastAsia="nl-NL"/>
              </w:rPr>
              <w:t xml:space="preserve"> tekeningen ET</w:t>
            </w:r>
            <w:r w:rsidR="009C532C">
              <w:rPr>
                <w:rStyle w:val="Hyperlink"/>
                <w:noProof/>
                <w:lang w:val="nl-NL" w:eastAsia="nl-NL"/>
              </w:rPr>
              <w:t>/WTBK</w:t>
            </w:r>
            <w:r w:rsidR="005453A8">
              <w:rPr>
                <w:noProof/>
                <w:webHidden/>
              </w:rPr>
              <w:tab/>
            </w:r>
            <w:r w:rsidR="005453A8">
              <w:rPr>
                <w:noProof/>
                <w:webHidden/>
              </w:rPr>
              <w:fldChar w:fldCharType="begin"/>
            </w:r>
            <w:r w:rsidR="005453A8">
              <w:rPr>
                <w:noProof/>
                <w:webHidden/>
              </w:rPr>
              <w:instrText xml:space="preserve"> PAGEREF _Toc80699077 \h </w:instrText>
            </w:r>
            <w:r w:rsidR="005453A8">
              <w:rPr>
                <w:noProof/>
                <w:webHidden/>
              </w:rPr>
            </w:r>
            <w:r w:rsidR="005453A8">
              <w:rPr>
                <w:noProof/>
                <w:webHidden/>
              </w:rPr>
              <w:fldChar w:fldCharType="separate"/>
            </w:r>
            <w:r w:rsidR="005453A8">
              <w:rPr>
                <w:noProof/>
                <w:webHidden/>
              </w:rPr>
              <w:t>2</w:t>
            </w:r>
            <w:r w:rsidR="005453A8">
              <w:rPr>
                <w:noProof/>
                <w:webHidden/>
              </w:rPr>
              <w:fldChar w:fldCharType="end"/>
            </w:r>
          </w:hyperlink>
        </w:p>
        <w:p w14:paraId="3D353D64" w14:textId="77777777" w:rsidR="005453A8" w:rsidRDefault="00873CAF">
          <w:pPr>
            <w:pStyle w:val="Inhopg1"/>
            <w:tabs>
              <w:tab w:val="left" w:pos="440"/>
              <w:tab w:val="right" w:leader="dot" w:pos="9062"/>
            </w:tabs>
            <w:rPr>
              <w:noProof/>
            </w:rPr>
          </w:pPr>
          <w:hyperlink w:anchor="_Toc80699078" w:history="1">
            <w:r w:rsidR="005453A8" w:rsidRPr="00ED557E">
              <w:rPr>
                <w:rStyle w:val="Hyperlink"/>
                <w:noProof/>
                <w:lang w:val="nl-NL" w:eastAsia="nl-NL"/>
              </w:rPr>
              <w:t>3</w:t>
            </w:r>
            <w:r w:rsidR="005453A8">
              <w:rPr>
                <w:noProof/>
              </w:rPr>
              <w:tab/>
            </w:r>
            <w:r w:rsidR="005453A8" w:rsidRPr="00ED557E">
              <w:rPr>
                <w:rStyle w:val="Hyperlink"/>
                <w:noProof/>
                <w:lang w:val="nl-NL" w:eastAsia="nl-NL"/>
              </w:rPr>
              <w:t>Handleidingen en technische gegevens toegepaste appartatuur</w:t>
            </w:r>
            <w:r w:rsidR="005453A8">
              <w:rPr>
                <w:noProof/>
                <w:webHidden/>
              </w:rPr>
              <w:tab/>
            </w:r>
            <w:r w:rsidR="005453A8">
              <w:rPr>
                <w:noProof/>
                <w:webHidden/>
              </w:rPr>
              <w:fldChar w:fldCharType="begin"/>
            </w:r>
            <w:r w:rsidR="005453A8">
              <w:rPr>
                <w:noProof/>
                <w:webHidden/>
              </w:rPr>
              <w:instrText xml:space="preserve"> PAGEREF _Toc80699078 \h </w:instrText>
            </w:r>
            <w:r w:rsidR="005453A8">
              <w:rPr>
                <w:noProof/>
                <w:webHidden/>
              </w:rPr>
            </w:r>
            <w:r w:rsidR="005453A8">
              <w:rPr>
                <w:noProof/>
                <w:webHidden/>
              </w:rPr>
              <w:fldChar w:fldCharType="separate"/>
            </w:r>
            <w:r w:rsidR="005453A8">
              <w:rPr>
                <w:noProof/>
                <w:webHidden/>
              </w:rPr>
              <w:t>2</w:t>
            </w:r>
            <w:r w:rsidR="005453A8">
              <w:rPr>
                <w:noProof/>
                <w:webHidden/>
              </w:rPr>
              <w:fldChar w:fldCharType="end"/>
            </w:r>
          </w:hyperlink>
        </w:p>
        <w:p w14:paraId="3E80F786" w14:textId="77777777" w:rsidR="005453A8" w:rsidRDefault="00873CAF">
          <w:pPr>
            <w:pStyle w:val="Inhopg1"/>
            <w:tabs>
              <w:tab w:val="left" w:pos="440"/>
              <w:tab w:val="right" w:leader="dot" w:pos="9062"/>
            </w:tabs>
            <w:rPr>
              <w:noProof/>
            </w:rPr>
          </w:pPr>
          <w:hyperlink w:anchor="_Toc80699079" w:history="1">
            <w:r w:rsidR="005453A8" w:rsidRPr="00ED557E">
              <w:rPr>
                <w:rStyle w:val="Hyperlink"/>
                <w:noProof/>
                <w:lang w:val="nl-NL" w:eastAsia="nl-NL"/>
              </w:rPr>
              <w:t>4</w:t>
            </w:r>
            <w:r w:rsidR="005453A8">
              <w:rPr>
                <w:noProof/>
              </w:rPr>
              <w:tab/>
            </w:r>
            <w:r w:rsidR="005453A8" w:rsidRPr="00ED557E">
              <w:rPr>
                <w:rStyle w:val="Hyperlink"/>
                <w:noProof/>
                <w:lang w:val="nl-NL" w:eastAsia="nl-NL"/>
              </w:rPr>
              <w:t>Overige gegevens</w:t>
            </w:r>
            <w:r w:rsidR="005453A8">
              <w:rPr>
                <w:noProof/>
                <w:webHidden/>
              </w:rPr>
              <w:tab/>
            </w:r>
            <w:r w:rsidR="005453A8">
              <w:rPr>
                <w:noProof/>
                <w:webHidden/>
              </w:rPr>
              <w:fldChar w:fldCharType="begin"/>
            </w:r>
            <w:r w:rsidR="005453A8">
              <w:rPr>
                <w:noProof/>
                <w:webHidden/>
              </w:rPr>
              <w:instrText xml:space="preserve"> PAGEREF _Toc80699079 \h </w:instrText>
            </w:r>
            <w:r w:rsidR="005453A8">
              <w:rPr>
                <w:noProof/>
                <w:webHidden/>
              </w:rPr>
            </w:r>
            <w:r w:rsidR="005453A8">
              <w:rPr>
                <w:noProof/>
                <w:webHidden/>
              </w:rPr>
              <w:fldChar w:fldCharType="separate"/>
            </w:r>
            <w:r w:rsidR="005453A8">
              <w:rPr>
                <w:noProof/>
                <w:webHidden/>
              </w:rPr>
              <w:t>2</w:t>
            </w:r>
            <w:r w:rsidR="005453A8">
              <w:rPr>
                <w:noProof/>
                <w:webHidden/>
              </w:rPr>
              <w:fldChar w:fldCharType="end"/>
            </w:r>
          </w:hyperlink>
        </w:p>
        <w:p w14:paraId="74A4B37B" w14:textId="77777777" w:rsidR="005453A8" w:rsidRDefault="005453A8">
          <w:r>
            <w:rPr>
              <w:b/>
              <w:bCs/>
            </w:rPr>
            <w:fldChar w:fldCharType="end"/>
          </w:r>
        </w:p>
      </w:sdtContent>
    </w:sdt>
    <w:p w14:paraId="6D8673C9" w14:textId="374A697D" w:rsidR="005453A8" w:rsidRDefault="00626126" w:rsidP="005453A8">
      <w:pPr>
        <w:pStyle w:val="Kop1"/>
        <w:numPr>
          <w:ilvl w:val="0"/>
          <w:numId w:val="0"/>
        </w:numPr>
        <w:ind w:left="432" w:hanging="432"/>
        <w:rPr>
          <w:noProof/>
          <w:lang w:val="nl-NL" w:eastAsia="nl-NL"/>
        </w:rPr>
      </w:pPr>
      <w:r>
        <w:rPr>
          <w:noProof/>
          <w:lang w:val="nl-NL" w:eastAsia="nl-NL"/>
        </w:rPr>
        <w:t>Knipsels NTN map in Nexcloud RVB.</w:t>
      </w:r>
    </w:p>
    <w:p w14:paraId="4C4AA10F" w14:textId="77777777" w:rsidR="00626126" w:rsidRPr="00626126" w:rsidRDefault="00626126" w:rsidP="00626126">
      <w:pPr>
        <w:rPr>
          <w:lang w:val="nl-NL" w:eastAsia="nl-NL"/>
        </w:rPr>
      </w:pPr>
    </w:p>
    <w:p w14:paraId="0DEC61CA" w14:textId="77777777" w:rsidR="009C532C" w:rsidRDefault="009C532C">
      <w:pPr>
        <w:rPr>
          <w:noProof/>
        </w:rPr>
      </w:pPr>
      <w:bookmarkStart w:id="0" w:name="_Toc80699076"/>
      <w:r>
        <w:rPr>
          <w:noProof/>
        </w:rPr>
        <w:drawing>
          <wp:inline distT="0" distB="0" distL="0" distR="0" wp14:anchorId="6C30815F" wp14:editId="7E3EBCF2">
            <wp:extent cx="3114675" cy="2902156"/>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28632" cy="2915161"/>
                    </a:xfrm>
                    <a:prstGeom prst="rect">
                      <a:avLst/>
                    </a:prstGeom>
                  </pic:spPr>
                </pic:pic>
              </a:graphicData>
            </a:graphic>
          </wp:inline>
        </w:drawing>
      </w:r>
    </w:p>
    <w:p w14:paraId="2B61CF82" w14:textId="77777777" w:rsidR="009C532C" w:rsidRDefault="009C532C">
      <w:pPr>
        <w:rPr>
          <w:noProof/>
        </w:rPr>
      </w:pPr>
    </w:p>
    <w:p w14:paraId="7D07D9E4" w14:textId="0FF9BC74" w:rsidR="009C532C" w:rsidRDefault="00626126">
      <w:pPr>
        <w:rPr>
          <w:noProof/>
          <w:lang w:val="nl-NL" w:eastAsia="nl-NL"/>
        </w:rPr>
      </w:pPr>
      <w:r>
        <w:rPr>
          <w:noProof/>
          <w:lang w:val="nl-NL" w:eastAsia="nl-NL"/>
        </w:rPr>
        <w:t>In de Nexcloud is een map aangemaakt voor de overeenkomst NTN ruimtes. Per NTN ruimte is er een map wat begind met sleutel en daarna een nummer. Dit nummer is gekoppeld aan een NTN ruimte.</w:t>
      </w:r>
    </w:p>
    <w:p w14:paraId="7ABF62F6" w14:textId="52703FBF" w:rsidR="00626126" w:rsidRDefault="00626126">
      <w:pPr>
        <w:rPr>
          <w:noProof/>
          <w:lang w:val="nl-NL" w:eastAsia="nl-NL"/>
        </w:rPr>
      </w:pPr>
      <w:r>
        <w:rPr>
          <w:noProof/>
          <w:lang w:val="nl-NL" w:eastAsia="nl-NL"/>
        </w:rPr>
        <w:t xml:space="preserve">De opdrachtgever weet welke sleutel nummer bij de betrefende NTN ruimte hoort. </w:t>
      </w:r>
    </w:p>
    <w:p w14:paraId="63BEFADB" w14:textId="305D308E" w:rsidR="00626126" w:rsidRPr="00306212" w:rsidRDefault="00306212">
      <w:pPr>
        <w:rPr>
          <w:b/>
          <w:bCs/>
          <w:noProof/>
          <w:u w:val="single"/>
          <w:lang w:val="nl-NL" w:eastAsia="nl-NL"/>
        </w:rPr>
      </w:pPr>
      <w:r w:rsidRPr="00306212">
        <w:rPr>
          <w:b/>
          <w:bCs/>
          <w:noProof/>
          <w:u w:val="single"/>
          <w:lang w:val="nl-NL" w:eastAsia="nl-NL"/>
        </w:rPr>
        <w:t>MAP indeling:</w:t>
      </w:r>
    </w:p>
    <w:p w14:paraId="59D13A90" w14:textId="372363F8" w:rsidR="009C532C" w:rsidRDefault="00626126">
      <w:pPr>
        <w:rPr>
          <w:noProof/>
          <w:lang w:val="nl-NL" w:eastAsia="nl-NL"/>
        </w:rPr>
      </w:pPr>
      <w:r>
        <w:rPr>
          <w:noProof/>
          <w:lang w:val="nl-NL" w:eastAsia="nl-NL"/>
        </w:rPr>
        <w:t>In elke sleutel map zijn vier sub mappen opgenomen.</w:t>
      </w:r>
    </w:p>
    <w:p w14:paraId="59EB5D61" w14:textId="2B72C1A8" w:rsidR="002E6668" w:rsidRPr="002E6668" w:rsidRDefault="002E6668">
      <w:pPr>
        <w:rPr>
          <w:b/>
          <w:bCs/>
          <w:noProof/>
          <w:u w:val="single"/>
          <w:lang w:val="nl-NL" w:eastAsia="nl-NL"/>
        </w:rPr>
      </w:pPr>
      <w:r w:rsidRPr="002E6668">
        <w:rPr>
          <w:b/>
          <w:bCs/>
          <w:noProof/>
          <w:u w:val="single"/>
          <w:lang w:val="nl-NL" w:eastAsia="nl-NL"/>
        </w:rPr>
        <w:t>01 GEREGISTEERDE INSTALLATIE GEGEVENS.</w:t>
      </w:r>
    </w:p>
    <w:p w14:paraId="4D5BBD6D" w14:textId="0EB1E6AE" w:rsidR="00626126" w:rsidRDefault="00626126">
      <w:pPr>
        <w:rPr>
          <w:noProof/>
          <w:lang w:val="nl-NL" w:eastAsia="nl-NL"/>
        </w:rPr>
      </w:pPr>
      <w:r>
        <w:rPr>
          <w:noProof/>
          <w:lang w:val="nl-NL" w:eastAsia="nl-NL"/>
        </w:rPr>
        <w:t>De map 01 geregisteerde installatie gegevens zal door de opdrachtgever worden gevuld met de beschikbare gegevens.</w:t>
      </w:r>
    </w:p>
    <w:p w14:paraId="71E62EC4" w14:textId="4ABEC583" w:rsidR="002E6668" w:rsidRPr="002E6668" w:rsidRDefault="002E6668">
      <w:pPr>
        <w:rPr>
          <w:b/>
          <w:bCs/>
          <w:noProof/>
          <w:u w:val="single"/>
          <w:lang w:val="nl-NL" w:eastAsia="nl-NL"/>
        </w:rPr>
      </w:pPr>
      <w:r w:rsidRPr="002E6668">
        <w:rPr>
          <w:b/>
          <w:bCs/>
          <w:noProof/>
          <w:u w:val="single"/>
          <w:lang w:val="nl-NL" w:eastAsia="nl-NL"/>
        </w:rPr>
        <w:t>02 Tekeningen.</w:t>
      </w:r>
    </w:p>
    <w:p w14:paraId="3755E9ED" w14:textId="09971AB3" w:rsidR="002E6668" w:rsidRDefault="002E6668">
      <w:pPr>
        <w:rPr>
          <w:noProof/>
          <w:lang w:val="nl-NL" w:eastAsia="nl-NL"/>
        </w:rPr>
      </w:pPr>
      <w:r>
        <w:rPr>
          <w:noProof/>
          <w:lang w:val="nl-NL" w:eastAsia="nl-NL"/>
        </w:rPr>
        <w:lastRenderedPageBreak/>
        <w:t>Map2 in bestemd voor tekeningen. Het PDF bestand van de</w:t>
      </w:r>
      <w:r w:rsidR="00306212">
        <w:rPr>
          <w:noProof/>
          <w:lang w:val="nl-NL" w:eastAsia="nl-NL"/>
        </w:rPr>
        <w:t xml:space="preserve"> </w:t>
      </w:r>
      <w:r>
        <w:rPr>
          <w:noProof/>
          <w:lang w:val="nl-NL" w:eastAsia="nl-NL"/>
        </w:rPr>
        <w:t>ruimte met sleutelnummer 2078 bestaat uit 35 tekening. Indien er geen tekeningen beschikbaar zijn wordt iom de opdrachtgever bepaald welke tekeningen er moeten worden gemaakt. De tekeningen id het PDF bestand zijn ook beschikbaar voor verwerking in autocad. De tekeningen zijn anoniem gemaakt. Gebouw nummer en ruimte nummer zijn verwijderd.</w:t>
      </w:r>
    </w:p>
    <w:p w14:paraId="3AFCC8D8" w14:textId="3BEC7C28" w:rsidR="002E6668" w:rsidRPr="002E6668" w:rsidRDefault="002E6668">
      <w:pPr>
        <w:rPr>
          <w:b/>
          <w:bCs/>
          <w:noProof/>
          <w:u w:val="single"/>
          <w:lang w:val="nl-NL" w:eastAsia="nl-NL"/>
        </w:rPr>
      </w:pPr>
      <w:r w:rsidRPr="002E6668">
        <w:rPr>
          <w:b/>
          <w:bCs/>
          <w:noProof/>
          <w:u w:val="single"/>
          <w:lang w:val="nl-NL" w:eastAsia="nl-NL"/>
        </w:rPr>
        <w:t>03 Handleidingen en technische gegevens toegepaste apparatuur.</w:t>
      </w:r>
    </w:p>
    <w:p w14:paraId="4DAFE3BD" w14:textId="56C3F60A" w:rsidR="002E6668" w:rsidRDefault="002E6668">
      <w:pPr>
        <w:rPr>
          <w:noProof/>
          <w:lang w:val="nl-NL" w:eastAsia="nl-NL"/>
        </w:rPr>
      </w:pPr>
      <w:r>
        <w:rPr>
          <w:noProof/>
          <w:lang w:val="nl-NL" w:eastAsia="nl-NL"/>
        </w:rPr>
        <w:t>Deze map wordt gevuld met gegevens van installaties/onderdelen welke gedurende de contract tijd worden vervangen.</w:t>
      </w:r>
    </w:p>
    <w:p w14:paraId="36C2CC01" w14:textId="21C1DF67" w:rsidR="002E6668" w:rsidRPr="002E6668" w:rsidRDefault="002E6668">
      <w:pPr>
        <w:rPr>
          <w:b/>
          <w:bCs/>
          <w:noProof/>
          <w:u w:val="single"/>
          <w:lang w:val="nl-NL" w:eastAsia="nl-NL"/>
        </w:rPr>
      </w:pPr>
      <w:r w:rsidRPr="002E6668">
        <w:rPr>
          <w:b/>
          <w:bCs/>
          <w:noProof/>
          <w:u w:val="single"/>
          <w:lang w:val="nl-NL" w:eastAsia="nl-NL"/>
        </w:rPr>
        <w:t>04 Overige gegevens.</w:t>
      </w:r>
    </w:p>
    <w:p w14:paraId="1B149BA3" w14:textId="173847DF" w:rsidR="00626126" w:rsidRDefault="002E6668">
      <w:pPr>
        <w:rPr>
          <w:noProof/>
          <w:lang w:val="nl-NL" w:eastAsia="nl-NL"/>
        </w:rPr>
      </w:pPr>
      <w:r>
        <w:rPr>
          <w:noProof/>
          <w:lang w:val="nl-NL" w:eastAsia="nl-NL"/>
        </w:rPr>
        <w:t>In deze map wordt door de opdrachtgever de asbest gegevens van de betreffende NTN ruimte geplaatst.</w:t>
      </w:r>
    </w:p>
    <w:p w14:paraId="5A8D5576" w14:textId="46835367" w:rsidR="009C532C" w:rsidRDefault="00626126">
      <w:pPr>
        <w:rPr>
          <w:noProof/>
          <w:lang w:val="nl-NL" w:eastAsia="nl-NL"/>
        </w:rPr>
      </w:pPr>
      <w:r>
        <w:rPr>
          <w:noProof/>
        </w:rPr>
        <w:drawing>
          <wp:anchor distT="0" distB="0" distL="114300" distR="114300" simplePos="0" relativeHeight="251658240" behindDoc="0" locked="0" layoutInCell="1" allowOverlap="1" wp14:anchorId="497F3CF6" wp14:editId="61C47FEF">
            <wp:simplePos x="0" y="0"/>
            <wp:positionH relativeFrom="column">
              <wp:posOffset>33655</wp:posOffset>
            </wp:positionH>
            <wp:positionV relativeFrom="paragraph">
              <wp:posOffset>213360</wp:posOffset>
            </wp:positionV>
            <wp:extent cx="3941445" cy="2628900"/>
            <wp:effectExtent l="0" t="0" r="190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41445" cy="2628900"/>
                    </a:xfrm>
                    <a:prstGeom prst="rect">
                      <a:avLst/>
                    </a:prstGeom>
                  </pic:spPr>
                </pic:pic>
              </a:graphicData>
            </a:graphic>
            <wp14:sizeRelH relativeFrom="margin">
              <wp14:pctWidth>0</wp14:pctWidth>
            </wp14:sizeRelH>
            <wp14:sizeRelV relativeFrom="margin">
              <wp14:pctHeight>0</wp14:pctHeight>
            </wp14:sizeRelV>
          </wp:anchor>
        </w:drawing>
      </w:r>
    </w:p>
    <w:p w14:paraId="5BEE167B" w14:textId="77777777" w:rsidR="009C532C" w:rsidRDefault="009C532C">
      <w:pPr>
        <w:rPr>
          <w:noProof/>
          <w:lang w:val="nl-NL" w:eastAsia="nl-NL"/>
        </w:rPr>
      </w:pPr>
    </w:p>
    <w:p w14:paraId="7AFBF616" w14:textId="77777777" w:rsidR="009C532C" w:rsidRDefault="009C532C">
      <w:pPr>
        <w:rPr>
          <w:noProof/>
          <w:lang w:val="nl-NL" w:eastAsia="nl-NL"/>
        </w:rPr>
      </w:pPr>
    </w:p>
    <w:p w14:paraId="78DF9BBD" w14:textId="77777777" w:rsidR="009C532C" w:rsidRDefault="009C532C">
      <w:pPr>
        <w:rPr>
          <w:noProof/>
          <w:lang w:val="nl-NL" w:eastAsia="nl-NL"/>
        </w:rPr>
      </w:pPr>
    </w:p>
    <w:p w14:paraId="39883935" w14:textId="77777777" w:rsidR="009C532C" w:rsidRDefault="009C532C">
      <w:pPr>
        <w:rPr>
          <w:noProof/>
          <w:lang w:val="nl-NL" w:eastAsia="nl-NL"/>
        </w:rPr>
      </w:pPr>
    </w:p>
    <w:p w14:paraId="4CB00B8E" w14:textId="77777777" w:rsidR="009C532C" w:rsidRDefault="009C532C">
      <w:pPr>
        <w:rPr>
          <w:noProof/>
          <w:lang w:val="nl-NL" w:eastAsia="nl-NL"/>
        </w:rPr>
      </w:pPr>
    </w:p>
    <w:p w14:paraId="6A7EAA3E" w14:textId="77777777" w:rsidR="009C532C" w:rsidRDefault="009C532C">
      <w:pPr>
        <w:rPr>
          <w:noProof/>
          <w:lang w:val="nl-NL" w:eastAsia="nl-NL"/>
        </w:rPr>
      </w:pPr>
    </w:p>
    <w:p w14:paraId="3516D111" w14:textId="77777777" w:rsidR="009C532C" w:rsidRDefault="009C532C">
      <w:pPr>
        <w:rPr>
          <w:noProof/>
          <w:lang w:val="nl-NL" w:eastAsia="nl-NL"/>
        </w:rPr>
      </w:pPr>
    </w:p>
    <w:p w14:paraId="2D880311" w14:textId="77777777" w:rsidR="009C532C" w:rsidRDefault="009C532C">
      <w:pPr>
        <w:rPr>
          <w:noProof/>
          <w:lang w:val="nl-NL" w:eastAsia="nl-NL"/>
        </w:rPr>
      </w:pPr>
    </w:p>
    <w:p w14:paraId="2023F01E" w14:textId="77777777" w:rsidR="009C532C" w:rsidRDefault="009C532C">
      <w:pPr>
        <w:rPr>
          <w:noProof/>
          <w:lang w:val="nl-NL" w:eastAsia="nl-NL"/>
        </w:rPr>
      </w:pPr>
    </w:p>
    <w:p w14:paraId="55F682F7" w14:textId="77777777" w:rsidR="009C532C" w:rsidRDefault="009C532C">
      <w:pPr>
        <w:rPr>
          <w:noProof/>
          <w:lang w:val="nl-NL" w:eastAsia="nl-NL"/>
        </w:rPr>
      </w:pPr>
    </w:p>
    <w:p w14:paraId="5C5ABBCE" w14:textId="369CE625" w:rsidR="009C532C" w:rsidRDefault="009C532C">
      <w:pPr>
        <w:rPr>
          <w:noProof/>
          <w:lang w:val="nl-NL" w:eastAsia="nl-NL"/>
        </w:rPr>
      </w:pPr>
    </w:p>
    <w:p w14:paraId="7FA97B38" w14:textId="3A0D9B30" w:rsidR="009C532C" w:rsidRDefault="009C532C">
      <w:pPr>
        <w:rPr>
          <w:noProof/>
          <w:lang w:val="nl-NL" w:eastAsia="nl-NL"/>
        </w:rPr>
      </w:pPr>
      <w:r>
        <w:rPr>
          <w:noProof/>
        </w:rPr>
        <w:drawing>
          <wp:inline distT="0" distB="0" distL="0" distR="0" wp14:anchorId="37075A94" wp14:editId="58AA620A">
            <wp:extent cx="5085412" cy="2352675"/>
            <wp:effectExtent l="0" t="0" r="127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11393" cy="2364695"/>
                    </a:xfrm>
                    <a:prstGeom prst="rect">
                      <a:avLst/>
                    </a:prstGeom>
                  </pic:spPr>
                </pic:pic>
              </a:graphicData>
            </a:graphic>
          </wp:inline>
        </w:drawing>
      </w:r>
    </w:p>
    <w:bookmarkEnd w:id="0"/>
    <w:p w14:paraId="3CEDD2A5" w14:textId="77777777" w:rsidR="009C532C" w:rsidRDefault="009C532C">
      <w:pPr>
        <w:rPr>
          <w:noProof/>
          <w:lang w:val="nl-NL" w:eastAsia="nl-NL"/>
        </w:rPr>
      </w:pPr>
    </w:p>
    <w:sectPr w:rsidR="009C53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16AAF"/>
    <w:multiLevelType w:val="hybridMultilevel"/>
    <w:tmpl w:val="122441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7336322"/>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565870364">
    <w:abstractNumId w:val="0"/>
  </w:num>
  <w:num w:numId="2" w16cid:durableId="98179697">
    <w:abstractNumId w:val="1"/>
  </w:num>
  <w:num w:numId="3" w16cid:durableId="1710495846">
    <w:abstractNumId w:val="1"/>
  </w:num>
  <w:num w:numId="4" w16cid:durableId="862790993">
    <w:abstractNumId w:val="1"/>
  </w:num>
  <w:num w:numId="5" w16cid:durableId="545027995">
    <w:abstractNumId w:val="1"/>
  </w:num>
  <w:num w:numId="6" w16cid:durableId="864947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ctiveWritingStyle w:appName="MSWord" w:lang="nl-NL" w:vendorID="64" w:dllVersion="6" w:nlCheck="1" w:checkStyle="0"/>
  <w:activeWritingStyle w:appName="MSWord" w:lang="nl-NL" w:vendorID="64" w:dllVersion="0" w:nlCheck="1" w:checkStyle="0"/>
  <w:activeWritingStyle w:appName="MSWord" w:lang="en-US" w:vendorID="64" w:dllVersion="0" w:nlCheck="1" w:checkStyle="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0FB"/>
    <w:rsid w:val="002E6668"/>
    <w:rsid w:val="002F4F8A"/>
    <w:rsid w:val="00306212"/>
    <w:rsid w:val="004A2762"/>
    <w:rsid w:val="005453A8"/>
    <w:rsid w:val="005D6826"/>
    <w:rsid w:val="00626126"/>
    <w:rsid w:val="006570FB"/>
    <w:rsid w:val="00823A98"/>
    <w:rsid w:val="00873C91"/>
    <w:rsid w:val="00873CAF"/>
    <w:rsid w:val="009C532C"/>
    <w:rsid w:val="00CE64AA"/>
    <w:rsid w:val="00EF67CE"/>
    <w:rsid w:val="00F41D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E21AF"/>
  <w15:chartTrackingRefBased/>
  <w15:docId w15:val="{8E2ED03B-A150-45E3-8F4A-298F40B51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41DC1"/>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F41DC1"/>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F41DC1"/>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F41DC1"/>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F41DC1"/>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F41DC1"/>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F41DC1"/>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F41DC1"/>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F41DC1"/>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A2762"/>
    <w:pPr>
      <w:ind w:left="720"/>
      <w:contextualSpacing/>
    </w:pPr>
  </w:style>
  <w:style w:type="character" w:customStyle="1" w:styleId="Kop1Char">
    <w:name w:val="Kop 1 Char"/>
    <w:basedOn w:val="Standaardalinea-lettertype"/>
    <w:link w:val="Kop1"/>
    <w:uiPriority w:val="9"/>
    <w:rsid w:val="00F41DC1"/>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sid w:val="00F41DC1"/>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sid w:val="00F41DC1"/>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F41DC1"/>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F41DC1"/>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F41DC1"/>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F41DC1"/>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F41DC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F41DC1"/>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5453A8"/>
    <w:pPr>
      <w:numPr>
        <w:numId w:val="0"/>
      </w:numPr>
      <w:outlineLvl w:val="9"/>
    </w:pPr>
    <w:rPr>
      <w:lang w:val="nl-NL" w:eastAsia="nl-NL"/>
    </w:rPr>
  </w:style>
  <w:style w:type="paragraph" w:styleId="Inhopg1">
    <w:name w:val="toc 1"/>
    <w:basedOn w:val="Standaard"/>
    <w:next w:val="Standaard"/>
    <w:autoRedefine/>
    <w:uiPriority w:val="39"/>
    <w:unhideWhenUsed/>
    <w:rsid w:val="005453A8"/>
    <w:pPr>
      <w:spacing w:after="100"/>
    </w:pPr>
  </w:style>
  <w:style w:type="character" w:styleId="Hyperlink">
    <w:name w:val="Hyperlink"/>
    <w:basedOn w:val="Standaardalinea-lettertype"/>
    <w:uiPriority w:val="99"/>
    <w:unhideWhenUsed/>
    <w:rsid w:val="005453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00985-C35A-4C0F-AAFD-2848BCCDE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1483</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Tjaarda, Harm</dc:creator>
  <cp:keywords/>
  <dc:description/>
  <cp:lastModifiedBy>Veen, Bert</cp:lastModifiedBy>
  <cp:revision>2</cp:revision>
  <dcterms:created xsi:type="dcterms:W3CDTF">2023-07-27T12:45:00Z</dcterms:created>
  <dcterms:modified xsi:type="dcterms:W3CDTF">2023-07-27T12:45:00Z</dcterms:modified>
</cp:coreProperties>
</file>