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C9C91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17AF4610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CF2AC0">
        <w:rPr>
          <w:noProof/>
          <w:sz w:val="21"/>
          <w:szCs w:val="21"/>
          <w:lang w:eastAsia="nl-NL"/>
        </w:rPr>
        <w:drawing>
          <wp:inline distT="0" distB="0" distL="0" distR="0" wp14:anchorId="2ED369FF" wp14:editId="7F961EFE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F900E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7E6446C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7DBCD30" w14:textId="77777777" w:rsidR="00C22992" w:rsidRPr="00CF2AC0" w:rsidRDefault="00922317" w:rsidP="00D27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139D3">
        <w:rPr>
          <w:b/>
          <w:sz w:val="28"/>
          <w:szCs w:val="28"/>
        </w:rPr>
        <w:t>2</w:t>
      </w:r>
      <w:r w:rsidR="00C22992" w:rsidRPr="00CF2AC0">
        <w:rPr>
          <w:b/>
          <w:sz w:val="28"/>
          <w:szCs w:val="28"/>
        </w:rPr>
        <w:tab/>
        <w:t>CONFORMITEITENLIJST</w:t>
      </w:r>
      <w:r w:rsidR="00D274CA" w:rsidRPr="00CF2AC0">
        <w:rPr>
          <w:b/>
          <w:sz w:val="28"/>
          <w:szCs w:val="28"/>
        </w:rPr>
        <w:t xml:space="preserve"> EN AKKOORDVERKLARING</w:t>
      </w:r>
    </w:p>
    <w:p w14:paraId="165B57C6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942F649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2E5087B" w14:textId="77777777" w:rsidR="00C66B97" w:rsidRPr="001E63BC" w:rsidRDefault="00C66B97" w:rsidP="00C66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  <w:t>Concern Inkoop gemeente Hilversum</w:t>
      </w:r>
    </w:p>
    <w:p w14:paraId="378325BC" w14:textId="72AAAFD7" w:rsidR="00C66B97" w:rsidRPr="00CF2AC0" w:rsidRDefault="00C66B97" w:rsidP="00C66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Datum: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CD3460">
        <w:rPr>
          <w:sz w:val="21"/>
          <w:szCs w:val="21"/>
        </w:rPr>
        <w:t>5</w:t>
      </w:r>
      <w:r w:rsidR="00CA0DE5">
        <w:rPr>
          <w:sz w:val="21"/>
          <w:szCs w:val="21"/>
        </w:rPr>
        <w:t xml:space="preserve"> april </w:t>
      </w:r>
      <w:r w:rsidR="001954A0" w:rsidRPr="001954A0">
        <w:rPr>
          <w:sz w:val="21"/>
          <w:szCs w:val="21"/>
        </w:rPr>
        <w:t>2024</w:t>
      </w:r>
    </w:p>
    <w:p w14:paraId="3D4B68FA" w14:textId="77777777" w:rsidR="00C66B97" w:rsidRPr="00CF2AC0" w:rsidRDefault="00C66B97" w:rsidP="00C66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Auditdiensten</w:t>
      </w:r>
    </w:p>
    <w:p w14:paraId="37345063" w14:textId="110703D5" w:rsidR="00C22992" w:rsidRPr="00D4773F" w:rsidRDefault="00C66B97" w:rsidP="00C66B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F85422">
        <w:rPr>
          <w:sz w:val="21"/>
          <w:szCs w:val="21"/>
        </w:rPr>
        <w:t>1357177</w:t>
      </w:r>
    </w:p>
    <w:p w14:paraId="5D6BA504" w14:textId="77777777" w:rsidR="007213F6" w:rsidRDefault="007213F6">
      <w:pPr>
        <w:rPr>
          <w:rFonts w:cs="Arial"/>
        </w:rPr>
      </w:pPr>
    </w:p>
    <w:p w14:paraId="77319B4B" w14:textId="342F887E" w:rsidR="00926E2E" w:rsidRDefault="00926E2E" w:rsidP="009A634A">
      <w:pPr>
        <w:rPr>
          <w:rFonts w:cs="Arial"/>
        </w:rPr>
      </w:pPr>
      <w:r w:rsidRPr="00CF2AC0">
        <w:rPr>
          <w:rFonts w:cs="Arial"/>
        </w:rPr>
        <w:t>Ondergetekende verklaart dat de dienstverlening en de Inschrijving voldoen aan a</w:t>
      </w:r>
      <w:r w:rsidR="00B60A8A">
        <w:rPr>
          <w:rFonts w:cs="Arial"/>
        </w:rPr>
        <w:t xml:space="preserve">lle eisen, zoals gesteld in de Aanbestedingsleidraad </w:t>
      </w:r>
      <w:r w:rsidR="005F7DE3">
        <w:rPr>
          <w:rFonts w:cs="Arial"/>
        </w:rPr>
        <w:t xml:space="preserve">“Auditdiensten” </w:t>
      </w:r>
      <w:r w:rsidRPr="00CF2AC0">
        <w:rPr>
          <w:rFonts w:cs="Arial"/>
        </w:rPr>
        <w:t xml:space="preserve">van de gemeente Hilversum </w:t>
      </w:r>
      <w:r w:rsidR="00257FB2">
        <w:rPr>
          <w:rFonts w:cs="Arial"/>
        </w:rPr>
        <w:t>door middel van</w:t>
      </w:r>
      <w:r w:rsidRPr="00CF2AC0">
        <w:rPr>
          <w:rFonts w:cs="Arial"/>
        </w:rPr>
        <w:t xml:space="preserve"> het </w:t>
      </w:r>
      <w:r w:rsidR="00A916F0" w:rsidRPr="00CF2AC0">
        <w:rPr>
          <w:rFonts w:cs="Arial"/>
        </w:rPr>
        <w:t>invullen van onvoorwaardelijk “J</w:t>
      </w:r>
      <w:r w:rsidRPr="00CF2AC0">
        <w:rPr>
          <w:rFonts w:cs="Arial"/>
        </w:rPr>
        <w:t>a” in onderstaande tabel.</w:t>
      </w:r>
    </w:p>
    <w:p w14:paraId="451F7752" w14:textId="77777777" w:rsidR="006D6A41" w:rsidRPr="00CF2AC0" w:rsidRDefault="006D6A41" w:rsidP="00257FB2">
      <w:pPr>
        <w:tabs>
          <w:tab w:val="left" w:pos="1166"/>
        </w:tabs>
        <w:spacing w:after="0" w:line="240" w:lineRule="auto"/>
        <w:rPr>
          <w:rFonts w:cs="Arial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5"/>
        <w:gridCol w:w="1701"/>
      </w:tblGrid>
      <w:tr w:rsidR="00F63771" w:rsidRPr="00257FB2" w14:paraId="7589F4DE" w14:textId="125557B9" w:rsidTr="00F63771">
        <w:tc>
          <w:tcPr>
            <w:tcW w:w="9356" w:type="dxa"/>
            <w:gridSpan w:val="2"/>
            <w:shd w:val="clear" w:color="auto" w:fill="9CC2E5" w:themeFill="accent1" w:themeFillTint="99"/>
            <w:vAlign w:val="center"/>
          </w:tcPr>
          <w:p w14:paraId="6F131671" w14:textId="43FDAF6E" w:rsidR="00F63771" w:rsidRPr="006D6A41" w:rsidRDefault="00F63771" w:rsidP="008D2A97">
            <w:pPr>
              <w:spacing w:line="36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6D6A41">
              <w:rPr>
                <w:rFonts w:cs="Arial"/>
                <w:b/>
                <w:bCs/>
                <w:sz w:val="24"/>
                <w:szCs w:val="24"/>
              </w:rPr>
              <w:t xml:space="preserve">CONFORMITEITENLIJST </w:t>
            </w:r>
          </w:p>
        </w:tc>
      </w:tr>
      <w:tr w:rsidR="00F63771" w:rsidRPr="00CF2AC0" w14:paraId="4B9530B7" w14:textId="4A50DCC5" w:rsidTr="00DA6C22">
        <w:trPr>
          <w:trHeight w:val="503"/>
        </w:trPr>
        <w:tc>
          <w:tcPr>
            <w:tcW w:w="7655" w:type="dxa"/>
            <w:vAlign w:val="center"/>
          </w:tcPr>
          <w:p w14:paraId="4883E28E" w14:textId="77777777" w:rsidR="00F63771" w:rsidRPr="00CF2AC0" w:rsidRDefault="00F63771" w:rsidP="00257FB2">
            <w:pPr>
              <w:spacing w:after="0" w:line="240" w:lineRule="auto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Beschrijving</w:t>
            </w:r>
          </w:p>
        </w:tc>
        <w:tc>
          <w:tcPr>
            <w:tcW w:w="1701" w:type="dxa"/>
            <w:vAlign w:val="center"/>
          </w:tcPr>
          <w:p w14:paraId="262789FC" w14:textId="0285CF32" w:rsidR="00F63771" w:rsidRPr="00CF2AC0" w:rsidRDefault="00F63771" w:rsidP="00F63771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CF2AC0">
              <w:rPr>
                <w:rFonts w:cs="Arial"/>
                <w:b/>
              </w:rPr>
              <w:t>Voor akkoord</w:t>
            </w:r>
          </w:p>
          <w:p w14:paraId="1B3244D0" w14:textId="626A598C" w:rsidR="00F63771" w:rsidRPr="00CF2AC0" w:rsidRDefault="00F63771" w:rsidP="00F63771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CF2AC0">
              <w:rPr>
                <w:rFonts w:cs="Arial"/>
                <w:b/>
              </w:rPr>
              <w:t>“Ja” invullen</w:t>
            </w:r>
          </w:p>
        </w:tc>
      </w:tr>
      <w:tr w:rsidR="00DA6C22" w:rsidRPr="00CF2AC0" w14:paraId="7305855B" w14:textId="0D8E62DE" w:rsidTr="00DA6C22">
        <w:tc>
          <w:tcPr>
            <w:tcW w:w="7655" w:type="dxa"/>
            <w:vAlign w:val="center"/>
          </w:tcPr>
          <w:p w14:paraId="357AC3F5" w14:textId="77777777" w:rsidR="00DA6C22" w:rsidRPr="00CF2AC0" w:rsidRDefault="00DA6C22" w:rsidP="00F63771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Times New Roman"/>
              </w:rPr>
              <w:t>Uitgangspunten bij deze aanbesteding, zoals beschreven in hoofdstuk 2</w:t>
            </w:r>
            <w:r>
              <w:rPr>
                <w:rFonts w:cs="Times New Roman"/>
              </w:rPr>
              <w:t xml:space="preserve"> van de Aanbestedingsleidraad</w:t>
            </w:r>
            <w:r w:rsidRPr="00CF2AC0">
              <w:rPr>
                <w:rFonts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14:paraId="41BC61EC" w14:textId="77777777" w:rsidR="00DA6C22" w:rsidRPr="00CF2AC0" w:rsidRDefault="00DA6C22" w:rsidP="00F63771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A6C22" w:rsidRPr="00CF2AC0" w14:paraId="345047A2" w14:textId="2E1B8E69" w:rsidTr="00DA6C22">
        <w:tc>
          <w:tcPr>
            <w:tcW w:w="7655" w:type="dxa"/>
            <w:vAlign w:val="center"/>
          </w:tcPr>
          <w:p w14:paraId="35D9E01B" w14:textId="77777777" w:rsidR="00DA6C22" w:rsidRPr="00CF2AC0" w:rsidRDefault="00DA6C22" w:rsidP="00F63771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Times New Roman"/>
              </w:rPr>
              <w:t>Eisen aan de Inschrijver, zoals beschreven in hoofdstuk 3</w:t>
            </w:r>
            <w:r>
              <w:rPr>
                <w:rFonts w:cs="Times New Roman"/>
              </w:rPr>
              <w:t xml:space="preserve"> van de Aanbestedingsleidraad</w:t>
            </w:r>
            <w:r w:rsidRPr="00CF2AC0">
              <w:rPr>
                <w:rFonts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14:paraId="027742F4" w14:textId="77777777" w:rsidR="00DA6C22" w:rsidRPr="00CF2AC0" w:rsidRDefault="00DA6C22" w:rsidP="00F63771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A6C22" w:rsidRPr="00CF2AC0" w14:paraId="4D4E243C" w14:textId="2F92DB13" w:rsidTr="00DA6C22">
        <w:tc>
          <w:tcPr>
            <w:tcW w:w="7655" w:type="dxa"/>
            <w:vAlign w:val="center"/>
          </w:tcPr>
          <w:p w14:paraId="06D8E627" w14:textId="77777777" w:rsidR="00DA6C22" w:rsidRPr="00CF2AC0" w:rsidRDefault="00DA6C22" w:rsidP="00F63771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F46A8A">
              <w:rPr>
                <w:rFonts w:cs="Times New Roman"/>
              </w:rPr>
              <w:t xml:space="preserve">Programma van Eisen en </w:t>
            </w:r>
            <w:r>
              <w:rPr>
                <w:rFonts w:cs="Times New Roman"/>
              </w:rPr>
              <w:t>Wensen</w:t>
            </w:r>
            <w:r w:rsidRPr="00F46A8A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>zoals beschreven in hoofdstuk 4 van de Aanbestedingsleidraad.</w:t>
            </w:r>
          </w:p>
        </w:tc>
        <w:tc>
          <w:tcPr>
            <w:tcW w:w="1701" w:type="dxa"/>
            <w:vAlign w:val="center"/>
          </w:tcPr>
          <w:p w14:paraId="4A02178C" w14:textId="77777777" w:rsidR="00DA6C22" w:rsidRPr="00CF2AC0" w:rsidRDefault="00DA6C22" w:rsidP="00F63771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A6C22" w:rsidRPr="00CF2AC0" w14:paraId="29E51313" w14:textId="6D743CA5" w:rsidTr="00DA6C22">
        <w:tc>
          <w:tcPr>
            <w:tcW w:w="7655" w:type="dxa"/>
            <w:vAlign w:val="center"/>
          </w:tcPr>
          <w:p w14:paraId="49D0EB7C" w14:textId="77777777" w:rsidR="00DA6C22" w:rsidRPr="00CF2AC0" w:rsidRDefault="00DA6C22" w:rsidP="00F63771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F46A8A">
              <w:rPr>
                <w:rFonts w:cs="Times New Roman"/>
              </w:rPr>
              <w:t>Beoordeling en Gunning, zoals beschreven in hoofdstuk 5</w:t>
            </w:r>
            <w:r>
              <w:rPr>
                <w:rFonts w:cs="Times New Roman"/>
              </w:rPr>
              <w:t xml:space="preserve"> van de Aanbestedingsleidraad</w:t>
            </w:r>
            <w:r w:rsidRPr="00F46A8A">
              <w:rPr>
                <w:rFonts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14:paraId="6EE6DE25" w14:textId="77777777" w:rsidR="00DA6C22" w:rsidRPr="00CF2AC0" w:rsidRDefault="00DA6C22" w:rsidP="00F63771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A6C22" w:rsidRPr="00CF2AC0" w14:paraId="0A15B2FD" w14:textId="1271338A" w:rsidTr="00DA6C22">
        <w:tc>
          <w:tcPr>
            <w:tcW w:w="7655" w:type="dxa"/>
            <w:vAlign w:val="center"/>
          </w:tcPr>
          <w:p w14:paraId="54198D74" w14:textId="375D4539" w:rsidR="00DA6C22" w:rsidRPr="00CF2AC0" w:rsidRDefault="00DA6C22" w:rsidP="00F63771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Social-</w:t>
            </w:r>
            <w:r w:rsidRPr="00CF2AC0">
              <w:rPr>
                <w:rFonts w:cs="Arial"/>
                <w:sz w:val="21"/>
                <w:szCs w:val="21"/>
              </w:rPr>
              <w:t>returnverplichting</w:t>
            </w:r>
            <w:r>
              <w:rPr>
                <w:rFonts w:cs="Arial"/>
                <w:sz w:val="21"/>
                <w:szCs w:val="21"/>
              </w:rPr>
              <w:t>, zoals beschreven in hoofdstuk 3 en Bijlage D van de Aanbestedingsleidraad.</w:t>
            </w:r>
          </w:p>
        </w:tc>
        <w:tc>
          <w:tcPr>
            <w:tcW w:w="1701" w:type="dxa"/>
            <w:vAlign w:val="center"/>
          </w:tcPr>
          <w:p w14:paraId="735474E7" w14:textId="77777777" w:rsidR="00DA6C22" w:rsidRPr="00CF2AC0" w:rsidRDefault="00DA6C22" w:rsidP="00F63771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A6C22" w:rsidRPr="00CF2AC0" w14:paraId="0DCDD0FB" w14:textId="353B9DD2" w:rsidTr="00DA6C22">
        <w:trPr>
          <w:trHeight w:val="577"/>
        </w:trPr>
        <w:tc>
          <w:tcPr>
            <w:tcW w:w="7655" w:type="dxa"/>
            <w:vAlign w:val="center"/>
          </w:tcPr>
          <w:p w14:paraId="20F4A2AD" w14:textId="77777777" w:rsidR="00DA6C22" w:rsidRPr="00CF2AC0" w:rsidRDefault="00DA6C22" w:rsidP="00F63771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Definitieve Concepto</w:t>
            </w:r>
            <w:r w:rsidRPr="00CF2AC0">
              <w:rPr>
                <w:rFonts w:cs="Arial"/>
                <w:sz w:val="21"/>
                <w:szCs w:val="21"/>
              </w:rPr>
              <w:t xml:space="preserve">vereenkomst (Bijlage </w:t>
            </w:r>
            <w:r>
              <w:rPr>
                <w:rFonts w:cs="Arial"/>
                <w:sz w:val="21"/>
                <w:szCs w:val="21"/>
              </w:rPr>
              <w:t>B van de Aanbestedingsleidraad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64117BF8" w14:textId="77777777" w:rsidR="00DA6C22" w:rsidRPr="00CF2AC0" w:rsidRDefault="00DA6C22" w:rsidP="00F63771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A6C22" w:rsidRPr="00CF2AC0" w14:paraId="4792E7DC" w14:textId="7CAD9995" w:rsidTr="00DA6C22">
        <w:tc>
          <w:tcPr>
            <w:tcW w:w="7655" w:type="dxa"/>
            <w:vAlign w:val="center"/>
          </w:tcPr>
          <w:p w14:paraId="710D5BAE" w14:textId="60DDC862" w:rsidR="00DA6C22" w:rsidRPr="00CF2AC0" w:rsidRDefault="00DA6C22" w:rsidP="00F63771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Algemene Inkoopvoorwaarden </w:t>
            </w:r>
            <w:r>
              <w:rPr>
                <w:rFonts w:cs="Arial"/>
                <w:sz w:val="21"/>
                <w:szCs w:val="21"/>
              </w:rPr>
              <w:t>Gemeente Hilversum 2022</w:t>
            </w:r>
            <w:r w:rsidRPr="00CF2AC0">
              <w:rPr>
                <w:rFonts w:cs="Arial"/>
                <w:sz w:val="21"/>
                <w:szCs w:val="21"/>
              </w:rPr>
              <w:t xml:space="preserve"> (Bijlage </w:t>
            </w:r>
            <w:r>
              <w:rPr>
                <w:rFonts w:cs="Arial"/>
                <w:sz w:val="21"/>
                <w:szCs w:val="21"/>
              </w:rPr>
              <w:t>C van de Aanbestedingsleidraad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28831394" w14:textId="77777777" w:rsidR="00DA6C22" w:rsidRPr="00CF2AC0" w:rsidRDefault="00DA6C22" w:rsidP="00F63771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E63B5A" w:rsidRPr="00CF2AC0" w14:paraId="10089947" w14:textId="77777777" w:rsidTr="00DA6C22">
        <w:tc>
          <w:tcPr>
            <w:tcW w:w="7655" w:type="dxa"/>
            <w:vAlign w:val="center"/>
          </w:tcPr>
          <w:p w14:paraId="73ABA20E" w14:textId="59DC8D8E" w:rsidR="00E63B5A" w:rsidRPr="00CF2AC0" w:rsidRDefault="00E63B5A" w:rsidP="00F63771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Geheimhoudingsovereenkomst (</w:t>
            </w:r>
            <w:r w:rsidRPr="00CF2AC0">
              <w:rPr>
                <w:rFonts w:cs="Arial"/>
                <w:sz w:val="21"/>
                <w:szCs w:val="21"/>
              </w:rPr>
              <w:t xml:space="preserve">Bijlage </w:t>
            </w:r>
            <w:r>
              <w:rPr>
                <w:rFonts w:cs="Arial"/>
                <w:sz w:val="21"/>
                <w:szCs w:val="21"/>
              </w:rPr>
              <w:t>F van de Aanbestedingsleidraad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1A74DB2A" w14:textId="5E9D340E" w:rsidR="00E63B5A" w:rsidRPr="00CF2AC0" w:rsidRDefault="00E63B5A" w:rsidP="00F63771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</w:tbl>
    <w:p w14:paraId="69D5CD9E" w14:textId="77777777" w:rsidR="009C13C5" w:rsidRPr="005F7DE3" w:rsidRDefault="009C13C5" w:rsidP="005F7DE3">
      <w:pPr>
        <w:pStyle w:val="Geenafstand"/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1134"/>
        <w:gridCol w:w="1134"/>
      </w:tblGrid>
      <w:tr w:rsidR="005F7DE3" w:rsidRPr="00F46A8A" w14:paraId="019DC109" w14:textId="77777777" w:rsidTr="003F0099">
        <w:trPr>
          <w:trHeight w:val="362"/>
        </w:trPr>
        <w:tc>
          <w:tcPr>
            <w:tcW w:w="9356" w:type="dxa"/>
            <w:gridSpan w:val="3"/>
            <w:shd w:val="clear" w:color="auto" w:fill="9CC2E5" w:themeFill="accent1" w:themeFillTint="99"/>
          </w:tcPr>
          <w:p w14:paraId="4B61CA61" w14:textId="29DD08A7" w:rsidR="005F7DE3" w:rsidRPr="005F7DE3" w:rsidRDefault="005F7DE3" w:rsidP="005F7DE3">
            <w:pPr>
              <w:spacing w:after="0"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Wachtkamerovereenkomst</w:t>
            </w:r>
          </w:p>
        </w:tc>
      </w:tr>
      <w:tr w:rsidR="005F7DE3" w:rsidRPr="00F46A8A" w14:paraId="4D9CD58B" w14:textId="77777777" w:rsidTr="00F63771">
        <w:trPr>
          <w:trHeight w:val="527"/>
        </w:trPr>
        <w:tc>
          <w:tcPr>
            <w:tcW w:w="7088" w:type="dxa"/>
            <w:vAlign w:val="center"/>
          </w:tcPr>
          <w:p w14:paraId="1C0328EC" w14:textId="77777777" w:rsidR="005F7DE3" w:rsidRPr="00F46A8A" w:rsidRDefault="005F7DE3" w:rsidP="005F7DE3">
            <w:pPr>
              <w:spacing w:after="120" w:line="360" w:lineRule="auto"/>
              <w:rPr>
                <w:rFonts w:cs="Arial"/>
                <w:b/>
              </w:rPr>
            </w:pP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6B4D08BD" w14:textId="0047FEE2" w:rsidR="005F7DE3" w:rsidRDefault="005F7DE3" w:rsidP="005F7DE3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Perceel 1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4045B77C" w14:textId="78DADDBF" w:rsidR="005F7DE3" w:rsidRPr="003E5BFA" w:rsidRDefault="005F7DE3" w:rsidP="005F7DE3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Perceel 2</w:t>
            </w:r>
          </w:p>
        </w:tc>
      </w:tr>
      <w:tr w:rsidR="005F7DE3" w:rsidRPr="00F46A8A" w14:paraId="647DE109" w14:textId="664ACFEC" w:rsidTr="005F7DE3">
        <w:trPr>
          <w:trHeight w:val="961"/>
        </w:trPr>
        <w:tc>
          <w:tcPr>
            <w:tcW w:w="7088" w:type="dxa"/>
            <w:vAlign w:val="center"/>
          </w:tcPr>
          <w:p w14:paraId="14B90E37" w14:textId="29C0E7D5" w:rsidR="005F7DE3" w:rsidRPr="0095395E" w:rsidRDefault="005F7DE3" w:rsidP="005F7DE3">
            <w:pPr>
              <w:spacing w:after="0" w:line="240" w:lineRule="auto"/>
              <w:rPr>
                <w:rFonts w:cs="Arial"/>
              </w:rPr>
            </w:pPr>
            <w:r w:rsidRPr="009B5B9E">
              <w:rPr>
                <w:rFonts w:cs="Times New Roman"/>
              </w:rPr>
              <w:t xml:space="preserve">Ondergetekende wenst mee te </w:t>
            </w:r>
            <w:r>
              <w:rPr>
                <w:rFonts w:cs="Times New Roman"/>
              </w:rPr>
              <w:t>werken aan de</w:t>
            </w:r>
            <w:r w:rsidRPr="009B5B9E">
              <w:rPr>
                <w:rFonts w:cs="Times New Roman"/>
              </w:rPr>
              <w:t xml:space="preserve"> wachtkamerconstructie</w:t>
            </w:r>
            <w:r>
              <w:rPr>
                <w:rFonts w:cs="Times New Roman"/>
              </w:rPr>
              <w:t xml:space="preserve"> (</w:t>
            </w:r>
            <w:r>
              <w:rPr>
                <w:rFonts w:cs="Arial"/>
              </w:rPr>
              <w:t xml:space="preserve">bijlage E </w:t>
            </w:r>
            <w:r w:rsidRPr="00AF0AF4">
              <w:rPr>
                <w:rFonts w:cs="Arial"/>
              </w:rPr>
              <w:t xml:space="preserve">van </w:t>
            </w:r>
            <w:r>
              <w:rPr>
                <w:rFonts w:cs="Arial"/>
              </w:rPr>
              <w:t>de Aanbestedingsleidraad)</w:t>
            </w:r>
          </w:p>
        </w:tc>
        <w:tc>
          <w:tcPr>
            <w:tcW w:w="1134" w:type="dxa"/>
          </w:tcPr>
          <w:p w14:paraId="2D08B85A" w14:textId="12BFE56C" w:rsidR="005F7DE3" w:rsidRPr="0038349B" w:rsidRDefault="005F7DE3" w:rsidP="005F7DE3">
            <w:pPr>
              <w:rPr>
                <w:rFonts w:cs="Times New Roman"/>
              </w:rPr>
            </w:pPr>
            <w:r w:rsidRPr="0038349B">
              <w:rPr>
                <w:rFonts w:cs="Times New Roman"/>
              </w:rPr>
              <w:object w:dxaOrig="225" w:dyaOrig="225" w14:anchorId="6509D9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35.15pt;height:19.25pt" o:ole="">
                  <v:imagedata r:id="rId8" o:title=""/>
                </v:shape>
                <w:control r:id="rId9" w:name="CB31" w:shapeid="_x0000_i1033"/>
              </w:object>
            </w:r>
            <w:r>
              <w:rPr>
                <w:rFonts w:cs="Times New Roman"/>
              </w:rPr>
              <w:t xml:space="preserve">                   </w:t>
            </w:r>
            <w:r>
              <w:rPr>
                <w:rFonts w:cs="Times New Roman"/>
              </w:rPr>
              <w:object w:dxaOrig="225" w:dyaOrig="225" w14:anchorId="45DF5798">
                <v:shape id="_x0000_i1035" type="#_x0000_t75" style="width:34.35pt;height:20.1pt" o:ole="">
                  <v:imagedata r:id="rId10" o:title=""/>
                </v:shape>
                <w:control r:id="rId11" w:name="CB41" w:shapeid="_x0000_i1035"/>
              </w:object>
            </w:r>
          </w:p>
        </w:tc>
        <w:tc>
          <w:tcPr>
            <w:tcW w:w="1134" w:type="dxa"/>
          </w:tcPr>
          <w:p w14:paraId="5F17870B" w14:textId="4B632AA5" w:rsidR="005F7DE3" w:rsidRPr="00F46A8A" w:rsidRDefault="005F7DE3" w:rsidP="005F7DE3">
            <w:r w:rsidRPr="0038349B">
              <w:rPr>
                <w:rFonts w:cs="Times New Roman"/>
              </w:rPr>
              <w:object w:dxaOrig="225" w:dyaOrig="225" w14:anchorId="1D553586">
                <v:shape id="_x0000_i1037" type="#_x0000_t75" style="width:28.45pt;height:20.1pt" o:ole="">
                  <v:imagedata r:id="rId12" o:title=""/>
                </v:shape>
                <w:control r:id="rId13" w:name="CB3" w:shapeid="_x0000_i1037"/>
              </w:object>
            </w:r>
            <w:r>
              <w:rPr>
                <w:rFonts w:cs="Times New Roman"/>
              </w:rPr>
              <w:t xml:space="preserve">                 </w:t>
            </w:r>
            <w:r>
              <w:rPr>
                <w:rFonts w:cs="Times New Roman"/>
              </w:rPr>
              <w:object w:dxaOrig="225" w:dyaOrig="225" w14:anchorId="68F325ED">
                <v:shape id="_x0000_i1039" type="#_x0000_t75" style="width:41pt;height:20.1pt" o:ole="">
                  <v:imagedata r:id="rId14" o:title=""/>
                </v:shape>
                <w:control r:id="rId15" w:name="CB4" w:shapeid="_x0000_i1039"/>
              </w:object>
            </w:r>
          </w:p>
        </w:tc>
      </w:tr>
    </w:tbl>
    <w:p w14:paraId="4C2F053D" w14:textId="77777777" w:rsidR="00926E2E" w:rsidRDefault="00C07A26" w:rsidP="00C07A26">
      <w:pPr>
        <w:tabs>
          <w:tab w:val="left" w:pos="3157"/>
        </w:tabs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ab/>
      </w:r>
    </w:p>
    <w:p w14:paraId="5AB20D4D" w14:textId="77777777" w:rsidR="005F7DE3" w:rsidRDefault="00C07A26" w:rsidP="00C07A26">
      <w:pPr>
        <w:tabs>
          <w:tab w:val="left" w:pos="3157"/>
        </w:tabs>
      </w:pPr>
      <w:r>
        <w:t xml:space="preserve"> </w:t>
      </w:r>
    </w:p>
    <w:p w14:paraId="71B9DFB8" w14:textId="1E942124" w:rsidR="005F7DE3" w:rsidRDefault="005F7DE3"/>
    <w:p w14:paraId="42E8CF60" w14:textId="7BB534DC" w:rsidR="00C07A26" w:rsidRPr="00CF2AC0" w:rsidRDefault="00C07A26" w:rsidP="00C07A26">
      <w:pPr>
        <w:tabs>
          <w:tab w:val="left" w:pos="3157"/>
        </w:tabs>
        <w:rPr>
          <w:rFonts w:cs="Arial"/>
          <w:sz w:val="21"/>
          <w:szCs w:val="21"/>
        </w:rPr>
      </w:pPr>
      <w:r>
        <w:t>Aldus ondertekend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926E2E" w:rsidRPr="00CF2AC0" w14:paraId="3F73BA52" w14:textId="77777777" w:rsidTr="008D2A97">
        <w:tc>
          <w:tcPr>
            <w:tcW w:w="3287" w:type="dxa"/>
          </w:tcPr>
          <w:p w14:paraId="78686406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57D22553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3EED7C4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CD84248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926E2E" w:rsidRPr="00CF2AC0" w14:paraId="66743690" w14:textId="77777777" w:rsidTr="008D2A97">
        <w:tc>
          <w:tcPr>
            <w:tcW w:w="3287" w:type="dxa"/>
          </w:tcPr>
          <w:p w14:paraId="55BFA07F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337D17A2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100601E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6A7FB3B0" w14:textId="77777777" w:rsidTr="008D2A97">
        <w:tc>
          <w:tcPr>
            <w:tcW w:w="3287" w:type="dxa"/>
          </w:tcPr>
          <w:p w14:paraId="135E2016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1D01A371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2E7E969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75F2464B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926E2E" w:rsidRPr="00CF2AC0" w14:paraId="1531B98D" w14:textId="77777777" w:rsidTr="008D2A97">
        <w:tc>
          <w:tcPr>
            <w:tcW w:w="3287" w:type="dxa"/>
          </w:tcPr>
          <w:p w14:paraId="401D5E4C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41B77103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5774D0B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3CD36761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400589A0" w14:textId="77777777" w:rsidR="006D6A41" w:rsidRPr="00CF2AC0" w:rsidRDefault="006D6A41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2F7DA853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02AF52E5" w14:textId="77777777" w:rsidR="00FC4882" w:rsidRPr="00CF2AC0" w:rsidRDefault="00FC4882" w:rsidP="00926E2E">
      <w:pPr>
        <w:rPr>
          <w:rFonts w:cs="Times New Roman"/>
        </w:rPr>
      </w:pPr>
    </w:p>
    <w:p w14:paraId="1B0BCD65" w14:textId="77777777" w:rsidR="00CF2AC0" w:rsidRPr="00CF2AC0" w:rsidRDefault="00CF2AC0">
      <w:pPr>
        <w:rPr>
          <w:rFonts w:cs="Times New Roman"/>
        </w:rPr>
      </w:pPr>
    </w:p>
    <w:sectPr w:rsidR="00CF2AC0" w:rsidRPr="00CF2AC0" w:rsidSect="0086511E">
      <w:footerReference w:type="defaul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5072A" w14:textId="77777777" w:rsidR="0086511E" w:rsidRDefault="0086511E" w:rsidP="0086511E">
      <w:pPr>
        <w:spacing w:after="0" w:line="240" w:lineRule="auto"/>
      </w:pPr>
      <w:r>
        <w:separator/>
      </w:r>
    </w:p>
  </w:endnote>
  <w:endnote w:type="continuationSeparator" w:id="0">
    <w:p w14:paraId="13C9B7B4" w14:textId="77777777" w:rsidR="0086511E" w:rsidRDefault="0086511E" w:rsidP="0086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9253295"/>
      <w:docPartObj>
        <w:docPartGallery w:val="Page Numbers (Bottom of Page)"/>
        <w:docPartUnique/>
      </w:docPartObj>
    </w:sdtPr>
    <w:sdtEndPr/>
    <w:sdtContent>
      <w:p w14:paraId="5D4D2248" w14:textId="77777777" w:rsidR="0086511E" w:rsidRDefault="0086511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995">
          <w:rPr>
            <w:noProof/>
          </w:rPr>
          <w:t>4</w:t>
        </w:r>
        <w:r>
          <w:fldChar w:fldCharType="end"/>
        </w:r>
      </w:p>
    </w:sdtContent>
  </w:sdt>
  <w:p w14:paraId="732905EF" w14:textId="77777777" w:rsidR="0086511E" w:rsidRDefault="008651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001CA" w14:textId="77777777" w:rsidR="0086511E" w:rsidRDefault="0086511E" w:rsidP="0086511E">
      <w:pPr>
        <w:spacing w:after="0" w:line="240" w:lineRule="auto"/>
      </w:pPr>
      <w:r>
        <w:separator/>
      </w:r>
    </w:p>
  </w:footnote>
  <w:footnote w:type="continuationSeparator" w:id="0">
    <w:p w14:paraId="1C0959E6" w14:textId="77777777" w:rsidR="0086511E" w:rsidRDefault="0086511E" w:rsidP="00865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8943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92"/>
    <w:rsid w:val="00111F78"/>
    <w:rsid w:val="001954A0"/>
    <w:rsid w:val="00257FB2"/>
    <w:rsid w:val="002807CA"/>
    <w:rsid w:val="00286DB0"/>
    <w:rsid w:val="005F7DE3"/>
    <w:rsid w:val="006117D6"/>
    <w:rsid w:val="006139D3"/>
    <w:rsid w:val="006177A1"/>
    <w:rsid w:val="006A2F28"/>
    <w:rsid w:val="006D6A41"/>
    <w:rsid w:val="007213F6"/>
    <w:rsid w:val="00736720"/>
    <w:rsid w:val="007539A0"/>
    <w:rsid w:val="00770479"/>
    <w:rsid w:val="00823995"/>
    <w:rsid w:val="0086511E"/>
    <w:rsid w:val="00922317"/>
    <w:rsid w:val="00926E2E"/>
    <w:rsid w:val="009A634A"/>
    <w:rsid w:val="009C13C5"/>
    <w:rsid w:val="00A916F0"/>
    <w:rsid w:val="00B60A8A"/>
    <w:rsid w:val="00C07A26"/>
    <w:rsid w:val="00C22992"/>
    <w:rsid w:val="00C60439"/>
    <w:rsid w:val="00C61C70"/>
    <w:rsid w:val="00C66B97"/>
    <w:rsid w:val="00CA0DE5"/>
    <w:rsid w:val="00CA6E11"/>
    <w:rsid w:val="00CD3460"/>
    <w:rsid w:val="00CF2AC0"/>
    <w:rsid w:val="00D056E1"/>
    <w:rsid w:val="00D175F6"/>
    <w:rsid w:val="00D274CA"/>
    <w:rsid w:val="00D4773F"/>
    <w:rsid w:val="00DA6C22"/>
    <w:rsid w:val="00E63B5A"/>
    <w:rsid w:val="00F63771"/>
    <w:rsid w:val="00F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8F67200"/>
  <w15:chartTrackingRefBased/>
  <w15:docId w15:val="{8A4CBF52-8F84-45E0-91A4-53E75038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2992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9"/>
    <w:qFormat/>
    <w:rsid w:val="006117D6"/>
    <w:pPr>
      <w:keepNext/>
      <w:numPr>
        <w:ilvl w:val="1"/>
        <w:numId w:val="1"/>
      </w:numPr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511E"/>
  </w:style>
  <w:style w:type="paragraph" w:styleId="Voettekst">
    <w:name w:val="footer"/>
    <w:basedOn w:val="Standaard"/>
    <w:link w:val="Voet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11E"/>
  </w:style>
  <w:style w:type="table" w:customStyle="1" w:styleId="Tabelraster1">
    <w:name w:val="Tabelraster1"/>
    <w:basedOn w:val="Standaardtabel"/>
    <w:next w:val="Tabelraster"/>
    <w:rsid w:val="006D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5F7DE3"/>
    <w:pPr>
      <w:spacing w:after="0" w:line="240" w:lineRule="auto"/>
    </w:pPr>
  </w:style>
  <w:style w:type="paragraph" w:styleId="Revisie">
    <w:name w:val="Revision"/>
    <w:hidden/>
    <w:uiPriority w:val="99"/>
    <w:semiHidden/>
    <w:rsid w:val="006177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297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13</cp:revision>
  <dcterms:created xsi:type="dcterms:W3CDTF">2020-12-15T12:53:00Z</dcterms:created>
  <dcterms:modified xsi:type="dcterms:W3CDTF">2024-04-05T07:11:00Z</dcterms:modified>
</cp:coreProperties>
</file>