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55A8" w14:textId="77777777" w:rsidR="00BB145A" w:rsidRPr="00DB2FD2" w:rsidRDefault="00BB145A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B0FAB9" w14:textId="77777777" w:rsidR="00F855C1" w:rsidRPr="00DB2FD2" w:rsidRDefault="00F855C1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72C09C" w14:textId="503F920E" w:rsidR="000E1B42" w:rsidRPr="00DB2FD2" w:rsidRDefault="007E0C87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2FD2">
        <w:rPr>
          <w:rFonts w:ascii="Arial" w:hAnsi="Arial" w:cs="Arial"/>
          <w:sz w:val="22"/>
          <w:szCs w:val="22"/>
        </w:rPr>
        <w:t>In</w:t>
      </w:r>
      <w:r w:rsidR="00B7743B" w:rsidRPr="00DB2FD2">
        <w:rPr>
          <w:rFonts w:ascii="Arial" w:hAnsi="Arial" w:cs="Arial"/>
          <w:sz w:val="22"/>
          <w:szCs w:val="22"/>
        </w:rPr>
        <w:t xml:space="preserve"> </w:t>
      </w:r>
      <w:r w:rsidRPr="00DB2FD2">
        <w:rPr>
          <w:rFonts w:ascii="Arial" w:hAnsi="Arial" w:cs="Arial"/>
          <w:sz w:val="22"/>
          <w:szCs w:val="22"/>
        </w:rPr>
        <w:t xml:space="preserve">geval </w:t>
      </w:r>
      <w:r w:rsidR="00F855C1" w:rsidRPr="00DB2FD2">
        <w:rPr>
          <w:rFonts w:ascii="Arial" w:hAnsi="Arial" w:cs="Arial"/>
          <w:sz w:val="22"/>
          <w:szCs w:val="22"/>
        </w:rPr>
        <w:t xml:space="preserve">gegadigde </w:t>
      </w:r>
      <w:r w:rsidR="00B2495A" w:rsidRPr="00DB2FD2">
        <w:rPr>
          <w:rFonts w:ascii="Arial" w:hAnsi="Arial" w:cs="Arial"/>
          <w:sz w:val="22"/>
          <w:szCs w:val="22"/>
        </w:rPr>
        <w:t xml:space="preserve">zich voor zijn financiële en economische draagkracht </w:t>
      </w:r>
      <w:r w:rsidRPr="00DB2FD2">
        <w:rPr>
          <w:rFonts w:ascii="Arial" w:hAnsi="Arial" w:cs="Arial"/>
          <w:sz w:val="22"/>
          <w:szCs w:val="22"/>
        </w:rPr>
        <w:t xml:space="preserve">beroept op </w:t>
      </w:r>
      <w:r w:rsidR="003E7C41" w:rsidRPr="00DB2FD2">
        <w:rPr>
          <w:rFonts w:ascii="Arial" w:hAnsi="Arial" w:cs="Arial"/>
          <w:sz w:val="22"/>
          <w:szCs w:val="22"/>
        </w:rPr>
        <w:t>een derde</w:t>
      </w:r>
      <w:r w:rsidR="00A33537" w:rsidRPr="00DB2FD2">
        <w:rPr>
          <w:rFonts w:ascii="Arial" w:hAnsi="Arial" w:cs="Arial"/>
          <w:sz w:val="22"/>
          <w:szCs w:val="22"/>
        </w:rPr>
        <w:t xml:space="preserve"> </w:t>
      </w:r>
      <w:r w:rsidR="009F082D" w:rsidRPr="00DB2FD2">
        <w:rPr>
          <w:rFonts w:ascii="Arial" w:hAnsi="Arial" w:cs="Arial"/>
          <w:sz w:val="22"/>
          <w:szCs w:val="22"/>
        </w:rPr>
        <w:t>artikel 2.92 Aanbestedingswet</w:t>
      </w:r>
      <w:r w:rsidRPr="00DB2FD2">
        <w:rPr>
          <w:rFonts w:ascii="Arial" w:hAnsi="Arial" w:cs="Arial"/>
          <w:sz w:val="22"/>
          <w:szCs w:val="22"/>
        </w:rPr>
        <w:t>, dan dient</w:t>
      </w:r>
      <w:r w:rsidR="002D4D93" w:rsidRPr="00DB2FD2">
        <w:rPr>
          <w:rFonts w:ascii="Arial" w:hAnsi="Arial" w:cs="Arial"/>
          <w:sz w:val="22"/>
          <w:szCs w:val="22"/>
        </w:rPr>
        <w:t xml:space="preserve"> gegadigde</w:t>
      </w:r>
      <w:r w:rsidR="000E1B42" w:rsidRPr="00DB2FD2">
        <w:rPr>
          <w:rFonts w:ascii="Arial" w:hAnsi="Arial" w:cs="Arial"/>
          <w:sz w:val="22"/>
          <w:szCs w:val="22"/>
        </w:rPr>
        <w:t xml:space="preserve"> </w:t>
      </w:r>
      <w:r w:rsidRPr="00DB2FD2">
        <w:rPr>
          <w:rFonts w:ascii="Arial" w:hAnsi="Arial" w:cs="Arial"/>
          <w:sz w:val="22"/>
          <w:szCs w:val="22"/>
        </w:rPr>
        <w:t>zulks</w:t>
      </w:r>
      <w:r w:rsidR="00B2495A" w:rsidRPr="00DB2FD2">
        <w:rPr>
          <w:rFonts w:ascii="Arial" w:hAnsi="Arial" w:cs="Arial"/>
          <w:sz w:val="22"/>
          <w:szCs w:val="22"/>
        </w:rPr>
        <w:t xml:space="preserve"> op straffe van uitsluiting</w:t>
      </w:r>
      <w:r w:rsidRPr="00DB2FD2">
        <w:rPr>
          <w:rFonts w:ascii="Arial" w:hAnsi="Arial" w:cs="Arial"/>
          <w:sz w:val="22"/>
          <w:szCs w:val="22"/>
        </w:rPr>
        <w:t xml:space="preserve"> aan te geven </w:t>
      </w:r>
      <w:r w:rsidR="000E1B42" w:rsidRPr="00DB2FD2">
        <w:rPr>
          <w:rFonts w:ascii="Arial" w:hAnsi="Arial" w:cs="Arial"/>
          <w:sz w:val="22"/>
          <w:szCs w:val="22"/>
        </w:rPr>
        <w:t xml:space="preserve">in </w:t>
      </w:r>
      <w:r w:rsidR="00B2495A" w:rsidRPr="00DB2FD2">
        <w:rPr>
          <w:rFonts w:ascii="Arial" w:hAnsi="Arial" w:cs="Arial"/>
          <w:sz w:val="22"/>
          <w:szCs w:val="22"/>
        </w:rPr>
        <w:t>het UEA</w:t>
      </w:r>
      <w:r w:rsidR="006F7D47" w:rsidRPr="00DB2FD2">
        <w:rPr>
          <w:rFonts w:ascii="Arial" w:hAnsi="Arial" w:cs="Arial"/>
          <w:sz w:val="22"/>
          <w:szCs w:val="22"/>
        </w:rPr>
        <w:t>. V</w:t>
      </w:r>
      <w:r w:rsidR="008C5356" w:rsidRPr="00DB2FD2">
        <w:rPr>
          <w:rFonts w:ascii="Arial" w:hAnsi="Arial" w:cs="Arial"/>
          <w:sz w:val="22"/>
          <w:szCs w:val="22"/>
        </w:rPr>
        <w:t>oorts dienen de</w:t>
      </w:r>
      <w:r w:rsidR="00FB4776" w:rsidRPr="00DB2FD2">
        <w:rPr>
          <w:rFonts w:ascii="Arial" w:hAnsi="Arial" w:cs="Arial"/>
          <w:sz w:val="22"/>
          <w:szCs w:val="22"/>
        </w:rPr>
        <w:t xml:space="preserve"> </w:t>
      </w:r>
      <w:r w:rsidR="002D4D93" w:rsidRPr="00DB2FD2">
        <w:rPr>
          <w:rFonts w:ascii="Arial" w:hAnsi="Arial" w:cs="Arial"/>
          <w:sz w:val="22"/>
          <w:szCs w:val="22"/>
        </w:rPr>
        <w:t>gegadigde</w:t>
      </w:r>
      <w:r w:rsidR="008C5356" w:rsidRPr="00DB2FD2">
        <w:rPr>
          <w:rFonts w:ascii="Arial" w:hAnsi="Arial" w:cs="Arial"/>
          <w:sz w:val="22"/>
          <w:szCs w:val="22"/>
        </w:rPr>
        <w:t xml:space="preserve"> alsmede de derde(n) </w:t>
      </w:r>
      <w:r w:rsidR="006F7D47" w:rsidRPr="00DB2FD2">
        <w:rPr>
          <w:rFonts w:ascii="Arial" w:hAnsi="Arial" w:cs="Arial"/>
          <w:sz w:val="22"/>
          <w:szCs w:val="22"/>
        </w:rPr>
        <w:t>deze verklaring</w:t>
      </w:r>
      <w:r w:rsidR="008C5356" w:rsidRPr="00DB2FD2">
        <w:rPr>
          <w:rFonts w:ascii="Arial" w:hAnsi="Arial" w:cs="Arial"/>
          <w:sz w:val="22"/>
          <w:szCs w:val="22"/>
        </w:rPr>
        <w:t xml:space="preserve"> volledig en naar waarheid in te v</w:t>
      </w:r>
      <w:r w:rsidR="006F7D47" w:rsidRPr="00DB2FD2">
        <w:rPr>
          <w:rFonts w:ascii="Arial" w:hAnsi="Arial" w:cs="Arial"/>
          <w:sz w:val="22"/>
          <w:szCs w:val="22"/>
        </w:rPr>
        <w:t>ullen en te ondertekenen. Deze verklaring dient eerst na een verzoek daartoe</w:t>
      </w:r>
      <w:r w:rsidR="00FB4776" w:rsidRPr="00DB2FD2">
        <w:rPr>
          <w:rFonts w:ascii="Arial" w:hAnsi="Arial" w:cs="Arial"/>
          <w:sz w:val="22"/>
          <w:szCs w:val="22"/>
        </w:rPr>
        <w:t xml:space="preserve">, zoals opgenomen in de </w:t>
      </w:r>
      <w:r w:rsidR="00DB2FD2" w:rsidRPr="00DB2FD2">
        <w:rPr>
          <w:rFonts w:ascii="Arial" w:hAnsi="Arial" w:cs="Arial"/>
          <w:sz w:val="22"/>
          <w:szCs w:val="22"/>
        </w:rPr>
        <w:t>Selectieleidraad</w:t>
      </w:r>
      <w:r w:rsidR="00FB4776" w:rsidRPr="00DB2FD2">
        <w:rPr>
          <w:rFonts w:ascii="Arial" w:hAnsi="Arial" w:cs="Arial"/>
          <w:sz w:val="22"/>
          <w:szCs w:val="22"/>
        </w:rPr>
        <w:t>,</w:t>
      </w:r>
      <w:r w:rsidR="006F7D47" w:rsidRPr="00DB2FD2">
        <w:rPr>
          <w:rFonts w:ascii="Arial" w:hAnsi="Arial" w:cs="Arial"/>
          <w:sz w:val="22"/>
          <w:szCs w:val="22"/>
        </w:rPr>
        <w:t xml:space="preserve"> aan de </w:t>
      </w:r>
      <w:r w:rsidR="00DB2FD2" w:rsidRPr="00DB2FD2">
        <w:rPr>
          <w:rFonts w:ascii="Arial" w:hAnsi="Arial" w:cs="Arial"/>
          <w:sz w:val="22"/>
          <w:szCs w:val="22"/>
        </w:rPr>
        <w:t xml:space="preserve">aanbesteder </w:t>
      </w:r>
      <w:r w:rsidR="006F7D47" w:rsidRPr="00DB2FD2">
        <w:rPr>
          <w:rFonts w:ascii="Arial" w:hAnsi="Arial" w:cs="Arial"/>
          <w:sz w:val="22"/>
          <w:szCs w:val="22"/>
        </w:rPr>
        <w:t>te worden overhandigd</w:t>
      </w:r>
      <w:r w:rsidR="00B2495A" w:rsidRPr="00DB2FD2">
        <w:rPr>
          <w:rFonts w:ascii="Arial" w:hAnsi="Arial" w:cs="Arial"/>
          <w:sz w:val="22"/>
          <w:szCs w:val="22"/>
        </w:rPr>
        <w:t xml:space="preserve">. </w:t>
      </w:r>
    </w:p>
    <w:p w14:paraId="5E53EB73" w14:textId="77777777" w:rsidR="001E406A" w:rsidRPr="00DB2FD2" w:rsidRDefault="001E406A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E406A" w:rsidRPr="00DB2FD2" w14:paraId="0CD28C17" w14:textId="77777777" w:rsidTr="0005462A">
        <w:tc>
          <w:tcPr>
            <w:tcW w:w="9211" w:type="dxa"/>
          </w:tcPr>
          <w:p w14:paraId="042EAE4B" w14:textId="77777777" w:rsidR="00DB2FD2" w:rsidRDefault="00DB2FD2" w:rsidP="00DB2FD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47C7F41" w14:textId="04C13C30" w:rsidR="002A60CC" w:rsidRPr="00DB2FD2" w:rsidRDefault="00F855C1" w:rsidP="00DB2FD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 xml:space="preserve">Gegadigde </w:t>
            </w:r>
            <w:r w:rsidR="002A60CC" w:rsidRPr="00DB2FD2">
              <w:rPr>
                <w:rFonts w:ascii="Arial" w:hAnsi="Arial" w:cs="Arial"/>
                <w:sz w:val="22"/>
                <w:szCs w:val="22"/>
              </w:rPr>
              <w:t>verklaart door ondertekening dat:</w:t>
            </w:r>
          </w:p>
          <w:p w14:paraId="472AD0B5" w14:textId="09C8C902" w:rsidR="008C5356" w:rsidRDefault="00F855C1" w:rsidP="00DB2FD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 xml:space="preserve">deze </w:t>
            </w:r>
            <w:r w:rsidR="008C5356" w:rsidRPr="00DB2FD2">
              <w:rPr>
                <w:rFonts w:ascii="Arial" w:hAnsi="Arial" w:cs="Arial"/>
                <w:sz w:val="22"/>
                <w:szCs w:val="22"/>
              </w:rPr>
              <w:t xml:space="preserve">zich voor de uitvoering van de aan te besteden opdracht </w:t>
            </w:r>
            <w:r w:rsidR="003E7C41" w:rsidRPr="00DB2FD2">
              <w:rPr>
                <w:rFonts w:ascii="Arial" w:hAnsi="Arial" w:cs="Arial"/>
                <w:sz w:val="22"/>
                <w:szCs w:val="22"/>
              </w:rPr>
              <w:t>een</w:t>
            </w:r>
            <w:r w:rsidR="008C5356" w:rsidRPr="00DB2FD2">
              <w:rPr>
                <w:rFonts w:ascii="Arial" w:hAnsi="Arial" w:cs="Arial"/>
                <w:sz w:val="22"/>
                <w:szCs w:val="22"/>
              </w:rPr>
              <w:t xml:space="preserve"> beroept </w:t>
            </w:r>
            <w:r w:rsidR="003E7C41" w:rsidRPr="00DB2FD2">
              <w:rPr>
                <w:rFonts w:ascii="Arial" w:hAnsi="Arial" w:cs="Arial"/>
                <w:sz w:val="22"/>
                <w:szCs w:val="22"/>
              </w:rPr>
              <w:t xml:space="preserve">doet </w:t>
            </w:r>
            <w:r w:rsidR="008C5356" w:rsidRPr="00DB2FD2">
              <w:rPr>
                <w:rFonts w:ascii="Arial" w:hAnsi="Arial" w:cs="Arial"/>
                <w:sz w:val="22"/>
                <w:szCs w:val="22"/>
              </w:rPr>
              <w:t>op de financiële en economische draagkracht van een of meerdere derden</w:t>
            </w:r>
            <w:r w:rsidR="00A33537" w:rsidRPr="00DB2FD2">
              <w:rPr>
                <w:rFonts w:ascii="Arial" w:hAnsi="Arial" w:cs="Arial"/>
                <w:sz w:val="22"/>
                <w:szCs w:val="22"/>
              </w:rPr>
              <w:t xml:space="preserve"> als bedoeld in </w:t>
            </w:r>
            <w:r w:rsidR="009F082D" w:rsidRPr="00DB2FD2">
              <w:rPr>
                <w:rFonts w:ascii="Arial" w:hAnsi="Arial" w:cs="Arial"/>
                <w:sz w:val="22"/>
                <w:szCs w:val="22"/>
              </w:rPr>
              <w:t>artikel 2.92 Aanbestedingswet</w:t>
            </w:r>
            <w:r w:rsidR="00A33537" w:rsidRPr="00DB2FD2">
              <w:rPr>
                <w:rFonts w:ascii="Arial" w:hAnsi="Arial" w:cs="Arial"/>
                <w:sz w:val="22"/>
                <w:szCs w:val="22"/>
              </w:rPr>
              <w:t>,</w:t>
            </w:r>
            <w:r w:rsidR="008C5356" w:rsidRPr="00DB2FD2">
              <w:rPr>
                <w:rFonts w:ascii="Arial" w:hAnsi="Arial" w:cs="Arial"/>
                <w:sz w:val="22"/>
                <w:szCs w:val="22"/>
              </w:rPr>
              <w:t xml:space="preserve"> meer in het bijzonder ten behoeve van de eis(en) ten aanzien van de financiële en economische draagkracht </w:t>
            </w:r>
            <w:r w:rsidR="00FB4776" w:rsidRPr="00DB2FD2">
              <w:rPr>
                <w:rFonts w:ascii="Arial" w:hAnsi="Arial" w:cs="Arial"/>
                <w:sz w:val="22"/>
                <w:szCs w:val="22"/>
              </w:rPr>
              <w:t xml:space="preserve">zoals opgenomen in </w:t>
            </w:r>
            <w:r w:rsidR="006F7D47" w:rsidRPr="00DB2FD2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DB2FD2" w:rsidRPr="00DB2FD2">
              <w:rPr>
                <w:rFonts w:ascii="Arial" w:hAnsi="Arial" w:cs="Arial"/>
                <w:sz w:val="22"/>
                <w:szCs w:val="22"/>
              </w:rPr>
              <w:t>Selectieleidraad</w:t>
            </w:r>
            <w:r w:rsidR="008C5356" w:rsidRPr="00DB2FD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8445790" w14:textId="77777777" w:rsidR="00DB2FD2" w:rsidRPr="00DB2FD2" w:rsidRDefault="00DB2FD2" w:rsidP="00DB2FD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0957F67" w14:textId="24DF81E1" w:rsidR="001E406A" w:rsidRDefault="00F855C1" w:rsidP="00DB2FD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deze</w:t>
            </w:r>
            <w:r w:rsidR="008C5356" w:rsidRPr="00DB2FD2">
              <w:rPr>
                <w:rFonts w:ascii="Arial" w:hAnsi="Arial" w:cs="Arial"/>
                <w:sz w:val="22"/>
                <w:szCs w:val="22"/>
              </w:rPr>
              <w:t xml:space="preserve"> gezien het voorgaande </w:t>
            </w:r>
            <w:r w:rsidR="001E406A" w:rsidRPr="00DB2FD2">
              <w:rPr>
                <w:rFonts w:ascii="Arial" w:hAnsi="Arial" w:cs="Arial"/>
                <w:sz w:val="22"/>
                <w:szCs w:val="22"/>
              </w:rPr>
              <w:t xml:space="preserve">een beroep </w:t>
            </w:r>
            <w:r w:rsidR="002A60CC" w:rsidRPr="00DB2FD2">
              <w:rPr>
                <w:rFonts w:ascii="Arial" w:hAnsi="Arial" w:cs="Arial"/>
                <w:sz w:val="22"/>
                <w:szCs w:val="22"/>
              </w:rPr>
              <w:t xml:space="preserve">doet </w:t>
            </w:r>
            <w:r w:rsidR="001E406A" w:rsidRPr="00DB2FD2">
              <w:rPr>
                <w:rFonts w:ascii="Arial" w:hAnsi="Arial" w:cs="Arial"/>
                <w:sz w:val="22"/>
                <w:szCs w:val="22"/>
              </w:rPr>
              <w:t>op de draagkracht van</w:t>
            </w:r>
            <w:r w:rsidR="007E0C87" w:rsidRPr="00DB2FD2">
              <w:rPr>
                <w:rFonts w:ascii="Arial" w:hAnsi="Arial" w:cs="Arial"/>
                <w:sz w:val="22"/>
                <w:szCs w:val="22"/>
              </w:rPr>
              <w:t xml:space="preserve"> (naam derde)</w:t>
            </w:r>
            <w:r w:rsidR="001E406A" w:rsidRPr="00DB2FD2">
              <w:rPr>
                <w:rFonts w:ascii="Arial" w:hAnsi="Arial" w:cs="Arial"/>
                <w:sz w:val="22"/>
                <w:szCs w:val="22"/>
              </w:rPr>
              <w:t>:</w:t>
            </w:r>
            <w:r w:rsidR="00BB145A" w:rsidRPr="00DB2F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1B42" w:rsidRPr="00DB2FD2">
              <w:rPr>
                <w:rFonts w:ascii="Arial" w:hAnsi="Arial" w:cs="Arial"/>
                <w:sz w:val="22"/>
                <w:szCs w:val="22"/>
              </w:rPr>
              <w:t>_</w:t>
            </w:r>
            <w:r w:rsidR="001E406A" w:rsidRPr="00DB2FD2">
              <w:rPr>
                <w:rFonts w:ascii="Arial" w:hAnsi="Arial" w:cs="Arial"/>
                <w:sz w:val="22"/>
                <w:szCs w:val="22"/>
              </w:rPr>
              <w:t>____________</w:t>
            </w:r>
            <w:r w:rsidR="007E0C87" w:rsidRPr="00DB2FD2">
              <w:rPr>
                <w:rFonts w:ascii="Arial" w:hAnsi="Arial" w:cs="Arial"/>
                <w:sz w:val="22"/>
                <w:szCs w:val="22"/>
              </w:rPr>
              <w:t xml:space="preserve">___________________________, </w:t>
            </w:r>
            <w:r w:rsidR="000E1B42" w:rsidRPr="00DB2FD2">
              <w:rPr>
                <w:rFonts w:ascii="Arial" w:hAnsi="Arial" w:cs="Arial"/>
                <w:sz w:val="22"/>
                <w:szCs w:val="22"/>
              </w:rPr>
              <w:t>gevestigd te (vestigingsadres derde) _______________________________________________</w:t>
            </w:r>
            <w:r w:rsidR="003D38A2" w:rsidRPr="00DB2FD2">
              <w:rPr>
                <w:rFonts w:ascii="Arial" w:hAnsi="Arial" w:cs="Arial"/>
                <w:sz w:val="22"/>
                <w:szCs w:val="22"/>
              </w:rPr>
              <w:t>____</w:t>
            </w:r>
            <w:r w:rsidR="000E1B42" w:rsidRPr="00DB2F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765B" w:rsidRPr="00DB2FD2">
              <w:rPr>
                <w:rFonts w:ascii="Arial" w:hAnsi="Arial" w:cs="Arial"/>
                <w:sz w:val="22"/>
                <w:szCs w:val="22"/>
              </w:rPr>
              <w:t>die</w:t>
            </w:r>
            <w:r w:rsidR="008C5356" w:rsidRPr="00DB2FD2">
              <w:rPr>
                <w:rFonts w:ascii="Arial" w:hAnsi="Arial" w:cs="Arial"/>
                <w:sz w:val="22"/>
                <w:szCs w:val="22"/>
              </w:rPr>
              <w:t xml:space="preserve"> – indien van toepassing-</w:t>
            </w:r>
            <w:r w:rsidR="0008765B" w:rsidRPr="00DB2FD2"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="007E0C87" w:rsidRPr="00DB2FD2">
              <w:rPr>
                <w:rFonts w:ascii="Arial" w:hAnsi="Arial" w:cs="Arial"/>
                <w:sz w:val="22"/>
                <w:szCs w:val="22"/>
              </w:rPr>
              <w:t>ingeschreven in het handelsregister onder nummer:</w:t>
            </w:r>
            <w:r w:rsidR="000E1B42" w:rsidRPr="00DB2FD2">
              <w:rPr>
                <w:rFonts w:ascii="Arial" w:hAnsi="Arial" w:cs="Arial"/>
                <w:sz w:val="22"/>
                <w:szCs w:val="22"/>
              </w:rPr>
              <w:t xml:space="preserve"> ______________ (KvK-nummer derde)</w:t>
            </w:r>
            <w:r w:rsidR="008C5356" w:rsidRPr="00DB2FD2">
              <w:rPr>
                <w:rFonts w:ascii="Arial" w:hAnsi="Arial" w:cs="Arial"/>
                <w:sz w:val="22"/>
                <w:szCs w:val="22"/>
              </w:rPr>
              <w:t>, hierna te noemen ‘de Derde’</w:t>
            </w:r>
            <w:r w:rsidR="002A60CC" w:rsidRPr="00DB2FD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7823743" w14:textId="77777777" w:rsidR="00DB2FD2" w:rsidRPr="00DB2FD2" w:rsidRDefault="00DB2FD2" w:rsidP="00DB2FD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A0AC736" w14:textId="77777777" w:rsidR="001E406A" w:rsidRPr="00DB2FD2" w:rsidRDefault="00F855C1" w:rsidP="00DB2FD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 xml:space="preserve">deze </w:t>
            </w:r>
            <w:r w:rsidR="002A60CC" w:rsidRPr="00DB2FD2">
              <w:rPr>
                <w:rFonts w:ascii="Arial" w:hAnsi="Arial" w:cs="Arial"/>
                <w:sz w:val="22"/>
                <w:szCs w:val="22"/>
              </w:rPr>
              <w:t>kan beschikken over de voor de uitvoering van de opdracht noodzakelijke middelen van de Derde;</w:t>
            </w:r>
          </w:p>
          <w:p w14:paraId="12456F7B" w14:textId="5D53707F" w:rsidR="00F855C1" w:rsidRPr="00DB2FD2" w:rsidRDefault="00F855C1" w:rsidP="00DB2FD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06A" w:rsidRPr="00DB2FD2" w14:paraId="25DE8D22" w14:textId="77777777" w:rsidTr="0005462A">
        <w:tc>
          <w:tcPr>
            <w:tcW w:w="9211" w:type="dxa"/>
          </w:tcPr>
          <w:p w14:paraId="736EDFF0" w14:textId="77777777" w:rsidR="00DB2FD2" w:rsidRDefault="00DB2FD2" w:rsidP="00DB2FD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4550FFF" w14:textId="36B5B1B3" w:rsidR="002A60CC" w:rsidRPr="00DB2FD2" w:rsidRDefault="006B2A80" w:rsidP="00DB2FD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D</w:t>
            </w:r>
            <w:r w:rsidR="00713970" w:rsidRPr="00DB2FD2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C5356" w:rsidRPr="00DB2FD2">
              <w:rPr>
                <w:rFonts w:ascii="Arial" w:hAnsi="Arial" w:cs="Arial"/>
                <w:sz w:val="22"/>
                <w:szCs w:val="22"/>
              </w:rPr>
              <w:t>D</w:t>
            </w:r>
            <w:r w:rsidR="00713970" w:rsidRPr="00DB2FD2">
              <w:rPr>
                <w:rFonts w:ascii="Arial" w:hAnsi="Arial" w:cs="Arial"/>
                <w:sz w:val="22"/>
                <w:szCs w:val="22"/>
              </w:rPr>
              <w:t>erde verklaart d</w:t>
            </w:r>
            <w:r w:rsidRPr="00DB2FD2">
              <w:rPr>
                <w:rFonts w:ascii="Arial" w:hAnsi="Arial" w:cs="Arial"/>
                <w:sz w:val="22"/>
                <w:szCs w:val="22"/>
              </w:rPr>
              <w:t xml:space="preserve">oor ondertekening </w:t>
            </w:r>
            <w:r w:rsidR="002A60CC" w:rsidRPr="00DB2FD2">
              <w:rPr>
                <w:rFonts w:ascii="Arial" w:hAnsi="Arial" w:cs="Arial"/>
                <w:sz w:val="22"/>
                <w:szCs w:val="22"/>
              </w:rPr>
              <w:t>dat:</w:t>
            </w:r>
          </w:p>
          <w:p w14:paraId="1DE68403" w14:textId="066E55F4" w:rsidR="00DB2FD2" w:rsidRDefault="008C5356" w:rsidP="00DB2FD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F855C1" w:rsidRPr="00DB2FD2">
              <w:rPr>
                <w:rFonts w:ascii="Arial" w:hAnsi="Arial" w:cs="Arial"/>
                <w:sz w:val="22"/>
                <w:szCs w:val="22"/>
              </w:rPr>
              <w:t xml:space="preserve">gegadigde </w:t>
            </w:r>
            <w:r w:rsidR="006B2A80" w:rsidRPr="00DB2FD2">
              <w:rPr>
                <w:rFonts w:ascii="Arial" w:hAnsi="Arial" w:cs="Arial"/>
                <w:sz w:val="22"/>
                <w:szCs w:val="22"/>
              </w:rPr>
              <w:t>kan beschikken over haar, voor de uitvoering van de opdracht noodzakelijke</w:t>
            </w:r>
            <w:r w:rsidR="009C7847" w:rsidRPr="00DB2FD2">
              <w:rPr>
                <w:rFonts w:ascii="Arial" w:hAnsi="Arial" w:cs="Arial"/>
                <w:sz w:val="22"/>
                <w:szCs w:val="22"/>
              </w:rPr>
              <w:t>,</w:t>
            </w:r>
            <w:r w:rsidR="006B2A80" w:rsidRPr="00DB2FD2">
              <w:rPr>
                <w:rFonts w:ascii="Arial" w:hAnsi="Arial" w:cs="Arial"/>
                <w:sz w:val="22"/>
                <w:szCs w:val="22"/>
              </w:rPr>
              <w:t xml:space="preserve"> middelen, waarop ten bewijze van voldoende financiële en economische draagkracht door de </w:t>
            </w:r>
            <w:r w:rsidR="00F855C1" w:rsidRPr="00DB2FD2">
              <w:rPr>
                <w:rFonts w:ascii="Arial" w:hAnsi="Arial" w:cs="Arial"/>
                <w:sz w:val="22"/>
                <w:szCs w:val="22"/>
              </w:rPr>
              <w:t>gegadigde</w:t>
            </w:r>
            <w:r w:rsidR="006B2A80" w:rsidRPr="00DB2FD2">
              <w:rPr>
                <w:rFonts w:ascii="Arial" w:hAnsi="Arial" w:cs="Arial"/>
                <w:sz w:val="22"/>
                <w:szCs w:val="22"/>
              </w:rPr>
              <w:t xml:space="preserve"> een beroep wordt gedaan</w:t>
            </w:r>
            <w:r w:rsidR="002A60CC" w:rsidRPr="00DB2FD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950F77C" w14:textId="77777777" w:rsidR="00DB2FD2" w:rsidRPr="00DB2FD2" w:rsidRDefault="00DB2FD2" w:rsidP="00DB2FD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D46B72" w14:textId="4F21947C" w:rsidR="002A60CC" w:rsidRDefault="00F855C1" w:rsidP="00DB2FD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 xml:space="preserve">deze </w:t>
            </w:r>
            <w:r w:rsidR="002A60CC" w:rsidRPr="00DB2FD2">
              <w:rPr>
                <w:rFonts w:ascii="Arial" w:hAnsi="Arial" w:cs="Arial"/>
                <w:sz w:val="22"/>
                <w:szCs w:val="22"/>
              </w:rPr>
              <w:t>hoofdelijk verbonden is in de zin van artikel 6 lid 2 van Boek 6 van het Burgerlijk Wetboek</w:t>
            </w:r>
            <w:r w:rsidR="009C7847" w:rsidRPr="00DB2FD2">
              <w:rPr>
                <w:rFonts w:ascii="Arial" w:hAnsi="Arial" w:cs="Arial"/>
                <w:sz w:val="22"/>
                <w:szCs w:val="22"/>
              </w:rPr>
              <w:t>,</w:t>
            </w:r>
            <w:r w:rsidR="002A60CC" w:rsidRPr="00DB2FD2">
              <w:rPr>
                <w:rFonts w:ascii="Arial" w:hAnsi="Arial" w:cs="Arial"/>
                <w:sz w:val="22"/>
                <w:szCs w:val="22"/>
              </w:rPr>
              <w:t xml:space="preserve"> voor de nakoming van alle verplichtingen die voor de </w:t>
            </w:r>
            <w:r w:rsidRPr="00DB2FD2">
              <w:rPr>
                <w:rFonts w:ascii="Arial" w:hAnsi="Arial" w:cs="Arial"/>
                <w:sz w:val="22"/>
                <w:szCs w:val="22"/>
              </w:rPr>
              <w:t xml:space="preserve">gegadigde </w:t>
            </w:r>
            <w:r w:rsidR="002A60CC" w:rsidRPr="00DB2FD2">
              <w:rPr>
                <w:rFonts w:ascii="Arial" w:hAnsi="Arial" w:cs="Arial"/>
                <w:sz w:val="22"/>
                <w:szCs w:val="22"/>
              </w:rPr>
              <w:t>voortvloeien en nog zullen voortvloeien uit de tu</w:t>
            </w:r>
            <w:r w:rsidR="000523BB" w:rsidRPr="00DB2FD2">
              <w:rPr>
                <w:rFonts w:ascii="Arial" w:hAnsi="Arial" w:cs="Arial"/>
                <w:sz w:val="22"/>
                <w:szCs w:val="22"/>
              </w:rPr>
              <w:t>ss</w:t>
            </w:r>
            <w:r w:rsidR="002A60CC" w:rsidRPr="00DB2FD2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4B61FB" w:rsidRPr="00DB2FD2">
              <w:rPr>
                <w:rFonts w:ascii="Arial" w:hAnsi="Arial" w:cs="Arial"/>
                <w:sz w:val="22"/>
                <w:szCs w:val="22"/>
              </w:rPr>
              <w:t>de</w:t>
            </w:r>
            <w:r w:rsidR="002A60CC" w:rsidRPr="00DB2F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2FD2">
              <w:rPr>
                <w:rFonts w:ascii="Arial" w:hAnsi="Arial" w:cs="Arial"/>
                <w:sz w:val="22"/>
                <w:szCs w:val="22"/>
              </w:rPr>
              <w:t xml:space="preserve">aanbesteder </w:t>
            </w:r>
            <w:r w:rsidR="002A60CC" w:rsidRPr="00DB2FD2">
              <w:rPr>
                <w:rFonts w:ascii="Arial" w:hAnsi="Arial" w:cs="Arial"/>
                <w:sz w:val="22"/>
                <w:szCs w:val="22"/>
              </w:rPr>
              <w:t xml:space="preserve">en de </w:t>
            </w:r>
            <w:r w:rsidRPr="00DB2FD2">
              <w:rPr>
                <w:rFonts w:ascii="Arial" w:hAnsi="Arial" w:cs="Arial"/>
                <w:sz w:val="22"/>
                <w:szCs w:val="22"/>
              </w:rPr>
              <w:t xml:space="preserve">gegadigde mogelijk </w:t>
            </w:r>
            <w:r w:rsidR="002A60CC" w:rsidRPr="00DB2FD2">
              <w:rPr>
                <w:rFonts w:ascii="Arial" w:hAnsi="Arial" w:cs="Arial"/>
                <w:sz w:val="22"/>
                <w:szCs w:val="22"/>
              </w:rPr>
              <w:t>te sluiten overeenkoms</w:t>
            </w:r>
            <w:r w:rsidR="006337A9" w:rsidRPr="00DB2FD2">
              <w:rPr>
                <w:rFonts w:ascii="Arial" w:hAnsi="Arial" w:cs="Arial"/>
                <w:sz w:val="22"/>
                <w:szCs w:val="22"/>
              </w:rPr>
              <w:t>t</w:t>
            </w:r>
            <w:r w:rsidR="002A60CC" w:rsidRPr="00DB2FD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D9BD501" w14:textId="77777777" w:rsidR="00DB2FD2" w:rsidRPr="00DB2FD2" w:rsidRDefault="00DB2FD2" w:rsidP="00DB2FD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2AE315" w14:textId="62F153B0" w:rsidR="002A60CC" w:rsidRDefault="002A60CC" w:rsidP="00DB2FD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 xml:space="preserve">de hierboven gegeven verklaringen </w:t>
            </w:r>
            <w:r w:rsidR="00B7743B" w:rsidRPr="00DB2FD2">
              <w:rPr>
                <w:rFonts w:ascii="Arial" w:hAnsi="Arial" w:cs="Arial"/>
                <w:sz w:val="22"/>
                <w:szCs w:val="22"/>
              </w:rPr>
              <w:t>mede omvatten</w:t>
            </w:r>
            <w:r w:rsidRPr="00DB2FD2">
              <w:rPr>
                <w:rFonts w:ascii="Arial" w:hAnsi="Arial" w:cs="Arial"/>
                <w:sz w:val="22"/>
                <w:szCs w:val="22"/>
              </w:rPr>
              <w:t xml:space="preserve"> het geval dat de </w:t>
            </w:r>
            <w:r w:rsidR="002D4D93" w:rsidRPr="00DB2FD2">
              <w:rPr>
                <w:rFonts w:ascii="Arial" w:hAnsi="Arial" w:cs="Arial"/>
                <w:sz w:val="22"/>
                <w:szCs w:val="22"/>
              </w:rPr>
              <w:t>gegadigde i</w:t>
            </w:r>
            <w:r w:rsidRPr="00DB2FD2">
              <w:rPr>
                <w:rFonts w:ascii="Arial" w:hAnsi="Arial" w:cs="Arial"/>
                <w:sz w:val="22"/>
                <w:szCs w:val="22"/>
              </w:rPr>
              <w:t>n surséance van betaling raakt of failleert;</w:t>
            </w:r>
          </w:p>
          <w:p w14:paraId="03D67E04" w14:textId="77777777" w:rsidR="00DB2FD2" w:rsidRPr="00DB2FD2" w:rsidRDefault="00DB2FD2" w:rsidP="00DB2FD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568168" w14:textId="22788567" w:rsidR="002A60CC" w:rsidRDefault="002A60CC" w:rsidP="00DB2FD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 xml:space="preserve">de hierboven gegeven verklaringen voortduren </w:t>
            </w:r>
            <w:r w:rsidR="00F1546D" w:rsidRPr="00DB2FD2">
              <w:rPr>
                <w:rFonts w:ascii="Arial" w:hAnsi="Arial" w:cs="Arial"/>
                <w:sz w:val="22"/>
                <w:szCs w:val="22"/>
              </w:rPr>
              <w:t xml:space="preserve">ongeacht of </w:t>
            </w:r>
            <w:r w:rsidR="009C7847" w:rsidRPr="00DB2FD2">
              <w:rPr>
                <w:rFonts w:ascii="Arial" w:hAnsi="Arial" w:cs="Arial"/>
                <w:sz w:val="22"/>
                <w:szCs w:val="22"/>
              </w:rPr>
              <w:t xml:space="preserve">er </w:t>
            </w:r>
            <w:r w:rsidR="00F1546D" w:rsidRPr="00DB2FD2">
              <w:rPr>
                <w:rFonts w:ascii="Arial" w:hAnsi="Arial" w:cs="Arial"/>
                <w:sz w:val="22"/>
                <w:szCs w:val="22"/>
              </w:rPr>
              <w:t>sprake is van</w:t>
            </w:r>
            <w:r w:rsidR="00F855C1" w:rsidRPr="00DB2F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2FD2">
              <w:rPr>
                <w:rFonts w:ascii="Arial" w:hAnsi="Arial" w:cs="Arial"/>
                <w:sz w:val="22"/>
                <w:szCs w:val="22"/>
              </w:rPr>
              <w:t xml:space="preserve">(kapitaal)deelneming van de Derde in de </w:t>
            </w:r>
            <w:r w:rsidR="00F855C1" w:rsidRPr="00DB2FD2">
              <w:rPr>
                <w:rFonts w:ascii="Arial" w:hAnsi="Arial" w:cs="Arial"/>
                <w:sz w:val="22"/>
                <w:szCs w:val="22"/>
              </w:rPr>
              <w:t>gegadigde</w:t>
            </w:r>
            <w:r w:rsidRPr="00DB2FD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6645941" w14:textId="77777777" w:rsidR="00DB2FD2" w:rsidRPr="00DB2FD2" w:rsidRDefault="00DB2FD2" w:rsidP="00DB2FD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410FEEB" w14:textId="77777777" w:rsidR="006B2A80" w:rsidRPr="00DB2FD2" w:rsidRDefault="002A60CC" w:rsidP="00DB2FD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de hierboven gegeven verklaringen onherroepelijk en onvoorwaardelijk zijn.</w:t>
            </w:r>
          </w:p>
          <w:p w14:paraId="14AF5863" w14:textId="77777777" w:rsidR="00F855C1" w:rsidRPr="00DB2FD2" w:rsidRDefault="00F855C1" w:rsidP="00DB2FD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D9098C" w14:textId="77777777" w:rsidR="009C7847" w:rsidRPr="00DB2FD2" w:rsidRDefault="009C7847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50228A" w14:textId="77777777" w:rsidR="009C7847" w:rsidRPr="00DB2FD2" w:rsidRDefault="009C7847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49EA70" w14:textId="77777777" w:rsidR="00BB145A" w:rsidRPr="00DB2FD2" w:rsidRDefault="00BB145A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B3B085" w14:textId="77777777" w:rsidR="00302E2C" w:rsidRPr="00DB2FD2" w:rsidRDefault="00302E2C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878C06" w14:textId="750A9F76" w:rsidR="006337A9" w:rsidRPr="00DB2FD2" w:rsidRDefault="006337A9">
      <w:pPr>
        <w:tabs>
          <w:tab w:val="clear" w:pos="220"/>
          <w:tab w:val="clear" w:pos="440"/>
          <w:tab w:val="clear" w:pos="660"/>
          <w:tab w:val="clear" w:pos="1100"/>
          <w:tab w:val="clear" w:pos="1320"/>
          <w:tab w:val="clear" w:pos="2160"/>
          <w:tab w:val="clear" w:pos="2880"/>
          <w:tab w:val="clear" w:pos="3600"/>
          <w:tab w:val="clear" w:pos="432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4139460" w14:textId="77777777" w:rsidR="006337A9" w:rsidRPr="00DB2FD2" w:rsidRDefault="006337A9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300AAE" w14:textId="593BCFD4" w:rsidR="006B2A80" w:rsidRPr="00DB2FD2" w:rsidRDefault="006B2A80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2FD2">
        <w:rPr>
          <w:rFonts w:ascii="Arial" w:hAnsi="Arial" w:cs="Arial"/>
          <w:sz w:val="22"/>
          <w:szCs w:val="22"/>
        </w:rPr>
        <w:t xml:space="preserve">Aldus naar waarheid ingevuld en door </w:t>
      </w:r>
      <w:r w:rsidR="00F855C1" w:rsidRPr="00DB2FD2">
        <w:rPr>
          <w:rFonts w:ascii="Arial" w:hAnsi="Arial" w:cs="Arial"/>
          <w:b/>
          <w:sz w:val="22"/>
          <w:szCs w:val="22"/>
        </w:rPr>
        <w:t>gegadigde</w:t>
      </w:r>
      <w:r w:rsidRPr="00DB2FD2">
        <w:rPr>
          <w:rFonts w:ascii="Arial" w:hAnsi="Arial" w:cs="Arial"/>
          <w:sz w:val="22"/>
          <w:szCs w:val="22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751"/>
      </w:tblGrid>
      <w:tr w:rsidR="006B2A80" w:rsidRPr="00DB2FD2" w14:paraId="70D8A4D9" w14:textId="77777777" w:rsidTr="00F855C1">
        <w:tc>
          <w:tcPr>
            <w:tcW w:w="817" w:type="dxa"/>
            <w:shd w:val="clear" w:color="auto" w:fill="auto"/>
          </w:tcPr>
          <w:p w14:paraId="04168CF5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14:paraId="702A3B03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26E225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1" w:type="dxa"/>
          </w:tcPr>
          <w:p w14:paraId="31BE6941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[datum]</w:t>
            </w:r>
          </w:p>
        </w:tc>
      </w:tr>
      <w:tr w:rsidR="006B2A80" w:rsidRPr="00DB2FD2" w14:paraId="78B79911" w14:textId="77777777" w:rsidTr="00F855C1">
        <w:tc>
          <w:tcPr>
            <w:tcW w:w="817" w:type="dxa"/>
            <w:shd w:val="clear" w:color="auto" w:fill="auto"/>
          </w:tcPr>
          <w:p w14:paraId="4239088D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14:paraId="2109DC78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5BB9DE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1" w:type="dxa"/>
          </w:tcPr>
          <w:p w14:paraId="63F63E0E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[plaats]</w:t>
            </w:r>
          </w:p>
        </w:tc>
      </w:tr>
      <w:tr w:rsidR="006B2A80" w:rsidRPr="00DB2FD2" w14:paraId="10C5637C" w14:textId="77777777" w:rsidTr="00F855C1">
        <w:tc>
          <w:tcPr>
            <w:tcW w:w="817" w:type="dxa"/>
            <w:shd w:val="clear" w:color="auto" w:fill="auto"/>
          </w:tcPr>
          <w:p w14:paraId="3678164A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14:paraId="37FBEB20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780716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1" w:type="dxa"/>
          </w:tcPr>
          <w:p w14:paraId="55B4B660" w14:textId="79E44E2A" w:rsidR="006B2A80" w:rsidRPr="00DB2FD2" w:rsidRDefault="006B2A80" w:rsidP="00AA77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[naam rechtsgeldige vertegenwoordiger</w:t>
            </w:r>
            <w:r w:rsidR="0008765B" w:rsidRPr="00DB2FD2">
              <w:rPr>
                <w:rFonts w:ascii="Arial" w:hAnsi="Arial" w:cs="Arial"/>
                <w:sz w:val="22"/>
                <w:szCs w:val="22"/>
              </w:rPr>
              <w:t xml:space="preserve"> van </w:t>
            </w:r>
            <w:r w:rsidR="002D4D93" w:rsidRPr="00DB2FD2">
              <w:rPr>
                <w:rFonts w:ascii="Arial" w:hAnsi="Arial" w:cs="Arial"/>
                <w:sz w:val="22"/>
                <w:szCs w:val="22"/>
              </w:rPr>
              <w:t>gegadigde</w:t>
            </w:r>
            <w:r w:rsidRPr="00DB2FD2">
              <w:rPr>
                <w:rFonts w:ascii="Arial" w:hAnsi="Arial" w:cs="Arial"/>
                <w:sz w:val="22"/>
                <w:szCs w:val="22"/>
              </w:rPr>
              <w:t>. In</w:t>
            </w:r>
            <w:r w:rsidR="00BB145A" w:rsidRPr="00DB2FD2">
              <w:rPr>
                <w:rFonts w:ascii="Arial" w:hAnsi="Arial" w:cs="Arial"/>
                <w:sz w:val="22"/>
                <w:szCs w:val="22"/>
              </w:rPr>
              <w:t xml:space="preserve"> het </w:t>
            </w:r>
            <w:r w:rsidRPr="00DB2FD2">
              <w:rPr>
                <w:rFonts w:ascii="Arial" w:hAnsi="Arial" w:cs="Arial"/>
                <w:sz w:val="22"/>
                <w:szCs w:val="22"/>
              </w:rPr>
              <w:t xml:space="preserve">geval van </w:t>
            </w:r>
            <w:r w:rsidR="00BB145A" w:rsidRPr="00DB2FD2"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="000E1B42" w:rsidRPr="00DB2FD2">
              <w:rPr>
                <w:rFonts w:ascii="Arial" w:hAnsi="Arial" w:cs="Arial"/>
                <w:sz w:val="22"/>
                <w:szCs w:val="22"/>
                <w:u w:val="single"/>
              </w:rPr>
              <w:t>samenwerkingsverband</w:t>
            </w:r>
            <w:r w:rsidRPr="00DB2F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1B42" w:rsidRPr="00DB2FD2">
              <w:rPr>
                <w:rFonts w:ascii="Arial" w:hAnsi="Arial" w:cs="Arial"/>
                <w:sz w:val="22"/>
                <w:szCs w:val="22"/>
              </w:rPr>
              <w:t xml:space="preserve">(combinatie) </w:t>
            </w:r>
            <w:r w:rsidR="00AA775B" w:rsidRPr="00DB2FD2">
              <w:rPr>
                <w:rFonts w:ascii="Arial" w:hAnsi="Arial" w:cs="Arial"/>
                <w:sz w:val="22"/>
                <w:szCs w:val="22"/>
              </w:rPr>
              <w:t>dienen alle</w:t>
            </w:r>
            <w:r w:rsidRPr="00DB2FD2">
              <w:rPr>
                <w:rFonts w:ascii="Arial" w:hAnsi="Arial" w:cs="Arial"/>
                <w:sz w:val="22"/>
                <w:szCs w:val="22"/>
              </w:rPr>
              <w:t xml:space="preserve"> deelnemers in </w:t>
            </w:r>
            <w:r w:rsidR="00330752" w:rsidRPr="00DB2FD2">
              <w:rPr>
                <w:rFonts w:ascii="Arial" w:hAnsi="Arial" w:cs="Arial"/>
                <w:sz w:val="22"/>
                <w:szCs w:val="22"/>
              </w:rPr>
              <w:t>het samenwerkingsverband</w:t>
            </w:r>
            <w:r w:rsidR="00AA775B" w:rsidRPr="00DB2FD2">
              <w:rPr>
                <w:rFonts w:ascii="Arial" w:hAnsi="Arial" w:cs="Arial"/>
                <w:sz w:val="22"/>
                <w:szCs w:val="22"/>
              </w:rPr>
              <w:t xml:space="preserve"> de verklaring rechtsgeldig te ondertekenen</w:t>
            </w:r>
            <w:r w:rsidRPr="00DB2FD2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6B2A80" w:rsidRPr="00DB2FD2" w14:paraId="08CDE87B" w14:textId="77777777" w:rsidTr="00F855C1">
        <w:tc>
          <w:tcPr>
            <w:tcW w:w="817" w:type="dxa"/>
            <w:shd w:val="clear" w:color="auto" w:fill="auto"/>
          </w:tcPr>
          <w:p w14:paraId="7F864105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14:paraId="5C7946C3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9CA0E6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1" w:type="dxa"/>
          </w:tcPr>
          <w:p w14:paraId="1AD56D46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[onderneming]</w:t>
            </w:r>
          </w:p>
        </w:tc>
      </w:tr>
      <w:tr w:rsidR="006B2A80" w:rsidRPr="00DB2FD2" w14:paraId="2AD0E29E" w14:textId="77777777" w:rsidTr="00F855C1">
        <w:trPr>
          <w:trHeight w:val="926"/>
        </w:trPr>
        <w:tc>
          <w:tcPr>
            <w:tcW w:w="817" w:type="dxa"/>
            <w:shd w:val="clear" w:color="auto" w:fill="auto"/>
          </w:tcPr>
          <w:p w14:paraId="5E5C6630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19C91F6C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C73FDC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1" w:type="dxa"/>
          </w:tcPr>
          <w:p w14:paraId="1DE9BBA8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[handtekening]</w:t>
            </w:r>
          </w:p>
        </w:tc>
      </w:tr>
    </w:tbl>
    <w:p w14:paraId="2A927EEC" w14:textId="77777777" w:rsidR="00BA069A" w:rsidRPr="00DB2FD2" w:rsidRDefault="00BA069A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BEE10" w14:textId="77777777" w:rsidR="00875D7E" w:rsidRPr="00DB2FD2" w:rsidRDefault="00875D7E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88BCD8" w14:textId="460C48C9" w:rsidR="006B2A80" w:rsidRPr="00DB2FD2" w:rsidRDefault="006B2A80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2FD2">
        <w:rPr>
          <w:rFonts w:ascii="Arial" w:hAnsi="Arial" w:cs="Arial"/>
          <w:sz w:val="22"/>
          <w:szCs w:val="22"/>
        </w:rPr>
        <w:t xml:space="preserve">Aldus naar waarheid ingevuld en door </w:t>
      </w:r>
      <w:r w:rsidR="00F855C1" w:rsidRPr="00DB2FD2">
        <w:rPr>
          <w:rFonts w:ascii="Arial" w:hAnsi="Arial" w:cs="Arial"/>
          <w:b/>
          <w:sz w:val="22"/>
          <w:szCs w:val="22"/>
        </w:rPr>
        <w:t>d</w:t>
      </w:r>
      <w:r w:rsidRPr="00DB2FD2">
        <w:rPr>
          <w:rFonts w:ascii="Arial" w:hAnsi="Arial" w:cs="Arial"/>
          <w:b/>
          <w:sz w:val="22"/>
          <w:szCs w:val="22"/>
        </w:rPr>
        <w:t>erde</w:t>
      </w:r>
      <w:r w:rsidRPr="00DB2FD2">
        <w:rPr>
          <w:rFonts w:ascii="Arial" w:hAnsi="Arial" w:cs="Arial"/>
          <w:sz w:val="22"/>
          <w:szCs w:val="22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754"/>
        <w:gridCol w:w="4609"/>
      </w:tblGrid>
      <w:tr w:rsidR="006B2A80" w:rsidRPr="00DB2FD2" w14:paraId="312DF2A1" w14:textId="77777777" w:rsidTr="009C7847">
        <w:tc>
          <w:tcPr>
            <w:tcW w:w="817" w:type="dxa"/>
            <w:shd w:val="clear" w:color="auto" w:fill="auto"/>
          </w:tcPr>
          <w:p w14:paraId="13C18CED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Op</w:t>
            </w:r>
          </w:p>
        </w:tc>
        <w:tc>
          <w:tcPr>
            <w:tcW w:w="3754" w:type="dxa"/>
            <w:shd w:val="clear" w:color="auto" w:fill="auto"/>
          </w:tcPr>
          <w:p w14:paraId="03482D81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065355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9" w:type="dxa"/>
          </w:tcPr>
          <w:p w14:paraId="24B79077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[datum]</w:t>
            </w:r>
          </w:p>
        </w:tc>
      </w:tr>
      <w:tr w:rsidR="006B2A80" w:rsidRPr="00DB2FD2" w14:paraId="446A61A3" w14:textId="77777777" w:rsidTr="009C7847">
        <w:tc>
          <w:tcPr>
            <w:tcW w:w="817" w:type="dxa"/>
            <w:shd w:val="clear" w:color="auto" w:fill="auto"/>
          </w:tcPr>
          <w:p w14:paraId="4AC1CEAC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Te</w:t>
            </w:r>
          </w:p>
        </w:tc>
        <w:tc>
          <w:tcPr>
            <w:tcW w:w="3754" w:type="dxa"/>
            <w:shd w:val="clear" w:color="auto" w:fill="auto"/>
          </w:tcPr>
          <w:p w14:paraId="08228191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D14C6D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9" w:type="dxa"/>
          </w:tcPr>
          <w:p w14:paraId="2E6DC6A5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[plaats]</w:t>
            </w:r>
          </w:p>
        </w:tc>
      </w:tr>
      <w:tr w:rsidR="006B2A80" w:rsidRPr="00DB2FD2" w14:paraId="15D6DC4D" w14:textId="77777777" w:rsidTr="009C7847">
        <w:tc>
          <w:tcPr>
            <w:tcW w:w="817" w:type="dxa"/>
            <w:shd w:val="clear" w:color="auto" w:fill="auto"/>
          </w:tcPr>
          <w:p w14:paraId="40307ECF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14:paraId="1F7DA7D0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9B9D85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9" w:type="dxa"/>
          </w:tcPr>
          <w:p w14:paraId="16F6D1AF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[naam rechtsgeldige vertegenwoordiger derde]</w:t>
            </w:r>
          </w:p>
        </w:tc>
      </w:tr>
      <w:tr w:rsidR="006B2A80" w:rsidRPr="00DB2FD2" w14:paraId="49807FFE" w14:textId="77777777" w:rsidTr="009C7847">
        <w:tc>
          <w:tcPr>
            <w:tcW w:w="817" w:type="dxa"/>
            <w:shd w:val="clear" w:color="auto" w:fill="auto"/>
          </w:tcPr>
          <w:p w14:paraId="6ECE3283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shd w:val="clear" w:color="auto" w:fill="auto"/>
          </w:tcPr>
          <w:p w14:paraId="7774C2CC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620C03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9" w:type="dxa"/>
          </w:tcPr>
          <w:p w14:paraId="2D73AB54" w14:textId="77777777" w:rsidR="006B2A80" w:rsidRPr="00DB2FD2" w:rsidRDefault="006B2A80" w:rsidP="00AA77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[</w:t>
            </w:r>
            <w:r w:rsidR="00E42961" w:rsidRPr="00DB2FD2">
              <w:rPr>
                <w:rFonts w:ascii="Arial" w:hAnsi="Arial" w:cs="Arial"/>
                <w:sz w:val="22"/>
                <w:szCs w:val="22"/>
              </w:rPr>
              <w:t>naam</w:t>
            </w:r>
            <w:r w:rsidR="00AA775B" w:rsidRPr="00DB2FD2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E42961" w:rsidRPr="00DB2FD2">
              <w:rPr>
                <w:rFonts w:ascii="Arial" w:hAnsi="Arial" w:cs="Arial"/>
                <w:sz w:val="22"/>
                <w:szCs w:val="22"/>
              </w:rPr>
              <w:t>erde</w:t>
            </w:r>
            <w:r w:rsidRPr="00DB2FD2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6B2A80" w:rsidRPr="00DB2FD2" w14:paraId="639DEC6E" w14:textId="77777777" w:rsidTr="009C7847">
        <w:trPr>
          <w:trHeight w:val="926"/>
        </w:trPr>
        <w:tc>
          <w:tcPr>
            <w:tcW w:w="817" w:type="dxa"/>
            <w:shd w:val="clear" w:color="auto" w:fill="auto"/>
          </w:tcPr>
          <w:p w14:paraId="61BB223E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4" w:type="dxa"/>
            <w:shd w:val="clear" w:color="auto" w:fill="auto"/>
          </w:tcPr>
          <w:p w14:paraId="631D7EBC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93E6CF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9" w:type="dxa"/>
          </w:tcPr>
          <w:p w14:paraId="2E0A7E59" w14:textId="77777777" w:rsidR="006B2A80" w:rsidRPr="00DB2FD2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D2">
              <w:rPr>
                <w:rFonts w:ascii="Arial" w:hAnsi="Arial" w:cs="Arial"/>
                <w:sz w:val="22"/>
                <w:szCs w:val="22"/>
              </w:rPr>
              <w:t>[handtekening]</w:t>
            </w:r>
          </w:p>
        </w:tc>
      </w:tr>
    </w:tbl>
    <w:p w14:paraId="3C841878" w14:textId="77777777" w:rsidR="00CD530B" w:rsidRPr="00DB2FD2" w:rsidRDefault="00CD530B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CD530B" w:rsidRPr="00DB2FD2" w:rsidSect="007E696B">
      <w:headerReference w:type="default" r:id="rId8"/>
      <w:footerReference w:type="default" r:id="rId9"/>
      <w:pgSz w:w="11907" w:h="16839" w:code="9"/>
      <w:pgMar w:top="1276" w:right="1418" w:bottom="993" w:left="1418" w:header="850" w:footer="1146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FA39" w14:textId="77777777" w:rsidR="00C81968" w:rsidRDefault="00C81968">
      <w:r>
        <w:separator/>
      </w:r>
    </w:p>
  </w:endnote>
  <w:endnote w:type="continuationSeparator" w:id="0">
    <w:p w14:paraId="2C9242EE" w14:textId="77777777" w:rsidR="00C81968" w:rsidRDefault="00C8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94F9" w14:textId="37FFD7E3" w:rsidR="00F855C1" w:rsidRDefault="00F855C1" w:rsidP="00F855C1">
    <w:pPr>
      <w:pStyle w:val="Voettekst"/>
      <w:ind w:firstLine="4536"/>
    </w:pPr>
    <w:r w:rsidRPr="0080433D">
      <w:rPr>
        <w:rFonts w:eastAsia="Arial"/>
        <w:noProof/>
      </w:rPr>
      <w:drawing>
        <wp:anchor distT="0" distB="0" distL="114300" distR="114300" simplePos="0" relativeHeight="251660288" behindDoc="0" locked="0" layoutInCell="1" allowOverlap="1" wp14:anchorId="3EA3D08B" wp14:editId="19C58CD8">
          <wp:simplePos x="0" y="0"/>
          <wp:positionH relativeFrom="column">
            <wp:posOffset>4504690</wp:posOffset>
          </wp:positionH>
          <wp:positionV relativeFrom="paragraph">
            <wp:posOffset>41156</wp:posOffset>
          </wp:positionV>
          <wp:extent cx="647700" cy="612775"/>
          <wp:effectExtent l="0" t="0" r="0" b="0"/>
          <wp:wrapThrough wrapText="bothSides">
            <wp:wrapPolygon edited="0">
              <wp:start x="0" y="0"/>
              <wp:lineTo x="0" y="21040"/>
              <wp:lineTo x="21176" y="21040"/>
              <wp:lineTo x="21176" y="0"/>
              <wp:lineTo x="0" y="0"/>
            </wp:wrapPolygon>
          </wp:wrapThrough>
          <wp:docPr id="32" name="Afbeelding 32" descr="Afbeelding met clipart, tekenfilm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Afbeelding 32" descr="Afbeelding met clipart, tekenfilm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25A9">
      <w:rPr>
        <w:noProof/>
      </w:rPr>
      <w:drawing>
        <wp:anchor distT="0" distB="0" distL="114300" distR="114300" simplePos="0" relativeHeight="251659264" behindDoc="1" locked="0" layoutInCell="1" allowOverlap="1" wp14:anchorId="36EFE4B5" wp14:editId="56FA9398">
          <wp:simplePos x="0" y="0"/>
          <wp:positionH relativeFrom="margin">
            <wp:posOffset>284480</wp:posOffset>
          </wp:positionH>
          <wp:positionV relativeFrom="paragraph">
            <wp:posOffset>44450</wp:posOffset>
          </wp:positionV>
          <wp:extent cx="1104900" cy="591185"/>
          <wp:effectExtent l="0" t="0" r="0" b="5715"/>
          <wp:wrapNone/>
          <wp:docPr id="31" name="Afbeelding 31" descr="C:\Users\john.gooren\AppData\Local\Microsoft\Windows\Temporary Internet Files\Content.IE5\5ZDQN0JY\Logo Gulpen-Wittem_zonderpay-o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fbeelding 31" descr="C:\Users\john.gooren\AppData\Local\Microsoft\Windows\Temporary Internet Files\Content.IE5\5ZDQN0JY\Logo Gulpen-Wittem_zonderpay-of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8D83D5" w14:textId="588D28A2" w:rsidR="007E696B" w:rsidRDefault="007E696B" w:rsidP="00F855C1">
    <w:pPr>
      <w:pStyle w:val="Voettekst"/>
    </w:pPr>
  </w:p>
  <w:p w14:paraId="6B0775D7" w14:textId="77777777" w:rsidR="006F7D47" w:rsidRDefault="006F7D47">
    <w:pPr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5272" w14:textId="77777777" w:rsidR="00C81968" w:rsidRDefault="00C81968">
      <w:r>
        <w:separator/>
      </w:r>
    </w:p>
  </w:footnote>
  <w:footnote w:type="continuationSeparator" w:id="0">
    <w:p w14:paraId="476ECA8D" w14:textId="77777777" w:rsidR="00C81968" w:rsidRDefault="00C8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D794" w14:textId="77777777" w:rsidR="007E696B" w:rsidRPr="009C7847" w:rsidRDefault="006233C5">
    <w:pPr>
      <w:pStyle w:val="Koptekst"/>
      <w:rPr>
        <w:rFonts w:asciiTheme="minorHAnsi" w:hAnsiTheme="minorHAnsi" w:cstheme="minorHAnsi"/>
        <w:color w:val="000000" w:themeColor="text1"/>
        <w:sz w:val="54"/>
        <w:szCs w:val="54"/>
      </w:rPr>
    </w:pPr>
    <w:r>
      <w:rPr>
        <w:rFonts w:asciiTheme="minorHAnsi" w:hAnsiTheme="minorHAnsi" w:cstheme="minorHAnsi"/>
        <w:color w:val="000000" w:themeColor="text1"/>
        <w:sz w:val="54"/>
        <w:szCs w:val="54"/>
      </w:rPr>
      <w:t xml:space="preserve">Bijlage </w:t>
    </w:r>
    <w:r w:rsidR="00A33537" w:rsidRPr="00A33537">
      <w:rPr>
        <w:rFonts w:asciiTheme="minorHAnsi" w:hAnsiTheme="minorHAnsi" w:cstheme="minorHAnsi"/>
        <w:color w:val="000000" w:themeColor="text1"/>
        <w:sz w:val="54"/>
        <w:szCs w:val="54"/>
      </w:rPr>
      <w:t xml:space="preserve">Verklaring beroep op </w:t>
    </w:r>
    <w:r w:rsidR="002E130D">
      <w:rPr>
        <w:rFonts w:asciiTheme="minorHAnsi" w:hAnsiTheme="minorHAnsi" w:cstheme="minorHAnsi"/>
        <w:color w:val="000000" w:themeColor="text1"/>
        <w:sz w:val="54"/>
        <w:szCs w:val="54"/>
      </w:rPr>
      <w:t xml:space="preserve">financiële </w:t>
    </w:r>
    <w:r w:rsidR="00A33537" w:rsidRPr="00A33537">
      <w:rPr>
        <w:rFonts w:asciiTheme="minorHAnsi" w:hAnsiTheme="minorHAnsi" w:cstheme="minorHAnsi"/>
        <w:color w:val="000000" w:themeColor="text1"/>
        <w:sz w:val="54"/>
        <w:szCs w:val="54"/>
      </w:rPr>
      <w:t>draagkracht derde</w:t>
    </w:r>
    <w:r w:rsidR="008A0DE5">
      <w:rPr>
        <w:rFonts w:asciiTheme="minorHAnsi" w:hAnsiTheme="minorHAnsi" w:cstheme="minorHAnsi"/>
        <w:color w:val="000000" w:themeColor="text1"/>
        <w:sz w:val="54"/>
        <w:szCs w:val="5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320498">
    <w:abstractNumId w:val="2"/>
  </w:num>
  <w:num w:numId="2" w16cid:durableId="1476140874">
    <w:abstractNumId w:val="15"/>
  </w:num>
  <w:num w:numId="3" w16cid:durableId="399400238">
    <w:abstractNumId w:val="1"/>
  </w:num>
  <w:num w:numId="4" w16cid:durableId="769936148">
    <w:abstractNumId w:val="9"/>
  </w:num>
  <w:num w:numId="5" w16cid:durableId="2042702668">
    <w:abstractNumId w:val="0"/>
  </w:num>
  <w:num w:numId="6" w16cid:durableId="1815676423">
    <w:abstractNumId w:val="6"/>
  </w:num>
  <w:num w:numId="7" w16cid:durableId="1071539420">
    <w:abstractNumId w:val="14"/>
  </w:num>
  <w:num w:numId="8" w16cid:durableId="310721302">
    <w:abstractNumId w:val="2"/>
  </w:num>
  <w:num w:numId="9" w16cid:durableId="1398822387">
    <w:abstractNumId w:val="1"/>
  </w:num>
  <w:num w:numId="10" w16cid:durableId="1978097564">
    <w:abstractNumId w:val="0"/>
  </w:num>
  <w:num w:numId="11" w16cid:durableId="872351735">
    <w:abstractNumId w:val="13"/>
  </w:num>
  <w:num w:numId="12" w16cid:durableId="1368986535">
    <w:abstractNumId w:val="16"/>
  </w:num>
  <w:num w:numId="13" w16cid:durableId="1997689245">
    <w:abstractNumId w:val="7"/>
  </w:num>
  <w:num w:numId="14" w16cid:durableId="708991236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 w16cid:durableId="1083916097">
    <w:abstractNumId w:val="18"/>
  </w:num>
  <w:num w:numId="16" w16cid:durableId="11029488">
    <w:abstractNumId w:val="19"/>
  </w:num>
  <w:num w:numId="17" w16cid:durableId="273484440">
    <w:abstractNumId w:val="5"/>
  </w:num>
  <w:num w:numId="18" w16cid:durableId="1435440487">
    <w:abstractNumId w:val="8"/>
  </w:num>
  <w:num w:numId="19" w16cid:durableId="1062023344">
    <w:abstractNumId w:val="20"/>
  </w:num>
  <w:num w:numId="20" w16cid:durableId="1480536880">
    <w:abstractNumId w:val="11"/>
  </w:num>
  <w:num w:numId="21" w16cid:durableId="244724404">
    <w:abstractNumId w:val="4"/>
  </w:num>
  <w:num w:numId="22" w16cid:durableId="272981131">
    <w:abstractNumId w:val="12"/>
  </w:num>
  <w:num w:numId="23" w16cid:durableId="1712074309">
    <w:abstractNumId w:val="10"/>
  </w:num>
  <w:num w:numId="24" w16cid:durableId="2419177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5CD3"/>
    <w:rsid w:val="0001615F"/>
    <w:rsid w:val="000319D8"/>
    <w:rsid w:val="0004014E"/>
    <w:rsid w:val="00044300"/>
    <w:rsid w:val="0004522E"/>
    <w:rsid w:val="000503EC"/>
    <w:rsid w:val="000523BB"/>
    <w:rsid w:val="00053028"/>
    <w:rsid w:val="0005462A"/>
    <w:rsid w:val="00056DEA"/>
    <w:rsid w:val="00064409"/>
    <w:rsid w:val="00066DA8"/>
    <w:rsid w:val="00066E32"/>
    <w:rsid w:val="00071622"/>
    <w:rsid w:val="00071836"/>
    <w:rsid w:val="0008765B"/>
    <w:rsid w:val="00087E0E"/>
    <w:rsid w:val="000A3CF9"/>
    <w:rsid w:val="000B5E18"/>
    <w:rsid w:val="000C5979"/>
    <w:rsid w:val="000D396A"/>
    <w:rsid w:val="000D64CE"/>
    <w:rsid w:val="000E1B42"/>
    <w:rsid w:val="000E7CF0"/>
    <w:rsid w:val="000F1972"/>
    <w:rsid w:val="000F55BB"/>
    <w:rsid w:val="00107F42"/>
    <w:rsid w:val="0011338D"/>
    <w:rsid w:val="00114439"/>
    <w:rsid w:val="001235ED"/>
    <w:rsid w:val="00124023"/>
    <w:rsid w:val="00125765"/>
    <w:rsid w:val="001314B4"/>
    <w:rsid w:val="00132B2F"/>
    <w:rsid w:val="00142C60"/>
    <w:rsid w:val="00154F0C"/>
    <w:rsid w:val="00161997"/>
    <w:rsid w:val="001668DA"/>
    <w:rsid w:val="001673C6"/>
    <w:rsid w:val="0017342C"/>
    <w:rsid w:val="001929F3"/>
    <w:rsid w:val="001C773A"/>
    <w:rsid w:val="001D2764"/>
    <w:rsid w:val="001D5A0C"/>
    <w:rsid w:val="001E26B1"/>
    <w:rsid w:val="001E3AC3"/>
    <w:rsid w:val="001E406A"/>
    <w:rsid w:val="0020221D"/>
    <w:rsid w:val="00203147"/>
    <w:rsid w:val="00204531"/>
    <w:rsid w:val="002213B2"/>
    <w:rsid w:val="0023016D"/>
    <w:rsid w:val="00230B4F"/>
    <w:rsid w:val="002371BD"/>
    <w:rsid w:val="00237594"/>
    <w:rsid w:val="00243523"/>
    <w:rsid w:val="00252D45"/>
    <w:rsid w:val="002543F2"/>
    <w:rsid w:val="00262CBF"/>
    <w:rsid w:val="0028221C"/>
    <w:rsid w:val="00284151"/>
    <w:rsid w:val="002956CD"/>
    <w:rsid w:val="00295726"/>
    <w:rsid w:val="002A3811"/>
    <w:rsid w:val="002A60CC"/>
    <w:rsid w:val="002B596B"/>
    <w:rsid w:val="002D1B67"/>
    <w:rsid w:val="002D4D93"/>
    <w:rsid w:val="002D51AE"/>
    <w:rsid w:val="002E130D"/>
    <w:rsid w:val="002E7EDA"/>
    <w:rsid w:val="002F6393"/>
    <w:rsid w:val="00302E2C"/>
    <w:rsid w:val="003179BB"/>
    <w:rsid w:val="00317C30"/>
    <w:rsid w:val="00330752"/>
    <w:rsid w:val="00331900"/>
    <w:rsid w:val="00331AC2"/>
    <w:rsid w:val="00336EFC"/>
    <w:rsid w:val="00346A76"/>
    <w:rsid w:val="0035193C"/>
    <w:rsid w:val="0035209A"/>
    <w:rsid w:val="003520E1"/>
    <w:rsid w:val="0035735B"/>
    <w:rsid w:val="00370777"/>
    <w:rsid w:val="003723FA"/>
    <w:rsid w:val="00374B5B"/>
    <w:rsid w:val="0037770D"/>
    <w:rsid w:val="00384E3F"/>
    <w:rsid w:val="00385223"/>
    <w:rsid w:val="0038665D"/>
    <w:rsid w:val="00394D18"/>
    <w:rsid w:val="00396C97"/>
    <w:rsid w:val="003B0CC1"/>
    <w:rsid w:val="003B7F30"/>
    <w:rsid w:val="003D176A"/>
    <w:rsid w:val="003D38A2"/>
    <w:rsid w:val="003D7622"/>
    <w:rsid w:val="003D7C9B"/>
    <w:rsid w:val="003E1947"/>
    <w:rsid w:val="003E7C41"/>
    <w:rsid w:val="003F24FB"/>
    <w:rsid w:val="00401075"/>
    <w:rsid w:val="00403F22"/>
    <w:rsid w:val="0040465A"/>
    <w:rsid w:val="00406E13"/>
    <w:rsid w:val="00413084"/>
    <w:rsid w:val="0042054A"/>
    <w:rsid w:val="004244BA"/>
    <w:rsid w:val="0045490D"/>
    <w:rsid w:val="004627B0"/>
    <w:rsid w:val="0046588A"/>
    <w:rsid w:val="00471098"/>
    <w:rsid w:val="004729DC"/>
    <w:rsid w:val="004741B7"/>
    <w:rsid w:val="004819AA"/>
    <w:rsid w:val="0048637B"/>
    <w:rsid w:val="00490443"/>
    <w:rsid w:val="00493A70"/>
    <w:rsid w:val="004A595C"/>
    <w:rsid w:val="004B61FB"/>
    <w:rsid w:val="004B7304"/>
    <w:rsid w:val="004C67A2"/>
    <w:rsid w:val="004D6C3B"/>
    <w:rsid w:val="004E4A5B"/>
    <w:rsid w:val="004E4EC9"/>
    <w:rsid w:val="005068A4"/>
    <w:rsid w:val="00517B3B"/>
    <w:rsid w:val="00523A84"/>
    <w:rsid w:val="005315FD"/>
    <w:rsid w:val="0053486C"/>
    <w:rsid w:val="00535BC0"/>
    <w:rsid w:val="00540979"/>
    <w:rsid w:val="00544490"/>
    <w:rsid w:val="00546590"/>
    <w:rsid w:val="005500A9"/>
    <w:rsid w:val="0055674C"/>
    <w:rsid w:val="00562002"/>
    <w:rsid w:val="00562825"/>
    <w:rsid w:val="00565839"/>
    <w:rsid w:val="00567FE4"/>
    <w:rsid w:val="00590A5E"/>
    <w:rsid w:val="005B236C"/>
    <w:rsid w:val="005B6F73"/>
    <w:rsid w:val="005B7DC7"/>
    <w:rsid w:val="005D1AAB"/>
    <w:rsid w:val="005D1F18"/>
    <w:rsid w:val="005D3FEA"/>
    <w:rsid w:val="005E1B8B"/>
    <w:rsid w:val="005E6B36"/>
    <w:rsid w:val="005F046A"/>
    <w:rsid w:val="005F5D1B"/>
    <w:rsid w:val="006009C8"/>
    <w:rsid w:val="00605849"/>
    <w:rsid w:val="00605948"/>
    <w:rsid w:val="00621E49"/>
    <w:rsid w:val="006233C5"/>
    <w:rsid w:val="006337A9"/>
    <w:rsid w:val="0063399D"/>
    <w:rsid w:val="00634AF4"/>
    <w:rsid w:val="006413FC"/>
    <w:rsid w:val="00657B17"/>
    <w:rsid w:val="00660D9A"/>
    <w:rsid w:val="0066218F"/>
    <w:rsid w:val="00672CDA"/>
    <w:rsid w:val="00675279"/>
    <w:rsid w:val="006820C8"/>
    <w:rsid w:val="00687849"/>
    <w:rsid w:val="00687C61"/>
    <w:rsid w:val="00691904"/>
    <w:rsid w:val="00697BFB"/>
    <w:rsid w:val="006A00B6"/>
    <w:rsid w:val="006B2A80"/>
    <w:rsid w:val="006B539A"/>
    <w:rsid w:val="006D376A"/>
    <w:rsid w:val="006D6AD2"/>
    <w:rsid w:val="006E1ADE"/>
    <w:rsid w:val="006E50D1"/>
    <w:rsid w:val="006F5A88"/>
    <w:rsid w:val="006F7D47"/>
    <w:rsid w:val="007065E7"/>
    <w:rsid w:val="00707980"/>
    <w:rsid w:val="00710CDF"/>
    <w:rsid w:val="00713970"/>
    <w:rsid w:val="0072056A"/>
    <w:rsid w:val="00727896"/>
    <w:rsid w:val="00730DE8"/>
    <w:rsid w:val="007358B5"/>
    <w:rsid w:val="00735BB8"/>
    <w:rsid w:val="007436C8"/>
    <w:rsid w:val="00743FDF"/>
    <w:rsid w:val="00753527"/>
    <w:rsid w:val="00754741"/>
    <w:rsid w:val="0076746B"/>
    <w:rsid w:val="00774005"/>
    <w:rsid w:val="007838D2"/>
    <w:rsid w:val="00786A88"/>
    <w:rsid w:val="00792148"/>
    <w:rsid w:val="007A2391"/>
    <w:rsid w:val="007A2E7A"/>
    <w:rsid w:val="007A7B61"/>
    <w:rsid w:val="007B408A"/>
    <w:rsid w:val="007B5A96"/>
    <w:rsid w:val="007B5CFF"/>
    <w:rsid w:val="007C20FF"/>
    <w:rsid w:val="007C633C"/>
    <w:rsid w:val="007E0C87"/>
    <w:rsid w:val="007E2B7F"/>
    <w:rsid w:val="007E696B"/>
    <w:rsid w:val="007F2274"/>
    <w:rsid w:val="007F4FDA"/>
    <w:rsid w:val="007F58AC"/>
    <w:rsid w:val="008059C5"/>
    <w:rsid w:val="008234BC"/>
    <w:rsid w:val="008316C5"/>
    <w:rsid w:val="00834622"/>
    <w:rsid w:val="00841E65"/>
    <w:rsid w:val="008448E6"/>
    <w:rsid w:val="00845FE1"/>
    <w:rsid w:val="008478CE"/>
    <w:rsid w:val="00847CBE"/>
    <w:rsid w:val="00851BE8"/>
    <w:rsid w:val="0085340B"/>
    <w:rsid w:val="008556F1"/>
    <w:rsid w:val="00875D7E"/>
    <w:rsid w:val="00892BB0"/>
    <w:rsid w:val="008A0AE3"/>
    <w:rsid w:val="008A0DE5"/>
    <w:rsid w:val="008A56E8"/>
    <w:rsid w:val="008A7DD9"/>
    <w:rsid w:val="008B12C3"/>
    <w:rsid w:val="008B1F0C"/>
    <w:rsid w:val="008B3B3A"/>
    <w:rsid w:val="008B5FD0"/>
    <w:rsid w:val="008C5356"/>
    <w:rsid w:val="008D5B68"/>
    <w:rsid w:val="008E1D7A"/>
    <w:rsid w:val="008E27EC"/>
    <w:rsid w:val="008F2618"/>
    <w:rsid w:val="009021C6"/>
    <w:rsid w:val="00910AEA"/>
    <w:rsid w:val="00947E17"/>
    <w:rsid w:val="00953C25"/>
    <w:rsid w:val="00965D78"/>
    <w:rsid w:val="00966DF8"/>
    <w:rsid w:val="0097134C"/>
    <w:rsid w:val="00980BED"/>
    <w:rsid w:val="00987BC3"/>
    <w:rsid w:val="00991A46"/>
    <w:rsid w:val="009A16A9"/>
    <w:rsid w:val="009B3C76"/>
    <w:rsid w:val="009B3EF6"/>
    <w:rsid w:val="009B50A8"/>
    <w:rsid w:val="009C7847"/>
    <w:rsid w:val="009D1200"/>
    <w:rsid w:val="009D3E4E"/>
    <w:rsid w:val="009E7BD2"/>
    <w:rsid w:val="009E7F03"/>
    <w:rsid w:val="009F082D"/>
    <w:rsid w:val="009F7E0B"/>
    <w:rsid w:val="00A04F58"/>
    <w:rsid w:val="00A069AD"/>
    <w:rsid w:val="00A07514"/>
    <w:rsid w:val="00A10C8F"/>
    <w:rsid w:val="00A17FD3"/>
    <w:rsid w:val="00A2702D"/>
    <w:rsid w:val="00A3180B"/>
    <w:rsid w:val="00A33537"/>
    <w:rsid w:val="00A34AB1"/>
    <w:rsid w:val="00A3568A"/>
    <w:rsid w:val="00A37806"/>
    <w:rsid w:val="00A433D7"/>
    <w:rsid w:val="00A4419F"/>
    <w:rsid w:val="00A45CC2"/>
    <w:rsid w:val="00A47828"/>
    <w:rsid w:val="00A500E4"/>
    <w:rsid w:val="00A503A3"/>
    <w:rsid w:val="00A54F0B"/>
    <w:rsid w:val="00A557C8"/>
    <w:rsid w:val="00A565C5"/>
    <w:rsid w:val="00A569FB"/>
    <w:rsid w:val="00A652AB"/>
    <w:rsid w:val="00A66861"/>
    <w:rsid w:val="00A67426"/>
    <w:rsid w:val="00A711DF"/>
    <w:rsid w:val="00A82C9D"/>
    <w:rsid w:val="00A84DF0"/>
    <w:rsid w:val="00A9713C"/>
    <w:rsid w:val="00AA2D8C"/>
    <w:rsid w:val="00AA775B"/>
    <w:rsid w:val="00AB19D6"/>
    <w:rsid w:val="00AC0ADD"/>
    <w:rsid w:val="00AC5708"/>
    <w:rsid w:val="00AC64E0"/>
    <w:rsid w:val="00AC7C9C"/>
    <w:rsid w:val="00AD04BA"/>
    <w:rsid w:val="00AD08CE"/>
    <w:rsid w:val="00AD0C49"/>
    <w:rsid w:val="00AD1AE3"/>
    <w:rsid w:val="00AD50F6"/>
    <w:rsid w:val="00AD68BF"/>
    <w:rsid w:val="00AE707B"/>
    <w:rsid w:val="00B1542D"/>
    <w:rsid w:val="00B20317"/>
    <w:rsid w:val="00B218CD"/>
    <w:rsid w:val="00B2495A"/>
    <w:rsid w:val="00B24C74"/>
    <w:rsid w:val="00B30B80"/>
    <w:rsid w:val="00B3123A"/>
    <w:rsid w:val="00B36755"/>
    <w:rsid w:val="00B4296C"/>
    <w:rsid w:val="00B50592"/>
    <w:rsid w:val="00B5204F"/>
    <w:rsid w:val="00B54F97"/>
    <w:rsid w:val="00B55B75"/>
    <w:rsid w:val="00B74A8D"/>
    <w:rsid w:val="00B74E54"/>
    <w:rsid w:val="00B77275"/>
    <w:rsid w:val="00B7743B"/>
    <w:rsid w:val="00B82E27"/>
    <w:rsid w:val="00B844C3"/>
    <w:rsid w:val="00B90571"/>
    <w:rsid w:val="00B930B2"/>
    <w:rsid w:val="00B956E4"/>
    <w:rsid w:val="00BA069A"/>
    <w:rsid w:val="00BA47B1"/>
    <w:rsid w:val="00BB145A"/>
    <w:rsid w:val="00BB2748"/>
    <w:rsid w:val="00BC6F6D"/>
    <w:rsid w:val="00BE020F"/>
    <w:rsid w:val="00BE5177"/>
    <w:rsid w:val="00C03F4E"/>
    <w:rsid w:val="00C07E0B"/>
    <w:rsid w:val="00C108DB"/>
    <w:rsid w:val="00C26A9E"/>
    <w:rsid w:val="00C35E03"/>
    <w:rsid w:val="00C405A4"/>
    <w:rsid w:val="00C4498C"/>
    <w:rsid w:val="00C55557"/>
    <w:rsid w:val="00C60EE5"/>
    <w:rsid w:val="00C63A2C"/>
    <w:rsid w:val="00C75AE6"/>
    <w:rsid w:val="00C80D19"/>
    <w:rsid w:val="00C81968"/>
    <w:rsid w:val="00C83245"/>
    <w:rsid w:val="00C84C78"/>
    <w:rsid w:val="00C95027"/>
    <w:rsid w:val="00C95080"/>
    <w:rsid w:val="00C957C5"/>
    <w:rsid w:val="00C96D96"/>
    <w:rsid w:val="00CA75CC"/>
    <w:rsid w:val="00CB08D3"/>
    <w:rsid w:val="00CC029A"/>
    <w:rsid w:val="00CC23F6"/>
    <w:rsid w:val="00CC2ABA"/>
    <w:rsid w:val="00CC6AA8"/>
    <w:rsid w:val="00CD2E1B"/>
    <w:rsid w:val="00CD530B"/>
    <w:rsid w:val="00CF47EF"/>
    <w:rsid w:val="00CF4AFB"/>
    <w:rsid w:val="00D0040A"/>
    <w:rsid w:val="00D00A96"/>
    <w:rsid w:val="00D12084"/>
    <w:rsid w:val="00D1627D"/>
    <w:rsid w:val="00D24108"/>
    <w:rsid w:val="00D249C3"/>
    <w:rsid w:val="00D27B78"/>
    <w:rsid w:val="00D544E1"/>
    <w:rsid w:val="00D5769E"/>
    <w:rsid w:val="00D60E0A"/>
    <w:rsid w:val="00D65656"/>
    <w:rsid w:val="00D76CFF"/>
    <w:rsid w:val="00D929FF"/>
    <w:rsid w:val="00DA2538"/>
    <w:rsid w:val="00DA7AAD"/>
    <w:rsid w:val="00DB164F"/>
    <w:rsid w:val="00DB2FD2"/>
    <w:rsid w:val="00DC3843"/>
    <w:rsid w:val="00DC6698"/>
    <w:rsid w:val="00DD74FD"/>
    <w:rsid w:val="00DF67D9"/>
    <w:rsid w:val="00DF74AC"/>
    <w:rsid w:val="00E05963"/>
    <w:rsid w:val="00E06F79"/>
    <w:rsid w:val="00E11409"/>
    <w:rsid w:val="00E128D7"/>
    <w:rsid w:val="00E14DFB"/>
    <w:rsid w:val="00E26AD7"/>
    <w:rsid w:val="00E31CF1"/>
    <w:rsid w:val="00E32119"/>
    <w:rsid w:val="00E32D10"/>
    <w:rsid w:val="00E4124E"/>
    <w:rsid w:val="00E42961"/>
    <w:rsid w:val="00E45634"/>
    <w:rsid w:val="00E52C4E"/>
    <w:rsid w:val="00E5522B"/>
    <w:rsid w:val="00E66EE1"/>
    <w:rsid w:val="00E7709D"/>
    <w:rsid w:val="00E92B5A"/>
    <w:rsid w:val="00E96D92"/>
    <w:rsid w:val="00E976AF"/>
    <w:rsid w:val="00EA7E19"/>
    <w:rsid w:val="00EB1B76"/>
    <w:rsid w:val="00EC5EAC"/>
    <w:rsid w:val="00EC64A5"/>
    <w:rsid w:val="00ED7820"/>
    <w:rsid w:val="00EE0437"/>
    <w:rsid w:val="00EE246E"/>
    <w:rsid w:val="00EE4C71"/>
    <w:rsid w:val="00F005C0"/>
    <w:rsid w:val="00F1312B"/>
    <w:rsid w:val="00F1546D"/>
    <w:rsid w:val="00F36302"/>
    <w:rsid w:val="00F40B45"/>
    <w:rsid w:val="00F439AB"/>
    <w:rsid w:val="00F463D5"/>
    <w:rsid w:val="00F47BE6"/>
    <w:rsid w:val="00F569CD"/>
    <w:rsid w:val="00F5718A"/>
    <w:rsid w:val="00F679EA"/>
    <w:rsid w:val="00F715A1"/>
    <w:rsid w:val="00F73B31"/>
    <w:rsid w:val="00F75C14"/>
    <w:rsid w:val="00F8198E"/>
    <w:rsid w:val="00F855C1"/>
    <w:rsid w:val="00F85F11"/>
    <w:rsid w:val="00F95C4F"/>
    <w:rsid w:val="00FA084A"/>
    <w:rsid w:val="00FA7454"/>
    <w:rsid w:val="00FB4144"/>
    <w:rsid w:val="00FB4676"/>
    <w:rsid w:val="00FB4776"/>
    <w:rsid w:val="00FB5E69"/>
    <w:rsid w:val="00FB63A2"/>
    <w:rsid w:val="00FC48AE"/>
    <w:rsid w:val="00FC74C6"/>
    <w:rsid w:val="00FE3F2A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67E1B"/>
  <w15:docId w15:val="{328623ED-82CA-4E63-A285-A115DC18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F58A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7F58A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7F58A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7F58A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7F58A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7F58A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7F58A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7F58A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7F58A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7F58A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7F58A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7F58AC"/>
    <w:rPr>
      <w:noProof/>
    </w:rPr>
  </w:style>
  <w:style w:type="character" w:customStyle="1" w:styleId="Huisstijl-Gegeven">
    <w:name w:val="Huisstijl-Gegeven"/>
    <w:rsid w:val="007F58AC"/>
    <w:rPr>
      <w:noProof/>
    </w:rPr>
  </w:style>
  <w:style w:type="character" w:customStyle="1" w:styleId="Huisstijl-Kopje">
    <w:name w:val="Huisstijl-Kopje"/>
    <w:rsid w:val="007F58A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7F58A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7F58A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7F58A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7F58A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7F58AC"/>
    <w:rPr>
      <w:i/>
      <w:sz w:val="25"/>
    </w:rPr>
  </w:style>
  <w:style w:type="paragraph" w:customStyle="1" w:styleId="Huisstijl-Beeldmerk">
    <w:name w:val="Huisstijl-Beeldmerk"/>
    <w:basedOn w:val="Standaard"/>
    <w:rsid w:val="007F58A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7F58AC"/>
  </w:style>
  <w:style w:type="paragraph" w:styleId="Inhopg4">
    <w:name w:val="toc 4"/>
    <w:basedOn w:val="Inhopg3"/>
    <w:next w:val="Standaard"/>
    <w:semiHidden/>
    <w:rsid w:val="007F58AC"/>
  </w:style>
  <w:style w:type="paragraph" w:customStyle="1" w:styleId="BijlageKop">
    <w:name w:val="BijlageKop"/>
    <w:basedOn w:val="Kop1"/>
    <w:next w:val="Standaard"/>
    <w:rsid w:val="007F58A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7F58AC"/>
  </w:style>
  <w:style w:type="paragraph" w:styleId="Inhopg6">
    <w:name w:val="toc 6"/>
    <w:basedOn w:val="Inhopg5"/>
    <w:next w:val="Standaard"/>
    <w:semiHidden/>
    <w:rsid w:val="007F58AC"/>
  </w:style>
  <w:style w:type="paragraph" w:styleId="Inhopg7">
    <w:name w:val="toc 7"/>
    <w:basedOn w:val="Inhopg6"/>
    <w:next w:val="Standaard"/>
    <w:semiHidden/>
    <w:rsid w:val="007F58AC"/>
  </w:style>
  <w:style w:type="paragraph" w:styleId="Inhopg8">
    <w:name w:val="toc 8"/>
    <w:basedOn w:val="Inhopg1"/>
    <w:next w:val="Standaard"/>
    <w:semiHidden/>
    <w:rsid w:val="007F58A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7F58A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7F58AC"/>
    <w:rPr>
      <w:b/>
    </w:rPr>
  </w:style>
  <w:style w:type="paragraph" w:customStyle="1" w:styleId="TussenkopVetMetActie">
    <w:name w:val="Tussenkop Vet Met Actie"/>
    <w:basedOn w:val="TussenkopVet"/>
    <w:next w:val="Standaard"/>
    <w:rsid w:val="007F58A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7F58A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7F58A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7F58A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7F58A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7F58A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7F58A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7F58A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7F58A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7F58A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7F58A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7F58A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7F58A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  <w:style w:type="paragraph" w:styleId="Lijstalinea">
    <w:name w:val="List Paragraph"/>
    <w:basedOn w:val="Standaard"/>
    <w:uiPriority w:val="34"/>
    <w:qFormat/>
    <w:rsid w:val="00DB2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714B1-056B-4D69-A402-9C074D85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Files\DigiOffice\Programs\WhiteOffice\Sjabloon\Rapport.dot</Template>
  <TotalTime>27</TotalTime>
  <Pages>2</Pages>
  <Words>360</Words>
  <Characters>2340</Characters>
  <Application>Microsoft Office Word</Application>
  <DocSecurity>0</DocSecurity>
  <Lines>106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Verklaring beroep op financiële draagkracht derde </vt:lpstr>
      <vt:lpstr>Selectieleidraad voor aanbesteding van het Groninger Forum c.a.</vt:lpstr>
    </vt:vector>
  </TitlesOfParts>
  <Manager/>
  <Company>Teneris</Company>
  <LinksUpToDate>false</LinksUpToDate>
  <CharactersWithSpaces>2662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beroep op financiële draagkracht derde </dc:title>
  <dc:subject/>
  <dc:creator/>
  <cp:keywords/>
  <dc:description/>
  <cp:lastModifiedBy>Ricardo van Lieshout</cp:lastModifiedBy>
  <cp:revision>17</cp:revision>
  <cp:lastPrinted>2013-03-25T11:43:00Z</cp:lastPrinted>
  <dcterms:created xsi:type="dcterms:W3CDTF">2020-11-12T16:18:00Z</dcterms:created>
  <dcterms:modified xsi:type="dcterms:W3CDTF">2024-08-02T15:44:00Z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DKT571</vt:lpwstr>
  </property>
  <property fmtid="{D5CDD505-2E9C-101B-9397-08002B2CF9AE}" pid="4" name="WorksiteOperator">
    <vt:lpwstr>DKT571</vt:lpwstr>
  </property>
  <property fmtid="{D5CDD505-2E9C-101B-9397-08002B2CF9AE}" pid="5" name="WorksiteMatterNumber">
    <vt:lpwstr>31300101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3082474</vt:lpwstr>
  </property>
  <property fmtid="{D5CDD505-2E9C-101B-9397-08002B2CF9AE}" pid="9" name="WorksiteDocVersion">
    <vt:lpwstr>1</vt:lpwstr>
  </property>
</Properties>
</file>