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5AFCC855"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1A2FA7">
        <w:rPr>
          <w:rFonts w:ascii="Calibri" w:hAnsi="Calibri" w:cs="Calibri"/>
        </w:rPr>
        <w:t>F</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6319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1A2FA7"/>
    <w:rsid w:val="004959A4"/>
    <w:rsid w:val="006A185B"/>
    <w:rsid w:val="00B12BA0"/>
    <w:rsid w:val="00B36A4A"/>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2" ma:contentTypeDescription="Een nieuw document maken." ma:contentTypeScope="" ma:versionID="4b43ca3cdcc2e8ddc30d9c221579bc8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86149f838218cb8450d44fce42afb9ce"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2CD4BE7B-B40B-4FD7-A07D-762543735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3</cp:revision>
  <dcterms:created xsi:type="dcterms:W3CDTF">2024-02-21T12:51:00Z</dcterms:created>
  <dcterms:modified xsi:type="dcterms:W3CDTF">2024-02-21T12:51:00Z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