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7DF13" w14:textId="77777777" w:rsidR="005370AC" w:rsidRDefault="002D507F">
      <w:pPr>
        <w:rPr>
          <w:b/>
        </w:rPr>
      </w:pPr>
      <w:r w:rsidRPr="002D507F">
        <w:rPr>
          <w:b/>
        </w:rPr>
        <w:t>Programma van eisen beveiliging opvang locaties</w:t>
      </w:r>
    </w:p>
    <w:tbl>
      <w:tblPr>
        <w:tblStyle w:val="TableGrid"/>
        <w:tblW w:w="9059" w:type="dxa"/>
        <w:tblInd w:w="6" w:type="dxa"/>
        <w:tblCellMar>
          <w:top w:w="47" w:type="dxa"/>
          <w:left w:w="107" w:type="dxa"/>
          <w:right w:w="77" w:type="dxa"/>
        </w:tblCellMar>
        <w:tblLook w:val="04A0" w:firstRow="1" w:lastRow="0" w:firstColumn="1" w:lastColumn="0" w:noHBand="0" w:noVBand="1"/>
      </w:tblPr>
      <w:tblGrid>
        <w:gridCol w:w="9059"/>
      </w:tblGrid>
      <w:tr w:rsidR="002D507F" w:rsidRPr="002D507F" w14:paraId="4266B892" w14:textId="77777777" w:rsidTr="00080E34">
        <w:trPr>
          <w:trHeight w:val="545"/>
        </w:trPr>
        <w:tc>
          <w:tcPr>
            <w:tcW w:w="9059" w:type="dxa"/>
            <w:tcBorders>
              <w:top w:val="single" w:sz="4" w:space="0" w:color="000000"/>
              <w:left w:val="single" w:sz="4" w:space="0" w:color="000000"/>
              <w:bottom w:val="single" w:sz="4" w:space="0" w:color="000000"/>
              <w:right w:val="single" w:sz="4" w:space="0" w:color="000000"/>
            </w:tcBorders>
            <w:shd w:val="clear" w:color="auto" w:fill="BDD6EE"/>
          </w:tcPr>
          <w:p w14:paraId="2FD5DF1A"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Algemene eisen </w:t>
            </w:r>
          </w:p>
          <w:p w14:paraId="3ADCC462"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 </w:t>
            </w:r>
          </w:p>
        </w:tc>
      </w:tr>
      <w:tr w:rsidR="002D507F" w:rsidRPr="002D507F" w14:paraId="5EC9D4B4" w14:textId="77777777" w:rsidTr="00080E34">
        <w:trPr>
          <w:trHeight w:val="817"/>
        </w:trPr>
        <w:tc>
          <w:tcPr>
            <w:tcW w:w="9059" w:type="dxa"/>
            <w:tcBorders>
              <w:top w:val="single" w:sz="4" w:space="0" w:color="000000"/>
              <w:left w:val="single" w:sz="4" w:space="0" w:color="000000"/>
              <w:bottom w:val="single" w:sz="4" w:space="0" w:color="000000"/>
              <w:right w:val="single" w:sz="4" w:space="0" w:color="000000"/>
            </w:tcBorders>
          </w:tcPr>
          <w:p w14:paraId="79C39220"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Opdrachtnemer is ermee bekend en gaat ermee akkoord dat er een vast contactpersoon benoemd wordt die het contact onderhoudt met de aanbestedende dienst en die bevoegd is om afspraken te maken. </w:t>
            </w:r>
          </w:p>
        </w:tc>
      </w:tr>
      <w:tr w:rsidR="002D507F" w:rsidRPr="002D507F" w14:paraId="7C36BFF7" w14:textId="77777777" w:rsidTr="00080E34">
        <w:trPr>
          <w:trHeight w:val="817"/>
        </w:trPr>
        <w:tc>
          <w:tcPr>
            <w:tcW w:w="9059" w:type="dxa"/>
            <w:tcBorders>
              <w:top w:val="single" w:sz="4" w:space="0" w:color="000000"/>
              <w:left w:val="single" w:sz="4" w:space="0" w:color="000000"/>
              <w:bottom w:val="single" w:sz="4" w:space="0" w:color="000000"/>
              <w:right w:val="single" w:sz="4" w:space="0" w:color="000000"/>
            </w:tcBorders>
          </w:tcPr>
          <w:p w14:paraId="7FF1D9A0"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Opdrachtnemer verklaart dat bij het opstellen van de inschrijving rekening is gehouden met de verplichtingen die gelden ten aanzien van arbeidsbescherming en de arbeidsvoorwaarden in Nederland. </w:t>
            </w:r>
          </w:p>
        </w:tc>
      </w:tr>
      <w:tr w:rsidR="002D507F" w:rsidRPr="002D507F" w14:paraId="1FE86254" w14:textId="77777777" w:rsidTr="00080E34">
        <w:trPr>
          <w:trHeight w:val="545"/>
        </w:trPr>
        <w:tc>
          <w:tcPr>
            <w:tcW w:w="9059" w:type="dxa"/>
            <w:tcBorders>
              <w:top w:val="single" w:sz="4" w:space="0" w:color="000000"/>
              <w:left w:val="single" w:sz="4" w:space="0" w:color="000000"/>
              <w:bottom w:val="single" w:sz="4" w:space="0" w:color="000000"/>
              <w:right w:val="single" w:sz="4" w:space="0" w:color="000000"/>
            </w:tcBorders>
            <w:shd w:val="clear" w:color="auto" w:fill="BDD6EE"/>
          </w:tcPr>
          <w:p w14:paraId="5B6F55D9"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Eisen ten aanzien van de opdracht </w:t>
            </w:r>
          </w:p>
          <w:p w14:paraId="593D4E0E"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 </w:t>
            </w:r>
          </w:p>
        </w:tc>
      </w:tr>
      <w:tr w:rsidR="002D507F" w:rsidRPr="002D507F" w14:paraId="721E00E3" w14:textId="77777777" w:rsidTr="00080E34">
        <w:trPr>
          <w:trHeight w:val="817"/>
        </w:trPr>
        <w:tc>
          <w:tcPr>
            <w:tcW w:w="9059" w:type="dxa"/>
            <w:tcBorders>
              <w:top w:val="single" w:sz="4" w:space="0" w:color="000000"/>
              <w:left w:val="single" w:sz="4" w:space="0" w:color="000000"/>
              <w:bottom w:val="single" w:sz="4" w:space="0" w:color="000000"/>
              <w:right w:val="single" w:sz="4" w:space="0" w:color="000000"/>
            </w:tcBorders>
          </w:tcPr>
          <w:p w14:paraId="3110F1EE"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De meeste actuele CAO Particuliere Beveiliging is van toepassing. De uitvoering van de dienstverlening wordt te allen tijde gecontroleerd door de afdeling Bijzondere Wetten van de Politie alsmede de Dienst Justitie van het Ministerie van Veiligheid en Justitie. </w:t>
            </w:r>
          </w:p>
        </w:tc>
      </w:tr>
      <w:tr w:rsidR="002D507F" w:rsidRPr="002D507F" w14:paraId="1A78FD92" w14:textId="77777777" w:rsidTr="00080E34">
        <w:trPr>
          <w:trHeight w:val="548"/>
        </w:trPr>
        <w:tc>
          <w:tcPr>
            <w:tcW w:w="9059" w:type="dxa"/>
            <w:tcBorders>
              <w:top w:val="single" w:sz="4" w:space="0" w:color="000000"/>
              <w:left w:val="single" w:sz="4" w:space="0" w:color="000000"/>
              <w:bottom w:val="single" w:sz="4" w:space="0" w:color="000000"/>
              <w:right w:val="single" w:sz="4" w:space="0" w:color="000000"/>
            </w:tcBorders>
          </w:tcPr>
          <w:p w14:paraId="041504F9" w14:textId="77777777" w:rsid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Opdrachtnemer garandeert een operationele organisatie welke beschikt over de gewenste professionele mankracht</w:t>
            </w:r>
            <w:r>
              <w:rPr>
                <w:rFonts w:ascii="Calibri" w:eastAsia="Calibri" w:hAnsi="Calibri" w:cs="Calibri"/>
                <w:color w:val="000000"/>
              </w:rPr>
              <w:t>.</w:t>
            </w:r>
          </w:p>
          <w:p w14:paraId="356C655A"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Opdrachtnemer is in staat om op alle </w:t>
            </w:r>
            <w:r>
              <w:rPr>
                <w:rFonts w:ascii="Calibri" w:eastAsia="Calibri" w:hAnsi="Calibri" w:cs="Calibri"/>
                <w:color w:val="000000"/>
              </w:rPr>
              <w:t>in de leidraad genoemde</w:t>
            </w:r>
            <w:r w:rsidRPr="002D507F">
              <w:rPr>
                <w:rFonts w:ascii="Calibri" w:eastAsia="Calibri" w:hAnsi="Calibri" w:cs="Calibri"/>
                <w:color w:val="000000"/>
              </w:rPr>
              <w:t xml:space="preserve"> locaties de gevraagde dienstverlening uit te voeren. </w:t>
            </w:r>
            <w:r>
              <w:rPr>
                <w:rFonts w:ascii="Calibri" w:eastAsia="Calibri" w:hAnsi="Calibri" w:cs="Calibri"/>
                <w:color w:val="000000"/>
              </w:rPr>
              <w:t>De dienstverlening kan continue zijn.</w:t>
            </w:r>
          </w:p>
        </w:tc>
      </w:tr>
      <w:tr w:rsidR="002D507F" w:rsidRPr="002D507F" w14:paraId="7B0D98FB" w14:textId="77777777" w:rsidTr="00080E34">
        <w:trPr>
          <w:trHeight w:val="548"/>
        </w:trPr>
        <w:tc>
          <w:tcPr>
            <w:tcW w:w="9059" w:type="dxa"/>
            <w:tcBorders>
              <w:top w:val="single" w:sz="4" w:space="0" w:color="000000"/>
              <w:left w:val="single" w:sz="4" w:space="0" w:color="000000"/>
              <w:bottom w:val="single" w:sz="4" w:space="0" w:color="000000"/>
              <w:right w:val="single" w:sz="4" w:space="0" w:color="000000"/>
            </w:tcBorders>
          </w:tcPr>
          <w:p w14:paraId="2EA495A5" w14:textId="77777777" w:rsidR="002D507F" w:rsidRPr="002D507F" w:rsidRDefault="002D507F" w:rsidP="002D507F">
            <w:pPr>
              <w:spacing w:line="259" w:lineRule="auto"/>
              <w:rPr>
                <w:rFonts w:ascii="Calibri" w:eastAsia="Calibri" w:hAnsi="Calibri" w:cs="Calibri"/>
                <w:color w:val="000000"/>
              </w:rPr>
            </w:pPr>
            <w:r>
              <w:rPr>
                <w:rFonts w:ascii="Calibri" w:eastAsia="Calibri" w:hAnsi="Calibri" w:cs="Calibri"/>
                <w:color w:val="000000"/>
              </w:rPr>
              <w:t xml:space="preserve">Opdrachtnemer draagt zorg voor een vaste ploeg medewerkers. </w:t>
            </w:r>
            <w:r w:rsidR="00431C41">
              <w:rPr>
                <w:rFonts w:ascii="Calibri" w:eastAsia="Calibri" w:hAnsi="Calibri" w:cs="Calibri"/>
                <w:color w:val="000000"/>
              </w:rPr>
              <w:t>Continuïteit is belangrijk om een gevoel van vertrouwen bij de bewoners van de te beveiligen objecten te waarborgen.</w:t>
            </w:r>
          </w:p>
        </w:tc>
      </w:tr>
      <w:tr w:rsidR="002D507F" w:rsidRPr="002D507F" w14:paraId="0BF0A827" w14:textId="77777777" w:rsidTr="00DC0565">
        <w:trPr>
          <w:trHeight w:val="1475"/>
        </w:trPr>
        <w:tc>
          <w:tcPr>
            <w:tcW w:w="9059" w:type="dxa"/>
            <w:tcBorders>
              <w:top w:val="single" w:sz="4" w:space="0" w:color="000000"/>
              <w:left w:val="single" w:sz="4" w:space="0" w:color="000000"/>
              <w:bottom w:val="single" w:sz="4" w:space="0" w:color="000000"/>
              <w:right w:val="single" w:sz="4" w:space="0" w:color="000000"/>
            </w:tcBorders>
          </w:tcPr>
          <w:p w14:paraId="0B3BB08C" w14:textId="2E3A0D70" w:rsidR="002D507F" w:rsidRPr="002D507F" w:rsidRDefault="002D507F" w:rsidP="002D507F">
            <w:pPr>
              <w:spacing w:line="239" w:lineRule="auto"/>
              <w:ind w:right="1"/>
              <w:rPr>
                <w:rFonts w:ascii="Calibri" w:eastAsia="Calibri" w:hAnsi="Calibri" w:cs="Calibri"/>
                <w:color w:val="000000"/>
              </w:rPr>
            </w:pPr>
            <w:r w:rsidRPr="002D507F">
              <w:rPr>
                <w:rFonts w:ascii="Calibri" w:eastAsia="Calibri" w:hAnsi="Calibri" w:cs="Calibri"/>
                <w:color w:val="000000"/>
              </w:rPr>
              <w:t xml:space="preserve">Opdrachtnemer accepteert dat hij gedurende de looptijd van de overeenkomst rekening dient te houden met wijzigingen in vestigingen, </w:t>
            </w:r>
            <w:r>
              <w:rPr>
                <w:rFonts w:ascii="Calibri" w:eastAsia="Calibri" w:hAnsi="Calibri" w:cs="Calibri"/>
                <w:color w:val="000000"/>
              </w:rPr>
              <w:t xml:space="preserve">aard en omvang van de </w:t>
            </w:r>
            <w:r w:rsidRPr="002D507F">
              <w:rPr>
                <w:rFonts w:ascii="Calibri" w:eastAsia="Calibri" w:hAnsi="Calibri" w:cs="Calibri"/>
                <w:color w:val="000000"/>
              </w:rPr>
              <w:t xml:space="preserve">dienstverlening en inzet van personeel. Dit brengt met zich mee dat opdrachtnemer flexibel en adequaat om dient te gaan met het toevoegen, dan wel laten wegvallen van (delen van) locaties en gewijzigde dienstverlening, binnen het kader van de overeenkomst. </w:t>
            </w:r>
          </w:p>
        </w:tc>
      </w:tr>
      <w:tr w:rsidR="00C619AC" w:rsidRPr="002D507F" w14:paraId="1D44B2E1" w14:textId="77777777" w:rsidTr="00C619AC">
        <w:trPr>
          <w:trHeight w:val="834"/>
        </w:trPr>
        <w:tc>
          <w:tcPr>
            <w:tcW w:w="9059" w:type="dxa"/>
            <w:tcBorders>
              <w:top w:val="single" w:sz="4" w:space="0" w:color="000000"/>
              <w:left w:val="single" w:sz="4" w:space="0" w:color="000000"/>
              <w:bottom w:val="single" w:sz="4" w:space="0" w:color="000000"/>
              <w:right w:val="single" w:sz="4" w:space="0" w:color="000000"/>
            </w:tcBorders>
          </w:tcPr>
          <w:p w14:paraId="2A6FA9F9" w14:textId="77777777" w:rsidR="00C619AC" w:rsidRDefault="00C619AC" w:rsidP="002D507F">
            <w:pPr>
              <w:spacing w:line="239" w:lineRule="auto"/>
              <w:ind w:right="1"/>
              <w:rPr>
                <w:rFonts w:ascii="Calibri" w:eastAsia="Calibri" w:hAnsi="Calibri" w:cs="Calibri"/>
                <w:color w:val="000000"/>
              </w:rPr>
            </w:pPr>
            <w:r>
              <w:rPr>
                <w:rFonts w:ascii="Calibri" w:eastAsia="Calibri" w:hAnsi="Calibri" w:cs="Calibri"/>
                <w:color w:val="000000"/>
              </w:rPr>
              <w:t>De uit te voeren activiteiten zijn (niet limitatief) de volgende:</w:t>
            </w:r>
          </w:p>
          <w:p w14:paraId="18D88C14" w14:textId="77777777" w:rsidR="00C619AC" w:rsidRDefault="00C619AC" w:rsidP="00C619AC">
            <w:pPr>
              <w:pStyle w:val="Lijstalinea"/>
              <w:numPr>
                <w:ilvl w:val="0"/>
                <w:numId w:val="2"/>
              </w:numPr>
              <w:spacing w:line="239" w:lineRule="auto"/>
              <w:ind w:right="1"/>
              <w:rPr>
                <w:rFonts w:ascii="Calibri" w:eastAsia="Calibri" w:hAnsi="Calibri" w:cs="Calibri"/>
                <w:color w:val="000000"/>
              </w:rPr>
            </w:pPr>
            <w:r>
              <w:rPr>
                <w:rFonts w:ascii="Calibri" w:eastAsia="Calibri" w:hAnsi="Calibri" w:cs="Calibri"/>
                <w:color w:val="000000"/>
              </w:rPr>
              <w:t>Opening en sluitrondes</w:t>
            </w:r>
          </w:p>
          <w:p w14:paraId="46828DD8" w14:textId="77777777" w:rsidR="00C619AC" w:rsidRDefault="00C619AC" w:rsidP="00C619AC">
            <w:pPr>
              <w:pStyle w:val="Lijstalinea"/>
              <w:numPr>
                <w:ilvl w:val="0"/>
                <w:numId w:val="2"/>
              </w:numPr>
              <w:spacing w:line="239" w:lineRule="auto"/>
              <w:ind w:right="1"/>
              <w:rPr>
                <w:rFonts w:ascii="Calibri" w:eastAsia="Calibri" w:hAnsi="Calibri" w:cs="Calibri"/>
                <w:color w:val="000000"/>
              </w:rPr>
            </w:pPr>
            <w:r>
              <w:rPr>
                <w:rFonts w:ascii="Calibri" w:eastAsia="Calibri" w:hAnsi="Calibri" w:cs="Calibri"/>
                <w:color w:val="000000"/>
              </w:rPr>
              <w:t>Toezicht op in en uitgaande persoonsbewegingen</w:t>
            </w:r>
          </w:p>
          <w:p w14:paraId="63A72CDB" w14:textId="067D4393" w:rsidR="004554F7" w:rsidRDefault="004554F7" w:rsidP="00C619AC">
            <w:pPr>
              <w:pStyle w:val="Lijstalinea"/>
              <w:numPr>
                <w:ilvl w:val="0"/>
                <w:numId w:val="2"/>
              </w:numPr>
              <w:spacing w:line="239" w:lineRule="auto"/>
              <w:ind w:right="1"/>
              <w:rPr>
                <w:rFonts w:ascii="Calibri" w:eastAsia="Calibri" w:hAnsi="Calibri" w:cs="Calibri"/>
                <w:color w:val="000000"/>
              </w:rPr>
            </w:pPr>
            <w:r>
              <w:rPr>
                <w:rFonts w:ascii="Calibri" w:eastAsia="Calibri" w:hAnsi="Calibri" w:cs="Calibri"/>
                <w:color w:val="000000"/>
              </w:rPr>
              <w:t xml:space="preserve">Surveillance via camerasysteem </w:t>
            </w:r>
          </w:p>
          <w:p w14:paraId="19886240" w14:textId="77777777" w:rsidR="00C619AC" w:rsidRDefault="00C619AC" w:rsidP="00C619AC">
            <w:pPr>
              <w:pStyle w:val="Lijstalinea"/>
              <w:numPr>
                <w:ilvl w:val="0"/>
                <w:numId w:val="2"/>
              </w:numPr>
              <w:spacing w:line="239" w:lineRule="auto"/>
              <w:ind w:right="1"/>
              <w:rPr>
                <w:rFonts w:ascii="Calibri" w:eastAsia="Calibri" w:hAnsi="Calibri" w:cs="Calibri"/>
                <w:color w:val="000000"/>
              </w:rPr>
            </w:pPr>
            <w:r>
              <w:rPr>
                <w:rFonts w:ascii="Calibri" w:eastAsia="Calibri" w:hAnsi="Calibri" w:cs="Calibri"/>
                <w:color w:val="000000"/>
              </w:rPr>
              <w:t>Omgevingscontrole</w:t>
            </w:r>
          </w:p>
          <w:p w14:paraId="202DEF5E" w14:textId="40879B71" w:rsidR="001B146C" w:rsidRPr="001B146C" w:rsidRDefault="001B146C" w:rsidP="001B146C">
            <w:pPr>
              <w:pStyle w:val="Lijstalinea"/>
              <w:numPr>
                <w:ilvl w:val="0"/>
                <w:numId w:val="2"/>
              </w:numPr>
              <w:spacing w:line="239" w:lineRule="auto"/>
              <w:ind w:right="1"/>
              <w:rPr>
                <w:rFonts w:ascii="Calibri" w:eastAsia="Calibri" w:hAnsi="Calibri" w:cs="Calibri"/>
                <w:color w:val="000000"/>
              </w:rPr>
            </w:pPr>
            <w:r>
              <w:rPr>
                <w:rFonts w:ascii="Calibri" w:eastAsia="Calibri" w:hAnsi="Calibri" w:cs="Calibri"/>
                <w:color w:val="000000"/>
              </w:rPr>
              <w:t>Etc.</w:t>
            </w:r>
          </w:p>
        </w:tc>
      </w:tr>
      <w:tr w:rsidR="00DC0565" w:rsidRPr="002D507F" w14:paraId="4124B75D" w14:textId="77777777" w:rsidTr="00DC0565">
        <w:trPr>
          <w:trHeight w:val="680"/>
        </w:trPr>
        <w:tc>
          <w:tcPr>
            <w:tcW w:w="9059" w:type="dxa"/>
            <w:tcBorders>
              <w:top w:val="single" w:sz="4" w:space="0" w:color="000000"/>
              <w:left w:val="single" w:sz="4" w:space="0" w:color="000000"/>
              <w:bottom w:val="single" w:sz="4" w:space="0" w:color="000000"/>
              <w:right w:val="single" w:sz="4" w:space="0" w:color="000000"/>
            </w:tcBorders>
          </w:tcPr>
          <w:p w14:paraId="5F3CF8E1" w14:textId="28E9B21D" w:rsidR="00DC0565" w:rsidRDefault="00DC0565" w:rsidP="002D507F">
            <w:pPr>
              <w:spacing w:line="239" w:lineRule="auto"/>
              <w:ind w:right="1"/>
              <w:rPr>
                <w:rFonts w:ascii="Calibri" w:eastAsia="Calibri" w:hAnsi="Calibri" w:cs="Calibri"/>
                <w:color w:val="000000"/>
              </w:rPr>
            </w:pPr>
            <w:r>
              <w:rPr>
                <w:rFonts w:ascii="Calibri" w:eastAsia="Calibri" w:hAnsi="Calibri" w:cs="Calibri"/>
                <w:color w:val="000000"/>
              </w:rPr>
              <w:t>Opdrachtnemer dient de opdracht op te starten en gevolg te geven door te werken vanuit een transitie en implementatiemanager</w:t>
            </w:r>
          </w:p>
        </w:tc>
      </w:tr>
      <w:tr w:rsidR="00DC0565" w:rsidRPr="002D507F" w14:paraId="2EE8D865" w14:textId="77777777" w:rsidTr="00DC0565">
        <w:trPr>
          <w:trHeight w:val="635"/>
        </w:trPr>
        <w:tc>
          <w:tcPr>
            <w:tcW w:w="9059" w:type="dxa"/>
            <w:tcBorders>
              <w:top w:val="single" w:sz="4" w:space="0" w:color="000000"/>
              <w:left w:val="single" w:sz="4" w:space="0" w:color="000000"/>
              <w:bottom w:val="single" w:sz="4" w:space="0" w:color="000000"/>
              <w:right w:val="single" w:sz="4" w:space="0" w:color="000000"/>
            </w:tcBorders>
          </w:tcPr>
          <w:p w14:paraId="70600691" w14:textId="590FB154" w:rsidR="00DC0565" w:rsidRDefault="00DC0565" w:rsidP="002D507F">
            <w:pPr>
              <w:spacing w:line="239" w:lineRule="auto"/>
              <w:ind w:right="1"/>
              <w:rPr>
                <w:rFonts w:ascii="Calibri" w:eastAsia="Calibri" w:hAnsi="Calibri" w:cs="Calibri"/>
                <w:color w:val="000000"/>
              </w:rPr>
            </w:pPr>
            <w:r>
              <w:rPr>
                <w:rFonts w:ascii="Calibri" w:eastAsia="Calibri" w:hAnsi="Calibri" w:cs="Calibri"/>
                <w:color w:val="000000"/>
              </w:rPr>
              <w:t>Opdrachtnemer dient een plan van aanpak te verstrekken aan opdrachtgever t.b.v. een voorstel voor het uitvoeren van de opdracht.</w:t>
            </w:r>
          </w:p>
        </w:tc>
      </w:tr>
      <w:tr w:rsidR="00DC0565" w:rsidRPr="002D507F" w14:paraId="1A9C92C6" w14:textId="77777777" w:rsidTr="00DC0565">
        <w:trPr>
          <w:trHeight w:val="658"/>
        </w:trPr>
        <w:tc>
          <w:tcPr>
            <w:tcW w:w="9059" w:type="dxa"/>
            <w:tcBorders>
              <w:top w:val="single" w:sz="4" w:space="0" w:color="000000"/>
              <w:left w:val="single" w:sz="4" w:space="0" w:color="000000"/>
              <w:bottom w:val="single" w:sz="4" w:space="0" w:color="000000"/>
              <w:right w:val="single" w:sz="4" w:space="0" w:color="000000"/>
            </w:tcBorders>
          </w:tcPr>
          <w:p w14:paraId="2A18F5DB" w14:textId="1AA006E1" w:rsidR="00DC0565" w:rsidRDefault="00DC0565" w:rsidP="002D507F">
            <w:pPr>
              <w:spacing w:line="239" w:lineRule="auto"/>
              <w:ind w:right="1"/>
              <w:rPr>
                <w:rFonts w:ascii="Calibri" w:eastAsia="Calibri" w:hAnsi="Calibri" w:cs="Calibri"/>
                <w:color w:val="000000"/>
              </w:rPr>
            </w:pPr>
            <w:r>
              <w:rPr>
                <w:rFonts w:ascii="Calibri" w:eastAsia="Calibri" w:hAnsi="Calibri" w:cs="Calibri"/>
                <w:color w:val="000000"/>
              </w:rPr>
              <w:t>Opdrachtnemer dient d.m.v. een transitieplan weer te geven hoe de opdracht verloopt vanaf gunning tot opstart dienstverlening.</w:t>
            </w:r>
          </w:p>
        </w:tc>
      </w:tr>
      <w:tr w:rsidR="00C619AC" w:rsidRPr="002D507F" w14:paraId="6E4A5718" w14:textId="77777777" w:rsidTr="00C619AC">
        <w:trPr>
          <w:trHeight w:val="834"/>
        </w:trPr>
        <w:tc>
          <w:tcPr>
            <w:tcW w:w="9059" w:type="dxa"/>
            <w:tcBorders>
              <w:top w:val="single" w:sz="4" w:space="0" w:color="000000"/>
              <w:left w:val="single" w:sz="4" w:space="0" w:color="000000"/>
              <w:bottom w:val="single" w:sz="4" w:space="0" w:color="000000"/>
              <w:right w:val="single" w:sz="4" w:space="0" w:color="000000"/>
            </w:tcBorders>
          </w:tcPr>
          <w:p w14:paraId="6F8F3162" w14:textId="3DD75D98" w:rsidR="00C619AC" w:rsidRDefault="00C619AC" w:rsidP="002D507F">
            <w:pPr>
              <w:spacing w:line="239" w:lineRule="auto"/>
              <w:ind w:right="1"/>
              <w:rPr>
                <w:rFonts w:ascii="Calibri" w:eastAsia="Calibri" w:hAnsi="Calibri" w:cs="Calibri"/>
                <w:color w:val="000000"/>
              </w:rPr>
            </w:pPr>
            <w:r>
              <w:rPr>
                <w:rFonts w:ascii="Calibri" w:eastAsia="Calibri" w:hAnsi="Calibri" w:cs="Calibri"/>
                <w:color w:val="000000"/>
              </w:rPr>
              <w:t xml:space="preserve">Een overzicht van de nu bekende locaties </w:t>
            </w:r>
            <w:r w:rsidR="001B146C">
              <w:rPr>
                <w:rFonts w:ascii="Calibri" w:eastAsia="Calibri" w:hAnsi="Calibri" w:cs="Calibri"/>
                <w:color w:val="000000"/>
              </w:rPr>
              <w:t>zijn als volgt:</w:t>
            </w:r>
          </w:p>
          <w:p w14:paraId="3323020D" w14:textId="77777777" w:rsidR="001B146C" w:rsidRDefault="001B146C" w:rsidP="002D507F">
            <w:pPr>
              <w:spacing w:line="239" w:lineRule="auto"/>
              <w:ind w:right="1"/>
              <w:rPr>
                <w:rFonts w:ascii="Calibri" w:eastAsia="Calibri" w:hAnsi="Calibri" w:cs="Calibri"/>
                <w:color w:val="000000"/>
              </w:rPr>
            </w:pPr>
          </w:p>
          <w:p w14:paraId="1DA760A9" w14:textId="6EF41B21" w:rsidR="001B146C" w:rsidRDefault="001B146C" w:rsidP="001B146C">
            <w:pPr>
              <w:pStyle w:val="Lijstalinea"/>
              <w:numPr>
                <w:ilvl w:val="0"/>
                <w:numId w:val="2"/>
              </w:numPr>
              <w:spacing w:line="239" w:lineRule="auto"/>
              <w:ind w:right="1"/>
              <w:rPr>
                <w:rFonts w:ascii="Calibri" w:eastAsia="Calibri" w:hAnsi="Calibri" w:cs="Calibri"/>
                <w:color w:val="000000"/>
              </w:rPr>
            </w:pPr>
            <w:r>
              <w:rPr>
                <w:rFonts w:ascii="Calibri" w:eastAsia="Calibri" w:hAnsi="Calibri" w:cs="Calibri"/>
                <w:color w:val="000000"/>
              </w:rPr>
              <w:t>Woensberg te Blaricum: Standplaats en opvanglocatie van ongeveer 250 Oekraïense vluchtelingen in 59 kampeermiddelen</w:t>
            </w:r>
          </w:p>
          <w:p w14:paraId="1233225A" w14:textId="516F1B56" w:rsidR="001B146C" w:rsidRPr="001B146C" w:rsidRDefault="001B146C" w:rsidP="001B146C">
            <w:pPr>
              <w:pStyle w:val="Lijstalinea"/>
              <w:numPr>
                <w:ilvl w:val="0"/>
                <w:numId w:val="2"/>
              </w:numPr>
              <w:spacing w:line="239" w:lineRule="auto"/>
              <w:ind w:right="1"/>
              <w:rPr>
                <w:rFonts w:ascii="Calibri" w:eastAsia="Calibri" w:hAnsi="Calibri" w:cs="Calibri"/>
                <w:color w:val="000000"/>
              </w:rPr>
            </w:pPr>
            <w:r>
              <w:rPr>
                <w:rFonts w:ascii="Calibri" w:eastAsia="Calibri" w:hAnsi="Calibri" w:cs="Calibri"/>
                <w:color w:val="000000"/>
              </w:rPr>
              <w:t>Barbeelstraat te Eemnes (op ongeveer 10 minuten rijafstand vanaf standplaats): Uitvoeren van surveillancerondes bij opvanglocatie voor ongeveer 80 Oekraïense vluchtelingen in 32 appartementen</w:t>
            </w:r>
          </w:p>
          <w:p w14:paraId="63668006" w14:textId="619D43EF" w:rsidR="00C619AC" w:rsidRDefault="00C619AC" w:rsidP="002D507F">
            <w:pPr>
              <w:spacing w:line="239" w:lineRule="auto"/>
              <w:ind w:right="1"/>
              <w:rPr>
                <w:rFonts w:ascii="Calibri" w:eastAsia="Calibri" w:hAnsi="Calibri" w:cs="Calibri"/>
                <w:color w:val="000000"/>
              </w:rPr>
            </w:pPr>
          </w:p>
        </w:tc>
      </w:tr>
      <w:tr w:rsidR="002D507F" w:rsidRPr="002D507F" w14:paraId="7799A1E3" w14:textId="77777777" w:rsidTr="00080E34">
        <w:trPr>
          <w:trHeight w:val="545"/>
        </w:trPr>
        <w:tc>
          <w:tcPr>
            <w:tcW w:w="9059" w:type="dxa"/>
            <w:tcBorders>
              <w:top w:val="single" w:sz="4" w:space="0" w:color="000000"/>
              <w:left w:val="single" w:sz="4" w:space="0" w:color="000000"/>
              <w:bottom w:val="single" w:sz="4" w:space="0" w:color="000000"/>
              <w:right w:val="single" w:sz="4" w:space="0" w:color="000000"/>
            </w:tcBorders>
            <w:shd w:val="clear" w:color="auto" w:fill="BDD6EE"/>
          </w:tcPr>
          <w:p w14:paraId="34FC29A8"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lastRenderedPageBreak/>
              <w:t xml:space="preserve">Eisen ten aanzien van personeel </w:t>
            </w:r>
          </w:p>
          <w:p w14:paraId="48D6E846"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 </w:t>
            </w:r>
          </w:p>
        </w:tc>
      </w:tr>
      <w:tr w:rsidR="002D507F" w:rsidRPr="002D507F" w14:paraId="25EC16EB" w14:textId="77777777" w:rsidTr="00080E34">
        <w:trPr>
          <w:trHeight w:val="815"/>
        </w:trPr>
        <w:tc>
          <w:tcPr>
            <w:tcW w:w="9059" w:type="dxa"/>
            <w:tcBorders>
              <w:top w:val="single" w:sz="4" w:space="0" w:color="000000"/>
              <w:left w:val="single" w:sz="4" w:space="0" w:color="000000"/>
              <w:bottom w:val="single" w:sz="4" w:space="0" w:color="000000"/>
              <w:right w:val="single" w:sz="4" w:space="0" w:color="000000"/>
            </w:tcBorders>
          </w:tcPr>
          <w:p w14:paraId="5BE48736" w14:textId="2E788557" w:rsidR="00431C41" w:rsidRPr="00431C41" w:rsidRDefault="00431C41" w:rsidP="00431C41">
            <w:pPr>
              <w:spacing w:line="259" w:lineRule="auto"/>
              <w:ind w:right="18"/>
              <w:rPr>
                <w:rFonts w:ascii="Calibri" w:eastAsia="Calibri" w:hAnsi="Calibri" w:cs="Calibri"/>
                <w:color w:val="000000"/>
              </w:rPr>
            </w:pPr>
            <w:r w:rsidRPr="00431C41">
              <w:rPr>
                <w:rFonts w:ascii="Calibri" w:eastAsia="Calibri" w:hAnsi="Calibri" w:cs="Calibri"/>
                <w:color w:val="000000"/>
              </w:rPr>
              <w:t>Iedere door Opdrachtnemer in te zetten beveiliger beschikt over een diploma beveiliger B</w:t>
            </w:r>
            <w:r>
              <w:rPr>
                <w:rFonts w:ascii="Calibri" w:eastAsia="Calibri" w:hAnsi="Calibri" w:cs="Calibri"/>
                <w:color w:val="000000"/>
              </w:rPr>
              <w:t>.</w:t>
            </w:r>
          </w:p>
          <w:p w14:paraId="6924054C" w14:textId="04A793D9" w:rsidR="002D507F" w:rsidRPr="002D507F" w:rsidRDefault="00431C41" w:rsidP="00431C41">
            <w:pPr>
              <w:spacing w:line="259" w:lineRule="auto"/>
              <w:ind w:right="18"/>
              <w:rPr>
                <w:rFonts w:ascii="Calibri" w:eastAsia="Calibri" w:hAnsi="Calibri" w:cs="Calibri"/>
                <w:color w:val="000000"/>
              </w:rPr>
            </w:pPr>
            <w:r w:rsidRPr="00431C41">
              <w:rPr>
                <w:rFonts w:ascii="Calibri" w:eastAsia="Calibri" w:hAnsi="Calibri" w:cs="Calibri"/>
                <w:color w:val="000000"/>
              </w:rPr>
              <w:t>Iedere door Opdrachtnemer in te zetten beveiliger is gecertificeerd in proactief beveiligen (</w:t>
            </w:r>
            <w:r w:rsidR="0023418B" w:rsidRPr="00431C41">
              <w:rPr>
                <w:rFonts w:ascii="Calibri" w:eastAsia="Calibri" w:hAnsi="Calibri" w:cs="Calibri"/>
                <w:color w:val="000000"/>
              </w:rPr>
              <w:t>SVPB</w:t>
            </w:r>
            <w:r w:rsidR="0023418B">
              <w:rPr>
                <w:rFonts w:ascii="Calibri" w:eastAsia="Calibri" w:hAnsi="Calibri" w:cs="Calibri"/>
                <w:color w:val="000000"/>
              </w:rPr>
              <w:t>-certificaat</w:t>
            </w:r>
            <w:r w:rsidRPr="00431C41">
              <w:rPr>
                <w:rFonts w:ascii="Calibri" w:eastAsia="Calibri" w:hAnsi="Calibri" w:cs="Calibri"/>
                <w:color w:val="000000"/>
              </w:rPr>
              <w:t xml:space="preserve"> Proactief beveiligen). Beveiligers die het certificaat bij de start van de inzet bij de gemeente </w:t>
            </w:r>
            <w:r w:rsidR="001B146C">
              <w:rPr>
                <w:rFonts w:ascii="Calibri" w:eastAsia="Calibri" w:hAnsi="Calibri" w:cs="Calibri"/>
                <w:color w:val="000000"/>
              </w:rPr>
              <w:t>BEL-combinatie</w:t>
            </w:r>
            <w:r w:rsidRPr="00431C41">
              <w:rPr>
                <w:rFonts w:ascii="Calibri" w:eastAsia="Calibri" w:hAnsi="Calibri" w:cs="Calibri"/>
                <w:color w:val="000000"/>
              </w:rPr>
              <w:t xml:space="preserve"> nog niet bezitten dienen binnen een half jaar de opleiding te hebben afgerond met goed gevolg en het certificaat te overleggen.</w:t>
            </w:r>
          </w:p>
        </w:tc>
      </w:tr>
      <w:tr w:rsidR="00431C41" w:rsidRPr="002D507F" w14:paraId="16B889D1" w14:textId="77777777" w:rsidTr="00431C41">
        <w:trPr>
          <w:trHeight w:val="736"/>
        </w:trPr>
        <w:tc>
          <w:tcPr>
            <w:tcW w:w="9059" w:type="dxa"/>
            <w:tcBorders>
              <w:top w:val="single" w:sz="4" w:space="0" w:color="000000"/>
              <w:left w:val="single" w:sz="4" w:space="0" w:color="000000"/>
              <w:bottom w:val="single" w:sz="4" w:space="0" w:color="000000"/>
              <w:right w:val="single" w:sz="4" w:space="0" w:color="000000"/>
            </w:tcBorders>
          </w:tcPr>
          <w:p w14:paraId="6D37F4D5" w14:textId="7550F34B" w:rsidR="00431C41" w:rsidRPr="00431C41" w:rsidRDefault="00431C41" w:rsidP="00431C41">
            <w:pPr>
              <w:spacing w:line="259" w:lineRule="auto"/>
              <w:ind w:right="18"/>
              <w:rPr>
                <w:rFonts w:ascii="Calibri" w:eastAsia="Calibri" w:hAnsi="Calibri" w:cs="Calibri"/>
                <w:color w:val="000000"/>
              </w:rPr>
            </w:pPr>
            <w:r w:rsidRPr="002D507F">
              <w:rPr>
                <w:rFonts w:ascii="Calibri" w:eastAsia="Calibri" w:hAnsi="Calibri" w:cs="Calibri"/>
                <w:color w:val="000000"/>
              </w:rPr>
              <w:t>Iedere door Opdrachtnemer in te zetten medewerker dient te beschikken over een geldig BHV diploma</w:t>
            </w:r>
            <w:r w:rsidR="001B146C">
              <w:rPr>
                <w:rFonts w:ascii="Calibri" w:eastAsia="Calibri" w:hAnsi="Calibri" w:cs="Calibri"/>
                <w:color w:val="000000"/>
              </w:rPr>
              <w:t xml:space="preserve"> (tevens geschikt voor ontruiming locaties)</w:t>
            </w:r>
          </w:p>
        </w:tc>
      </w:tr>
      <w:tr w:rsidR="004554F7" w:rsidRPr="002D507F" w14:paraId="74EA7864" w14:textId="77777777" w:rsidTr="00431C41">
        <w:trPr>
          <w:trHeight w:val="736"/>
        </w:trPr>
        <w:tc>
          <w:tcPr>
            <w:tcW w:w="9059" w:type="dxa"/>
            <w:tcBorders>
              <w:top w:val="single" w:sz="4" w:space="0" w:color="000000"/>
              <w:left w:val="single" w:sz="4" w:space="0" w:color="000000"/>
              <w:bottom w:val="single" w:sz="4" w:space="0" w:color="000000"/>
              <w:right w:val="single" w:sz="4" w:space="0" w:color="000000"/>
            </w:tcBorders>
          </w:tcPr>
          <w:p w14:paraId="56E04601" w14:textId="4A465DEF" w:rsidR="004554F7" w:rsidRPr="002D507F" w:rsidRDefault="004554F7" w:rsidP="00431C41">
            <w:pPr>
              <w:spacing w:line="259" w:lineRule="auto"/>
              <w:ind w:right="18"/>
              <w:rPr>
                <w:rFonts w:ascii="Calibri" w:eastAsia="Calibri" w:hAnsi="Calibri" w:cs="Calibri"/>
                <w:color w:val="000000"/>
              </w:rPr>
            </w:pPr>
            <w:r>
              <w:rPr>
                <w:rFonts w:ascii="Calibri" w:eastAsia="Calibri" w:hAnsi="Calibri" w:cs="Calibri"/>
                <w:color w:val="000000"/>
              </w:rPr>
              <w:t>Opdrachtnemer dient de mogelijkheid voor beveiligers te verschaffen om middels een auto zelfstandig te verplaatsen naar de dependance (Barbeelstraat in Eemnes) voor het lopen van rondes.</w:t>
            </w:r>
          </w:p>
        </w:tc>
      </w:tr>
      <w:tr w:rsidR="004554F7" w:rsidRPr="002D507F" w14:paraId="5FA76912" w14:textId="77777777" w:rsidTr="00431C41">
        <w:trPr>
          <w:trHeight w:val="736"/>
        </w:trPr>
        <w:tc>
          <w:tcPr>
            <w:tcW w:w="9059" w:type="dxa"/>
            <w:tcBorders>
              <w:top w:val="single" w:sz="4" w:space="0" w:color="000000"/>
              <w:left w:val="single" w:sz="4" w:space="0" w:color="000000"/>
              <w:bottom w:val="single" w:sz="4" w:space="0" w:color="000000"/>
              <w:right w:val="single" w:sz="4" w:space="0" w:color="000000"/>
            </w:tcBorders>
          </w:tcPr>
          <w:p w14:paraId="135C86AD" w14:textId="7577739B" w:rsidR="004554F7" w:rsidRDefault="004554F7" w:rsidP="00431C41">
            <w:pPr>
              <w:spacing w:line="259" w:lineRule="auto"/>
              <w:ind w:right="18"/>
              <w:rPr>
                <w:rFonts w:ascii="Calibri" w:eastAsia="Calibri" w:hAnsi="Calibri" w:cs="Calibri"/>
                <w:color w:val="000000"/>
              </w:rPr>
            </w:pPr>
            <w:r>
              <w:rPr>
                <w:rFonts w:ascii="Calibri" w:eastAsia="Calibri" w:hAnsi="Calibri" w:cs="Calibri"/>
                <w:color w:val="000000"/>
              </w:rPr>
              <w:t>Opdrachtnemer staat het vrij om te werken met ZZP’ers. Echter is het ‘doorlenen’ gelimiteerd op een enkele fase. Kortom, alle beveiligers op locatie zijn direct verbonden middels een dienstverband of overeenkomst van opdracht aan opdrachtnemer</w:t>
            </w:r>
          </w:p>
        </w:tc>
      </w:tr>
      <w:tr w:rsidR="00431C41" w:rsidRPr="002D507F" w14:paraId="4CC13006" w14:textId="77777777" w:rsidTr="00431C41">
        <w:trPr>
          <w:trHeight w:val="736"/>
        </w:trPr>
        <w:tc>
          <w:tcPr>
            <w:tcW w:w="9059" w:type="dxa"/>
            <w:tcBorders>
              <w:top w:val="single" w:sz="4" w:space="0" w:color="000000"/>
              <w:left w:val="single" w:sz="4" w:space="0" w:color="000000"/>
              <w:bottom w:val="single" w:sz="4" w:space="0" w:color="000000"/>
              <w:right w:val="single" w:sz="4" w:space="0" w:color="000000"/>
            </w:tcBorders>
          </w:tcPr>
          <w:p w14:paraId="408BC2E9" w14:textId="08A02C37" w:rsidR="00431C41" w:rsidRPr="002D507F" w:rsidRDefault="00431C41" w:rsidP="00431C41">
            <w:pPr>
              <w:spacing w:line="259" w:lineRule="auto"/>
              <w:ind w:right="18"/>
              <w:rPr>
                <w:rFonts w:ascii="Calibri" w:eastAsia="Calibri" w:hAnsi="Calibri" w:cs="Calibri"/>
                <w:color w:val="000000"/>
              </w:rPr>
            </w:pPr>
            <w:r w:rsidRPr="002D507F">
              <w:rPr>
                <w:rFonts w:ascii="Calibri" w:eastAsia="Calibri" w:hAnsi="Calibri" w:cs="Calibri"/>
                <w:color w:val="000000"/>
              </w:rPr>
              <w:t xml:space="preserve">Voor iedere door Opdrachtnemer in te zetten medewerker dient Opdrachtnemer bij aanvang van opdracht een Verklaring Omtrent Gedrag </w:t>
            </w:r>
            <w:commentRangeStart w:id="0"/>
            <w:commentRangeStart w:id="1"/>
            <w:r w:rsidRPr="002D507F">
              <w:rPr>
                <w:rFonts w:ascii="Calibri" w:eastAsia="Calibri" w:hAnsi="Calibri" w:cs="Calibri"/>
                <w:color w:val="000000"/>
              </w:rPr>
              <w:t>te kunnen overleggen</w:t>
            </w:r>
            <w:commentRangeEnd w:id="0"/>
            <w:r w:rsidR="000221E4">
              <w:rPr>
                <w:rStyle w:val="Verwijzingopmerking"/>
                <w:rFonts w:eastAsiaTheme="minorHAnsi"/>
                <w:lang w:eastAsia="en-US"/>
              </w:rPr>
              <w:commentReference w:id="0"/>
            </w:r>
            <w:commentRangeEnd w:id="1"/>
            <w:r w:rsidR="00CE6747">
              <w:rPr>
                <w:rStyle w:val="Verwijzingopmerking"/>
                <w:rFonts w:eastAsiaTheme="minorHAnsi"/>
                <w:lang w:eastAsia="en-US"/>
              </w:rPr>
              <w:commentReference w:id="1"/>
            </w:r>
            <w:r w:rsidR="0023418B">
              <w:rPr>
                <w:rFonts w:ascii="Calibri" w:eastAsia="Calibri" w:hAnsi="Calibri" w:cs="Calibri"/>
                <w:color w:val="000000"/>
              </w:rPr>
              <w:t>.</w:t>
            </w:r>
          </w:p>
        </w:tc>
      </w:tr>
      <w:tr w:rsidR="00431C41" w:rsidRPr="002D507F" w14:paraId="2C1E5356" w14:textId="77777777" w:rsidTr="00431C41">
        <w:trPr>
          <w:trHeight w:val="736"/>
        </w:trPr>
        <w:tc>
          <w:tcPr>
            <w:tcW w:w="9059" w:type="dxa"/>
            <w:tcBorders>
              <w:top w:val="single" w:sz="4" w:space="0" w:color="000000"/>
              <w:left w:val="single" w:sz="4" w:space="0" w:color="000000"/>
              <w:bottom w:val="single" w:sz="4" w:space="0" w:color="000000"/>
              <w:right w:val="single" w:sz="4" w:space="0" w:color="000000"/>
            </w:tcBorders>
          </w:tcPr>
          <w:p w14:paraId="2A5C25AE" w14:textId="5AE2AD44" w:rsidR="00431C41" w:rsidRPr="002D507F" w:rsidRDefault="00431C41" w:rsidP="00431C41">
            <w:pPr>
              <w:spacing w:line="259" w:lineRule="auto"/>
              <w:ind w:right="18"/>
              <w:rPr>
                <w:rFonts w:ascii="Calibri" w:eastAsia="Calibri" w:hAnsi="Calibri" w:cs="Calibri"/>
                <w:color w:val="000000"/>
              </w:rPr>
            </w:pPr>
            <w:r w:rsidRPr="002D507F">
              <w:rPr>
                <w:rFonts w:ascii="Calibri" w:eastAsia="Calibri" w:hAnsi="Calibri" w:cs="Calibri"/>
                <w:color w:val="000000"/>
              </w:rPr>
              <w:t>Door Opdrachtnemer in te zetten medewerkers hebben een gastvrije uitstraling, een verzorgd uiterlijk en dienen te werken in herkenbare, representatieve kleding.</w:t>
            </w:r>
            <w:r w:rsidR="00A722BA">
              <w:rPr>
                <w:rFonts w:ascii="Calibri" w:eastAsia="Calibri" w:hAnsi="Calibri" w:cs="Calibri"/>
                <w:color w:val="000000"/>
              </w:rPr>
              <w:t xml:space="preserve"> </w:t>
            </w:r>
            <w:r w:rsidR="00DC0565">
              <w:rPr>
                <w:rFonts w:ascii="Calibri" w:eastAsia="Calibri" w:hAnsi="Calibri" w:cs="Calibri"/>
                <w:color w:val="000000"/>
              </w:rPr>
              <w:t>Daarbij dient personeel voldoende oog te hebben voor het menselijk aspect in relatie tot de doelgroep</w:t>
            </w:r>
          </w:p>
        </w:tc>
      </w:tr>
      <w:tr w:rsidR="00431C41" w:rsidRPr="002D507F" w14:paraId="3879D7B8" w14:textId="77777777" w:rsidTr="00080E34">
        <w:trPr>
          <w:trHeight w:val="815"/>
        </w:trPr>
        <w:tc>
          <w:tcPr>
            <w:tcW w:w="9059" w:type="dxa"/>
            <w:tcBorders>
              <w:top w:val="single" w:sz="4" w:space="0" w:color="000000"/>
              <w:left w:val="single" w:sz="4" w:space="0" w:color="000000"/>
              <w:bottom w:val="single" w:sz="4" w:space="0" w:color="000000"/>
              <w:right w:val="single" w:sz="4" w:space="0" w:color="000000"/>
            </w:tcBorders>
          </w:tcPr>
          <w:p w14:paraId="226FDCE4" w14:textId="77777777" w:rsidR="00431C41" w:rsidRPr="002D507F" w:rsidRDefault="00431C41" w:rsidP="002D507F">
            <w:pPr>
              <w:spacing w:line="259" w:lineRule="auto"/>
              <w:ind w:right="18"/>
              <w:rPr>
                <w:rFonts w:ascii="Calibri" w:eastAsia="Calibri" w:hAnsi="Calibri" w:cs="Calibri"/>
                <w:color w:val="000000"/>
              </w:rPr>
            </w:pPr>
            <w:r w:rsidRPr="002D507F">
              <w:rPr>
                <w:rFonts w:ascii="Calibri" w:eastAsia="Calibri" w:hAnsi="Calibri" w:cs="Calibri"/>
                <w:color w:val="000000"/>
              </w:rPr>
              <w:t>Opdrachtgever behoudt zich het recht voor personeel van Opdrachtnemer te allen tijde, na opgave van reden te weigeren of terug te sturen. Betrokkene dient in dat geval terstond vervangen te worden door een andere medewerker.</w:t>
            </w:r>
          </w:p>
        </w:tc>
      </w:tr>
      <w:tr w:rsidR="002D507F" w:rsidRPr="002D507F" w14:paraId="293E048C" w14:textId="77777777" w:rsidTr="00080E34">
        <w:trPr>
          <w:trHeight w:val="547"/>
        </w:trPr>
        <w:tc>
          <w:tcPr>
            <w:tcW w:w="9059" w:type="dxa"/>
            <w:tcBorders>
              <w:top w:val="single" w:sz="4" w:space="0" w:color="000000"/>
              <w:left w:val="single" w:sz="4" w:space="0" w:color="000000"/>
              <w:bottom w:val="single" w:sz="4" w:space="0" w:color="000000"/>
              <w:right w:val="single" w:sz="4" w:space="0" w:color="000000"/>
            </w:tcBorders>
          </w:tcPr>
          <w:p w14:paraId="35556CDC"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Medewerkers die, om wat voor reden dan ook, door Opdrachtgever van een locatie zijn weggestuurd kunnen op geen enkel andere locatie van de gemeente worden te werk gesteld. </w:t>
            </w:r>
          </w:p>
        </w:tc>
        <w:bookmarkStart w:id="2" w:name="_GoBack"/>
        <w:bookmarkEnd w:id="2"/>
      </w:tr>
      <w:tr w:rsidR="002D507F" w:rsidRPr="002D507F" w14:paraId="1F5E716E" w14:textId="77777777" w:rsidTr="00080E34">
        <w:trPr>
          <w:trHeight w:val="817"/>
        </w:trPr>
        <w:tc>
          <w:tcPr>
            <w:tcW w:w="9059" w:type="dxa"/>
            <w:tcBorders>
              <w:top w:val="single" w:sz="4" w:space="0" w:color="000000"/>
              <w:left w:val="single" w:sz="4" w:space="0" w:color="000000"/>
              <w:bottom w:val="single" w:sz="4" w:space="0" w:color="000000"/>
              <w:right w:val="single" w:sz="4" w:space="0" w:color="000000"/>
            </w:tcBorders>
          </w:tcPr>
          <w:p w14:paraId="4B41336B"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Opdrachtnemer zal slechts incidenteel en niet eerder dan na verkregen toestemming van Opdrachtgever tijdelijk of definitief vervangen. Een vervangend medewerker dient volledig inzetbaar te zijn, volledig ingewerkt conform de inwerkprocedure. </w:t>
            </w:r>
          </w:p>
        </w:tc>
      </w:tr>
      <w:tr w:rsidR="004554F7" w:rsidRPr="002D507F" w14:paraId="7168464F" w14:textId="77777777" w:rsidTr="004554F7">
        <w:trPr>
          <w:trHeight w:val="590"/>
        </w:trPr>
        <w:tc>
          <w:tcPr>
            <w:tcW w:w="9059" w:type="dxa"/>
            <w:tcBorders>
              <w:top w:val="single" w:sz="4" w:space="0" w:color="000000"/>
              <w:left w:val="single" w:sz="4" w:space="0" w:color="000000"/>
              <w:bottom w:val="single" w:sz="4" w:space="0" w:color="000000"/>
              <w:right w:val="single" w:sz="4" w:space="0" w:color="000000"/>
            </w:tcBorders>
          </w:tcPr>
          <w:p w14:paraId="4C86FB6C" w14:textId="28F07630" w:rsidR="004554F7" w:rsidRPr="002D507F" w:rsidRDefault="004554F7" w:rsidP="002D507F">
            <w:pPr>
              <w:spacing w:line="259" w:lineRule="auto"/>
              <w:rPr>
                <w:rFonts w:ascii="Calibri" w:eastAsia="Calibri" w:hAnsi="Calibri" w:cs="Calibri"/>
                <w:color w:val="000000"/>
              </w:rPr>
            </w:pPr>
            <w:r>
              <w:rPr>
                <w:rFonts w:ascii="Calibri" w:eastAsia="Calibri" w:hAnsi="Calibri" w:cs="Calibri"/>
                <w:color w:val="000000"/>
              </w:rPr>
              <w:t>Opdrachtnemer dient beveiligers beschikbaar te stellen welke desgewenst aangewezen kunnen worden als toezichthouder voor de landelijke en bosrijk gebied rondom de locaties.</w:t>
            </w:r>
          </w:p>
        </w:tc>
      </w:tr>
    </w:tbl>
    <w:p w14:paraId="05324F79" w14:textId="77777777" w:rsidR="002D507F" w:rsidRPr="002D507F" w:rsidRDefault="00431C41" w:rsidP="00431C41">
      <w:pPr>
        <w:spacing w:after="0" w:line="259" w:lineRule="auto"/>
        <w:jc w:val="right"/>
        <w:rPr>
          <w:rFonts w:ascii="Calibri" w:eastAsia="Calibri" w:hAnsi="Calibri" w:cs="Calibri"/>
          <w:color w:val="000000"/>
          <w:lang w:eastAsia="nl-NL"/>
        </w:rPr>
      </w:pPr>
      <w:r>
        <w:rPr>
          <w:rFonts w:ascii="Calibri" w:eastAsia="Calibri" w:hAnsi="Calibri" w:cs="Calibri"/>
          <w:color w:val="000000"/>
          <w:lang w:eastAsia="nl-NL"/>
        </w:rPr>
        <w:tab/>
      </w:r>
    </w:p>
    <w:tbl>
      <w:tblPr>
        <w:tblStyle w:val="TableGrid"/>
        <w:tblW w:w="9059" w:type="dxa"/>
        <w:tblInd w:w="6" w:type="dxa"/>
        <w:tblCellMar>
          <w:top w:w="47" w:type="dxa"/>
          <w:left w:w="107" w:type="dxa"/>
          <w:right w:w="87" w:type="dxa"/>
        </w:tblCellMar>
        <w:tblLook w:val="04A0" w:firstRow="1" w:lastRow="0" w:firstColumn="1" w:lastColumn="0" w:noHBand="0" w:noVBand="1"/>
      </w:tblPr>
      <w:tblGrid>
        <w:gridCol w:w="9059"/>
      </w:tblGrid>
      <w:tr w:rsidR="002D507F" w:rsidRPr="002D507F" w14:paraId="3251C10A" w14:textId="77777777" w:rsidTr="00080E34">
        <w:trPr>
          <w:trHeight w:val="548"/>
        </w:trPr>
        <w:tc>
          <w:tcPr>
            <w:tcW w:w="9059" w:type="dxa"/>
            <w:tcBorders>
              <w:top w:val="single" w:sz="4" w:space="0" w:color="000000"/>
              <w:left w:val="single" w:sz="4" w:space="0" w:color="000000"/>
              <w:bottom w:val="single" w:sz="4" w:space="0" w:color="000000"/>
              <w:right w:val="single" w:sz="4" w:space="0" w:color="000000"/>
            </w:tcBorders>
          </w:tcPr>
          <w:p w14:paraId="761F8582" w14:textId="05850243" w:rsidR="002D507F" w:rsidRPr="002D507F" w:rsidRDefault="002D507F" w:rsidP="00431C41">
            <w:pPr>
              <w:spacing w:line="259" w:lineRule="auto"/>
              <w:rPr>
                <w:rFonts w:ascii="Calibri" w:eastAsia="Calibri" w:hAnsi="Calibri" w:cs="Calibri"/>
                <w:color w:val="000000"/>
              </w:rPr>
            </w:pPr>
            <w:r w:rsidRPr="002D507F">
              <w:rPr>
                <w:rFonts w:ascii="Calibri" w:eastAsia="Calibri" w:hAnsi="Calibri" w:cs="Calibri"/>
                <w:color w:val="000000"/>
              </w:rPr>
              <w:t>Iedere door Opdrachtnemer in te zetten medewerker beheerst de Nederlandse taal</w:t>
            </w:r>
            <w:r w:rsidR="00431C41">
              <w:rPr>
                <w:rFonts w:ascii="Calibri" w:eastAsia="Calibri" w:hAnsi="Calibri" w:cs="Calibri"/>
                <w:color w:val="000000"/>
              </w:rPr>
              <w:t xml:space="preserve"> tenminste op B2 niveau.</w:t>
            </w:r>
            <w:r w:rsidRPr="002D507F">
              <w:rPr>
                <w:rFonts w:ascii="Calibri" w:eastAsia="Calibri" w:hAnsi="Calibri" w:cs="Calibri"/>
                <w:color w:val="000000"/>
              </w:rPr>
              <w:t xml:space="preserve"> </w:t>
            </w:r>
            <w:r w:rsidR="00431C41">
              <w:rPr>
                <w:rFonts w:ascii="Calibri" w:eastAsia="Calibri" w:hAnsi="Calibri" w:cs="Calibri"/>
                <w:color w:val="000000"/>
              </w:rPr>
              <w:t>Aanvullend wordt</w:t>
            </w:r>
            <w:r w:rsidRPr="002D507F">
              <w:rPr>
                <w:rFonts w:ascii="Calibri" w:eastAsia="Calibri" w:hAnsi="Calibri" w:cs="Calibri"/>
                <w:color w:val="000000"/>
              </w:rPr>
              <w:t xml:space="preserve"> </w:t>
            </w:r>
            <w:r w:rsidR="00431C41">
              <w:rPr>
                <w:rFonts w:ascii="Calibri" w:eastAsia="Calibri" w:hAnsi="Calibri" w:cs="Calibri"/>
                <w:color w:val="000000"/>
              </w:rPr>
              <w:t xml:space="preserve">beheersing van de Engelse taal verwacht op niveau B1. </w:t>
            </w:r>
            <w:r w:rsidR="00B03945">
              <w:rPr>
                <w:rFonts w:ascii="Calibri" w:eastAsia="Calibri" w:hAnsi="Calibri" w:cs="Calibri"/>
                <w:color w:val="000000"/>
              </w:rPr>
              <w:t>O</w:t>
            </w:r>
            <w:r w:rsidR="00431C41">
              <w:rPr>
                <w:rFonts w:ascii="Calibri" w:eastAsia="Calibri" w:hAnsi="Calibri" w:cs="Calibri"/>
                <w:color w:val="000000"/>
              </w:rPr>
              <w:t xml:space="preserve">pdrachtnemer </w:t>
            </w:r>
            <w:r w:rsidR="00B03945">
              <w:rPr>
                <w:rFonts w:ascii="Calibri" w:eastAsia="Calibri" w:hAnsi="Calibri" w:cs="Calibri"/>
                <w:color w:val="000000"/>
              </w:rPr>
              <w:t xml:space="preserve">dient </w:t>
            </w:r>
            <w:r w:rsidR="00431C41">
              <w:rPr>
                <w:rFonts w:ascii="Calibri" w:eastAsia="Calibri" w:hAnsi="Calibri" w:cs="Calibri"/>
                <w:color w:val="000000"/>
              </w:rPr>
              <w:t xml:space="preserve">per locatie in het Oekraïens </w:t>
            </w:r>
            <w:r w:rsidR="00B03945">
              <w:rPr>
                <w:rFonts w:ascii="Calibri" w:eastAsia="Calibri" w:hAnsi="Calibri" w:cs="Calibri"/>
                <w:color w:val="000000"/>
              </w:rPr>
              <w:t xml:space="preserve">of Russisch te </w:t>
            </w:r>
            <w:r w:rsidR="00431C41">
              <w:rPr>
                <w:rFonts w:ascii="Calibri" w:eastAsia="Calibri" w:hAnsi="Calibri" w:cs="Calibri"/>
                <w:color w:val="000000"/>
              </w:rPr>
              <w:t>kunnen communiceren.</w:t>
            </w:r>
          </w:p>
        </w:tc>
      </w:tr>
      <w:tr w:rsidR="002D507F" w:rsidRPr="002D507F" w14:paraId="591CF4D1" w14:textId="77777777" w:rsidTr="00080E34">
        <w:trPr>
          <w:trHeight w:val="816"/>
        </w:trPr>
        <w:tc>
          <w:tcPr>
            <w:tcW w:w="9059" w:type="dxa"/>
            <w:tcBorders>
              <w:top w:val="single" w:sz="4" w:space="0" w:color="000000"/>
              <w:left w:val="single" w:sz="4" w:space="0" w:color="000000"/>
              <w:bottom w:val="single" w:sz="4" w:space="0" w:color="000000"/>
              <w:right w:val="single" w:sz="4" w:space="0" w:color="000000"/>
            </w:tcBorders>
          </w:tcPr>
          <w:p w14:paraId="05677D5E" w14:textId="77777777" w:rsidR="00431C41" w:rsidRDefault="002D507F" w:rsidP="00431C41">
            <w:pPr>
              <w:spacing w:line="239" w:lineRule="auto"/>
              <w:rPr>
                <w:rFonts w:ascii="Calibri" w:eastAsia="Calibri" w:hAnsi="Calibri" w:cs="Calibri"/>
                <w:color w:val="000000"/>
              </w:rPr>
            </w:pPr>
            <w:r w:rsidRPr="002D507F">
              <w:rPr>
                <w:rFonts w:ascii="Calibri" w:eastAsia="Calibri" w:hAnsi="Calibri" w:cs="Calibri"/>
                <w:color w:val="000000"/>
              </w:rPr>
              <w:t xml:space="preserve">Door opdrachtnemer voorgestelde nieuwe in te zetten medewerkers worden voorafgaand aan de inzet voorgesteld aan </w:t>
            </w:r>
            <w:r w:rsidR="00431C41">
              <w:rPr>
                <w:rFonts w:ascii="Calibri" w:eastAsia="Calibri" w:hAnsi="Calibri" w:cs="Calibri"/>
                <w:color w:val="000000"/>
              </w:rPr>
              <w:t>de projectleider crisisopvang</w:t>
            </w:r>
            <w:r w:rsidRPr="002D507F">
              <w:rPr>
                <w:rFonts w:ascii="Calibri" w:eastAsia="Calibri" w:hAnsi="Calibri" w:cs="Calibri"/>
                <w:color w:val="000000"/>
              </w:rPr>
              <w:t xml:space="preserve"> </w:t>
            </w:r>
            <w:r w:rsidR="00431C41">
              <w:rPr>
                <w:rFonts w:ascii="Calibri" w:eastAsia="Calibri" w:hAnsi="Calibri" w:cs="Calibri"/>
                <w:color w:val="000000"/>
              </w:rPr>
              <w:t>gemeente.</w:t>
            </w:r>
          </w:p>
          <w:p w14:paraId="6E4145BA" w14:textId="77777777" w:rsidR="002D507F" w:rsidRPr="002D507F" w:rsidRDefault="002D507F" w:rsidP="00431C41">
            <w:pPr>
              <w:spacing w:line="239" w:lineRule="auto"/>
              <w:rPr>
                <w:rFonts w:ascii="Calibri" w:eastAsia="Calibri" w:hAnsi="Calibri" w:cs="Calibri"/>
                <w:color w:val="000000"/>
              </w:rPr>
            </w:pPr>
            <w:r w:rsidRPr="002D507F">
              <w:rPr>
                <w:rFonts w:ascii="Calibri" w:eastAsia="Calibri" w:hAnsi="Calibri" w:cs="Calibri"/>
                <w:color w:val="000000"/>
              </w:rPr>
              <w:t xml:space="preserve">Deze dient akkoord te gaan met het voorstel tot inzet van betreffende medewerker. </w:t>
            </w:r>
          </w:p>
        </w:tc>
      </w:tr>
      <w:tr w:rsidR="002D507F" w:rsidRPr="002D507F" w14:paraId="0B69F450" w14:textId="77777777" w:rsidTr="00080E34">
        <w:trPr>
          <w:trHeight w:val="1086"/>
        </w:trPr>
        <w:tc>
          <w:tcPr>
            <w:tcW w:w="9059" w:type="dxa"/>
            <w:tcBorders>
              <w:top w:val="single" w:sz="4" w:space="0" w:color="000000"/>
              <w:left w:val="single" w:sz="4" w:space="0" w:color="000000"/>
              <w:bottom w:val="single" w:sz="4" w:space="0" w:color="000000"/>
              <w:right w:val="single" w:sz="4" w:space="0" w:color="000000"/>
            </w:tcBorders>
          </w:tcPr>
          <w:p w14:paraId="46E8E6B1" w14:textId="77777777" w:rsidR="00C619AC" w:rsidRDefault="002D507F" w:rsidP="00C619AC">
            <w:pPr>
              <w:spacing w:line="259" w:lineRule="auto"/>
              <w:rPr>
                <w:rFonts w:ascii="Calibri" w:eastAsia="Calibri" w:hAnsi="Calibri" w:cs="Calibri"/>
                <w:color w:val="000000"/>
              </w:rPr>
            </w:pPr>
            <w:r w:rsidRPr="002D507F">
              <w:rPr>
                <w:rFonts w:ascii="Calibri" w:eastAsia="Calibri" w:hAnsi="Calibri" w:cs="Calibri"/>
                <w:color w:val="000000"/>
              </w:rPr>
              <w:t>Het inwerken van individuele medewerkers op locatie geschiedt op kosten van Opdrachtnemer tenzij in andere schriftelijke bepalingen (omstandigheden)</w:t>
            </w:r>
            <w:r w:rsidR="00C619AC">
              <w:rPr>
                <w:rFonts w:ascii="Calibri" w:eastAsia="Calibri" w:hAnsi="Calibri" w:cs="Calibri"/>
                <w:color w:val="000000"/>
              </w:rPr>
              <w:t xml:space="preserve"> </w:t>
            </w:r>
            <w:r w:rsidRPr="002D507F">
              <w:rPr>
                <w:rFonts w:ascii="Calibri" w:eastAsia="Calibri" w:hAnsi="Calibri" w:cs="Calibri"/>
                <w:color w:val="000000"/>
              </w:rPr>
              <w:t xml:space="preserve">anders is overeengekomen. </w:t>
            </w:r>
          </w:p>
          <w:p w14:paraId="6FE6FC4C" w14:textId="77777777" w:rsidR="002D507F" w:rsidRPr="002D507F" w:rsidRDefault="002D507F" w:rsidP="00C619AC">
            <w:pPr>
              <w:spacing w:line="259" w:lineRule="auto"/>
              <w:rPr>
                <w:rFonts w:ascii="Calibri" w:eastAsia="Calibri" w:hAnsi="Calibri" w:cs="Calibri"/>
                <w:color w:val="000000"/>
              </w:rPr>
            </w:pPr>
            <w:r w:rsidRPr="002D507F">
              <w:rPr>
                <w:rFonts w:ascii="Calibri" w:eastAsia="Calibri" w:hAnsi="Calibri" w:cs="Calibri"/>
                <w:color w:val="000000"/>
              </w:rPr>
              <w:t xml:space="preserve">Het inwerken zal minimaal bestaan uit één dag, inclusief het mee openen en sluiten van een locatie.  </w:t>
            </w:r>
          </w:p>
        </w:tc>
      </w:tr>
      <w:tr w:rsidR="002D507F" w:rsidRPr="002D507F" w14:paraId="6F32A0DE" w14:textId="77777777" w:rsidTr="00080E34">
        <w:trPr>
          <w:trHeight w:val="545"/>
        </w:trPr>
        <w:tc>
          <w:tcPr>
            <w:tcW w:w="9059" w:type="dxa"/>
            <w:tcBorders>
              <w:top w:val="single" w:sz="4" w:space="0" w:color="000000"/>
              <w:left w:val="single" w:sz="4" w:space="0" w:color="000000"/>
              <w:bottom w:val="single" w:sz="4" w:space="0" w:color="000000"/>
              <w:right w:val="single" w:sz="4" w:space="0" w:color="000000"/>
            </w:tcBorders>
            <w:shd w:val="clear" w:color="auto" w:fill="BDD6EE"/>
          </w:tcPr>
          <w:p w14:paraId="7ACE488C"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Nr. Eisen ten aanzien van Facturatie </w:t>
            </w:r>
          </w:p>
          <w:p w14:paraId="56C2187F" w14:textId="77777777" w:rsidR="002D507F" w:rsidRPr="002D507F" w:rsidRDefault="002D507F" w:rsidP="002D507F">
            <w:pPr>
              <w:spacing w:line="259" w:lineRule="auto"/>
              <w:rPr>
                <w:rFonts w:ascii="Calibri" w:eastAsia="Calibri" w:hAnsi="Calibri" w:cs="Calibri"/>
                <w:color w:val="000000"/>
              </w:rPr>
            </w:pPr>
            <w:r w:rsidRPr="002D507F">
              <w:rPr>
                <w:rFonts w:ascii="Calibri" w:eastAsia="Calibri" w:hAnsi="Calibri" w:cs="Calibri"/>
                <w:color w:val="000000"/>
              </w:rPr>
              <w:t xml:space="preserve"> </w:t>
            </w:r>
          </w:p>
        </w:tc>
      </w:tr>
      <w:tr w:rsidR="002D507F" w:rsidRPr="002D507F" w14:paraId="258CC540" w14:textId="77777777" w:rsidTr="00080E34">
        <w:trPr>
          <w:trHeight w:val="1927"/>
        </w:trPr>
        <w:tc>
          <w:tcPr>
            <w:tcW w:w="9059" w:type="dxa"/>
            <w:tcBorders>
              <w:top w:val="single" w:sz="4" w:space="0" w:color="000000"/>
              <w:left w:val="single" w:sz="4" w:space="0" w:color="000000"/>
              <w:bottom w:val="single" w:sz="4" w:space="0" w:color="000000"/>
              <w:right w:val="single" w:sz="4" w:space="0" w:color="000000"/>
            </w:tcBorders>
          </w:tcPr>
          <w:p w14:paraId="04525199" w14:textId="77777777" w:rsidR="002D507F" w:rsidRPr="002D507F" w:rsidRDefault="002D507F" w:rsidP="002D507F">
            <w:pPr>
              <w:spacing w:after="43"/>
              <w:ind w:right="2889"/>
              <w:rPr>
                <w:rFonts w:ascii="Calibri" w:eastAsia="Calibri" w:hAnsi="Calibri" w:cs="Calibri"/>
                <w:color w:val="000000"/>
              </w:rPr>
            </w:pPr>
            <w:r w:rsidRPr="002D507F">
              <w:rPr>
                <w:rFonts w:ascii="Calibri" w:eastAsia="Calibri" w:hAnsi="Calibri" w:cs="Calibri"/>
                <w:color w:val="000000"/>
              </w:rPr>
              <w:lastRenderedPageBreak/>
              <w:t>Opdrachtnemer zal in ieder geval op zijn facturen vermelden: t.a.v. Facturen@</w:t>
            </w:r>
            <w:r w:rsidR="00C619AC">
              <w:rPr>
                <w:rFonts w:ascii="Calibri" w:eastAsia="Calibri" w:hAnsi="Calibri" w:cs="Calibri"/>
                <w:color w:val="000000"/>
              </w:rPr>
              <w:t>Belcombinatie</w:t>
            </w:r>
            <w:r w:rsidRPr="002D507F">
              <w:rPr>
                <w:rFonts w:ascii="Calibri" w:eastAsia="Calibri" w:hAnsi="Calibri" w:cs="Calibri"/>
                <w:color w:val="000000"/>
              </w:rPr>
              <w:t xml:space="preserve">.nl </w:t>
            </w:r>
          </w:p>
          <w:p w14:paraId="5AF61FE1" w14:textId="7B41EBD1" w:rsidR="00C619AC" w:rsidRPr="0023418B" w:rsidRDefault="002D507F" w:rsidP="0023418B">
            <w:pPr>
              <w:pStyle w:val="Lijstalinea"/>
              <w:numPr>
                <w:ilvl w:val="0"/>
                <w:numId w:val="4"/>
              </w:numPr>
              <w:spacing w:after="46"/>
              <w:ind w:right="48"/>
              <w:rPr>
                <w:rFonts w:ascii="Calibri" w:eastAsia="Calibri" w:hAnsi="Calibri" w:cs="Calibri"/>
                <w:color w:val="000000"/>
              </w:rPr>
            </w:pPr>
            <w:r w:rsidRPr="00C619AC">
              <w:rPr>
                <w:rFonts w:ascii="Calibri" w:eastAsia="Calibri" w:hAnsi="Calibri" w:cs="Calibri"/>
                <w:color w:val="000000"/>
              </w:rPr>
              <w:t>De factuur is gespecificeerd met minimaal de uitgevoerde werkzaamheden (gespecificeerd</w:t>
            </w:r>
            <w:r w:rsidR="0023418B">
              <w:rPr>
                <w:rFonts w:ascii="Calibri" w:eastAsia="Calibri" w:hAnsi="Calibri" w:cs="Calibri"/>
                <w:color w:val="000000"/>
              </w:rPr>
              <w:t xml:space="preserve"> </w:t>
            </w:r>
            <w:r w:rsidRPr="0023418B">
              <w:rPr>
                <w:rFonts w:ascii="Calibri" w:eastAsia="Calibri" w:hAnsi="Calibri" w:cs="Calibri"/>
                <w:color w:val="000000"/>
              </w:rPr>
              <w:t xml:space="preserve">naar activiteit) met datum en tijd per locatie weergegeven </w:t>
            </w:r>
          </w:p>
          <w:p w14:paraId="2F31D388" w14:textId="77777777" w:rsidR="002D507F" w:rsidRPr="00C619AC" w:rsidRDefault="002D507F" w:rsidP="00C619AC">
            <w:pPr>
              <w:pStyle w:val="Lijstalinea"/>
              <w:numPr>
                <w:ilvl w:val="0"/>
                <w:numId w:val="4"/>
              </w:numPr>
              <w:spacing w:after="46"/>
              <w:ind w:right="48"/>
              <w:rPr>
                <w:rFonts w:ascii="Calibri" w:eastAsia="Calibri" w:hAnsi="Calibri" w:cs="Calibri"/>
                <w:color w:val="000000"/>
              </w:rPr>
            </w:pPr>
            <w:r w:rsidRPr="00C619AC">
              <w:rPr>
                <w:rFonts w:ascii="Calibri" w:eastAsia="Calibri" w:hAnsi="Calibri" w:cs="Calibri"/>
                <w:color w:val="000000"/>
              </w:rPr>
              <w:t>De (verzamel)factuur wordt per maand</w:t>
            </w:r>
            <w:r w:rsidR="00C619AC">
              <w:rPr>
                <w:rFonts w:ascii="Calibri" w:eastAsia="Calibri" w:hAnsi="Calibri" w:cs="Calibri"/>
                <w:color w:val="000000"/>
              </w:rPr>
              <w:t>, gesplitst naar gemeente,</w:t>
            </w:r>
            <w:r w:rsidRPr="00C619AC">
              <w:rPr>
                <w:rFonts w:ascii="Calibri" w:eastAsia="Calibri" w:hAnsi="Calibri" w:cs="Calibri"/>
                <w:color w:val="000000"/>
              </w:rPr>
              <w:t xml:space="preserve"> digitaal aangeleverd </w:t>
            </w:r>
          </w:p>
        </w:tc>
      </w:tr>
    </w:tbl>
    <w:p w14:paraId="2477EE9C" w14:textId="77777777" w:rsidR="002D507F" w:rsidRPr="002D507F" w:rsidRDefault="002D507F" w:rsidP="002D507F">
      <w:pPr>
        <w:spacing w:after="0" w:line="259" w:lineRule="auto"/>
        <w:rPr>
          <w:rFonts w:ascii="Calibri" w:eastAsia="Calibri" w:hAnsi="Calibri" w:cs="Calibri"/>
          <w:color w:val="000000"/>
          <w:lang w:eastAsia="nl-NL"/>
        </w:rPr>
      </w:pPr>
      <w:r w:rsidRPr="002D507F">
        <w:rPr>
          <w:rFonts w:ascii="Calibri" w:eastAsia="Calibri" w:hAnsi="Calibri" w:cs="Calibri"/>
          <w:color w:val="000000"/>
          <w:lang w:eastAsia="nl-NL"/>
        </w:rPr>
        <w:t xml:space="preserve"> </w:t>
      </w:r>
    </w:p>
    <w:p w14:paraId="28099FA7" w14:textId="77777777" w:rsidR="002D507F" w:rsidRPr="002D507F" w:rsidRDefault="002D507F" w:rsidP="002D507F">
      <w:pPr>
        <w:spacing w:after="0" w:line="259" w:lineRule="auto"/>
        <w:rPr>
          <w:rFonts w:ascii="Calibri" w:eastAsia="Calibri" w:hAnsi="Calibri" w:cs="Calibri"/>
          <w:color w:val="000000"/>
          <w:lang w:eastAsia="nl-NL"/>
        </w:rPr>
      </w:pPr>
      <w:r w:rsidRPr="002D507F">
        <w:rPr>
          <w:rFonts w:ascii="Calibri" w:eastAsia="Calibri" w:hAnsi="Calibri" w:cs="Calibri"/>
          <w:color w:val="000000"/>
          <w:lang w:eastAsia="nl-NL"/>
        </w:rPr>
        <w:t xml:space="preserve"> </w:t>
      </w:r>
    </w:p>
    <w:p w14:paraId="143EA05D" w14:textId="77777777" w:rsidR="002D507F" w:rsidRPr="002D507F" w:rsidRDefault="002D507F">
      <w:pPr>
        <w:rPr>
          <w:b/>
        </w:rPr>
      </w:pPr>
    </w:p>
    <w:sectPr w:rsidR="002D507F" w:rsidRPr="002D507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rk de Bruijn" w:date="2023-05-26T12:48:00Z" w:initials="Dd">
    <w:p w14:paraId="05E08737" w14:textId="77777777" w:rsidR="000221E4" w:rsidRDefault="000221E4" w:rsidP="000340A9">
      <w:r>
        <w:rPr>
          <w:rStyle w:val="Verwijzingopmerking"/>
        </w:rPr>
        <w:annotationRef/>
      </w:r>
      <w:r>
        <w:rPr>
          <w:color w:val="000000"/>
          <w:sz w:val="20"/>
          <w:szCs w:val="20"/>
        </w:rPr>
        <w:t>Volgens mij is het verkrijgen van de beveiligingspas al een reeds zwaardere procedure dan de vog. Dus deze staat wellicht een beetje dubbelop?</w:t>
      </w:r>
    </w:p>
  </w:comment>
  <w:comment w:id="1" w:author="Dirk Klokke" w:date="2023-06-20T16:35:00Z" w:initials="DK">
    <w:p w14:paraId="2B7DB40D" w14:textId="456A5F22" w:rsidR="00CE6747" w:rsidRDefault="00CE6747">
      <w:pPr>
        <w:pStyle w:val="Tekstopmerking"/>
      </w:pPr>
      <w:r>
        <w:rPr>
          <w:rStyle w:val="Verwijzingopmerking"/>
        </w:rPr>
        <w:annotationRef/>
      </w:r>
      <w:r>
        <w:t>Dan kan die er uit.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E08737" w15:done="0"/>
  <w15:commentEx w15:paraId="2B7DB40D" w15:paraIdParent="05E087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B2901" w16cex:dateUtc="2023-05-26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E08737" w16cid:durableId="281B290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D6E22"/>
    <w:multiLevelType w:val="hybridMultilevel"/>
    <w:tmpl w:val="39B40302"/>
    <w:lvl w:ilvl="0" w:tplc="747EA8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40699E">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3E5E44">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F8369C">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585F0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F62D2C">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60CA7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74B116">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E69E66">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BA25A8"/>
    <w:multiLevelType w:val="hybridMultilevel"/>
    <w:tmpl w:val="9B4430BC"/>
    <w:lvl w:ilvl="0" w:tplc="747EA83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C822EC"/>
    <w:multiLevelType w:val="hybridMultilevel"/>
    <w:tmpl w:val="E0304250"/>
    <w:lvl w:ilvl="0" w:tplc="979482C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BD87990"/>
    <w:multiLevelType w:val="hybridMultilevel"/>
    <w:tmpl w:val="044AD6FC"/>
    <w:lvl w:ilvl="0" w:tplc="979482C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rk de Bruijn">
    <w15:presenceInfo w15:providerId="Windows Live" w15:userId="9a60ed7563f6d847"/>
  </w15:person>
  <w15:person w15:author="Dirk Klokke">
    <w15:presenceInfo w15:providerId="AD" w15:userId="S-1-5-21-2323395380-3371928394-3821346911-4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7F"/>
    <w:rsid w:val="000221E4"/>
    <w:rsid w:val="001067C9"/>
    <w:rsid w:val="001B146C"/>
    <w:rsid w:val="0023418B"/>
    <w:rsid w:val="002D507F"/>
    <w:rsid w:val="00431C41"/>
    <w:rsid w:val="004554F7"/>
    <w:rsid w:val="005370AC"/>
    <w:rsid w:val="00A722BA"/>
    <w:rsid w:val="00B03945"/>
    <w:rsid w:val="00C619AC"/>
    <w:rsid w:val="00CE6747"/>
    <w:rsid w:val="00DC05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CEE5"/>
  <w15:chartTrackingRefBased/>
  <w15:docId w15:val="{67D723FE-0DA6-40E3-9AAA-5921700C5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rsid w:val="002D507F"/>
    <w:pPr>
      <w:spacing w:after="0" w:line="240" w:lineRule="auto"/>
    </w:pPr>
    <w:rPr>
      <w:rFonts w:eastAsia="Times New Roman"/>
      <w:lang w:eastAsia="nl-NL"/>
    </w:rPr>
    <w:tblPr>
      <w:tblCellMar>
        <w:top w:w="0" w:type="dxa"/>
        <w:left w:w="0" w:type="dxa"/>
        <w:bottom w:w="0" w:type="dxa"/>
        <w:right w:w="0" w:type="dxa"/>
      </w:tblCellMar>
    </w:tblPr>
  </w:style>
  <w:style w:type="paragraph" w:styleId="Lijstalinea">
    <w:name w:val="List Paragraph"/>
    <w:basedOn w:val="Standaard"/>
    <w:uiPriority w:val="34"/>
    <w:qFormat/>
    <w:rsid w:val="00C619AC"/>
    <w:pPr>
      <w:ind w:left="720"/>
      <w:contextualSpacing/>
    </w:pPr>
  </w:style>
  <w:style w:type="character" w:styleId="Verwijzingopmerking">
    <w:name w:val="annotation reference"/>
    <w:basedOn w:val="Standaardalinea-lettertype"/>
    <w:uiPriority w:val="99"/>
    <w:semiHidden/>
    <w:unhideWhenUsed/>
    <w:rsid w:val="000221E4"/>
    <w:rPr>
      <w:sz w:val="16"/>
      <w:szCs w:val="16"/>
    </w:rPr>
  </w:style>
  <w:style w:type="paragraph" w:styleId="Tekstopmerking">
    <w:name w:val="annotation text"/>
    <w:basedOn w:val="Standaard"/>
    <w:link w:val="TekstopmerkingChar"/>
    <w:uiPriority w:val="99"/>
    <w:semiHidden/>
    <w:unhideWhenUsed/>
    <w:rsid w:val="000221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221E4"/>
    <w:rPr>
      <w:sz w:val="20"/>
      <w:szCs w:val="20"/>
    </w:rPr>
  </w:style>
  <w:style w:type="paragraph" w:styleId="Onderwerpvanopmerking">
    <w:name w:val="annotation subject"/>
    <w:basedOn w:val="Tekstopmerking"/>
    <w:next w:val="Tekstopmerking"/>
    <w:link w:val="OnderwerpvanopmerkingChar"/>
    <w:uiPriority w:val="99"/>
    <w:semiHidden/>
    <w:unhideWhenUsed/>
    <w:rsid w:val="000221E4"/>
    <w:rPr>
      <w:b/>
      <w:bCs/>
    </w:rPr>
  </w:style>
  <w:style w:type="character" w:customStyle="1" w:styleId="OnderwerpvanopmerkingChar">
    <w:name w:val="Onderwerp van opmerking Char"/>
    <w:basedOn w:val="TekstopmerkingChar"/>
    <w:link w:val="Onderwerpvanopmerking"/>
    <w:uiPriority w:val="99"/>
    <w:semiHidden/>
    <w:rsid w:val="000221E4"/>
    <w:rPr>
      <w:b/>
      <w:bCs/>
      <w:sz w:val="20"/>
      <w:szCs w:val="20"/>
    </w:rPr>
  </w:style>
  <w:style w:type="paragraph" w:styleId="Ballontekst">
    <w:name w:val="Balloon Text"/>
    <w:basedOn w:val="Standaard"/>
    <w:link w:val="BallontekstChar"/>
    <w:uiPriority w:val="99"/>
    <w:semiHidden/>
    <w:unhideWhenUsed/>
    <w:rsid w:val="00CE67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67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6/09/relationships/commentsIds" Target="commentsIds.xml"/><Relationship Id="rId5" Type="http://schemas.openxmlformats.org/officeDocument/2006/relationships/comments" Target="comment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922</Words>
  <Characters>5077</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Klokke</dc:creator>
  <cp:keywords/>
  <dc:description/>
  <cp:lastModifiedBy>Dirk Klokke</cp:lastModifiedBy>
  <cp:revision>2</cp:revision>
  <dcterms:created xsi:type="dcterms:W3CDTF">2023-06-20T14:36:00Z</dcterms:created>
  <dcterms:modified xsi:type="dcterms:W3CDTF">2023-06-20T14:36:00Z</dcterms:modified>
</cp:coreProperties>
</file>