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8787" w14:textId="77777777" w:rsidR="008D7EA0" w:rsidRPr="0039536A" w:rsidRDefault="008D7EA0" w:rsidP="00F60048">
      <w:pPr>
        <w:pStyle w:val="Headingrijksstijl"/>
        <w:rPr>
          <w:sz w:val="40"/>
        </w:rPr>
      </w:pPr>
    </w:p>
    <w:p w14:paraId="5DB83503" w14:textId="77777777" w:rsidR="008D7EA0" w:rsidRPr="0039536A" w:rsidRDefault="008D7EA0" w:rsidP="00F60048">
      <w:pPr>
        <w:pStyle w:val="Headingrijksstijl"/>
        <w:rPr>
          <w:sz w:val="40"/>
        </w:rPr>
      </w:pPr>
    </w:p>
    <w:p w14:paraId="7ED68E4D" w14:textId="77777777" w:rsidR="008D7EA0" w:rsidRPr="0039536A" w:rsidRDefault="008D7EA0" w:rsidP="00F60048">
      <w:pPr>
        <w:pStyle w:val="Headingrijksstijl"/>
        <w:rPr>
          <w:sz w:val="40"/>
        </w:rPr>
      </w:pPr>
    </w:p>
    <w:p w14:paraId="081E147D" w14:textId="77777777" w:rsidR="00830CF5" w:rsidRPr="0039536A" w:rsidRDefault="00830CF5" w:rsidP="00F60048">
      <w:pPr>
        <w:pStyle w:val="Headingrijksstijl"/>
        <w:rPr>
          <w:sz w:val="40"/>
        </w:rPr>
      </w:pPr>
    </w:p>
    <w:p w14:paraId="0504C446" w14:textId="40C5B9FD" w:rsidR="00F60048" w:rsidRPr="0039536A" w:rsidRDefault="002B2C91" w:rsidP="00F60048">
      <w:pPr>
        <w:pStyle w:val="Headingrijksstijl"/>
        <w:rPr>
          <w:sz w:val="40"/>
        </w:rPr>
      </w:pPr>
      <w:r w:rsidRPr="0039536A">
        <w:rPr>
          <w:sz w:val="40"/>
        </w:rPr>
        <w:t>BIJLAGE</w:t>
      </w:r>
      <w:r w:rsidR="006014A5" w:rsidRPr="0039536A">
        <w:rPr>
          <w:sz w:val="40"/>
        </w:rPr>
        <w:t xml:space="preserve"> </w:t>
      </w:r>
      <w:r w:rsidR="000922D4" w:rsidRPr="0039536A">
        <w:rPr>
          <w:sz w:val="40"/>
        </w:rPr>
        <w:t>1</w:t>
      </w:r>
      <w:r w:rsidR="006014A5" w:rsidRPr="0039536A">
        <w:rPr>
          <w:sz w:val="40"/>
        </w:rPr>
        <w:t xml:space="preserve"> </w:t>
      </w:r>
      <w:r w:rsidR="0058314B" w:rsidRPr="0039536A">
        <w:rPr>
          <w:sz w:val="40"/>
        </w:rPr>
        <w:t>–</w:t>
      </w:r>
      <w:r w:rsidR="006014A5" w:rsidRPr="0039536A">
        <w:rPr>
          <w:sz w:val="40"/>
        </w:rPr>
        <w:t xml:space="preserve"> </w:t>
      </w:r>
      <w:r w:rsidR="0058314B" w:rsidRPr="0039536A">
        <w:rPr>
          <w:sz w:val="40"/>
        </w:rPr>
        <w:t xml:space="preserve">Specificatie van de </w:t>
      </w:r>
      <w:r w:rsidR="00866B76">
        <w:rPr>
          <w:sz w:val="40"/>
        </w:rPr>
        <w:t>Opdracht</w:t>
      </w:r>
    </w:p>
    <w:p w14:paraId="22EA6223" w14:textId="77777777" w:rsidR="0058314B" w:rsidRPr="0039536A" w:rsidRDefault="0058314B" w:rsidP="00AF4E74">
      <w:pPr>
        <w:rPr>
          <w:rFonts w:ascii="RijksoverheidSansHeading" w:hAnsi="RijksoverheidSansHeading"/>
        </w:rPr>
      </w:pPr>
    </w:p>
    <w:p w14:paraId="14C38EBE" w14:textId="77777777" w:rsidR="006F1D58" w:rsidRPr="0039536A" w:rsidRDefault="006F1D58" w:rsidP="006F1D58">
      <w:pPr>
        <w:jc w:val="center"/>
        <w:rPr>
          <w:rFonts w:ascii="RijksoverheidSansHeading" w:hAnsi="RijksoverheidSansHeading"/>
        </w:rPr>
      </w:pPr>
    </w:p>
    <w:p w14:paraId="4F0A0E48" w14:textId="35ADEC6A" w:rsidR="00830CF5" w:rsidRPr="0039536A" w:rsidRDefault="00830CF5" w:rsidP="00AF4E74">
      <w:pPr>
        <w:rPr>
          <w:rFonts w:ascii="RijksoverheidSansHeading" w:hAnsi="RijksoverheidSansHeading"/>
          <w14:textOutline w14:w="0" w14:cap="rnd" w14:cmpd="sng" w14:algn="ctr">
            <w14:solidFill>
              <w14:srgbClr w14:val="000000"/>
            </w14:solidFill>
            <w14:prstDash w14:val="solid"/>
            <w14:bevel/>
          </w14:textOutline>
        </w:rPr>
      </w:pPr>
    </w:p>
    <w:p w14:paraId="6C535DAC" w14:textId="553D6E0B"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0B37ED4" w14:textId="711554E4"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5A66B2C7" w14:textId="30E55130"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6868708F" w14:textId="09B2FACA"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24BCCE2" w14:textId="20FFC81B"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0FAC6AA9" w14:textId="6484875F"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4B4A2745" w14:textId="76D16126"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5988DBE6" w14:textId="7268F260"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F273553" w14:textId="5E359315"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485875FA" w14:textId="04B2E080"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5D5B3875" w14:textId="0F91D5EB"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68C8640C" w14:textId="6AB30BBB"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71D5E9EF" w14:textId="367C7055"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5EEE461E" w14:textId="7604D38C"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2349C38" w14:textId="2759DBA6"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D4C37D6" w14:textId="3006DFFD"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12CBBF2F" w14:textId="2D72327C"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110792AC" w14:textId="6A9278DE"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1033D92F" w14:textId="301F8F35"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45C5A165" w14:textId="49CD81EC"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6BFE1997" w14:textId="0E28B46A"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4A9DF20A" w14:textId="285B57EE"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53490752" w14:textId="33AAC808"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39C89C52" w14:textId="6021BF38"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09B1A17C" w14:textId="7E8CD93A"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7C767556" w14:textId="67805A67"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42190C7E" w14:textId="560106E7"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0072B08D" w14:textId="4AEBC286" w:rsidR="007B6558" w:rsidRPr="0039536A" w:rsidRDefault="007B6558" w:rsidP="00AF4E74">
      <w:pPr>
        <w:rPr>
          <w:rFonts w:ascii="RijksoverheidSansHeading" w:hAnsi="RijksoverheidSansHeading"/>
          <w14:textOutline w14:w="0" w14:cap="rnd" w14:cmpd="sng" w14:algn="ctr">
            <w14:solidFill>
              <w14:srgbClr w14:val="000000"/>
            </w14:solidFill>
            <w14:prstDash w14:val="solid"/>
            <w14:bevel/>
          </w14:textOutline>
        </w:rPr>
      </w:pPr>
    </w:p>
    <w:p w14:paraId="240FA16E" w14:textId="77777777" w:rsidR="007B6558" w:rsidRPr="0039536A" w:rsidRDefault="007B6558" w:rsidP="00AF4E74">
      <w:pPr>
        <w:rPr>
          <w:rFonts w:ascii="RijksoverheidSansHeading" w:hAnsi="RijksoverheidSansHeading"/>
        </w:rPr>
      </w:pPr>
    </w:p>
    <w:p w14:paraId="4FD2C3CF" w14:textId="77777777" w:rsidR="00830CF5" w:rsidRPr="0039536A" w:rsidRDefault="00830CF5" w:rsidP="00AF4E74">
      <w:pPr>
        <w:rPr>
          <w:rFonts w:ascii="RijksoverheidSansHeading" w:hAnsi="RijksoverheidSansHeading"/>
        </w:rPr>
      </w:pPr>
    </w:p>
    <w:p w14:paraId="63AECC5D" w14:textId="77777777" w:rsidR="00830CF5" w:rsidRPr="0039536A" w:rsidRDefault="00830CF5" w:rsidP="00AF4E74">
      <w:pPr>
        <w:rPr>
          <w:rFonts w:ascii="RijksoverheidSansHeading" w:hAnsi="RijksoverheidSansHeading"/>
        </w:rPr>
      </w:pPr>
    </w:p>
    <w:p w14:paraId="43E308C4" w14:textId="77777777" w:rsidR="00830CF5" w:rsidRPr="0039536A" w:rsidRDefault="00830CF5" w:rsidP="00AF4E74">
      <w:pPr>
        <w:rPr>
          <w:rFonts w:ascii="RijksoverheidSansHeading" w:hAnsi="RijksoverheidSansHeading"/>
        </w:rPr>
      </w:pPr>
    </w:p>
    <w:p w14:paraId="77D42024" w14:textId="77777777" w:rsidR="00830CF5" w:rsidRPr="0039536A" w:rsidRDefault="00830CF5" w:rsidP="00AF4E74">
      <w:pPr>
        <w:rPr>
          <w:rFonts w:ascii="RijksoverheidSansHeading" w:hAnsi="RijksoverheidSansHeading"/>
        </w:rPr>
      </w:pPr>
    </w:p>
    <w:p w14:paraId="1FE1F639" w14:textId="77777777" w:rsidR="00830CF5" w:rsidRPr="0039536A" w:rsidRDefault="00830CF5" w:rsidP="00AF4E74">
      <w:pPr>
        <w:rPr>
          <w:rFonts w:ascii="RijksoverheidSansHeading" w:hAnsi="RijksoverheidSansHeading"/>
        </w:rPr>
      </w:pPr>
    </w:p>
    <w:p w14:paraId="3AAFA6F9" w14:textId="513DC8C3" w:rsidR="00830CF5" w:rsidRPr="0039536A" w:rsidRDefault="00D85BB6" w:rsidP="00AF4E74">
      <w:pPr>
        <w:rPr>
          <w:rFonts w:ascii="RijksoverheidSansHeading" w:hAnsi="RijksoverheidSansHeading"/>
        </w:rPr>
      </w:pPr>
      <w:r w:rsidRPr="0039536A">
        <w:rPr>
          <w:rFonts w:ascii="RijksoverheidSansHeading" w:hAnsi="RijksoverheidSansHeading"/>
        </w:rPr>
        <w:t>Behorende bij</w:t>
      </w:r>
      <w:r w:rsidR="00830CF5" w:rsidRPr="0039536A">
        <w:rPr>
          <w:rFonts w:ascii="RijksoverheidSansHeading" w:hAnsi="RijksoverheidSansHeading"/>
        </w:rPr>
        <w:t xml:space="preserve">: </w:t>
      </w:r>
      <w:r w:rsidR="007B6558" w:rsidRPr="0039536A">
        <w:rPr>
          <w:rFonts w:ascii="RijksoverheidSansHeading" w:hAnsi="RijksoverheidSansHeading"/>
        </w:rPr>
        <w:t xml:space="preserve">Levering en onderhoud </w:t>
      </w:r>
      <w:proofErr w:type="spellStart"/>
      <w:r w:rsidR="007B6558" w:rsidRPr="0039536A">
        <w:rPr>
          <w:rFonts w:ascii="RijksoverheidSansHeading" w:hAnsi="RijksoverheidSansHeading"/>
        </w:rPr>
        <w:t>Remotely</w:t>
      </w:r>
      <w:proofErr w:type="spellEnd"/>
      <w:r w:rsidR="007B6558" w:rsidRPr="0039536A">
        <w:rPr>
          <w:rFonts w:ascii="RijksoverheidSansHeading" w:hAnsi="RijksoverheidSansHeading"/>
        </w:rPr>
        <w:t xml:space="preserve"> </w:t>
      </w:r>
      <w:proofErr w:type="spellStart"/>
      <w:r w:rsidR="007B6558" w:rsidRPr="0039536A">
        <w:rPr>
          <w:rFonts w:ascii="RijksoverheidSansHeading" w:hAnsi="RijksoverheidSansHeading"/>
        </w:rPr>
        <w:t>Operated</w:t>
      </w:r>
      <w:proofErr w:type="spellEnd"/>
      <w:r w:rsidR="007B6558" w:rsidRPr="0039536A">
        <w:rPr>
          <w:rFonts w:ascii="RijksoverheidSansHeading" w:hAnsi="RijksoverheidSansHeading"/>
        </w:rPr>
        <w:t xml:space="preserve"> </w:t>
      </w:r>
      <w:proofErr w:type="spellStart"/>
      <w:r w:rsidR="007B6558" w:rsidRPr="0039536A">
        <w:rPr>
          <w:rFonts w:ascii="RijksoverheidSansHeading" w:hAnsi="RijksoverheidSansHeading"/>
        </w:rPr>
        <w:t>Vehicles</w:t>
      </w:r>
      <w:proofErr w:type="spellEnd"/>
      <w:r w:rsidR="007B6558" w:rsidRPr="0039536A">
        <w:rPr>
          <w:rFonts w:ascii="RijksoverheidSansHeading" w:hAnsi="RijksoverheidSansHeading"/>
        </w:rPr>
        <w:t xml:space="preserve"> </w:t>
      </w:r>
    </w:p>
    <w:p w14:paraId="7FA5761F" w14:textId="77777777" w:rsidR="00830CF5" w:rsidRPr="0039536A" w:rsidRDefault="00830CF5" w:rsidP="00AF4E74">
      <w:pPr>
        <w:rPr>
          <w:rFonts w:ascii="RijksoverheidSansHeading" w:hAnsi="RijksoverheidSansHeading"/>
        </w:rPr>
      </w:pPr>
    </w:p>
    <w:p w14:paraId="09B17109" w14:textId="77777777" w:rsidR="008D7EA0" w:rsidRPr="0039536A" w:rsidRDefault="008D7EA0" w:rsidP="00FF091F">
      <w:pPr>
        <w:autoSpaceDE w:val="0"/>
        <w:autoSpaceDN w:val="0"/>
        <w:adjustRightInd w:val="0"/>
        <w:rPr>
          <w:rFonts w:ascii="RijksoverheidSansHeading" w:eastAsiaTheme="majorEastAsia" w:hAnsi="RijksoverheidSansHeading" w:cstheme="majorBidi"/>
          <w:color w:val="01689B"/>
          <w:sz w:val="28"/>
          <w:szCs w:val="28"/>
        </w:rPr>
      </w:pPr>
      <w:r w:rsidRPr="0039536A">
        <w:rPr>
          <w:rFonts w:ascii="RijksoverheidSansHeading" w:hAnsi="RijksoverheidSansHeading"/>
        </w:rPr>
        <w:br w:type="page"/>
      </w:r>
    </w:p>
    <w:p w14:paraId="774A1DCA" w14:textId="77777777" w:rsidR="00F60048" w:rsidRPr="0039536A" w:rsidRDefault="00F60048" w:rsidP="00F60048">
      <w:pPr>
        <w:pStyle w:val="Headingrijksstijl"/>
      </w:pPr>
      <w:r w:rsidRPr="0039536A">
        <w:lastRenderedPageBreak/>
        <w:t xml:space="preserve">INHOUDSOPGAVE </w:t>
      </w:r>
    </w:p>
    <w:p w14:paraId="4D10A19F" w14:textId="0DD863B1" w:rsidR="00B328AD" w:rsidRDefault="00F60048">
      <w:pPr>
        <w:pStyle w:val="Inhopg1"/>
        <w:rPr>
          <w:rFonts w:asciiTheme="minorHAnsi" w:eastAsiaTheme="minorEastAsia" w:hAnsiTheme="minorHAnsi" w:cstheme="minorBidi"/>
          <w:b w:val="0"/>
          <w:bCs w:val="0"/>
          <w:kern w:val="2"/>
          <w:sz w:val="22"/>
          <w:szCs w:val="22"/>
          <w:lang w:eastAsia="nl-NL"/>
          <w14:ligatures w14:val="standardContextual"/>
        </w:rPr>
      </w:pPr>
      <w:r w:rsidRPr="0039536A">
        <w:rPr>
          <w:rStyle w:val="Hyperlink"/>
          <w:rFonts w:ascii="RijksoverheidSansHeading" w:hAnsi="RijksoverheidSansHeading"/>
          <w:spacing w:val="5"/>
          <w:szCs w:val="18"/>
        </w:rPr>
        <w:fldChar w:fldCharType="begin"/>
      </w:r>
      <w:r w:rsidRPr="0039536A">
        <w:rPr>
          <w:rStyle w:val="Hyperlink"/>
          <w:rFonts w:ascii="RijksoverheidSansHeading" w:hAnsi="RijksoverheidSansHeading"/>
          <w:spacing w:val="5"/>
          <w:szCs w:val="18"/>
        </w:rPr>
        <w:instrText xml:space="preserve"> TOC \o "1-1" \h \z \t "Kop 2;2;Kop 3;3;Style Heading 2 + Verdana;2" </w:instrText>
      </w:r>
      <w:r w:rsidRPr="0039536A">
        <w:rPr>
          <w:rStyle w:val="Hyperlink"/>
          <w:rFonts w:ascii="RijksoverheidSansHeading" w:hAnsi="RijksoverheidSansHeading"/>
          <w:spacing w:val="5"/>
          <w:szCs w:val="18"/>
        </w:rPr>
        <w:fldChar w:fldCharType="separate"/>
      </w:r>
      <w:hyperlink w:anchor="_Toc161906721" w:history="1">
        <w:r w:rsidR="00B328AD" w:rsidRPr="00546249">
          <w:rPr>
            <w:rStyle w:val="Hyperlink"/>
            <w:spacing w:val="5"/>
          </w:rPr>
          <w:t>Hoofdstuk 1.</w:t>
        </w:r>
        <w:r w:rsidR="00B328AD">
          <w:rPr>
            <w:rFonts w:asciiTheme="minorHAnsi" w:eastAsiaTheme="minorEastAsia" w:hAnsiTheme="minorHAnsi" w:cstheme="minorBidi"/>
            <w:b w:val="0"/>
            <w:bCs w:val="0"/>
            <w:kern w:val="2"/>
            <w:sz w:val="22"/>
            <w:szCs w:val="22"/>
            <w:lang w:eastAsia="nl-NL"/>
            <w14:ligatures w14:val="standardContextual"/>
          </w:rPr>
          <w:tab/>
        </w:r>
        <w:r w:rsidR="00B328AD" w:rsidRPr="00546249">
          <w:rPr>
            <w:rStyle w:val="Hyperlink"/>
            <w:rFonts w:ascii="RijksoverheidSansHeading" w:hAnsi="RijksoverheidSansHeading"/>
          </w:rPr>
          <w:t>Doel van dit document</w:t>
        </w:r>
        <w:r w:rsidR="00B328AD">
          <w:rPr>
            <w:webHidden/>
          </w:rPr>
          <w:tab/>
        </w:r>
        <w:r w:rsidR="00B328AD">
          <w:rPr>
            <w:webHidden/>
          </w:rPr>
          <w:fldChar w:fldCharType="begin"/>
        </w:r>
        <w:r w:rsidR="00B328AD">
          <w:rPr>
            <w:webHidden/>
          </w:rPr>
          <w:instrText xml:space="preserve"> PAGEREF _Toc161906721 \h </w:instrText>
        </w:r>
        <w:r w:rsidR="00B328AD">
          <w:rPr>
            <w:webHidden/>
          </w:rPr>
        </w:r>
        <w:r w:rsidR="00B328AD">
          <w:rPr>
            <w:webHidden/>
          </w:rPr>
          <w:fldChar w:fldCharType="separate"/>
        </w:r>
        <w:r w:rsidR="004C7621">
          <w:rPr>
            <w:webHidden/>
          </w:rPr>
          <w:t>3</w:t>
        </w:r>
        <w:r w:rsidR="00B328AD">
          <w:rPr>
            <w:webHidden/>
          </w:rPr>
          <w:fldChar w:fldCharType="end"/>
        </w:r>
      </w:hyperlink>
    </w:p>
    <w:p w14:paraId="121528CE" w14:textId="074BEC60"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2" w:history="1">
        <w:r w:rsidRPr="00546249">
          <w:rPr>
            <w:rStyle w:val="Hyperlink"/>
            <w:rFonts w:ascii="Arial" w:hAnsi="Arial"/>
            <w:noProof/>
            <w:spacing w:val="5"/>
          </w:rPr>
          <w:t>1.1.</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Eisen</w:t>
        </w:r>
        <w:r>
          <w:rPr>
            <w:noProof/>
            <w:webHidden/>
          </w:rPr>
          <w:tab/>
        </w:r>
        <w:r>
          <w:rPr>
            <w:noProof/>
            <w:webHidden/>
          </w:rPr>
          <w:fldChar w:fldCharType="begin"/>
        </w:r>
        <w:r>
          <w:rPr>
            <w:noProof/>
            <w:webHidden/>
          </w:rPr>
          <w:instrText xml:space="preserve"> PAGEREF _Toc161906722 \h </w:instrText>
        </w:r>
        <w:r>
          <w:rPr>
            <w:noProof/>
            <w:webHidden/>
          </w:rPr>
        </w:r>
        <w:r>
          <w:rPr>
            <w:noProof/>
            <w:webHidden/>
          </w:rPr>
          <w:fldChar w:fldCharType="separate"/>
        </w:r>
        <w:r w:rsidR="004C7621">
          <w:rPr>
            <w:noProof/>
            <w:webHidden/>
          </w:rPr>
          <w:t>3</w:t>
        </w:r>
        <w:r>
          <w:rPr>
            <w:noProof/>
            <w:webHidden/>
          </w:rPr>
          <w:fldChar w:fldCharType="end"/>
        </w:r>
      </w:hyperlink>
    </w:p>
    <w:p w14:paraId="50CB2AB8" w14:textId="56132C99" w:rsidR="00B328AD" w:rsidRDefault="00B328AD">
      <w:pPr>
        <w:pStyle w:val="Inhopg1"/>
        <w:rPr>
          <w:rFonts w:asciiTheme="minorHAnsi" w:eastAsiaTheme="minorEastAsia" w:hAnsiTheme="minorHAnsi" w:cstheme="minorBidi"/>
          <w:b w:val="0"/>
          <w:bCs w:val="0"/>
          <w:kern w:val="2"/>
          <w:sz w:val="22"/>
          <w:szCs w:val="22"/>
          <w:lang w:eastAsia="nl-NL"/>
          <w14:ligatures w14:val="standardContextual"/>
        </w:rPr>
      </w:pPr>
      <w:hyperlink w:anchor="_Toc161906723" w:history="1">
        <w:r w:rsidRPr="00546249">
          <w:rPr>
            <w:rStyle w:val="Hyperlink"/>
            <w:spacing w:val="5"/>
          </w:rPr>
          <w:t>Hoofdstuk 2.</w:t>
        </w:r>
        <w:r>
          <w:rPr>
            <w:rFonts w:asciiTheme="minorHAnsi" w:eastAsiaTheme="minorEastAsia" w:hAnsiTheme="minorHAnsi" w:cstheme="minorBidi"/>
            <w:b w:val="0"/>
            <w:bCs w:val="0"/>
            <w:kern w:val="2"/>
            <w:sz w:val="22"/>
            <w:szCs w:val="22"/>
            <w:lang w:eastAsia="nl-NL"/>
            <w14:ligatures w14:val="standardContextual"/>
          </w:rPr>
          <w:tab/>
        </w:r>
        <w:r w:rsidRPr="00546249">
          <w:rPr>
            <w:rStyle w:val="Hyperlink"/>
            <w:rFonts w:ascii="RijksoverheidSansHeading" w:hAnsi="RijksoverheidSansHeading"/>
          </w:rPr>
          <w:t>Algemene Eisen</w:t>
        </w:r>
        <w:r>
          <w:rPr>
            <w:webHidden/>
          </w:rPr>
          <w:tab/>
        </w:r>
        <w:r>
          <w:rPr>
            <w:webHidden/>
          </w:rPr>
          <w:fldChar w:fldCharType="begin"/>
        </w:r>
        <w:r>
          <w:rPr>
            <w:webHidden/>
          </w:rPr>
          <w:instrText xml:space="preserve"> PAGEREF _Toc161906723 \h </w:instrText>
        </w:r>
        <w:r>
          <w:rPr>
            <w:webHidden/>
          </w:rPr>
        </w:r>
        <w:r>
          <w:rPr>
            <w:webHidden/>
          </w:rPr>
          <w:fldChar w:fldCharType="separate"/>
        </w:r>
        <w:r w:rsidR="004C7621">
          <w:rPr>
            <w:webHidden/>
          </w:rPr>
          <w:t>4</w:t>
        </w:r>
        <w:r>
          <w:rPr>
            <w:webHidden/>
          </w:rPr>
          <w:fldChar w:fldCharType="end"/>
        </w:r>
      </w:hyperlink>
    </w:p>
    <w:p w14:paraId="1D32C46A" w14:textId="586929CF"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4" w:history="1">
        <w:r w:rsidRPr="00546249">
          <w:rPr>
            <w:rStyle w:val="Hyperlink"/>
            <w:noProof/>
            <w:spacing w:val="5"/>
          </w:rPr>
          <w:t>2.1.</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Verplichtingen belastingen, milieubescherming, arbeidsvoorwaarden</w:t>
        </w:r>
        <w:r>
          <w:rPr>
            <w:noProof/>
            <w:webHidden/>
          </w:rPr>
          <w:tab/>
        </w:r>
        <w:r>
          <w:rPr>
            <w:noProof/>
            <w:webHidden/>
          </w:rPr>
          <w:fldChar w:fldCharType="begin"/>
        </w:r>
        <w:r>
          <w:rPr>
            <w:noProof/>
            <w:webHidden/>
          </w:rPr>
          <w:instrText xml:space="preserve"> PAGEREF _Toc161906724 \h </w:instrText>
        </w:r>
        <w:r>
          <w:rPr>
            <w:noProof/>
            <w:webHidden/>
          </w:rPr>
        </w:r>
        <w:r>
          <w:rPr>
            <w:noProof/>
            <w:webHidden/>
          </w:rPr>
          <w:fldChar w:fldCharType="separate"/>
        </w:r>
        <w:r w:rsidR="004C7621">
          <w:rPr>
            <w:noProof/>
            <w:webHidden/>
          </w:rPr>
          <w:t>4</w:t>
        </w:r>
        <w:r>
          <w:rPr>
            <w:noProof/>
            <w:webHidden/>
          </w:rPr>
          <w:fldChar w:fldCharType="end"/>
        </w:r>
      </w:hyperlink>
    </w:p>
    <w:p w14:paraId="3FA5DBBE" w14:textId="238992D0"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5" w:history="1">
        <w:r w:rsidRPr="00546249">
          <w:rPr>
            <w:rStyle w:val="Hyperlink"/>
            <w:noProof/>
            <w:spacing w:val="5"/>
          </w:rPr>
          <w:t>2.2.</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Maatschappelijk Verantwoord Inkopen</w:t>
        </w:r>
        <w:r>
          <w:rPr>
            <w:noProof/>
            <w:webHidden/>
          </w:rPr>
          <w:tab/>
        </w:r>
        <w:r>
          <w:rPr>
            <w:noProof/>
            <w:webHidden/>
          </w:rPr>
          <w:fldChar w:fldCharType="begin"/>
        </w:r>
        <w:r>
          <w:rPr>
            <w:noProof/>
            <w:webHidden/>
          </w:rPr>
          <w:instrText xml:space="preserve"> PAGEREF _Toc161906725 \h </w:instrText>
        </w:r>
        <w:r>
          <w:rPr>
            <w:noProof/>
            <w:webHidden/>
          </w:rPr>
        </w:r>
        <w:r>
          <w:rPr>
            <w:noProof/>
            <w:webHidden/>
          </w:rPr>
          <w:fldChar w:fldCharType="separate"/>
        </w:r>
        <w:r w:rsidR="004C7621">
          <w:rPr>
            <w:noProof/>
            <w:webHidden/>
          </w:rPr>
          <w:t>4</w:t>
        </w:r>
        <w:r>
          <w:rPr>
            <w:noProof/>
            <w:webHidden/>
          </w:rPr>
          <w:fldChar w:fldCharType="end"/>
        </w:r>
      </w:hyperlink>
    </w:p>
    <w:p w14:paraId="58EBDB91" w14:textId="6680ACCA"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6" w:history="1">
        <w:r w:rsidRPr="00546249">
          <w:rPr>
            <w:rStyle w:val="Hyperlink"/>
            <w:noProof/>
            <w:spacing w:val="5"/>
          </w:rPr>
          <w:t>2.3.</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Verzekering</w:t>
        </w:r>
        <w:r>
          <w:rPr>
            <w:noProof/>
            <w:webHidden/>
          </w:rPr>
          <w:tab/>
        </w:r>
        <w:r>
          <w:rPr>
            <w:noProof/>
            <w:webHidden/>
          </w:rPr>
          <w:fldChar w:fldCharType="begin"/>
        </w:r>
        <w:r>
          <w:rPr>
            <w:noProof/>
            <w:webHidden/>
          </w:rPr>
          <w:instrText xml:space="preserve"> PAGEREF _Toc161906726 \h </w:instrText>
        </w:r>
        <w:r>
          <w:rPr>
            <w:noProof/>
            <w:webHidden/>
          </w:rPr>
        </w:r>
        <w:r>
          <w:rPr>
            <w:noProof/>
            <w:webHidden/>
          </w:rPr>
          <w:fldChar w:fldCharType="separate"/>
        </w:r>
        <w:r w:rsidR="004C7621">
          <w:rPr>
            <w:noProof/>
            <w:webHidden/>
          </w:rPr>
          <w:t>4</w:t>
        </w:r>
        <w:r>
          <w:rPr>
            <w:noProof/>
            <w:webHidden/>
          </w:rPr>
          <w:fldChar w:fldCharType="end"/>
        </w:r>
      </w:hyperlink>
    </w:p>
    <w:p w14:paraId="6B5337D1" w14:textId="314809C1"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7" w:history="1">
        <w:r w:rsidRPr="00546249">
          <w:rPr>
            <w:rStyle w:val="Hyperlink"/>
            <w:noProof/>
            <w:spacing w:val="5"/>
          </w:rPr>
          <w:t>2.4.</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Business Etiquette</w:t>
        </w:r>
        <w:r>
          <w:rPr>
            <w:noProof/>
            <w:webHidden/>
          </w:rPr>
          <w:tab/>
        </w:r>
        <w:r>
          <w:rPr>
            <w:noProof/>
            <w:webHidden/>
          </w:rPr>
          <w:fldChar w:fldCharType="begin"/>
        </w:r>
        <w:r>
          <w:rPr>
            <w:noProof/>
            <w:webHidden/>
          </w:rPr>
          <w:instrText xml:space="preserve"> PAGEREF _Toc161906727 \h </w:instrText>
        </w:r>
        <w:r>
          <w:rPr>
            <w:noProof/>
            <w:webHidden/>
          </w:rPr>
        </w:r>
        <w:r>
          <w:rPr>
            <w:noProof/>
            <w:webHidden/>
          </w:rPr>
          <w:fldChar w:fldCharType="separate"/>
        </w:r>
        <w:r w:rsidR="004C7621">
          <w:rPr>
            <w:noProof/>
            <w:webHidden/>
          </w:rPr>
          <w:t>4</w:t>
        </w:r>
        <w:r>
          <w:rPr>
            <w:noProof/>
            <w:webHidden/>
          </w:rPr>
          <w:fldChar w:fldCharType="end"/>
        </w:r>
      </w:hyperlink>
    </w:p>
    <w:p w14:paraId="72914D93" w14:textId="442C002D" w:rsidR="00B328AD" w:rsidRDefault="00B328AD">
      <w:pPr>
        <w:pStyle w:val="Inhopg1"/>
        <w:rPr>
          <w:rFonts w:asciiTheme="minorHAnsi" w:eastAsiaTheme="minorEastAsia" w:hAnsiTheme="minorHAnsi" w:cstheme="minorBidi"/>
          <w:b w:val="0"/>
          <w:bCs w:val="0"/>
          <w:kern w:val="2"/>
          <w:sz w:val="22"/>
          <w:szCs w:val="22"/>
          <w:lang w:eastAsia="nl-NL"/>
          <w14:ligatures w14:val="standardContextual"/>
        </w:rPr>
      </w:pPr>
      <w:hyperlink w:anchor="_Toc161906728" w:history="1">
        <w:r w:rsidRPr="00546249">
          <w:rPr>
            <w:rStyle w:val="Hyperlink"/>
            <w:spacing w:val="5"/>
          </w:rPr>
          <w:t>Hoofdstuk 3.</w:t>
        </w:r>
        <w:r>
          <w:rPr>
            <w:rFonts w:asciiTheme="minorHAnsi" w:eastAsiaTheme="minorEastAsia" w:hAnsiTheme="minorHAnsi" w:cstheme="minorBidi"/>
            <w:b w:val="0"/>
            <w:bCs w:val="0"/>
            <w:kern w:val="2"/>
            <w:sz w:val="22"/>
            <w:szCs w:val="22"/>
            <w:lang w:eastAsia="nl-NL"/>
            <w14:ligatures w14:val="standardContextual"/>
          </w:rPr>
          <w:tab/>
        </w:r>
        <w:r w:rsidRPr="00546249">
          <w:rPr>
            <w:rStyle w:val="Hyperlink"/>
            <w:rFonts w:ascii="RijksoverheidSansHeading" w:hAnsi="RijksoverheidSansHeading"/>
          </w:rPr>
          <w:t>Juridische kaders</w:t>
        </w:r>
        <w:r>
          <w:rPr>
            <w:webHidden/>
          </w:rPr>
          <w:tab/>
        </w:r>
        <w:r>
          <w:rPr>
            <w:webHidden/>
          </w:rPr>
          <w:fldChar w:fldCharType="begin"/>
        </w:r>
        <w:r>
          <w:rPr>
            <w:webHidden/>
          </w:rPr>
          <w:instrText xml:space="preserve"> PAGEREF _Toc161906728 \h </w:instrText>
        </w:r>
        <w:r>
          <w:rPr>
            <w:webHidden/>
          </w:rPr>
        </w:r>
        <w:r>
          <w:rPr>
            <w:webHidden/>
          </w:rPr>
          <w:fldChar w:fldCharType="separate"/>
        </w:r>
        <w:r w:rsidR="004C7621">
          <w:rPr>
            <w:webHidden/>
          </w:rPr>
          <w:t>5</w:t>
        </w:r>
        <w:r>
          <w:rPr>
            <w:webHidden/>
          </w:rPr>
          <w:fldChar w:fldCharType="end"/>
        </w:r>
      </w:hyperlink>
    </w:p>
    <w:p w14:paraId="4B59FBF5" w14:textId="59B918DA"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29" w:history="1">
        <w:r w:rsidRPr="00546249">
          <w:rPr>
            <w:rStyle w:val="Hyperlink"/>
            <w:noProof/>
            <w:spacing w:val="5"/>
          </w:rPr>
          <w:t>3.1.</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Algemene voorwaarden</w:t>
        </w:r>
        <w:r>
          <w:rPr>
            <w:noProof/>
            <w:webHidden/>
          </w:rPr>
          <w:tab/>
        </w:r>
        <w:r>
          <w:rPr>
            <w:noProof/>
            <w:webHidden/>
          </w:rPr>
          <w:fldChar w:fldCharType="begin"/>
        </w:r>
        <w:r>
          <w:rPr>
            <w:noProof/>
            <w:webHidden/>
          </w:rPr>
          <w:instrText xml:space="preserve"> PAGEREF _Toc161906729 \h </w:instrText>
        </w:r>
        <w:r>
          <w:rPr>
            <w:noProof/>
            <w:webHidden/>
          </w:rPr>
        </w:r>
        <w:r>
          <w:rPr>
            <w:noProof/>
            <w:webHidden/>
          </w:rPr>
          <w:fldChar w:fldCharType="separate"/>
        </w:r>
        <w:r w:rsidR="004C7621">
          <w:rPr>
            <w:noProof/>
            <w:webHidden/>
          </w:rPr>
          <w:t>5</w:t>
        </w:r>
        <w:r>
          <w:rPr>
            <w:noProof/>
            <w:webHidden/>
          </w:rPr>
          <w:fldChar w:fldCharType="end"/>
        </w:r>
      </w:hyperlink>
    </w:p>
    <w:p w14:paraId="5623D413" w14:textId="4160A5E7" w:rsidR="00B328AD" w:rsidRDefault="00B328AD">
      <w:pPr>
        <w:pStyle w:val="Inhopg1"/>
        <w:rPr>
          <w:rFonts w:asciiTheme="minorHAnsi" w:eastAsiaTheme="minorEastAsia" w:hAnsiTheme="minorHAnsi" w:cstheme="minorBidi"/>
          <w:b w:val="0"/>
          <w:bCs w:val="0"/>
          <w:kern w:val="2"/>
          <w:sz w:val="22"/>
          <w:szCs w:val="22"/>
          <w:lang w:eastAsia="nl-NL"/>
          <w14:ligatures w14:val="standardContextual"/>
        </w:rPr>
      </w:pPr>
      <w:hyperlink w:anchor="_Toc161906730" w:history="1">
        <w:r w:rsidRPr="00546249">
          <w:rPr>
            <w:rStyle w:val="Hyperlink"/>
            <w:spacing w:val="5"/>
          </w:rPr>
          <w:t>Hoofdstuk 4.</w:t>
        </w:r>
        <w:r>
          <w:rPr>
            <w:rFonts w:asciiTheme="minorHAnsi" w:eastAsiaTheme="minorEastAsia" w:hAnsiTheme="minorHAnsi" w:cstheme="minorBidi"/>
            <w:b w:val="0"/>
            <w:bCs w:val="0"/>
            <w:kern w:val="2"/>
            <w:sz w:val="22"/>
            <w:szCs w:val="22"/>
            <w:lang w:eastAsia="nl-NL"/>
            <w14:ligatures w14:val="standardContextual"/>
          </w:rPr>
          <w:tab/>
        </w:r>
        <w:r w:rsidRPr="00546249">
          <w:rPr>
            <w:rStyle w:val="Hyperlink"/>
            <w:rFonts w:ascii="RijksoverheidSansHeading" w:hAnsi="RijksoverheidSansHeading"/>
          </w:rPr>
          <w:t>Financiële afspraken</w:t>
        </w:r>
        <w:r>
          <w:rPr>
            <w:webHidden/>
          </w:rPr>
          <w:tab/>
        </w:r>
        <w:r>
          <w:rPr>
            <w:webHidden/>
          </w:rPr>
          <w:fldChar w:fldCharType="begin"/>
        </w:r>
        <w:r>
          <w:rPr>
            <w:webHidden/>
          </w:rPr>
          <w:instrText xml:space="preserve"> PAGEREF _Toc161906730 \h </w:instrText>
        </w:r>
        <w:r>
          <w:rPr>
            <w:webHidden/>
          </w:rPr>
        </w:r>
        <w:r>
          <w:rPr>
            <w:webHidden/>
          </w:rPr>
          <w:fldChar w:fldCharType="separate"/>
        </w:r>
        <w:r w:rsidR="004C7621">
          <w:rPr>
            <w:webHidden/>
          </w:rPr>
          <w:t>6</w:t>
        </w:r>
        <w:r>
          <w:rPr>
            <w:webHidden/>
          </w:rPr>
          <w:fldChar w:fldCharType="end"/>
        </w:r>
      </w:hyperlink>
    </w:p>
    <w:p w14:paraId="378BB039" w14:textId="4F4EFCF6"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1" w:history="1">
        <w:r w:rsidRPr="00546249">
          <w:rPr>
            <w:rStyle w:val="Hyperlink"/>
            <w:noProof/>
            <w:spacing w:val="5"/>
          </w:rPr>
          <w:t>4.1.</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Prijsstelling</w:t>
        </w:r>
        <w:r>
          <w:rPr>
            <w:noProof/>
            <w:webHidden/>
          </w:rPr>
          <w:tab/>
        </w:r>
        <w:r>
          <w:rPr>
            <w:noProof/>
            <w:webHidden/>
          </w:rPr>
          <w:fldChar w:fldCharType="begin"/>
        </w:r>
        <w:r>
          <w:rPr>
            <w:noProof/>
            <w:webHidden/>
          </w:rPr>
          <w:instrText xml:space="preserve"> PAGEREF _Toc161906731 \h </w:instrText>
        </w:r>
        <w:r>
          <w:rPr>
            <w:noProof/>
            <w:webHidden/>
          </w:rPr>
        </w:r>
        <w:r>
          <w:rPr>
            <w:noProof/>
            <w:webHidden/>
          </w:rPr>
          <w:fldChar w:fldCharType="separate"/>
        </w:r>
        <w:r w:rsidR="004C7621">
          <w:rPr>
            <w:noProof/>
            <w:webHidden/>
          </w:rPr>
          <w:t>6</w:t>
        </w:r>
        <w:r>
          <w:rPr>
            <w:noProof/>
            <w:webHidden/>
          </w:rPr>
          <w:fldChar w:fldCharType="end"/>
        </w:r>
      </w:hyperlink>
    </w:p>
    <w:p w14:paraId="04F453F3" w14:textId="76191D07"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2" w:history="1">
        <w:r w:rsidRPr="00546249">
          <w:rPr>
            <w:rStyle w:val="Hyperlink"/>
            <w:noProof/>
            <w:spacing w:val="5"/>
          </w:rPr>
          <w:t>4.2.</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Elektronisch bestellen en factureren (EBF)</w:t>
        </w:r>
        <w:r>
          <w:rPr>
            <w:noProof/>
            <w:webHidden/>
          </w:rPr>
          <w:tab/>
        </w:r>
        <w:r>
          <w:rPr>
            <w:noProof/>
            <w:webHidden/>
          </w:rPr>
          <w:fldChar w:fldCharType="begin"/>
        </w:r>
        <w:r>
          <w:rPr>
            <w:noProof/>
            <w:webHidden/>
          </w:rPr>
          <w:instrText xml:space="preserve"> PAGEREF _Toc161906732 \h </w:instrText>
        </w:r>
        <w:r>
          <w:rPr>
            <w:noProof/>
            <w:webHidden/>
          </w:rPr>
        </w:r>
        <w:r>
          <w:rPr>
            <w:noProof/>
            <w:webHidden/>
          </w:rPr>
          <w:fldChar w:fldCharType="separate"/>
        </w:r>
        <w:r w:rsidR="004C7621">
          <w:rPr>
            <w:noProof/>
            <w:webHidden/>
          </w:rPr>
          <w:t>7</w:t>
        </w:r>
        <w:r>
          <w:rPr>
            <w:noProof/>
            <w:webHidden/>
          </w:rPr>
          <w:fldChar w:fldCharType="end"/>
        </w:r>
      </w:hyperlink>
    </w:p>
    <w:p w14:paraId="2C455191" w14:textId="69AE6ED7" w:rsidR="00B328AD" w:rsidRDefault="00B328AD">
      <w:pPr>
        <w:pStyle w:val="Inhopg3"/>
        <w:rPr>
          <w:rFonts w:asciiTheme="minorHAnsi" w:eastAsiaTheme="minorEastAsia" w:hAnsiTheme="minorHAnsi" w:cstheme="minorBidi"/>
          <w:i w:val="0"/>
          <w:spacing w:val="0"/>
          <w:kern w:val="2"/>
          <w:sz w:val="22"/>
          <w:szCs w:val="22"/>
          <w:lang w:eastAsia="nl-NL"/>
          <w14:ligatures w14:val="standardContextual"/>
        </w:rPr>
      </w:pPr>
      <w:hyperlink w:anchor="_Toc161906733" w:history="1">
        <w:r w:rsidRPr="00546249">
          <w:rPr>
            <w:rStyle w:val="Hyperlink"/>
            <w:rFonts w:ascii="Arial" w:hAnsi="Arial"/>
          </w:rPr>
          <w:t>4.2.1.</w:t>
        </w:r>
        <w:r>
          <w:rPr>
            <w:rFonts w:asciiTheme="minorHAnsi" w:eastAsiaTheme="minorEastAsia" w:hAnsiTheme="minorHAnsi" w:cstheme="minorBidi"/>
            <w:i w:val="0"/>
            <w:spacing w:val="0"/>
            <w:kern w:val="2"/>
            <w:sz w:val="22"/>
            <w:szCs w:val="22"/>
            <w:lang w:eastAsia="nl-NL"/>
            <w14:ligatures w14:val="standardContextual"/>
          </w:rPr>
          <w:tab/>
        </w:r>
        <w:r w:rsidRPr="00546249">
          <w:rPr>
            <w:rStyle w:val="Hyperlink"/>
            <w:rFonts w:ascii="RijksoverheidSansHeading" w:hAnsi="RijksoverheidSansHeading"/>
          </w:rPr>
          <w:t>Factureren en bestellen</w:t>
        </w:r>
        <w:r>
          <w:rPr>
            <w:webHidden/>
          </w:rPr>
          <w:tab/>
        </w:r>
        <w:r>
          <w:rPr>
            <w:webHidden/>
          </w:rPr>
          <w:fldChar w:fldCharType="begin"/>
        </w:r>
        <w:r>
          <w:rPr>
            <w:webHidden/>
          </w:rPr>
          <w:instrText xml:space="preserve"> PAGEREF _Toc161906733 \h </w:instrText>
        </w:r>
        <w:r>
          <w:rPr>
            <w:webHidden/>
          </w:rPr>
        </w:r>
        <w:r>
          <w:rPr>
            <w:webHidden/>
          </w:rPr>
          <w:fldChar w:fldCharType="separate"/>
        </w:r>
        <w:r w:rsidR="004C7621">
          <w:rPr>
            <w:webHidden/>
          </w:rPr>
          <w:t>7</w:t>
        </w:r>
        <w:r>
          <w:rPr>
            <w:webHidden/>
          </w:rPr>
          <w:fldChar w:fldCharType="end"/>
        </w:r>
      </w:hyperlink>
    </w:p>
    <w:p w14:paraId="7A56FBAB" w14:textId="041A3D36" w:rsidR="00B328AD" w:rsidRDefault="00B328AD">
      <w:pPr>
        <w:pStyle w:val="Inhopg1"/>
        <w:rPr>
          <w:rFonts w:asciiTheme="minorHAnsi" w:eastAsiaTheme="minorEastAsia" w:hAnsiTheme="minorHAnsi" w:cstheme="minorBidi"/>
          <w:b w:val="0"/>
          <w:bCs w:val="0"/>
          <w:kern w:val="2"/>
          <w:sz w:val="22"/>
          <w:szCs w:val="22"/>
          <w:lang w:eastAsia="nl-NL"/>
          <w14:ligatures w14:val="standardContextual"/>
        </w:rPr>
      </w:pPr>
      <w:hyperlink w:anchor="_Toc161906734" w:history="1">
        <w:r w:rsidRPr="00546249">
          <w:rPr>
            <w:rStyle w:val="Hyperlink"/>
            <w:spacing w:val="5"/>
          </w:rPr>
          <w:t>Hoofdstuk 5.</w:t>
        </w:r>
        <w:r>
          <w:rPr>
            <w:rFonts w:asciiTheme="minorHAnsi" w:eastAsiaTheme="minorEastAsia" w:hAnsiTheme="minorHAnsi" w:cstheme="minorBidi"/>
            <w:b w:val="0"/>
            <w:bCs w:val="0"/>
            <w:kern w:val="2"/>
            <w:sz w:val="22"/>
            <w:szCs w:val="22"/>
            <w:lang w:eastAsia="nl-NL"/>
            <w14:ligatures w14:val="standardContextual"/>
          </w:rPr>
          <w:tab/>
        </w:r>
        <w:r w:rsidRPr="00546249">
          <w:rPr>
            <w:rStyle w:val="Hyperlink"/>
            <w:rFonts w:ascii="RijksoverheidSansHeading" w:hAnsi="RijksoverheidSansHeading"/>
          </w:rPr>
          <w:t>Specificatie van de Opdracht</w:t>
        </w:r>
        <w:r>
          <w:rPr>
            <w:webHidden/>
          </w:rPr>
          <w:tab/>
        </w:r>
        <w:r>
          <w:rPr>
            <w:webHidden/>
          </w:rPr>
          <w:fldChar w:fldCharType="begin"/>
        </w:r>
        <w:r>
          <w:rPr>
            <w:webHidden/>
          </w:rPr>
          <w:instrText xml:space="preserve"> PAGEREF _Toc161906734 \h </w:instrText>
        </w:r>
        <w:r>
          <w:rPr>
            <w:webHidden/>
          </w:rPr>
        </w:r>
        <w:r>
          <w:rPr>
            <w:webHidden/>
          </w:rPr>
          <w:fldChar w:fldCharType="separate"/>
        </w:r>
        <w:r w:rsidR="004C7621">
          <w:rPr>
            <w:webHidden/>
          </w:rPr>
          <w:t>9</w:t>
        </w:r>
        <w:r>
          <w:rPr>
            <w:webHidden/>
          </w:rPr>
          <w:fldChar w:fldCharType="end"/>
        </w:r>
      </w:hyperlink>
    </w:p>
    <w:p w14:paraId="7601C0B6" w14:textId="2282ACF8"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5" w:history="1">
        <w:r w:rsidRPr="00546249">
          <w:rPr>
            <w:rStyle w:val="Hyperlink"/>
            <w:noProof/>
            <w:spacing w:val="5"/>
          </w:rPr>
          <w:t>5.1.</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noProof/>
          </w:rPr>
          <w:t>Kwalitatieve algemene Eisen Opdracht</w:t>
        </w:r>
        <w:r>
          <w:rPr>
            <w:noProof/>
            <w:webHidden/>
          </w:rPr>
          <w:tab/>
        </w:r>
        <w:r>
          <w:rPr>
            <w:noProof/>
            <w:webHidden/>
          </w:rPr>
          <w:fldChar w:fldCharType="begin"/>
        </w:r>
        <w:r>
          <w:rPr>
            <w:noProof/>
            <w:webHidden/>
          </w:rPr>
          <w:instrText xml:space="preserve"> PAGEREF _Toc161906735 \h </w:instrText>
        </w:r>
        <w:r>
          <w:rPr>
            <w:noProof/>
            <w:webHidden/>
          </w:rPr>
        </w:r>
        <w:r>
          <w:rPr>
            <w:noProof/>
            <w:webHidden/>
          </w:rPr>
          <w:fldChar w:fldCharType="separate"/>
        </w:r>
        <w:r w:rsidR="004C7621">
          <w:rPr>
            <w:noProof/>
            <w:webHidden/>
          </w:rPr>
          <w:t>9</w:t>
        </w:r>
        <w:r>
          <w:rPr>
            <w:noProof/>
            <w:webHidden/>
          </w:rPr>
          <w:fldChar w:fldCharType="end"/>
        </w:r>
      </w:hyperlink>
    </w:p>
    <w:p w14:paraId="3C4AEE0B" w14:textId="4D49122B"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6" w:history="1">
        <w:r w:rsidRPr="00546249">
          <w:rPr>
            <w:rStyle w:val="Hyperlink"/>
            <w:noProof/>
            <w:spacing w:val="5"/>
          </w:rPr>
          <w:t>5.2.</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de surface unit</w:t>
        </w:r>
        <w:r>
          <w:rPr>
            <w:noProof/>
            <w:webHidden/>
          </w:rPr>
          <w:tab/>
        </w:r>
        <w:r>
          <w:rPr>
            <w:noProof/>
            <w:webHidden/>
          </w:rPr>
          <w:fldChar w:fldCharType="begin"/>
        </w:r>
        <w:r>
          <w:rPr>
            <w:noProof/>
            <w:webHidden/>
          </w:rPr>
          <w:instrText xml:space="preserve"> PAGEREF _Toc161906736 \h </w:instrText>
        </w:r>
        <w:r>
          <w:rPr>
            <w:noProof/>
            <w:webHidden/>
          </w:rPr>
        </w:r>
        <w:r>
          <w:rPr>
            <w:noProof/>
            <w:webHidden/>
          </w:rPr>
          <w:fldChar w:fldCharType="separate"/>
        </w:r>
        <w:r w:rsidR="004C7621">
          <w:rPr>
            <w:noProof/>
            <w:webHidden/>
          </w:rPr>
          <w:t>9</w:t>
        </w:r>
        <w:r>
          <w:rPr>
            <w:noProof/>
            <w:webHidden/>
          </w:rPr>
          <w:fldChar w:fldCharType="end"/>
        </w:r>
      </w:hyperlink>
    </w:p>
    <w:p w14:paraId="219AF371" w14:textId="5FE2BF65"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7" w:history="1">
        <w:r w:rsidRPr="00546249">
          <w:rPr>
            <w:rStyle w:val="Hyperlink"/>
            <w:bCs/>
            <w:noProof/>
            <w:spacing w:val="5"/>
          </w:rPr>
          <w:t>5.3.</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de tether</w:t>
        </w:r>
        <w:r>
          <w:rPr>
            <w:noProof/>
            <w:webHidden/>
          </w:rPr>
          <w:tab/>
        </w:r>
        <w:r>
          <w:rPr>
            <w:noProof/>
            <w:webHidden/>
          </w:rPr>
          <w:fldChar w:fldCharType="begin"/>
        </w:r>
        <w:r>
          <w:rPr>
            <w:noProof/>
            <w:webHidden/>
          </w:rPr>
          <w:instrText xml:space="preserve"> PAGEREF _Toc161906737 \h </w:instrText>
        </w:r>
        <w:r>
          <w:rPr>
            <w:noProof/>
            <w:webHidden/>
          </w:rPr>
        </w:r>
        <w:r>
          <w:rPr>
            <w:noProof/>
            <w:webHidden/>
          </w:rPr>
          <w:fldChar w:fldCharType="separate"/>
        </w:r>
        <w:r w:rsidR="004C7621">
          <w:rPr>
            <w:noProof/>
            <w:webHidden/>
          </w:rPr>
          <w:t>10</w:t>
        </w:r>
        <w:r>
          <w:rPr>
            <w:noProof/>
            <w:webHidden/>
          </w:rPr>
          <w:fldChar w:fldCharType="end"/>
        </w:r>
      </w:hyperlink>
    </w:p>
    <w:p w14:paraId="5079E88D" w14:textId="505C4C6F"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8" w:history="1">
        <w:r w:rsidRPr="00546249">
          <w:rPr>
            <w:rStyle w:val="Hyperlink"/>
            <w:noProof/>
            <w:spacing w:val="5"/>
          </w:rPr>
          <w:t>5.4.</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de Remotely Operated Vehicle (toepasbaar voor onderwater werkzaamheden)</w:t>
        </w:r>
        <w:r>
          <w:rPr>
            <w:noProof/>
            <w:webHidden/>
          </w:rPr>
          <w:tab/>
        </w:r>
        <w:r>
          <w:rPr>
            <w:noProof/>
            <w:webHidden/>
          </w:rPr>
          <w:fldChar w:fldCharType="begin"/>
        </w:r>
        <w:r>
          <w:rPr>
            <w:noProof/>
            <w:webHidden/>
          </w:rPr>
          <w:instrText xml:space="preserve"> PAGEREF _Toc161906738 \h </w:instrText>
        </w:r>
        <w:r>
          <w:rPr>
            <w:noProof/>
            <w:webHidden/>
          </w:rPr>
        </w:r>
        <w:r>
          <w:rPr>
            <w:noProof/>
            <w:webHidden/>
          </w:rPr>
          <w:fldChar w:fldCharType="separate"/>
        </w:r>
        <w:r w:rsidR="004C7621">
          <w:rPr>
            <w:noProof/>
            <w:webHidden/>
          </w:rPr>
          <w:t>10</w:t>
        </w:r>
        <w:r>
          <w:rPr>
            <w:noProof/>
            <w:webHidden/>
          </w:rPr>
          <w:fldChar w:fldCharType="end"/>
        </w:r>
      </w:hyperlink>
    </w:p>
    <w:p w14:paraId="6FDB5365" w14:textId="480F3A8C"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39" w:history="1">
        <w:r w:rsidRPr="00546249">
          <w:rPr>
            <w:rStyle w:val="Hyperlink"/>
            <w:noProof/>
            <w:spacing w:val="5"/>
          </w:rPr>
          <w:t>5.5.</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de Multibeam forward looking sonar (MBFWD sonar) gemonteerd op / en geïntegreerd met de ROV</w:t>
        </w:r>
        <w:r>
          <w:rPr>
            <w:noProof/>
            <w:webHidden/>
          </w:rPr>
          <w:tab/>
        </w:r>
        <w:r>
          <w:rPr>
            <w:noProof/>
            <w:webHidden/>
          </w:rPr>
          <w:fldChar w:fldCharType="begin"/>
        </w:r>
        <w:r>
          <w:rPr>
            <w:noProof/>
            <w:webHidden/>
          </w:rPr>
          <w:instrText xml:space="preserve"> PAGEREF _Toc161906739 \h </w:instrText>
        </w:r>
        <w:r>
          <w:rPr>
            <w:noProof/>
            <w:webHidden/>
          </w:rPr>
        </w:r>
        <w:r>
          <w:rPr>
            <w:noProof/>
            <w:webHidden/>
          </w:rPr>
          <w:fldChar w:fldCharType="separate"/>
        </w:r>
        <w:r w:rsidR="004C7621">
          <w:rPr>
            <w:noProof/>
            <w:webHidden/>
          </w:rPr>
          <w:t>10</w:t>
        </w:r>
        <w:r>
          <w:rPr>
            <w:noProof/>
            <w:webHidden/>
          </w:rPr>
          <w:fldChar w:fldCharType="end"/>
        </w:r>
      </w:hyperlink>
    </w:p>
    <w:p w14:paraId="4C1B324A" w14:textId="14232D87"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40" w:history="1">
        <w:r w:rsidRPr="00546249">
          <w:rPr>
            <w:rStyle w:val="Hyperlink"/>
            <w:noProof/>
            <w:spacing w:val="5"/>
          </w:rPr>
          <w:t>5.6.</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de camera gemonteerd op / en geïntegreerd met de ROV</w:t>
        </w:r>
        <w:r>
          <w:rPr>
            <w:noProof/>
            <w:webHidden/>
          </w:rPr>
          <w:tab/>
        </w:r>
        <w:r>
          <w:rPr>
            <w:noProof/>
            <w:webHidden/>
          </w:rPr>
          <w:fldChar w:fldCharType="begin"/>
        </w:r>
        <w:r>
          <w:rPr>
            <w:noProof/>
            <w:webHidden/>
          </w:rPr>
          <w:instrText xml:space="preserve"> PAGEREF _Toc161906740 \h </w:instrText>
        </w:r>
        <w:r>
          <w:rPr>
            <w:noProof/>
            <w:webHidden/>
          </w:rPr>
        </w:r>
        <w:r>
          <w:rPr>
            <w:noProof/>
            <w:webHidden/>
          </w:rPr>
          <w:fldChar w:fldCharType="separate"/>
        </w:r>
        <w:r w:rsidR="004C7621">
          <w:rPr>
            <w:noProof/>
            <w:webHidden/>
          </w:rPr>
          <w:t>11</w:t>
        </w:r>
        <w:r>
          <w:rPr>
            <w:noProof/>
            <w:webHidden/>
          </w:rPr>
          <w:fldChar w:fldCharType="end"/>
        </w:r>
      </w:hyperlink>
    </w:p>
    <w:p w14:paraId="4A65309A" w14:textId="383C1D35"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41" w:history="1">
        <w:r w:rsidRPr="00546249">
          <w:rPr>
            <w:rStyle w:val="Hyperlink"/>
            <w:noProof/>
            <w:spacing w:val="5"/>
          </w:rPr>
          <w:t>5.7.</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verlichting gemonteerd op / en geïntegreerd met de ROV</w:t>
        </w:r>
        <w:r>
          <w:rPr>
            <w:noProof/>
            <w:webHidden/>
          </w:rPr>
          <w:tab/>
        </w:r>
        <w:r>
          <w:rPr>
            <w:noProof/>
            <w:webHidden/>
          </w:rPr>
          <w:fldChar w:fldCharType="begin"/>
        </w:r>
        <w:r>
          <w:rPr>
            <w:noProof/>
            <w:webHidden/>
          </w:rPr>
          <w:instrText xml:space="preserve"> PAGEREF _Toc161906741 \h </w:instrText>
        </w:r>
        <w:r>
          <w:rPr>
            <w:noProof/>
            <w:webHidden/>
          </w:rPr>
        </w:r>
        <w:r>
          <w:rPr>
            <w:noProof/>
            <w:webHidden/>
          </w:rPr>
          <w:fldChar w:fldCharType="separate"/>
        </w:r>
        <w:r w:rsidR="004C7621">
          <w:rPr>
            <w:noProof/>
            <w:webHidden/>
          </w:rPr>
          <w:t>11</w:t>
        </w:r>
        <w:r>
          <w:rPr>
            <w:noProof/>
            <w:webHidden/>
          </w:rPr>
          <w:fldChar w:fldCharType="end"/>
        </w:r>
      </w:hyperlink>
    </w:p>
    <w:p w14:paraId="2706571E" w14:textId="332270FA" w:rsidR="00B328AD" w:rsidRDefault="00B328AD">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61906742" w:history="1">
        <w:r w:rsidRPr="00546249">
          <w:rPr>
            <w:rStyle w:val="Hyperlink"/>
            <w:bCs/>
            <w:noProof/>
            <w:spacing w:val="5"/>
          </w:rPr>
          <w:t>5.8.</w:t>
        </w:r>
        <w:r>
          <w:rPr>
            <w:rFonts w:asciiTheme="minorHAnsi" w:eastAsiaTheme="minorEastAsia" w:hAnsiTheme="minorHAnsi" w:cstheme="minorBidi"/>
            <w:i w:val="0"/>
            <w:iCs w:val="0"/>
            <w:noProof/>
            <w:kern w:val="2"/>
            <w:sz w:val="22"/>
            <w:szCs w:val="22"/>
            <w:lang w:eastAsia="nl-NL"/>
            <w14:ligatures w14:val="standardContextual"/>
          </w:rPr>
          <w:tab/>
        </w:r>
        <w:r w:rsidRPr="00546249">
          <w:rPr>
            <w:rStyle w:val="Hyperlink"/>
            <w:rFonts w:ascii="RijksoverheidSansHeading" w:hAnsi="RijksoverheidSansHeading"/>
            <w:bCs/>
            <w:noProof/>
          </w:rPr>
          <w:t>Eisen m.b.t. preventief en correctief onderhoud</w:t>
        </w:r>
        <w:r>
          <w:rPr>
            <w:noProof/>
            <w:webHidden/>
          </w:rPr>
          <w:tab/>
        </w:r>
        <w:r>
          <w:rPr>
            <w:noProof/>
            <w:webHidden/>
          </w:rPr>
          <w:fldChar w:fldCharType="begin"/>
        </w:r>
        <w:r>
          <w:rPr>
            <w:noProof/>
            <w:webHidden/>
          </w:rPr>
          <w:instrText xml:space="preserve"> PAGEREF _Toc161906742 \h </w:instrText>
        </w:r>
        <w:r>
          <w:rPr>
            <w:noProof/>
            <w:webHidden/>
          </w:rPr>
        </w:r>
        <w:r>
          <w:rPr>
            <w:noProof/>
            <w:webHidden/>
          </w:rPr>
          <w:fldChar w:fldCharType="separate"/>
        </w:r>
        <w:r w:rsidR="004C7621">
          <w:rPr>
            <w:noProof/>
            <w:webHidden/>
          </w:rPr>
          <w:t>11</w:t>
        </w:r>
        <w:r>
          <w:rPr>
            <w:noProof/>
            <w:webHidden/>
          </w:rPr>
          <w:fldChar w:fldCharType="end"/>
        </w:r>
      </w:hyperlink>
    </w:p>
    <w:p w14:paraId="3B478769" w14:textId="3948E534" w:rsidR="00F60048" w:rsidRPr="0039536A" w:rsidRDefault="00F60048" w:rsidP="007C1DB7">
      <w:pPr>
        <w:pStyle w:val="Inhopg1"/>
        <w:rPr>
          <w:rFonts w:ascii="RijksoverheidSansHeading" w:hAnsi="RijksoverheidSansHeading" w:cs="Arial"/>
        </w:rPr>
      </w:pPr>
      <w:r w:rsidRPr="0039536A">
        <w:rPr>
          <w:rStyle w:val="Hyperlink"/>
          <w:rFonts w:ascii="RijksoverheidSansHeading" w:hAnsi="RijksoverheidSansHeading"/>
          <w:spacing w:val="5"/>
          <w:szCs w:val="18"/>
        </w:rPr>
        <w:fldChar w:fldCharType="end"/>
      </w:r>
    </w:p>
    <w:p w14:paraId="422298AB" w14:textId="77777777" w:rsidR="00F60048" w:rsidRPr="0039536A" w:rsidRDefault="00F60048">
      <w:pPr>
        <w:spacing w:line="240" w:lineRule="auto"/>
        <w:rPr>
          <w:rFonts w:ascii="RijksoverheidSansHeading" w:hAnsi="RijksoverheidSansHeading" w:cs="Arial"/>
          <w:sz w:val="20"/>
          <w:szCs w:val="20"/>
        </w:rPr>
      </w:pPr>
      <w:r w:rsidRPr="0039536A">
        <w:rPr>
          <w:rFonts w:ascii="RijksoverheidSansHeading" w:hAnsi="RijksoverheidSansHeading" w:cs="Arial"/>
          <w:sz w:val="20"/>
          <w:szCs w:val="20"/>
        </w:rPr>
        <w:br w:type="page"/>
      </w:r>
    </w:p>
    <w:p w14:paraId="4447A393" w14:textId="77777777" w:rsidR="00380996" w:rsidRPr="0039536A" w:rsidRDefault="00380996" w:rsidP="00F60048">
      <w:pPr>
        <w:pStyle w:val="Kop1"/>
        <w:rPr>
          <w:rFonts w:ascii="RijksoverheidSansHeading" w:hAnsi="RijksoverheidSansHeading"/>
        </w:rPr>
      </w:pPr>
      <w:bookmarkStart w:id="0" w:name="_Toc161906721"/>
      <w:r w:rsidRPr="0039536A">
        <w:rPr>
          <w:rFonts w:ascii="RijksoverheidSansHeading" w:hAnsi="RijksoverheidSansHeading"/>
        </w:rPr>
        <w:lastRenderedPageBreak/>
        <w:t>Doel van dit document</w:t>
      </w:r>
      <w:bookmarkEnd w:id="0"/>
    </w:p>
    <w:p w14:paraId="0B5B14E0" w14:textId="77777777" w:rsidR="00380996" w:rsidRPr="0039536A" w:rsidRDefault="00380996" w:rsidP="00380996">
      <w:pPr>
        <w:rPr>
          <w:rFonts w:ascii="RijksoverheidSansHeading" w:hAnsi="RijksoverheidSansHeading"/>
        </w:rPr>
      </w:pPr>
    </w:p>
    <w:p w14:paraId="403C7A04" w14:textId="2D0023DE" w:rsidR="00380996" w:rsidRPr="0039536A" w:rsidRDefault="00380996" w:rsidP="00380996">
      <w:pPr>
        <w:rPr>
          <w:rFonts w:ascii="RijksoverheidSansHeading" w:hAnsi="RijksoverheidSansHeading"/>
        </w:rPr>
      </w:pPr>
      <w:r w:rsidRPr="0039536A">
        <w:rPr>
          <w:rFonts w:ascii="RijksoverheidSansHeading" w:hAnsi="RijksoverheidSansHeading"/>
        </w:rPr>
        <w:t xml:space="preserve">Dit document beschrijft de </w:t>
      </w:r>
      <w:r w:rsidR="005A3C13">
        <w:rPr>
          <w:rFonts w:ascii="RijksoverheidSansHeading" w:hAnsi="RijksoverheidSansHeading"/>
        </w:rPr>
        <w:t>Eisen</w:t>
      </w:r>
      <w:r w:rsidRPr="0039536A">
        <w:rPr>
          <w:rFonts w:ascii="RijksoverheidSansHeading" w:hAnsi="RijksoverheidSansHeading"/>
        </w:rPr>
        <w:t xml:space="preserve"> die </w:t>
      </w:r>
      <w:r w:rsidR="00A132E2" w:rsidRPr="0039536A">
        <w:rPr>
          <w:rFonts w:ascii="RijksoverheidSansHeading" w:hAnsi="RijksoverheidSansHeading"/>
        </w:rPr>
        <w:t xml:space="preserve">de </w:t>
      </w:r>
      <w:r w:rsidR="005A3C13">
        <w:rPr>
          <w:rFonts w:ascii="RijksoverheidSansHeading" w:hAnsi="RijksoverheidSansHeading"/>
        </w:rPr>
        <w:t>Aanbestedende</w:t>
      </w:r>
      <w:r w:rsidR="00610FCE" w:rsidRPr="0039536A">
        <w:rPr>
          <w:rFonts w:ascii="RijksoverheidSansHeading" w:hAnsi="RijksoverheidSansHeading"/>
        </w:rPr>
        <w:t xml:space="preserve"> dienst</w:t>
      </w:r>
      <w:r w:rsidRPr="0039536A">
        <w:rPr>
          <w:rFonts w:ascii="RijksoverheidSansHeading" w:hAnsi="RijksoverheidSansHeading"/>
        </w:rPr>
        <w:t xml:space="preserve"> stelt in het kader van de</w:t>
      </w:r>
      <w:r w:rsidR="0045670C" w:rsidRPr="0039536A">
        <w:rPr>
          <w:rFonts w:ascii="RijksoverheidSansHeading" w:hAnsi="RijksoverheidSansHeading"/>
        </w:rPr>
        <w:t xml:space="preserve"> </w:t>
      </w:r>
      <w:r w:rsidRPr="0039536A">
        <w:rPr>
          <w:rFonts w:ascii="RijksoverheidSansHeading" w:hAnsi="RijksoverheidSansHeading"/>
        </w:rPr>
        <w:t>Europese aanbesteding</w:t>
      </w:r>
      <w:r w:rsidR="0045670C" w:rsidRPr="0039536A">
        <w:rPr>
          <w:rFonts w:ascii="RijksoverheidSansHeading" w:hAnsi="RijksoverheidSansHeading"/>
        </w:rPr>
        <w:t xml:space="preserve"> </w:t>
      </w:r>
      <w:r w:rsidR="007B6558" w:rsidRPr="0039536A">
        <w:rPr>
          <w:rFonts w:ascii="RijksoverheidSansHeading" w:hAnsi="RijksoverheidSansHeading"/>
        </w:rPr>
        <w:t xml:space="preserve">‘Levering en onderhoud </w:t>
      </w:r>
      <w:proofErr w:type="spellStart"/>
      <w:r w:rsidR="007B6558" w:rsidRPr="0039536A">
        <w:rPr>
          <w:rFonts w:ascii="RijksoverheidSansHeading" w:hAnsi="RijksoverheidSansHeading"/>
        </w:rPr>
        <w:t>Remotely</w:t>
      </w:r>
      <w:proofErr w:type="spellEnd"/>
      <w:r w:rsidR="007B6558" w:rsidRPr="0039536A">
        <w:rPr>
          <w:rFonts w:ascii="RijksoverheidSansHeading" w:hAnsi="RijksoverheidSansHeading"/>
        </w:rPr>
        <w:t xml:space="preserve"> </w:t>
      </w:r>
      <w:proofErr w:type="spellStart"/>
      <w:r w:rsidR="007B6558" w:rsidRPr="0039536A">
        <w:rPr>
          <w:rFonts w:ascii="RijksoverheidSansHeading" w:hAnsi="RijksoverheidSansHeading"/>
        </w:rPr>
        <w:t>Operatd</w:t>
      </w:r>
      <w:proofErr w:type="spellEnd"/>
      <w:r w:rsidR="007B6558" w:rsidRPr="0039536A">
        <w:rPr>
          <w:rFonts w:ascii="RijksoverheidSansHeading" w:hAnsi="RijksoverheidSansHeading"/>
        </w:rPr>
        <w:t xml:space="preserve"> </w:t>
      </w:r>
      <w:proofErr w:type="spellStart"/>
      <w:r w:rsidR="007B6558" w:rsidRPr="0039536A">
        <w:rPr>
          <w:rFonts w:ascii="RijksoverheidSansHeading" w:hAnsi="RijksoverheidSansHeading"/>
        </w:rPr>
        <w:t>Vehicles</w:t>
      </w:r>
      <w:proofErr w:type="spellEnd"/>
      <w:r w:rsidR="007B6558" w:rsidRPr="0039536A">
        <w:rPr>
          <w:rFonts w:ascii="RijksoverheidSansHeading" w:hAnsi="RijksoverheidSansHeading"/>
        </w:rPr>
        <w:t xml:space="preserve">’. </w:t>
      </w:r>
      <w:r w:rsidRPr="0039536A">
        <w:rPr>
          <w:rFonts w:ascii="RijksoverheidSansHeading" w:hAnsi="RijksoverheidSansHeading"/>
        </w:rPr>
        <w:t xml:space="preserve">Dit document maakt integraal onderdeel uit van het </w:t>
      </w:r>
      <w:r w:rsidR="00F613A7" w:rsidRPr="0039536A">
        <w:rPr>
          <w:rFonts w:ascii="RijksoverheidSansHeading" w:hAnsi="RijksoverheidSansHeading"/>
        </w:rPr>
        <w:t>B</w:t>
      </w:r>
      <w:r w:rsidR="0059745F" w:rsidRPr="0039536A">
        <w:rPr>
          <w:rFonts w:ascii="RijksoverheidSansHeading" w:hAnsi="RijksoverheidSansHeading"/>
        </w:rPr>
        <w:t>eschrijvend document</w:t>
      </w:r>
      <w:r w:rsidRPr="0039536A">
        <w:rPr>
          <w:rFonts w:ascii="RijksoverheidSansHeading" w:hAnsi="RijksoverheidSansHeading"/>
        </w:rPr>
        <w:t xml:space="preserve">. </w:t>
      </w:r>
    </w:p>
    <w:p w14:paraId="6B21BE79" w14:textId="77777777" w:rsidR="00380996" w:rsidRPr="0039536A" w:rsidRDefault="00380996" w:rsidP="00A132E2">
      <w:pPr>
        <w:rPr>
          <w:rFonts w:ascii="RijksoverheidSansHeading" w:hAnsi="RijksoverheidSansHeading"/>
        </w:rPr>
      </w:pPr>
    </w:p>
    <w:p w14:paraId="08950BB1" w14:textId="5A8424EA" w:rsidR="00380996" w:rsidRPr="0039536A" w:rsidRDefault="005A3C13" w:rsidP="0055388D">
      <w:pPr>
        <w:pStyle w:val="Kop2"/>
        <w:numPr>
          <w:ilvl w:val="1"/>
          <w:numId w:val="13"/>
        </w:numPr>
        <w:rPr>
          <w:rFonts w:ascii="RijksoverheidSansHeading" w:hAnsi="RijksoverheidSansHeading"/>
          <w:szCs w:val="22"/>
        </w:rPr>
      </w:pPr>
      <w:bookmarkStart w:id="1" w:name="_Toc382397248"/>
      <w:bookmarkStart w:id="2" w:name="_Toc161906722"/>
      <w:r>
        <w:rPr>
          <w:rFonts w:ascii="RijksoverheidSansHeading" w:hAnsi="RijksoverheidSansHeading"/>
          <w:szCs w:val="22"/>
        </w:rPr>
        <w:t>Eisen</w:t>
      </w:r>
      <w:bookmarkEnd w:id="2"/>
      <w:r w:rsidR="00380996" w:rsidRPr="0039536A">
        <w:rPr>
          <w:rFonts w:ascii="RijksoverheidSansHeading" w:hAnsi="RijksoverheidSansHeading"/>
          <w:szCs w:val="22"/>
        </w:rPr>
        <w:t xml:space="preserve"> </w:t>
      </w:r>
      <w:bookmarkEnd w:id="1"/>
    </w:p>
    <w:p w14:paraId="1741693E" w14:textId="6D61120B" w:rsidR="00380996" w:rsidRPr="0039536A" w:rsidRDefault="00380996" w:rsidP="00380996">
      <w:pPr>
        <w:rPr>
          <w:rFonts w:ascii="RijksoverheidSansHeading" w:hAnsi="RijksoverheidSansHeading" w:cs="Arial"/>
        </w:rPr>
      </w:pPr>
      <w:r w:rsidRPr="0039536A">
        <w:rPr>
          <w:rFonts w:ascii="RijksoverheidSansHeading" w:hAnsi="RijksoverheidSansHeading" w:cs="Arial"/>
        </w:rPr>
        <w:t xml:space="preserve">Aan </w:t>
      </w:r>
      <w:r w:rsidR="005A3C13">
        <w:rPr>
          <w:rFonts w:ascii="RijksoverheidSansHeading" w:hAnsi="RijksoverheidSansHeading" w:cs="Arial"/>
        </w:rPr>
        <w:t>Eisen</w:t>
      </w:r>
      <w:r w:rsidRPr="0039536A">
        <w:rPr>
          <w:rFonts w:ascii="RijksoverheidSansHeading" w:hAnsi="RijksoverheidSansHeading" w:cs="Arial"/>
        </w:rPr>
        <w:t xml:space="preserve"> </w:t>
      </w:r>
      <w:r w:rsidR="0059745F" w:rsidRPr="0039536A">
        <w:rPr>
          <w:rFonts w:ascii="RijksoverheidSansHeading" w:hAnsi="RijksoverheidSansHeading" w:cs="Arial"/>
        </w:rPr>
        <w:t>moet</w:t>
      </w:r>
      <w:r w:rsidRPr="0039536A">
        <w:rPr>
          <w:rFonts w:ascii="RijksoverheidSansHeading" w:hAnsi="RijksoverheidSansHeading" w:cs="Arial"/>
        </w:rPr>
        <w:t xml:space="preserve"> worden voldaan. Het niet voldoen aan een eis betekent uitsluiting van verdere beoordeling en</w:t>
      </w:r>
      <w:r w:rsidR="00F44A06" w:rsidRPr="0039536A">
        <w:rPr>
          <w:rFonts w:ascii="RijksoverheidSansHeading" w:hAnsi="RijksoverheidSansHeading" w:cs="Arial"/>
        </w:rPr>
        <w:t xml:space="preserve"> niet meer in aanmerking komen voor gunning</w:t>
      </w:r>
      <w:r w:rsidRPr="0039536A">
        <w:rPr>
          <w:rFonts w:ascii="RijksoverheidSansHeading" w:hAnsi="RijksoverheidSansHeading" w:cs="Arial"/>
        </w:rPr>
        <w:t xml:space="preserve"> (knock-out criterium).</w:t>
      </w:r>
    </w:p>
    <w:p w14:paraId="436F3728" w14:textId="77777777" w:rsidR="00380996" w:rsidRPr="0039536A" w:rsidRDefault="00380996" w:rsidP="00380996">
      <w:pPr>
        <w:rPr>
          <w:rFonts w:ascii="RijksoverheidSansHeading" w:hAnsi="RijksoverheidSansHeading" w:cs="Arial"/>
        </w:rPr>
      </w:pPr>
    </w:p>
    <w:p w14:paraId="1CA3C5E3" w14:textId="4002BCEB" w:rsidR="00380996" w:rsidRPr="0039536A" w:rsidRDefault="00866B76" w:rsidP="00380996">
      <w:pPr>
        <w:rPr>
          <w:rFonts w:ascii="RijksoverheidSansHeading" w:hAnsi="RijksoverheidSansHeading" w:cs="Arial"/>
        </w:rPr>
      </w:pPr>
      <w:r>
        <w:rPr>
          <w:rFonts w:ascii="RijksoverheidSansHeading" w:hAnsi="RijksoverheidSansHeading" w:cs="Arial"/>
        </w:rPr>
        <w:t>Inschrijver</w:t>
      </w:r>
      <w:r w:rsidR="00380996" w:rsidRPr="0039536A">
        <w:rPr>
          <w:rFonts w:ascii="RijksoverheidSansHeading" w:hAnsi="RijksoverheidSansHeading" w:cs="Arial"/>
        </w:rPr>
        <w:t xml:space="preserve">s dienen te voldoen </w:t>
      </w:r>
      <w:r w:rsidR="0059745F" w:rsidRPr="0039536A">
        <w:rPr>
          <w:rFonts w:ascii="RijksoverheidSansHeading" w:hAnsi="RijksoverheidSansHeading" w:cs="Arial"/>
        </w:rPr>
        <w:t xml:space="preserve">aan </w:t>
      </w:r>
      <w:r w:rsidR="00380996" w:rsidRPr="0039536A">
        <w:rPr>
          <w:rFonts w:ascii="RijksoverheidSansHeading" w:hAnsi="RijksoverheidSansHeading" w:cs="Arial"/>
        </w:rPr>
        <w:t xml:space="preserve">alle opgenomen </w:t>
      </w:r>
      <w:r w:rsidR="005A3C13">
        <w:rPr>
          <w:rFonts w:ascii="RijksoverheidSansHeading" w:hAnsi="RijksoverheidSansHeading" w:cs="Arial"/>
        </w:rPr>
        <w:t>Eisen</w:t>
      </w:r>
      <w:r w:rsidR="00380996" w:rsidRPr="0039536A">
        <w:rPr>
          <w:rFonts w:ascii="RijksoverheidSansHeading" w:hAnsi="RijksoverheidSansHeading" w:cs="Arial"/>
        </w:rPr>
        <w:t xml:space="preserve"> die </w:t>
      </w:r>
      <w:r w:rsidR="00A132E2" w:rsidRPr="0039536A">
        <w:rPr>
          <w:rFonts w:ascii="RijksoverheidSansHeading" w:hAnsi="RijksoverheidSansHeading" w:cs="Arial"/>
        </w:rPr>
        <w:t xml:space="preserve">de </w:t>
      </w:r>
      <w:r w:rsidR="005A3C13">
        <w:rPr>
          <w:rFonts w:ascii="RijksoverheidSansHeading" w:hAnsi="RijksoverheidSansHeading" w:cs="Arial"/>
        </w:rPr>
        <w:t>Aanbestedende</w:t>
      </w:r>
      <w:r w:rsidR="00610FCE" w:rsidRPr="0039536A">
        <w:rPr>
          <w:rFonts w:ascii="RijksoverheidSansHeading" w:hAnsi="RijksoverheidSansHeading" w:cs="Arial"/>
        </w:rPr>
        <w:t xml:space="preserve"> dienst</w:t>
      </w:r>
      <w:r w:rsidR="00380996" w:rsidRPr="0039536A">
        <w:rPr>
          <w:rFonts w:ascii="RijksoverheidSansHeading" w:hAnsi="RijksoverheidSansHeading" w:cs="Arial"/>
        </w:rPr>
        <w:t xml:space="preserve"> heeft geformuleerd ten aanzien van de te leveren prestatie. </w:t>
      </w:r>
      <w:r w:rsidR="005A3C13">
        <w:rPr>
          <w:rFonts w:ascii="RijksoverheidSansHeading" w:hAnsi="RijksoverheidSansHeading" w:cs="Arial"/>
        </w:rPr>
        <w:t>Eisen</w:t>
      </w:r>
      <w:r w:rsidR="00380996" w:rsidRPr="0039536A">
        <w:rPr>
          <w:rFonts w:ascii="RijksoverheidSansHeading" w:hAnsi="RijksoverheidSansHeading" w:cs="Arial"/>
        </w:rPr>
        <w:t xml:space="preserve"> worden als volgt weergegeven:</w:t>
      </w:r>
    </w:p>
    <w:p w14:paraId="51EB4C76" w14:textId="77777777" w:rsidR="00380996" w:rsidRPr="0039536A" w:rsidRDefault="00380996" w:rsidP="00380996">
      <w:pPr>
        <w:rPr>
          <w:rFonts w:ascii="RijksoverheidSansHeading" w:hAnsi="RijksoverheidSansHeading"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4"/>
        <w:gridCol w:w="8108"/>
      </w:tblGrid>
      <w:tr w:rsidR="00A132E2" w:rsidRPr="0039536A" w14:paraId="11EB5CCC" w14:textId="77777777" w:rsidTr="00F266CE">
        <w:tc>
          <w:tcPr>
            <w:tcW w:w="851" w:type="dxa"/>
            <w:shd w:val="clear" w:color="auto" w:fill="A6A6A6" w:themeFill="background1" w:themeFillShade="A6"/>
          </w:tcPr>
          <w:p w14:paraId="4AE13125" w14:textId="77777777" w:rsidR="00A132E2" w:rsidRPr="0039536A" w:rsidRDefault="00A132E2" w:rsidP="000A7C7A">
            <w:pPr>
              <w:spacing w:line="240" w:lineRule="auto"/>
              <w:rPr>
                <w:rFonts w:ascii="RijksoverheidSansHeading" w:hAnsi="RijksoverheidSansHeading" w:cs="Arial"/>
              </w:rPr>
            </w:pPr>
            <w:r w:rsidRPr="0039536A">
              <w:rPr>
                <w:rFonts w:ascii="RijksoverheidSansHeading" w:hAnsi="RijksoverheidSansHeading" w:cs="Arial"/>
              </w:rPr>
              <w:t>EIS 1</w:t>
            </w:r>
          </w:p>
        </w:tc>
        <w:tc>
          <w:tcPr>
            <w:tcW w:w="8221" w:type="dxa"/>
            <w:shd w:val="clear" w:color="auto" w:fill="D9D9D9" w:themeFill="background1" w:themeFillShade="D9"/>
          </w:tcPr>
          <w:p w14:paraId="3C272FF5" w14:textId="7205B512" w:rsidR="00A132E2" w:rsidRPr="0039536A" w:rsidRDefault="00A132E2" w:rsidP="000A7C7A">
            <w:pPr>
              <w:pStyle w:val="INKtabeltekst"/>
              <w:spacing w:line="240" w:lineRule="auto"/>
              <w:rPr>
                <w:rFonts w:ascii="RijksoverheidSansHeading" w:hAnsi="RijksoverheidSansHeading"/>
                <w:b/>
              </w:rPr>
            </w:pPr>
            <w:proofErr w:type="spellStart"/>
            <w:r w:rsidRPr="0039536A">
              <w:rPr>
                <w:rFonts w:ascii="RijksoverheidSansHeading" w:hAnsi="RijksoverheidSansHeading"/>
                <w:b/>
              </w:rPr>
              <w:t>Gunnings</w:t>
            </w:r>
            <w:r w:rsidR="005A3C13">
              <w:rPr>
                <w:rFonts w:ascii="RijksoverheidSansHeading" w:hAnsi="RijksoverheidSansHeading"/>
                <w:b/>
              </w:rPr>
              <w:t>Eisen</w:t>
            </w:r>
            <w:proofErr w:type="spellEnd"/>
          </w:p>
          <w:p w14:paraId="4667A9D6" w14:textId="28E20C98" w:rsidR="00A132E2" w:rsidRPr="0039536A" w:rsidRDefault="00A132E2" w:rsidP="000A7C7A">
            <w:pPr>
              <w:autoSpaceDE w:val="0"/>
              <w:autoSpaceDN w:val="0"/>
              <w:adjustRightInd w:val="0"/>
              <w:spacing w:line="240" w:lineRule="auto"/>
              <w:rPr>
                <w:rFonts w:ascii="RijksoverheidSansHeading" w:hAnsi="RijksoverheidSansHeading" w:cs="Arial"/>
              </w:rPr>
            </w:pPr>
            <w:r w:rsidRPr="0039536A">
              <w:rPr>
                <w:rFonts w:ascii="RijksoverheidSansHeading" w:hAnsi="RijksoverheidSansHeading" w:cs="Arial"/>
                <w:szCs w:val="18"/>
                <w:lang w:eastAsia="nl-NL"/>
              </w:rPr>
              <w:t>Aan een gunningseis moet worden voldaan</w:t>
            </w:r>
            <w:r w:rsidR="005B23FF" w:rsidRPr="0039536A">
              <w:rPr>
                <w:rFonts w:ascii="RijksoverheidSansHeading" w:hAnsi="RijksoverheidSansHeading" w:cs="Arial"/>
                <w:szCs w:val="18"/>
                <w:lang w:eastAsia="nl-NL"/>
              </w:rPr>
              <w:t xml:space="preserve"> vanaf</w:t>
            </w:r>
            <w:r w:rsidR="00C30B11" w:rsidRPr="0039536A">
              <w:rPr>
                <w:rFonts w:ascii="RijksoverheidSansHeading" w:hAnsi="RijksoverheidSansHeading" w:cs="Arial"/>
                <w:szCs w:val="18"/>
                <w:lang w:eastAsia="nl-NL"/>
              </w:rPr>
              <w:t xml:space="preserve"> het moment van </w:t>
            </w:r>
            <w:r w:rsidR="00866B76">
              <w:rPr>
                <w:rFonts w:ascii="RijksoverheidSansHeading" w:hAnsi="RijksoverheidSansHeading" w:cs="Arial"/>
                <w:szCs w:val="18"/>
                <w:lang w:eastAsia="nl-NL"/>
              </w:rPr>
              <w:t>Inschrijving</w:t>
            </w:r>
            <w:r w:rsidRPr="0039536A">
              <w:rPr>
                <w:rFonts w:ascii="RijksoverheidSansHeading" w:hAnsi="RijksoverheidSansHeading" w:cs="Arial"/>
                <w:szCs w:val="18"/>
                <w:lang w:eastAsia="nl-NL"/>
              </w:rPr>
              <w:t>. Als niet is voldaan aan een gunningseis dan wordt tot uitsluiting overgegaan.</w:t>
            </w:r>
            <w:r w:rsidRPr="0039536A">
              <w:rPr>
                <w:rFonts w:ascii="RijksoverheidSansHeading" w:hAnsi="RijksoverheidSansHeading" w:cs="Arial"/>
              </w:rPr>
              <w:t xml:space="preserve"> </w:t>
            </w:r>
            <w:r w:rsidR="008019D7" w:rsidRPr="0039536A">
              <w:rPr>
                <w:rFonts w:ascii="RijksoverheidSansHeading" w:hAnsi="RijksoverheidSansHeading" w:cs="Arial"/>
              </w:rPr>
              <w:t xml:space="preserve">Mocht ingeval van gunning, tijdens de uitvoering van de overeenkomst blijken dat </w:t>
            </w:r>
            <w:r w:rsidR="00866B76">
              <w:rPr>
                <w:rFonts w:ascii="RijksoverheidSansHeading" w:hAnsi="RijksoverheidSansHeading" w:cs="Arial"/>
              </w:rPr>
              <w:t>Opdracht</w:t>
            </w:r>
            <w:r w:rsidR="008019D7" w:rsidRPr="0039536A">
              <w:rPr>
                <w:rFonts w:ascii="RijksoverheidSansHeading" w:hAnsi="RijksoverheidSansHeading" w:cs="Arial"/>
              </w:rPr>
              <w:t xml:space="preserve">nemer toch niet aan de </w:t>
            </w:r>
            <w:proofErr w:type="spellStart"/>
            <w:r w:rsidR="008019D7" w:rsidRPr="0039536A">
              <w:rPr>
                <w:rFonts w:ascii="RijksoverheidSansHeading" w:hAnsi="RijksoverheidSansHeading" w:cs="Arial"/>
              </w:rPr>
              <w:t>gunnings</w:t>
            </w:r>
            <w:r w:rsidR="005A3C13">
              <w:rPr>
                <w:rFonts w:ascii="RijksoverheidSansHeading" w:hAnsi="RijksoverheidSansHeading" w:cs="Arial"/>
              </w:rPr>
              <w:t>Eisen</w:t>
            </w:r>
            <w:proofErr w:type="spellEnd"/>
            <w:r w:rsidR="008019D7" w:rsidRPr="0039536A">
              <w:rPr>
                <w:rFonts w:ascii="RijksoverheidSansHeading" w:hAnsi="RijksoverheidSansHeading" w:cs="Arial"/>
              </w:rPr>
              <w:t xml:space="preserve"> voldoet, dan is (achteraf) sprake van een ongeldige </w:t>
            </w:r>
            <w:r w:rsidR="00866B76">
              <w:rPr>
                <w:rFonts w:ascii="RijksoverheidSansHeading" w:hAnsi="RijksoverheidSansHeading" w:cs="Arial"/>
              </w:rPr>
              <w:t>Inschrijving</w:t>
            </w:r>
            <w:r w:rsidR="008019D7" w:rsidRPr="0039536A">
              <w:rPr>
                <w:rFonts w:ascii="RijksoverheidSansHeading" w:hAnsi="RijksoverheidSansHeading" w:cs="Arial"/>
              </w:rPr>
              <w:t xml:space="preserve"> en heeft </w:t>
            </w:r>
            <w:r w:rsidR="00866B76">
              <w:rPr>
                <w:rFonts w:ascii="RijksoverheidSansHeading" w:hAnsi="RijksoverheidSansHeading" w:cs="Arial"/>
              </w:rPr>
              <w:t>Opdracht</w:t>
            </w:r>
            <w:r w:rsidR="008019D7" w:rsidRPr="0039536A">
              <w:rPr>
                <w:rFonts w:ascii="RijksoverheidSansHeading" w:hAnsi="RijksoverheidSansHeading" w:cs="Arial"/>
              </w:rPr>
              <w:t>gever het recht de overeenkomst per direct, zonder ingebrekestelling en zonder rechterlijke tussenkomst te ontbinden.</w:t>
            </w:r>
          </w:p>
        </w:tc>
      </w:tr>
    </w:tbl>
    <w:p w14:paraId="0D53C0B9" w14:textId="77777777" w:rsidR="00A132E2" w:rsidRPr="0039536A" w:rsidRDefault="00A132E2" w:rsidP="00380996">
      <w:pPr>
        <w:rPr>
          <w:rFonts w:ascii="RijksoverheidSansHeading" w:hAnsi="RijksoverheidSansHeading" w:cs="Arial"/>
        </w:rPr>
      </w:pPr>
    </w:p>
    <w:p w14:paraId="61153F0A" w14:textId="77777777" w:rsidR="00A132E2" w:rsidRPr="0039536A" w:rsidRDefault="00A132E2" w:rsidP="00380996">
      <w:pPr>
        <w:rPr>
          <w:rFonts w:ascii="RijksoverheidSansHeading" w:hAnsi="RijksoverheidSansHeading"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4"/>
        <w:gridCol w:w="8108"/>
      </w:tblGrid>
      <w:tr w:rsidR="00D44641" w:rsidRPr="0039536A" w14:paraId="14E6500D" w14:textId="77777777" w:rsidTr="00F266CE">
        <w:tc>
          <w:tcPr>
            <w:tcW w:w="851" w:type="dxa"/>
            <w:shd w:val="clear" w:color="auto" w:fill="31849B" w:themeFill="accent5" w:themeFillShade="BF"/>
          </w:tcPr>
          <w:p w14:paraId="07204791" w14:textId="77777777" w:rsidR="00D44641" w:rsidRPr="0039536A" w:rsidRDefault="00D44641" w:rsidP="00D44641">
            <w:pPr>
              <w:autoSpaceDE w:val="0"/>
              <w:autoSpaceDN w:val="0"/>
              <w:adjustRightInd w:val="0"/>
              <w:spacing w:line="240" w:lineRule="auto"/>
              <w:rPr>
                <w:rFonts w:ascii="RijksoverheidSansHeading" w:hAnsi="RijksoverheidSansHeading" w:cs="Arial"/>
                <w:color w:val="000000"/>
                <w:spacing w:val="5"/>
                <w:szCs w:val="18"/>
              </w:rPr>
            </w:pPr>
            <w:r w:rsidRPr="0039536A">
              <w:rPr>
                <w:rFonts w:ascii="RijksoverheidSansHeading" w:hAnsi="RijksoverheidSansHeading" w:cs="Arial"/>
                <w:color w:val="000000"/>
                <w:spacing w:val="5"/>
                <w:szCs w:val="18"/>
              </w:rPr>
              <w:t>UE 1.</w:t>
            </w:r>
          </w:p>
        </w:tc>
        <w:tc>
          <w:tcPr>
            <w:tcW w:w="8221" w:type="dxa"/>
            <w:shd w:val="clear" w:color="auto" w:fill="D9D9D9" w:themeFill="background1" w:themeFillShade="D9"/>
          </w:tcPr>
          <w:p w14:paraId="7C662C7C" w14:textId="23788292" w:rsidR="00D44641" w:rsidRPr="0039536A" w:rsidRDefault="00D44641" w:rsidP="00D44641">
            <w:pPr>
              <w:autoSpaceDE w:val="0"/>
              <w:autoSpaceDN w:val="0"/>
              <w:adjustRightInd w:val="0"/>
              <w:spacing w:line="240" w:lineRule="auto"/>
              <w:rPr>
                <w:rFonts w:ascii="RijksoverheidSansHeading" w:hAnsi="RijksoverheidSansHeading" w:cs="Arial"/>
                <w:b/>
                <w:color w:val="000000"/>
                <w:spacing w:val="5"/>
                <w:szCs w:val="18"/>
              </w:rPr>
            </w:pPr>
            <w:proofErr w:type="spellStart"/>
            <w:r w:rsidRPr="0039536A">
              <w:rPr>
                <w:rFonts w:ascii="RijksoverheidSansHeading" w:hAnsi="RijksoverheidSansHeading" w:cs="Arial"/>
                <w:b/>
                <w:color w:val="000000"/>
                <w:spacing w:val="5"/>
                <w:szCs w:val="18"/>
              </w:rPr>
              <w:t>Uitvoerings</w:t>
            </w:r>
            <w:r w:rsidR="005A3C13">
              <w:rPr>
                <w:rFonts w:ascii="RijksoverheidSansHeading" w:hAnsi="RijksoverheidSansHeading" w:cs="Arial"/>
                <w:b/>
                <w:color w:val="000000"/>
                <w:spacing w:val="5"/>
                <w:szCs w:val="18"/>
              </w:rPr>
              <w:t>Eisen</w:t>
            </w:r>
            <w:proofErr w:type="spellEnd"/>
          </w:p>
          <w:p w14:paraId="76C594B1" w14:textId="2D0AEA7E" w:rsidR="00D44641" w:rsidRPr="0039536A" w:rsidRDefault="00D44641" w:rsidP="008019D7">
            <w:pPr>
              <w:autoSpaceDE w:val="0"/>
              <w:autoSpaceDN w:val="0"/>
              <w:adjustRightInd w:val="0"/>
              <w:spacing w:line="240" w:lineRule="auto"/>
              <w:rPr>
                <w:rFonts w:ascii="RijksoverheidSansHeading" w:hAnsi="RijksoverheidSansHeading" w:cs="Arial"/>
                <w:szCs w:val="18"/>
                <w:lang w:eastAsia="nl-NL"/>
              </w:rPr>
            </w:pPr>
            <w:r w:rsidRPr="0039536A">
              <w:rPr>
                <w:rFonts w:ascii="RijksoverheidSansHeading" w:hAnsi="RijksoverheidSansHeading" w:cs="Arial"/>
                <w:szCs w:val="18"/>
                <w:lang w:eastAsia="nl-NL"/>
              </w:rPr>
              <w:t xml:space="preserve">Voorwaarden waar </w:t>
            </w:r>
            <w:r w:rsidR="00866B76">
              <w:rPr>
                <w:rFonts w:ascii="RijksoverheidSansHeading" w:hAnsi="RijksoverheidSansHeading" w:cs="Arial"/>
                <w:szCs w:val="18"/>
                <w:lang w:eastAsia="nl-NL"/>
              </w:rPr>
              <w:t>Opdracht</w:t>
            </w:r>
            <w:r w:rsidRPr="0039536A">
              <w:rPr>
                <w:rFonts w:ascii="RijksoverheidSansHeading" w:hAnsi="RijksoverheidSansHeading" w:cs="Arial"/>
                <w:szCs w:val="18"/>
                <w:lang w:eastAsia="nl-NL"/>
              </w:rPr>
              <w:t xml:space="preserve">nemer zich bij de uitvoering van de </w:t>
            </w:r>
            <w:r w:rsidR="00866B76">
              <w:rPr>
                <w:rFonts w:ascii="RijksoverheidSansHeading" w:hAnsi="RijksoverheidSansHeading" w:cs="Arial"/>
                <w:szCs w:val="18"/>
                <w:lang w:eastAsia="nl-NL"/>
              </w:rPr>
              <w:t>Opdracht</w:t>
            </w:r>
            <w:r w:rsidRPr="0039536A">
              <w:rPr>
                <w:rFonts w:ascii="RijksoverheidSansHeading" w:hAnsi="RijksoverheidSansHeading" w:cs="Arial"/>
                <w:szCs w:val="18"/>
                <w:lang w:eastAsia="nl-NL"/>
              </w:rPr>
              <w:t xml:space="preserve"> aan dient te houden zijn </w:t>
            </w:r>
            <w:proofErr w:type="spellStart"/>
            <w:r w:rsidRPr="0039536A">
              <w:rPr>
                <w:rFonts w:ascii="RijksoverheidSansHeading" w:hAnsi="RijksoverheidSansHeading" w:cs="Arial"/>
                <w:szCs w:val="18"/>
                <w:lang w:eastAsia="nl-NL"/>
              </w:rPr>
              <w:t>uitvoerings</w:t>
            </w:r>
            <w:r w:rsidR="005A3C13">
              <w:rPr>
                <w:rFonts w:ascii="RijksoverheidSansHeading" w:hAnsi="RijksoverheidSansHeading" w:cs="Arial"/>
                <w:szCs w:val="18"/>
                <w:lang w:eastAsia="nl-NL"/>
              </w:rPr>
              <w:t>Eisen</w:t>
            </w:r>
            <w:proofErr w:type="spellEnd"/>
            <w:r w:rsidRPr="0039536A">
              <w:rPr>
                <w:rFonts w:ascii="RijksoverheidSansHeading" w:hAnsi="RijksoverheidSansHeading" w:cs="Arial"/>
                <w:szCs w:val="18"/>
                <w:lang w:eastAsia="nl-NL"/>
              </w:rPr>
              <w:t xml:space="preserve">. De </w:t>
            </w:r>
            <w:proofErr w:type="spellStart"/>
            <w:r w:rsidRPr="0039536A">
              <w:rPr>
                <w:rFonts w:ascii="RijksoverheidSansHeading" w:hAnsi="RijksoverheidSansHeading" w:cs="Arial"/>
                <w:szCs w:val="18"/>
                <w:lang w:eastAsia="nl-NL"/>
              </w:rPr>
              <w:t>uitvoerings</w:t>
            </w:r>
            <w:r w:rsidR="005A3C13">
              <w:rPr>
                <w:rFonts w:ascii="RijksoverheidSansHeading" w:hAnsi="RijksoverheidSansHeading" w:cs="Arial"/>
                <w:szCs w:val="18"/>
                <w:lang w:eastAsia="nl-NL"/>
              </w:rPr>
              <w:t>Eisen</w:t>
            </w:r>
            <w:proofErr w:type="spellEnd"/>
            <w:r w:rsidRPr="0039536A">
              <w:rPr>
                <w:rFonts w:ascii="RijksoverheidSansHeading" w:hAnsi="RijksoverheidSansHeading" w:cs="Arial"/>
                <w:szCs w:val="18"/>
                <w:lang w:eastAsia="nl-NL"/>
              </w:rPr>
              <w:t xml:space="preserve"> zijn opgenomen </w:t>
            </w:r>
            <w:r w:rsidR="00150A46" w:rsidRPr="0039536A">
              <w:rPr>
                <w:rFonts w:ascii="RijksoverheidSansHeading" w:hAnsi="RijksoverheidSansHeading" w:cs="Arial"/>
                <w:szCs w:val="18"/>
                <w:lang w:eastAsia="nl-NL"/>
              </w:rPr>
              <w:t>in dit document</w:t>
            </w:r>
            <w:r w:rsidRPr="0039536A">
              <w:rPr>
                <w:rFonts w:ascii="RijksoverheidSansHeading" w:hAnsi="RijksoverheidSansHeading" w:cs="Arial"/>
                <w:szCs w:val="18"/>
                <w:lang w:eastAsia="nl-NL"/>
              </w:rPr>
              <w:t>.</w:t>
            </w:r>
            <w:r w:rsidRPr="0039536A">
              <w:rPr>
                <w:rFonts w:ascii="RijksoverheidSansHeading" w:hAnsi="RijksoverheidSansHeading" w:cs="Arial"/>
                <w:szCs w:val="18"/>
                <w:lang w:eastAsia="nl-NL"/>
              </w:rPr>
              <w:br/>
            </w:r>
            <w:r w:rsidRPr="0039536A">
              <w:rPr>
                <w:rFonts w:ascii="RijksoverheidSansHeading" w:hAnsi="RijksoverheidSansHeading" w:cs="Arial"/>
                <w:szCs w:val="18"/>
                <w:lang w:eastAsia="nl-NL"/>
              </w:rPr>
              <w:br/>
              <w:t xml:space="preserve">Door het indienen van een </w:t>
            </w:r>
            <w:r w:rsidR="00866B76">
              <w:rPr>
                <w:rFonts w:ascii="RijksoverheidSansHeading" w:hAnsi="RijksoverheidSansHeading" w:cs="Arial"/>
                <w:szCs w:val="18"/>
                <w:lang w:eastAsia="nl-NL"/>
              </w:rPr>
              <w:t>Inschrijving</w:t>
            </w:r>
            <w:r w:rsidRPr="0039536A">
              <w:rPr>
                <w:rFonts w:ascii="RijksoverheidSansHeading" w:hAnsi="RijksoverheidSansHeading" w:cs="Arial"/>
                <w:szCs w:val="18"/>
                <w:lang w:eastAsia="nl-NL"/>
              </w:rPr>
              <w:t xml:space="preserve"> gaat u onvoorwaardelijk akkoord</w:t>
            </w:r>
            <w:r w:rsidRPr="0039536A">
              <w:rPr>
                <w:rFonts w:ascii="RijksoverheidSansHeading" w:hAnsi="RijksoverheidSansHeading" w:cs="Arial"/>
                <w:color w:val="000000"/>
                <w:spacing w:val="5"/>
                <w:szCs w:val="18"/>
              </w:rPr>
              <w:t xml:space="preserve"> met het voldoen aan de </w:t>
            </w:r>
            <w:proofErr w:type="spellStart"/>
            <w:r w:rsidRPr="0039536A">
              <w:rPr>
                <w:rFonts w:ascii="RijksoverheidSansHeading" w:hAnsi="RijksoverheidSansHeading" w:cs="Arial"/>
                <w:color w:val="000000"/>
                <w:spacing w:val="5"/>
                <w:szCs w:val="18"/>
              </w:rPr>
              <w:t>uitvoerings</w:t>
            </w:r>
            <w:r w:rsidR="005A3C13">
              <w:rPr>
                <w:rFonts w:ascii="RijksoverheidSansHeading" w:hAnsi="RijksoverheidSansHeading" w:cs="Arial"/>
                <w:color w:val="000000"/>
                <w:spacing w:val="5"/>
                <w:szCs w:val="18"/>
              </w:rPr>
              <w:t>Eisen</w:t>
            </w:r>
            <w:proofErr w:type="spellEnd"/>
            <w:r w:rsidRPr="0039536A">
              <w:rPr>
                <w:rFonts w:ascii="RijksoverheidSansHeading" w:hAnsi="RijksoverheidSansHeading" w:cs="Arial"/>
                <w:color w:val="000000"/>
                <w:spacing w:val="5"/>
                <w:szCs w:val="18"/>
              </w:rPr>
              <w:t xml:space="preserve"> gedurende de uitvoering van de overeenkomst.</w:t>
            </w:r>
            <w:r w:rsidR="008019D7" w:rsidRPr="0039536A">
              <w:rPr>
                <w:rFonts w:ascii="RijksoverheidSansHeading" w:hAnsi="RijksoverheidSansHeading" w:cs="Arial"/>
              </w:rPr>
              <w:t xml:space="preserve"> Mocht tijdens de uitvoering van de overeenkomst blijken dat </w:t>
            </w:r>
            <w:r w:rsidR="00866B76">
              <w:rPr>
                <w:rFonts w:ascii="RijksoverheidSansHeading" w:hAnsi="RijksoverheidSansHeading" w:cs="Arial"/>
              </w:rPr>
              <w:t>Opdracht</w:t>
            </w:r>
            <w:r w:rsidR="008019D7" w:rsidRPr="0039536A">
              <w:rPr>
                <w:rFonts w:ascii="RijksoverheidSansHeading" w:hAnsi="RijksoverheidSansHeading" w:cs="Arial"/>
              </w:rPr>
              <w:t xml:space="preserve">nemer niet aan de </w:t>
            </w:r>
            <w:proofErr w:type="spellStart"/>
            <w:r w:rsidR="008019D7" w:rsidRPr="0039536A">
              <w:rPr>
                <w:rFonts w:ascii="RijksoverheidSansHeading" w:hAnsi="RijksoverheidSansHeading" w:cs="Arial"/>
              </w:rPr>
              <w:t>uitvoerings</w:t>
            </w:r>
            <w:r w:rsidR="005A3C13">
              <w:rPr>
                <w:rFonts w:ascii="RijksoverheidSansHeading" w:hAnsi="RijksoverheidSansHeading" w:cs="Arial"/>
              </w:rPr>
              <w:t>Eisen</w:t>
            </w:r>
            <w:proofErr w:type="spellEnd"/>
            <w:r w:rsidR="008019D7" w:rsidRPr="0039536A">
              <w:rPr>
                <w:rFonts w:ascii="RijksoverheidSansHeading" w:hAnsi="RijksoverheidSansHeading" w:cs="Arial"/>
              </w:rPr>
              <w:t xml:space="preserve"> voldoet, dan heeft </w:t>
            </w:r>
            <w:r w:rsidR="00866B76">
              <w:rPr>
                <w:rFonts w:ascii="RijksoverheidSansHeading" w:hAnsi="RijksoverheidSansHeading" w:cs="Arial"/>
              </w:rPr>
              <w:t>Opdracht</w:t>
            </w:r>
            <w:r w:rsidR="008019D7" w:rsidRPr="0039536A">
              <w:rPr>
                <w:rFonts w:ascii="RijksoverheidSansHeading" w:hAnsi="RijksoverheidSansHeading" w:cs="Arial"/>
              </w:rPr>
              <w:t xml:space="preserve">gever het recht de overeenkomst zonder rechterlijke tussenkomst te ontbinden indien </w:t>
            </w:r>
            <w:r w:rsidR="00866B76">
              <w:rPr>
                <w:rFonts w:ascii="RijksoverheidSansHeading" w:hAnsi="RijksoverheidSansHeading" w:cs="Arial"/>
              </w:rPr>
              <w:t>Opdracht</w:t>
            </w:r>
            <w:r w:rsidR="008019D7" w:rsidRPr="0039536A">
              <w:rPr>
                <w:rFonts w:ascii="RijksoverheidSansHeading" w:hAnsi="RijksoverheidSansHeading" w:cs="Arial"/>
              </w:rPr>
              <w:t>nemer ook na een ingebrek</w:t>
            </w:r>
            <w:r w:rsidR="00AD4786" w:rsidRPr="0039536A">
              <w:rPr>
                <w:rFonts w:ascii="RijksoverheidSansHeading" w:hAnsi="RijksoverheidSansHeading" w:cs="Arial"/>
              </w:rPr>
              <w:t>e</w:t>
            </w:r>
            <w:r w:rsidR="008019D7" w:rsidRPr="0039536A">
              <w:rPr>
                <w:rFonts w:ascii="RijksoverheidSansHeading" w:hAnsi="RijksoverheidSansHeading" w:cs="Arial"/>
              </w:rPr>
              <w:t xml:space="preserve">stelling en een redelijke hersteltermijn nog steeds niet aan de </w:t>
            </w:r>
            <w:proofErr w:type="spellStart"/>
            <w:r w:rsidR="008019D7" w:rsidRPr="0039536A">
              <w:rPr>
                <w:rFonts w:ascii="RijksoverheidSansHeading" w:hAnsi="RijksoverheidSansHeading" w:cs="Arial"/>
              </w:rPr>
              <w:t>uitvoerings</w:t>
            </w:r>
            <w:r w:rsidR="005A3C13">
              <w:rPr>
                <w:rFonts w:ascii="RijksoverheidSansHeading" w:hAnsi="RijksoverheidSansHeading" w:cs="Arial"/>
              </w:rPr>
              <w:t>Eisen</w:t>
            </w:r>
            <w:proofErr w:type="spellEnd"/>
            <w:r w:rsidR="008019D7" w:rsidRPr="0039536A">
              <w:rPr>
                <w:rFonts w:ascii="RijksoverheidSansHeading" w:hAnsi="RijksoverheidSansHeading" w:cs="Arial"/>
              </w:rPr>
              <w:t xml:space="preserve"> voldoet en deswege in verzuim is.</w:t>
            </w:r>
          </w:p>
        </w:tc>
      </w:tr>
    </w:tbl>
    <w:p w14:paraId="6299BF0A" w14:textId="77777777" w:rsidR="00D44641" w:rsidRPr="0039536A" w:rsidRDefault="00D44641" w:rsidP="00380996">
      <w:pPr>
        <w:rPr>
          <w:rFonts w:ascii="RijksoverheidSansHeading" w:hAnsi="RijksoverheidSansHeading" w:cs="Arial"/>
        </w:rPr>
      </w:pPr>
    </w:p>
    <w:p w14:paraId="7F8A1103" w14:textId="77777777" w:rsidR="00DD35BC" w:rsidRPr="0039536A" w:rsidRDefault="00DD35BC" w:rsidP="00380996">
      <w:pPr>
        <w:rPr>
          <w:rFonts w:ascii="RijksoverheidSansHeading" w:hAnsi="RijksoverheidSansHeading" w:cs="Arial"/>
        </w:rPr>
      </w:pPr>
    </w:p>
    <w:p w14:paraId="2E23D907" w14:textId="4B073277" w:rsidR="00D44641" w:rsidRPr="0039536A" w:rsidRDefault="00CE120B" w:rsidP="00D44641">
      <w:pPr>
        <w:pStyle w:val="Kop1"/>
        <w:rPr>
          <w:rFonts w:ascii="RijksoverheidSansHeading" w:hAnsi="RijksoverheidSansHeading"/>
        </w:rPr>
      </w:pPr>
      <w:bookmarkStart w:id="3" w:name="_Toc161906723"/>
      <w:r w:rsidRPr="0039536A">
        <w:rPr>
          <w:rFonts w:ascii="RijksoverheidSansHeading" w:hAnsi="RijksoverheidSansHeading"/>
        </w:rPr>
        <w:lastRenderedPageBreak/>
        <w:t xml:space="preserve">Algemene </w:t>
      </w:r>
      <w:r w:rsidR="005A3C13">
        <w:rPr>
          <w:rFonts w:ascii="RijksoverheidSansHeading" w:hAnsi="RijksoverheidSansHeading"/>
        </w:rPr>
        <w:t>Eisen</w:t>
      </w:r>
      <w:bookmarkEnd w:id="3"/>
    </w:p>
    <w:p w14:paraId="3049ACFF" w14:textId="77777777" w:rsidR="00D44641" w:rsidRPr="0039536A" w:rsidRDefault="00D44641" w:rsidP="00D44641">
      <w:pPr>
        <w:rPr>
          <w:rFonts w:ascii="RijksoverheidSansHeading" w:hAnsi="RijksoverheidSansHeading"/>
        </w:rPr>
      </w:pPr>
    </w:p>
    <w:p w14:paraId="157E891B" w14:textId="7B4BABD2" w:rsidR="00D44641" w:rsidRPr="0039536A" w:rsidRDefault="00D44641" w:rsidP="00D44641">
      <w:pPr>
        <w:rPr>
          <w:rFonts w:ascii="RijksoverheidSansHeading" w:hAnsi="RijksoverheidSansHeading"/>
        </w:rPr>
      </w:pPr>
      <w:r w:rsidRPr="0039536A">
        <w:rPr>
          <w:rFonts w:ascii="RijksoverheidSansHeading" w:hAnsi="RijksoverheidSansHeading"/>
        </w:rPr>
        <w:t xml:space="preserve">In dit hoofdstuk zijn </w:t>
      </w:r>
      <w:r w:rsidR="00CE120B" w:rsidRPr="0039536A">
        <w:rPr>
          <w:rFonts w:ascii="RijksoverheidSansHeading" w:hAnsi="RijksoverheidSansHeading"/>
        </w:rPr>
        <w:t xml:space="preserve">algemene </w:t>
      </w:r>
      <w:r w:rsidR="005A3C13">
        <w:rPr>
          <w:rFonts w:ascii="RijksoverheidSansHeading" w:hAnsi="RijksoverheidSansHeading"/>
        </w:rPr>
        <w:t>Eisen</w:t>
      </w:r>
      <w:r w:rsidRPr="0039536A">
        <w:rPr>
          <w:rFonts w:ascii="RijksoverheidSansHeading" w:hAnsi="RijksoverheidSansHeading"/>
        </w:rPr>
        <w:t xml:space="preserve"> opgenomen.</w:t>
      </w:r>
    </w:p>
    <w:p w14:paraId="325E9BD0" w14:textId="77777777" w:rsidR="00D44641" w:rsidRPr="0039536A" w:rsidRDefault="00D44641" w:rsidP="00AF4E74">
      <w:pPr>
        <w:pStyle w:val="Kop2"/>
        <w:rPr>
          <w:rFonts w:ascii="RijksoverheidSansHeading" w:hAnsi="RijksoverheidSansHeading"/>
          <w:szCs w:val="22"/>
        </w:rPr>
      </w:pPr>
      <w:bookmarkStart w:id="4" w:name="_Toc327916519"/>
      <w:bookmarkStart w:id="5" w:name="_Toc396903911"/>
      <w:bookmarkStart w:id="6" w:name="_Ref419807759"/>
      <w:bookmarkStart w:id="7" w:name="_Ref419807780"/>
      <w:bookmarkStart w:id="8" w:name="_Toc444852273"/>
      <w:bookmarkStart w:id="9" w:name="_Toc161906724"/>
      <w:r w:rsidRPr="0039536A">
        <w:rPr>
          <w:rFonts w:ascii="RijksoverheidSansHeading" w:hAnsi="RijksoverheidSansHeading"/>
          <w:szCs w:val="22"/>
        </w:rPr>
        <w:t>Verplichtingen belastingen, milieubescherming, arbeidsvoorwaarden</w:t>
      </w:r>
      <w:bookmarkEnd w:id="4"/>
      <w:bookmarkEnd w:id="5"/>
      <w:bookmarkEnd w:id="6"/>
      <w:bookmarkEnd w:id="7"/>
      <w:bookmarkEnd w:id="8"/>
      <w:bookmarkEnd w:id="9"/>
    </w:p>
    <w:p w14:paraId="728C4D95" w14:textId="77777777" w:rsidR="00534F55" w:rsidRPr="0039536A" w:rsidRDefault="00534F55" w:rsidP="00534F55">
      <w:pPr>
        <w:pStyle w:val="Default"/>
        <w:rPr>
          <w:rFonts w:ascii="RijksoverheidSansHeading" w:hAnsi="RijksoverheidSansHeading"/>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5"/>
        <w:gridCol w:w="8117"/>
      </w:tblGrid>
      <w:tr w:rsidR="00D44641" w:rsidRPr="0039536A" w14:paraId="05AD21F6" w14:textId="77777777" w:rsidTr="000852EA">
        <w:tc>
          <w:tcPr>
            <w:tcW w:w="851" w:type="dxa"/>
            <w:shd w:val="clear" w:color="auto" w:fill="A6A6A6" w:themeFill="background1" w:themeFillShade="A6"/>
          </w:tcPr>
          <w:p w14:paraId="0B8930DD" w14:textId="77777777" w:rsidR="00D44641" w:rsidRPr="0039536A" w:rsidRDefault="00D44641" w:rsidP="0043293E">
            <w:pPr>
              <w:numPr>
                <w:ilvl w:val="0"/>
                <w:numId w:val="37"/>
              </w:numPr>
              <w:autoSpaceDE w:val="0"/>
              <w:autoSpaceDN w:val="0"/>
              <w:adjustRightInd w:val="0"/>
              <w:spacing w:line="240" w:lineRule="auto"/>
              <w:rPr>
                <w:rFonts w:ascii="RijksoverheidSansHeading" w:hAnsi="RijksoverheidSansHeading" w:cs="Arial"/>
                <w:color w:val="000000"/>
                <w:spacing w:val="5"/>
                <w:szCs w:val="18"/>
              </w:rPr>
            </w:pPr>
          </w:p>
        </w:tc>
        <w:tc>
          <w:tcPr>
            <w:tcW w:w="8221" w:type="dxa"/>
            <w:shd w:val="clear" w:color="auto" w:fill="D9D9D9" w:themeFill="background1" w:themeFillShade="D9"/>
          </w:tcPr>
          <w:p w14:paraId="292438C5" w14:textId="28F2D010" w:rsidR="00D44641" w:rsidRPr="0039536A" w:rsidRDefault="00866B76" w:rsidP="002D088A">
            <w:pPr>
              <w:autoSpaceDE w:val="0"/>
              <w:autoSpaceDN w:val="0"/>
              <w:adjustRightInd w:val="0"/>
              <w:spacing w:line="240" w:lineRule="auto"/>
              <w:rPr>
                <w:rFonts w:ascii="RijksoverheidSansHeading" w:hAnsi="RijksoverheidSansHeading" w:cs="Arial"/>
                <w:color w:val="000000"/>
                <w:spacing w:val="5"/>
                <w:szCs w:val="18"/>
              </w:rPr>
            </w:pPr>
            <w:r>
              <w:rPr>
                <w:rFonts w:ascii="RijksoverheidSansHeading" w:hAnsi="RijksoverheidSansHeading" w:cs="Arial"/>
                <w:color w:val="000000"/>
                <w:spacing w:val="5"/>
                <w:szCs w:val="18"/>
              </w:rPr>
              <w:t>Inschrijver</w:t>
            </w:r>
            <w:r w:rsidR="00D44641" w:rsidRPr="0039536A">
              <w:rPr>
                <w:rFonts w:ascii="RijksoverheidSansHeading" w:hAnsi="RijksoverheidSansHeading" w:cs="Arial"/>
                <w:color w:val="000000"/>
                <w:spacing w:val="5"/>
                <w:szCs w:val="18"/>
              </w:rPr>
              <w:t xml:space="preserve">s dienen bij het opstellen van hun </w:t>
            </w:r>
            <w:r>
              <w:rPr>
                <w:rFonts w:ascii="RijksoverheidSansHeading" w:hAnsi="RijksoverheidSansHeading" w:cs="Arial"/>
                <w:color w:val="000000"/>
                <w:spacing w:val="5"/>
                <w:szCs w:val="18"/>
              </w:rPr>
              <w:t>Inschrijving</w:t>
            </w:r>
            <w:r w:rsidR="00D44641" w:rsidRPr="0039536A">
              <w:rPr>
                <w:rFonts w:ascii="RijksoverheidSansHeading" w:hAnsi="RijksoverheidSansHeading" w:cs="Arial"/>
                <w:color w:val="000000"/>
                <w:spacing w:val="5"/>
                <w:szCs w:val="18"/>
              </w:rPr>
              <w:t xml:space="preserve"> rekening te hebben gehouden met de verplichtingen uit de bepalingen </w:t>
            </w:r>
            <w:r w:rsidR="000D3860" w:rsidRPr="0039536A">
              <w:rPr>
                <w:rFonts w:ascii="RijksoverheidSansHeading" w:hAnsi="RijksoverheidSansHeading" w:cs="Arial"/>
                <w:color w:val="000000"/>
                <w:spacing w:val="5"/>
                <w:szCs w:val="18"/>
              </w:rPr>
              <w:t xml:space="preserve">van </w:t>
            </w:r>
            <w:r w:rsidR="00D44641" w:rsidRPr="0039536A">
              <w:rPr>
                <w:rFonts w:ascii="RijksoverheidSansHeading" w:hAnsi="RijksoverheidSansHeading" w:cs="Arial"/>
                <w:color w:val="000000"/>
                <w:spacing w:val="5"/>
                <w:szCs w:val="18"/>
              </w:rPr>
              <w:t xml:space="preserve">de arbeidsbescherming en de arbeidsvoorwaarden die gelden in het land waar de </w:t>
            </w:r>
            <w:r>
              <w:rPr>
                <w:rFonts w:ascii="RijksoverheidSansHeading" w:hAnsi="RijksoverheidSansHeading" w:cs="Arial"/>
                <w:color w:val="000000"/>
                <w:spacing w:val="5"/>
                <w:szCs w:val="18"/>
              </w:rPr>
              <w:t>Opdracht</w:t>
            </w:r>
            <w:r w:rsidR="00D44641" w:rsidRPr="0039536A">
              <w:rPr>
                <w:rFonts w:ascii="RijksoverheidSansHeading" w:hAnsi="RijksoverheidSansHeading" w:cs="Arial"/>
                <w:color w:val="000000"/>
                <w:spacing w:val="5"/>
                <w:szCs w:val="18"/>
              </w:rPr>
              <w:t xml:space="preserve"> wordt uitgevoerd, zoals bedoeld </w:t>
            </w:r>
            <w:r w:rsidR="000D3860" w:rsidRPr="0039536A">
              <w:rPr>
                <w:rFonts w:ascii="RijksoverheidSansHeading" w:hAnsi="RijksoverheidSansHeading" w:cs="Arial"/>
                <w:color w:val="000000"/>
                <w:spacing w:val="5"/>
                <w:szCs w:val="18"/>
              </w:rPr>
              <w:t xml:space="preserve">is </w:t>
            </w:r>
            <w:r w:rsidR="00D44641" w:rsidRPr="0039536A">
              <w:rPr>
                <w:rFonts w:ascii="RijksoverheidSansHeading" w:hAnsi="RijksoverheidSansHeading" w:cs="Arial"/>
                <w:color w:val="000000"/>
                <w:spacing w:val="5"/>
                <w:szCs w:val="18"/>
              </w:rPr>
              <w:t>in artikel 2.81 lid 2</w:t>
            </w:r>
            <w:r w:rsidR="000D3860" w:rsidRPr="0039536A">
              <w:rPr>
                <w:rFonts w:ascii="RijksoverheidSansHeading" w:hAnsi="RijksoverheidSansHeading" w:cs="Arial"/>
                <w:color w:val="000000"/>
                <w:spacing w:val="5"/>
                <w:szCs w:val="18"/>
              </w:rPr>
              <w:t xml:space="preserve"> </w:t>
            </w:r>
            <w:proofErr w:type="spellStart"/>
            <w:r w:rsidR="00D44641" w:rsidRPr="0039536A">
              <w:rPr>
                <w:rFonts w:ascii="RijksoverheidSansHeading" w:hAnsi="RijksoverheidSansHeading" w:cs="Arial"/>
                <w:color w:val="000000"/>
                <w:spacing w:val="5"/>
                <w:szCs w:val="18"/>
              </w:rPr>
              <w:t>Aw</w:t>
            </w:r>
            <w:proofErr w:type="spellEnd"/>
            <w:r w:rsidR="00D44641" w:rsidRPr="0039536A">
              <w:rPr>
                <w:rFonts w:ascii="RijksoverheidSansHeading" w:hAnsi="RijksoverheidSansHeading" w:cs="Arial"/>
                <w:color w:val="000000"/>
                <w:spacing w:val="5"/>
                <w:szCs w:val="18"/>
              </w:rPr>
              <w:t>.</w:t>
            </w:r>
          </w:p>
          <w:p w14:paraId="6DA2B707" w14:textId="77777777" w:rsidR="00D44641" w:rsidRPr="0039536A" w:rsidRDefault="00D44641" w:rsidP="002D088A">
            <w:pPr>
              <w:autoSpaceDE w:val="0"/>
              <w:autoSpaceDN w:val="0"/>
              <w:adjustRightInd w:val="0"/>
              <w:spacing w:line="240" w:lineRule="auto"/>
              <w:rPr>
                <w:rFonts w:ascii="RijksoverheidSansHeading" w:hAnsi="RijksoverheidSansHeading" w:cs="Arial"/>
                <w:color w:val="000000"/>
                <w:spacing w:val="5"/>
                <w:szCs w:val="18"/>
              </w:rPr>
            </w:pPr>
          </w:p>
          <w:p w14:paraId="1654831A" w14:textId="3939AA27" w:rsidR="00D44641" w:rsidRPr="0039536A" w:rsidRDefault="00D44641" w:rsidP="002D088A">
            <w:pPr>
              <w:autoSpaceDE w:val="0"/>
              <w:autoSpaceDN w:val="0"/>
              <w:adjustRightInd w:val="0"/>
              <w:spacing w:line="240" w:lineRule="auto"/>
              <w:rPr>
                <w:rFonts w:ascii="RijksoverheidSansHeading" w:hAnsi="RijksoverheidSansHeading" w:cs="Arial"/>
                <w:color w:val="000000"/>
                <w:spacing w:val="5"/>
                <w:szCs w:val="18"/>
              </w:rPr>
            </w:pPr>
            <w:r w:rsidRPr="0039536A">
              <w:rPr>
                <w:rFonts w:ascii="RijksoverheidSansHeading" w:hAnsi="RijksoverheidSansHeading" w:cs="Arial"/>
                <w:color w:val="000000"/>
                <w:spacing w:val="5"/>
                <w:szCs w:val="18"/>
              </w:rPr>
              <w:t xml:space="preserve">Kennis </w:t>
            </w:r>
            <w:r w:rsidR="000D3860" w:rsidRPr="0039536A">
              <w:rPr>
                <w:rFonts w:ascii="RijksoverheidSansHeading" w:hAnsi="RijksoverheidSansHeading" w:cs="Arial"/>
                <w:color w:val="000000"/>
                <w:spacing w:val="5"/>
                <w:szCs w:val="18"/>
              </w:rPr>
              <w:t xml:space="preserve">over </w:t>
            </w:r>
            <w:r w:rsidRPr="0039536A">
              <w:rPr>
                <w:rFonts w:ascii="RijksoverheidSansHeading" w:hAnsi="RijksoverheidSansHeading" w:cs="Arial"/>
                <w:color w:val="000000"/>
                <w:spacing w:val="5"/>
                <w:szCs w:val="18"/>
              </w:rPr>
              <w:t xml:space="preserve">die belastingen en milieubescherming, arbeidsvoorwaarden en arbeidsbescherming kunnen </w:t>
            </w:r>
            <w:r w:rsidR="00866B76">
              <w:rPr>
                <w:rFonts w:ascii="RijksoverheidSansHeading" w:hAnsi="RijksoverheidSansHeading" w:cs="Arial"/>
                <w:color w:val="000000"/>
                <w:spacing w:val="5"/>
                <w:szCs w:val="18"/>
              </w:rPr>
              <w:t>Inschrijver</w:t>
            </w:r>
            <w:r w:rsidRPr="0039536A">
              <w:rPr>
                <w:rFonts w:ascii="RijksoverheidSansHeading" w:hAnsi="RijksoverheidSansHeading" w:cs="Arial"/>
                <w:color w:val="000000"/>
                <w:spacing w:val="5"/>
                <w:szCs w:val="18"/>
              </w:rPr>
              <w:t xml:space="preserve">s, </w:t>
            </w:r>
            <w:r w:rsidR="000D3860" w:rsidRPr="0039536A">
              <w:rPr>
                <w:rFonts w:ascii="RijksoverheidSansHeading" w:hAnsi="RijksoverheidSansHeading" w:cs="Arial"/>
                <w:color w:val="000000"/>
                <w:spacing w:val="5"/>
                <w:szCs w:val="18"/>
              </w:rPr>
              <w:t>als</w:t>
            </w:r>
            <w:r w:rsidRPr="0039536A">
              <w:rPr>
                <w:rFonts w:ascii="RijksoverheidSansHeading" w:hAnsi="RijksoverheidSansHeading" w:cs="Arial"/>
                <w:color w:val="000000"/>
                <w:spacing w:val="5"/>
                <w:szCs w:val="18"/>
              </w:rPr>
              <w:t xml:space="preserve"> </w:t>
            </w:r>
            <w:r w:rsidR="007947D7" w:rsidRPr="0039536A">
              <w:rPr>
                <w:rFonts w:ascii="RijksoverheidSansHeading" w:hAnsi="RijksoverheidSansHeading" w:cs="Arial"/>
                <w:color w:val="000000"/>
                <w:spacing w:val="5"/>
                <w:szCs w:val="18"/>
              </w:rPr>
              <w:t xml:space="preserve">het </w:t>
            </w:r>
            <w:r w:rsidRPr="0039536A">
              <w:rPr>
                <w:rFonts w:ascii="RijksoverheidSansHeading" w:hAnsi="RijksoverheidSansHeading" w:cs="Arial"/>
                <w:color w:val="000000"/>
                <w:spacing w:val="5"/>
                <w:szCs w:val="18"/>
              </w:rPr>
              <w:t>gaat om uitvoering in Nederland, verkrijgen bij:</w:t>
            </w:r>
          </w:p>
          <w:p w14:paraId="43364427" w14:textId="77777777" w:rsidR="00D44641" w:rsidRPr="0039536A" w:rsidRDefault="00D44641" w:rsidP="002D088A">
            <w:pPr>
              <w:autoSpaceDE w:val="0"/>
              <w:autoSpaceDN w:val="0"/>
              <w:adjustRightInd w:val="0"/>
              <w:spacing w:line="240" w:lineRule="auto"/>
              <w:rPr>
                <w:rFonts w:ascii="RijksoverheidSansHeading" w:hAnsi="RijksoverheidSansHeading" w:cs="Arial"/>
                <w:color w:val="000000"/>
                <w:spacing w:val="5"/>
                <w:szCs w:val="18"/>
              </w:rPr>
            </w:pPr>
            <w:r w:rsidRPr="0039536A">
              <w:rPr>
                <w:rFonts w:ascii="RijksoverheidSansHeading" w:hAnsi="RijksoverheidSansHeading" w:cs="Arial"/>
                <w:color w:val="000000"/>
                <w:spacing w:val="5"/>
                <w:szCs w:val="18"/>
              </w:rPr>
              <w:t>-</w:t>
            </w:r>
            <w:r w:rsidRPr="0039536A">
              <w:rPr>
                <w:rFonts w:ascii="RijksoverheidSansHeading" w:hAnsi="RijksoverheidSansHeading" w:cs="Arial"/>
                <w:color w:val="000000"/>
                <w:spacing w:val="5"/>
                <w:szCs w:val="18"/>
              </w:rPr>
              <w:tab/>
              <w:t xml:space="preserve">de Belastingdienst, </w:t>
            </w:r>
            <w:hyperlink r:id="rId11" w:history="1">
              <w:r w:rsidRPr="0039536A">
                <w:rPr>
                  <w:rFonts w:ascii="RijksoverheidSansHeading" w:hAnsi="RijksoverheidSansHeading" w:cs="Arial"/>
                  <w:color w:val="0000FF" w:themeColor="hyperlink"/>
                  <w:spacing w:val="5"/>
                  <w:szCs w:val="18"/>
                  <w:u w:val="single"/>
                </w:rPr>
                <w:t>www.belastingdienst.nl</w:t>
              </w:r>
            </w:hyperlink>
            <w:r w:rsidRPr="0039536A">
              <w:rPr>
                <w:rFonts w:ascii="RijksoverheidSansHeading" w:hAnsi="RijksoverheidSansHeading" w:cs="Arial"/>
                <w:color w:val="000000"/>
                <w:spacing w:val="5"/>
                <w:szCs w:val="18"/>
              </w:rPr>
              <w:t xml:space="preserve"> </w:t>
            </w:r>
          </w:p>
          <w:p w14:paraId="13E15F7E" w14:textId="77777777" w:rsidR="00D44641" w:rsidRPr="0039536A" w:rsidRDefault="00D44641" w:rsidP="002D088A">
            <w:pPr>
              <w:autoSpaceDE w:val="0"/>
              <w:autoSpaceDN w:val="0"/>
              <w:adjustRightInd w:val="0"/>
              <w:spacing w:line="240" w:lineRule="auto"/>
              <w:rPr>
                <w:rFonts w:ascii="RijksoverheidSansHeading" w:hAnsi="RijksoverheidSansHeading" w:cs="Arial"/>
                <w:color w:val="000000"/>
                <w:spacing w:val="5"/>
                <w:szCs w:val="18"/>
              </w:rPr>
            </w:pPr>
            <w:r w:rsidRPr="0039536A">
              <w:rPr>
                <w:rFonts w:ascii="RijksoverheidSansHeading" w:hAnsi="RijksoverheidSansHeading" w:cs="Arial"/>
                <w:color w:val="000000"/>
                <w:spacing w:val="5"/>
                <w:szCs w:val="18"/>
              </w:rPr>
              <w:t>-</w:t>
            </w:r>
            <w:r w:rsidRPr="0039536A">
              <w:rPr>
                <w:rFonts w:ascii="RijksoverheidSansHeading" w:hAnsi="RijksoverheidSansHeading" w:cs="Arial"/>
                <w:color w:val="000000"/>
                <w:spacing w:val="5"/>
                <w:szCs w:val="18"/>
              </w:rPr>
              <w:tab/>
              <w:t xml:space="preserve">het </w:t>
            </w:r>
            <w:r w:rsidR="0082612D" w:rsidRPr="0039536A">
              <w:rPr>
                <w:rFonts w:ascii="RijksoverheidSansHeading" w:hAnsi="RijksoverheidSansHeading" w:cs="Arial"/>
                <w:color w:val="000000"/>
                <w:spacing w:val="5"/>
                <w:szCs w:val="18"/>
              </w:rPr>
              <w:t>m</w:t>
            </w:r>
            <w:r w:rsidRPr="0039536A">
              <w:rPr>
                <w:rFonts w:ascii="RijksoverheidSansHeading" w:hAnsi="RijksoverheidSansHeading" w:cs="Arial"/>
                <w:color w:val="000000"/>
                <w:spacing w:val="5"/>
                <w:szCs w:val="18"/>
              </w:rPr>
              <w:t xml:space="preserve">inisterie van Infrastructuur en </w:t>
            </w:r>
            <w:r w:rsidR="000D3860" w:rsidRPr="0039536A">
              <w:rPr>
                <w:rFonts w:ascii="RijksoverheidSansHeading" w:hAnsi="RijksoverheidSansHeading" w:cs="Arial"/>
                <w:color w:val="000000"/>
                <w:spacing w:val="5"/>
                <w:szCs w:val="18"/>
              </w:rPr>
              <w:t>Waterstaat</w:t>
            </w:r>
            <w:r w:rsidRPr="0039536A">
              <w:rPr>
                <w:rFonts w:ascii="RijksoverheidSansHeading" w:hAnsi="RijksoverheidSansHeading" w:cs="Arial"/>
                <w:color w:val="000000"/>
                <w:spacing w:val="5"/>
                <w:szCs w:val="18"/>
              </w:rPr>
              <w:t>,</w:t>
            </w:r>
            <w:r w:rsidR="000D3860" w:rsidRPr="0039536A">
              <w:rPr>
                <w:rFonts w:ascii="RijksoverheidSansHeading" w:hAnsi="RijksoverheidSansHeading" w:cs="Arial"/>
                <w:color w:val="000000"/>
                <w:spacing w:val="5"/>
                <w:szCs w:val="18"/>
              </w:rPr>
              <w:t xml:space="preserve"> </w:t>
            </w:r>
            <w:r w:rsidR="000D3860" w:rsidRPr="0039536A">
              <w:rPr>
                <w:rFonts w:ascii="RijksoverheidSansHeading" w:hAnsi="RijksoverheidSansHeading" w:cs="Arial"/>
                <w:color w:val="0000FF" w:themeColor="hyperlink"/>
                <w:spacing w:val="5"/>
                <w:szCs w:val="18"/>
                <w:u w:val="single"/>
              </w:rPr>
              <w:t>https://www.rijksoverheid.nl/ministeries/ministerie-van-infrastructuur-en-waterstaat</w:t>
            </w:r>
          </w:p>
          <w:p w14:paraId="481917A6" w14:textId="77777777" w:rsidR="00D44641" w:rsidRPr="0039536A" w:rsidRDefault="00D44641" w:rsidP="002D088A">
            <w:pPr>
              <w:autoSpaceDE w:val="0"/>
              <w:autoSpaceDN w:val="0"/>
              <w:adjustRightInd w:val="0"/>
              <w:spacing w:line="240" w:lineRule="auto"/>
              <w:rPr>
                <w:rFonts w:ascii="RijksoverheidSansHeading" w:hAnsi="RijksoverheidSansHeading" w:cs="Arial"/>
                <w:color w:val="000000"/>
                <w:spacing w:val="5"/>
                <w:szCs w:val="18"/>
              </w:rPr>
            </w:pPr>
            <w:r w:rsidRPr="0039536A">
              <w:rPr>
                <w:rFonts w:ascii="RijksoverheidSansHeading" w:hAnsi="RijksoverheidSansHeading" w:cs="Arial"/>
                <w:color w:val="000000"/>
                <w:spacing w:val="5"/>
                <w:szCs w:val="18"/>
              </w:rPr>
              <w:t>-</w:t>
            </w:r>
            <w:r w:rsidRPr="0039536A">
              <w:rPr>
                <w:rFonts w:ascii="RijksoverheidSansHeading" w:hAnsi="RijksoverheidSansHeading" w:cs="Arial"/>
                <w:color w:val="000000"/>
                <w:spacing w:val="5"/>
                <w:szCs w:val="18"/>
              </w:rPr>
              <w:tab/>
              <w:t xml:space="preserve">het </w:t>
            </w:r>
            <w:r w:rsidR="0082612D" w:rsidRPr="0039536A">
              <w:rPr>
                <w:rFonts w:ascii="RijksoverheidSansHeading" w:hAnsi="RijksoverheidSansHeading" w:cs="Arial"/>
                <w:color w:val="000000"/>
                <w:spacing w:val="5"/>
                <w:szCs w:val="18"/>
              </w:rPr>
              <w:t>m</w:t>
            </w:r>
            <w:r w:rsidRPr="0039536A">
              <w:rPr>
                <w:rFonts w:ascii="RijksoverheidSansHeading" w:hAnsi="RijksoverheidSansHeading" w:cs="Arial"/>
                <w:color w:val="000000"/>
                <w:spacing w:val="5"/>
                <w:szCs w:val="18"/>
              </w:rPr>
              <w:t xml:space="preserve">inisterie van Sociale Zaken en Werkgelegenheid, </w:t>
            </w:r>
            <w:hyperlink r:id="rId12" w:history="1">
              <w:r w:rsidRPr="0039536A">
                <w:rPr>
                  <w:rFonts w:ascii="RijksoverheidSansHeading" w:hAnsi="RijksoverheidSansHeading" w:cs="Arial"/>
                  <w:color w:val="0000FF" w:themeColor="hyperlink"/>
                  <w:spacing w:val="5"/>
                  <w:szCs w:val="18"/>
                  <w:u w:val="single"/>
                </w:rPr>
                <w:t>www.rijksoverheid.nl/ministeries/szw</w:t>
              </w:r>
            </w:hyperlink>
            <w:r w:rsidRPr="0039536A">
              <w:rPr>
                <w:rFonts w:ascii="RijksoverheidSansHeading" w:hAnsi="RijksoverheidSansHeading" w:cs="Arial"/>
                <w:color w:val="000000"/>
                <w:spacing w:val="5"/>
                <w:szCs w:val="18"/>
              </w:rPr>
              <w:t>.</w:t>
            </w:r>
          </w:p>
        </w:tc>
      </w:tr>
    </w:tbl>
    <w:p w14:paraId="088C2000" w14:textId="77777777"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bookmarkStart w:id="10" w:name="_Ref348610928"/>
      <w:bookmarkStart w:id="11" w:name="_Toc348614840"/>
      <w:bookmarkStart w:id="12" w:name="_Toc396903932"/>
      <w:bookmarkStart w:id="13" w:name="_Toc444852274"/>
    </w:p>
    <w:p w14:paraId="02B45102" w14:textId="77777777" w:rsidR="00F354FF" w:rsidRPr="0039536A" w:rsidRDefault="00F354FF" w:rsidP="00F354FF">
      <w:pPr>
        <w:pStyle w:val="Kop2"/>
        <w:rPr>
          <w:rFonts w:ascii="RijksoverheidSansHeading" w:hAnsi="RijksoverheidSansHeading"/>
          <w:szCs w:val="22"/>
        </w:rPr>
      </w:pPr>
      <w:bookmarkStart w:id="14" w:name="_Toc25667855"/>
      <w:bookmarkStart w:id="15" w:name="_Toc161906725"/>
      <w:r w:rsidRPr="0039536A">
        <w:rPr>
          <w:rFonts w:ascii="RijksoverheidSansHeading" w:hAnsi="RijksoverheidSansHeading"/>
          <w:szCs w:val="22"/>
        </w:rPr>
        <w:t>Maatschappelijk Verantwoord Inkopen</w:t>
      </w:r>
      <w:bookmarkEnd w:id="15"/>
      <w:r w:rsidRPr="0039536A">
        <w:rPr>
          <w:rFonts w:ascii="RijksoverheidSansHeading" w:hAnsi="RijksoverheidSansHeading"/>
          <w:szCs w:val="22"/>
        </w:rPr>
        <w:t xml:space="preserve"> </w:t>
      </w:r>
      <w:bookmarkEnd w:id="14"/>
    </w:p>
    <w:p w14:paraId="09FD8347" w14:textId="77777777"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p>
    <w:p w14:paraId="5DA1ED4B" w14:textId="77777777"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r w:rsidRPr="0039536A">
        <w:rPr>
          <w:rFonts w:ascii="RijksoverheidSansHeading" w:hAnsi="RijksoverheidSansHeading" w:cs="Arial"/>
          <w:color w:val="000000"/>
          <w:spacing w:val="5"/>
        </w:rPr>
        <w:t xml:space="preserve">Het </w:t>
      </w:r>
      <w:proofErr w:type="spellStart"/>
      <w:r w:rsidRPr="0039536A">
        <w:rPr>
          <w:rFonts w:ascii="RijksoverheidSansHeading" w:hAnsi="RijksoverheidSansHeading" w:cs="Arial"/>
          <w:color w:val="000000"/>
          <w:spacing w:val="5"/>
        </w:rPr>
        <w:t>Inkoopuitvoeringscentrum</w:t>
      </w:r>
      <w:proofErr w:type="spellEnd"/>
      <w:r w:rsidRPr="0039536A">
        <w:rPr>
          <w:rFonts w:ascii="RijksoverheidSansHeading" w:hAnsi="RijksoverheidSansHeading" w:cs="Arial"/>
          <w:color w:val="000000"/>
          <w:spacing w:val="5"/>
        </w:rPr>
        <w:t xml:space="preserve"> (IUC) van de Belastingdienst heeft ambitie op </w:t>
      </w:r>
      <w:r w:rsidR="007947D7" w:rsidRPr="0039536A">
        <w:rPr>
          <w:rFonts w:ascii="RijksoverheidSansHeading" w:hAnsi="RijksoverheidSansHeading" w:cs="Arial"/>
          <w:color w:val="000000"/>
          <w:spacing w:val="5"/>
        </w:rPr>
        <w:t>het gebied van duurzaamheid. Het IUC</w:t>
      </w:r>
      <w:r w:rsidRPr="0039536A">
        <w:rPr>
          <w:rFonts w:ascii="RijksoverheidSansHeading" w:hAnsi="RijksoverheidSansHeading" w:cs="Arial"/>
          <w:color w:val="000000"/>
          <w:spacing w:val="5"/>
        </w:rPr>
        <w:t xml:space="preserve"> wil klanten, behoeftestellers en leveranciers begeleiden in het vormgeven van de duurzaamheidsaspecten in producten en diensten op het vlak van bedrijfsvoering, bij aanbestedingen en gedurende de looptijd van de contracten.</w:t>
      </w:r>
    </w:p>
    <w:p w14:paraId="2819406C" w14:textId="77777777"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p>
    <w:p w14:paraId="6BC93178" w14:textId="77777777"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r w:rsidRPr="0039536A">
        <w:rPr>
          <w:rFonts w:ascii="RijksoverheidSansHeading" w:hAnsi="RijksoverheidSansHeading" w:cs="Arial"/>
          <w:color w:val="000000"/>
          <w:spacing w:val="5"/>
        </w:rPr>
        <w:t xml:space="preserve">Maatschappelijk Verantwoord Inkopen (MVI) binnen de overheid is een uitvloeisel van een politiek besluit. Sinds 2010 is de </w:t>
      </w:r>
      <w:r w:rsidR="00D4360D" w:rsidRPr="0039536A">
        <w:rPr>
          <w:rFonts w:ascii="RijksoverheidSansHeading" w:hAnsi="RijksoverheidSansHeading" w:cs="Arial"/>
          <w:color w:val="000000"/>
          <w:spacing w:val="5"/>
        </w:rPr>
        <w:t>R</w:t>
      </w:r>
      <w:r w:rsidRPr="0039536A">
        <w:rPr>
          <w:rFonts w:ascii="RijksoverheidSansHeading" w:hAnsi="RijksoverheidSansHeading" w:cs="Arial"/>
          <w:color w:val="000000"/>
          <w:spacing w:val="5"/>
        </w:rPr>
        <w:t>ijksoverheid verplicht 100% duurzaam in te kopen. Door gelijktijdig milieu-, sociale- en economische afwegingen in alle aankopen mee te nemen</w:t>
      </w:r>
      <w:r w:rsidR="00D4360D" w:rsidRPr="0039536A">
        <w:rPr>
          <w:rFonts w:ascii="RijksoverheidSansHeading" w:hAnsi="RijksoverheidSansHeading" w:cs="Arial"/>
          <w:color w:val="000000"/>
          <w:spacing w:val="5"/>
        </w:rPr>
        <w:t>,</w:t>
      </w:r>
      <w:r w:rsidRPr="0039536A">
        <w:rPr>
          <w:rFonts w:ascii="RijksoverheidSansHeading" w:hAnsi="RijksoverheidSansHeading" w:cs="Arial"/>
          <w:color w:val="000000"/>
          <w:spacing w:val="5"/>
        </w:rPr>
        <w:t xml:space="preserve"> leidt dit tot winst voor de belastingbetaler, de overheidsorganisatie en de samenleving.</w:t>
      </w:r>
    </w:p>
    <w:p w14:paraId="41F7B0F8" w14:textId="014F540A" w:rsidR="00F354FF" w:rsidRPr="0039536A" w:rsidRDefault="00F354FF" w:rsidP="00F354FF">
      <w:pPr>
        <w:autoSpaceDE w:val="0"/>
        <w:autoSpaceDN w:val="0"/>
        <w:adjustRightInd w:val="0"/>
        <w:spacing w:line="240" w:lineRule="auto"/>
        <w:rPr>
          <w:rFonts w:ascii="RijksoverheidSansHeading" w:hAnsi="RijksoverheidSansHeading" w:cs="Arial"/>
          <w:color w:val="000000"/>
          <w:spacing w:val="5"/>
        </w:rPr>
      </w:pPr>
      <w:r w:rsidRPr="0039536A">
        <w:rPr>
          <w:rFonts w:ascii="RijksoverheidSansHeading" w:hAnsi="RijksoverheidSansHeading" w:cs="Arial"/>
          <w:color w:val="000000"/>
          <w:spacing w:val="5"/>
        </w:rPr>
        <w:t>Het nieuwe regeerakkoord stelt dat de overheid zijn inkoopkracht beter gaat benutten voor het versnellen van duurzame transities, inschakelen van kwetsbare groepen en om innovatief in te kopen.</w:t>
      </w:r>
      <w:r w:rsidR="00323F94" w:rsidRPr="0039536A">
        <w:rPr>
          <w:rFonts w:ascii="RijksoverheidSansHeading" w:hAnsi="RijksoverheidSansHeading" w:cs="Arial"/>
          <w:i/>
          <w:color w:val="000000"/>
          <w:spacing w:val="5"/>
        </w:rPr>
        <w:t xml:space="preserve"> </w:t>
      </w:r>
    </w:p>
    <w:p w14:paraId="564D04DE" w14:textId="77777777" w:rsidR="0001121F" w:rsidRPr="0039536A" w:rsidRDefault="0001121F" w:rsidP="00F354FF">
      <w:pPr>
        <w:autoSpaceDE w:val="0"/>
        <w:autoSpaceDN w:val="0"/>
        <w:adjustRightInd w:val="0"/>
        <w:spacing w:line="240" w:lineRule="auto"/>
        <w:rPr>
          <w:rFonts w:ascii="RijksoverheidSansHeading" w:hAnsi="RijksoverheidSansHeading" w:cs="Arial"/>
          <w:i/>
          <w:color w:val="000000"/>
          <w:spacing w:val="5"/>
        </w:rPr>
      </w:pPr>
    </w:p>
    <w:p w14:paraId="63C08C44" w14:textId="6F5C16FE" w:rsidR="0001121F" w:rsidRPr="0039536A" w:rsidRDefault="0001121F" w:rsidP="0001121F">
      <w:pPr>
        <w:keepNext/>
        <w:keepLines/>
        <w:numPr>
          <w:ilvl w:val="2"/>
          <w:numId w:val="10"/>
        </w:numPr>
        <w:spacing w:before="200" w:line="240" w:lineRule="auto"/>
        <w:ind w:left="851"/>
        <w:outlineLvl w:val="2"/>
        <w:rPr>
          <w:rFonts w:ascii="RijksoverheidSansHeading" w:eastAsiaTheme="majorEastAsia" w:hAnsi="RijksoverheidSansHeading" w:cstheme="majorBidi"/>
          <w:b/>
          <w:bCs/>
          <w:color w:val="01689B"/>
          <w:sz w:val="22"/>
          <w:szCs w:val="26"/>
        </w:rPr>
      </w:pPr>
      <w:bookmarkStart w:id="16" w:name="_Toc348614775"/>
      <w:bookmarkStart w:id="17" w:name="_Toc396903871"/>
      <w:bookmarkStart w:id="18" w:name="_Toc516486338"/>
      <w:r w:rsidRPr="0039536A">
        <w:rPr>
          <w:rFonts w:ascii="RijksoverheidSansHeading" w:eastAsiaTheme="majorEastAsia" w:hAnsi="RijksoverheidSansHeading" w:cstheme="majorBidi"/>
          <w:b/>
          <w:bCs/>
          <w:color w:val="01689B"/>
          <w:sz w:val="22"/>
          <w:szCs w:val="26"/>
        </w:rPr>
        <w:t>Internationale Sociale voorwaarden</w:t>
      </w:r>
      <w:bookmarkEnd w:id="16"/>
      <w:bookmarkEnd w:id="17"/>
      <w:bookmarkEnd w:id="18"/>
      <w:r w:rsidRPr="0039536A">
        <w:rPr>
          <w:rFonts w:ascii="RijksoverheidSansHeading" w:eastAsiaTheme="majorEastAsia" w:hAnsi="RijksoverheidSansHeading" w:cstheme="majorBidi"/>
          <w:b/>
          <w:bCs/>
          <w:color w:val="01689B"/>
          <w:sz w:val="22"/>
          <w:szCs w:val="26"/>
        </w:rPr>
        <w:t xml:space="preserve"> (ISV)</w:t>
      </w:r>
    </w:p>
    <w:p w14:paraId="60E361A1" w14:textId="77777777" w:rsidR="0001121F" w:rsidRPr="0039536A" w:rsidRDefault="0001121F" w:rsidP="0001121F">
      <w:pPr>
        <w:autoSpaceDE w:val="0"/>
        <w:autoSpaceDN w:val="0"/>
        <w:adjustRightInd w:val="0"/>
        <w:spacing w:line="240" w:lineRule="auto"/>
        <w:rPr>
          <w:rFonts w:ascii="RijksoverheidSansHeading" w:hAnsi="RijksoverheidSansHeading" w:cs="Arial"/>
          <w:color w:val="000000"/>
          <w:spacing w:val="5"/>
        </w:rPr>
      </w:pPr>
    </w:p>
    <w:p w14:paraId="659655C6" w14:textId="4255AD86" w:rsidR="0001121F" w:rsidRPr="0039536A" w:rsidRDefault="0001121F" w:rsidP="0001121F">
      <w:pPr>
        <w:autoSpaceDE w:val="0"/>
        <w:autoSpaceDN w:val="0"/>
        <w:adjustRightInd w:val="0"/>
        <w:spacing w:line="240" w:lineRule="auto"/>
        <w:rPr>
          <w:rFonts w:ascii="RijksoverheidSansHeading" w:hAnsi="RijksoverheidSansHeading" w:cs="Arial"/>
          <w:color w:val="000000"/>
          <w:spacing w:val="5"/>
        </w:rPr>
      </w:pPr>
      <w:r w:rsidRPr="0039536A">
        <w:rPr>
          <w:rFonts w:ascii="RijksoverheidSansHeading" w:hAnsi="RijksoverheidSansHeading" w:cs="Arial"/>
          <w:color w:val="000000"/>
          <w:spacing w:val="5"/>
        </w:rPr>
        <w:t xml:space="preserve">Deze aanbesteding valt niet onder een risicocategorie. ISV wordt </w:t>
      </w:r>
      <w:r w:rsidR="001461B8" w:rsidRPr="0039536A">
        <w:rPr>
          <w:rFonts w:ascii="RijksoverheidSansHeading" w:hAnsi="RijksoverheidSansHeading" w:cs="Arial"/>
          <w:color w:val="000000"/>
          <w:spacing w:val="5"/>
        </w:rPr>
        <w:t>niet</w:t>
      </w:r>
      <w:r w:rsidRPr="0039536A">
        <w:rPr>
          <w:rFonts w:ascii="RijksoverheidSansHeading" w:hAnsi="RijksoverheidSansHeading" w:cs="Arial"/>
          <w:color w:val="000000"/>
          <w:spacing w:val="5"/>
        </w:rPr>
        <w:t xml:space="preserve"> toegepast.  </w:t>
      </w:r>
    </w:p>
    <w:p w14:paraId="76EF439A" w14:textId="77777777" w:rsidR="00150A46" w:rsidRPr="0039536A" w:rsidRDefault="00150A46" w:rsidP="00150A46">
      <w:pPr>
        <w:rPr>
          <w:rFonts w:ascii="RijksoverheidSansHeading" w:hAnsi="RijksoverheidSansHeading"/>
        </w:rPr>
      </w:pPr>
      <w:bookmarkStart w:id="19" w:name="_Ref419807698"/>
      <w:bookmarkStart w:id="20" w:name="_Toc444852276"/>
      <w:bookmarkEnd w:id="10"/>
      <w:bookmarkEnd w:id="11"/>
      <w:bookmarkEnd w:id="12"/>
      <w:bookmarkEnd w:id="13"/>
    </w:p>
    <w:p w14:paraId="54017051" w14:textId="77777777" w:rsidR="00D44641" w:rsidRPr="0039536A" w:rsidRDefault="00D44641" w:rsidP="00AF4E74">
      <w:pPr>
        <w:pStyle w:val="Kop2"/>
        <w:rPr>
          <w:rFonts w:ascii="RijksoverheidSansHeading" w:hAnsi="RijksoverheidSansHeading"/>
          <w:szCs w:val="22"/>
        </w:rPr>
      </w:pPr>
      <w:bookmarkStart w:id="21" w:name="_Toc161906726"/>
      <w:r w:rsidRPr="0039536A">
        <w:rPr>
          <w:rFonts w:ascii="RijksoverheidSansHeading" w:hAnsi="RijksoverheidSansHeading"/>
          <w:szCs w:val="22"/>
        </w:rPr>
        <w:t>Verzekering</w:t>
      </w:r>
      <w:bookmarkEnd w:id="19"/>
      <w:bookmarkEnd w:id="20"/>
      <w:bookmarkEnd w:id="21"/>
    </w:p>
    <w:p w14:paraId="563EB98D" w14:textId="63BBF07E" w:rsidR="00AF4E74" w:rsidRPr="0039536A" w:rsidRDefault="00AF4E74" w:rsidP="00AF4E74">
      <w:pPr>
        <w:pStyle w:val="Default"/>
        <w:rPr>
          <w:rFonts w:ascii="RijksoverheidSansHeading" w:hAnsi="RijksoverheidSansHeading"/>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4"/>
      </w:tblGrid>
      <w:tr w:rsidR="001461B8" w:rsidRPr="0039536A" w14:paraId="5BD8AC56" w14:textId="77777777" w:rsidTr="00C91949">
        <w:tc>
          <w:tcPr>
            <w:tcW w:w="851" w:type="dxa"/>
            <w:shd w:val="clear" w:color="auto" w:fill="A6A6A6" w:themeFill="background1" w:themeFillShade="A6"/>
          </w:tcPr>
          <w:p w14:paraId="5C198F8C" w14:textId="77777777" w:rsidR="001461B8" w:rsidRPr="0039536A" w:rsidRDefault="001461B8" w:rsidP="00C91949">
            <w:pPr>
              <w:pStyle w:val="Lijstalinea"/>
              <w:numPr>
                <w:ilvl w:val="0"/>
                <w:numId w:val="37"/>
              </w:numPr>
              <w:autoSpaceDE w:val="0"/>
              <w:autoSpaceDN w:val="0"/>
              <w:adjustRightInd w:val="0"/>
              <w:spacing w:line="240" w:lineRule="auto"/>
              <w:rPr>
                <w:rFonts w:ascii="RijksoverheidSansHeading" w:hAnsi="RijksoverheidSansHeading" w:cs="Arial"/>
                <w:color w:val="000000"/>
                <w:spacing w:val="5"/>
                <w:szCs w:val="18"/>
              </w:rPr>
            </w:pPr>
          </w:p>
        </w:tc>
        <w:tc>
          <w:tcPr>
            <w:tcW w:w="8221" w:type="dxa"/>
            <w:shd w:val="clear" w:color="auto" w:fill="D9D9D9" w:themeFill="background1" w:themeFillShade="D9"/>
          </w:tcPr>
          <w:p w14:paraId="5BA4C9A5" w14:textId="625FDD8F" w:rsidR="001461B8" w:rsidRPr="0039536A" w:rsidRDefault="001461B8" w:rsidP="00C91949">
            <w:pPr>
              <w:spacing w:line="240" w:lineRule="auto"/>
              <w:rPr>
                <w:rFonts w:ascii="RijksoverheidSansHeading" w:hAnsi="RijksoverheidSansHeading" w:cs="Arial"/>
                <w:szCs w:val="20"/>
              </w:rPr>
            </w:pPr>
            <w:r w:rsidRPr="0039536A">
              <w:rPr>
                <w:rFonts w:ascii="RijksoverheidSansHeading" w:hAnsi="RijksoverheidSansHeading"/>
              </w:rPr>
              <w:t xml:space="preserve">Op verzoek van de </w:t>
            </w:r>
            <w:r w:rsidR="005A3C13">
              <w:rPr>
                <w:rFonts w:ascii="RijksoverheidSansHeading" w:hAnsi="RijksoverheidSansHeading"/>
              </w:rPr>
              <w:t>Aanbestedende</w:t>
            </w:r>
            <w:r w:rsidRPr="0039536A">
              <w:rPr>
                <w:rFonts w:ascii="RijksoverheidSansHeading" w:hAnsi="RijksoverheidSansHeading"/>
              </w:rPr>
              <w:t xml:space="preserve"> dienst verstrekt de winnende </w:t>
            </w:r>
            <w:r w:rsidR="00866B76">
              <w:rPr>
                <w:rFonts w:ascii="RijksoverheidSansHeading" w:hAnsi="RijksoverheidSansHeading"/>
              </w:rPr>
              <w:t>Inschrijver</w:t>
            </w:r>
            <w:r w:rsidRPr="0039536A">
              <w:rPr>
                <w:rFonts w:ascii="RijksoverheidSansHeading" w:hAnsi="RijksoverheidSansHeading"/>
              </w:rPr>
              <w:t xml:space="preserve"> </w:t>
            </w:r>
            <w:r w:rsidR="002327BA">
              <w:rPr>
                <w:rFonts w:ascii="RijksoverheidSansHeading" w:hAnsi="RijksoverheidSansHeading"/>
              </w:rPr>
              <w:t xml:space="preserve">tijdens de verificatiefase </w:t>
            </w:r>
            <w:r w:rsidRPr="0039536A">
              <w:rPr>
                <w:rFonts w:ascii="RijksoverheidSansHeading" w:hAnsi="RijksoverheidSansHeading"/>
              </w:rPr>
              <w:t xml:space="preserve">een bewijs van een </w:t>
            </w:r>
            <w:r w:rsidR="002327BA">
              <w:rPr>
                <w:rFonts w:ascii="RijksoverheidSansHeading" w:hAnsi="RijksoverheidSansHeading"/>
              </w:rPr>
              <w:t>Bedrijfs</w:t>
            </w:r>
            <w:r w:rsidRPr="0039536A">
              <w:rPr>
                <w:rFonts w:ascii="RijksoverheidSansHeading" w:hAnsi="RijksoverheidSansHeading"/>
              </w:rPr>
              <w:t xml:space="preserve">aansprakelijkheidsverzekering </w:t>
            </w:r>
            <w:r w:rsidR="002327BA">
              <w:rPr>
                <w:rFonts w:ascii="RijksoverheidSansHeading" w:hAnsi="RijksoverheidSansHeading"/>
              </w:rPr>
              <w:t xml:space="preserve">met een minimale dekking </w:t>
            </w:r>
            <w:r w:rsidRPr="0039536A">
              <w:rPr>
                <w:rFonts w:ascii="RijksoverheidSansHeading" w:hAnsi="RijksoverheidSansHeading"/>
              </w:rPr>
              <w:t>van</w:t>
            </w:r>
            <w:r w:rsidR="00866B76">
              <w:rPr>
                <w:rFonts w:ascii="RijksoverheidSansHeading" w:hAnsi="RijksoverheidSansHeading"/>
              </w:rPr>
              <w:t xml:space="preserve"> </w:t>
            </w:r>
            <w:r w:rsidRPr="0039536A">
              <w:rPr>
                <w:rFonts w:ascii="RijksoverheidSansHeading" w:hAnsi="RijksoverheidSansHeading"/>
              </w:rPr>
              <w:t xml:space="preserve">€ </w:t>
            </w:r>
            <w:r w:rsidR="003A522F">
              <w:rPr>
                <w:rFonts w:ascii="RijksoverheidSansHeading" w:hAnsi="RijksoverheidSansHeading"/>
              </w:rPr>
              <w:t>3</w:t>
            </w:r>
            <w:r w:rsidRPr="0039536A">
              <w:rPr>
                <w:rFonts w:ascii="RijksoverheidSansHeading" w:hAnsi="RijksoverheidSansHeading"/>
              </w:rPr>
              <w:t>.000.000 per gebeurtenis en € </w:t>
            </w:r>
            <w:r w:rsidR="003A522F">
              <w:rPr>
                <w:rFonts w:ascii="RijksoverheidSansHeading" w:hAnsi="RijksoverheidSansHeading"/>
              </w:rPr>
              <w:t>5</w:t>
            </w:r>
            <w:r w:rsidRPr="0039536A">
              <w:rPr>
                <w:rFonts w:ascii="RijksoverheidSansHeading" w:hAnsi="RijksoverheidSansHeading"/>
              </w:rPr>
              <w:t>.000.000 per contractjaar.</w:t>
            </w:r>
          </w:p>
        </w:tc>
      </w:tr>
    </w:tbl>
    <w:p w14:paraId="006E3BB3" w14:textId="77777777" w:rsidR="00B275FD" w:rsidRPr="0039536A" w:rsidRDefault="00B275FD" w:rsidP="00B275FD">
      <w:pPr>
        <w:pStyle w:val="Default"/>
        <w:rPr>
          <w:rFonts w:ascii="RijksoverheidSansHeading" w:hAnsi="RijksoverheidSansHeading"/>
          <w:lang w:eastAsia="en-US"/>
        </w:rPr>
      </w:pPr>
      <w:bookmarkStart w:id="22" w:name="_Toc428898273"/>
      <w:bookmarkStart w:id="23" w:name="_Toc444852278"/>
      <w:bookmarkStart w:id="24" w:name="_Toc327916540"/>
      <w:bookmarkStart w:id="25" w:name="_Toc396903934"/>
      <w:bookmarkStart w:id="26" w:name="_Toc440976553"/>
    </w:p>
    <w:p w14:paraId="1FF4FEF2" w14:textId="77777777" w:rsidR="0062607D" w:rsidRPr="0039536A" w:rsidRDefault="0062607D" w:rsidP="00BB2D1E">
      <w:pPr>
        <w:pStyle w:val="Kop2"/>
        <w:rPr>
          <w:rFonts w:ascii="RijksoverheidSansHeading" w:hAnsi="RijksoverheidSansHeading"/>
          <w:szCs w:val="22"/>
        </w:rPr>
      </w:pPr>
      <w:bookmarkStart w:id="27" w:name="_Toc161906727"/>
      <w:r w:rsidRPr="0039536A">
        <w:rPr>
          <w:rFonts w:ascii="RijksoverheidSansHeading" w:hAnsi="RijksoverheidSansHeading"/>
          <w:szCs w:val="22"/>
        </w:rPr>
        <w:t>Business Etiquette</w:t>
      </w:r>
      <w:bookmarkEnd w:id="22"/>
      <w:bookmarkEnd w:id="23"/>
      <w:bookmarkEnd w:id="27"/>
    </w:p>
    <w:p w14:paraId="14E5573F" w14:textId="77777777" w:rsidR="00DB41E2" w:rsidRPr="0039536A" w:rsidRDefault="00DB41E2" w:rsidP="00DB41E2">
      <w:pPr>
        <w:pStyle w:val="Default"/>
        <w:rPr>
          <w:rFonts w:ascii="RijksoverheidSansHeading" w:hAnsi="RijksoverheidSansHeading"/>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1"/>
      </w:tblGrid>
      <w:tr w:rsidR="0062607D" w:rsidRPr="0039536A" w14:paraId="311A22B0" w14:textId="77777777" w:rsidTr="00CD6B19">
        <w:tc>
          <w:tcPr>
            <w:tcW w:w="851" w:type="dxa"/>
            <w:shd w:val="clear" w:color="auto" w:fill="A6A6A6" w:themeFill="background1" w:themeFillShade="A6"/>
          </w:tcPr>
          <w:p w14:paraId="3D50B5E2" w14:textId="77777777" w:rsidR="0062607D" w:rsidRPr="0039536A" w:rsidRDefault="0062607D" w:rsidP="0043293E">
            <w:pPr>
              <w:pStyle w:val="Lijstalinea"/>
              <w:numPr>
                <w:ilvl w:val="0"/>
                <w:numId w:val="37"/>
              </w:numPr>
              <w:autoSpaceDE w:val="0"/>
              <w:autoSpaceDN w:val="0"/>
              <w:adjustRightInd w:val="0"/>
              <w:spacing w:line="240" w:lineRule="auto"/>
              <w:rPr>
                <w:rFonts w:ascii="RijksoverheidSansHeading" w:hAnsi="RijksoverheidSansHeading" w:cs="Arial"/>
                <w:color w:val="000000"/>
                <w:spacing w:val="5"/>
                <w:szCs w:val="18"/>
              </w:rPr>
            </w:pPr>
          </w:p>
        </w:tc>
        <w:tc>
          <w:tcPr>
            <w:tcW w:w="8221" w:type="dxa"/>
            <w:shd w:val="clear" w:color="auto" w:fill="D9D9D9" w:themeFill="background1" w:themeFillShade="D9"/>
          </w:tcPr>
          <w:p w14:paraId="5C5E84D1" w14:textId="27842D82" w:rsidR="0062607D" w:rsidRPr="0039536A" w:rsidRDefault="00866B76" w:rsidP="00DB41E2">
            <w:pPr>
              <w:spacing w:line="240" w:lineRule="auto"/>
              <w:rPr>
                <w:rFonts w:ascii="RijksoverheidSansHeading" w:hAnsi="RijksoverheidSansHeading" w:cs="Arial"/>
                <w:szCs w:val="20"/>
              </w:rPr>
            </w:pPr>
            <w:r>
              <w:rPr>
                <w:rFonts w:ascii="RijksoverheidSansHeading" w:hAnsi="RijksoverheidSansHeading"/>
                <w:szCs w:val="20"/>
              </w:rPr>
              <w:t>Inschrijver</w:t>
            </w:r>
            <w:r w:rsidR="00DB41E2" w:rsidRPr="0039536A">
              <w:rPr>
                <w:rFonts w:ascii="RijksoverheidSansHeading" w:hAnsi="RijksoverheidSansHeading"/>
                <w:szCs w:val="20"/>
              </w:rPr>
              <w:t xml:space="preserve"> heeft kennis genomen van het document ‘Business Etiquette’ als opgenomen in </w:t>
            </w:r>
            <w:r w:rsidR="002B2C91" w:rsidRPr="0039536A">
              <w:rPr>
                <w:rFonts w:ascii="RijksoverheidSansHeading" w:hAnsi="RijksoverheidSansHeading"/>
                <w:szCs w:val="20"/>
              </w:rPr>
              <w:t>Bijlage</w:t>
            </w:r>
            <w:r w:rsidR="00DB41E2" w:rsidRPr="0039536A">
              <w:rPr>
                <w:rFonts w:ascii="RijksoverheidSansHeading" w:hAnsi="RijksoverheidSansHeading"/>
                <w:szCs w:val="20"/>
              </w:rPr>
              <w:t xml:space="preserve"> </w:t>
            </w:r>
            <w:r w:rsidR="001461B8" w:rsidRPr="0039536A">
              <w:rPr>
                <w:rFonts w:ascii="RijksoverheidSansHeading" w:hAnsi="RijksoverheidSansHeading"/>
                <w:szCs w:val="20"/>
              </w:rPr>
              <w:t>3A en 3B</w:t>
            </w:r>
            <w:r w:rsidR="00DB41E2" w:rsidRPr="0039536A">
              <w:rPr>
                <w:rFonts w:ascii="RijksoverheidSansHeading" w:hAnsi="RijksoverheidSansHeading"/>
                <w:szCs w:val="20"/>
              </w:rPr>
              <w:t xml:space="preserve"> van het Beschrijvend document. </w:t>
            </w:r>
            <w:r>
              <w:rPr>
                <w:rFonts w:ascii="RijksoverheidSansHeading" w:hAnsi="RijksoverheidSansHeading"/>
                <w:szCs w:val="20"/>
              </w:rPr>
              <w:t>Inschrijver</w:t>
            </w:r>
            <w:r w:rsidR="00DB41E2" w:rsidRPr="0039536A">
              <w:rPr>
                <w:rFonts w:ascii="RijksoverheidSansHeading" w:hAnsi="RijksoverheidSansHeading"/>
                <w:szCs w:val="20"/>
              </w:rPr>
              <w:t xml:space="preserve"> garandeert dat hij alleen personeel inzet bij de uitvoering van de </w:t>
            </w:r>
            <w:r w:rsidR="00EC7234" w:rsidRPr="0039536A">
              <w:rPr>
                <w:rFonts w:ascii="RijksoverheidSansHeading" w:hAnsi="RijksoverheidSansHeading"/>
                <w:szCs w:val="20"/>
              </w:rPr>
              <w:t>Raamovereenkomst</w:t>
            </w:r>
            <w:r w:rsidR="00DB41E2" w:rsidRPr="0039536A">
              <w:rPr>
                <w:rFonts w:ascii="RijksoverheidSansHeading" w:hAnsi="RijksoverheidSansHeading"/>
                <w:szCs w:val="20"/>
              </w:rPr>
              <w:t xml:space="preserve"> dat kennis heeft genomen van dit document.</w:t>
            </w:r>
          </w:p>
        </w:tc>
      </w:tr>
    </w:tbl>
    <w:p w14:paraId="52B18ED5" w14:textId="77777777" w:rsidR="0062607D" w:rsidRPr="0039536A" w:rsidRDefault="0062607D" w:rsidP="0062607D">
      <w:pPr>
        <w:autoSpaceDE w:val="0"/>
        <w:autoSpaceDN w:val="0"/>
        <w:adjustRightInd w:val="0"/>
        <w:rPr>
          <w:rFonts w:ascii="RijksoverheidSansHeading" w:hAnsi="RijksoverheidSansHeading" w:cs="BAFCC A+ Univers"/>
          <w:color w:val="000000"/>
          <w:spacing w:val="5"/>
        </w:rPr>
      </w:pPr>
    </w:p>
    <w:p w14:paraId="00C15381" w14:textId="77777777" w:rsidR="00BB2D1E" w:rsidRPr="0039536A" w:rsidRDefault="00BB2D1E" w:rsidP="0062607D">
      <w:pPr>
        <w:autoSpaceDE w:val="0"/>
        <w:autoSpaceDN w:val="0"/>
        <w:adjustRightInd w:val="0"/>
        <w:rPr>
          <w:rFonts w:ascii="RijksoverheidSansHeading" w:hAnsi="RijksoverheidSansHeading" w:cs="BAFCC A+ Univers"/>
          <w:color w:val="000000"/>
          <w:spacing w:val="5"/>
        </w:rPr>
      </w:pPr>
    </w:p>
    <w:p w14:paraId="7670E91A" w14:textId="77777777" w:rsidR="00BB2D1E" w:rsidRPr="0039536A" w:rsidRDefault="00BB2D1E" w:rsidP="0062607D">
      <w:pPr>
        <w:autoSpaceDE w:val="0"/>
        <w:autoSpaceDN w:val="0"/>
        <w:adjustRightInd w:val="0"/>
        <w:rPr>
          <w:rFonts w:ascii="RijksoverheidSansHeading" w:hAnsi="RijksoverheidSansHeading" w:cs="BAFCC A+ Univers"/>
          <w:color w:val="000000"/>
          <w:spacing w:val="5"/>
        </w:rPr>
      </w:pPr>
    </w:p>
    <w:p w14:paraId="64AB8A4F" w14:textId="77777777" w:rsidR="00B44555" w:rsidRPr="0039536A" w:rsidRDefault="00B44555" w:rsidP="00B44555">
      <w:pPr>
        <w:pStyle w:val="Kop1"/>
        <w:rPr>
          <w:rFonts w:ascii="RijksoverheidSansHeading" w:hAnsi="RijksoverheidSansHeading"/>
        </w:rPr>
      </w:pPr>
      <w:bookmarkStart w:id="28" w:name="_Toc161906728"/>
      <w:r w:rsidRPr="0039536A">
        <w:rPr>
          <w:rFonts w:ascii="RijksoverheidSansHeading" w:hAnsi="RijksoverheidSansHeading"/>
        </w:rPr>
        <w:lastRenderedPageBreak/>
        <w:t>Juridische kaders</w:t>
      </w:r>
      <w:bookmarkEnd w:id="24"/>
      <w:bookmarkEnd w:id="25"/>
      <w:bookmarkEnd w:id="26"/>
      <w:bookmarkEnd w:id="28"/>
    </w:p>
    <w:p w14:paraId="23E5E4AC" w14:textId="77777777" w:rsidR="00B44555" w:rsidRPr="0039536A" w:rsidRDefault="00B44555" w:rsidP="00B44555">
      <w:pPr>
        <w:rPr>
          <w:rFonts w:ascii="RijksoverheidSansHeading" w:hAnsi="RijksoverheidSansHeading"/>
        </w:rPr>
      </w:pPr>
    </w:p>
    <w:p w14:paraId="45826A82" w14:textId="7E8D7FD9" w:rsidR="00986834" w:rsidRPr="0039536A" w:rsidRDefault="006076CA" w:rsidP="00B44555">
      <w:pPr>
        <w:rPr>
          <w:rFonts w:ascii="RijksoverheidSansHeading" w:hAnsi="RijksoverheidSansHeading"/>
        </w:rPr>
      </w:pPr>
      <w:bookmarkStart w:id="29" w:name="_Toc327876357"/>
      <w:bookmarkStart w:id="30" w:name="_Toc327876715"/>
      <w:bookmarkStart w:id="31" w:name="_Toc327878645"/>
      <w:bookmarkStart w:id="32" w:name="_Toc327878890"/>
      <w:r w:rsidRPr="0039536A">
        <w:rPr>
          <w:rFonts w:ascii="RijksoverheidSansHeading" w:hAnsi="RijksoverheidSansHeading"/>
        </w:rPr>
        <w:t>De in</w:t>
      </w:r>
      <w:r w:rsidR="004738CC" w:rsidRPr="0039536A">
        <w:rPr>
          <w:rFonts w:ascii="RijksoverheidSansHeading" w:hAnsi="RijksoverheidSansHeading"/>
        </w:rPr>
        <w:t xml:space="preserve"> </w:t>
      </w:r>
      <w:r w:rsidR="002B2C91" w:rsidRPr="0039536A">
        <w:rPr>
          <w:rFonts w:ascii="RijksoverheidSansHeading" w:hAnsi="RijksoverheidSansHeading"/>
        </w:rPr>
        <w:t>Bijlage</w:t>
      </w:r>
      <w:r w:rsidRPr="0039536A">
        <w:rPr>
          <w:rFonts w:ascii="RijksoverheidSansHeading" w:hAnsi="RijksoverheidSansHeading"/>
        </w:rPr>
        <w:t xml:space="preserve"> </w:t>
      </w:r>
      <w:r w:rsidR="00977541" w:rsidRPr="0039536A">
        <w:rPr>
          <w:rFonts w:ascii="RijksoverheidSansHeading" w:hAnsi="RijksoverheidSansHeading"/>
        </w:rPr>
        <w:t>2</w:t>
      </w:r>
      <w:r w:rsidRPr="0039536A">
        <w:rPr>
          <w:rFonts w:ascii="RijksoverheidSansHeading" w:hAnsi="RijksoverheidSansHeading"/>
        </w:rPr>
        <w:t xml:space="preserve"> van het </w:t>
      </w:r>
      <w:r w:rsidR="00F369C6" w:rsidRPr="0039536A">
        <w:rPr>
          <w:rFonts w:ascii="RijksoverheidSansHeading" w:hAnsi="RijksoverheidSansHeading"/>
        </w:rPr>
        <w:t>B</w:t>
      </w:r>
      <w:r w:rsidR="0059745F" w:rsidRPr="0039536A">
        <w:rPr>
          <w:rFonts w:ascii="RijksoverheidSansHeading" w:hAnsi="RijksoverheidSansHeading"/>
        </w:rPr>
        <w:t>eschrijvend document</w:t>
      </w:r>
      <w:r w:rsidRPr="0039536A">
        <w:rPr>
          <w:rFonts w:ascii="RijksoverheidSansHeading" w:hAnsi="RijksoverheidSansHeading"/>
        </w:rPr>
        <w:t xml:space="preserve"> opgenomen </w:t>
      </w:r>
      <w:r w:rsidR="00EC7234" w:rsidRPr="0039536A">
        <w:rPr>
          <w:rFonts w:ascii="RijksoverheidSansHeading" w:hAnsi="RijksoverheidSansHeading"/>
        </w:rPr>
        <w:t>Raamovereenkomst</w:t>
      </w:r>
      <w:r w:rsidRPr="0039536A">
        <w:rPr>
          <w:rFonts w:ascii="RijksoverheidSansHeading" w:hAnsi="RijksoverheidSansHeading"/>
        </w:rPr>
        <w:t xml:space="preserve"> </w:t>
      </w:r>
      <w:r w:rsidR="00DA1ACE" w:rsidRPr="0039536A">
        <w:rPr>
          <w:rFonts w:ascii="RijksoverheidSansHeading" w:hAnsi="RijksoverheidSansHeading"/>
        </w:rPr>
        <w:t>wordt</w:t>
      </w:r>
      <w:r w:rsidR="009C2BB1" w:rsidRPr="0039536A">
        <w:rPr>
          <w:rFonts w:ascii="RijksoverheidSansHeading" w:hAnsi="RijksoverheidSansHeading"/>
        </w:rPr>
        <w:t>,</w:t>
      </w:r>
      <w:r w:rsidRPr="0039536A">
        <w:rPr>
          <w:rFonts w:ascii="RijksoverheidSansHeading" w:hAnsi="RijksoverheidSansHeading"/>
        </w:rPr>
        <w:t xml:space="preserve"> alvorens deze door </w:t>
      </w:r>
      <w:r w:rsidR="00866B76">
        <w:rPr>
          <w:rFonts w:ascii="RijksoverheidSansHeading" w:hAnsi="RijksoverheidSansHeading"/>
        </w:rPr>
        <w:t>Opdracht</w:t>
      </w:r>
      <w:r w:rsidR="00DA1ACE" w:rsidRPr="0039536A">
        <w:rPr>
          <w:rFonts w:ascii="RijksoverheidSansHeading" w:hAnsi="RijksoverheidSansHeading"/>
        </w:rPr>
        <w:t>nemer(s)</w:t>
      </w:r>
      <w:r w:rsidRPr="0039536A">
        <w:rPr>
          <w:rFonts w:ascii="RijksoverheidSansHeading" w:hAnsi="RijksoverheidSansHeading"/>
        </w:rPr>
        <w:t xml:space="preserve"> wordt ondertekend</w:t>
      </w:r>
      <w:r w:rsidR="009C2BB1" w:rsidRPr="0039536A">
        <w:rPr>
          <w:rFonts w:ascii="RijksoverheidSansHeading" w:hAnsi="RijksoverheidSansHeading"/>
        </w:rPr>
        <w:t xml:space="preserve">, </w:t>
      </w:r>
      <w:r w:rsidRPr="0039536A">
        <w:rPr>
          <w:rFonts w:ascii="RijksoverheidSansHeading" w:hAnsi="RijksoverheidSansHeading"/>
        </w:rPr>
        <w:t xml:space="preserve">door </w:t>
      </w:r>
      <w:r w:rsidR="00866B76">
        <w:rPr>
          <w:rFonts w:ascii="RijksoverheidSansHeading" w:hAnsi="RijksoverheidSansHeading"/>
        </w:rPr>
        <w:t>Opdracht</w:t>
      </w:r>
      <w:r w:rsidR="00DA1ACE" w:rsidRPr="0039536A">
        <w:rPr>
          <w:rFonts w:ascii="RijksoverheidSansHeading" w:hAnsi="RijksoverheidSansHeading"/>
        </w:rPr>
        <w:t>gever</w:t>
      </w:r>
      <w:r w:rsidRPr="0039536A">
        <w:rPr>
          <w:rFonts w:ascii="RijksoverheidSansHeading" w:hAnsi="RijksoverheidSansHeading"/>
        </w:rPr>
        <w:t xml:space="preserve">, </w:t>
      </w:r>
      <w:r w:rsidR="00DA1ACE" w:rsidRPr="0039536A">
        <w:rPr>
          <w:rFonts w:ascii="RijksoverheidSansHeading" w:hAnsi="RijksoverheidSansHeading"/>
        </w:rPr>
        <w:t xml:space="preserve">aangepast aan de in de Nota van </w:t>
      </w:r>
      <w:r w:rsidR="009C2BB1" w:rsidRPr="0039536A">
        <w:rPr>
          <w:rFonts w:ascii="RijksoverheidSansHeading" w:hAnsi="RijksoverheidSansHeading"/>
        </w:rPr>
        <w:t>i</w:t>
      </w:r>
      <w:r w:rsidR="00DA1ACE" w:rsidRPr="0039536A">
        <w:rPr>
          <w:rFonts w:ascii="RijksoverheidSansHeading" w:hAnsi="RijksoverheidSansHeading"/>
        </w:rPr>
        <w:t xml:space="preserve">nlichtingen door </w:t>
      </w:r>
      <w:r w:rsidR="00866B76">
        <w:rPr>
          <w:rFonts w:ascii="RijksoverheidSansHeading" w:hAnsi="RijksoverheidSansHeading"/>
        </w:rPr>
        <w:t>Opdracht</w:t>
      </w:r>
      <w:r w:rsidR="00DA1ACE" w:rsidRPr="0039536A">
        <w:rPr>
          <w:rFonts w:ascii="RijksoverheidSansHeading" w:hAnsi="RijksoverheidSansHeading"/>
        </w:rPr>
        <w:t xml:space="preserve">gever </w:t>
      </w:r>
      <w:r w:rsidR="00120AC7" w:rsidRPr="0039536A">
        <w:rPr>
          <w:rFonts w:ascii="RijksoverheidSansHeading" w:hAnsi="RijksoverheidSansHeading"/>
        </w:rPr>
        <w:t>bekendgemaakte wijzigingen</w:t>
      </w:r>
      <w:r w:rsidRPr="0039536A">
        <w:rPr>
          <w:rFonts w:ascii="RijksoverheidSansHeading" w:hAnsi="RijksoverheidSansHeading"/>
        </w:rPr>
        <w:t xml:space="preserve">. </w:t>
      </w:r>
      <w:bookmarkEnd w:id="29"/>
      <w:bookmarkEnd w:id="30"/>
      <w:bookmarkEnd w:id="31"/>
      <w:bookmarkEnd w:id="32"/>
    </w:p>
    <w:p w14:paraId="373CD6C4" w14:textId="77777777" w:rsidR="00B44555" w:rsidRPr="0039536A" w:rsidRDefault="00B44555" w:rsidP="00B44555">
      <w:pPr>
        <w:spacing w:line="240" w:lineRule="auto"/>
        <w:rPr>
          <w:rFonts w:ascii="RijksoverheidSansHeading" w:hAnsi="RijksoverheidSansHeading"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1"/>
      </w:tblGrid>
      <w:tr w:rsidR="00201DBA" w:rsidRPr="0039536A" w14:paraId="7434761E" w14:textId="77777777" w:rsidTr="00523E9C">
        <w:tc>
          <w:tcPr>
            <w:tcW w:w="851" w:type="dxa"/>
            <w:shd w:val="clear" w:color="auto" w:fill="A6A6A6" w:themeFill="background1" w:themeFillShade="A6"/>
          </w:tcPr>
          <w:p w14:paraId="3407F95E" w14:textId="77777777" w:rsidR="00201DBA" w:rsidRPr="0039536A" w:rsidRDefault="00201DBA" w:rsidP="0043293E">
            <w:pPr>
              <w:numPr>
                <w:ilvl w:val="0"/>
                <w:numId w:val="37"/>
              </w:numPr>
              <w:autoSpaceDE w:val="0"/>
              <w:autoSpaceDN w:val="0"/>
              <w:adjustRightInd w:val="0"/>
              <w:spacing w:line="240" w:lineRule="auto"/>
              <w:rPr>
                <w:rFonts w:ascii="RijksoverheidSansHeading" w:hAnsi="RijksoverheidSansHeading" w:cs="Arial"/>
                <w:color w:val="000000"/>
                <w:spacing w:val="5"/>
                <w:szCs w:val="18"/>
              </w:rPr>
            </w:pPr>
          </w:p>
        </w:tc>
        <w:tc>
          <w:tcPr>
            <w:tcW w:w="8221" w:type="dxa"/>
            <w:shd w:val="clear" w:color="auto" w:fill="D9D9D9" w:themeFill="background1" w:themeFillShade="D9"/>
          </w:tcPr>
          <w:p w14:paraId="31899B39" w14:textId="706F9F3A" w:rsidR="00201DBA" w:rsidRPr="0039536A" w:rsidRDefault="00866B76" w:rsidP="00EC65E2">
            <w:pPr>
              <w:spacing w:line="240" w:lineRule="auto"/>
              <w:rPr>
                <w:rFonts w:ascii="RijksoverheidSansHeading" w:hAnsi="RijksoverheidSansHeading"/>
                <w:szCs w:val="18"/>
              </w:rPr>
            </w:pPr>
            <w:r>
              <w:rPr>
                <w:rFonts w:ascii="RijksoverheidSansHeading" w:hAnsi="RijksoverheidSansHeading"/>
                <w:szCs w:val="18"/>
              </w:rPr>
              <w:t>Inschrijver</w:t>
            </w:r>
            <w:r w:rsidR="00201DBA" w:rsidRPr="0039536A">
              <w:rPr>
                <w:rFonts w:ascii="RijksoverheidSansHeading" w:hAnsi="RijksoverheidSansHeading"/>
                <w:szCs w:val="18"/>
              </w:rPr>
              <w:t xml:space="preserve"> gaat akkoord met de </w:t>
            </w:r>
            <w:r w:rsidR="00CE61FD" w:rsidRPr="0039536A">
              <w:rPr>
                <w:rFonts w:ascii="RijksoverheidSansHeading" w:hAnsi="RijksoverheidSansHeading"/>
                <w:szCs w:val="18"/>
              </w:rPr>
              <w:t xml:space="preserve">in </w:t>
            </w:r>
            <w:r w:rsidR="002B2C91" w:rsidRPr="0039536A">
              <w:rPr>
                <w:rFonts w:ascii="RijksoverheidSansHeading" w:hAnsi="RijksoverheidSansHeading"/>
                <w:szCs w:val="18"/>
              </w:rPr>
              <w:t>Bijlage</w:t>
            </w:r>
            <w:r w:rsidR="00CE61FD" w:rsidRPr="0039536A">
              <w:rPr>
                <w:rFonts w:ascii="RijksoverheidSansHeading" w:hAnsi="RijksoverheidSansHeading"/>
                <w:szCs w:val="18"/>
              </w:rPr>
              <w:t xml:space="preserve"> </w:t>
            </w:r>
            <w:r w:rsidR="00977541" w:rsidRPr="0039536A">
              <w:rPr>
                <w:rFonts w:ascii="RijksoverheidSansHeading" w:hAnsi="RijksoverheidSansHeading"/>
                <w:szCs w:val="18"/>
              </w:rPr>
              <w:t>2A en 2B</w:t>
            </w:r>
            <w:r w:rsidR="00CE61FD" w:rsidRPr="0039536A">
              <w:rPr>
                <w:rFonts w:ascii="RijksoverheidSansHeading" w:hAnsi="RijksoverheidSansHeading"/>
                <w:szCs w:val="18"/>
              </w:rPr>
              <w:t xml:space="preserve"> van het Beschrijven</w:t>
            </w:r>
            <w:r w:rsidR="00AD4786" w:rsidRPr="0039536A">
              <w:rPr>
                <w:rFonts w:ascii="RijksoverheidSansHeading" w:hAnsi="RijksoverheidSansHeading"/>
                <w:szCs w:val="18"/>
              </w:rPr>
              <w:t>d</w:t>
            </w:r>
            <w:r w:rsidR="00CE61FD" w:rsidRPr="0039536A">
              <w:rPr>
                <w:rFonts w:ascii="RijksoverheidSansHeading" w:hAnsi="RijksoverheidSansHeading"/>
                <w:szCs w:val="18"/>
              </w:rPr>
              <w:t xml:space="preserve"> document opgenomen voorwaarden van de </w:t>
            </w:r>
            <w:r w:rsidR="00977541" w:rsidRPr="0039536A">
              <w:rPr>
                <w:rFonts w:ascii="RijksoverheidSansHeading" w:hAnsi="RijksoverheidSansHeading"/>
                <w:szCs w:val="18"/>
              </w:rPr>
              <w:t>Raam</w:t>
            </w:r>
            <w:r w:rsidR="00201DBA" w:rsidRPr="0039536A">
              <w:rPr>
                <w:rFonts w:ascii="RijksoverheidSansHeading" w:hAnsi="RijksoverheidSansHeading"/>
                <w:szCs w:val="18"/>
              </w:rPr>
              <w:t xml:space="preserve">overeenkomst </w:t>
            </w:r>
            <w:r w:rsidR="00C62D55" w:rsidRPr="0039536A">
              <w:rPr>
                <w:rFonts w:ascii="RijksoverheidSansHeading" w:hAnsi="RijksoverheidSansHeading"/>
                <w:szCs w:val="18"/>
              </w:rPr>
              <w:t xml:space="preserve">(incl. </w:t>
            </w:r>
            <w:r w:rsidR="002B2C91" w:rsidRPr="0039536A">
              <w:rPr>
                <w:rFonts w:ascii="RijksoverheidSansHeading" w:hAnsi="RijksoverheidSansHeading"/>
                <w:szCs w:val="18"/>
              </w:rPr>
              <w:t>Bijlage</w:t>
            </w:r>
            <w:r w:rsidR="00C62D55" w:rsidRPr="0039536A">
              <w:rPr>
                <w:rFonts w:ascii="RijksoverheidSansHeading" w:hAnsi="RijksoverheidSansHeading"/>
                <w:szCs w:val="18"/>
              </w:rPr>
              <w:t xml:space="preserve">n) </w:t>
            </w:r>
            <w:r w:rsidR="00201DBA" w:rsidRPr="0039536A">
              <w:rPr>
                <w:rFonts w:ascii="RijksoverheidSansHeading" w:hAnsi="RijksoverheidSansHeading"/>
                <w:szCs w:val="18"/>
              </w:rPr>
              <w:t>met inbegrip van de eventuele per</w:t>
            </w:r>
            <w:r w:rsidR="00E0133E" w:rsidRPr="0039536A">
              <w:rPr>
                <w:rFonts w:ascii="RijksoverheidSansHeading" w:hAnsi="RijksoverheidSansHeading"/>
                <w:szCs w:val="18"/>
              </w:rPr>
              <w:t xml:space="preserve"> N</w:t>
            </w:r>
            <w:r w:rsidR="00201DBA" w:rsidRPr="0039536A">
              <w:rPr>
                <w:rFonts w:ascii="RijksoverheidSansHeading" w:hAnsi="RijksoverheidSansHeading"/>
                <w:szCs w:val="18"/>
              </w:rPr>
              <w:t xml:space="preserve">ota van </w:t>
            </w:r>
            <w:r w:rsidR="004738CC" w:rsidRPr="0039536A">
              <w:rPr>
                <w:rFonts w:ascii="RijksoverheidSansHeading" w:hAnsi="RijksoverheidSansHeading"/>
                <w:szCs w:val="18"/>
              </w:rPr>
              <w:t>i</w:t>
            </w:r>
            <w:r w:rsidR="00201DBA" w:rsidRPr="0039536A">
              <w:rPr>
                <w:rFonts w:ascii="RijksoverheidSansHeading" w:hAnsi="RijksoverheidSansHeading"/>
                <w:szCs w:val="18"/>
              </w:rPr>
              <w:t>nlichtingen kenbaar gemaakte wijzigingen.</w:t>
            </w:r>
            <w:r w:rsidR="00977541" w:rsidRPr="0039536A">
              <w:rPr>
                <w:rFonts w:ascii="RijksoverheidSansHeading" w:hAnsi="RijksoverheidSansHeading"/>
                <w:szCs w:val="18"/>
              </w:rPr>
              <w:t xml:space="preserve"> </w:t>
            </w:r>
          </w:p>
          <w:p w14:paraId="3C929D90" w14:textId="77777777" w:rsidR="00977541" w:rsidRPr="0039536A" w:rsidRDefault="00977541" w:rsidP="00EC65E2">
            <w:pPr>
              <w:spacing w:line="240" w:lineRule="auto"/>
              <w:rPr>
                <w:rFonts w:ascii="RijksoverheidSansHeading" w:hAnsi="RijksoverheidSansHeading" w:cs="Arial"/>
                <w:szCs w:val="18"/>
              </w:rPr>
            </w:pPr>
          </w:p>
          <w:p w14:paraId="30F64EA9" w14:textId="00E7685F" w:rsidR="00977541" w:rsidRPr="0039536A" w:rsidRDefault="00977541" w:rsidP="00EC65E2">
            <w:pPr>
              <w:spacing w:line="240" w:lineRule="auto"/>
              <w:rPr>
                <w:rFonts w:ascii="RijksoverheidSansHeading" w:hAnsi="RijksoverheidSansHeading" w:cs="Arial"/>
                <w:szCs w:val="18"/>
              </w:rPr>
            </w:pPr>
            <w:r w:rsidRPr="0039536A">
              <w:rPr>
                <w:rFonts w:ascii="RijksoverheidSansHeading" w:hAnsi="RijksoverheidSansHeading" w:cs="Arial"/>
                <w:szCs w:val="18"/>
              </w:rPr>
              <w:t xml:space="preserve">Voor de levering van de </w:t>
            </w:r>
            <w:proofErr w:type="spellStart"/>
            <w:r w:rsidRPr="0039536A">
              <w:rPr>
                <w:rFonts w:ascii="RijksoverheidSansHeading" w:hAnsi="RijksoverheidSansHeading" w:cs="Arial"/>
                <w:szCs w:val="18"/>
              </w:rPr>
              <w:t>ROV’s</w:t>
            </w:r>
            <w:proofErr w:type="spellEnd"/>
            <w:r w:rsidRPr="0039536A">
              <w:rPr>
                <w:rFonts w:ascii="RijksoverheidSansHeading" w:hAnsi="RijksoverheidSansHeading" w:cs="Arial"/>
                <w:szCs w:val="18"/>
              </w:rPr>
              <w:t xml:space="preserve"> zijn de voorwaarden uit </w:t>
            </w:r>
            <w:r w:rsidR="002B2C91" w:rsidRPr="0039536A">
              <w:rPr>
                <w:rFonts w:ascii="RijksoverheidSansHeading" w:hAnsi="RijksoverheidSansHeading" w:cs="Arial"/>
                <w:szCs w:val="18"/>
              </w:rPr>
              <w:t>Bijlage</w:t>
            </w:r>
            <w:r w:rsidRPr="0039536A">
              <w:rPr>
                <w:rFonts w:ascii="RijksoverheidSansHeading" w:hAnsi="RijksoverheidSansHeading" w:cs="Arial"/>
                <w:szCs w:val="18"/>
              </w:rPr>
              <w:t xml:space="preserve"> 2A (ARIV 2018) van toepassing. Voor het onderhoud van de </w:t>
            </w:r>
            <w:proofErr w:type="spellStart"/>
            <w:r w:rsidRPr="0039536A">
              <w:rPr>
                <w:rFonts w:ascii="RijksoverheidSansHeading" w:hAnsi="RijksoverheidSansHeading" w:cs="Arial"/>
                <w:szCs w:val="18"/>
              </w:rPr>
              <w:t>ROV’s</w:t>
            </w:r>
            <w:proofErr w:type="spellEnd"/>
            <w:r w:rsidRPr="0039536A">
              <w:rPr>
                <w:rFonts w:ascii="RijksoverheidSansHeading" w:hAnsi="RijksoverheidSansHeading" w:cs="Arial"/>
                <w:szCs w:val="18"/>
              </w:rPr>
              <w:t xml:space="preserve"> zijn de voorwaarden uit </w:t>
            </w:r>
            <w:r w:rsidR="002B2C91" w:rsidRPr="0039536A">
              <w:rPr>
                <w:rFonts w:ascii="RijksoverheidSansHeading" w:hAnsi="RijksoverheidSansHeading" w:cs="Arial"/>
                <w:szCs w:val="18"/>
              </w:rPr>
              <w:t>Bijlage</w:t>
            </w:r>
            <w:r w:rsidRPr="0039536A">
              <w:rPr>
                <w:rFonts w:ascii="RijksoverheidSansHeading" w:hAnsi="RijksoverheidSansHeading" w:cs="Arial"/>
                <w:szCs w:val="18"/>
              </w:rPr>
              <w:t xml:space="preserve"> 2B (ARVODI 2018) van toepassing. In de begrippenlijst van </w:t>
            </w:r>
            <w:r w:rsidR="00866B76">
              <w:rPr>
                <w:rFonts w:ascii="RijksoverheidSansHeading" w:hAnsi="RijksoverheidSansHeading" w:cs="Arial"/>
                <w:szCs w:val="18"/>
              </w:rPr>
              <w:t xml:space="preserve">het Beschrijvend document </w:t>
            </w:r>
            <w:r w:rsidRPr="0039536A">
              <w:rPr>
                <w:rFonts w:ascii="RijksoverheidSansHeading" w:hAnsi="RijksoverheidSansHeading" w:cs="Arial"/>
                <w:szCs w:val="18"/>
              </w:rPr>
              <w:t>is opgenomen op welke wijze de begrippen uit de verschillende algemene voorwaarden gelezen dienen te worden.</w:t>
            </w:r>
          </w:p>
        </w:tc>
      </w:tr>
    </w:tbl>
    <w:p w14:paraId="1BA45D1A" w14:textId="77777777" w:rsidR="00B44555" w:rsidRPr="0039536A" w:rsidRDefault="00B44555" w:rsidP="00B44555">
      <w:pPr>
        <w:spacing w:line="240" w:lineRule="auto"/>
        <w:rPr>
          <w:rFonts w:ascii="RijksoverheidSansHeading" w:hAnsi="RijksoverheidSansHeading" w:cs="Arial"/>
        </w:rPr>
      </w:pPr>
    </w:p>
    <w:p w14:paraId="0B948032" w14:textId="77777777" w:rsidR="00B44555" w:rsidRPr="0039536A" w:rsidRDefault="0055388D" w:rsidP="0055388D">
      <w:pPr>
        <w:pStyle w:val="Kop2"/>
        <w:rPr>
          <w:rFonts w:ascii="RijksoverheidSansHeading" w:hAnsi="RijksoverheidSansHeading"/>
          <w:szCs w:val="22"/>
        </w:rPr>
      </w:pPr>
      <w:bookmarkStart w:id="33" w:name="_Toc161906729"/>
      <w:r w:rsidRPr="0039536A">
        <w:rPr>
          <w:rFonts w:ascii="RijksoverheidSansHeading" w:hAnsi="RijksoverheidSansHeading"/>
          <w:szCs w:val="22"/>
        </w:rPr>
        <w:t>Algemene voorwaarden</w:t>
      </w:r>
      <w:bookmarkEnd w:id="33"/>
    </w:p>
    <w:p w14:paraId="2BD3C700" w14:textId="0DAFF9CF" w:rsidR="003F1DC6" w:rsidRPr="0039536A" w:rsidRDefault="00977541" w:rsidP="003F1DC6">
      <w:pPr>
        <w:pStyle w:val="Default"/>
        <w:rPr>
          <w:rFonts w:ascii="RijksoverheidSansHeading" w:hAnsi="RijksoverheidSansHeading" w:cs="Times New Roman"/>
          <w:color w:val="auto"/>
          <w:sz w:val="18"/>
          <w:szCs w:val="22"/>
          <w:lang w:eastAsia="en-US"/>
        </w:rPr>
      </w:pPr>
      <w:r w:rsidRPr="0039536A">
        <w:rPr>
          <w:rFonts w:ascii="RijksoverheidSansHeading" w:hAnsi="RijksoverheidSansHeading" w:cs="Times New Roman"/>
          <w:color w:val="auto"/>
          <w:sz w:val="18"/>
          <w:szCs w:val="22"/>
          <w:lang w:eastAsia="en-US"/>
        </w:rPr>
        <w:t xml:space="preserve">Gezien de aard van de </w:t>
      </w:r>
      <w:r w:rsidR="00866B76">
        <w:rPr>
          <w:rFonts w:ascii="RijksoverheidSansHeading" w:hAnsi="RijksoverheidSansHeading" w:cs="Times New Roman"/>
          <w:color w:val="auto"/>
          <w:sz w:val="18"/>
          <w:szCs w:val="22"/>
          <w:lang w:eastAsia="en-US"/>
        </w:rPr>
        <w:t>Opdracht</w:t>
      </w:r>
      <w:r w:rsidRPr="0039536A">
        <w:rPr>
          <w:rFonts w:ascii="RijksoverheidSansHeading" w:hAnsi="RijksoverheidSansHeading" w:cs="Times New Roman"/>
          <w:color w:val="auto"/>
          <w:sz w:val="18"/>
          <w:szCs w:val="22"/>
          <w:lang w:eastAsia="en-US"/>
        </w:rPr>
        <w:t xml:space="preserve"> (zowel levering als dienst) zijn d</w:t>
      </w:r>
      <w:r w:rsidR="0055388D" w:rsidRPr="0039536A">
        <w:rPr>
          <w:rFonts w:ascii="RijksoverheidSansHeading" w:hAnsi="RijksoverheidSansHeading" w:cs="Times New Roman"/>
          <w:color w:val="auto"/>
          <w:sz w:val="18"/>
          <w:szCs w:val="22"/>
          <w:lang w:eastAsia="en-US"/>
        </w:rPr>
        <w:t xml:space="preserve">e </w:t>
      </w:r>
      <w:r w:rsidRPr="0039536A">
        <w:rPr>
          <w:rFonts w:ascii="RijksoverheidSansHeading" w:hAnsi="RijksoverheidSansHeading" w:cs="Times New Roman"/>
          <w:color w:val="auto"/>
          <w:sz w:val="18"/>
          <w:szCs w:val="22"/>
          <w:lang w:eastAsia="en-US"/>
        </w:rPr>
        <w:t xml:space="preserve">algemene voorwaarden </w:t>
      </w:r>
      <w:r w:rsidR="0055388D" w:rsidRPr="0039536A">
        <w:rPr>
          <w:rFonts w:ascii="RijksoverheidSansHeading" w:hAnsi="RijksoverheidSansHeading" w:cs="Times New Roman"/>
          <w:color w:val="auto"/>
          <w:sz w:val="18"/>
          <w:szCs w:val="22"/>
          <w:lang w:eastAsia="en-US"/>
        </w:rPr>
        <w:t>ARVODI</w:t>
      </w:r>
      <w:r w:rsidRPr="0039536A">
        <w:rPr>
          <w:rFonts w:ascii="RijksoverheidSansHeading" w:hAnsi="RijksoverheidSansHeading" w:cs="Times New Roman"/>
          <w:color w:val="auto"/>
          <w:sz w:val="18"/>
          <w:szCs w:val="22"/>
          <w:lang w:eastAsia="en-US"/>
        </w:rPr>
        <w:t xml:space="preserve"> en </w:t>
      </w:r>
      <w:r w:rsidR="0055388D" w:rsidRPr="0039536A">
        <w:rPr>
          <w:rFonts w:ascii="RijksoverheidSansHeading" w:hAnsi="RijksoverheidSansHeading" w:cs="Times New Roman"/>
          <w:color w:val="auto"/>
          <w:sz w:val="18"/>
          <w:szCs w:val="22"/>
          <w:lang w:eastAsia="en-US"/>
        </w:rPr>
        <w:t xml:space="preserve">ARIV 2018 is van toepassing op de </w:t>
      </w:r>
      <w:r w:rsidR="00EC7234" w:rsidRPr="0039536A">
        <w:rPr>
          <w:rFonts w:ascii="RijksoverheidSansHeading" w:hAnsi="RijksoverheidSansHeading" w:cs="Times New Roman"/>
          <w:color w:val="auto"/>
          <w:sz w:val="18"/>
          <w:szCs w:val="22"/>
          <w:lang w:eastAsia="en-US"/>
        </w:rPr>
        <w:t>Raamovereenkomst</w:t>
      </w:r>
      <w:r w:rsidR="0055388D" w:rsidRPr="0039536A">
        <w:rPr>
          <w:rFonts w:ascii="RijksoverheidSansHeading" w:hAnsi="RijksoverheidSansHeading" w:cs="Times New Roman"/>
          <w:color w:val="auto"/>
          <w:sz w:val="18"/>
          <w:szCs w:val="22"/>
          <w:lang w:eastAsia="en-US"/>
        </w:rPr>
        <w:t xml:space="preserve">. </w:t>
      </w:r>
      <w:r w:rsidR="00F369C6" w:rsidRPr="0039536A">
        <w:rPr>
          <w:rFonts w:ascii="RijksoverheidSansHeading" w:hAnsi="RijksoverheidSansHeading" w:cs="Times New Roman"/>
          <w:color w:val="auto"/>
          <w:sz w:val="18"/>
          <w:szCs w:val="22"/>
          <w:lang w:eastAsia="en-US"/>
        </w:rPr>
        <w:t xml:space="preserve">Het door </w:t>
      </w:r>
      <w:r w:rsidR="00866B76">
        <w:rPr>
          <w:rFonts w:ascii="RijksoverheidSansHeading" w:hAnsi="RijksoverheidSansHeading" w:cs="Times New Roman"/>
          <w:color w:val="auto"/>
          <w:sz w:val="18"/>
          <w:szCs w:val="22"/>
          <w:lang w:eastAsia="en-US"/>
        </w:rPr>
        <w:t>Inschrijver</w:t>
      </w:r>
      <w:r w:rsidR="003F1DC6" w:rsidRPr="0039536A">
        <w:rPr>
          <w:rFonts w:ascii="RijksoverheidSansHeading" w:hAnsi="RijksoverheidSansHeading" w:cs="Times New Roman"/>
          <w:color w:val="auto"/>
          <w:sz w:val="18"/>
          <w:szCs w:val="22"/>
          <w:lang w:eastAsia="en-US"/>
        </w:rPr>
        <w:t xml:space="preserve"> in de </w:t>
      </w:r>
      <w:r w:rsidR="00866B76">
        <w:rPr>
          <w:rFonts w:ascii="RijksoverheidSansHeading" w:hAnsi="RijksoverheidSansHeading" w:cs="Times New Roman"/>
          <w:color w:val="auto"/>
          <w:sz w:val="18"/>
          <w:szCs w:val="22"/>
          <w:lang w:eastAsia="en-US"/>
        </w:rPr>
        <w:t>Inschrijving</w:t>
      </w:r>
      <w:r w:rsidR="003F1DC6" w:rsidRPr="0039536A">
        <w:rPr>
          <w:rFonts w:ascii="RijksoverheidSansHeading" w:hAnsi="RijksoverheidSansHeading" w:cs="Times New Roman"/>
          <w:color w:val="auto"/>
          <w:sz w:val="18"/>
          <w:szCs w:val="22"/>
          <w:lang w:eastAsia="en-US"/>
        </w:rPr>
        <w:t xml:space="preserve"> van toepassing verklare</w:t>
      </w:r>
      <w:r w:rsidR="00F369C6" w:rsidRPr="0039536A">
        <w:rPr>
          <w:rFonts w:ascii="RijksoverheidSansHeading" w:hAnsi="RijksoverheidSansHeading" w:cs="Times New Roman"/>
          <w:color w:val="auto"/>
          <w:sz w:val="18"/>
          <w:szCs w:val="22"/>
          <w:lang w:eastAsia="en-US"/>
        </w:rPr>
        <w:t xml:space="preserve">n van </w:t>
      </w:r>
      <w:r w:rsidR="00EC65E2" w:rsidRPr="0039536A">
        <w:rPr>
          <w:rFonts w:ascii="RijksoverheidSansHeading" w:hAnsi="RijksoverheidSansHeading" w:cs="Times New Roman"/>
          <w:color w:val="auto"/>
          <w:sz w:val="18"/>
          <w:szCs w:val="22"/>
          <w:lang w:eastAsia="en-US"/>
        </w:rPr>
        <w:t>eigen a</w:t>
      </w:r>
      <w:r w:rsidR="00F369C6" w:rsidRPr="0039536A">
        <w:rPr>
          <w:rFonts w:ascii="RijksoverheidSansHeading" w:hAnsi="RijksoverheidSansHeading" w:cs="Times New Roman"/>
          <w:color w:val="auto"/>
          <w:sz w:val="18"/>
          <w:szCs w:val="22"/>
          <w:lang w:eastAsia="en-US"/>
        </w:rPr>
        <w:t xml:space="preserve">lgemene </w:t>
      </w:r>
      <w:r w:rsidR="00EC65E2" w:rsidRPr="0039536A">
        <w:rPr>
          <w:rFonts w:ascii="RijksoverheidSansHeading" w:hAnsi="RijksoverheidSansHeading" w:cs="Times New Roman"/>
          <w:color w:val="auto"/>
          <w:sz w:val="18"/>
          <w:szCs w:val="22"/>
          <w:lang w:eastAsia="en-US"/>
        </w:rPr>
        <w:t>v</w:t>
      </w:r>
      <w:r w:rsidR="00F369C6" w:rsidRPr="0039536A">
        <w:rPr>
          <w:rFonts w:ascii="RijksoverheidSansHeading" w:hAnsi="RijksoverheidSansHeading" w:cs="Times New Roman"/>
          <w:color w:val="auto"/>
          <w:sz w:val="18"/>
          <w:szCs w:val="22"/>
          <w:lang w:eastAsia="en-US"/>
        </w:rPr>
        <w:t xml:space="preserve">oorwaarden </w:t>
      </w:r>
      <w:r w:rsidR="00EC65E2" w:rsidRPr="0039536A">
        <w:rPr>
          <w:rFonts w:ascii="RijksoverheidSansHeading" w:hAnsi="RijksoverheidSansHeading" w:cs="Times New Roman"/>
          <w:color w:val="auto"/>
          <w:sz w:val="18"/>
          <w:szCs w:val="22"/>
          <w:lang w:eastAsia="en-US"/>
        </w:rPr>
        <w:t xml:space="preserve">of algemene voorwaarden van derden </w:t>
      </w:r>
      <w:r w:rsidR="003F1DC6" w:rsidRPr="0039536A">
        <w:rPr>
          <w:rFonts w:ascii="RijksoverheidSansHeading" w:hAnsi="RijksoverheidSansHeading" w:cs="Times New Roman"/>
          <w:color w:val="auto"/>
          <w:sz w:val="18"/>
          <w:szCs w:val="22"/>
          <w:lang w:eastAsia="en-US"/>
        </w:rPr>
        <w:t>en/of het (geheel of ten dele) afwijzen van de toepassing van de ARVODI</w:t>
      </w:r>
      <w:r w:rsidRPr="0039536A">
        <w:rPr>
          <w:rFonts w:ascii="RijksoverheidSansHeading" w:hAnsi="RijksoverheidSansHeading" w:cs="Times New Roman"/>
          <w:color w:val="auto"/>
          <w:sz w:val="18"/>
          <w:szCs w:val="22"/>
          <w:lang w:eastAsia="en-US"/>
        </w:rPr>
        <w:t xml:space="preserve"> en </w:t>
      </w:r>
      <w:r w:rsidR="003F1DC6" w:rsidRPr="0039536A">
        <w:rPr>
          <w:rFonts w:ascii="RijksoverheidSansHeading" w:hAnsi="RijksoverheidSansHeading" w:cs="Times New Roman"/>
          <w:color w:val="auto"/>
          <w:sz w:val="18"/>
          <w:szCs w:val="22"/>
          <w:lang w:eastAsia="en-US"/>
        </w:rPr>
        <w:t>ARIV</w:t>
      </w:r>
      <w:r w:rsidRPr="0039536A">
        <w:rPr>
          <w:rFonts w:ascii="RijksoverheidSansHeading" w:hAnsi="RijksoverheidSansHeading" w:cs="Times New Roman"/>
          <w:color w:val="auto"/>
          <w:sz w:val="18"/>
          <w:szCs w:val="22"/>
          <w:lang w:eastAsia="en-US"/>
        </w:rPr>
        <w:t xml:space="preserve"> </w:t>
      </w:r>
      <w:r w:rsidR="003F1DC6" w:rsidRPr="0039536A">
        <w:rPr>
          <w:rFonts w:ascii="RijksoverheidSansHeading" w:hAnsi="RijksoverheidSansHeading" w:cs="Times New Roman"/>
          <w:color w:val="auto"/>
          <w:sz w:val="18"/>
          <w:szCs w:val="22"/>
          <w:lang w:eastAsia="en-US"/>
        </w:rPr>
        <w:t>2018,</w:t>
      </w:r>
      <w:r w:rsidR="00F369C6" w:rsidRPr="0039536A">
        <w:rPr>
          <w:rFonts w:ascii="RijksoverheidSansHeading" w:hAnsi="RijksoverheidSansHeading" w:cs="Times New Roman"/>
          <w:color w:val="auto"/>
          <w:sz w:val="18"/>
          <w:szCs w:val="22"/>
          <w:lang w:eastAsia="en-US"/>
        </w:rPr>
        <w:t xml:space="preserve"> maakt de </w:t>
      </w:r>
      <w:r w:rsidR="00866B76">
        <w:rPr>
          <w:rFonts w:ascii="RijksoverheidSansHeading" w:hAnsi="RijksoverheidSansHeading" w:cs="Times New Roman"/>
          <w:color w:val="auto"/>
          <w:sz w:val="18"/>
          <w:szCs w:val="22"/>
          <w:lang w:eastAsia="en-US"/>
        </w:rPr>
        <w:t>Inschrijving</w:t>
      </w:r>
      <w:r w:rsidR="003F1DC6" w:rsidRPr="0039536A">
        <w:rPr>
          <w:rFonts w:ascii="RijksoverheidSansHeading" w:hAnsi="RijksoverheidSansHeading" w:cs="Times New Roman"/>
          <w:color w:val="auto"/>
          <w:sz w:val="18"/>
          <w:szCs w:val="22"/>
          <w:lang w:eastAsia="en-US"/>
        </w:rPr>
        <w:t xml:space="preserve"> ongeldig. Een dergelijke </w:t>
      </w:r>
      <w:r w:rsidR="00866B76">
        <w:rPr>
          <w:rFonts w:ascii="RijksoverheidSansHeading" w:hAnsi="RijksoverheidSansHeading" w:cs="Times New Roman"/>
          <w:color w:val="auto"/>
          <w:sz w:val="18"/>
          <w:szCs w:val="22"/>
          <w:lang w:eastAsia="en-US"/>
        </w:rPr>
        <w:t>Inschrijving</w:t>
      </w:r>
      <w:r w:rsidR="003F1DC6" w:rsidRPr="0039536A">
        <w:rPr>
          <w:rFonts w:ascii="RijksoverheidSansHeading" w:hAnsi="RijksoverheidSansHeading" w:cs="Times New Roman"/>
          <w:color w:val="auto"/>
          <w:sz w:val="18"/>
          <w:szCs w:val="22"/>
          <w:lang w:eastAsia="en-US"/>
        </w:rPr>
        <w:t xml:space="preserve"> wordt terzijde gelegd en komt niet voor gunning in aanmerking.</w:t>
      </w:r>
    </w:p>
    <w:p w14:paraId="76861720" w14:textId="77777777" w:rsidR="003F1DC6" w:rsidRPr="0039536A" w:rsidRDefault="003F1DC6" w:rsidP="0055388D">
      <w:pPr>
        <w:pStyle w:val="Default"/>
        <w:rPr>
          <w:rFonts w:ascii="RijksoverheidSansHeading" w:hAnsi="RijksoverheidSansHeading" w:cs="Times New Roman"/>
          <w:color w:val="auto"/>
          <w:sz w:val="18"/>
          <w:szCs w:val="22"/>
          <w:lang w:eastAsia="en-US"/>
        </w:rPr>
      </w:pPr>
    </w:p>
    <w:p w14:paraId="11321572" w14:textId="77777777" w:rsidR="0055388D" w:rsidRPr="0039536A" w:rsidRDefault="0055388D" w:rsidP="0055388D">
      <w:pPr>
        <w:pStyle w:val="Default"/>
        <w:rPr>
          <w:rFonts w:ascii="RijksoverheidSansHeading" w:hAnsi="RijksoverheidSansHeading" w:cs="Times New Roman"/>
          <w:color w:val="auto"/>
          <w:sz w:val="18"/>
          <w:szCs w:val="22"/>
          <w:lang w:eastAsia="en-US"/>
        </w:rPr>
      </w:pPr>
    </w:p>
    <w:p w14:paraId="3F59CC58" w14:textId="77777777" w:rsidR="00A07ECF" w:rsidRPr="0039536A" w:rsidRDefault="00A07ECF" w:rsidP="009D5C75">
      <w:pPr>
        <w:pStyle w:val="Lijstalinea"/>
        <w:numPr>
          <w:ilvl w:val="0"/>
          <w:numId w:val="0"/>
        </w:numPr>
        <w:ind w:left="360"/>
        <w:rPr>
          <w:rFonts w:ascii="RijksoverheidSansHeading" w:hAnsi="RijksoverheidSansHeading"/>
        </w:rPr>
      </w:pPr>
    </w:p>
    <w:p w14:paraId="73013218" w14:textId="77777777" w:rsidR="00A07ECF" w:rsidRPr="0039536A" w:rsidRDefault="00A07ECF" w:rsidP="00A07ECF">
      <w:pPr>
        <w:rPr>
          <w:rFonts w:ascii="RijksoverheidSansHeading" w:hAnsi="RijksoverheidSansHeading"/>
        </w:rPr>
      </w:pPr>
    </w:p>
    <w:p w14:paraId="0FEBB2AA" w14:textId="77777777" w:rsidR="00D73C18" w:rsidRPr="0039536A" w:rsidRDefault="00D73C18" w:rsidP="00D73C18">
      <w:pPr>
        <w:pStyle w:val="Kop1"/>
        <w:rPr>
          <w:rFonts w:ascii="RijksoverheidSansHeading" w:hAnsi="RijksoverheidSansHeading"/>
        </w:rPr>
      </w:pPr>
      <w:bookmarkStart w:id="34" w:name="_Toc161906730"/>
      <w:r w:rsidRPr="0039536A">
        <w:rPr>
          <w:rFonts w:ascii="RijksoverheidSansHeading" w:hAnsi="RijksoverheidSansHeading"/>
        </w:rPr>
        <w:lastRenderedPageBreak/>
        <w:t>Financiële afspraken</w:t>
      </w:r>
      <w:bookmarkEnd w:id="34"/>
    </w:p>
    <w:p w14:paraId="6031E59E" w14:textId="77777777" w:rsidR="004738CC" w:rsidRPr="0039536A" w:rsidRDefault="004738CC" w:rsidP="004738CC">
      <w:pPr>
        <w:rPr>
          <w:rFonts w:ascii="RijksoverheidSansHeading" w:hAnsi="RijksoverheidSansHeading"/>
        </w:rPr>
      </w:pPr>
    </w:p>
    <w:p w14:paraId="7542D1A3" w14:textId="77777777" w:rsidR="00A71362" w:rsidRPr="0039536A" w:rsidRDefault="00A71362" w:rsidP="00AF4E74">
      <w:pPr>
        <w:pStyle w:val="Kop2"/>
        <w:rPr>
          <w:rFonts w:ascii="RijksoverheidSansHeading" w:hAnsi="RijksoverheidSansHeading"/>
          <w:szCs w:val="22"/>
        </w:rPr>
      </w:pPr>
      <w:bookmarkStart w:id="35" w:name="_Toc161906731"/>
      <w:r w:rsidRPr="0039536A">
        <w:rPr>
          <w:rFonts w:ascii="RijksoverheidSansHeading" w:hAnsi="RijksoverheidSansHeading"/>
          <w:szCs w:val="22"/>
        </w:rPr>
        <w:t>Prijsstelling</w:t>
      </w:r>
      <w:bookmarkEnd w:id="35"/>
    </w:p>
    <w:p w14:paraId="54C29166" w14:textId="77777777" w:rsidR="006E1E02" w:rsidRPr="0039536A" w:rsidRDefault="006E1E02" w:rsidP="00AF4E74">
      <w:pPr>
        <w:rPr>
          <w:rFonts w:ascii="RijksoverheidSansHeading" w:hAnsi="RijksoverheidSansHeading"/>
          <w:highlight w:val="yellow"/>
        </w:rPr>
      </w:pPr>
    </w:p>
    <w:p w14:paraId="4750DF7B" w14:textId="5280A862" w:rsidR="00F60048" w:rsidRPr="0039536A" w:rsidRDefault="00A76C23" w:rsidP="00AF4E74">
      <w:pPr>
        <w:rPr>
          <w:rFonts w:ascii="RijksoverheidSansHeading" w:hAnsi="RijksoverheidSansHeading"/>
        </w:rPr>
      </w:pPr>
      <w:r w:rsidRPr="0039536A">
        <w:rPr>
          <w:rFonts w:ascii="RijksoverheidSansHeading" w:hAnsi="RijksoverheidSansHeading"/>
        </w:rPr>
        <w:t xml:space="preserve">Voor het doen van een prijsopgaaf </w:t>
      </w:r>
      <w:r w:rsidR="0034741F" w:rsidRPr="0039536A">
        <w:rPr>
          <w:rFonts w:ascii="RijksoverheidSansHeading" w:hAnsi="RijksoverheidSansHeading"/>
        </w:rPr>
        <w:t xml:space="preserve">in het Prijzenblad in </w:t>
      </w:r>
      <w:r w:rsidR="002B2C91" w:rsidRPr="0039536A">
        <w:rPr>
          <w:rFonts w:ascii="RijksoverheidSansHeading" w:hAnsi="RijksoverheidSansHeading"/>
        </w:rPr>
        <w:t>Bijlage</w:t>
      </w:r>
      <w:r w:rsidR="0034741F" w:rsidRPr="0039536A">
        <w:rPr>
          <w:rFonts w:ascii="RijksoverheidSansHeading" w:hAnsi="RijksoverheidSansHeading"/>
        </w:rPr>
        <w:t xml:space="preserve"> </w:t>
      </w:r>
      <w:r w:rsidR="002B2C91" w:rsidRPr="0039536A">
        <w:rPr>
          <w:rFonts w:ascii="RijksoverheidSansHeading" w:hAnsi="RijksoverheidSansHeading"/>
        </w:rPr>
        <w:t>C</w:t>
      </w:r>
      <w:r w:rsidR="0034741F" w:rsidRPr="0039536A">
        <w:rPr>
          <w:rFonts w:ascii="RijksoverheidSansHeading" w:hAnsi="RijksoverheidSansHeading"/>
        </w:rPr>
        <w:t xml:space="preserve"> van het Beschrijvend document </w:t>
      </w:r>
      <w:r w:rsidRPr="0039536A">
        <w:rPr>
          <w:rFonts w:ascii="RijksoverheidSansHeading" w:hAnsi="RijksoverheidSansHeading"/>
        </w:rPr>
        <w:t xml:space="preserve">gelden de volgende </w:t>
      </w:r>
      <w:r w:rsidR="005A3C13">
        <w:rPr>
          <w:rFonts w:ascii="RijksoverheidSansHeading" w:hAnsi="RijksoverheidSansHeading"/>
        </w:rPr>
        <w:t>Eisen</w:t>
      </w:r>
      <w:r w:rsidRPr="0039536A">
        <w:rPr>
          <w:rFonts w:ascii="RijksoverheidSansHeading" w:hAnsi="RijksoverheidSansHeading"/>
        </w:rPr>
        <w:t>:</w:t>
      </w:r>
    </w:p>
    <w:p w14:paraId="049A3AF8" w14:textId="77777777" w:rsidR="00F60048" w:rsidRPr="0039536A" w:rsidRDefault="00F60048" w:rsidP="00AF4E74">
      <w:pPr>
        <w:rPr>
          <w:rFonts w:ascii="RijksoverheidSansHeading" w:hAnsi="RijksoverheidSansHeading"/>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CD55C0" w:rsidRPr="0039536A" w14:paraId="26C22868" w14:textId="77777777" w:rsidTr="00E12468">
        <w:tc>
          <w:tcPr>
            <w:tcW w:w="851" w:type="dxa"/>
            <w:tcBorders>
              <w:top w:val="single" w:sz="4" w:space="0" w:color="auto"/>
              <w:bottom w:val="single" w:sz="4" w:space="0" w:color="auto"/>
              <w:right w:val="nil"/>
            </w:tcBorders>
            <w:shd w:val="clear" w:color="auto" w:fill="A6A6A6" w:themeFill="background1" w:themeFillShade="A6"/>
          </w:tcPr>
          <w:p w14:paraId="2BD4E1EF" w14:textId="77777777" w:rsidR="00CD55C0" w:rsidRPr="0039536A" w:rsidRDefault="00CD55C0" w:rsidP="0043293E">
            <w:pPr>
              <w:pStyle w:val="Lijstalinea"/>
              <w:numPr>
                <w:ilvl w:val="0"/>
                <w:numId w:val="37"/>
              </w:numPr>
              <w:rPr>
                <w:rFonts w:ascii="RijksoverheidSansHeading" w:hAnsi="RijksoverheidSansHeading"/>
              </w:rPr>
            </w:pPr>
            <w:bookmarkStart w:id="36" w:name="_Toc327876347"/>
            <w:bookmarkStart w:id="37" w:name="_Toc327876705"/>
            <w:bookmarkStart w:id="38" w:name="_Toc327878635"/>
            <w:bookmarkStart w:id="39" w:name="_Toc327878880"/>
          </w:p>
        </w:tc>
        <w:tc>
          <w:tcPr>
            <w:tcW w:w="8363" w:type="dxa"/>
            <w:tcBorders>
              <w:left w:val="nil"/>
              <w:bottom w:val="single" w:sz="4" w:space="0" w:color="auto"/>
            </w:tcBorders>
            <w:shd w:val="clear" w:color="auto" w:fill="D9D9D9" w:themeFill="background1" w:themeFillShade="D9"/>
          </w:tcPr>
          <w:p w14:paraId="20EC5D40" w14:textId="77777777" w:rsidR="00CD55C0" w:rsidRPr="0039536A" w:rsidRDefault="00CD55C0" w:rsidP="00A76C23">
            <w:pPr>
              <w:pStyle w:val="INKGeschiktheidseis"/>
              <w:spacing w:line="240" w:lineRule="auto"/>
              <w:rPr>
                <w:rFonts w:ascii="RijksoverheidSansHeading" w:hAnsi="RijksoverheidSansHeading"/>
              </w:rPr>
            </w:pPr>
            <w:r w:rsidRPr="0039536A">
              <w:rPr>
                <w:rFonts w:ascii="RijksoverheidSansHeading" w:hAnsi="RijksoverheidSansHeading"/>
              </w:rPr>
              <w:t xml:space="preserve">Alle </w:t>
            </w:r>
            <w:r w:rsidR="00A76C23" w:rsidRPr="0039536A">
              <w:rPr>
                <w:rFonts w:ascii="RijksoverheidSansHeading" w:hAnsi="RijksoverheidSansHeading"/>
              </w:rPr>
              <w:t xml:space="preserve">geoffreerde prijzen zijn in euro en </w:t>
            </w:r>
            <w:r w:rsidR="00A76C23" w:rsidRPr="0039536A">
              <w:rPr>
                <w:rFonts w:ascii="RijksoverheidSansHeading" w:hAnsi="RijksoverheidSansHeading"/>
                <w:b/>
              </w:rPr>
              <w:t>exclusief BTW</w:t>
            </w:r>
            <w:r w:rsidR="00A76C23" w:rsidRPr="0039536A">
              <w:rPr>
                <w:rFonts w:ascii="RijksoverheidSansHeading" w:hAnsi="RijksoverheidSansHeading"/>
              </w:rPr>
              <w:t xml:space="preserve">. </w:t>
            </w:r>
          </w:p>
        </w:tc>
      </w:tr>
      <w:bookmarkEnd w:id="36"/>
      <w:bookmarkEnd w:id="37"/>
      <w:bookmarkEnd w:id="38"/>
      <w:bookmarkEnd w:id="39"/>
      <w:tr w:rsidR="00924C92" w:rsidRPr="0039536A" w14:paraId="3FF56633" w14:textId="77777777" w:rsidTr="00E12468">
        <w:tc>
          <w:tcPr>
            <w:tcW w:w="851" w:type="dxa"/>
            <w:tcBorders>
              <w:top w:val="single" w:sz="4" w:space="0" w:color="auto"/>
              <w:left w:val="nil"/>
              <w:bottom w:val="single" w:sz="4" w:space="0" w:color="auto"/>
              <w:right w:val="nil"/>
            </w:tcBorders>
            <w:shd w:val="clear" w:color="auto" w:fill="auto"/>
          </w:tcPr>
          <w:p w14:paraId="0194F48D" w14:textId="45F90969" w:rsidR="00924C92" w:rsidRPr="00924C92" w:rsidRDefault="00924C92" w:rsidP="00924C92">
            <w:pPr>
              <w:ind w:left="360" w:hanging="360"/>
              <w:rPr>
                <w:rFonts w:ascii="RijksoverheidSansHeading" w:hAnsi="RijksoverheidSansHeading"/>
              </w:rPr>
            </w:pPr>
          </w:p>
        </w:tc>
        <w:tc>
          <w:tcPr>
            <w:tcW w:w="8363" w:type="dxa"/>
            <w:tcBorders>
              <w:top w:val="single" w:sz="4" w:space="0" w:color="auto"/>
              <w:left w:val="nil"/>
              <w:bottom w:val="single" w:sz="4" w:space="0" w:color="auto"/>
              <w:right w:val="nil"/>
            </w:tcBorders>
            <w:shd w:val="clear" w:color="auto" w:fill="auto"/>
          </w:tcPr>
          <w:p w14:paraId="4A7685BC" w14:textId="27E5361B" w:rsidR="00924C92" w:rsidRPr="0039536A" w:rsidRDefault="00924C92" w:rsidP="00924C92">
            <w:pPr>
              <w:pStyle w:val="INKGeschiktheidseis"/>
              <w:spacing w:line="240" w:lineRule="auto"/>
              <w:rPr>
                <w:rFonts w:ascii="RijksoverheidSansHeading" w:hAnsi="RijksoverheidSansHeading"/>
              </w:rPr>
            </w:pPr>
          </w:p>
        </w:tc>
      </w:tr>
      <w:tr w:rsidR="00924C92" w:rsidRPr="0039536A" w14:paraId="36E48950" w14:textId="77777777" w:rsidTr="00E12468">
        <w:tblPrEx>
          <w:tblBorders>
            <w:insideH w:val="single" w:sz="4" w:space="0" w:color="auto"/>
            <w:insideV w:val="single" w:sz="4" w:space="0" w:color="auto"/>
          </w:tblBorders>
          <w:shd w:val="clear" w:color="auto" w:fill="auto"/>
        </w:tblPrEx>
        <w:tc>
          <w:tcPr>
            <w:tcW w:w="851" w:type="dxa"/>
            <w:tcBorders>
              <w:top w:val="single" w:sz="4" w:space="0" w:color="auto"/>
              <w:bottom w:val="single" w:sz="4" w:space="0" w:color="auto"/>
              <w:right w:val="nil"/>
            </w:tcBorders>
            <w:shd w:val="clear" w:color="auto" w:fill="A6A6A6" w:themeFill="background1" w:themeFillShade="A6"/>
          </w:tcPr>
          <w:p w14:paraId="445E7CDB" w14:textId="77777777" w:rsidR="00924C92" w:rsidRPr="0039536A" w:rsidRDefault="00924C92" w:rsidP="00924C92">
            <w:pPr>
              <w:pStyle w:val="Lijstalinea"/>
              <w:numPr>
                <w:ilvl w:val="0"/>
                <w:numId w:val="37"/>
              </w:numPr>
              <w:rPr>
                <w:rFonts w:ascii="RijksoverheidSansHeading" w:hAnsi="RijksoverheidSansHeading"/>
              </w:rPr>
            </w:pPr>
          </w:p>
        </w:tc>
        <w:tc>
          <w:tcPr>
            <w:tcW w:w="8363" w:type="dxa"/>
            <w:tcBorders>
              <w:top w:val="single" w:sz="4" w:space="0" w:color="auto"/>
              <w:left w:val="nil"/>
              <w:bottom w:val="single" w:sz="4" w:space="0" w:color="auto"/>
            </w:tcBorders>
            <w:shd w:val="clear" w:color="auto" w:fill="D9D9D9" w:themeFill="background1" w:themeFillShade="D9"/>
          </w:tcPr>
          <w:p w14:paraId="77E8BE96" w14:textId="13489385" w:rsidR="00924C92" w:rsidRPr="0039536A" w:rsidRDefault="00924C92" w:rsidP="00924C92">
            <w:pPr>
              <w:pStyle w:val="INKGeschiktheidseis"/>
              <w:spacing w:line="240" w:lineRule="auto"/>
              <w:rPr>
                <w:rFonts w:ascii="RijksoverheidSansHeading" w:hAnsi="RijksoverheidSansHeading"/>
              </w:rPr>
            </w:pPr>
            <w:r w:rsidRPr="0039536A">
              <w:rPr>
                <w:rFonts w:ascii="RijksoverheidSansHeading" w:hAnsi="RijksoverheidSansHeading"/>
              </w:rPr>
              <w:t>Alle met de dienstverlening en levering gemoeide kosten zijn verwerkt in de betreffende prijs in het Prijzenblad.</w:t>
            </w:r>
          </w:p>
        </w:tc>
      </w:tr>
      <w:tr w:rsidR="00924C92" w:rsidRPr="0039536A" w14:paraId="2FB9AA54"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78748F9C" w14:textId="77777777" w:rsidR="00924C92" w:rsidRPr="0039536A" w:rsidRDefault="00924C92" w:rsidP="00924C92">
            <w:pPr>
              <w:pStyle w:val="Lijstalinea"/>
              <w:numPr>
                <w:ilvl w:val="0"/>
                <w:numId w:val="0"/>
              </w:numPr>
              <w:ind w:left="360"/>
              <w:rPr>
                <w:rFonts w:ascii="RijksoverheidSansHeading" w:hAnsi="RijksoverheidSansHeading"/>
              </w:rPr>
            </w:pPr>
          </w:p>
        </w:tc>
        <w:tc>
          <w:tcPr>
            <w:tcW w:w="8363" w:type="dxa"/>
            <w:tcBorders>
              <w:left w:val="nil"/>
              <w:right w:val="nil"/>
            </w:tcBorders>
            <w:shd w:val="clear" w:color="auto" w:fill="auto"/>
          </w:tcPr>
          <w:p w14:paraId="2AB653CD" w14:textId="77777777" w:rsidR="00924C92" w:rsidRPr="0039536A" w:rsidRDefault="00924C92" w:rsidP="00924C92">
            <w:pPr>
              <w:pStyle w:val="INKGeschiktheidseis"/>
              <w:spacing w:line="240" w:lineRule="auto"/>
              <w:rPr>
                <w:rFonts w:ascii="RijksoverheidSansHeading" w:hAnsi="RijksoverheidSansHeading"/>
              </w:rPr>
            </w:pPr>
          </w:p>
        </w:tc>
      </w:tr>
      <w:tr w:rsidR="00924C92" w:rsidRPr="0039536A" w14:paraId="46E5B19C"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00C81D9B" w14:textId="77777777" w:rsidR="00924C92" w:rsidRPr="0039536A" w:rsidRDefault="00924C92" w:rsidP="00924C92">
            <w:pPr>
              <w:pStyle w:val="Lijstalinea"/>
              <w:numPr>
                <w:ilvl w:val="0"/>
                <w:numId w:val="37"/>
              </w:numPr>
              <w:rPr>
                <w:rFonts w:ascii="RijksoverheidSansHeading" w:hAnsi="RijksoverheidSansHeading"/>
              </w:rPr>
            </w:pPr>
          </w:p>
        </w:tc>
        <w:tc>
          <w:tcPr>
            <w:tcW w:w="8363" w:type="dxa"/>
            <w:tcBorders>
              <w:left w:val="nil"/>
              <w:bottom w:val="single" w:sz="4" w:space="0" w:color="auto"/>
            </w:tcBorders>
            <w:shd w:val="clear" w:color="auto" w:fill="D9D9D9" w:themeFill="background1" w:themeFillShade="D9"/>
          </w:tcPr>
          <w:p w14:paraId="1824628E" w14:textId="6BA5317F" w:rsidR="00924C92" w:rsidRPr="0039536A" w:rsidRDefault="00924C92" w:rsidP="00924C92">
            <w:pPr>
              <w:pStyle w:val="INKGeschiktheidseis"/>
              <w:spacing w:line="240" w:lineRule="auto"/>
              <w:rPr>
                <w:rFonts w:ascii="RijksoverheidSansHeading" w:hAnsi="RijksoverheidSansHeading"/>
              </w:rPr>
            </w:pPr>
            <w:r w:rsidRPr="0039536A">
              <w:rPr>
                <w:rFonts w:ascii="RijksoverheidSansHeading" w:hAnsi="RijksoverheidSansHeading"/>
              </w:rPr>
              <w:t xml:space="preserve">Alleen de prijzen die zijn opgenomen in het Prijzenblad worden beoordeeld en gelden tijdens de uitvoering van de Raamovereenkomst. Prijzen die elders in de </w:t>
            </w:r>
            <w:r w:rsidR="00866B76">
              <w:rPr>
                <w:rFonts w:ascii="RijksoverheidSansHeading" w:hAnsi="RijksoverheidSansHeading"/>
              </w:rPr>
              <w:t>Inschrijving</w:t>
            </w:r>
            <w:r w:rsidRPr="0039536A">
              <w:rPr>
                <w:rFonts w:ascii="RijksoverheidSansHeading" w:hAnsi="RijksoverheidSansHeading"/>
              </w:rPr>
              <w:t xml:space="preserve"> genoemd worden, scheppen geen enkele rechten of verplichtingen tussen </w:t>
            </w:r>
            <w:r w:rsidR="00866B76">
              <w:rPr>
                <w:rFonts w:ascii="RijksoverheidSansHeading" w:hAnsi="RijksoverheidSansHeading"/>
              </w:rPr>
              <w:t>Inschrijver</w:t>
            </w:r>
            <w:r w:rsidRPr="0039536A">
              <w:rPr>
                <w:rFonts w:ascii="RijksoverheidSansHeading" w:hAnsi="RijksoverheidSansHeading"/>
              </w:rPr>
              <w:t xml:space="preserve"> en </w:t>
            </w:r>
            <w:r w:rsidR="005A3C13">
              <w:rPr>
                <w:rFonts w:ascii="RijksoverheidSansHeading" w:hAnsi="RijksoverheidSansHeading"/>
              </w:rPr>
              <w:t>Aanbestedende</w:t>
            </w:r>
            <w:r w:rsidRPr="0039536A">
              <w:rPr>
                <w:rFonts w:ascii="RijksoverheidSansHeading" w:hAnsi="RijksoverheidSansHeading"/>
              </w:rPr>
              <w:t xml:space="preserve"> dienst.</w:t>
            </w:r>
          </w:p>
        </w:tc>
      </w:tr>
      <w:tr w:rsidR="00924C92" w:rsidRPr="0039536A" w14:paraId="391AF078"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74DB92B6" w14:textId="77777777" w:rsidR="00924C92" w:rsidRPr="0039536A" w:rsidRDefault="00924C92" w:rsidP="00924C92">
            <w:pPr>
              <w:pStyle w:val="Lijstalinea"/>
              <w:numPr>
                <w:ilvl w:val="0"/>
                <w:numId w:val="0"/>
              </w:numPr>
              <w:ind w:left="360"/>
              <w:rPr>
                <w:rFonts w:ascii="RijksoverheidSansHeading" w:hAnsi="RijksoverheidSansHeading"/>
              </w:rPr>
            </w:pPr>
          </w:p>
        </w:tc>
        <w:tc>
          <w:tcPr>
            <w:tcW w:w="8363" w:type="dxa"/>
            <w:tcBorders>
              <w:left w:val="nil"/>
              <w:right w:val="nil"/>
            </w:tcBorders>
            <w:shd w:val="clear" w:color="auto" w:fill="auto"/>
          </w:tcPr>
          <w:p w14:paraId="26983AF8" w14:textId="77777777" w:rsidR="00924C92" w:rsidRPr="0039536A" w:rsidRDefault="00924C92" w:rsidP="00924C92">
            <w:pPr>
              <w:pStyle w:val="INKGeschiktheidseis"/>
              <w:spacing w:line="240" w:lineRule="auto"/>
              <w:rPr>
                <w:rFonts w:ascii="RijksoverheidSansHeading" w:hAnsi="RijksoverheidSansHeading"/>
              </w:rPr>
            </w:pPr>
          </w:p>
        </w:tc>
      </w:tr>
      <w:tr w:rsidR="00924C92" w:rsidRPr="0039536A" w14:paraId="73C7BBE2"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59880428" w14:textId="77777777" w:rsidR="00924C92" w:rsidRPr="0039536A" w:rsidRDefault="00924C92" w:rsidP="00924C92">
            <w:pPr>
              <w:pStyle w:val="Lijstalinea"/>
              <w:numPr>
                <w:ilvl w:val="0"/>
                <w:numId w:val="37"/>
              </w:numPr>
              <w:rPr>
                <w:rFonts w:ascii="RijksoverheidSansHeading" w:hAnsi="RijksoverheidSansHeading"/>
              </w:rPr>
            </w:pPr>
          </w:p>
        </w:tc>
        <w:tc>
          <w:tcPr>
            <w:tcW w:w="8363" w:type="dxa"/>
            <w:tcBorders>
              <w:left w:val="nil"/>
              <w:bottom w:val="single" w:sz="4" w:space="0" w:color="auto"/>
            </w:tcBorders>
            <w:shd w:val="clear" w:color="auto" w:fill="D9D9D9" w:themeFill="background1" w:themeFillShade="D9"/>
          </w:tcPr>
          <w:p w14:paraId="52146732" w14:textId="0547DE48" w:rsidR="00924C92" w:rsidRPr="0039536A" w:rsidRDefault="00924C92" w:rsidP="00924C92">
            <w:pPr>
              <w:pStyle w:val="INKGeschiktheidseis"/>
              <w:spacing w:line="240" w:lineRule="auto"/>
              <w:rPr>
                <w:rFonts w:ascii="RijksoverheidSansHeading" w:hAnsi="RijksoverheidSansHeading"/>
              </w:rPr>
            </w:pPr>
            <w:r w:rsidRPr="0039536A">
              <w:rPr>
                <w:rFonts w:ascii="RijksoverheidSansHeading" w:hAnsi="RijksoverheidSansHeading"/>
              </w:rPr>
              <w:t xml:space="preserve">Het Prijzenblad bevat uitsluitend op alle gevraagde onderdelen een prijs. </w:t>
            </w:r>
            <w:r w:rsidR="00866B76">
              <w:rPr>
                <w:rFonts w:ascii="RijksoverheidSansHeading" w:hAnsi="RijksoverheidSansHeading"/>
              </w:rPr>
              <w:t>Inschrijver</w:t>
            </w:r>
            <w:r w:rsidRPr="0039536A">
              <w:rPr>
                <w:rFonts w:ascii="RijksoverheidSansHeading" w:hAnsi="RijksoverheidSansHeading"/>
              </w:rPr>
              <w:t xml:space="preserve"> biedt niet meer prijzen aan dan gevraagd en houdt zicht dus uitsluitend aan de opmaak van het Prijzenblad.  </w:t>
            </w:r>
          </w:p>
        </w:tc>
      </w:tr>
      <w:tr w:rsidR="00924C92" w:rsidRPr="0039536A" w14:paraId="35F0EF3A"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507FBB52" w14:textId="77777777" w:rsidR="00924C92" w:rsidRPr="0039536A" w:rsidRDefault="00924C92" w:rsidP="00924C92">
            <w:pPr>
              <w:pStyle w:val="Lijstalinea"/>
              <w:numPr>
                <w:ilvl w:val="0"/>
                <w:numId w:val="0"/>
              </w:numPr>
              <w:ind w:left="360"/>
              <w:rPr>
                <w:rFonts w:ascii="RijksoverheidSansHeading" w:hAnsi="RijksoverheidSansHeading"/>
              </w:rPr>
            </w:pPr>
          </w:p>
        </w:tc>
        <w:tc>
          <w:tcPr>
            <w:tcW w:w="8363" w:type="dxa"/>
            <w:tcBorders>
              <w:left w:val="nil"/>
              <w:right w:val="nil"/>
            </w:tcBorders>
            <w:shd w:val="clear" w:color="auto" w:fill="auto"/>
          </w:tcPr>
          <w:p w14:paraId="4F421A1F" w14:textId="77777777" w:rsidR="00924C92" w:rsidRPr="0039536A" w:rsidRDefault="00924C92" w:rsidP="00924C92">
            <w:pPr>
              <w:pStyle w:val="INKGeschiktheidseis"/>
              <w:spacing w:line="240" w:lineRule="auto"/>
              <w:rPr>
                <w:rFonts w:ascii="RijksoverheidSansHeading" w:hAnsi="RijksoverheidSansHeading"/>
              </w:rPr>
            </w:pPr>
          </w:p>
        </w:tc>
      </w:tr>
      <w:tr w:rsidR="00924C92" w:rsidRPr="0039536A" w14:paraId="3E386C0A" w14:textId="77777777" w:rsidTr="00E12468">
        <w:tblPrEx>
          <w:tblBorders>
            <w:insideH w:val="single" w:sz="4" w:space="0" w:color="auto"/>
            <w:insideV w:val="single" w:sz="4" w:space="0" w:color="auto"/>
          </w:tblBorders>
          <w:shd w:val="clear" w:color="auto" w:fill="auto"/>
        </w:tblPrEx>
        <w:tc>
          <w:tcPr>
            <w:tcW w:w="851" w:type="dxa"/>
            <w:tcBorders>
              <w:bottom w:val="single" w:sz="4" w:space="0" w:color="auto"/>
              <w:right w:val="nil"/>
            </w:tcBorders>
            <w:shd w:val="clear" w:color="auto" w:fill="A6A6A6" w:themeFill="background1" w:themeFillShade="A6"/>
          </w:tcPr>
          <w:p w14:paraId="77166759" w14:textId="77777777" w:rsidR="00924C92" w:rsidRPr="0039536A" w:rsidRDefault="00924C92" w:rsidP="00924C92">
            <w:pPr>
              <w:pStyle w:val="Lijstalinea"/>
              <w:numPr>
                <w:ilvl w:val="0"/>
                <w:numId w:val="37"/>
              </w:numPr>
              <w:rPr>
                <w:rFonts w:ascii="RijksoverheidSansHeading" w:hAnsi="RijksoverheidSansHeading"/>
              </w:rPr>
            </w:pPr>
          </w:p>
        </w:tc>
        <w:tc>
          <w:tcPr>
            <w:tcW w:w="8363" w:type="dxa"/>
            <w:tcBorders>
              <w:left w:val="nil"/>
              <w:bottom w:val="single" w:sz="4" w:space="0" w:color="auto"/>
            </w:tcBorders>
            <w:shd w:val="clear" w:color="auto" w:fill="D9D9D9" w:themeFill="background1" w:themeFillShade="D9"/>
          </w:tcPr>
          <w:p w14:paraId="3187B506" w14:textId="2D5863B6" w:rsidR="00924C92" w:rsidRPr="0039536A" w:rsidRDefault="00924C92" w:rsidP="00924C92">
            <w:pPr>
              <w:pStyle w:val="INKGeschiktheidseis"/>
              <w:spacing w:line="240" w:lineRule="auto"/>
              <w:rPr>
                <w:rFonts w:ascii="RijksoverheidSansHeading" w:hAnsi="RijksoverheidSansHeading"/>
              </w:rPr>
            </w:pPr>
            <w:r w:rsidRPr="0039536A">
              <w:rPr>
                <w:rFonts w:ascii="RijksoverheidSansHeading" w:hAnsi="RijksoverheidSansHeading"/>
              </w:rPr>
              <w:t xml:space="preserve">De prijsopgaaf is gebaseerd op de laatste versie van het Beschrijvend document, daaronder mede verstaan alle Bijlagen, inclusief alle (eventuele) rectificaties als genoemd in de Nota’s van inlichtingen, zoals gepubliceerd op </w:t>
            </w:r>
            <w:proofErr w:type="spellStart"/>
            <w:r w:rsidRPr="0039536A">
              <w:rPr>
                <w:rFonts w:ascii="RijksoverheidSansHeading" w:hAnsi="RijksoverheidSansHeading"/>
              </w:rPr>
              <w:t>TenderNed</w:t>
            </w:r>
            <w:proofErr w:type="spellEnd"/>
            <w:r w:rsidRPr="0039536A">
              <w:rPr>
                <w:rFonts w:ascii="RijksoverheidSansHeading" w:hAnsi="RijksoverheidSansHeading"/>
              </w:rPr>
              <w:t>.</w:t>
            </w:r>
          </w:p>
        </w:tc>
      </w:tr>
      <w:tr w:rsidR="00924C92" w:rsidRPr="0039536A" w14:paraId="03931777" w14:textId="77777777" w:rsidTr="00E12468">
        <w:tblPrEx>
          <w:tblBorders>
            <w:insideH w:val="single" w:sz="4" w:space="0" w:color="auto"/>
            <w:insideV w:val="single" w:sz="4" w:space="0" w:color="auto"/>
          </w:tblBorders>
          <w:shd w:val="clear" w:color="auto" w:fill="auto"/>
        </w:tblPrEx>
        <w:tc>
          <w:tcPr>
            <w:tcW w:w="851" w:type="dxa"/>
            <w:tcBorders>
              <w:left w:val="nil"/>
              <w:right w:val="nil"/>
            </w:tcBorders>
            <w:shd w:val="clear" w:color="auto" w:fill="auto"/>
          </w:tcPr>
          <w:p w14:paraId="159592B4" w14:textId="77777777" w:rsidR="00924C92" w:rsidRPr="0039536A" w:rsidRDefault="00924C92" w:rsidP="00924C92">
            <w:pPr>
              <w:pStyle w:val="Lijstalinea"/>
              <w:numPr>
                <w:ilvl w:val="0"/>
                <w:numId w:val="0"/>
              </w:numPr>
              <w:ind w:left="360"/>
              <w:rPr>
                <w:rFonts w:ascii="RijksoverheidSansHeading" w:hAnsi="RijksoverheidSansHeading"/>
              </w:rPr>
            </w:pPr>
          </w:p>
        </w:tc>
        <w:tc>
          <w:tcPr>
            <w:tcW w:w="8363" w:type="dxa"/>
            <w:tcBorders>
              <w:left w:val="nil"/>
              <w:right w:val="nil"/>
            </w:tcBorders>
            <w:shd w:val="clear" w:color="auto" w:fill="auto"/>
          </w:tcPr>
          <w:p w14:paraId="29BAEFED" w14:textId="77777777" w:rsidR="00924C92" w:rsidRPr="0039536A" w:rsidRDefault="00924C92" w:rsidP="00924C92">
            <w:pPr>
              <w:pStyle w:val="INKGeschiktheidseis"/>
              <w:spacing w:line="240" w:lineRule="auto"/>
              <w:rPr>
                <w:rFonts w:ascii="RijksoverheidSansHeading" w:hAnsi="RijksoverheidSansHeading"/>
              </w:rPr>
            </w:pPr>
          </w:p>
        </w:tc>
      </w:tr>
      <w:tr w:rsidR="00924C92" w:rsidRPr="0039536A" w14:paraId="1ABE2B5A" w14:textId="77777777" w:rsidTr="00E12468">
        <w:tblPrEx>
          <w:tblBorders>
            <w:insideH w:val="single" w:sz="4" w:space="0" w:color="auto"/>
            <w:insideV w:val="single" w:sz="4" w:space="0" w:color="auto"/>
          </w:tblBorders>
          <w:shd w:val="clear" w:color="auto" w:fill="auto"/>
        </w:tblPrEx>
        <w:tc>
          <w:tcPr>
            <w:tcW w:w="851" w:type="dxa"/>
            <w:tcBorders>
              <w:right w:val="nil"/>
            </w:tcBorders>
            <w:shd w:val="clear" w:color="auto" w:fill="A6A6A6" w:themeFill="background1" w:themeFillShade="A6"/>
          </w:tcPr>
          <w:p w14:paraId="3CF7E4D5" w14:textId="77777777" w:rsidR="00924C92" w:rsidRPr="0039536A" w:rsidRDefault="00924C92" w:rsidP="00924C92">
            <w:pPr>
              <w:pStyle w:val="Lijstalinea"/>
              <w:numPr>
                <w:ilvl w:val="0"/>
                <w:numId w:val="37"/>
              </w:numPr>
              <w:rPr>
                <w:rFonts w:ascii="RijksoverheidSansHeading" w:hAnsi="RijksoverheidSansHeading"/>
              </w:rPr>
            </w:pPr>
            <w:bookmarkStart w:id="40" w:name="_Hlk146877608"/>
          </w:p>
        </w:tc>
        <w:tc>
          <w:tcPr>
            <w:tcW w:w="8363" w:type="dxa"/>
            <w:tcBorders>
              <w:left w:val="nil"/>
            </w:tcBorders>
            <w:shd w:val="clear" w:color="auto" w:fill="D9D9D9" w:themeFill="background1" w:themeFillShade="D9"/>
          </w:tcPr>
          <w:p w14:paraId="0D12867D" w14:textId="4FA1AA16" w:rsidR="00924C92" w:rsidRPr="0039536A" w:rsidRDefault="00924C92" w:rsidP="00924C92">
            <w:pPr>
              <w:pStyle w:val="INKGeschiktheidseis"/>
              <w:spacing w:line="240" w:lineRule="auto"/>
              <w:rPr>
                <w:rFonts w:ascii="RijksoverheidSansHeading" w:hAnsi="RijksoverheidSansHeading"/>
              </w:rPr>
            </w:pPr>
            <w:r w:rsidRPr="0039536A">
              <w:rPr>
                <w:rFonts w:ascii="RijksoverheidSansHeading" w:hAnsi="RijksoverheidSansHeading"/>
              </w:rPr>
              <w:t>Alle werkzaamheden</w:t>
            </w:r>
            <w:r w:rsidR="00866B76">
              <w:rPr>
                <w:rFonts w:ascii="RijksoverheidSansHeading" w:hAnsi="RijksoverheidSansHeading"/>
              </w:rPr>
              <w:t>, zoa</w:t>
            </w:r>
            <w:r w:rsidRPr="0039536A">
              <w:rPr>
                <w:rFonts w:ascii="RijksoverheidSansHeading" w:hAnsi="RijksoverheidSansHeading"/>
              </w:rPr>
              <w:t xml:space="preserve">ls beschreven in het Beschrijvend document en aangeboden door </w:t>
            </w:r>
            <w:r w:rsidR="00866B76">
              <w:rPr>
                <w:rFonts w:ascii="RijksoverheidSansHeading" w:hAnsi="RijksoverheidSansHeading"/>
              </w:rPr>
              <w:t>Inschrijver</w:t>
            </w:r>
            <w:r w:rsidRPr="0039536A">
              <w:rPr>
                <w:rFonts w:ascii="RijksoverheidSansHeading" w:hAnsi="RijksoverheidSansHeading"/>
              </w:rPr>
              <w:t xml:space="preserve"> in zijn </w:t>
            </w:r>
            <w:r w:rsidR="00866B76">
              <w:rPr>
                <w:rFonts w:ascii="RijksoverheidSansHeading" w:hAnsi="RijksoverheidSansHeading"/>
              </w:rPr>
              <w:t>Inschrijving</w:t>
            </w:r>
            <w:r w:rsidRPr="0039536A">
              <w:rPr>
                <w:rFonts w:ascii="RijksoverheidSansHeading" w:hAnsi="RijksoverheidSansHeading"/>
              </w:rPr>
              <w:t>, ook ten aanzien van de Wensen, zijn verdisconteerd in de in het Prijzenblad geoffreerde prijzen.</w:t>
            </w:r>
          </w:p>
        </w:tc>
      </w:tr>
      <w:bookmarkEnd w:id="40"/>
    </w:tbl>
    <w:p w14:paraId="0C91C92E" w14:textId="59CEEE3F" w:rsidR="00F60048" w:rsidRPr="0039536A" w:rsidRDefault="00F60048" w:rsidP="00AF4E74">
      <w:pPr>
        <w:rPr>
          <w:rFonts w:ascii="RijksoverheidSansHeading" w:hAnsi="RijksoverheidSansHeading"/>
          <w:highlight w:val="yellow"/>
        </w:rPr>
      </w:pPr>
    </w:p>
    <w:tbl>
      <w:tblPr>
        <w:tblStyle w:val="Tabelraster"/>
        <w:tblW w:w="9214" w:type="dxa"/>
        <w:tblInd w:w="108" w:type="dxa"/>
        <w:tblLook w:val="04A0" w:firstRow="1" w:lastRow="0" w:firstColumn="1" w:lastColumn="0" w:noHBand="0" w:noVBand="1"/>
      </w:tblPr>
      <w:tblGrid>
        <w:gridCol w:w="851"/>
        <w:gridCol w:w="8363"/>
      </w:tblGrid>
      <w:tr w:rsidR="002B2C91" w:rsidRPr="0039536A" w14:paraId="0922204E" w14:textId="77777777" w:rsidTr="00C91949">
        <w:tc>
          <w:tcPr>
            <w:tcW w:w="851" w:type="dxa"/>
            <w:tcBorders>
              <w:bottom w:val="single" w:sz="4" w:space="0" w:color="auto"/>
              <w:right w:val="nil"/>
            </w:tcBorders>
            <w:shd w:val="clear" w:color="auto" w:fill="A6A6A6" w:themeFill="background1" w:themeFillShade="A6"/>
          </w:tcPr>
          <w:p w14:paraId="1F2411F3" w14:textId="77777777" w:rsidR="002B2C91" w:rsidRPr="0039536A" w:rsidRDefault="002B2C91" w:rsidP="00C91949">
            <w:pPr>
              <w:pStyle w:val="Lijstalinea"/>
              <w:numPr>
                <w:ilvl w:val="0"/>
                <w:numId w:val="37"/>
              </w:numPr>
              <w:rPr>
                <w:rFonts w:ascii="RijksoverheidSansHeading" w:hAnsi="RijksoverheidSansHeading"/>
              </w:rPr>
            </w:pPr>
          </w:p>
        </w:tc>
        <w:tc>
          <w:tcPr>
            <w:tcW w:w="8363" w:type="dxa"/>
            <w:tcBorders>
              <w:left w:val="nil"/>
              <w:bottom w:val="single" w:sz="4" w:space="0" w:color="auto"/>
            </w:tcBorders>
            <w:shd w:val="clear" w:color="auto" w:fill="D9D9D9" w:themeFill="background1" w:themeFillShade="D9"/>
          </w:tcPr>
          <w:p w14:paraId="45D14A74" w14:textId="39D3567A" w:rsidR="002B2C91" w:rsidRPr="0039536A" w:rsidRDefault="002B2C91" w:rsidP="00C91949">
            <w:pPr>
              <w:pStyle w:val="INKGeschiktheidseis"/>
              <w:spacing w:line="240" w:lineRule="auto"/>
              <w:rPr>
                <w:rFonts w:ascii="RijksoverheidSansHeading" w:hAnsi="RijksoverheidSansHeading"/>
              </w:rPr>
            </w:pPr>
            <w:r w:rsidRPr="0039536A">
              <w:rPr>
                <w:rFonts w:ascii="RijksoverheidSansHeading" w:hAnsi="RijksoverheidSansHeading"/>
              </w:rPr>
              <w:t>Alle velden in het Prijzenblad worden ingevuld met een prijs uitsluitend in cijfers. 0 (nul) euro bedragen, tekst als bijvoorbeeld ‘</w:t>
            </w:r>
            <w:proofErr w:type="spellStart"/>
            <w:r w:rsidRPr="0039536A">
              <w:rPr>
                <w:rFonts w:ascii="RijksoverheidSansHeading" w:hAnsi="RijksoverheidSansHeading"/>
              </w:rPr>
              <w:t>nvt</w:t>
            </w:r>
            <w:proofErr w:type="spellEnd"/>
            <w:r w:rsidRPr="0039536A">
              <w:rPr>
                <w:rFonts w:ascii="RijksoverheidSansHeading" w:hAnsi="RijksoverheidSansHeading"/>
              </w:rPr>
              <w:t>’ en negatieve prijzen worden niet geaccepteerd.</w:t>
            </w:r>
          </w:p>
        </w:tc>
      </w:tr>
    </w:tbl>
    <w:p w14:paraId="50FF5FAE" w14:textId="3CFB02BD" w:rsidR="00261A98" w:rsidRPr="0039536A" w:rsidRDefault="00261A98" w:rsidP="00261A98">
      <w:pPr>
        <w:pStyle w:val="Default"/>
        <w:rPr>
          <w:rFonts w:ascii="RijksoverheidSansHeading" w:hAnsi="RijksoverheidSansHeading"/>
        </w:rPr>
      </w:pPr>
    </w:p>
    <w:tbl>
      <w:tblPr>
        <w:tblStyle w:val="Tabelraster"/>
        <w:tblW w:w="9214" w:type="dxa"/>
        <w:tblInd w:w="108" w:type="dxa"/>
        <w:tblLook w:val="04A0" w:firstRow="1" w:lastRow="0" w:firstColumn="1" w:lastColumn="0" w:noHBand="0" w:noVBand="1"/>
      </w:tblPr>
      <w:tblGrid>
        <w:gridCol w:w="851"/>
        <w:gridCol w:w="8363"/>
      </w:tblGrid>
      <w:tr w:rsidR="002B2C91" w:rsidRPr="0039536A" w14:paraId="0B9A9113" w14:textId="77777777" w:rsidTr="00C91949">
        <w:tc>
          <w:tcPr>
            <w:tcW w:w="851" w:type="dxa"/>
            <w:tcBorders>
              <w:bottom w:val="single" w:sz="4" w:space="0" w:color="auto"/>
              <w:right w:val="nil"/>
            </w:tcBorders>
            <w:shd w:val="clear" w:color="auto" w:fill="A6A6A6" w:themeFill="background1" w:themeFillShade="A6"/>
          </w:tcPr>
          <w:p w14:paraId="37423FF1" w14:textId="77777777" w:rsidR="002B2C91" w:rsidRPr="0039536A" w:rsidRDefault="002B2C91" w:rsidP="00C91949">
            <w:pPr>
              <w:pStyle w:val="Lijstalinea"/>
              <w:numPr>
                <w:ilvl w:val="0"/>
                <w:numId w:val="37"/>
              </w:numPr>
              <w:rPr>
                <w:rFonts w:ascii="RijksoverheidSansHeading" w:hAnsi="RijksoverheidSansHeading"/>
              </w:rPr>
            </w:pPr>
          </w:p>
        </w:tc>
        <w:tc>
          <w:tcPr>
            <w:tcW w:w="8363" w:type="dxa"/>
            <w:tcBorders>
              <w:left w:val="nil"/>
              <w:bottom w:val="single" w:sz="4" w:space="0" w:color="auto"/>
            </w:tcBorders>
            <w:shd w:val="clear" w:color="auto" w:fill="D9D9D9" w:themeFill="background1" w:themeFillShade="D9"/>
          </w:tcPr>
          <w:p w14:paraId="039BD081" w14:textId="3B001F3E" w:rsidR="002B2C91" w:rsidRPr="0039536A" w:rsidRDefault="002B2C91" w:rsidP="00C91949">
            <w:pPr>
              <w:pStyle w:val="INKGeschiktheidseis"/>
              <w:spacing w:line="240" w:lineRule="auto"/>
              <w:rPr>
                <w:rFonts w:ascii="RijksoverheidSansHeading" w:hAnsi="RijksoverheidSansHeading"/>
              </w:rPr>
            </w:pPr>
            <w:r w:rsidRPr="0039536A">
              <w:rPr>
                <w:rFonts w:ascii="RijksoverheidSansHeading" w:hAnsi="RijksoverheidSansHeading"/>
              </w:rPr>
              <w:t xml:space="preserve">De geoffreerde prijzen voor de levering van </w:t>
            </w:r>
            <w:proofErr w:type="spellStart"/>
            <w:r w:rsidRPr="0039536A">
              <w:rPr>
                <w:rFonts w:ascii="RijksoverheidSansHeading" w:hAnsi="RijksoverheidSansHeading"/>
              </w:rPr>
              <w:t>ROV’s</w:t>
            </w:r>
            <w:proofErr w:type="spellEnd"/>
            <w:r w:rsidRPr="0039536A">
              <w:rPr>
                <w:rFonts w:ascii="RijksoverheidSansHeading" w:hAnsi="RijksoverheidSansHeading"/>
              </w:rPr>
              <w:t xml:space="preserve"> zijn vast tot het einde van de looptijd van de Raamovereenkomst.</w:t>
            </w:r>
          </w:p>
        </w:tc>
      </w:tr>
    </w:tbl>
    <w:p w14:paraId="3AF2EEF3" w14:textId="77777777" w:rsidR="002B2C91" w:rsidRPr="0039536A" w:rsidRDefault="002B2C91" w:rsidP="00261A98">
      <w:pPr>
        <w:pStyle w:val="Default"/>
        <w:rPr>
          <w:rFonts w:ascii="RijksoverheidSansHeading" w:hAnsi="RijksoverheidSansHeading"/>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880"/>
        <w:gridCol w:w="8363"/>
      </w:tblGrid>
      <w:tr w:rsidR="00534F55" w:rsidRPr="0039536A" w14:paraId="2EEEFD69" w14:textId="77777777" w:rsidTr="00534F55">
        <w:tc>
          <w:tcPr>
            <w:tcW w:w="880" w:type="dxa"/>
            <w:shd w:val="clear" w:color="auto" w:fill="A6A6A6" w:themeFill="background1" w:themeFillShade="A6"/>
          </w:tcPr>
          <w:p w14:paraId="70067B83" w14:textId="77777777" w:rsidR="00534F55" w:rsidRPr="0039536A" w:rsidRDefault="00534F55" w:rsidP="0043293E">
            <w:pPr>
              <w:pStyle w:val="Lijstalinea"/>
              <w:numPr>
                <w:ilvl w:val="0"/>
                <w:numId w:val="37"/>
              </w:numPr>
              <w:rPr>
                <w:rFonts w:ascii="RijksoverheidSansHeading" w:hAnsi="RijksoverheidSansHeading" w:cs="Arial"/>
                <w:szCs w:val="18"/>
              </w:rPr>
            </w:pPr>
          </w:p>
        </w:tc>
        <w:tc>
          <w:tcPr>
            <w:tcW w:w="8363" w:type="dxa"/>
            <w:shd w:val="clear" w:color="auto" w:fill="D9D9D9" w:themeFill="background1" w:themeFillShade="D9"/>
          </w:tcPr>
          <w:p w14:paraId="36B7436B" w14:textId="0DC37D26" w:rsidR="00D96178" w:rsidRPr="0039536A" w:rsidRDefault="002B2C91" w:rsidP="005353A2">
            <w:pPr>
              <w:rPr>
                <w:rFonts w:ascii="RijksoverheidSansHeading" w:hAnsi="RijksoverheidSansHeading"/>
                <w:spacing w:val="4"/>
              </w:rPr>
            </w:pPr>
            <w:r w:rsidRPr="0039536A">
              <w:rPr>
                <w:rFonts w:ascii="RijksoverheidSansHeading" w:hAnsi="RijksoverheidSansHeading"/>
                <w:spacing w:val="4"/>
              </w:rPr>
              <w:t xml:space="preserve">De geoffreerde prijzen voor het onderhoud van de </w:t>
            </w:r>
            <w:proofErr w:type="spellStart"/>
            <w:r w:rsidRPr="0039536A">
              <w:rPr>
                <w:rFonts w:ascii="RijksoverheidSansHeading" w:hAnsi="RijksoverheidSansHeading"/>
                <w:spacing w:val="4"/>
              </w:rPr>
              <w:t>ROV’s</w:t>
            </w:r>
            <w:proofErr w:type="spellEnd"/>
            <w:r w:rsidRPr="0039536A">
              <w:rPr>
                <w:rFonts w:ascii="RijksoverheidSansHeading" w:hAnsi="RijksoverheidSansHeading"/>
                <w:spacing w:val="4"/>
              </w:rPr>
              <w:t xml:space="preserve"> zijn vast voor een periode van minimaal twee (2) jaar</w:t>
            </w:r>
            <w:r w:rsidR="00AD7EB9" w:rsidRPr="0039536A">
              <w:rPr>
                <w:rFonts w:ascii="RijksoverheidSansHeading" w:hAnsi="RijksoverheidSansHeading"/>
                <w:spacing w:val="4"/>
              </w:rPr>
              <w:t xml:space="preserve"> van</w:t>
            </w:r>
            <w:r w:rsidRPr="0039536A">
              <w:rPr>
                <w:rFonts w:ascii="RijksoverheidSansHeading" w:hAnsi="RijksoverheidSansHeading"/>
                <w:spacing w:val="4"/>
              </w:rPr>
              <w:t xml:space="preserve">af ingangsdatum van de </w:t>
            </w:r>
            <w:r w:rsidR="002327BA">
              <w:rPr>
                <w:rFonts w:ascii="RijksoverheidSansHeading" w:hAnsi="RijksoverheidSansHeading"/>
                <w:spacing w:val="4"/>
              </w:rPr>
              <w:t xml:space="preserve">betreffende </w:t>
            </w:r>
            <w:r w:rsidRPr="0039536A">
              <w:rPr>
                <w:rFonts w:ascii="RijksoverheidSansHeading" w:hAnsi="RijksoverheidSansHeading"/>
                <w:spacing w:val="4"/>
              </w:rPr>
              <w:t xml:space="preserve">Nadere overeenkomst. </w:t>
            </w:r>
          </w:p>
          <w:p w14:paraId="7D956C66" w14:textId="77777777" w:rsidR="00D96178" w:rsidRPr="0039536A" w:rsidRDefault="00D96178" w:rsidP="005353A2">
            <w:pPr>
              <w:rPr>
                <w:rFonts w:ascii="RijksoverheidSansHeading" w:hAnsi="RijksoverheidSansHeading"/>
                <w:spacing w:val="4"/>
              </w:rPr>
            </w:pPr>
          </w:p>
          <w:p w14:paraId="43BD409C" w14:textId="19111B1F" w:rsidR="00AD7EB9" w:rsidRPr="00363D38" w:rsidRDefault="00AD7EB9" w:rsidP="005353A2">
            <w:pPr>
              <w:rPr>
                <w:rFonts w:ascii="RijksoverheidSansHeading" w:hAnsi="RijksoverheidSansHeading"/>
                <w:spacing w:val="4"/>
                <w:sz w:val="22"/>
              </w:rPr>
            </w:pPr>
          </w:p>
          <w:p w14:paraId="7D2D62BF" w14:textId="343FF9FA" w:rsidR="00487D1B" w:rsidRPr="00363D38" w:rsidRDefault="00487D1B" w:rsidP="005353A2">
            <w:pPr>
              <w:autoSpaceDE w:val="0"/>
              <w:autoSpaceDN w:val="0"/>
              <w:adjustRightInd w:val="0"/>
              <w:rPr>
                <w:rFonts w:ascii="RijksoverheidSansHeading" w:hAnsi="RijksoverheidSansHeading" w:cs="LucidaSansUnicode"/>
                <w:bCs/>
                <w:szCs w:val="18"/>
              </w:rPr>
            </w:pPr>
            <w:r w:rsidRPr="00363D38">
              <w:rPr>
                <w:rFonts w:ascii="RijksoverheidSansHeading" w:hAnsi="RijksoverheidSansHeading" w:cs="LucidaSansUnicode"/>
                <w:bCs/>
                <w:szCs w:val="18"/>
              </w:rPr>
              <w:t>Na deze datum kunnen op verzoek de prijzen jaarlijks per 1 januari</w:t>
            </w:r>
            <w:r w:rsidR="00D96178" w:rsidRPr="00363D38">
              <w:rPr>
                <w:rFonts w:ascii="RijksoverheidSansHeading" w:hAnsi="RijksoverheidSansHeading" w:cs="LucidaSansUnicode"/>
                <w:bCs/>
                <w:szCs w:val="18"/>
              </w:rPr>
              <w:t xml:space="preserve"> </w:t>
            </w:r>
            <w:r w:rsidRPr="00363D38">
              <w:rPr>
                <w:rFonts w:ascii="RijksoverheidSansHeading" w:hAnsi="RijksoverheidSansHeading" w:cs="LucidaSansUnicode"/>
                <w:bCs/>
                <w:szCs w:val="18"/>
              </w:rPr>
              <w:t xml:space="preserve">worden aangepast met de jaarmutatie DPI van de tabel “Dienstenprijzen; commerciële dienstverlening en transport, index 2015=100, 802 Diensten in verband met beveiliging” of diens opvolger. Hierbij wordt de jaarmutatie gehanteerd van het tweede kwartaal in het jaar voorafgaand aan de datum van indexering. De tabel kunt u vinden op de volgende webpagina: </w:t>
            </w:r>
          </w:p>
          <w:p w14:paraId="513225A8" w14:textId="77777777" w:rsidR="00487D1B" w:rsidRPr="00363D38" w:rsidRDefault="00487D1B" w:rsidP="005353A2">
            <w:pPr>
              <w:autoSpaceDE w:val="0"/>
              <w:autoSpaceDN w:val="0"/>
              <w:adjustRightInd w:val="0"/>
              <w:rPr>
                <w:rFonts w:ascii="RijksoverheidSansHeading" w:hAnsi="RijksoverheidSansHeading" w:cs="LucidaSansUnicode"/>
                <w:bCs/>
                <w:szCs w:val="18"/>
              </w:rPr>
            </w:pPr>
            <w:r w:rsidRPr="00363D38">
              <w:rPr>
                <w:rFonts w:ascii="RijksoverheidSansHeading" w:hAnsi="RijksoverheidSansHeading" w:cs="LucidaSansUnicode"/>
                <w:bCs/>
                <w:szCs w:val="18"/>
              </w:rPr>
              <w:t> </w:t>
            </w:r>
          </w:p>
          <w:p w14:paraId="35966781" w14:textId="3A990A19" w:rsidR="00487D1B" w:rsidRPr="0039536A" w:rsidRDefault="0064350B" w:rsidP="00AD7EB9">
            <w:pPr>
              <w:rPr>
                <w:rFonts w:ascii="RijksoverheidSansHeading" w:hAnsi="RijksoverheidSansHeading" w:cs="LucidaSansUnicode"/>
                <w:bCs/>
                <w:szCs w:val="18"/>
              </w:rPr>
            </w:pPr>
            <w:hyperlink r:id="rId13" w:history="1">
              <w:r w:rsidR="00487D1B" w:rsidRPr="00363D38">
                <w:rPr>
                  <w:rFonts w:ascii="RijksoverheidSansHeading" w:hAnsi="RijksoverheidSansHeading" w:cs="LucidaSansUnicode"/>
                  <w:bCs/>
                  <w:szCs w:val="18"/>
                </w:rPr>
                <w:t>https://opendata.cbs.nl/statline/#/CBS/nl/dataset/83760NED/table?ts=1557822553180</w:t>
              </w:r>
            </w:hyperlink>
          </w:p>
          <w:p w14:paraId="660D9C06" w14:textId="77777777" w:rsidR="00337087" w:rsidRPr="0039536A" w:rsidRDefault="00337087" w:rsidP="00AD7EB9">
            <w:pPr>
              <w:rPr>
                <w:rFonts w:ascii="RijksoverheidSansHeading" w:hAnsi="RijksoverheidSansHeading"/>
                <w:spacing w:val="4"/>
                <w:szCs w:val="18"/>
              </w:rPr>
            </w:pPr>
          </w:p>
          <w:p w14:paraId="33278A71" w14:textId="510E057C" w:rsidR="00487D1B" w:rsidRPr="0039536A" w:rsidRDefault="00AD7EB9" w:rsidP="005353A2">
            <w:pPr>
              <w:rPr>
                <w:rFonts w:ascii="RijksoverheidSansHeading" w:hAnsi="RijksoverheidSansHeading"/>
                <w:spacing w:val="4"/>
              </w:rPr>
            </w:pPr>
            <w:r w:rsidRPr="0039536A">
              <w:rPr>
                <w:rFonts w:ascii="RijksoverheidSansHeading" w:hAnsi="RijksoverheidSansHeading"/>
                <w:spacing w:val="4"/>
                <w:szCs w:val="18"/>
              </w:rPr>
              <w:t xml:space="preserve">Een verzoek tot prijswijziging dient </w:t>
            </w:r>
            <w:r w:rsidRPr="0039536A">
              <w:rPr>
                <w:rFonts w:ascii="RijksoverheidSansHeading" w:hAnsi="RijksoverheidSansHeading"/>
                <w:spacing w:val="4"/>
                <w:szCs w:val="18"/>
                <w:highlight w:val="lightGray"/>
              </w:rPr>
              <w:t>minimaal</w:t>
            </w:r>
            <w:r w:rsidRPr="0039536A">
              <w:rPr>
                <w:rFonts w:ascii="RijksoverheidSansHeading" w:hAnsi="RijksoverheidSansHeading"/>
                <w:spacing w:val="4"/>
                <w:highlight w:val="lightGray"/>
              </w:rPr>
              <w:t xml:space="preserve"> 30 dagen</w:t>
            </w:r>
            <w:r w:rsidRPr="0039536A">
              <w:rPr>
                <w:rFonts w:ascii="RijksoverheidSansHeading" w:hAnsi="RijksoverheidSansHeading"/>
                <w:spacing w:val="4"/>
              </w:rPr>
              <w:t xml:space="preserve"> voor ingangsdatum, dus </w:t>
            </w:r>
            <w:r w:rsidR="00CA7C82" w:rsidRPr="0039536A">
              <w:rPr>
                <w:rFonts w:ascii="RijksoverheidSansHeading" w:hAnsi="RijksoverheidSansHeading"/>
                <w:spacing w:val="4"/>
              </w:rPr>
              <w:t xml:space="preserve">telkens </w:t>
            </w:r>
            <w:r w:rsidRPr="0039536A">
              <w:rPr>
                <w:rFonts w:ascii="RijksoverheidSansHeading" w:hAnsi="RijksoverheidSansHeading"/>
                <w:spacing w:val="4"/>
              </w:rPr>
              <w:t>vóór</w:t>
            </w:r>
            <w:r w:rsidR="003D4566" w:rsidRPr="0039536A">
              <w:rPr>
                <w:rFonts w:ascii="RijksoverheidSansHeading" w:hAnsi="RijksoverheidSansHeading"/>
                <w:spacing w:val="4"/>
              </w:rPr>
              <w:t xml:space="preserve"> 1 december</w:t>
            </w:r>
            <w:r w:rsidRPr="0039536A">
              <w:rPr>
                <w:rFonts w:ascii="RijksoverheidSansHeading" w:hAnsi="RijksoverheidSansHeading"/>
                <w:spacing w:val="4"/>
              </w:rPr>
              <w:t>, schriftelijk te worden ingediend b</w:t>
            </w:r>
            <w:r w:rsidR="00F07D31" w:rsidRPr="0039536A">
              <w:rPr>
                <w:rFonts w:ascii="RijksoverheidSansHeading" w:hAnsi="RijksoverheidSansHeading"/>
                <w:spacing w:val="4"/>
              </w:rPr>
              <w:t xml:space="preserve">ij de contractbeheerder van de </w:t>
            </w:r>
            <w:r w:rsidR="00866B76">
              <w:rPr>
                <w:rFonts w:ascii="RijksoverheidSansHeading" w:hAnsi="RijksoverheidSansHeading"/>
                <w:spacing w:val="4"/>
              </w:rPr>
              <w:t>Opdracht</w:t>
            </w:r>
            <w:r w:rsidRPr="0039536A">
              <w:rPr>
                <w:rFonts w:ascii="RijksoverheidSansHeading" w:hAnsi="RijksoverheidSansHeading"/>
                <w:spacing w:val="4"/>
              </w:rPr>
              <w:t xml:space="preserve">gever. De goedkeuring van </w:t>
            </w:r>
            <w:r w:rsidR="00866B76">
              <w:rPr>
                <w:rFonts w:ascii="RijksoverheidSansHeading" w:hAnsi="RijksoverheidSansHeading"/>
                <w:spacing w:val="4"/>
              </w:rPr>
              <w:t>Opdracht</w:t>
            </w:r>
            <w:r w:rsidRPr="0039536A">
              <w:rPr>
                <w:rFonts w:ascii="RijksoverheidSansHeading" w:hAnsi="RijksoverheidSansHeading"/>
                <w:spacing w:val="4"/>
              </w:rPr>
              <w:t xml:space="preserve">gever behelst een verificatie of de verzochte prijswijziging conform de overeengekomen indexering is. </w:t>
            </w:r>
          </w:p>
          <w:p w14:paraId="0EF6D8FC" w14:textId="57B7E39C" w:rsidR="00534F55" w:rsidRPr="0039536A" w:rsidRDefault="00AD7EB9" w:rsidP="005353A2">
            <w:pPr>
              <w:rPr>
                <w:rFonts w:ascii="RijksoverheidSansHeading" w:hAnsi="RijksoverheidSansHeading"/>
                <w:spacing w:val="4"/>
              </w:rPr>
            </w:pPr>
            <w:r w:rsidRPr="0039536A">
              <w:rPr>
                <w:rFonts w:ascii="RijksoverheidSansHeading" w:hAnsi="RijksoverheidSansHeading"/>
                <w:spacing w:val="4"/>
              </w:rPr>
              <w:t xml:space="preserve">Na </w:t>
            </w:r>
            <w:r w:rsidR="00F07D31" w:rsidRPr="0039536A">
              <w:rPr>
                <w:rFonts w:ascii="RijksoverheidSansHeading" w:hAnsi="RijksoverheidSansHeading"/>
                <w:spacing w:val="4"/>
              </w:rPr>
              <w:t xml:space="preserve">schriftelijke goedkeuring door </w:t>
            </w:r>
            <w:r w:rsidR="00866B76">
              <w:rPr>
                <w:rFonts w:ascii="RijksoverheidSansHeading" w:hAnsi="RijksoverheidSansHeading"/>
                <w:spacing w:val="4"/>
              </w:rPr>
              <w:t>Opdracht</w:t>
            </w:r>
            <w:r w:rsidRPr="0039536A">
              <w:rPr>
                <w:rFonts w:ascii="RijksoverheidSansHeading" w:hAnsi="RijksoverheidSansHeading"/>
                <w:spacing w:val="4"/>
              </w:rPr>
              <w:t>gever worden de nieuwe prijzen van kracht, afgerond op twee cijfers achter de komma.</w:t>
            </w:r>
            <w:r w:rsidR="00CA7C82" w:rsidRPr="0039536A">
              <w:rPr>
                <w:rFonts w:ascii="RijksoverheidSansHeading" w:hAnsi="RijksoverheidSansHeading"/>
                <w:spacing w:val="4"/>
              </w:rPr>
              <w:t xml:space="preserve"> Een niet tijdig ingediend verzoek tot prijswijziging wordt niet in behandeling genomen.</w:t>
            </w:r>
          </w:p>
        </w:tc>
      </w:tr>
    </w:tbl>
    <w:p w14:paraId="217C7206" w14:textId="77777777" w:rsidR="00CD55C0" w:rsidRPr="0039536A" w:rsidRDefault="00CD55C0" w:rsidP="00AF4E74">
      <w:pPr>
        <w:rPr>
          <w:rFonts w:ascii="RijksoverheidSansHeading" w:hAnsi="RijksoverheidSansHeading"/>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6014A5" w:rsidRPr="0039536A" w14:paraId="7FF26371" w14:textId="77777777" w:rsidTr="0043293E">
        <w:tc>
          <w:tcPr>
            <w:tcW w:w="851" w:type="dxa"/>
            <w:shd w:val="clear" w:color="auto" w:fill="31849B" w:themeFill="accent5" w:themeFillShade="BF"/>
          </w:tcPr>
          <w:p w14:paraId="3E2F1198" w14:textId="77777777" w:rsidR="006014A5" w:rsidRPr="0039536A" w:rsidRDefault="006014A5" w:rsidP="0043293E">
            <w:pPr>
              <w:pStyle w:val="Lijstalinea"/>
              <w:numPr>
                <w:ilvl w:val="0"/>
                <w:numId w:val="36"/>
              </w:numPr>
              <w:rPr>
                <w:rFonts w:ascii="RijksoverheidSansHeading" w:hAnsi="RijksoverheidSansHeading" w:cs="BAFCC A+ Univers"/>
                <w:sz w:val="19"/>
              </w:rPr>
            </w:pPr>
          </w:p>
        </w:tc>
        <w:tc>
          <w:tcPr>
            <w:tcW w:w="8363" w:type="dxa"/>
            <w:shd w:val="clear" w:color="auto" w:fill="D9D9D9" w:themeFill="background1" w:themeFillShade="D9"/>
          </w:tcPr>
          <w:p w14:paraId="2EC2BDA6" w14:textId="7991D271" w:rsidR="006014A5" w:rsidRPr="0039536A" w:rsidRDefault="006014A5" w:rsidP="005353A2">
            <w:pPr>
              <w:spacing w:line="240" w:lineRule="auto"/>
              <w:rPr>
                <w:rFonts w:ascii="RijksoverheidSansHeading" w:hAnsi="RijksoverheidSansHeading"/>
              </w:rPr>
            </w:pPr>
            <w:r w:rsidRPr="0039536A">
              <w:rPr>
                <w:rFonts w:ascii="RijksoverheidSansHeading" w:hAnsi="RijksoverheidSansHeading"/>
              </w:rPr>
              <w:t xml:space="preserve">De facturering </w:t>
            </w:r>
            <w:r w:rsidR="000D0A85" w:rsidRPr="0039536A">
              <w:rPr>
                <w:rFonts w:ascii="RijksoverheidSansHeading" w:hAnsi="RijksoverheidSansHeading"/>
              </w:rPr>
              <w:t>vindt plaats</w:t>
            </w:r>
            <w:r w:rsidRPr="0039536A">
              <w:rPr>
                <w:rFonts w:ascii="RijksoverheidSansHeading" w:hAnsi="RijksoverheidSansHeading"/>
              </w:rPr>
              <w:t xml:space="preserve"> </w:t>
            </w:r>
            <w:r w:rsidR="000D0A85" w:rsidRPr="0039536A">
              <w:rPr>
                <w:rFonts w:ascii="RijksoverheidSansHeading" w:hAnsi="RijksoverheidSansHeading"/>
              </w:rPr>
              <w:t xml:space="preserve">op de in de </w:t>
            </w:r>
            <w:r w:rsidR="00EC7234" w:rsidRPr="0039536A">
              <w:rPr>
                <w:rFonts w:ascii="RijksoverheidSansHeading" w:hAnsi="RijksoverheidSansHeading"/>
              </w:rPr>
              <w:t>Raamovereenkomst</w:t>
            </w:r>
            <w:r w:rsidR="000D0A85" w:rsidRPr="0039536A">
              <w:rPr>
                <w:rFonts w:ascii="RijksoverheidSansHeading" w:hAnsi="RijksoverheidSansHeading"/>
              </w:rPr>
              <w:t xml:space="preserve"> beschreven manier</w:t>
            </w:r>
            <w:r w:rsidRPr="0039536A">
              <w:rPr>
                <w:rFonts w:ascii="RijksoverheidSansHeading" w:hAnsi="RijksoverheidSansHeading"/>
              </w:rPr>
              <w:t xml:space="preserve">. </w:t>
            </w:r>
          </w:p>
        </w:tc>
      </w:tr>
    </w:tbl>
    <w:p w14:paraId="341413E0" w14:textId="4E8094E6" w:rsidR="00AB3CDC" w:rsidRDefault="00AB3CDC" w:rsidP="00AF4E74">
      <w:pPr>
        <w:rPr>
          <w:rFonts w:ascii="RijksoverheidSansHeading" w:hAnsi="RijksoverheidSansHeading"/>
        </w:rPr>
      </w:pPr>
    </w:p>
    <w:p w14:paraId="35DD15FE" w14:textId="14D71046" w:rsidR="00363D38" w:rsidRDefault="00363D38" w:rsidP="00AF4E74">
      <w:pPr>
        <w:rPr>
          <w:rFonts w:ascii="RijksoverheidSansHeading" w:hAnsi="RijksoverheidSansHeading"/>
        </w:rPr>
      </w:pPr>
    </w:p>
    <w:p w14:paraId="199803FB" w14:textId="3D4B5898" w:rsidR="00363D38" w:rsidRDefault="00363D38" w:rsidP="00AF4E74">
      <w:pPr>
        <w:rPr>
          <w:rFonts w:ascii="RijksoverheidSansHeading" w:hAnsi="RijksoverheidSansHeading"/>
        </w:rPr>
      </w:pPr>
    </w:p>
    <w:p w14:paraId="0E92A1FA" w14:textId="0A743907" w:rsidR="00363D38" w:rsidRDefault="00363D38" w:rsidP="00AF4E74">
      <w:pPr>
        <w:rPr>
          <w:rFonts w:ascii="RijksoverheidSansHeading" w:hAnsi="RijksoverheidSansHeading"/>
        </w:rPr>
      </w:pPr>
    </w:p>
    <w:p w14:paraId="27BC69DB" w14:textId="1BFBBE7E" w:rsidR="00363D38" w:rsidRDefault="00363D38" w:rsidP="00AF4E74">
      <w:pPr>
        <w:rPr>
          <w:rFonts w:ascii="RijksoverheidSansHeading" w:hAnsi="RijksoverheidSansHeading"/>
        </w:rPr>
      </w:pPr>
    </w:p>
    <w:p w14:paraId="23C797CE" w14:textId="77777777" w:rsidR="00363D38" w:rsidRPr="0039536A" w:rsidRDefault="00363D38" w:rsidP="00AF4E74">
      <w:pPr>
        <w:rPr>
          <w:rFonts w:ascii="RijksoverheidSansHeading" w:hAnsi="RijksoverheidSansHeading"/>
        </w:rPr>
      </w:pPr>
    </w:p>
    <w:p w14:paraId="014B542B" w14:textId="77777777" w:rsidR="00D73C18" w:rsidRPr="0039536A" w:rsidRDefault="00D73C18" w:rsidP="00AF4E74">
      <w:pPr>
        <w:pStyle w:val="Kop2"/>
        <w:rPr>
          <w:rFonts w:ascii="RijksoverheidSansHeading" w:hAnsi="RijksoverheidSansHeading"/>
          <w:szCs w:val="22"/>
        </w:rPr>
      </w:pPr>
      <w:bookmarkStart w:id="41" w:name="_Toc327916539"/>
      <w:bookmarkStart w:id="42" w:name="_Toc393975522"/>
      <w:bookmarkStart w:id="43" w:name="_Toc161906732"/>
      <w:r w:rsidRPr="0039536A">
        <w:rPr>
          <w:rFonts w:ascii="RijksoverheidSansHeading" w:hAnsi="RijksoverheidSansHeading"/>
          <w:szCs w:val="22"/>
        </w:rPr>
        <w:lastRenderedPageBreak/>
        <w:t>Elektronisch bestellen en factureren (EBF)</w:t>
      </w:r>
      <w:bookmarkEnd w:id="41"/>
      <w:bookmarkEnd w:id="42"/>
      <w:bookmarkEnd w:id="43"/>
      <w:r w:rsidR="00A97F32" w:rsidRPr="0039536A">
        <w:rPr>
          <w:rFonts w:ascii="RijksoverheidSansHeading" w:hAnsi="RijksoverheidSansHeading"/>
          <w:szCs w:val="22"/>
        </w:rPr>
        <w:t xml:space="preserve"> </w:t>
      </w:r>
    </w:p>
    <w:p w14:paraId="11B9DF33" w14:textId="77777777" w:rsidR="00363D38" w:rsidRPr="0039536A" w:rsidRDefault="00363D38" w:rsidP="008C1D13">
      <w:pPr>
        <w:pStyle w:val="Default"/>
        <w:rPr>
          <w:rFonts w:ascii="RijksoverheidSansHeading" w:hAnsi="RijksoverheidSansHeading"/>
          <w:lang w:eastAsia="en-US"/>
        </w:rPr>
      </w:pPr>
    </w:p>
    <w:p w14:paraId="12DA7638" w14:textId="5C684C67" w:rsidR="009F74A8" w:rsidRDefault="008C06A5" w:rsidP="008C1D13">
      <w:pPr>
        <w:pStyle w:val="Kop3"/>
        <w:rPr>
          <w:rFonts w:ascii="RijksoverheidSansHeading" w:hAnsi="RijksoverheidSansHeading"/>
        </w:rPr>
      </w:pPr>
      <w:bookmarkStart w:id="44" w:name="_Toc161906733"/>
      <w:r w:rsidRPr="0039536A">
        <w:rPr>
          <w:rFonts w:ascii="RijksoverheidSansHeading" w:hAnsi="RijksoverheidSansHeading"/>
        </w:rPr>
        <w:t>F</w:t>
      </w:r>
      <w:r w:rsidR="009F74A8" w:rsidRPr="0039536A">
        <w:rPr>
          <w:rFonts w:ascii="RijksoverheidSansHeading" w:hAnsi="RijksoverheidSansHeading"/>
        </w:rPr>
        <w:t>actureren</w:t>
      </w:r>
      <w:r w:rsidRPr="0039536A">
        <w:rPr>
          <w:rFonts w:ascii="RijksoverheidSansHeading" w:hAnsi="RijksoverheidSansHeading"/>
        </w:rPr>
        <w:t xml:space="preserve"> en bestellen</w:t>
      </w:r>
      <w:bookmarkEnd w:id="44"/>
    </w:p>
    <w:p w14:paraId="61F5FF69" w14:textId="77777777" w:rsidR="008C06A5" w:rsidRPr="0039536A" w:rsidRDefault="008C06A5" w:rsidP="00292820">
      <w:pPr>
        <w:rPr>
          <w:rFonts w:ascii="RijksoverheidSansHeading" w:hAnsi="RijksoverheidSansHeading"/>
        </w:rPr>
      </w:pPr>
    </w:p>
    <w:p w14:paraId="35543A68" w14:textId="77777777" w:rsidR="008C06A5" w:rsidRPr="0039536A" w:rsidRDefault="008C06A5" w:rsidP="008C06A5">
      <w:pPr>
        <w:rPr>
          <w:rFonts w:ascii="RijksoverheidSansHeading" w:eastAsia="Times New Roman" w:hAnsi="RijksoverheidSansHeading"/>
          <w:b/>
          <w:snapToGrid w:val="0"/>
          <w:szCs w:val="18"/>
          <w:lang w:eastAsia="nl-NL"/>
        </w:rPr>
      </w:pPr>
      <w:bookmarkStart w:id="45" w:name="_Hlk75983261"/>
      <w:r w:rsidRPr="0039536A">
        <w:rPr>
          <w:rFonts w:ascii="RijksoverheidSansHeading" w:eastAsia="Times New Roman" w:hAnsi="RijksoverheidSansHeading"/>
          <w:b/>
          <w:snapToGrid w:val="0"/>
          <w:szCs w:val="18"/>
          <w:lang w:eastAsia="nl-NL"/>
        </w:rPr>
        <w:t>Als leverancier bent u verplicht elektronisch te factureren</w:t>
      </w:r>
    </w:p>
    <w:p w14:paraId="7B518AC2" w14:textId="5AD4729C" w:rsidR="008C06A5" w:rsidRPr="0039536A" w:rsidRDefault="008C06A5" w:rsidP="008C06A5">
      <w:pPr>
        <w:rPr>
          <w:rFonts w:ascii="RijksoverheidSansHeading" w:eastAsia="Times New Roman" w:hAnsi="RijksoverheidSansHeading"/>
          <w:snapToGrid w:val="0"/>
          <w:szCs w:val="18"/>
          <w:lang w:eastAsia="nl-NL"/>
        </w:rPr>
      </w:pPr>
      <w:r w:rsidRPr="0039536A">
        <w:rPr>
          <w:rFonts w:ascii="RijksoverheidSansHeading" w:eastAsia="Times New Roman" w:hAnsi="RijksoverheidSansHeading"/>
          <w:snapToGrid w:val="0"/>
          <w:szCs w:val="18"/>
          <w:lang w:eastAsia="nl-NL"/>
        </w:rPr>
        <w:t xml:space="preserve">Wij zijn als overheid vanaf november 2018 verplicht om e-factureren te implementeren. Dit is vastgelegd in de EU-Richtlijn Elektronische facturering bij </w:t>
      </w:r>
      <w:proofErr w:type="spellStart"/>
      <w:r w:rsidRPr="0039536A">
        <w:rPr>
          <w:rFonts w:ascii="RijksoverheidSansHeading" w:eastAsia="Times New Roman" w:hAnsi="RijksoverheidSansHeading"/>
          <w:snapToGrid w:val="0"/>
          <w:szCs w:val="18"/>
          <w:lang w:eastAsia="nl-NL"/>
        </w:rPr>
        <w:t>overheids</w:t>
      </w:r>
      <w:r w:rsidR="00866B76">
        <w:rPr>
          <w:rFonts w:ascii="RijksoverheidSansHeading" w:eastAsia="Times New Roman" w:hAnsi="RijksoverheidSansHeading"/>
          <w:snapToGrid w:val="0"/>
          <w:szCs w:val="18"/>
          <w:lang w:eastAsia="nl-NL"/>
        </w:rPr>
        <w:t>Opdracht</w:t>
      </w:r>
      <w:r w:rsidRPr="0039536A">
        <w:rPr>
          <w:rFonts w:ascii="RijksoverheidSansHeading" w:eastAsia="Times New Roman" w:hAnsi="RijksoverheidSansHeading"/>
          <w:snapToGrid w:val="0"/>
          <w:szCs w:val="18"/>
          <w:lang w:eastAsia="nl-NL"/>
        </w:rPr>
        <w:t>en</w:t>
      </w:r>
      <w:proofErr w:type="spellEnd"/>
      <w:r w:rsidRPr="0039536A">
        <w:rPr>
          <w:rFonts w:ascii="RijksoverheidSansHeading" w:eastAsia="Times New Roman" w:hAnsi="RijksoverheidSansHeading"/>
          <w:snapToGrid w:val="0"/>
          <w:szCs w:val="18"/>
          <w:lang w:eastAsia="nl-NL"/>
        </w:rPr>
        <w:t xml:space="preserve"> (2014/55/EU). De Rijksoverheid werkt sinds 1 januari 2017 bij nieuwe overeenkomsten met e-facturering. </w:t>
      </w:r>
      <w:bookmarkEnd w:id="45"/>
    </w:p>
    <w:p w14:paraId="024532A9" w14:textId="77777777" w:rsidR="008C06A5" w:rsidRPr="0039536A" w:rsidRDefault="008C06A5" w:rsidP="008C06A5">
      <w:pPr>
        <w:rPr>
          <w:rFonts w:ascii="RijksoverheidSansHeading" w:eastAsia="Times New Roman" w:hAnsi="RijksoverheidSansHeading"/>
          <w:snapToGrid w:val="0"/>
          <w:szCs w:val="18"/>
          <w:lang w:eastAsia="nl-NL"/>
        </w:rPr>
      </w:pPr>
    </w:p>
    <w:p w14:paraId="33B52C60" w14:textId="77777777" w:rsidR="008C06A5" w:rsidRPr="0039536A" w:rsidRDefault="008C06A5" w:rsidP="008C06A5">
      <w:pPr>
        <w:rPr>
          <w:rFonts w:ascii="RijksoverheidSansHeading" w:hAnsi="RijksoverheidSansHeading"/>
          <w:szCs w:val="18"/>
        </w:rPr>
      </w:pPr>
      <w:r w:rsidRPr="0039536A">
        <w:rPr>
          <w:rFonts w:ascii="RijksoverheidSansHeading" w:hAnsi="RijksoverheidSansHeading"/>
          <w:b/>
          <w:bCs/>
          <w:szCs w:val="18"/>
        </w:rPr>
        <w:t>Manieren van e-factureren</w:t>
      </w:r>
      <w:r w:rsidRPr="0039536A">
        <w:rPr>
          <w:rFonts w:ascii="RijksoverheidSansHeading" w:hAnsi="RijksoverheidSansHeading"/>
          <w:b/>
          <w:bCs/>
          <w:szCs w:val="18"/>
        </w:rPr>
        <w:br/>
      </w:r>
      <w:r w:rsidRPr="0039536A">
        <w:rPr>
          <w:rFonts w:ascii="RijksoverheidSansHeading" w:hAnsi="RijksoverheidSansHeading"/>
          <w:szCs w:val="18"/>
        </w:rPr>
        <w:t xml:space="preserve">Ondernemers die goederen of diensten aan de Rijksoverheid leveren en een e-factuur willen sturen, kunnen dat op verschillende manieren doen, </w:t>
      </w:r>
    </w:p>
    <w:p w14:paraId="48743472" w14:textId="77777777" w:rsidR="008C06A5" w:rsidRPr="0039536A" w:rsidRDefault="008C06A5" w:rsidP="008C06A5">
      <w:pPr>
        <w:pStyle w:val="Lijstalinea"/>
        <w:numPr>
          <w:ilvl w:val="0"/>
          <w:numId w:val="41"/>
        </w:numPr>
        <w:spacing w:after="160" w:line="259" w:lineRule="auto"/>
        <w:rPr>
          <w:rFonts w:ascii="RijksoverheidSansHeading" w:hAnsi="RijksoverheidSansHeading"/>
          <w:szCs w:val="18"/>
        </w:rPr>
      </w:pPr>
      <w:r w:rsidRPr="0039536A">
        <w:rPr>
          <w:rFonts w:ascii="RijksoverheidSansHeading" w:hAnsi="RijksoverheidSansHeading"/>
          <w:szCs w:val="18"/>
        </w:rPr>
        <w:t xml:space="preserve">via een </w:t>
      </w:r>
      <w:proofErr w:type="spellStart"/>
      <w:r w:rsidRPr="0039536A">
        <w:rPr>
          <w:rFonts w:ascii="RijksoverheidSansHeading" w:hAnsi="RijksoverheidSansHeading"/>
          <w:szCs w:val="18"/>
        </w:rPr>
        <w:t>DigiPoort</w:t>
      </w:r>
      <w:proofErr w:type="spellEnd"/>
      <w:r w:rsidRPr="0039536A">
        <w:rPr>
          <w:rFonts w:ascii="RijksoverheidSansHeading" w:hAnsi="RijksoverheidSansHeading"/>
          <w:szCs w:val="18"/>
        </w:rPr>
        <w:t xml:space="preserve"> aansluiting</w:t>
      </w:r>
    </w:p>
    <w:p w14:paraId="2D0CD487" w14:textId="77777777" w:rsidR="008C06A5" w:rsidRPr="0039536A" w:rsidRDefault="008C06A5" w:rsidP="008C06A5">
      <w:pPr>
        <w:pStyle w:val="Lijstalinea"/>
        <w:numPr>
          <w:ilvl w:val="0"/>
          <w:numId w:val="41"/>
        </w:numPr>
        <w:spacing w:after="160" w:line="259" w:lineRule="auto"/>
        <w:rPr>
          <w:rFonts w:ascii="RijksoverheidSansHeading" w:hAnsi="RijksoverheidSansHeading"/>
          <w:szCs w:val="18"/>
        </w:rPr>
      </w:pPr>
      <w:r w:rsidRPr="0039536A">
        <w:rPr>
          <w:rFonts w:ascii="RijksoverheidSansHeading" w:hAnsi="RijksoverheidSansHeading"/>
          <w:szCs w:val="18"/>
        </w:rPr>
        <w:t xml:space="preserve">via het netwerk </w:t>
      </w:r>
      <w:proofErr w:type="spellStart"/>
      <w:r w:rsidRPr="0039536A">
        <w:rPr>
          <w:rFonts w:ascii="RijksoverheidSansHeading" w:hAnsi="RijksoverheidSansHeading"/>
          <w:szCs w:val="18"/>
        </w:rPr>
        <w:t>Peppol</w:t>
      </w:r>
      <w:proofErr w:type="spellEnd"/>
    </w:p>
    <w:p w14:paraId="60421416" w14:textId="77777777" w:rsidR="008C06A5" w:rsidRPr="0039536A" w:rsidRDefault="008C06A5" w:rsidP="008C06A5">
      <w:pPr>
        <w:pStyle w:val="Lijstalinea"/>
        <w:numPr>
          <w:ilvl w:val="0"/>
          <w:numId w:val="41"/>
        </w:numPr>
        <w:spacing w:after="160" w:line="259" w:lineRule="auto"/>
        <w:rPr>
          <w:rFonts w:ascii="RijksoverheidSansHeading" w:hAnsi="RijksoverheidSansHeading"/>
          <w:szCs w:val="18"/>
        </w:rPr>
      </w:pPr>
      <w:r w:rsidRPr="0039536A">
        <w:rPr>
          <w:rFonts w:ascii="RijksoverheidSansHeading" w:hAnsi="RijksoverheidSansHeading"/>
          <w:szCs w:val="18"/>
        </w:rPr>
        <w:t xml:space="preserve">via het leveranciersportaal. </w:t>
      </w:r>
    </w:p>
    <w:p w14:paraId="6209700C" w14:textId="77777777" w:rsidR="008C06A5" w:rsidRPr="0039536A" w:rsidRDefault="008C06A5" w:rsidP="008C06A5">
      <w:pPr>
        <w:rPr>
          <w:rFonts w:ascii="RijksoverheidSansHeading" w:hAnsi="RijksoverheidSansHeading"/>
          <w:b/>
          <w:bCs/>
          <w:szCs w:val="18"/>
        </w:rPr>
      </w:pPr>
      <w:r w:rsidRPr="0039536A">
        <w:rPr>
          <w:rFonts w:ascii="RijksoverheidSansHeading" w:hAnsi="RijksoverheidSansHeading"/>
          <w:szCs w:val="18"/>
        </w:rPr>
        <w:t>Bekijk de video op de website</w:t>
      </w:r>
      <w:r w:rsidRPr="0039536A">
        <w:rPr>
          <w:rFonts w:ascii="RijksoverheidSansHeading" w:hAnsi="RijksoverheidSansHeading" w:cs="Arial"/>
          <w:szCs w:val="18"/>
        </w:rPr>
        <w:t xml:space="preserve">: </w:t>
      </w:r>
      <w:hyperlink r:id="rId14" w:history="1">
        <w:r w:rsidRPr="0039536A">
          <w:rPr>
            <w:rStyle w:val="Hyperlink"/>
            <w:rFonts w:ascii="RijksoverheidSansHeading" w:hAnsi="RijksoverheidSansHeading"/>
            <w:szCs w:val="18"/>
          </w:rPr>
          <w:t>Home | Helpdesk e-factureren (helpdesk-efactureren.nl)</w:t>
        </w:r>
      </w:hyperlink>
      <w:r w:rsidRPr="0039536A">
        <w:rPr>
          <w:rFonts w:ascii="RijksoverheidSansHeading" w:hAnsi="RijksoverheidSansHeading"/>
          <w:szCs w:val="18"/>
        </w:rPr>
        <w:t>.</w:t>
      </w:r>
      <w:r w:rsidRPr="0039536A">
        <w:rPr>
          <w:rFonts w:ascii="RijksoverheidSansHeading" w:hAnsi="RijksoverheidSansHeading"/>
          <w:szCs w:val="18"/>
        </w:rPr>
        <w:br/>
      </w:r>
      <w:r w:rsidRPr="0039536A">
        <w:rPr>
          <w:rFonts w:ascii="RijksoverheidSansHeading" w:hAnsi="RijksoverheidSansHeading"/>
          <w:szCs w:val="18"/>
        </w:rPr>
        <w:br/>
      </w:r>
      <w:proofErr w:type="spellStart"/>
      <w:r w:rsidRPr="0039536A">
        <w:rPr>
          <w:rFonts w:ascii="RijksoverheidSansHeading" w:hAnsi="RijksoverheidSansHeading"/>
          <w:b/>
          <w:bCs/>
          <w:szCs w:val="18"/>
        </w:rPr>
        <w:t>DigiPoort</w:t>
      </w:r>
      <w:proofErr w:type="spellEnd"/>
      <w:r w:rsidRPr="0039536A">
        <w:rPr>
          <w:rFonts w:ascii="RijksoverheidSansHeading" w:hAnsi="RijksoverheidSansHeading"/>
          <w:b/>
          <w:bCs/>
          <w:szCs w:val="18"/>
        </w:rPr>
        <w:br/>
      </w:r>
      <w:r w:rsidRPr="0039536A">
        <w:rPr>
          <w:rFonts w:ascii="RijksoverheidSansHeading" w:hAnsi="RijksoverheidSansHeading"/>
          <w:szCs w:val="18"/>
        </w:rPr>
        <w:t xml:space="preserve">De </w:t>
      </w:r>
      <w:proofErr w:type="spellStart"/>
      <w:r w:rsidRPr="0039536A">
        <w:rPr>
          <w:rFonts w:ascii="RijksoverheidSansHeading" w:hAnsi="RijksoverheidSansHeading"/>
          <w:szCs w:val="18"/>
        </w:rPr>
        <w:t>DigiPoort</w:t>
      </w:r>
      <w:proofErr w:type="spellEnd"/>
      <w:r w:rsidRPr="0039536A">
        <w:rPr>
          <w:rFonts w:ascii="RijksoverheidSansHeading" w:hAnsi="RijksoverheidSansHeading"/>
          <w:szCs w:val="18"/>
        </w:rPr>
        <w:t xml:space="preserve"> is een technische voorziening die beheerd wordt door </w:t>
      </w:r>
      <w:proofErr w:type="spellStart"/>
      <w:r w:rsidRPr="0039536A">
        <w:rPr>
          <w:rFonts w:ascii="RijksoverheidSansHeading" w:hAnsi="RijksoverheidSansHeading"/>
          <w:szCs w:val="18"/>
        </w:rPr>
        <w:t>Logius</w:t>
      </w:r>
      <w:proofErr w:type="spellEnd"/>
      <w:r w:rsidRPr="0039536A">
        <w:rPr>
          <w:rFonts w:ascii="RijksoverheidSansHeading" w:hAnsi="RijksoverheidSansHeading"/>
          <w:szCs w:val="18"/>
        </w:rPr>
        <w:t xml:space="preserve"> en die het mogelijk maakt om diverse elektronische berichten (waaronder facturen) met de Rijksoverheid uit te wisselen. Meer informatie over berichtenuitwisseling via de </w:t>
      </w:r>
      <w:proofErr w:type="spellStart"/>
      <w:r w:rsidRPr="0039536A">
        <w:rPr>
          <w:rFonts w:ascii="RijksoverheidSansHeading" w:hAnsi="RijksoverheidSansHeading"/>
          <w:szCs w:val="18"/>
        </w:rPr>
        <w:t>DigiPoort</w:t>
      </w:r>
      <w:proofErr w:type="spellEnd"/>
      <w:r w:rsidRPr="0039536A">
        <w:rPr>
          <w:rFonts w:ascii="RijksoverheidSansHeading" w:hAnsi="RijksoverheidSansHeading"/>
          <w:szCs w:val="18"/>
        </w:rPr>
        <w:t xml:space="preserve"> vindt u op</w:t>
      </w:r>
      <w:r w:rsidRPr="0039536A">
        <w:rPr>
          <w:rFonts w:ascii="RijksoverheidSansHeading" w:hAnsi="RijksoverheidSansHeading"/>
        </w:rPr>
        <w:t xml:space="preserve"> </w:t>
      </w:r>
      <w:hyperlink r:id="rId15" w:history="1">
        <w:r w:rsidRPr="0039536A">
          <w:rPr>
            <w:rStyle w:val="Hyperlink"/>
            <w:rFonts w:ascii="RijksoverheidSansHeading" w:hAnsi="RijksoverheidSansHeading"/>
          </w:rPr>
          <w:t xml:space="preserve">Handleiding Aansluiten op </w:t>
        </w:r>
        <w:proofErr w:type="spellStart"/>
        <w:r w:rsidRPr="0039536A">
          <w:rPr>
            <w:rStyle w:val="Hyperlink"/>
            <w:rFonts w:ascii="RijksoverheidSansHeading" w:hAnsi="RijksoverheidSansHeading"/>
          </w:rPr>
          <w:t>Digipoort</w:t>
        </w:r>
        <w:proofErr w:type="spellEnd"/>
        <w:r w:rsidRPr="0039536A">
          <w:rPr>
            <w:rStyle w:val="Hyperlink"/>
            <w:rFonts w:ascii="RijksoverheidSansHeading" w:hAnsi="RijksoverheidSansHeading"/>
          </w:rPr>
          <w:t xml:space="preserve"> voor Bedrijven | </w:t>
        </w:r>
        <w:proofErr w:type="spellStart"/>
        <w:r w:rsidRPr="0039536A">
          <w:rPr>
            <w:rStyle w:val="Hyperlink"/>
            <w:rFonts w:ascii="RijksoverheidSansHeading" w:hAnsi="RijksoverheidSansHeading"/>
          </w:rPr>
          <w:t>Logius</w:t>
        </w:r>
        <w:proofErr w:type="spellEnd"/>
      </w:hyperlink>
    </w:p>
    <w:p w14:paraId="1F1C7752" w14:textId="77777777" w:rsidR="00443154" w:rsidRPr="0039536A" w:rsidRDefault="00443154" w:rsidP="008C06A5">
      <w:pPr>
        <w:rPr>
          <w:rFonts w:ascii="RijksoverheidSansHeading" w:hAnsi="RijksoverheidSansHeading"/>
          <w:b/>
          <w:bCs/>
          <w:szCs w:val="18"/>
        </w:rPr>
      </w:pPr>
    </w:p>
    <w:p w14:paraId="221A3B0A" w14:textId="77777777" w:rsidR="008C06A5" w:rsidRPr="0039536A" w:rsidRDefault="008C06A5" w:rsidP="008C06A5">
      <w:pPr>
        <w:rPr>
          <w:rFonts w:ascii="RijksoverheidSansHeading" w:hAnsi="RijksoverheidSansHeading"/>
          <w:szCs w:val="18"/>
        </w:rPr>
      </w:pPr>
      <w:proofErr w:type="spellStart"/>
      <w:r w:rsidRPr="0039536A">
        <w:rPr>
          <w:rFonts w:ascii="RijksoverheidSansHeading" w:hAnsi="RijksoverheidSansHeading"/>
          <w:b/>
          <w:bCs/>
          <w:szCs w:val="18"/>
        </w:rPr>
        <w:t>Peppol</w:t>
      </w:r>
      <w:proofErr w:type="spellEnd"/>
      <w:r w:rsidRPr="0039536A">
        <w:rPr>
          <w:rFonts w:ascii="RijksoverheidSansHeading" w:hAnsi="RijksoverheidSansHeading"/>
          <w:b/>
          <w:bCs/>
          <w:szCs w:val="18"/>
        </w:rPr>
        <w:br/>
      </w:r>
      <w:proofErr w:type="spellStart"/>
      <w:r w:rsidRPr="0039536A">
        <w:rPr>
          <w:rFonts w:ascii="RijksoverheidSansHeading" w:hAnsi="RijksoverheidSansHeading"/>
          <w:szCs w:val="18"/>
        </w:rPr>
        <w:t>Peppol</w:t>
      </w:r>
      <w:proofErr w:type="spellEnd"/>
      <w:r w:rsidRPr="0039536A">
        <w:rPr>
          <w:rFonts w:ascii="RijksoverheidSansHeading" w:hAnsi="RijksoverheidSansHeading"/>
          <w:szCs w:val="18"/>
        </w:rPr>
        <w:t xml:space="preserve"> is een digitale infrastructuur gebaseerd op open standaarden voor het eenvoudig en veilig uitwisselen van e-facturen en andere elektronische berichten. Met </w:t>
      </w:r>
      <w:proofErr w:type="spellStart"/>
      <w:r w:rsidRPr="0039536A">
        <w:rPr>
          <w:rFonts w:ascii="RijksoverheidSansHeading" w:hAnsi="RijksoverheidSansHeading"/>
          <w:szCs w:val="18"/>
        </w:rPr>
        <w:t>Peppol</w:t>
      </w:r>
      <w:proofErr w:type="spellEnd"/>
      <w:r w:rsidRPr="0039536A">
        <w:rPr>
          <w:rFonts w:ascii="RijksoverheidSansHeading" w:hAnsi="RijksoverheidSansHeading"/>
          <w:szCs w:val="18"/>
        </w:rPr>
        <w:t xml:space="preserve"> kunt u e-facturen rechtstreeks versturen vanuit uw boekhoudsysteem of e-facturen versturen via een (commercieel)</w:t>
      </w:r>
      <w:proofErr w:type="spellStart"/>
      <w:r w:rsidRPr="0039536A">
        <w:rPr>
          <w:rFonts w:ascii="RijksoverheidSansHeading" w:hAnsi="RijksoverheidSansHeading"/>
          <w:szCs w:val="18"/>
        </w:rPr>
        <w:t>Peppol</w:t>
      </w:r>
      <w:proofErr w:type="spellEnd"/>
      <w:r w:rsidRPr="0039536A">
        <w:rPr>
          <w:rFonts w:ascii="RijksoverheidSansHeading" w:hAnsi="RijksoverheidSansHeading"/>
          <w:szCs w:val="18"/>
        </w:rPr>
        <w:t xml:space="preserve">-portaal. </w:t>
      </w:r>
      <w:proofErr w:type="spellStart"/>
      <w:r w:rsidRPr="0039536A">
        <w:rPr>
          <w:rFonts w:ascii="RijksoverheidSansHeading" w:hAnsi="RijksoverheidSansHeading"/>
          <w:szCs w:val="18"/>
        </w:rPr>
        <w:t>Peppol</w:t>
      </w:r>
      <w:proofErr w:type="spellEnd"/>
      <w:r w:rsidRPr="0039536A">
        <w:rPr>
          <w:rFonts w:ascii="RijksoverheidSansHeading" w:hAnsi="RijksoverheidSansHeading"/>
          <w:szCs w:val="18"/>
        </w:rPr>
        <w:t xml:space="preserve"> is de nieuwe EU standaard voor elektronisch berichtenverkeer met de overheid. Meer informatie over </w:t>
      </w:r>
      <w:proofErr w:type="spellStart"/>
      <w:r w:rsidRPr="0039536A">
        <w:rPr>
          <w:rFonts w:ascii="RijksoverheidSansHeading" w:hAnsi="RijksoverheidSansHeading"/>
          <w:szCs w:val="18"/>
        </w:rPr>
        <w:t>Peppol</w:t>
      </w:r>
      <w:proofErr w:type="spellEnd"/>
      <w:r w:rsidRPr="0039536A">
        <w:rPr>
          <w:rFonts w:ascii="RijksoverheidSansHeading" w:hAnsi="RijksoverheidSansHeading"/>
          <w:szCs w:val="18"/>
        </w:rPr>
        <w:t xml:space="preserve"> vindt u op </w:t>
      </w:r>
      <w:hyperlink r:id="rId16" w:history="1">
        <w:r w:rsidRPr="0039536A">
          <w:rPr>
            <w:rStyle w:val="Hyperlink"/>
            <w:rFonts w:ascii="RijksoverheidSansHeading" w:hAnsi="RijksoverheidSansHeading"/>
            <w:szCs w:val="18"/>
          </w:rPr>
          <w:t>www.peppolautoriteit.nl/</w:t>
        </w:r>
      </w:hyperlink>
    </w:p>
    <w:p w14:paraId="36DE3C38" w14:textId="016B1268" w:rsidR="00443154" w:rsidRPr="0039536A" w:rsidRDefault="00443154" w:rsidP="008C06A5">
      <w:pPr>
        <w:rPr>
          <w:rFonts w:ascii="RijksoverheidSansHeading" w:hAnsi="RijksoverheidSansHeading"/>
          <w:b/>
          <w:bCs/>
          <w:szCs w:val="18"/>
        </w:rPr>
      </w:pPr>
    </w:p>
    <w:p w14:paraId="06B90C6F" w14:textId="77777777" w:rsidR="008C06A5" w:rsidRPr="0039536A" w:rsidRDefault="008C06A5" w:rsidP="008C06A5">
      <w:pPr>
        <w:rPr>
          <w:rFonts w:ascii="RijksoverheidSansHeading" w:hAnsi="RijksoverheidSansHeading"/>
          <w:szCs w:val="18"/>
        </w:rPr>
      </w:pPr>
      <w:r w:rsidRPr="0039536A">
        <w:rPr>
          <w:rFonts w:ascii="RijksoverheidSansHeading" w:hAnsi="RijksoverheidSansHeading"/>
          <w:b/>
          <w:bCs/>
          <w:szCs w:val="18"/>
        </w:rPr>
        <w:t>Leveranciersportaal</w:t>
      </w:r>
      <w:r w:rsidRPr="0039536A">
        <w:rPr>
          <w:rFonts w:ascii="RijksoverheidSansHeading" w:hAnsi="RijksoverheidSansHeading"/>
          <w:b/>
          <w:bCs/>
          <w:szCs w:val="18"/>
        </w:rPr>
        <w:br/>
      </w:r>
      <w:r w:rsidRPr="0039536A">
        <w:rPr>
          <w:rFonts w:ascii="RijksoverheidSansHeading" w:hAnsi="RijksoverheidSansHeading"/>
          <w:szCs w:val="18"/>
        </w:rPr>
        <w:t xml:space="preserve">U kunt ook gebruik maken van het e-factuurportaal van de Rijksoverheid, het leveranciersportaal. Op dit portaal kunt u e-facturen versturen en inkooporders of tijdkaarten ontvangen indien het departement dit ondersteunt. Het Rijk bevindt zich in een transitiefase wat betreft het leveranciersportaal. Het huidige leveranciersportaal van </w:t>
      </w:r>
      <w:proofErr w:type="spellStart"/>
      <w:r w:rsidRPr="0039536A">
        <w:rPr>
          <w:rFonts w:ascii="RijksoverheidSansHeading" w:hAnsi="RijksoverheidSansHeading"/>
          <w:szCs w:val="18"/>
        </w:rPr>
        <w:t>DigiInkoop</w:t>
      </w:r>
      <w:proofErr w:type="spellEnd"/>
      <w:r w:rsidRPr="0039536A">
        <w:rPr>
          <w:rFonts w:ascii="RijksoverheidSansHeading" w:hAnsi="RijksoverheidSansHeading"/>
          <w:szCs w:val="18"/>
        </w:rPr>
        <w:t xml:space="preserve"> wordt vervangen. U wordt tijdig geïnformeerd over de overgang naar het nieuwe leveranciersportaal.  </w:t>
      </w:r>
    </w:p>
    <w:p w14:paraId="5112BDB5" w14:textId="77777777" w:rsidR="008C06A5" w:rsidRPr="0039536A" w:rsidRDefault="008C06A5" w:rsidP="00292820">
      <w:pPr>
        <w:rPr>
          <w:rFonts w:ascii="RijksoverheidSansHeading" w:hAnsi="RijksoverheidSansHeading" w:cs="Calibri"/>
          <w:szCs w:val="18"/>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85750A" w:rsidRPr="0039536A" w14:paraId="738FDA9C" w14:textId="77777777" w:rsidTr="00020483">
        <w:tc>
          <w:tcPr>
            <w:tcW w:w="851" w:type="dxa"/>
            <w:shd w:val="clear" w:color="auto" w:fill="95B3D7"/>
          </w:tcPr>
          <w:p w14:paraId="6D7280FB" w14:textId="77777777" w:rsidR="0085750A" w:rsidRPr="0039536A" w:rsidRDefault="0085750A" w:rsidP="00020483">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CCB051C" w14:textId="77777777" w:rsidR="0085750A" w:rsidRPr="0039536A" w:rsidRDefault="0085750A" w:rsidP="00020483">
            <w:pPr>
              <w:autoSpaceDE w:val="0"/>
              <w:autoSpaceDN w:val="0"/>
              <w:adjustRightInd w:val="0"/>
              <w:rPr>
                <w:rFonts w:ascii="RijksoverheidSansHeading" w:hAnsi="RijksoverheidSansHeading" w:cs="Arial"/>
                <w:color w:val="000000"/>
                <w:szCs w:val="18"/>
              </w:rPr>
            </w:pPr>
            <w:r w:rsidRPr="00942A28">
              <w:rPr>
                <w:rFonts w:ascii="RijksoverheidSansHeading" w:hAnsi="RijksoverheidSansHeading" w:cs="Calibri"/>
                <w:bCs/>
                <w:sz w:val="20"/>
                <w:szCs w:val="20"/>
              </w:rPr>
              <w:t xml:space="preserve">Opdrachtnemer voldoet aan de vereisten van e-facturatie via het leveranciersportaal of een geautomatiseerde koppeling met de </w:t>
            </w:r>
            <w:proofErr w:type="spellStart"/>
            <w:r w:rsidRPr="00942A28">
              <w:rPr>
                <w:rFonts w:ascii="RijksoverheidSansHeading" w:hAnsi="RijksoverheidSansHeading" w:cs="Calibri"/>
                <w:bCs/>
                <w:sz w:val="20"/>
                <w:szCs w:val="20"/>
              </w:rPr>
              <w:t>DigiPoort</w:t>
            </w:r>
            <w:proofErr w:type="spellEnd"/>
            <w:r w:rsidRPr="00942A28">
              <w:rPr>
                <w:rFonts w:ascii="RijksoverheidSansHeading" w:hAnsi="RijksoverheidSansHeading" w:cs="Calibri"/>
                <w:bCs/>
                <w:sz w:val="20"/>
                <w:szCs w:val="20"/>
              </w:rPr>
              <w:t xml:space="preserve"> (toekomstig E-</w:t>
            </w:r>
            <w:proofErr w:type="spellStart"/>
            <w:r w:rsidRPr="00942A28">
              <w:rPr>
                <w:rFonts w:ascii="RijksoverheidSansHeading" w:hAnsi="RijksoverheidSansHeading" w:cs="Calibri"/>
                <w:bCs/>
                <w:sz w:val="20"/>
                <w:szCs w:val="20"/>
              </w:rPr>
              <w:t>procurementpoort</w:t>
            </w:r>
            <w:proofErr w:type="spellEnd"/>
            <w:r w:rsidRPr="00942A28">
              <w:rPr>
                <w:rFonts w:ascii="RijksoverheidSansHeading" w:hAnsi="RijksoverheidSansHeading" w:cs="Calibri"/>
                <w:bCs/>
                <w:sz w:val="20"/>
                <w:szCs w:val="20"/>
              </w:rPr>
              <w:t xml:space="preserve">) of het </w:t>
            </w:r>
            <w:proofErr w:type="spellStart"/>
            <w:r w:rsidRPr="00942A28">
              <w:rPr>
                <w:rFonts w:ascii="RijksoverheidSansHeading" w:hAnsi="RijksoverheidSansHeading" w:cs="Calibri"/>
                <w:bCs/>
                <w:sz w:val="20"/>
                <w:szCs w:val="20"/>
              </w:rPr>
              <w:t>Peppol</w:t>
            </w:r>
            <w:proofErr w:type="spellEnd"/>
            <w:r w:rsidRPr="00942A28">
              <w:rPr>
                <w:rFonts w:ascii="RijksoverheidSansHeading" w:hAnsi="RijksoverheidSansHeading" w:cs="Calibri"/>
                <w:bCs/>
                <w:sz w:val="20"/>
                <w:szCs w:val="20"/>
              </w:rPr>
              <w:t xml:space="preserve"> netwerk met daarin de referentie naar de inkooporder en de inkooporderregel. Meer informatie is te vinden op: https://www.helpdesk-efactureren.nl</w:t>
            </w:r>
          </w:p>
        </w:tc>
      </w:tr>
    </w:tbl>
    <w:p w14:paraId="70C291E6" w14:textId="77777777" w:rsidR="0085750A" w:rsidRPr="0039536A" w:rsidRDefault="0085750A" w:rsidP="0085750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85750A" w:rsidRPr="0039536A" w14:paraId="6594C4C8" w14:textId="77777777" w:rsidTr="00020483">
        <w:tc>
          <w:tcPr>
            <w:tcW w:w="851" w:type="dxa"/>
            <w:shd w:val="clear" w:color="auto" w:fill="95B3D7"/>
          </w:tcPr>
          <w:p w14:paraId="73640EE0" w14:textId="77777777" w:rsidR="0085750A" w:rsidRPr="0039536A" w:rsidRDefault="0085750A" w:rsidP="00020483">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609B9DFC" w14:textId="77777777" w:rsidR="0085750A" w:rsidRPr="00020483" w:rsidRDefault="0085750A" w:rsidP="00020483">
            <w:pPr>
              <w:pStyle w:val="INKGeschiktheidseis"/>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De facturen moeten, indien van toepassing, minimaal de volgende gegevens bevatten:</w:t>
            </w:r>
          </w:p>
          <w:p w14:paraId="4D08BB11" w14:textId="77777777" w:rsidR="0085750A" w:rsidRPr="00020483" w:rsidRDefault="0085750A" w:rsidP="0085750A">
            <w:pPr>
              <w:pStyle w:val="INKGeschiktheidseis"/>
              <w:numPr>
                <w:ilvl w:val="0"/>
                <w:numId w:val="48"/>
              </w:numPr>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contractnummer</w:t>
            </w:r>
          </w:p>
          <w:p w14:paraId="62FD51F1" w14:textId="77777777" w:rsidR="0085750A" w:rsidRPr="00020483" w:rsidRDefault="0085750A" w:rsidP="0085750A">
            <w:pPr>
              <w:pStyle w:val="INKGeschiktheidseis"/>
              <w:numPr>
                <w:ilvl w:val="0"/>
                <w:numId w:val="48"/>
              </w:numPr>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btw- en KvK-nummer</w:t>
            </w:r>
          </w:p>
          <w:p w14:paraId="2B3D716E" w14:textId="77777777" w:rsidR="0085750A" w:rsidRPr="00020483" w:rsidRDefault="0085750A" w:rsidP="0085750A">
            <w:pPr>
              <w:pStyle w:val="INKGeschiktheidseis"/>
              <w:numPr>
                <w:ilvl w:val="0"/>
                <w:numId w:val="48"/>
              </w:numPr>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IBAN-rekeningnummer indien van toepassing BIC- en</w:t>
            </w:r>
          </w:p>
          <w:p w14:paraId="6F354B7F" w14:textId="77777777" w:rsidR="0085750A" w:rsidRPr="00020483" w:rsidRDefault="0085750A" w:rsidP="0085750A">
            <w:pPr>
              <w:pStyle w:val="INKGeschiktheidseis"/>
              <w:numPr>
                <w:ilvl w:val="0"/>
                <w:numId w:val="48"/>
              </w:numPr>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SWIFT-code</w:t>
            </w:r>
          </w:p>
          <w:p w14:paraId="6A9E2C5D" w14:textId="77777777" w:rsidR="0085750A" w:rsidRPr="00020483" w:rsidRDefault="0085750A" w:rsidP="0085750A">
            <w:pPr>
              <w:pStyle w:val="INKGeschiktheidseis"/>
              <w:numPr>
                <w:ilvl w:val="0"/>
                <w:numId w:val="48"/>
              </w:numPr>
              <w:spacing w:line="240" w:lineRule="auto"/>
              <w:rPr>
                <w:rFonts w:ascii="RijksoverheidSansHeading" w:hAnsi="RijksoverheidSansHeading"/>
                <w:bCs/>
                <w:spacing w:val="0"/>
                <w:sz w:val="20"/>
                <w:szCs w:val="20"/>
              </w:rPr>
            </w:pPr>
            <w:r w:rsidRPr="00020483">
              <w:rPr>
                <w:rFonts w:ascii="RijksoverheidSansHeading" w:hAnsi="RijksoverheidSansHeading"/>
                <w:bCs/>
                <w:spacing w:val="0"/>
                <w:sz w:val="20"/>
                <w:szCs w:val="20"/>
              </w:rPr>
              <w:t xml:space="preserve">factuuradres </w:t>
            </w:r>
          </w:p>
          <w:p w14:paraId="5118D4E9"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contactpersoon die de bestelling heeft geplaatst</w:t>
            </w:r>
          </w:p>
          <w:p w14:paraId="40ACC26A"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 xml:space="preserve">artikelcode </w:t>
            </w:r>
            <w:r>
              <w:rPr>
                <w:rFonts w:ascii="RijksoverheidSansHeading" w:hAnsi="RijksoverheidSansHeading"/>
                <w:bCs/>
                <w:sz w:val="20"/>
                <w:szCs w:val="20"/>
              </w:rPr>
              <w:t>(</w:t>
            </w:r>
            <w:r w:rsidRPr="00020483">
              <w:rPr>
                <w:rFonts w:ascii="RijksoverheidSansHeading" w:hAnsi="RijksoverheidSansHeading"/>
                <w:bCs/>
                <w:sz w:val="20"/>
                <w:szCs w:val="20"/>
              </w:rPr>
              <w:t>indien van toepassing</w:t>
            </w:r>
            <w:r>
              <w:rPr>
                <w:rFonts w:ascii="RijksoverheidSansHeading" w:hAnsi="RijksoverheidSansHeading"/>
                <w:bCs/>
                <w:sz w:val="20"/>
                <w:szCs w:val="20"/>
              </w:rPr>
              <w:t>)</w:t>
            </w:r>
          </w:p>
          <w:p w14:paraId="3EAB3932"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omschrijving van de bestelde/geleverde goederen of diensten</w:t>
            </w:r>
          </w:p>
          <w:p w14:paraId="49BE0117"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hoeveelheid van bestelde goederen of geleverde diensten</w:t>
            </w:r>
          </w:p>
          <w:p w14:paraId="193CA59A"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prijs per eenheid</w:t>
            </w:r>
          </w:p>
          <w:p w14:paraId="46A9BB0B"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btw-bedragen per btw-percentage apart vermelden op de factuur − subtotalen per afdeling, kostenplaats en dergelijke (indien gewenst en van toepassing)</w:t>
            </w:r>
          </w:p>
          <w:p w14:paraId="78797460" w14:textId="77777777" w:rsidR="0085750A" w:rsidRPr="00020483"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t>acceptatiedocumenten (indien van toepassing)</w:t>
            </w:r>
          </w:p>
          <w:p w14:paraId="54052CCE" w14:textId="6DEC9B59" w:rsidR="0085750A" w:rsidRPr="0085750A" w:rsidRDefault="0085750A" w:rsidP="0085750A">
            <w:pPr>
              <w:pStyle w:val="INKGeschiktheidseis"/>
              <w:numPr>
                <w:ilvl w:val="0"/>
                <w:numId w:val="48"/>
              </w:numPr>
              <w:rPr>
                <w:rFonts w:ascii="RijksoverheidSansHeading" w:hAnsi="RijksoverheidSansHeading"/>
                <w:bCs/>
                <w:sz w:val="20"/>
                <w:szCs w:val="20"/>
              </w:rPr>
            </w:pPr>
            <w:r w:rsidRPr="00020483">
              <w:rPr>
                <w:rFonts w:ascii="RijksoverheidSansHeading" w:hAnsi="RijksoverheidSansHeading"/>
                <w:bCs/>
                <w:sz w:val="20"/>
                <w:szCs w:val="20"/>
              </w:rPr>
              <w:lastRenderedPageBreak/>
              <w:t>overige wettelijke bepalingen die gelden voor een factuur</w:t>
            </w:r>
          </w:p>
        </w:tc>
      </w:tr>
    </w:tbl>
    <w:p w14:paraId="174E26B8" w14:textId="77777777" w:rsidR="0085750A" w:rsidRPr="0039536A" w:rsidRDefault="0085750A" w:rsidP="0085750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85750A" w:rsidRPr="0039536A" w14:paraId="18A24B46" w14:textId="77777777" w:rsidTr="00020483">
        <w:trPr>
          <w:trHeight w:val="63"/>
        </w:trPr>
        <w:tc>
          <w:tcPr>
            <w:tcW w:w="851" w:type="dxa"/>
            <w:shd w:val="clear" w:color="auto" w:fill="95B3D7"/>
          </w:tcPr>
          <w:p w14:paraId="2C301033" w14:textId="77777777" w:rsidR="0085750A" w:rsidRPr="0039536A" w:rsidRDefault="0085750A" w:rsidP="00020483">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4AEA4693" w14:textId="77777777" w:rsidR="0085750A" w:rsidRPr="0039536A" w:rsidRDefault="0085750A" w:rsidP="00020483">
            <w:pPr>
              <w:autoSpaceDE w:val="0"/>
              <w:autoSpaceDN w:val="0"/>
              <w:adjustRightInd w:val="0"/>
              <w:spacing w:line="240" w:lineRule="auto"/>
              <w:rPr>
                <w:rFonts w:ascii="RijksoverheidSansHeading" w:hAnsi="RijksoverheidSansHeading" w:cs="Calibri"/>
                <w:sz w:val="20"/>
                <w:szCs w:val="20"/>
              </w:rPr>
            </w:pPr>
            <w:r w:rsidRPr="00564045">
              <w:rPr>
                <w:rFonts w:ascii="RijksoverheidSansHeading" w:hAnsi="RijksoverheidSansHeading" w:cs="Calibri"/>
                <w:bCs/>
                <w:sz w:val="20"/>
                <w:szCs w:val="20"/>
              </w:rPr>
              <w:t xml:space="preserve">Facturering vindt niet eerder plaats dan nadat de </w:t>
            </w:r>
            <w:proofErr w:type="spellStart"/>
            <w:r>
              <w:rPr>
                <w:rFonts w:ascii="RijksoverheidSansHeading" w:hAnsi="RijksoverheidSansHeading" w:cs="Calibri"/>
                <w:bCs/>
                <w:sz w:val="20"/>
                <w:szCs w:val="20"/>
              </w:rPr>
              <w:t>ROV’s</w:t>
            </w:r>
            <w:proofErr w:type="spellEnd"/>
            <w:r>
              <w:rPr>
                <w:rFonts w:ascii="RijksoverheidSansHeading" w:hAnsi="RijksoverheidSansHeading" w:cs="Calibri"/>
                <w:bCs/>
                <w:sz w:val="20"/>
                <w:szCs w:val="20"/>
              </w:rPr>
              <w:t xml:space="preserve"> </w:t>
            </w:r>
            <w:proofErr w:type="spellStart"/>
            <w:r>
              <w:rPr>
                <w:rFonts w:ascii="RijksoverheidSansHeading" w:hAnsi="RijksoverheidSansHeading" w:cs="Calibri"/>
                <w:bCs/>
                <w:sz w:val="20"/>
                <w:szCs w:val="20"/>
              </w:rPr>
              <w:t>levererd</w:t>
            </w:r>
            <w:proofErr w:type="spellEnd"/>
            <w:r>
              <w:rPr>
                <w:rFonts w:ascii="RijksoverheidSansHeading" w:hAnsi="RijksoverheidSansHeading" w:cs="Calibri"/>
                <w:bCs/>
                <w:sz w:val="20"/>
                <w:szCs w:val="20"/>
              </w:rPr>
              <w:t xml:space="preserve"> en geaccepteerd zijn</w:t>
            </w:r>
            <w:r w:rsidRPr="00564045">
              <w:rPr>
                <w:rFonts w:ascii="RijksoverheidSansHeading" w:hAnsi="RijksoverheidSansHeading" w:cs="Calibri"/>
                <w:bCs/>
                <w:sz w:val="20"/>
                <w:szCs w:val="20"/>
              </w:rPr>
              <w:t>. De betalingstermijn is 30 dagen na ontvangst van de factuur.</w:t>
            </w:r>
          </w:p>
        </w:tc>
      </w:tr>
    </w:tbl>
    <w:p w14:paraId="5704BB78" w14:textId="77777777" w:rsidR="008C06A5" w:rsidRPr="0039536A" w:rsidRDefault="008C06A5" w:rsidP="00292820">
      <w:pPr>
        <w:rPr>
          <w:rFonts w:ascii="RijksoverheidSansHeading" w:hAnsi="RijksoverheidSansHeading"/>
        </w:rPr>
      </w:pPr>
    </w:p>
    <w:p w14:paraId="0EC4874A" w14:textId="77777777" w:rsidR="008C06A5" w:rsidRPr="0039536A" w:rsidRDefault="008C06A5" w:rsidP="008C06A5">
      <w:pPr>
        <w:jc w:val="both"/>
        <w:rPr>
          <w:rFonts w:ascii="RijksoverheidSansHeading" w:hAnsi="RijksoverheidSansHeading"/>
          <w:szCs w:val="18"/>
        </w:rPr>
      </w:pPr>
      <w:bookmarkStart w:id="46" w:name="_Toc327916537"/>
      <w:bookmarkStart w:id="47" w:name="_Ref351037726"/>
      <w:bookmarkStart w:id="48" w:name="_Ref351037774"/>
      <w:bookmarkStart w:id="49" w:name="_Ref351037847"/>
      <w:bookmarkStart w:id="50" w:name="_Toc393975518"/>
    </w:p>
    <w:p w14:paraId="2486CCAB" w14:textId="77777777" w:rsidR="008C06A5" w:rsidRPr="0039536A" w:rsidRDefault="008C06A5" w:rsidP="00403C6E">
      <w:pPr>
        <w:autoSpaceDE w:val="0"/>
        <w:autoSpaceDN w:val="0"/>
        <w:adjustRightInd w:val="0"/>
        <w:spacing w:line="240" w:lineRule="auto"/>
        <w:rPr>
          <w:rFonts w:ascii="RijksoverheidSansHeading" w:hAnsi="RijksoverheidSansHeading" w:cs="Arial"/>
          <w:color w:val="000000"/>
          <w:spacing w:val="5"/>
        </w:rPr>
      </w:pPr>
    </w:p>
    <w:p w14:paraId="62668B18" w14:textId="3C429C02" w:rsidR="006014A5" w:rsidRPr="0039536A" w:rsidRDefault="00C62D55" w:rsidP="00D73C18">
      <w:pPr>
        <w:pStyle w:val="Kop1"/>
        <w:rPr>
          <w:rFonts w:ascii="RijksoverheidSansHeading" w:hAnsi="RijksoverheidSansHeading"/>
        </w:rPr>
      </w:pPr>
      <w:bookmarkStart w:id="51" w:name="_Toc161906734"/>
      <w:bookmarkEnd w:id="46"/>
      <w:bookmarkEnd w:id="47"/>
      <w:bookmarkEnd w:id="48"/>
      <w:bookmarkEnd w:id="49"/>
      <w:bookmarkEnd w:id="50"/>
      <w:r w:rsidRPr="0039536A">
        <w:rPr>
          <w:rFonts w:ascii="RijksoverheidSansHeading" w:hAnsi="RijksoverheidSansHeading"/>
        </w:rPr>
        <w:lastRenderedPageBreak/>
        <w:t xml:space="preserve">Specificatie van de </w:t>
      </w:r>
      <w:r w:rsidR="00866B76">
        <w:rPr>
          <w:rFonts w:ascii="RijksoverheidSansHeading" w:hAnsi="RijksoverheidSansHeading"/>
        </w:rPr>
        <w:t>Opdracht</w:t>
      </w:r>
      <w:bookmarkEnd w:id="51"/>
    </w:p>
    <w:p w14:paraId="12F302CB" w14:textId="77777777" w:rsidR="007A6FE7" w:rsidRPr="0039536A" w:rsidRDefault="007A6FE7" w:rsidP="007A6FE7">
      <w:pPr>
        <w:rPr>
          <w:rFonts w:ascii="RijksoverheidSansHeading" w:hAnsi="RijksoverheidSansHeading"/>
        </w:rPr>
      </w:pPr>
    </w:p>
    <w:p w14:paraId="7EFE7B72" w14:textId="1132A0CD" w:rsidR="000D0A85" w:rsidRDefault="000D0A85" w:rsidP="00AF4E74">
      <w:pPr>
        <w:pStyle w:val="Kop2"/>
        <w:rPr>
          <w:rFonts w:ascii="RijksoverheidSansHeading" w:hAnsi="RijksoverheidSansHeading"/>
          <w:szCs w:val="22"/>
        </w:rPr>
      </w:pPr>
      <w:bookmarkStart w:id="52" w:name="_Toc327916541"/>
      <w:bookmarkStart w:id="53" w:name="_Toc393975524"/>
      <w:bookmarkStart w:id="54" w:name="_Toc161906735"/>
      <w:r w:rsidRPr="0039536A">
        <w:rPr>
          <w:rFonts w:ascii="RijksoverheidSansHeading" w:hAnsi="RijksoverheidSansHeading"/>
          <w:szCs w:val="22"/>
        </w:rPr>
        <w:t xml:space="preserve">Kwalitatieve </w:t>
      </w:r>
      <w:r w:rsidR="007D22DB" w:rsidRPr="0039536A">
        <w:rPr>
          <w:rFonts w:ascii="RijksoverheidSansHeading" w:hAnsi="RijksoverheidSansHeading"/>
          <w:szCs w:val="22"/>
        </w:rPr>
        <w:t xml:space="preserve">algemene </w:t>
      </w:r>
      <w:r w:rsidR="005A3C13">
        <w:rPr>
          <w:rFonts w:ascii="RijksoverheidSansHeading" w:hAnsi="RijksoverheidSansHeading"/>
          <w:szCs w:val="22"/>
        </w:rPr>
        <w:t>Eisen</w:t>
      </w:r>
      <w:r w:rsidRPr="0039536A">
        <w:rPr>
          <w:rFonts w:ascii="RijksoverheidSansHeading" w:hAnsi="RijksoverheidSansHeading"/>
          <w:szCs w:val="22"/>
        </w:rPr>
        <w:t xml:space="preserve"> </w:t>
      </w:r>
      <w:r w:rsidR="00866B76">
        <w:rPr>
          <w:rFonts w:ascii="RijksoverheidSansHeading" w:hAnsi="RijksoverheidSansHeading"/>
          <w:szCs w:val="22"/>
        </w:rPr>
        <w:t>Opdracht</w:t>
      </w:r>
      <w:bookmarkEnd w:id="54"/>
    </w:p>
    <w:p w14:paraId="0F0E0BDA" w14:textId="75AB02CE" w:rsidR="00363D38" w:rsidRDefault="00363D38" w:rsidP="00363D38">
      <w:pPr>
        <w:pStyle w:val="Default"/>
        <w:rPr>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74F2B9FC" w14:textId="77777777" w:rsidTr="007764F5">
        <w:tc>
          <w:tcPr>
            <w:tcW w:w="851" w:type="dxa"/>
            <w:shd w:val="clear" w:color="auto" w:fill="95B3D7"/>
          </w:tcPr>
          <w:p w14:paraId="1F3E61BA"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737DBA9" w14:textId="3A3F40E6" w:rsidR="00363D38" w:rsidRPr="0039536A" w:rsidRDefault="003A522F" w:rsidP="007764F5">
            <w:pPr>
              <w:autoSpaceDE w:val="0"/>
              <w:autoSpaceDN w:val="0"/>
              <w:adjustRightInd w:val="0"/>
              <w:rPr>
                <w:rFonts w:ascii="RijksoverheidSansHeading" w:hAnsi="RijksoverheidSansHeading" w:cs="Arial"/>
                <w:color w:val="000000"/>
                <w:szCs w:val="18"/>
              </w:rPr>
            </w:pPr>
            <w:r>
              <w:rPr>
                <w:rFonts w:ascii="RijksoverheidSansHeading" w:hAnsi="RijksoverheidSansHeading" w:cs="Calibri"/>
                <w:sz w:val="20"/>
                <w:szCs w:val="20"/>
              </w:rPr>
              <w:t xml:space="preserve">De ROV configuratie </w:t>
            </w:r>
            <w:r w:rsidR="00363D38" w:rsidRPr="0039536A">
              <w:rPr>
                <w:rFonts w:ascii="RijksoverheidSansHeading" w:hAnsi="RijksoverheidSansHeading" w:cs="Calibri"/>
                <w:sz w:val="20"/>
                <w:szCs w:val="20"/>
              </w:rPr>
              <w:t>dient geleverd te worden met een user manual in de Nederlandse en/of Engelse taal.</w:t>
            </w:r>
          </w:p>
        </w:tc>
      </w:tr>
    </w:tbl>
    <w:p w14:paraId="1ED5DF5A"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42E2E29D" w14:textId="77777777" w:rsidTr="007764F5">
        <w:tc>
          <w:tcPr>
            <w:tcW w:w="851" w:type="dxa"/>
            <w:shd w:val="clear" w:color="auto" w:fill="95B3D7"/>
          </w:tcPr>
          <w:p w14:paraId="0DE63B44"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47C62B0" w14:textId="02AC75F7" w:rsidR="00363D38" w:rsidRPr="0039536A" w:rsidRDefault="003A522F" w:rsidP="007764F5">
            <w:pPr>
              <w:autoSpaceDE w:val="0"/>
              <w:autoSpaceDN w:val="0"/>
              <w:adjustRightInd w:val="0"/>
              <w:rPr>
                <w:rFonts w:ascii="RijksoverheidSansHeading" w:hAnsi="RijksoverheidSansHeading" w:cs="Arial"/>
                <w:color w:val="000000"/>
                <w:szCs w:val="18"/>
              </w:rPr>
            </w:pPr>
            <w:r>
              <w:rPr>
                <w:rFonts w:ascii="RijksoverheidSansHeading" w:hAnsi="RijksoverheidSansHeading" w:cs="Calibri"/>
                <w:sz w:val="20"/>
                <w:szCs w:val="20"/>
              </w:rPr>
              <w:t xml:space="preserve">De ROV configuratie </w:t>
            </w:r>
            <w:r w:rsidR="00363D38" w:rsidRPr="0039536A">
              <w:rPr>
                <w:rFonts w:ascii="RijksoverheidSansHeading" w:hAnsi="RijksoverheidSansHeading" w:cs="Calibri"/>
                <w:sz w:val="20"/>
                <w:szCs w:val="20"/>
              </w:rPr>
              <w:t>dient geleverd te worden met een maintenance manual in de Nederlandse en/of Engelse taal.</w:t>
            </w:r>
          </w:p>
        </w:tc>
      </w:tr>
    </w:tbl>
    <w:p w14:paraId="151C715C"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237ED860" w14:textId="77777777" w:rsidTr="007764F5">
        <w:tc>
          <w:tcPr>
            <w:tcW w:w="851" w:type="dxa"/>
            <w:shd w:val="clear" w:color="auto" w:fill="95B3D7"/>
          </w:tcPr>
          <w:p w14:paraId="7F35A578"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4819DEA2" w14:textId="123FB024" w:rsidR="00363D38" w:rsidRPr="0039536A" w:rsidRDefault="003A522F" w:rsidP="007764F5">
            <w:pPr>
              <w:autoSpaceDE w:val="0"/>
              <w:autoSpaceDN w:val="0"/>
              <w:adjustRightInd w:val="0"/>
              <w:spacing w:line="240" w:lineRule="auto"/>
              <w:rPr>
                <w:rFonts w:ascii="RijksoverheidSansHeading" w:hAnsi="RijksoverheidSansHeading" w:cs="Calibri"/>
                <w:sz w:val="20"/>
                <w:szCs w:val="20"/>
              </w:rPr>
            </w:pPr>
            <w:r>
              <w:rPr>
                <w:rFonts w:ascii="RijksoverheidSansHeading" w:hAnsi="RijksoverheidSansHeading" w:cs="Calibri"/>
                <w:sz w:val="20"/>
                <w:szCs w:val="20"/>
              </w:rPr>
              <w:t xml:space="preserve">De ROV configuratie </w:t>
            </w:r>
            <w:r w:rsidR="00363D38" w:rsidRPr="0039536A">
              <w:rPr>
                <w:rFonts w:ascii="RijksoverheidSansHeading" w:hAnsi="RijksoverheidSansHeading" w:cs="Calibri"/>
                <w:sz w:val="20"/>
                <w:szCs w:val="20"/>
              </w:rPr>
              <w:t>dient geleverd te worden met materiaal- / stuklijsten (partlist), inclusief artikelnummers.</w:t>
            </w:r>
          </w:p>
        </w:tc>
      </w:tr>
    </w:tbl>
    <w:p w14:paraId="543FA773"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7FAC4748" w14:textId="77777777" w:rsidTr="007764F5">
        <w:tc>
          <w:tcPr>
            <w:tcW w:w="851" w:type="dxa"/>
            <w:shd w:val="clear" w:color="auto" w:fill="95B3D7"/>
          </w:tcPr>
          <w:p w14:paraId="2907D90B"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D1E54E9" w14:textId="39A6FF2D" w:rsidR="00363D38" w:rsidRPr="0039536A" w:rsidRDefault="00363D38" w:rsidP="007764F5">
            <w:pPr>
              <w:autoSpaceDE w:val="0"/>
              <w:autoSpaceDN w:val="0"/>
              <w:adjustRightInd w:val="0"/>
              <w:spacing w:line="240" w:lineRule="auto"/>
              <w:rPr>
                <w:rFonts w:ascii="RijksoverheidSansHeading" w:hAnsi="RijksoverheidSansHeading" w:cs="Arial"/>
                <w:color w:val="000000"/>
                <w:szCs w:val="18"/>
              </w:rPr>
            </w:pPr>
            <w:r w:rsidRPr="0039536A">
              <w:rPr>
                <w:rFonts w:ascii="RijksoverheidSansHeading" w:hAnsi="RijksoverheidSansHeading" w:cs="Calibri"/>
                <w:sz w:val="20"/>
                <w:szCs w:val="20"/>
              </w:rPr>
              <w:t xml:space="preserve">De leverancier dient zorg te dragen voor een volledige uitleg aan minimaal 3 gebruikers </w:t>
            </w:r>
            <w:r w:rsidR="002327BA">
              <w:rPr>
                <w:rFonts w:ascii="RijksoverheidSansHeading" w:hAnsi="RijksoverheidSansHeading" w:cs="Calibri"/>
                <w:sz w:val="20"/>
                <w:szCs w:val="20"/>
              </w:rPr>
              <w:t xml:space="preserve">van de Douane </w:t>
            </w:r>
            <w:r w:rsidRPr="0039536A">
              <w:rPr>
                <w:rFonts w:ascii="RijksoverheidSansHeading" w:hAnsi="RijksoverheidSansHeading" w:cs="Calibri"/>
                <w:sz w:val="20"/>
                <w:szCs w:val="20"/>
              </w:rPr>
              <w:t>die hen in staat stelt om het systeem zowel te bedienen als</w:t>
            </w:r>
            <w:r w:rsidR="00BC0C43">
              <w:rPr>
                <w:rFonts w:ascii="RijksoverheidSansHeading" w:hAnsi="RijksoverheidSansHeading" w:cs="Calibri"/>
                <w:sz w:val="20"/>
                <w:szCs w:val="20"/>
              </w:rPr>
              <w:t xml:space="preserve"> het onderhoud uit te voeren, zoals beschreven in het Beschrijvend document.</w:t>
            </w:r>
            <w:r w:rsidRPr="0039536A">
              <w:rPr>
                <w:rFonts w:ascii="RijksoverheidSansHeading" w:hAnsi="RijksoverheidSansHeading" w:cs="Calibri"/>
                <w:sz w:val="20"/>
                <w:szCs w:val="20"/>
              </w:rPr>
              <w:t xml:space="preserve"> </w:t>
            </w:r>
          </w:p>
        </w:tc>
      </w:tr>
    </w:tbl>
    <w:p w14:paraId="0F3790CB"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559291B4" w14:textId="77777777" w:rsidTr="007764F5">
        <w:tc>
          <w:tcPr>
            <w:tcW w:w="851" w:type="dxa"/>
            <w:shd w:val="clear" w:color="auto" w:fill="95B3D7"/>
          </w:tcPr>
          <w:p w14:paraId="61BA6421"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D24BDD0" w14:textId="4FF4BA84" w:rsidR="00363D38" w:rsidRPr="00866B76" w:rsidRDefault="00363D38" w:rsidP="00866B76">
            <w:pPr>
              <w:autoSpaceDE w:val="0"/>
              <w:autoSpaceDN w:val="0"/>
              <w:adjustRightInd w:val="0"/>
              <w:spacing w:line="240" w:lineRule="auto"/>
              <w:rPr>
                <w:rFonts w:ascii="RijksoverheidSansHeading" w:hAnsi="RijksoverheidSansHeading" w:cs="Calibri"/>
                <w:sz w:val="20"/>
                <w:szCs w:val="20"/>
              </w:rPr>
            </w:pPr>
            <w:r w:rsidRPr="0039536A">
              <w:rPr>
                <w:rFonts w:ascii="RijksoverheidSansHeading" w:hAnsi="RijksoverheidSansHeading" w:cs="Calibri"/>
                <w:sz w:val="20"/>
                <w:szCs w:val="20"/>
              </w:rPr>
              <w:t>Als speciale tools</w:t>
            </w:r>
            <w:r w:rsidR="00866B76">
              <w:rPr>
                <w:rFonts w:ascii="RijksoverheidSansHeading" w:hAnsi="RijksoverheidSansHeading" w:cs="Calibri"/>
                <w:sz w:val="20"/>
                <w:szCs w:val="20"/>
              </w:rPr>
              <w:t xml:space="preserve"> / gereedschappen</w:t>
            </w:r>
            <w:r w:rsidR="005F2EE8">
              <w:rPr>
                <w:rFonts w:ascii="RijksoverheidSansHeading" w:hAnsi="RijksoverheidSansHeading" w:cs="Calibri"/>
                <w:sz w:val="20"/>
                <w:szCs w:val="20"/>
              </w:rPr>
              <w:t xml:space="preserve"> / software</w:t>
            </w:r>
            <w:r w:rsidRPr="0039536A">
              <w:rPr>
                <w:rFonts w:ascii="RijksoverheidSansHeading" w:hAnsi="RijksoverheidSansHeading" w:cs="Calibri"/>
                <w:sz w:val="20"/>
                <w:szCs w:val="20"/>
              </w:rPr>
              <w:t xml:space="preserve"> benodigd zijn</w:t>
            </w:r>
            <w:r w:rsidR="005F2EE8">
              <w:rPr>
                <w:rFonts w:ascii="RijksoverheidSansHeading" w:hAnsi="RijksoverheidSansHeading" w:cs="Calibri"/>
                <w:sz w:val="20"/>
                <w:szCs w:val="20"/>
              </w:rPr>
              <w:t>/is</w:t>
            </w:r>
            <w:r w:rsidRPr="0039536A">
              <w:rPr>
                <w:rFonts w:ascii="RijksoverheidSansHeading" w:hAnsi="RijksoverheidSansHeading" w:cs="Calibri"/>
                <w:sz w:val="20"/>
                <w:szCs w:val="20"/>
              </w:rPr>
              <w:t xml:space="preserve"> om het systeem te onderhouden dienen deze met het systeem</w:t>
            </w:r>
            <w:r w:rsidR="00866B76">
              <w:rPr>
                <w:rFonts w:ascii="RijksoverheidSansHeading" w:hAnsi="RijksoverheidSansHeading" w:cs="Calibri"/>
                <w:sz w:val="20"/>
                <w:szCs w:val="20"/>
              </w:rPr>
              <w:t xml:space="preserve"> </w:t>
            </w:r>
            <w:r w:rsidRPr="0039536A">
              <w:rPr>
                <w:rFonts w:ascii="RijksoverheidSansHeading" w:hAnsi="RijksoverheidSansHeading" w:cs="Calibri"/>
                <w:sz w:val="20"/>
                <w:szCs w:val="20"/>
              </w:rPr>
              <w:t xml:space="preserve">meegeleverd te worden. De kosten hiervan dienen in </w:t>
            </w:r>
            <w:r w:rsidR="00355D03">
              <w:rPr>
                <w:rFonts w:ascii="RijksoverheidSansHeading" w:hAnsi="RijksoverheidSansHeading" w:cs="Calibri"/>
                <w:sz w:val="20"/>
                <w:szCs w:val="20"/>
              </w:rPr>
              <w:t xml:space="preserve">de all-in prijs voor de ROV in </w:t>
            </w:r>
            <w:r w:rsidR="00641C86">
              <w:rPr>
                <w:rFonts w:ascii="RijksoverheidSansHeading" w:hAnsi="RijksoverheidSansHeading" w:cs="Calibri"/>
                <w:sz w:val="20"/>
                <w:szCs w:val="20"/>
              </w:rPr>
              <w:t>het prijzenblad</w:t>
            </w:r>
            <w:r w:rsidRPr="0039536A">
              <w:rPr>
                <w:rFonts w:ascii="RijksoverheidSansHeading" w:hAnsi="RijksoverheidSansHeading" w:cs="Calibri"/>
                <w:sz w:val="20"/>
                <w:szCs w:val="20"/>
              </w:rPr>
              <w:t xml:space="preserve"> te worden opgenomen.</w:t>
            </w:r>
          </w:p>
        </w:tc>
      </w:tr>
    </w:tbl>
    <w:p w14:paraId="72EC889E"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3F03AB47" w14:textId="77777777" w:rsidTr="5170B6FF">
        <w:tc>
          <w:tcPr>
            <w:tcW w:w="851" w:type="dxa"/>
            <w:shd w:val="clear" w:color="auto" w:fill="95B3D7" w:themeFill="accent1" w:themeFillTint="99"/>
          </w:tcPr>
          <w:p w14:paraId="77421A9E"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hemeFill="background1" w:themeFillShade="D9"/>
          </w:tcPr>
          <w:p w14:paraId="3E041E1A" w14:textId="7F340316" w:rsidR="00363D38" w:rsidRPr="0039536A" w:rsidRDefault="5170B6FF" w:rsidP="5170B6FF">
            <w:pPr>
              <w:autoSpaceDE w:val="0"/>
              <w:autoSpaceDN w:val="0"/>
              <w:adjustRightInd w:val="0"/>
              <w:rPr>
                <w:rFonts w:ascii="RijksoverheidSansHeading" w:hAnsi="RijksoverheidSansHeading" w:cs="Arial"/>
                <w:color w:val="000000" w:themeColor="text1"/>
              </w:rPr>
            </w:pPr>
            <w:r w:rsidRPr="5170B6FF">
              <w:rPr>
                <w:rFonts w:ascii="RijksoverheidSansHeading" w:hAnsi="RijksoverheidSansHeading" w:cs="Calibri"/>
                <w:sz w:val="20"/>
                <w:szCs w:val="20"/>
              </w:rPr>
              <w:t xml:space="preserve">Een standaard </w:t>
            </w:r>
            <w:proofErr w:type="spellStart"/>
            <w:r w:rsidRPr="5170B6FF">
              <w:rPr>
                <w:rFonts w:ascii="RijksoverheidSansHeading" w:hAnsi="RijksoverheidSansHeading" w:cs="Calibri"/>
                <w:sz w:val="20"/>
                <w:szCs w:val="20"/>
              </w:rPr>
              <w:t>spare</w:t>
            </w:r>
            <w:proofErr w:type="spellEnd"/>
            <w:r w:rsidRPr="5170B6FF">
              <w:rPr>
                <w:rFonts w:ascii="RijksoverheidSansHeading" w:hAnsi="RijksoverheidSansHeading" w:cs="Calibri"/>
                <w:sz w:val="20"/>
                <w:szCs w:val="20"/>
              </w:rPr>
              <w:t xml:space="preserve">-kit met onderdelen voor het onderhoud dat zelf kan en mag worden uitgevoerd door de </w:t>
            </w:r>
            <w:r w:rsidR="00866B76">
              <w:rPr>
                <w:rFonts w:ascii="RijksoverheidSansHeading" w:hAnsi="RijksoverheidSansHeading" w:cs="Calibri"/>
                <w:sz w:val="20"/>
                <w:szCs w:val="20"/>
              </w:rPr>
              <w:t>Opdracht</w:t>
            </w:r>
            <w:r w:rsidRPr="5170B6FF">
              <w:rPr>
                <w:rFonts w:ascii="RijksoverheidSansHeading" w:hAnsi="RijksoverheidSansHeading" w:cs="Calibri"/>
                <w:sz w:val="20"/>
                <w:szCs w:val="20"/>
              </w:rPr>
              <w:t xml:space="preserve">gever voor de periode van één (1) jaar dient onderdeel te zijn van de levering van een ROV. De kosten hiervan dienen </w:t>
            </w:r>
            <w:r w:rsidR="00355D03">
              <w:rPr>
                <w:rFonts w:ascii="RijksoverheidSansHeading" w:hAnsi="RijksoverheidSansHeading" w:cs="Calibri"/>
                <w:sz w:val="20"/>
                <w:szCs w:val="20"/>
              </w:rPr>
              <w:t xml:space="preserve">in de all-in prijs voor de ROV in het prijzenblad te worden opgenomen. </w:t>
            </w:r>
          </w:p>
        </w:tc>
      </w:tr>
    </w:tbl>
    <w:p w14:paraId="0ACEA8D9"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41B1EBD1" w14:textId="77777777" w:rsidTr="007764F5">
        <w:tc>
          <w:tcPr>
            <w:tcW w:w="851" w:type="dxa"/>
            <w:shd w:val="clear" w:color="auto" w:fill="95B3D7"/>
          </w:tcPr>
          <w:p w14:paraId="35304F72"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9648E40" w14:textId="77777777" w:rsidR="00363D38" w:rsidRPr="0039536A" w:rsidRDefault="00363D38" w:rsidP="007764F5">
            <w:pPr>
              <w:autoSpaceDE w:val="0"/>
              <w:autoSpaceDN w:val="0"/>
              <w:adjustRightInd w:val="0"/>
              <w:rPr>
                <w:rFonts w:ascii="RijksoverheidSansHeading" w:hAnsi="RijksoverheidSansHeading" w:cs="Arial"/>
                <w:color w:val="000000"/>
                <w:szCs w:val="18"/>
              </w:rPr>
            </w:pPr>
            <w:bookmarkStart w:id="55" w:name="_Hlk145341286"/>
            <w:r w:rsidRPr="0039536A">
              <w:rPr>
                <w:rFonts w:ascii="RijksoverheidSansHeading" w:hAnsi="RijksoverheidSansHeading" w:cs="Calibri"/>
                <w:sz w:val="20"/>
                <w:szCs w:val="20"/>
              </w:rPr>
              <w:t xml:space="preserve">De volledige configuratie van de ROV </w:t>
            </w:r>
            <w:bookmarkEnd w:id="55"/>
            <w:r w:rsidRPr="0039536A">
              <w:rPr>
                <w:rFonts w:ascii="RijksoverheidSansHeading" w:hAnsi="RijksoverheidSansHeading" w:cs="Calibri"/>
                <w:sz w:val="20"/>
                <w:szCs w:val="20"/>
              </w:rPr>
              <w:t>mag niet meer dan 70 kg zijn.</w:t>
            </w:r>
          </w:p>
        </w:tc>
      </w:tr>
    </w:tbl>
    <w:p w14:paraId="61B07E1A"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0D341F2A" w14:textId="77777777" w:rsidTr="007764F5">
        <w:tc>
          <w:tcPr>
            <w:tcW w:w="851" w:type="dxa"/>
            <w:shd w:val="clear" w:color="auto" w:fill="95B3D7"/>
          </w:tcPr>
          <w:p w14:paraId="4AE288BB"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6FA44D3D" w14:textId="77777777" w:rsidR="00363D38" w:rsidRPr="0039536A" w:rsidRDefault="00363D38" w:rsidP="007764F5">
            <w:pPr>
              <w:autoSpaceDE w:val="0"/>
              <w:autoSpaceDN w:val="0"/>
              <w:adjustRightInd w:val="0"/>
              <w:spacing w:line="240" w:lineRule="auto"/>
              <w:rPr>
                <w:rFonts w:ascii="RijksoverheidSansHeading" w:hAnsi="RijksoverheidSansHeading" w:cs="Calibri"/>
                <w:sz w:val="20"/>
                <w:szCs w:val="20"/>
              </w:rPr>
            </w:pPr>
            <w:r w:rsidRPr="0039536A">
              <w:rPr>
                <w:rFonts w:ascii="RijksoverheidSansHeading" w:hAnsi="RijksoverheidSansHeading" w:cs="Calibri"/>
                <w:sz w:val="20"/>
                <w:szCs w:val="20"/>
              </w:rPr>
              <w:t>De volledige configuratie van de ROV wordt geleverd in schok- en waterdichte transportkoffers met een waterafstotende schuimvoering, inclusief wielen en/of handgrepen, t.b.v. transport. Hierbij zijn de natte en droge componenten van elkaar gescheiden.</w:t>
            </w:r>
          </w:p>
        </w:tc>
      </w:tr>
    </w:tbl>
    <w:p w14:paraId="239C476E"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143133AF" w14:textId="77777777" w:rsidTr="007764F5">
        <w:tc>
          <w:tcPr>
            <w:tcW w:w="851" w:type="dxa"/>
            <w:shd w:val="clear" w:color="auto" w:fill="95B3D7"/>
          </w:tcPr>
          <w:p w14:paraId="3D6D1124"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C37652D" w14:textId="09B50560" w:rsidR="00363D38" w:rsidRPr="0039536A" w:rsidRDefault="00363D38" w:rsidP="007764F5">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sz w:val="20"/>
                <w:szCs w:val="20"/>
              </w:rPr>
              <w:t>Garantie op de volledige configuratie</w:t>
            </w:r>
            <w:r w:rsidR="005F2EE8">
              <w:rPr>
                <w:rFonts w:ascii="RijksoverheidSansHeading" w:hAnsi="RijksoverheidSansHeading" w:cs="Calibri"/>
                <w:sz w:val="20"/>
                <w:szCs w:val="20"/>
              </w:rPr>
              <w:t xml:space="preserve">, inclusief </w:t>
            </w:r>
            <w:r w:rsidR="0032282B">
              <w:rPr>
                <w:rFonts w:ascii="RijksoverheidSansHeading" w:hAnsi="RijksoverheidSansHeading" w:cs="Calibri"/>
                <w:sz w:val="20"/>
                <w:szCs w:val="20"/>
              </w:rPr>
              <w:t xml:space="preserve">de </w:t>
            </w:r>
            <w:r w:rsidR="005F2EE8">
              <w:rPr>
                <w:rFonts w:ascii="RijksoverheidSansHeading" w:hAnsi="RijksoverheidSansHeading" w:cs="Calibri"/>
                <w:sz w:val="20"/>
                <w:szCs w:val="20"/>
              </w:rPr>
              <w:t>software en firmware,</w:t>
            </w:r>
            <w:r w:rsidRPr="0039536A">
              <w:rPr>
                <w:rFonts w:ascii="RijksoverheidSansHeading" w:hAnsi="RijksoverheidSansHeading" w:cs="Calibri"/>
                <w:sz w:val="20"/>
                <w:szCs w:val="20"/>
              </w:rPr>
              <w:t xml:space="preserve"> van de ROV van minimaal 2 jaar.</w:t>
            </w:r>
          </w:p>
        </w:tc>
      </w:tr>
    </w:tbl>
    <w:p w14:paraId="3E988D3A"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40B1EC0F" w14:textId="77777777" w:rsidTr="007764F5">
        <w:tc>
          <w:tcPr>
            <w:tcW w:w="851" w:type="dxa"/>
            <w:shd w:val="clear" w:color="auto" w:fill="95B3D7"/>
          </w:tcPr>
          <w:p w14:paraId="7D6EBCF0"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C533F59" w14:textId="09CAF951" w:rsidR="00363D38" w:rsidRPr="0039536A" w:rsidRDefault="00363D38" w:rsidP="007764F5">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sz w:val="20"/>
                <w:szCs w:val="20"/>
              </w:rPr>
              <w:t>De volledige configuratie van de ROV</w:t>
            </w:r>
            <w:r w:rsidR="0032282B">
              <w:rPr>
                <w:rFonts w:ascii="RijksoverheidSansHeading" w:hAnsi="RijksoverheidSansHeading" w:cs="Calibri"/>
                <w:sz w:val="20"/>
                <w:szCs w:val="20"/>
              </w:rPr>
              <w:t xml:space="preserve">, </w:t>
            </w:r>
            <w:r w:rsidRPr="0039536A">
              <w:rPr>
                <w:rFonts w:ascii="RijksoverheidSansHeading" w:hAnsi="RijksoverheidSansHeading" w:cs="Calibri"/>
                <w:sz w:val="20"/>
                <w:szCs w:val="20"/>
              </w:rPr>
              <w:t xml:space="preserve"> </w:t>
            </w:r>
            <w:r w:rsidR="0032282B">
              <w:rPr>
                <w:rFonts w:ascii="RijksoverheidSansHeading" w:hAnsi="RijksoverheidSansHeading" w:cs="Calibri"/>
                <w:sz w:val="20"/>
                <w:szCs w:val="20"/>
              </w:rPr>
              <w:t xml:space="preserve">inclusief de software en firmware, </w:t>
            </w:r>
            <w:r w:rsidRPr="0039536A">
              <w:rPr>
                <w:rFonts w:ascii="RijksoverheidSansHeading" w:hAnsi="RijksoverheidSansHeading" w:cs="Calibri"/>
                <w:color w:val="000000"/>
                <w:sz w:val="20"/>
                <w:szCs w:val="20"/>
              </w:rPr>
              <w:t xml:space="preserve">dient zich in productiefase te bevinden en niet in zijn </w:t>
            </w:r>
            <w:proofErr w:type="spellStart"/>
            <w:r w:rsidRPr="0039536A">
              <w:rPr>
                <w:rFonts w:ascii="RijksoverheidSansHeading" w:hAnsi="RijksoverheidSansHeading" w:cs="Calibri"/>
                <w:color w:val="000000"/>
                <w:sz w:val="20"/>
                <w:szCs w:val="20"/>
              </w:rPr>
              <w:t>developmentfase</w:t>
            </w:r>
            <w:proofErr w:type="spellEnd"/>
            <w:r w:rsidRPr="0039536A">
              <w:rPr>
                <w:rFonts w:ascii="RijksoverheidSansHeading" w:hAnsi="RijksoverheidSansHeading" w:cs="Calibri"/>
                <w:color w:val="000000"/>
                <w:sz w:val="20"/>
                <w:szCs w:val="20"/>
              </w:rPr>
              <w:t>.</w:t>
            </w:r>
          </w:p>
        </w:tc>
      </w:tr>
    </w:tbl>
    <w:p w14:paraId="04B9D42B" w14:textId="77777777" w:rsidR="00363D38" w:rsidRPr="0039536A" w:rsidRDefault="00363D38" w:rsidP="00363D38">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363D38" w:rsidRPr="0039536A" w14:paraId="2EF58301" w14:textId="77777777" w:rsidTr="007764F5">
        <w:tc>
          <w:tcPr>
            <w:tcW w:w="851" w:type="dxa"/>
            <w:shd w:val="clear" w:color="auto" w:fill="95B3D7"/>
          </w:tcPr>
          <w:p w14:paraId="680D2B7E" w14:textId="77777777" w:rsidR="00363D38" w:rsidRPr="0039536A" w:rsidRDefault="00363D38" w:rsidP="007764F5">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C4A719D" w14:textId="77777777" w:rsidR="00363D38" w:rsidRPr="0039536A" w:rsidRDefault="00363D38" w:rsidP="007764F5">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sz w:val="20"/>
                <w:szCs w:val="20"/>
              </w:rPr>
              <w:t xml:space="preserve">De volledige configuratie van de ROV </w:t>
            </w:r>
            <w:r w:rsidRPr="0039536A">
              <w:rPr>
                <w:rFonts w:ascii="RijksoverheidSansHeading" w:hAnsi="RijksoverheidSansHeading" w:cs="Calibri"/>
                <w:color w:val="000000"/>
                <w:sz w:val="20"/>
                <w:szCs w:val="20"/>
              </w:rPr>
              <w:t>dient bestendig te zijn tot van -10 tot +40 graden Celsius gedurende opslag, transport en gebruik.</w:t>
            </w:r>
          </w:p>
        </w:tc>
      </w:tr>
    </w:tbl>
    <w:p w14:paraId="49E1F184" w14:textId="77777777" w:rsidR="00363D38" w:rsidRDefault="00363D38" w:rsidP="00363D38">
      <w:pPr>
        <w:pStyle w:val="Default"/>
        <w:rPr>
          <w:lang w:eastAsia="en-US"/>
        </w:rPr>
      </w:pPr>
    </w:p>
    <w:p w14:paraId="28DCC226" w14:textId="0DB15792" w:rsidR="006067FA" w:rsidRPr="00363D38" w:rsidRDefault="005A3C13" w:rsidP="00E81827">
      <w:pPr>
        <w:pStyle w:val="Kop2"/>
      </w:pPr>
      <w:bookmarkStart w:id="56" w:name="_Toc161906736"/>
      <w:r>
        <w:rPr>
          <w:rFonts w:ascii="RijksoverheidSansHeading" w:hAnsi="RijksoverheidSansHeading"/>
          <w:bCs/>
          <w:color w:val="365F91" w:themeColor="accent1" w:themeShade="BF"/>
          <w:szCs w:val="22"/>
        </w:rPr>
        <w:t>Eisen</w:t>
      </w:r>
      <w:r w:rsidR="006067FA" w:rsidRPr="00363D38">
        <w:rPr>
          <w:rFonts w:ascii="RijksoverheidSansHeading" w:hAnsi="RijksoverheidSansHeading"/>
          <w:bCs/>
          <w:color w:val="365F91" w:themeColor="accent1" w:themeShade="BF"/>
          <w:szCs w:val="22"/>
        </w:rPr>
        <w:t xml:space="preserve"> m.b.t. de </w:t>
      </w:r>
      <w:proofErr w:type="spellStart"/>
      <w:r w:rsidR="006067FA" w:rsidRPr="00363D38">
        <w:rPr>
          <w:rFonts w:ascii="RijksoverheidSansHeading" w:hAnsi="RijksoverheidSansHeading"/>
          <w:bCs/>
          <w:color w:val="365F91" w:themeColor="accent1" w:themeShade="BF"/>
          <w:szCs w:val="22"/>
        </w:rPr>
        <w:t>surface</w:t>
      </w:r>
      <w:proofErr w:type="spellEnd"/>
      <w:r w:rsidR="006067FA" w:rsidRPr="00363D38">
        <w:rPr>
          <w:rFonts w:ascii="RijksoverheidSansHeading" w:hAnsi="RijksoverheidSansHeading"/>
          <w:bCs/>
          <w:color w:val="365F91" w:themeColor="accent1" w:themeShade="BF"/>
          <w:szCs w:val="22"/>
        </w:rPr>
        <w:t xml:space="preserve"> unit</w:t>
      </w:r>
      <w:bookmarkEnd w:id="56"/>
    </w:p>
    <w:p w14:paraId="7BE1B4B8" w14:textId="1CDEEEF5" w:rsidR="006067FA" w:rsidRPr="0039536A" w:rsidRDefault="006067FA"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32BF90F0" w14:textId="77777777" w:rsidTr="004B248E">
        <w:tc>
          <w:tcPr>
            <w:tcW w:w="851" w:type="dxa"/>
            <w:shd w:val="clear" w:color="auto" w:fill="95B3D7"/>
          </w:tcPr>
          <w:p w14:paraId="1148E7CE"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4F193CB" w14:textId="3305AF1C" w:rsidR="006067FA" w:rsidRPr="0039536A" w:rsidRDefault="006067FA"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gehele </w:t>
            </w:r>
            <w:proofErr w:type="spellStart"/>
            <w:r w:rsidRPr="0039536A">
              <w:rPr>
                <w:rFonts w:ascii="RijksoverheidSansHeading" w:hAnsi="RijksoverheidSansHeading" w:cs="Calibri"/>
                <w:color w:val="000000"/>
                <w:sz w:val="20"/>
                <w:szCs w:val="20"/>
              </w:rPr>
              <w:t>surface</w:t>
            </w:r>
            <w:proofErr w:type="spellEnd"/>
            <w:r w:rsidRPr="0039536A">
              <w:rPr>
                <w:rFonts w:ascii="RijksoverheidSansHeading" w:hAnsi="RijksoverheidSansHeading" w:cs="Calibri"/>
                <w:color w:val="000000"/>
                <w:sz w:val="20"/>
                <w:szCs w:val="20"/>
              </w:rPr>
              <w:t xml:space="preserve"> unit dient minimaal de IP65 normering te hebben.</w:t>
            </w:r>
          </w:p>
        </w:tc>
      </w:tr>
    </w:tbl>
    <w:p w14:paraId="7A2817E2"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0D2A2014" w14:textId="77777777" w:rsidTr="004B248E">
        <w:tc>
          <w:tcPr>
            <w:tcW w:w="851" w:type="dxa"/>
            <w:shd w:val="clear" w:color="auto" w:fill="95B3D7"/>
          </w:tcPr>
          <w:p w14:paraId="6F292AFD"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9632FB6" w14:textId="0F1798DF" w:rsidR="006067FA" w:rsidRPr="0039536A" w:rsidRDefault="006067FA"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w:t>
            </w:r>
            <w:proofErr w:type="spellStart"/>
            <w:r w:rsidRPr="0039536A">
              <w:rPr>
                <w:rFonts w:ascii="RijksoverheidSansHeading" w:hAnsi="RijksoverheidSansHeading" w:cs="Calibri"/>
                <w:color w:val="000000"/>
                <w:sz w:val="20"/>
                <w:szCs w:val="20"/>
              </w:rPr>
              <w:t>surface</w:t>
            </w:r>
            <w:proofErr w:type="spellEnd"/>
            <w:r w:rsidRPr="0039536A">
              <w:rPr>
                <w:rFonts w:ascii="RijksoverheidSansHeading" w:hAnsi="RijksoverheidSansHeading" w:cs="Calibri"/>
                <w:color w:val="000000"/>
                <w:sz w:val="20"/>
                <w:szCs w:val="20"/>
              </w:rPr>
              <w:t xml:space="preserve"> unit dient stoot- en valbestendig vervoerd te </w:t>
            </w:r>
            <w:r w:rsidR="00A12D85" w:rsidRPr="0039536A">
              <w:rPr>
                <w:rFonts w:ascii="RijksoverheidSansHeading" w:hAnsi="RijksoverheidSansHeading" w:cs="Calibri"/>
                <w:color w:val="000000"/>
                <w:sz w:val="20"/>
                <w:szCs w:val="20"/>
              </w:rPr>
              <w:t xml:space="preserve">kunnen </w:t>
            </w:r>
            <w:r w:rsidRPr="0039536A">
              <w:rPr>
                <w:rFonts w:ascii="RijksoverheidSansHeading" w:hAnsi="RijksoverheidSansHeading" w:cs="Calibri"/>
                <w:color w:val="000000"/>
                <w:sz w:val="20"/>
                <w:szCs w:val="20"/>
              </w:rPr>
              <w:t>worden.</w:t>
            </w:r>
          </w:p>
        </w:tc>
      </w:tr>
    </w:tbl>
    <w:p w14:paraId="241D5345"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25147ABB" w14:textId="77777777" w:rsidTr="004B248E">
        <w:tc>
          <w:tcPr>
            <w:tcW w:w="851" w:type="dxa"/>
            <w:shd w:val="clear" w:color="auto" w:fill="95B3D7"/>
          </w:tcPr>
          <w:p w14:paraId="141033CB"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4C9FAF4A" w14:textId="33ED1EFF" w:rsidR="006067FA" w:rsidRPr="0039536A" w:rsidRDefault="006067FA"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Tijdens het gebruik moet</w:t>
            </w:r>
            <w:r w:rsidR="00792AC9" w:rsidRPr="0039536A">
              <w:rPr>
                <w:rFonts w:ascii="RijksoverheidSansHeading" w:hAnsi="RijksoverheidSansHeading" w:cs="Calibri"/>
                <w:color w:val="000000"/>
                <w:sz w:val="20"/>
                <w:szCs w:val="20"/>
              </w:rPr>
              <w:t>en</w:t>
            </w:r>
            <w:r w:rsidRPr="0039536A">
              <w:rPr>
                <w:rFonts w:ascii="RijksoverheidSansHeading" w:hAnsi="RijksoverheidSansHeading" w:cs="Calibri"/>
                <w:color w:val="000000"/>
                <w:sz w:val="20"/>
                <w:szCs w:val="20"/>
              </w:rPr>
              <w:t xml:space="preserve"> camera</w:t>
            </w:r>
            <w:r w:rsidR="00792AC9" w:rsidRPr="0039536A">
              <w:rPr>
                <w:rFonts w:ascii="RijksoverheidSansHeading" w:hAnsi="RijksoverheidSansHeading" w:cs="Calibri"/>
                <w:color w:val="000000"/>
                <w:sz w:val="20"/>
                <w:szCs w:val="20"/>
              </w:rPr>
              <w:t>-</w:t>
            </w:r>
            <w:r w:rsidRPr="0039536A">
              <w:rPr>
                <w:rFonts w:ascii="RijksoverheidSansHeading" w:hAnsi="RijksoverheidSansHeading" w:cs="Calibri"/>
                <w:color w:val="000000"/>
                <w:sz w:val="20"/>
                <w:szCs w:val="20"/>
              </w:rPr>
              <w:t xml:space="preserve"> en sonarbeeld</w:t>
            </w:r>
            <w:r w:rsidR="00894515" w:rsidRPr="0039536A">
              <w:rPr>
                <w:rFonts w:ascii="RijksoverheidSansHeading" w:hAnsi="RijksoverheidSansHeading" w:cs="Calibri"/>
                <w:color w:val="000000"/>
                <w:sz w:val="20"/>
                <w:szCs w:val="20"/>
              </w:rPr>
              <w:t>en</w:t>
            </w:r>
            <w:r w:rsidRPr="0039536A">
              <w:rPr>
                <w:rFonts w:ascii="RijksoverheidSansHeading" w:hAnsi="RijksoverheidSansHeading" w:cs="Calibri"/>
                <w:color w:val="000000"/>
                <w:sz w:val="20"/>
                <w:szCs w:val="20"/>
              </w:rPr>
              <w:t xml:space="preserve"> </w:t>
            </w:r>
            <w:r w:rsidR="00BC1D35" w:rsidRPr="0039536A">
              <w:rPr>
                <w:rFonts w:ascii="RijksoverheidSansHeading" w:hAnsi="RijksoverheidSansHeading" w:cs="Calibri"/>
                <w:color w:val="000000"/>
                <w:sz w:val="20"/>
                <w:szCs w:val="20"/>
              </w:rPr>
              <w:t xml:space="preserve">op één </w:t>
            </w:r>
            <w:r w:rsidR="00866B76">
              <w:rPr>
                <w:rFonts w:ascii="RijksoverheidSansHeading" w:hAnsi="RijksoverheidSansHeading" w:cs="Calibri"/>
                <w:color w:val="000000"/>
                <w:sz w:val="20"/>
                <w:szCs w:val="20"/>
              </w:rPr>
              <w:t>beeld</w:t>
            </w:r>
            <w:r w:rsidR="00BC1D35" w:rsidRPr="0039536A">
              <w:rPr>
                <w:rFonts w:ascii="RijksoverheidSansHeading" w:hAnsi="RijksoverheidSansHeading" w:cs="Calibri"/>
                <w:color w:val="000000"/>
                <w:sz w:val="20"/>
                <w:szCs w:val="20"/>
              </w:rPr>
              <w:t xml:space="preserve">scherm </w:t>
            </w:r>
            <w:r w:rsidRPr="0039536A">
              <w:rPr>
                <w:rFonts w:ascii="RijksoverheidSansHeading" w:hAnsi="RijksoverheidSansHeading" w:cs="Calibri"/>
                <w:color w:val="000000"/>
                <w:sz w:val="20"/>
                <w:szCs w:val="20"/>
              </w:rPr>
              <w:t>tegelijk</w:t>
            </w:r>
            <w:r w:rsidR="00894515" w:rsidRPr="0039536A">
              <w:rPr>
                <w:rFonts w:ascii="RijksoverheidSansHeading" w:hAnsi="RijksoverheidSansHeading" w:cs="Calibri"/>
                <w:color w:val="000000"/>
                <w:sz w:val="20"/>
                <w:szCs w:val="20"/>
              </w:rPr>
              <w:t xml:space="preserve">ertijd </w:t>
            </w:r>
            <w:r w:rsidRPr="0039536A">
              <w:rPr>
                <w:rFonts w:ascii="RijksoverheidSansHeading" w:hAnsi="RijksoverheidSansHeading" w:cs="Calibri"/>
                <w:color w:val="000000"/>
                <w:sz w:val="20"/>
                <w:szCs w:val="20"/>
              </w:rPr>
              <w:t>zichtbaar zijn.</w:t>
            </w:r>
          </w:p>
        </w:tc>
      </w:tr>
    </w:tbl>
    <w:p w14:paraId="140B8488" w14:textId="476D86C0" w:rsidR="003D4566" w:rsidRPr="0039536A" w:rsidRDefault="00A12D85" w:rsidP="006067FA">
      <w:pPr>
        <w:pStyle w:val="Default"/>
        <w:rPr>
          <w:rFonts w:ascii="RijksoverheidSansHeading" w:hAnsi="RijksoverheidSansHeading"/>
          <w:lang w:eastAsia="en-US"/>
        </w:rPr>
      </w:pPr>
      <w:r w:rsidRPr="0039536A">
        <w:rPr>
          <w:rFonts w:ascii="RijksoverheidSansHeading" w:hAnsi="RijksoverheidSansHeading"/>
          <w:lang w:eastAsia="en-US"/>
        </w:rPr>
        <w:t xml:space="preserve"> </w:t>
      </w: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19988062" w14:textId="77777777" w:rsidTr="004B248E">
        <w:tc>
          <w:tcPr>
            <w:tcW w:w="851" w:type="dxa"/>
            <w:shd w:val="clear" w:color="auto" w:fill="95B3D7"/>
          </w:tcPr>
          <w:p w14:paraId="1FDC33FB"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DC2EA04" w14:textId="2E0200C7" w:rsidR="006067FA" w:rsidRPr="0039536A" w:rsidRDefault="006067FA"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sz w:val="20"/>
                <w:szCs w:val="20"/>
                <w:highlight w:val="lightGray"/>
              </w:rPr>
              <w:t xml:space="preserve">De </w:t>
            </w:r>
            <w:proofErr w:type="spellStart"/>
            <w:r w:rsidRPr="0039536A">
              <w:rPr>
                <w:rFonts w:ascii="RijksoverheidSansHeading" w:hAnsi="RijksoverheidSansHeading" w:cs="Calibri"/>
                <w:sz w:val="20"/>
                <w:szCs w:val="20"/>
                <w:highlight w:val="lightGray"/>
              </w:rPr>
              <w:t>surface</w:t>
            </w:r>
            <w:proofErr w:type="spellEnd"/>
            <w:r w:rsidRPr="0039536A">
              <w:rPr>
                <w:rFonts w:ascii="RijksoverheidSansHeading" w:hAnsi="RijksoverheidSansHeading" w:cs="Calibri"/>
                <w:sz w:val="20"/>
                <w:szCs w:val="20"/>
                <w:highlight w:val="lightGray"/>
              </w:rPr>
              <w:t xml:space="preserve"> unit dient een indicatie te geven van de batterijstatus van de ROV</w:t>
            </w:r>
            <w:r w:rsidR="00866B76">
              <w:rPr>
                <w:rFonts w:ascii="RijksoverheidSansHeading" w:hAnsi="RijksoverheidSansHeading" w:cs="Calibri"/>
                <w:sz w:val="20"/>
                <w:szCs w:val="20"/>
              </w:rPr>
              <w:t xml:space="preserve"> e</w:t>
            </w:r>
            <w:r w:rsidR="00A12D85" w:rsidRPr="0039536A">
              <w:rPr>
                <w:rFonts w:ascii="RijksoverheidSansHeading" w:hAnsi="RijksoverheidSansHeading" w:cs="Calibri"/>
                <w:sz w:val="20"/>
                <w:szCs w:val="20"/>
              </w:rPr>
              <w:t>n een waarschuwing af</w:t>
            </w:r>
            <w:r w:rsidR="00043D40" w:rsidRPr="0039536A">
              <w:rPr>
                <w:rFonts w:ascii="RijksoverheidSansHeading" w:hAnsi="RijksoverheidSansHeading" w:cs="Calibri"/>
                <w:sz w:val="20"/>
                <w:szCs w:val="20"/>
              </w:rPr>
              <w:t xml:space="preserve"> te </w:t>
            </w:r>
            <w:r w:rsidR="00A12D85" w:rsidRPr="0039536A">
              <w:rPr>
                <w:rFonts w:ascii="RijksoverheidSansHeading" w:hAnsi="RijksoverheidSansHeading" w:cs="Calibri"/>
                <w:sz w:val="20"/>
                <w:szCs w:val="20"/>
              </w:rPr>
              <w:t xml:space="preserve">geven wanneer de batterij </w:t>
            </w:r>
            <w:r w:rsidR="00043D40" w:rsidRPr="0039536A">
              <w:rPr>
                <w:rFonts w:ascii="RijksoverheidSansHeading" w:hAnsi="RijksoverheidSansHeading" w:cs="Calibri"/>
                <w:sz w:val="20"/>
                <w:szCs w:val="20"/>
              </w:rPr>
              <w:t>bijna leeg is.</w:t>
            </w:r>
          </w:p>
        </w:tc>
      </w:tr>
    </w:tbl>
    <w:p w14:paraId="0A81FCC8"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08D9C08B" w14:textId="77777777" w:rsidTr="004B248E">
        <w:tc>
          <w:tcPr>
            <w:tcW w:w="851" w:type="dxa"/>
            <w:shd w:val="clear" w:color="auto" w:fill="95B3D7"/>
          </w:tcPr>
          <w:p w14:paraId="37CB3B94"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AB97C14" w14:textId="25FFCCC3" w:rsidR="006067FA" w:rsidRPr="0039536A" w:rsidRDefault="00B328AD" w:rsidP="006067FA">
            <w:pPr>
              <w:autoSpaceDE w:val="0"/>
              <w:autoSpaceDN w:val="0"/>
              <w:adjustRightInd w:val="0"/>
              <w:spacing w:line="240" w:lineRule="auto"/>
              <w:rPr>
                <w:rFonts w:ascii="RijksoverheidSansHeading" w:hAnsi="RijksoverheidSansHeading" w:cs="Calibri"/>
                <w:sz w:val="20"/>
                <w:szCs w:val="20"/>
                <w:highlight w:val="lightGray"/>
              </w:rPr>
            </w:pPr>
            <w:r w:rsidRPr="004C049D">
              <w:rPr>
                <w:rFonts w:ascii="RijksoverheidSansHeading" w:hAnsi="RijksoverheidSansHeading" w:cs="Calibri"/>
                <w:sz w:val="20"/>
              </w:rPr>
              <w:t>Het systeem dient geladen te kunnen worden vanaf een AC stroombron tussen de 110V-240V 50-60Hz en geleverd te worden met een Europese stekker (CEE 7/7) of  (CEE7/16).</w:t>
            </w:r>
          </w:p>
        </w:tc>
      </w:tr>
    </w:tbl>
    <w:p w14:paraId="7EFCC77D" w14:textId="0F2469C2" w:rsidR="00363D38" w:rsidRDefault="00363D38" w:rsidP="006067FA">
      <w:pPr>
        <w:pStyle w:val="Default"/>
        <w:rPr>
          <w:rFonts w:ascii="RijksoverheidSansHeading" w:hAnsi="RijksoverheidSansHeading"/>
          <w:lang w:eastAsia="en-US"/>
        </w:rPr>
      </w:pPr>
    </w:p>
    <w:p w14:paraId="02F9FC31" w14:textId="26A23ABA" w:rsidR="00363D38" w:rsidRDefault="00363D38" w:rsidP="006067FA">
      <w:pPr>
        <w:pStyle w:val="Default"/>
        <w:rPr>
          <w:rFonts w:ascii="RijksoverheidSansHeading" w:hAnsi="RijksoverheidSansHeading"/>
          <w:lang w:eastAsia="en-US"/>
        </w:rPr>
      </w:pPr>
    </w:p>
    <w:p w14:paraId="38B3BA07" w14:textId="61F46AD1" w:rsidR="00363D38" w:rsidRDefault="00363D38" w:rsidP="006067FA">
      <w:pPr>
        <w:pStyle w:val="Default"/>
        <w:rPr>
          <w:rFonts w:ascii="RijksoverheidSansHeading" w:hAnsi="RijksoverheidSansHeading"/>
          <w:lang w:eastAsia="en-US"/>
        </w:rPr>
      </w:pPr>
    </w:p>
    <w:p w14:paraId="78B2D0AE" w14:textId="77777777" w:rsidR="00363D38" w:rsidRPr="0039536A" w:rsidRDefault="00363D38" w:rsidP="006067FA">
      <w:pPr>
        <w:pStyle w:val="Default"/>
        <w:rPr>
          <w:rFonts w:ascii="RijksoverheidSansHeading" w:hAnsi="RijksoverheidSansHeading"/>
          <w:lang w:eastAsia="en-US"/>
        </w:rPr>
      </w:pPr>
    </w:p>
    <w:p w14:paraId="2F81E713" w14:textId="2D718006" w:rsidR="006067FA" w:rsidRPr="00363D38" w:rsidRDefault="005A3C13" w:rsidP="00363D38">
      <w:pPr>
        <w:pStyle w:val="Kop2"/>
        <w:rPr>
          <w:rFonts w:ascii="RijksoverheidSansHeading" w:hAnsi="RijksoverheidSansHeading"/>
          <w:bCs/>
          <w:color w:val="365F91" w:themeColor="accent1" w:themeShade="BF"/>
          <w:szCs w:val="22"/>
        </w:rPr>
      </w:pPr>
      <w:bookmarkStart w:id="57" w:name="_Toc161906737"/>
      <w:r>
        <w:rPr>
          <w:rFonts w:ascii="RijksoverheidSansHeading" w:hAnsi="RijksoverheidSansHeading"/>
          <w:bCs/>
          <w:color w:val="365F91" w:themeColor="accent1" w:themeShade="BF"/>
          <w:szCs w:val="22"/>
        </w:rPr>
        <w:t>Eisen</w:t>
      </w:r>
      <w:r w:rsidR="006067FA" w:rsidRPr="00363D38">
        <w:rPr>
          <w:rFonts w:ascii="RijksoverheidSansHeading" w:hAnsi="RijksoverheidSansHeading"/>
          <w:bCs/>
          <w:color w:val="365F91" w:themeColor="accent1" w:themeShade="BF"/>
          <w:szCs w:val="22"/>
        </w:rPr>
        <w:t xml:space="preserve"> m.b.t. de </w:t>
      </w:r>
      <w:proofErr w:type="spellStart"/>
      <w:r w:rsidR="006067FA" w:rsidRPr="00363D38">
        <w:rPr>
          <w:rFonts w:ascii="RijksoverheidSansHeading" w:hAnsi="RijksoverheidSansHeading"/>
          <w:bCs/>
          <w:color w:val="365F91" w:themeColor="accent1" w:themeShade="BF"/>
          <w:szCs w:val="22"/>
        </w:rPr>
        <w:t>tether</w:t>
      </w:r>
      <w:bookmarkEnd w:id="57"/>
      <w:proofErr w:type="spellEnd"/>
    </w:p>
    <w:p w14:paraId="2563CDA6" w14:textId="00D532A0" w:rsidR="006067FA" w:rsidRPr="0039536A" w:rsidRDefault="006067FA" w:rsidP="00E81827">
      <w:pPr>
        <w:pStyle w:val="Default"/>
        <w:rPr>
          <w:rFonts w:ascii="RijksoverheidSansHeading" w:hAnsi="RijksoverheidSansHeading"/>
          <w:b/>
          <w:bCs/>
          <w:color w:val="365F91" w:themeColor="accent1" w:themeShade="BF"/>
          <w:sz w:val="22"/>
          <w:szCs w:val="22"/>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7E9D174B" w14:textId="77777777" w:rsidTr="004B248E">
        <w:tc>
          <w:tcPr>
            <w:tcW w:w="851" w:type="dxa"/>
            <w:shd w:val="clear" w:color="auto" w:fill="95B3D7"/>
          </w:tcPr>
          <w:p w14:paraId="07316BFE"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E08B1E3" w14:textId="265A27A2" w:rsidR="006067FA" w:rsidRPr="0039536A" w:rsidRDefault="004317BC"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w:t>
            </w:r>
            <w:proofErr w:type="spellStart"/>
            <w:r w:rsidRPr="0039536A">
              <w:rPr>
                <w:rFonts w:ascii="RijksoverheidSansHeading" w:hAnsi="RijksoverheidSansHeading" w:cs="Calibri"/>
                <w:color w:val="000000"/>
                <w:sz w:val="20"/>
                <w:szCs w:val="20"/>
              </w:rPr>
              <w:t>tether</w:t>
            </w:r>
            <w:proofErr w:type="spellEnd"/>
            <w:r w:rsidRPr="0039536A">
              <w:rPr>
                <w:rFonts w:ascii="RijksoverheidSansHeading" w:hAnsi="RijksoverheidSansHeading" w:cs="Calibri"/>
                <w:color w:val="000000"/>
                <w:sz w:val="20"/>
                <w:szCs w:val="20"/>
              </w:rPr>
              <w:t xml:space="preserve"> dient minimaal neutraal in zout water te zijn.</w:t>
            </w:r>
          </w:p>
        </w:tc>
      </w:tr>
    </w:tbl>
    <w:p w14:paraId="6B93A389"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2059B59F" w14:textId="77777777" w:rsidTr="004B248E">
        <w:tc>
          <w:tcPr>
            <w:tcW w:w="851" w:type="dxa"/>
            <w:shd w:val="clear" w:color="auto" w:fill="95B3D7"/>
          </w:tcPr>
          <w:p w14:paraId="19F5B263"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1C93DEF" w14:textId="23EC633C" w:rsidR="006067FA" w:rsidRPr="0039536A" w:rsidRDefault="004317BC"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highlight w:val="lightGray"/>
              </w:rPr>
              <w:t xml:space="preserve">De </w:t>
            </w:r>
            <w:proofErr w:type="spellStart"/>
            <w:r w:rsidRPr="0039536A">
              <w:rPr>
                <w:rFonts w:ascii="RijksoverheidSansHeading" w:hAnsi="RijksoverheidSansHeading" w:cs="Calibri"/>
                <w:color w:val="000000"/>
                <w:sz w:val="20"/>
                <w:szCs w:val="20"/>
                <w:highlight w:val="lightGray"/>
              </w:rPr>
              <w:t>tether</w:t>
            </w:r>
            <w:proofErr w:type="spellEnd"/>
            <w:r w:rsidRPr="0039536A">
              <w:rPr>
                <w:rFonts w:ascii="RijksoverheidSansHeading" w:hAnsi="RijksoverheidSansHeading" w:cs="Calibri"/>
                <w:color w:val="000000"/>
                <w:sz w:val="20"/>
                <w:szCs w:val="20"/>
                <w:highlight w:val="lightGray"/>
              </w:rPr>
              <w:t xml:space="preserve"> dient een minimale lengte van 200</w:t>
            </w:r>
            <w:r w:rsidRPr="0039536A">
              <w:rPr>
                <w:rFonts w:ascii="RijksoverheidSansHeading" w:hAnsi="RijksoverheidSansHeading" w:cs="Calibri"/>
                <w:color w:val="000000"/>
                <w:sz w:val="20"/>
                <w:szCs w:val="20"/>
              </w:rPr>
              <w:t xml:space="preserve"> meter</w:t>
            </w:r>
            <w:r w:rsidR="00792AC9" w:rsidRPr="0039536A">
              <w:rPr>
                <w:rFonts w:ascii="RijksoverheidSansHeading" w:hAnsi="RijksoverheidSansHeading" w:cs="Calibri"/>
                <w:color w:val="000000"/>
                <w:sz w:val="20"/>
                <w:szCs w:val="20"/>
              </w:rPr>
              <w:t xml:space="preserve"> </w:t>
            </w:r>
            <w:r w:rsidR="00792AC9" w:rsidRPr="0039536A">
              <w:rPr>
                <w:rFonts w:ascii="RijksoverheidSansHeading" w:hAnsi="RijksoverheidSansHeading" w:cs="Calibri"/>
                <w:color w:val="000000"/>
                <w:sz w:val="20"/>
                <w:szCs w:val="20"/>
                <w:highlight w:val="lightGray"/>
              </w:rPr>
              <w:t>te hebben</w:t>
            </w:r>
            <w:r w:rsidRPr="0039536A">
              <w:rPr>
                <w:rFonts w:ascii="RijksoverheidSansHeading" w:hAnsi="RijksoverheidSansHeading" w:cs="Calibri"/>
                <w:color w:val="000000"/>
                <w:sz w:val="20"/>
                <w:szCs w:val="20"/>
              </w:rPr>
              <w:t>.</w:t>
            </w:r>
          </w:p>
        </w:tc>
      </w:tr>
    </w:tbl>
    <w:p w14:paraId="2C99464B"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449323F4" w14:textId="77777777" w:rsidTr="004B248E">
        <w:tc>
          <w:tcPr>
            <w:tcW w:w="851" w:type="dxa"/>
            <w:shd w:val="clear" w:color="auto" w:fill="95B3D7"/>
          </w:tcPr>
          <w:p w14:paraId="0F2A7833"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6B5204E8" w14:textId="31B417EF" w:rsidR="006067FA"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w:t>
            </w:r>
            <w:proofErr w:type="spellStart"/>
            <w:r w:rsidRPr="0039536A">
              <w:rPr>
                <w:rFonts w:ascii="RijksoverheidSansHeading" w:hAnsi="RijksoverheidSansHeading" w:cs="Calibri"/>
                <w:color w:val="000000"/>
                <w:sz w:val="20"/>
                <w:szCs w:val="20"/>
              </w:rPr>
              <w:t>tether</w:t>
            </w:r>
            <w:proofErr w:type="spellEnd"/>
            <w:r w:rsidRPr="0039536A">
              <w:rPr>
                <w:rFonts w:ascii="RijksoverheidSansHeading" w:hAnsi="RijksoverheidSansHeading" w:cs="Calibri"/>
                <w:color w:val="000000"/>
                <w:sz w:val="20"/>
                <w:szCs w:val="20"/>
              </w:rPr>
              <w:t xml:space="preserve"> dient een minimale trekkracht te hebben die gelijk staat aan het totaal gewicht van de ROV.</w:t>
            </w:r>
          </w:p>
        </w:tc>
      </w:tr>
    </w:tbl>
    <w:p w14:paraId="5BD7223A"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30E51D08" w14:textId="77777777" w:rsidTr="004B248E">
        <w:tc>
          <w:tcPr>
            <w:tcW w:w="851" w:type="dxa"/>
            <w:shd w:val="clear" w:color="auto" w:fill="95B3D7"/>
          </w:tcPr>
          <w:p w14:paraId="6748FC0F"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5FAC85A" w14:textId="64CA0F3E" w:rsidR="006067FA" w:rsidRPr="0039536A" w:rsidRDefault="004317BC"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w:t>
            </w:r>
            <w:proofErr w:type="spellStart"/>
            <w:r w:rsidRPr="0039536A">
              <w:rPr>
                <w:rFonts w:ascii="RijksoverheidSansHeading" w:hAnsi="RijksoverheidSansHeading" w:cs="Calibri"/>
                <w:color w:val="000000"/>
                <w:sz w:val="20"/>
                <w:szCs w:val="20"/>
              </w:rPr>
              <w:t>tether</w:t>
            </w:r>
            <w:proofErr w:type="spellEnd"/>
            <w:r w:rsidRPr="0039536A">
              <w:rPr>
                <w:rFonts w:ascii="RijksoverheidSansHeading" w:hAnsi="RijksoverheidSansHeading" w:cs="Calibri"/>
                <w:color w:val="000000"/>
                <w:sz w:val="20"/>
                <w:szCs w:val="20"/>
              </w:rPr>
              <w:t xml:space="preserve"> dient veilig zonder handschoenen bedien</w:t>
            </w:r>
            <w:r w:rsidR="00792AC9" w:rsidRPr="0039536A">
              <w:rPr>
                <w:rFonts w:ascii="RijksoverheidSansHeading" w:hAnsi="RijksoverheidSansHeading" w:cs="Calibri"/>
                <w:color w:val="000000"/>
                <w:sz w:val="20"/>
                <w:szCs w:val="20"/>
              </w:rPr>
              <w:t>d</w:t>
            </w:r>
            <w:r w:rsidRPr="0039536A">
              <w:rPr>
                <w:rFonts w:ascii="RijksoverheidSansHeading" w:hAnsi="RijksoverheidSansHeading" w:cs="Calibri"/>
                <w:color w:val="000000"/>
                <w:sz w:val="20"/>
                <w:szCs w:val="20"/>
              </w:rPr>
              <w:t xml:space="preserve"> te kunnen worden.</w:t>
            </w:r>
          </w:p>
        </w:tc>
      </w:tr>
    </w:tbl>
    <w:p w14:paraId="60978AF4"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2BA04322" w14:textId="77777777" w:rsidTr="004B248E">
        <w:tc>
          <w:tcPr>
            <w:tcW w:w="851" w:type="dxa"/>
            <w:shd w:val="clear" w:color="auto" w:fill="95B3D7"/>
          </w:tcPr>
          <w:p w14:paraId="30BAA4AF"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3D72EB1" w14:textId="77777777" w:rsidR="004317BC"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w:t>
            </w:r>
            <w:proofErr w:type="spellStart"/>
            <w:r w:rsidRPr="0039536A">
              <w:rPr>
                <w:rFonts w:ascii="RijksoverheidSansHeading" w:hAnsi="RijksoverheidSansHeading" w:cs="Calibri"/>
                <w:color w:val="000000"/>
                <w:sz w:val="20"/>
                <w:szCs w:val="20"/>
              </w:rPr>
              <w:t>tether</w:t>
            </w:r>
            <w:proofErr w:type="spellEnd"/>
            <w:r w:rsidRPr="0039536A">
              <w:rPr>
                <w:rFonts w:ascii="RijksoverheidSansHeading" w:hAnsi="RijksoverheidSansHeading" w:cs="Calibri"/>
                <w:color w:val="000000"/>
                <w:sz w:val="20"/>
                <w:szCs w:val="20"/>
              </w:rPr>
              <w:t xml:space="preserve"> dient door de gebruiker op elke locatie en zonder gereedschap los te kunnen worden</w:t>
            </w:r>
          </w:p>
          <w:p w14:paraId="034C9296" w14:textId="0476C933" w:rsidR="006067FA" w:rsidRPr="0039536A" w:rsidRDefault="004317BC" w:rsidP="004317BC">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gekoppeld van zowel de ROV als de </w:t>
            </w:r>
            <w:proofErr w:type="spellStart"/>
            <w:r w:rsidRPr="0039536A">
              <w:rPr>
                <w:rFonts w:ascii="RijksoverheidSansHeading" w:hAnsi="RijksoverheidSansHeading" w:cs="Calibri"/>
                <w:color w:val="000000"/>
                <w:sz w:val="20"/>
                <w:szCs w:val="20"/>
              </w:rPr>
              <w:t>surface</w:t>
            </w:r>
            <w:proofErr w:type="spellEnd"/>
            <w:r w:rsidRPr="0039536A">
              <w:rPr>
                <w:rFonts w:ascii="RijksoverheidSansHeading" w:hAnsi="RijksoverheidSansHeading" w:cs="Calibri"/>
                <w:color w:val="000000"/>
                <w:sz w:val="20"/>
                <w:szCs w:val="20"/>
              </w:rPr>
              <w:t xml:space="preserve"> unit.</w:t>
            </w:r>
          </w:p>
        </w:tc>
      </w:tr>
    </w:tbl>
    <w:p w14:paraId="046304E9"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523366B0" w14:textId="77777777" w:rsidTr="004B248E">
        <w:tc>
          <w:tcPr>
            <w:tcW w:w="851" w:type="dxa"/>
            <w:shd w:val="clear" w:color="auto" w:fill="95B3D7"/>
          </w:tcPr>
          <w:p w14:paraId="65C01CC2"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61C2E92" w14:textId="7A5CB558" w:rsidR="006067FA" w:rsidRPr="0039536A" w:rsidRDefault="003D4566"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sz w:val="20"/>
                <w:szCs w:val="20"/>
              </w:rPr>
              <w:t xml:space="preserve">De </w:t>
            </w:r>
            <w:proofErr w:type="spellStart"/>
            <w:r w:rsidRPr="0039536A">
              <w:rPr>
                <w:rFonts w:ascii="RijksoverheidSansHeading" w:hAnsi="RijksoverheidSansHeading" w:cs="Calibri"/>
                <w:sz w:val="20"/>
                <w:szCs w:val="20"/>
              </w:rPr>
              <w:t>tether</w:t>
            </w:r>
            <w:proofErr w:type="spellEnd"/>
            <w:r w:rsidRPr="0039536A">
              <w:rPr>
                <w:rFonts w:ascii="RijksoverheidSansHeading" w:hAnsi="RijksoverheidSansHeading" w:cs="Calibri"/>
                <w:sz w:val="20"/>
                <w:szCs w:val="20"/>
              </w:rPr>
              <w:t xml:space="preserve"> dient duidelijk zichtbaar te zijn in het water bij daglicht.</w:t>
            </w:r>
          </w:p>
        </w:tc>
      </w:tr>
    </w:tbl>
    <w:p w14:paraId="18F74B00" w14:textId="39F0912A" w:rsidR="006067FA" w:rsidRDefault="006067FA" w:rsidP="006067FA">
      <w:pPr>
        <w:pStyle w:val="Default"/>
        <w:rPr>
          <w:rFonts w:ascii="RijksoverheidSansHeading" w:hAnsi="RijksoverheidSansHeading"/>
          <w:lang w:eastAsia="en-US"/>
        </w:rPr>
      </w:pPr>
    </w:p>
    <w:p w14:paraId="5CFDC967" w14:textId="77777777" w:rsidR="00363D38" w:rsidRPr="0039536A" w:rsidRDefault="00363D38" w:rsidP="006067FA">
      <w:pPr>
        <w:pStyle w:val="Default"/>
        <w:rPr>
          <w:rFonts w:ascii="RijksoverheidSansHeading" w:hAnsi="RijksoverheidSansHeading"/>
          <w:lang w:eastAsia="en-US"/>
        </w:rPr>
      </w:pPr>
    </w:p>
    <w:p w14:paraId="6395E4EE" w14:textId="73BF4AC3" w:rsidR="004317BC" w:rsidRPr="00363D38" w:rsidRDefault="005A3C13" w:rsidP="00363D38">
      <w:pPr>
        <w:pStyle w:val="Kop2"/>
        <w:rPr>
          <w:rFonts w:ascii="RijksoverheidSansHeading" w:hAnsi="RijksoverheidSansHeading"/>
        </w:rPr>
      </w:pPr>
      <w:bookmarkStart w:id="58" w:name="_Toc161906738"/>
      <w:r>
        <w:rPr>
          <w:rFonts w:ascii="RijksoverheidSansHeading" w:hAnsi="RijksoverheidSansHeading"/>
          <w:bCs/>
          <w:color w:val="365F91" w:themeColor="accent1" w:themeShade="BF"/>
          <w:szCs w:val="22"/>
        </w:rPr>
        <w:t>Eisen</w:t>
      </w:r>
      <w:r w:rsidR="004317BC" w:rsidRPr="00363D38">
        <w:rPr>
          <w:rFonts w:ascii="RijksoverheidSansHeading" w:hAnsi="RijksoverheidSansHeading"/>
          <w:bCs/>
          <w:color w:val="365F91" w:themeColor="accent1" w:themeShade="BF"/>
          <w:szCs w:val="22"/>
        </w:rPr>
        <w:t xml:space="preserve"> m.b.t. de </w:t>
      </w:r>
      <w:proofErr w:type="spellStart"/>
      <w:r w:rsidR="004317BC" w:rsidRPr="00363D38">
        <w:rPr>
          <w:rFonts w:ascii="RijksoverheidSansHeading" w:hAnsi="RijksoverheidSansHeading"/>
          <w:bCs/>
          <w:color w:val="365F91" w:themeColor="accent1" w:themeShade="BF"/>
          <w:szCs w:val="22"/>
        </w:rPr>
        <w:t>Remotely</w:t>
      </w:r>
      <w:proofErr w:type="spellEnd"/>
      <w:r w:rsidR="004317BC" w:rsidRPr="00363D38">
        <w:rPr>
          <w:rFonts w:ascii="RijksoverheidSansHeading" w:hAnsi="RijksoverheidSansHeading"/>
          <w:bCs/>
          <w:color w:val="365F91" w:themeColor="accent1" w:themeShade="BF"/>
          <w:szCs w:val="22"/>
        </w:rPr>
        <w:t xml:space="preserve"> </w:t>
      </w:r>
      <w:proofErr w:type="spellStart"/>
      <w:r w:rsidR="004317BC" w:rsidRPr="00363D38">
        <w:rPr>
          <w:rFonts w:ascii="RijksoverheidSansHeading" w:hAnsi="RijksoverheidSansHeading"/>
          <w:bCs/>
          <w:color w:val="365F91" w:themeColor="accent1" w:themeShade="BF"/>
          <w:szCs w:val="22"/>
        </w:rPr>
        <w:t>Operated</w:t>
      </w:r>
      <w:proofErr w:type="spellEnd"/>
      <w:r w:rsidR="004317BC" w:rsidRPr="00363D38">
        <w:rPr>
          <w:rFonts w:ascii="RijksoverheidSansHeading" w:hAnsi="RijksoverheidSansHeading"/>
          <w:bCs/>
          <w:color w:val="365F91" w:themeColor="accent1" w:themeShade="BF"/>
          <w:szCs w:val="22"/>
        </w:rPr>
        <w:t xml:space="preserve"> Vehicle (toepasbaar voor onderwater werkzaamheden)</w:t>
      </w:r>
      <w:bookmarkEnd w:id="58"/>
    </w:p>
    <w:p w14:paraId="27DB168C" w14:textId="77777777" w:rsidR="004317BC" w:rsidRPr="0039536A" w:rsidRDefault="004317BC"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0DEB9336" w14:textId="77777777" w:rsidTr="004B248E">
        <w:tc>
          <w:tcPr>
            <w:tcW w:w="851" w:type="dxa"/>
            <w:shd w:val="clear" w:color="auto" w:fill="95B3D7"/>
          </w:tcPr>
          <w:p w14:paraId="62050967"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6469C6A" w14:textId="0C76406B" w:rsidR="006067FA"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ROV dient een minimale gebruiksduur van 120 minuten </w:t>
            </w:r>
            <w:r w:rsidR="00792AC9" w:rsidRPr="0039536A">
              <w:rPr>
                <w:rFonts w:ascii="RijksoverheidSansHeading" w:hAnsi="RijksoverheidSansHeading" w:cs="Calibri"/>
                <w:color w:val="000000"/>
                <w:sz w:val="20"/>
                <w:szCs w:val="20"/>
              </w:rPr>
              <w:t xml:space="preserve">te hebben </w:t>
            </w:r>
            <w:r w:rsidRPr="0039536A">
              <w:rPr>
                <w:rFonts w:ascii="RijksoverheidSansHeading" w:hAnsi="RijksoverheidSansHeading" w:cs="Calibri"/>
                <w:color w:val="000000"/>
                <w:sz w:val="20"/>
                <w:szCs w:val="20"/>
              </w:rPr>
              <w:t xml:space="preserve">met alle accessoires </w:t>
            </w:r>
            <w:r w:rsidR="00792AC9" w:rsidRPr="0039536A">
              <w:rPr>
                <w:rFonts w:ascii="RijksoverheidSansHeading" w:hAnsi="RijksoverheidSansHeading" w:cs="Calibri"/>
                <w:color w:val="000000"/>
                <w:sz w:val="20"/>
                <w:szCs w:val="20"/>
              </w:rPr>
              <w:t xml:space="preserve">in gebruik </w:t>
            </w:r>
            <w:r w:rsidRPr="0039536A">
              <w:rPr>
                <w:rFonts w:ascii="RijksoverheidSansHeading" w:hAnsi="RijksoverheidSansHeading" w:cs="Calibri"/>
                <w:color w:val="000000"/>
                <w:sz w:val="20"/>
                <w:szCs w:val="20"/>
              </w:rPr>
              <w:t>die bij de levering geleverd zijn.</w:t>
            </w:r>
          </w:p>
        </w:tc>
      </w:tr>
    </w:tbl>
    <w:p w14:paraId="217B261B" w14:textId="77777777" w:rsidR="006067FA" w:rsidRPr="0039536A" w:rsidRDefault="006067FA" w:rsidP="006067FA">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6067FA" w:rsidRPr="0039536A" w14:paraId="16CDD5A1" w14:textId="77777777" w:rsidTr="004B248E">
        <w:tc>
          <w:tcPr>
            <w:tcW w:w="851" w:type="dxa"/>
            <w:shd w:val="clear" w:color="auto" w:fill="95B3D7"/>
          </w:tcPr>
          <w:p w14:paraId="0C71A916" w14:textId="77777777" w:rsidR="006067FA" w:rsidRPr="0039536A" w:rsidRDefault="006067FA"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F706B35" w14:textId="19CF4BFF" w:rsidR="006067FA" w:rsidRPr="0039536A" w:rsidRDefault="004317BC"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De ROV dient vervangbare en oplaadbare accu’s te hebben.</w:t>
            </w:r>
          </w:p>
        </w:tc>
      </w:tr>
    </w:tbl>
    <w:p w14:paraId="0E03C506" w14:textId="62589BA4" w:rsidR="006067FA" w:rsidRPr="0039536A" w:rsidRDefault="006067FA"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46B10B76" w14:textId="77777777" w:rsidTr="004B248E">
        <w:tc>
          <w:tcPr>
            <w:tcW w:w="851" w:type="dxa"/>
            <w:shd w:val="clear" w:color="auto" w:fill="95B3D7"/>
          </w:tcPr>
          <w:p w14:paraId="4F344BE7"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450B15D" w14:textId="3B17337B" w:rsidR="004317BC" w:rsidRPr="0039536A" w:rsidRDefault="00B328AD" w:rsidP="00894515">
            <w:pPr>
              <w:autoSpaceDE w:val="0"/>
              <w:autoSpaceDN w:val="0"/>
              <w:adjustRightInd w:val="0"/>
              <w:spacing w:line="240" w:lineRule="auto"/>
              <w:rPr>
                <w:rFonts w:ascii="RijksoverheidSansHeading" w:hAnsi="RijksoverheidSansHeading" w:cs="Arial"/>
                <w:color w:val="000000"/>
                <w:szCs w:val="18"/>
              </w:rPr>
            </w:pPr>
            <w:r w:rsidRPr="004C049D">
              <w:rPr>
                <w:rFonts w:ascii="RijksoverheidSansHeading" w:hAnsi="RijksoverheidSansHeading" w:cs="Calibri"/>
                <w:sz w:val="20"/>
              </w:rPr>
              <w:t>De ROV dient geladen te kunnen worden vanaf een AC stroom bron tussen de 110V-240V 50-60Hz en geleverd te worden met een Europese stekker F-stekker  (CEE 7/7) of  (CEE7/16</w:t>
            </w:r>
            <w:r>
              <w:rPr>
                <w:rFonts w:ascii="RijksoverheidSansHeading" w:hAnsi="RijksoverheidSansHeading" w:cs="Calibri"/>
                <w:sz w:val="20"/>
              </w:rPr>
              <w:t>.</w:t>
            </w:r>
          </w:p>
        </w:tc>
      </w:tr>
    </w:tbl>
    <w:p w14:paraId="11117D12" w14:textId="77777777" w:rsidR="004317BC" w:rsidRPr="0039536A" w:rsidRDefault="004317BC" w:rsidP="004317BC">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5F64CD57" w14:textId="77777777" w:rsidTr="004B248E">
        <w:tc>
          <w:tcPr>
            <w:tcW w:w="851" w:type="dxa"/>
            <w:shd w:val="clear" w:color="auto" w:fill="95B3D7"/>
          </w:tcPr>
          <w:p w14:paraId="66F7CECA"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0FE31D4" w14:textId="77777777" w:rsidR="004317BC"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minimale accu / batterijduur van het systeem dient de eerste 24 maanden na uitlevering worden</w:t>
            </w:r>
          </w:p>
          <w:p w14:paraId="52CA6662" w14:textId="77777777" w:rsidR="004317BC"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aangehouden. Bij afname van de accu / batterij onder de minima (inzetduur zoals geëist van 120</w:t>
            </w:r>
          </w:p>
          <w:p w14:paraId="4BC4FE83" w14:textId="215B35CD" w:rsidR="004317BC" w:rsidRPr="0039536A" w:rsidRDefault="004317BC" w:rsidP="0085750A">
            <w:pPr>
              <w:autoSpaceDE w:val="0"/>
              <w:autoSpaceDN w:val="0"/>
              <w:adjustRightInd w:val="0"/>
              <w:spacing w:line="240" w:lineRule="auto"/>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minuten ) </w:t>
            </w:r>
            <w:r w:rsidR="00641C86">
              <w:rPr>
                <w:rFonts w:ascii="RijksoverheidSansHeading" w:hAnsi="RijksoverheidSansHeading" w:cs="Calibri"/>
                <w:color w:val="000000"/>
                <w:sz w:val="20"/>
                <w:szCs w:val="20"/>
              </w:rPr>
              <w:t xml:space="preserve">binnen de eerste 24 maanden na uitlevering, </w:t>
            </w:r>
            <w:r w:rsidRPr="0039536A">
              <w:rPr>
                <w:rFonts w:ascii="RijksoverheidSansHeading" w:hAnsi="RijksoverheidSansHeading" w:cs="Calibri"/>
                <w:color w:val="000000"/>
                <w:sz w:val="20"/>
                <w:szCs w:val="20"/>
              </w:rPr>
              <w:t>dient een vervangend exemplaar te worden geleverd die wel aan het gestelde</w:t>
            </w:r>
            <w:r w:rsidR="0085750A">
              <w:rPr>
                <w:rFonts w:ascii="RijksoverheidSansHeading" w:hAnsi="RijksoverheidSansHeading" w:cs="Calibri"/>
                <w:color w:val="000000"/>
                <w:sz w:val="20"/>
                <w:szCs w:val="20"/>
              </w:rPr>
              <w:t xml:space="preserve"> </w:t>
            </w:r>
            <w:r w:rsidRPr="0039536A">
              <w:rPr>
                <w:rFonts w:ascii="RijksoverheidSansHeading" w:hAnsi="RijksoverheidSansHeading" w:cs="Calibri"/>
                <w:color w:val="000000"/>
                <w:sz w:val="20"/>
                <w:szCs w:val="20"/>
              </w:rPr>
              <w:t>voldoet</w:t>
            </w:r>
            <w:r w:rsidR="00641C86">
              <w:rPr>
                <w:rFonts w:ascii="RijksoverheidSansHeading" w:hAnsi="RijksoverheidSansHeading" w:cs="Calibri"/>
                <w:color w:val="000000"/>
                <w:sz w:val="20"/>
                <w:szCs w:val="20"/>
              </w:rPr>
              <w:t xml:space="preserve"> op kosten van Leverancier</w:t>
            </w:r>
            <w:r w:rsidR="0085750A">
              <w:rPr>
                <w:rFonts w:ascii="RijksoverheidSansHeading" w:hAnsi="RijksoverheidSansHeading" w:cs="Calibri"/>
                <w:color w:val="000000"/>
                <w:sz w:val="20"/>
                <w:szCs w:val="20"/>
              </w:rPr>
              <w:t>.</w:t>
            </w:r>
            <w:r w:rsidR="00641C86">
              <w:rPr>
                <w:rFonts w:ascii="RijksoverheidSansHeading" w:hAnsi="RijksoverheidSansHeading" w:cs="Calibri"/>
                <w:color w:val="000000"/>
                <w:sz w:val="20"/>
                <w:szCs w:val="20"/>
              </w:rPr>
              <w:t xml:space="preserve"> </w:t>
            </w:r>
          </w:p>
        </w:tc>
      </w:tr>
    </w:tbl>
    <w:p w14:paraId="39267612" w14:textId="60A6103E" w:rsidR="004317BC" w:rsidRPr="0039536A" w:rsidRDefault="00641C86" w:rsidP="004317BC">
      <w:pPr>
        <w:pStyle w:val="Default"/>
        <w:rPr>
          <w:rFonts w:ascii="RijksoverheidSansHeading" w:hAnsi="RijksoverheidSansHeading"/>
          <w:lang w:eastAsia="en-US"/>
        </w:rPr>
      </w:pPr>
      <w:r>
        <w:rPr>
          <w:rFonts w:ascii="RijksoverheidSansHeading" w:hAnsi="RijksoverheidSansHeading"/>
          <w:lang w:eastAsia="en-US"/>
        </w:rPr>
        <w:t xml:space="preserve"> </w:t>
      </w: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5E0F3F2C" w14:textId="77777777" w:rsidTr="004B248E">
        <w:tc>
          <w:tcPr>
            <w:tcW w:w="851" w:type="dxa"/>
            <w:shd w:val="clear" w:color="auto" w:fill="95B3D7"/>
          </w:tcPr>
          <w:p w14:paraId="138C66DC"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C52C2FE" w14:textId="205D32CA" w:rsidR="004317BC" w:rsidRPr="0039536A" w:rsidRDefault="004317BC" w:rsidP="004317BC">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ROV dient te beschikken over horizontale en verticale </w:t>
            </w:r>
            <w:proofErr w:type="spellStart"/>
            <w:r w:rsidRPr="0039536A">
              <w:rPr>
                <w:rFonts w:ascii="RijksoverheidSansHeading" w:hAnsi="RijksoverheidSansHeading" w:cs="Calibri"/>
                <w:color w:val="000000"/>
                <w:sz w:val="20"/>
                <w:szCs w:val="20"/>
              </w:rPr>
              <w:t>thrusters</w:t>
            </w:r>
            <w:proofErr w:type="spellEnd"/>
            <w:r w:rsidR="00792AC9" w:rsidRPr="0039536A">
              <w:rPr>
                <w:rFonts w:ascii="RijksoverheidSansHeading" w:hAnsi="RijksoverheidSansHeading" w:cs="Calibri"/>
                <w:color w:val="000000"/>
                <w:sz w:val="20"/>
                <w:szCs w:val="20"/>
              </w:rPr>
              <w:t>,</w:t>
            </w:r>
            <w:r w:rsidRPr="0039536A">
              <w:rPr>
                <w:rFonts w:ascii="RijksoverheidSansHeading" w:hAnsi="RijksoverheidSansHeading" w:cs="Calibri"/>
                <w:color w:val="000000"/>
                <w:sz w:val="20"/>
                <w:szCs w:val="20"/>
              </w:rPr>
              <w:t xml:space="preserve"> zodat deze tot 0,6 kn</w:t>
            </w:r>
            <w:r w:rsidR="00792AC9" w:rsidRPr="0039536A">
              <w:rPr>
                <w:rFonts w:ascii="RijksoverheidSansHeading" w:hAnsi="RijksoverheidSansHeading" w:cs="Calibri"/>
                <w:color w:val="000000"/>
                <w:sz w:val="20"/>
                <w:szCs w:val="20"/>
              </w:rPr>
              <w:t>open</w:t>
            </w:r>
            <w:r w:rsidRPr="0039536A">
              <w:rPr>
                <w:rFonts w:ascii="RijksoverheidSansHeading" w:hAnsi="RijksoverheidSansHeading" w:cs="Calibri"/>
                <w:color w:val="000000"/>
                <w:sz w:val="20"/>
                <w:szCs w:val="20"/>
              </w:rPr>
              <w:t xml:space="preserve"> goed werkbaar is tijdens een </w:t>
            </w:r>
            <w:r w:rsidR="00043D40" w:rsidRPr="0039536A">
              <w:rPr>
                <w:rFonts w:ascii="RijksoverheidSansHeading" w:hAnsi="RijksoverheidSansHeading" w:cs="Calibri"/>
                <w:color w:val="000000"/>
                <w:sz w:val="20"/>
                <w:szCs w:val="20"/>
              </w:rPr>
              <w:t>O</w:t>
            </w:r>
            <w:r w:rsidR="00792AC9" w:rsidRPr="0039536A">
              <w:rPr>
                <w:rFonts w:ascii="RijksoverheidSansHeading" w:hAnsi="RijksoverheidSansHeading" w:cs="Calibri"/>
                <w:color w:val="000000"/>
                <w:sz w:val="20"/>
                <w:szCs w:val="20"/>
              </w:rPr>
              <w:t xml:space="preserve">perationele </w:t>
            </w:r>
            <w:r w:rsidRPr="0039536A">
              <w:rPr>
                <w:rFonts w:ascii="RijksoverheidSansHeading" w:hAnsi="RijksoverheidSansHeading" w:cs="Calibri"/>
                <w:color w:val="000000"/>
                <w:sz w:val="20"/>
                <w:szCs w:val="20"/>
              </w:rPr>
              <w:t>inzet.</w:t>
            </w:r>
          </w:p>
        </w:tc>
      </w:tr>
    </w:tbl>
    <w:p w14:paraId="7C57CBD9" w14:textId="4FD6AC38" w:rsidR="004317BC" w:rsidRPr="0039536A" w:rsidRDefault="004317BC"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116309" w:rsidRPr="0039536A" w14:paraId="1D6CD466" w14:textId="77777777" w:rsidTr="00C91949">
        <w:tc>
          <w:tcPr>
            <w:tcW w:w="851" w:type="dxa"/>
            <w:shd w:val="clear" w:color="auto" w:fill="95B3D7"/>
          </w:tcPr>
          <w:p w14:paraId="1D783910" w14:textId="77777777" w:rsidR="00116309" w:rsidRPr="0039536A" w:rsidRDefault="00116309" w:rsidP="00C91949">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831E6B7" w14:textId="2752D1CE" w:rsidR="00116309" w:rsidRPr="0039536A" w:rsidRDefault="00116309" w:rsidP="00C91949">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sz w:val="20"/>
                <w:szCs w:val="20"/>
              </w:rPr>
              <w:t>De ROV dient een minimale diepte van 50 meter te kunnen bereiken.</w:t>
            </w:r>
          </w:p>
        </w:tc>
      </w:tr>
    </w:tbl>
    <w:p w14:paraId="1A71DEAC" w14:textId="77777777" w:rsidR="00116309" w:rsidRPr="0039536A" w:rsidRDefault="00116309"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0F0A1056" w14:textId="77777777" w:rsidTr="00B328AD">
        <w:tc>
          <w:tcPr>
            <w:tcW w:w="851" w:type="dxa"/>
            <w:shd w:val="clear" w:color="auto" w:fill="95B3D7"/>
          </w:tcPr>
          <w:p w14:paraId="2E07094B"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EFC45AE" w14:textId="416B9427" w:rsidR="004317BC" w:rsidRPr="0039536A" w:rsidRDefault="00A470A0"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ROV dient in zowel zoet als zout</w:t>
            </w:r>
            <w:r w:rsidR="00165AEE" w:rsidRPr="0039536A">
              <w:rPr>
                <w:rFonts w:ascii="RijksoverheidSansHeading" w:hAnsi="RijksoverheidSansHeading" w:cs="Calibri"/>
                <w:color w:val="000000"/>
                <w:sz w:val="20"/>
                <w:szCs w:val="20"/>
              </w:rPr>
              <w:t xml:space="preserve"> </w:t>
            </w:r>
            <w:r w:rsidRPr="0039536A">
              <w:rPr>
                <w:rFonts w:ascii="RijksoverheidSansHeading" w:hAnsi="RijksoverheidSansHeading" w:cs="Calibri"/>
                <w:color w:val="000000"/>
                <w:sz w:val="20"/>
                <w:szCs w:val="20"/>
              </w:rPr>
              <w:t>water gebruikt te kunnen worden.</w:t>
            </w:r>
          </w:p>
        </w:tc>
      </w:tr>
    </w:tbl>
    <w:p w14:paraId="10216AD8" w14:textId="77777777" w:rsidR="004317BC" w:rsidRPr="0039536A" w:rsidRDefault="004317BC" w:rsidP="004317BC">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3E213859" w14:textId="77777777" w:rsidTr="004B248E">
        <w:tc>
          <w:tcPr>
            <w:tcW w:w="851" w:type="dxa"/>
            <w:shd w:val="clear" w:color="auto" w:fill="95B3D7"/>
          </w:tcPr>
          <w:p w14:paraId="6D0C8B66"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54CCB55" w14:textId="24B4FE04" w:rsidR="004317BC" w:rsidRPr="0039536A" w:rsidRDefault="00A470A0"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ROV is handmatig uit te balanceren door de </w:t>
            </w:r>
            <w:r w:rsidR="00043D40" w:rsidRPr="0039536A">
              <w:rPr>
                <w:rFonts w:ascii="RijksoverheidSansHeading" w:hAnsi="RijksoverheidSansHeading" w:cs="Calibri"/>
                <w:color w:val="000000"/>
                <w:sz w:val="20"/>
                <w:szCs w:val="20"/>
              </w:rPr>
              <w:t>O</w:t>
            </w:r>
            <w:r w:rsidRPr="0039536A">
              <w:rPr>
                <w:rFonts w:ascii="RijksoverheidSansHeading" w:hAnsi="RijksoverheidSansHeading" w:cs="Calibri"/>
                <w:color w:val="000000"/>
                <w:sz w:val="20"/>
                <w:szCs w:val="20"/>
              </w:rPr>
              <w:t>perator.</w:t>
            </w:r>
          </w:p>
        </w:tc>
      </w:tr>
    </w:tbl>
    <w:p w14:paraId="038BAAD2" w14:textId="77777777" w:rsidR="004317BC" w:rsidRPr="0039536A" w:rsidRDefault="004317BC" w:rsidP="004317BC">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1BBBE06D" w14:textId="77777777" w:rsidTr="004B248E">
        <w:tc>
          <w:tcPr>
            <w:tcW w:w="851" w:type="dxa"/>
            <w:shd w:val="clear" w:color="auto" w:fill="95B3D7"/>
          </w:tcPr>
          <w:p w14:paraId="2024F376"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C6437C2" w14:textId="1B452F8A" w:rsidR="004317BC" w:rsidRPr="0039536A" w:rsidRDefault="00A470A0"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De ROV dient te beschikken over een dieptemeter.</w:t>
            </w:r>
          </w:p>
        </w:tc>
      </w:tr>
    </w:tbl>
    <w:p w14:paraId="119D6C00" w14:textId="77777777" w:rsidR="004317BC" w:rsidRPr="0039536A" w:rsidRDefault="004317BC" w:rsidP="004317BC">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4317BC" w:rsidRPr="0039536A" w14:paraId="27A058E2" w14:textId="77777777" w:rsidTr="004B248E">
        <w:tc>
          <w:tcPr>
            <w:tcW w:w="851" w:type="dxa"/>
            <w:shd w:val="clear" w:color="auto" w:fill="95B3D7"/>
          </w:tcPr>
          <w:p w14:paraId="5F44EA87" w14:textId="77777777" w:rsidR="004317BC" w:rsidRPr="0039536A" w:rsidRDefault="004317BC"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1E63586" w14:textId="1F24E993" w:rsidR="004317BC" w:rsidRPr="0039536A" w:rsidRDefault="00B328AD" w:rsidP="00A470A0">
            <w:pPr>
              <w:autoSpaceDE w:val="0"/>
              <w:autoSpaceDN w:val="0"/>
              <w:adjustRightInd w:val="0"/>
              <w:spacing w:line="240" w:lineRule="auto"/>
              <w:rPr>
                <w:rFonts w:ascii="RijksoverheidSansHeading" w:hAnsi="RijksoverheidSansHeading" w:cs="Calibri"/>
                <w:color w:val="000000"/>
                <w:sz w:val="20"/>
                <w:szCs w:val="20"/>
              </w:rPr>
            </w:pPr>
            <w:r w:rsidRPr="004C049D">
              <w:rPr>
                <w:rFonts w:ascii="RijksoverheidSansHeading" w:hAnsi="RijksoverheidSansHeading" w:cs="Calibri"/>
                <w:color w:val="000000"/>
                <w:sz w:val="20"/>
              </w:rPr>
              <w:t xml:space="preserve">De ROV heeft een Doppler </w:t>
            </w:r>
            <w:proofErr w:type="spellStart"/>
            <w:r w:rsidRPr="004C049D">
              <w:rPr>
                <w:rFonts w:ascii="RijksoverheidSansHeading" w:hAnsi="RijksoverheidSansHeading" w:cs="Calibri"/>
                <w:color w:val="000000"/>
                <w:sz w:val="20"/>
              </w:rPr>
              <w:t>Velocity</w:t>
            </w:r>
            <w:proofErr w:type="spellEnd"/>
            <w:r w:rsidRPr="004C049D">
              <w:rPr>
                <w:rFonts w:ascii="RijksoverheidSansHeading" w:hAnsi="RijksoverheidSansHeading" w:cs="Calibri"/>
                <w:color w:val="000000"/>
                <w:sz w:val="20"/>
              </w:rPr>
              <w:t xml:space="preserve"> Log (DVL) met een werkdiepte van ten minste 50 centime</w:t>
            </w:r>
            <w:r w:rsidRPr="00B873C3">
              <w:rPr>
                <w:rFonts w:ascii="RijksoverheidSansHeading" w:hAnsi="RijksoverheidSansHeading" w:cs="Calibri"/>
                <w:color w:val="000000"/>
                <w:sz w:val="20"/>
              </w:rPr>
              <w:t>te</w:t>
            </w:r>
            <w:r w:rsidRPr="004C049D">
              <w:rPr>
                <w:rFonts w:ascii="RijksoverheidSansHeading" w:hAnsi="RijksoverheidSansHeading" w:cs="Calibri"/>
                <w:color w:val="000000"/>
                <w:sz w:val="20"/>
              </w:rPr>
              <w:t>r en maximale werkdiepte van ten minste 50 meter.</w:t>
            </w:r>
          </w:p>
        </w:tc>
      </w:tr>
    </w:tbl>
    <w:p w14:paraId="4D7E8BAD" w14:textId="77777777" w:rsidR="004317BC" w:rsidRPr="0039536A" w:rsidRDefault="004317BC" w:rsidP="004317BC">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7D22DB" w:rsidRPr="0039536A" w14:paraId="1DEB03BC" w14:textId="77777777" w:rsidTr="00B13651">
        <w:tc>
          <w:tcPr>
            <w:tcW w:w="851" w:type="dxa"/>
            <w:shd w:val="clear" w:color="auto" w:fill="95B3D7"/>
          </w:tcPr>
          <w:p w14:paraId="24DF607D" w14:textId="77777777" w:rsidR="007D22DB" w:rsidRPr="0039536A" w:rsidRDefault="007D22DB" w:rsidP="00B13651">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288553C2" w14:textId="77777777" w:rsidR="007D22DB" w:rsidRPr="0039536A" w:rsidRDefault="007D22DB" w:rsidP="00B13651">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sz w:val="20"/>
                <w:szCs w:val="20"/>
              </w:rPr>
              <w:t>De ROV besturingseenheid heeft een diagnose / zelftest functie.</w:t>
            </w:r>
          </w:p>
        </w:tc>
      </w:tr>
    </w:tbl>
    <w:p w14:paraId="490FF8E6" w14:textId="51E0CBFD" w:rsidR="007D22DB" w:rsidRDefault="007D22DB" w:rsidP="00E81827">
      <w:pPr>
        <w:pStyle w:val="Default"/>
        <w:rPr>
          <w:rFonts w:ascii="RijksoverheidSansHeading" w:hAnsi="RijksoverheidSansHeading"/>
          <w:lang w:eastAsia="en-US"/>
        </w:rPr>
      </w:pPr>
    </w:p>
    <w:p w14:paraId="37FE82E6" w14:textId="77777777" w:rsidR="00363D38" w:rsidRPr="0039536A" w:rsidRDefault="00363D38" w:rsidP="00E81827">
      <w:pPr>
        <w:pStyle w:val="Default"/>
        <w:rPr>
          <w:rFonts w:ascii="RijksoverheidSansHeading" w:hAnsi="RijksoverheidSansHeading"/>
          <w:lang w:eastAsia="en-US"/>
        </w:rPr>
      </w:pPr>
    </w:p>
    <w:p w14:paraId="73F55F40" w14:textId="0B446E10" w:rsidR="00A470A0" w:rsidRPr="00363D38" w:rsidRDefault="005A3C13" w:rsidP="00363D38">
      <w:pPr>
        <w:pStyle w:val="Kop2"/>
        <w:rPr>
          <w:rFonts w:ascii="RijksoverheidSansHeading" w:hAnsi="RijksoverheidSansHeading"/>
        </w:rPr>
      </w:pPr>
      <w:bookmarkStart w:id="59" w:name="_Toc161906739"/>
      <w:r>
        <w:rPr>
          <w:rFonts w:ascii="RijksoverheidSansHeading" w:hAnsi="RijksoverheidSansHeading"/>
          <w:bCs/>
          <w:color w:val="365F91" w:themeColor="accent1" w:themeShade="BF"/>
          <w:szCs w:val="22"/>
        </w:rPr>
        <w:t>Eisen</w:t>
      </w:r>
      <w:r w:rsidR="00A470A0" w:rsidRPr="00363D38">
        <w:rPr>
          <w:rFonts w:ascii="RijksoverheidSansHeading" w:hAnsi="RijksoverheidSansHeading"/>
          <w:bCs/>
          <w:color w:val="365F91" w:themeColor="accent1" w:themeShade="BF"/>
          <w:szCs w:val="22"/>
        </w:rPr>
        <w:t xml:space="preserve"> m.b.t. de </w:t>
      </w:r>
      <w:proofErr w:type="spellStart"/>
      <w:r w:rsidR="00A470A0" w:rsidRPr="00363D38">
        <w:rPr>
          <w:rFonts w:ascii="RijksoverheidSansHeading" w:hAnsi="RijksoverheidSansHeading"/>
          <w:bCs/>
          <w:color w:val="365F91" w:themeColor="accent1" w:themeShade="BF"/>
          <w:szCs w:val="22"/>
        </w:rPr>
        <w:t>Multibeam</w:t>
      </w:r>
      <w:proofErr w:type="spellEnd"/>
      <w:r w:rsidR="00A470A0" w:rsidRPr="00363D38">
        <w:rPr>
          <w:rFonts w:ascii="RijksoverheidSansHeading" w:hAnsi="RijksoverheidSansHeading"/>
          <w:bCs/>
          <w:color w:val="365F91" w:themeColor="accent1" w:themeShade="BF"/>
          <w:szCs w:val="22"/>
        </w:rPr>
        <w:t xml:space="preserve"> forward </w:t>
      </w:r>
      <w:proofErr w:type="spellStart"/>
      <w:r w:rsidR="00A470A0" w:rsidRPr="00363D38">
        <w:rPr>
          <w:rFonts w:ascii="RijksoverheidSansHeading" w:hAnsi="RijksoverheidSansHeading"/>
          <w:bCs/>
          <w:color w:val="365F91" w:themeColor="accent1" w:themeShade="BF"/>
          <w:szCs w:val="22"/>
        </w:rPr>
        <w:t>looking</w:t>
      </w:r>
      <w:proofErr w:type="spellEnd"/>
      <w:r w:rsidR="00A470A0" w:rsidRPr="00363D38">
        <w:rPr>
          <w:rFonts w:ascii="RijksoverheidSansHeading" w:hAnsi="RijksoverheidSansHeading"/>
          <w:bCs/>
          <w:color w:val="365F91" w:themeColor="accent1" w:themeShade="BF"/>
          <w:szCs w:val="22"/>
        </w:rPr>
        <w:t xml:space="preserve"> sonar (MBFWD sonar) gemonteerd op / en geïntegreerd met de ROV</w:t>
      </w:r>
      <w:bookmarkEnd w:id="59"/>
    </w:p>
    <w:p w14:paraId="2753FE95"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307A3E54" w14:textId="77777777" w:rsidTr="004B248E">
        <w:tc>
          <w:tcPr>
            <w:tcW w:w="851" w:type="dxa"/>
            <w:shd w:val="clear" w:color="auto" w:fill="95B3D7"/>
          </w:tcPr>
          <w:p w14:paraId="5C5A55FF"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0A1F680" w14:textId="3F52F08F" w:rsidR="00A470A0" w:rsidRPr="0039536A" w:rsidRDefault="00A470A0"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MBFWD sonar dient een minimale diepte te kunnen bereiken die gelijk staat aan die van de ROV.</w:t>
            </w:r>
          </w:p>
        </w:tc>
      </w:tr>
    </w:tbl>
    <w:p w14:paraId="5CB5EE56"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3E4D9DAF" w14:textId="77777777" w:rsidTr="004B248E">
        <w:tc>
          <w:tcPr>
            <w:tcW w:w="851" w:type="dxa"/>
            <w:shd w:val="clear" w:color="auto" w:fill="95B3D7"/>
          </w:tcPr>
          <w:p w14:paraId="4A854091"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50AE705" w14:textId="6856F7AD" w:rsidR="00A470A0" w:rsidRPr="0039536A" w:rsidRDefault="00A470A0"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De MBFWD sonar dient gemonteerd te zijn op de ROV.</w:t>
            </w:r>
          </w:p>
        </w:tc>
      </w:tr>
    </w:tbl>
    <w:p w14:paraId="42A70795"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46C746A8" w14:textId="77777777" w:rsidTr="004B248E">
        <w:tc>
          <w:tcPr>
            <w:tcW w:w="851" w:type="dxa"/>
            <w:shd w:val="clear" w:color="auto" w:fill="95B3D7"/>
          </w:tcPr>
          <w:p w14:paraId="1CDAC422"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022814E" w14:textId="22207E97" w:rsidR="00A470A0" w:rsidRPr="0039536A" w:rsidRDefault="00B328AD" w:rsidP="004B248E">
            <w:pPr>
              <w:autoSpaceDE w:val="0"/>
              <w:autoSpaceDN w:val="0"/>
              <w:adjustRightInd w:val="0"/>
              <w:rPr>
                <w:rFonts w:ascii="RijksoverheidSansHeading" w:hAnsi="RijksoverheidSansHeading" w:cs="Arial"/>
                <w:color w:val="000000"/>
                <w:szCs w:val="18"/>
              </w:rPr>
            </w:pPr>
            <w:r w:rsidRPr="004C049D">
              <w:rPr>
                <w:rFonts w:ascii="RijksoverheidSansHeading" w:hAnsi="RijksoverheidSansHeading" w:cs="Calibri"/>
                <w:sz w:val="20"/>
              </w:rPr>
              <w:t>De MBFWD sonar dient geïntegreerd te zijn in de firmware van de ROV.</w:t>
            </w:r>
          </w:p>
        </w:tc>
      </w:tr>
    </w:tbl>
    <w:p w14:paraId="65EE7325"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08C18C83" w14:textId="77777777" w:rsidTr="004B248E">
        <w:tc>
          <w:tcPr>
            <w:tcW w:w="851" w:type="dxa"/>
            <w:shd w:val="clear" w:color="auto" w:fill="95B3D7"/>
          </w:tcPr>
          <w:p w14:paraId="07C4520C"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52192ED" w14:textId="2F3F0470" w:rsidR="00A470A0" w:rsidRPr="0039536A" w:rsidRDefault="00A470A0" w:rsidP="004B248E">
            <w:pPr>
              <w:autoSpaceDE w:val="0"/>
              <w:autoSpaceDN w:val="0"/>
              <w:adjustRightInd w:val="0"/>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MBFWD sonar dient over 2 frequenties te beschikken.</w:t>
            </w:r>
            <w:r w:rsidR="00165AEE" w:rsidRPr="0039536A">
              <w:rPr>
                <w:rFonts w:ascii="RijksoverheidSansHeading" w:hAnsi="RijksoverheidSansHeading" w:cs="Calibri"/>
                <w:color w:val="000000"/>
                <w:sz w:val="20"/>
                <w:szCs w:val="20"/>
              </w:rPr>
              <w:t xml:space="preserve"> Deze frequenties dienen aan het volgende te voldoen:</w:t>
            </w:r>
          </w:p>
          <w:p w14:paraId="4E58E783" w14:textId="77777777" w:rsidR="00165AEE" w:rsidRPr="0039536A" w:rsidRDefault="00165AEE" w:rsidP="00165AEE">
            <w:pPr>
              <w:pStyle w:val="Lijstalinea"/>
              <w:numPr>
                <w:ilvl w:val="0"/>
                <w:numId w:val="45"/>
              </w:num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frequentie 1 dient een minimale frequentie van 1000 kHz te hebben;</w:t>
            </w:r>
          </w:p>
          <w:p w14:paraId="5EF56F74" w14:textId="6C6CE3F8" w:rsidR="00165AEE" w:rsidRPr="0039536A" w:rsidRDefault="00165AEE" w:rsidP="00043D40">
            <w:pPr>
              <w:pStyle w:val="Lijstalinea"/>
              <w:numPr>
                <w:ilvl w:val="0"/>
                <w:numId w:val="45"/>
              </w:num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frequentie 2 dient een frequentie te hebben boven de 2000 </w:t>
            </w:r>
            <w:proofErr w:type="spellStart"/>
            <w:r w:rsidRPr="0039536A">
              <w:rPr>
                <w:rFonts w:ascii="RijksoverheidSansHeading" w:hAnsi="RijksoverheidSansHeading" w:cs="Calibri"/>
                <w:color w:val="000000"/>
                <w:sz w:val="20"/>
                <w:szCs w:val="20"/>
              </w:rPr>
              <w:t>kHz.</w:t>
            </w:r>
            <w:proofErr w:type="spellEnd"/>
          </w:p>
        </w:tc>
      </w:tr>
    </w:tbl>
    <w:p w14:paraId="4EA01474"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4C9DD7FA" w14:textId="77777777" w:rsidTr="004B248E">
        <w:tc>
          <w:tcPr>
            <w:tcW w:w="851" w:type="dxa"/>
            <w:shd w:val="clear" w:color="auto" w:fill="95B3D7"/>
          </w:tcPr>
          <w:p w14:paraId="6E3D77BC"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9E95046" w14:textId="062E8C85" w:rsidR="00A470A0" w:rsidRPr="0039536A" w:rsidRDefault="00A470A0" w:rsidP="00A470A0">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MBFWD sonar dient in </w:t>
            </w:r>
            <w:r w:rsidR="00B328AD">
              <w:rPr>
                <w:rFonts w:ascii="RijksoverheidSansHeading" w:hAnsi="RijksoverheidSansHeading" w:cs="Calibri"/>
                <w:color w:val="000000"/>
                <w:sz w:val="20"/>
                <w:szCs w:val="20"/>
              </w:rPr>
              <w:t>zijn primaire</w:t>
            </w:r>
            <w:r w:rsidRPr="0039536A">
              <w:rPr>
                <w:rFonts w:ascii="RijksoverheidSansHeading" w:hAnsi="RijksoverheidSansHeading" w:cs="Calibri"/>
                <w:color w:val="000000"/>
                <w:sz w:val="20"/>
                <w:szCs w:val="20"/>
              </w:rPr>
              <w:t xml:space="preserve"> frequentie een minimale kijkhoek van 120 graden te hebben</w:t>
            </w:r>
          </w:p>
          <w:p w14:paraId="47276015" w14:textId="42A710C9" w:rsidR="00A470A0" w:rsidRPr="0039536A" w:rsidRDefault="00A470A0" w:rsidP="00A470A0">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op het horizontale vlak.</w:t>
            </w:r>
          </w:p>
        </w:tc>
      </w:tr>
    </w:tbl>
    <w:p w14:paraId="5E735D32"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064CE6C5" w14:textId="77777777" w:rsidTr="004B248E">
        <w:tc>
          <w:tcPr>
            <w:tcW w:w="851" w:type="dxa"/>
            <w:shd w:val="clear" w:color="auto" w:fill="95B3D7"/>
          </w:tcPr>
          <w:p w14:paraId="0ACB3D08"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1F104AB" w14:textId="62FC8393" w:rsidR="00A470A0" w:rsidRPr="0039536A" w:rsidRDefault="00A470A0"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De MBFWD sonar dient op een externe bron weergegeven te kunnen worden</w:t>
            </w:r>
            <w:r w:rsidR="00165AEE" w:rsidRPr="0039536A">
              <w:rPr>
                <w:rFonts w:ascii="RijksoverheidSansHeading" w:hAnsi="RijksoverheidSansHeading" w:cs="Calibri"/>
                <w:color w:val="000000"/>
                <w:sz w:val="20"/>
                <w:szCs w:val="20"/>
              </w:rPr>
              <w:t>, zoals bijvoorbeeld een</w:t>
            </w:r>
            <w:r w:rsidR="00043D40" w:rsidRPr="0039536A">
              <w:rPr>
                <w:rFonts w:ascii="RijksoverheidSansHeading" w:hAnsi="RijksoverheidSansHeading" w:cs="Calibri"/>
                <w:color w:val="000000"/>
                <w:sz w:val="20"/>
                <w:szCs w:val="20"/>
              </w:rPr>
              <w:t xml:space="preserve"> </w:t>
            </w:r>
            <w:r w:rsidRPr="0039536A">
              <w:rPr>
                <w:rFonts w:ascii="RijksoverheidSansHeading" w:hAnsi="RijksoverheidSansHeading" w:cs="Calibri"/>
                <w:color w:val="000000"/>
                <w:sz w:val="20"/>
                <w:szCs w:val="20"/>
              </w:rPr>
              <w:t>scherm</w:t>
            </w:r>
            <w:r w:rsidR="00165AEE" w:rsidRPr="0039536A">
              <w:rPr>
                <w:rFonts w:ascii="RijksoverheidSansHeading" w:hAnsi="RijksoverheidSansHeading" w:cs="Calibri"/>
                <w:color w:val="000000"/>
                <w:sz w:val="20"/>
                <w:szCs w:val="20"/>
              </w:rPr>
              <w:t xml:space="preserve"> </w:t>
            </w:r>
            <w:r w:rsidR="00043D40" w:rsidRPr="0039536A">
              <w:rPr>
                <w:rFonts w:ascii="RijksoverheidSansHeading" w:hAnsi="RijksoverheidSansHeading" w:cs="Calibri"/>
                <w:color w:val="000000"/>
                <w:sz w:val="20"/>
                <w:szCs w:val="20"/>
              </w:rPr>
              <w:t>of</w:t>
            </w:r>
            <w:r w:rsidRPr="0039536A">
              <w:rPr>
                <w:rFonts w:ascii="RijksoverheidSansHeading" w:hAnsi="RijksoverheidSansHeading" w:cs="Calibri"/>
                <w:color w:val="000000"/>
                <w:sz w:val="20"/>
                <w:szCs w:val="20"/>
              </w:rPr>
              <w:t xml:space="preserve"> pc).</w:t>
            </w:r>
          </w:p>
        </w:tc>
      </w:tr>
    </w:tbl>
    <w:p w14:paraId="3E2FD2CE" w14:textId="3B67C9D2" w:rsidR="00A470A0" w:rsidRPr="0039536A" w:rsidRDefault="00A470A0" w:rsidP="00A470A0">
      <w:pPr>
        <w:pStyle w:val="Default"/>
        <w:rPr>
          <w:rFonts w:ascii="RijksoverheidSansHeading" w:hAnsi="RijksoverheidSansHeading"/>
          <w:lang w:eastAsia="en-US"/>
        </w:rPr>
      </w:pPr>
    </w:p>
    <w:p w14:paraId="17B6533C" w14:textId="77777777" w:rsidR="00A470A0" w:rsidRPr="0039536A" w:rsidRDefault="00A470A0" w:rsidP="00A470A0">
      <w:pPr>
        <w:pStyle w:val="Default"/>
        <w:rPr>
          <w:rFonts w:ascii="RijksoverheidSansHeading" w:hAnsi="RijksoverheidSansHeading"/>
          <w:lang w:eastAsia="en-US"/>
        </w:rPr>
      </w:pPr>
    </w:p>
    <w:p w14:paraId="60131A52" w14:textId="1C3A8711" w:rsidR="00A470A0" w:rsidRPr="00363D38" w:rsidRDefault="005A3C13" w:rsidP="00363D38">
      <w:pPr>
        <w:pStyle w:val="Kop2"/>
        <w:rPr>
          <w:rFonts w:ascii="RijksoverheidSansHeading" w:hAnsi="RijksoverheidSansHeading"/>
        </w:rPr>
      </w:pPr>
      <w:bookmarkStart w:id="60" w:name="_Toc161906740"/>
      <w:r>
        <w:rPr>
          <w:rFonts w:ascii="RijksoverheidSansHeading" w:hAnsi="RijksoverheidSansHeading"/>
          <w:bCs/>
          <w:color w:val="365F91" w:themeColor="accent1" w:themeShade="BF"/>
          <w:szCs w:val="22"/>
        </w:rPr>
        <w:t>Eisen</w:t>
      </w:r>
      <w:r w:rsidR="00A470A0" w:rsidRPr="00363D38">
        <w:rPr>
          <w:rFonts w:ascii="RijksoverheidSansHeading" w:hAnsi="RijksoverheidSansHeading"/>
          <w:bCs/>
          <w:color w:val="365F91" w:themeColor="accent1" w:themeShade="BF"/>
          <w:szCs w:val="22"/>
        </w:rPr>
        <w:t xml:space="preserve"> m.b.t. de </w:t>
      </w:r>
      <w:r w:rsidR="00363D38">
        <w:rPr>
          <w:rFonts w:ascii="RijksoverheidSansHeading" w:hAnsi="RijksoverheidSansHeading"/>
          <w:bCs/>
          <w:color w:val="365F91" w:themeColor="accent1" w:themeShade="BF"/>
          <w:szCs w:val="22"/>
        </w:rPr>
        <w:t>c</w:t>
      </w:r>
      <w:r w:rsidR="00A470A0" w:rsidRPr="00363D38">
        <w:rPr>
          <w:rFonts w:ascii="RijksoverheidSansHeading" w:hAnsi="RijksoverheidSansHeading"/>
          <w:bCs/>
          <w:color w:val="365F91" w:themeColor="accent1" w:themeShade="BF"/>
          <w:szCs w:val="22"/>
        </w:rPr>
        <w:t>amera gemonteerd op / en geïntegreerd met de ROV</w:t>
      </w:r>
      <w:bookmarkEnd w:id="60"/>
    </w:p>
    <w:p w14:paraId="1F2E21B4"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32301FBF" w14:textId="77777777" w:rsidTr="004B248E">
        <w:tc>
          <w:tcPr>
            <w:tcW w:w="851" w:type="dxa"/>
            <w:shd w:val="clear" w:color="auto" w:fill="95B3D7"/>
          </w:tcPr>
          <w:p w14:paraId="4BB6F650"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45142DDC" w14:textId="005556B1" w:rsidR="00A470A0" w:rsidRPr="0039536A" w:rsidRDefault="00A470A0"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 xml:space="preserve">De camera dient een minimale resolutie van 1920x1080 </w:t>
            </w:r>
            <w:r w:rsidR="00165AEE" w:rsidRPr="0039536A">
              <w:rPr>
                <w:rFonts w:ascii="RijksoverheidSansHeading" w:hAnsi="RijksoverheidSansHeading" w:cs="Calibri"/>
                <w:color w:val="000000"/>
                <w:sz w:val="20"/>
                <w:szCs w:val="20"/>
              </w:rPr>
              <w:t xml:space="preserve">pixels </w:t>
            </w:r>
            <w:r w:rsidRPr="0039536A">
              <w:rPr>
                <w:rFonts w:ascii="RijksoverheidSansHeading" w:hAnsi="RijksoverheidSansHeading" w:cs="Calibri"/>
                <w:color w:val="000000"/>
                <w:sz w:val="20"/>
                <w:szCs w:val="20"/>
              </w:rPr>
              <w:t>te hebben.</w:t>
            </w:r>
          </w:p>
        </w:tc>
      </w:tr>
    </w:tbl>
    <w:p w14:paraId="7B3EBF85" w14:textId="4AF0C8B6"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116309" w:rsidRPr="0039536A" w14:paraId="7EDCC74E" w14:textId="77777777" w:rsidTr="00C91949">
        <w:tc>
          <w:tcPr>
            <w:tcW w:w="851" w:type="dxa"/>
            <w:shd w:val="clear" w:color="auto" w:fill="95B3D7"/>
          </w:tcPr>
          <w:p w14:paraId="45080DD6" w14:textId="77777777" w:rsidR="00116309" w:rsidRPr="0039536A" w:rsidRDefault="00116309" w:rsidP="00C91949">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6107AF4B" w14:textId="020D95E8" w:rsidR="00116309" w:rsidRPr="0039536A" w:rsidRDefault="00116309" w:rsidP="00116309">
            <w:pPr>
              <w:autoSpaceDE w:val="0"/>
              <w:autoSpaceDN w:val="0"/>
              <w:adjustRightInd w:val="0"/>
              <w:spacing w:line="240" w:lineRule="auto"/>
              <w:rPr>
                <w:rFonts w:ascii="RijksoverheidSansHeading" w:hAnsi="RijksoverheidSansHeading" w:cs="Calibri"/>
                <w:sz w:val="20"/>
                <w:szCs w:val="20"/>
              </w:rPr>
            </w:pPr>
            <w:r w:rsidRPr="0039536A">
              <w:rPr>
                <w:rFonts w:ascii="RijksoverheidSansHeading" w:hAnsi="RijksoverheidSansHeading" w:cs="Calibri"/>
                <w:sz w:val="20"/>
                <w:szCs w:val="20"/>
              </w:rPr>
              <w:t>De camera dient zowel foto- als videobeelden te kunnen verzamelen.</w:t>
            </w:r>
          </w:p>
        </w:tc>
      </w:tr>
    </w:tbl>
    <w:p w14:paraId="06B4114B" w14:textId="77777777" w:rsidR="00116309" w:rsidRPr="0039536A" w:rsidRDefault="00116309"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2E65C166" w14:textId="77777777" w:rsidTr="004B248E">
        <w:tc>
          <w:tcPr>
            <w:tcW w:w="851" w:type="dxa"/>
            <w:shd w:val="clear" w:color="auto" w:fill="95B3D7"/>
          </w:tcPr>
          <w:p w14:paraId="3146490E"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06D5BC0" w14:textId="04B5A8C9" w:rsidR="00A470A0" w:rsidRPr="0039536A" w:rsidRDefault="00B328AD" w:rsidP="00CA0731">
            <w:pPr>
              <w:autoSpaceDE w:val="0"/>
              <w:autoSpaceDN w:val="0"/>
              <w:adjustRightInd w:val="0"/>
              <w:spacing w:line="240" w:lineRule="auto"/>
              <w:rPr>
                <w:rFonts w:ascii="RijksoverheidSansHeading" w:hAnsi="RijksoverheidSansHeading" w:cs="Calibri"/>
                <w:color w:val="000000"/>
                <w:sz w:val="20"/>
                <w:szCs w:val="20"/>
              </w:rPr>
            </w:pPr>
            <w:r w:rsidRPr="004C049D">
              <w:rPr>
                <w:rFonts w:ascii="RijksoverheidSansHeading" w:hAnsi="RijksoverheidSansHeading" w:cs="Calibri"/>
                <w:sz w:val="20"/>
              </w:rPr>
              <w:t>Minimaal 1 TB opslagcapaciteit. Dit mag zowel intern geheugen zijn als externe opslagcapaciteit als een combinatie hiervan</w:t>
            </w:r>
            <w:r>
              <w:rPr>
                <w:rFonts w:ascii="RijksoverheidSansHeading" w:hAnsi="RijksoverheidSansHeading" w:cs="Calibri"/>
                <w:sz w:val="20"/>
              </w:rPr>
              <w:t>.</w:t>
            </w:r>
          </w:p>
        </w:tc>
      </w:tr>
    </w:tbl>
    <w:p w14:paraId="10B92838" w14:textId="77777777" w:rsidR="00A470A0" w:rsidRPr="0039536A" w:rsidRDefault="00A470A0" w:rsidP="00A470A0">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470A0" w:rsidRPr="0039536A" w14:paraId="37426300" w14:textId="77777777" w:rsidTr="004B248E">
        <w:tc>
          <w:tcPr>
            <w:tcW w:w="851" w:type="dxa"/>
            <w:shd w:val="clear" w:color="auto" w:fill="95B3D7"/>
          </w:tcPr>
          <w:p w14:paraId="2A48AEBB" w14:textId="77777777" w:rsidR="00A470A0" w:rsidRPr="0039536A" w:rsidRDefault="00A470A0"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4164133A" w14:textId="1152C90B" w:rsidR="00A470A0" w:rsidRPr="0039536A" w:rsidRDefault="00CA0731"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Camerabeelden dienen direct door de </w:t>
            </w:r>
            <w:r w:rsidR="00043D40" w:rsidRPr="0039536A">
              <w:rPr>
                <w:rFonts w:ascii="RijksoverheidSansHeading" w:hAnsi="RijksoverheidSansHeading" w:cs="Calibri"/>
                <w:color w:val="000000"/>
                <w:sz w:val="20"/>
                <w:szCs w:val="20"/>
              </w:rPr>
              <w:t xml:space="preserve">Operator </w:t>
            </w:r>
            <w:r w:rsidRPr="0039536A">
              <w:rPr>
                <w:rFonts w:ascii="RijksoverheidSansHeading" w:hAnsi="RijksoverheidSansHeading" w:cs="Calibri"/>
                <w:color w:val="000000"/>
                <w:sz w:val="20"/>
                <w:szCs w:val="20"/>
              </w:rPr>
              <w:t>te zien zijn.</w:t>
            </w:r>
          </w:p>
        </w:tc>
      </w:tr>
    </w:tbl>
    <w:p w14:paraId="51C7AAEE" w14:textId="364734D9" w:rsidR="00A470A0" w:rsidRPr="0039536A" w:rsidRDefault="00A470A0"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CA0731" w:rsidRPr="0039536A" w14:paraId="4A394068" w14:textId="77777777" w:rsidTr="004B248E">
        <w:tc>
          <w:tcPr>
            <w:tcW w:w="851" w:type="dxa"/>
            <w:shd w:val="clear" w:color="auto" w:fill="95B3D7"/>
          </w:tcPr>
          <w:p w14:paraId="2FA2AC06" w14:textId="77777777" w:rsidR="00CA0731" w:rsidRPr="0039536A" w:rsidRDefault="00CA0731"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0EAE27CB" w14:textId="34C65DA0" w:rsidR="00CA0731" w:rsidRPr="0039536A" w:rsidRDefault="00165AEE" w:rsidP="00CA0731">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Zowel d</w:t>
            </w:r>
            <w:r w:rsidR="00CA0731" w:rsidRPr="0039536A">
              <w:rPr>
                <w:rFonts w:ascii="RijksoverheidSansHeading" w:hAnsi="RijksoverheidSansHeading" w:cs="Calibri"/>
                <w:color w:val="000000"/>
                <w:sz w:val="20"/>
                <w:szCs w:val="20"/>
              </w:rPr>
              <w:t xml:space="preserve">e </w:t>
            </w:r>
            <w:r w:rsidRPr="0039536A">
              <w:rPr>
                <w:rFonts w:ascii="RijksoverheidSansHeading" w:hAnsi="RijksoverheidSansHeading" w:cs="Calibri"/>
                <w:color w:val="000000"/>
                <w:sz w:val="20"/>
                <w:szCs w:val="20"/>
              </w:rPr>
              <w:t>video-  als camera</w:t>
            </w:r>
            <w:r w:rsidR="00CA0731" w:rsidRPr="0039536A">
              <w:rPr>
                <w:rFonts w:ascii="RijksoverheidSansHeading" w:hAnsi="RijksoverheidSansHeading" w:cs="Calibri"/>
                <w:color w:val="000000"/>
                <w:sz w:val="20"/>
                <w:szCs w:val="20"/>
              </w:rPr>
              <w:t xml:space="preserve">beelden dienen naderhand op een extern opslagmedium opgeslagen </w:t>
            </w:r>
            <w:r w:rsidRPr="0039536A">
              <w:rPr>
                <w:rFonts w:ascii="RijksoverheidSansHeading" w:hAnsi="RijksoverheidSansHeading" w:cs="Calibri"/>
                <w:color w:val="000000"/>
                <w:sz w:val="20"/>
                <w:szCs w:val="20"/>
              </w:rPr>
              <w:t xml:space="preserve">te </w:t>
            </w:r>
            <w:r w:rsidR="00CA0731" w:rsidRPr="0039536A">
              <w:rPr>
                <w:rFonts w:ascii="RijksoverheidSansHeading" w:hAnsi="RijksoverheidSansHeading" w:cs="Calibri"/>
                <w:color w:val="000000"/>
                <w:sz w:val="20"/>
                <w:szCs w:val="20"/>
              </w:rPr>
              <w:t>kunnen worden</w:t>
            </w:r>
            <w:r w:rsidR="00364EDC">
              <w:rPr>
                <w:rFonts w:ascii="RijksoverheidSansHeading" w:hAnsi="RijksoverheidSansHeading" w:cs="Calibri"/>
                <w:color w:val="000000"/>
                <w:sz w:val="20"/>
                <w:szCs w:val="20"/>
              </w:rPr>
              <w:t>, waarbij de Opdrachtgever het bestandstype bepaalt</w:t>
            </w:r>
            <w:r w:rsidR="00CA0731" w:rsidRPr="0039536A">
              <w:rPr>
                <w:rFonts w:ascii="RijksoverheidSansHeading" w:hAnsi="RijksoverheidSansHeading" w:cs="Calibri"/>
                <w:color w:val="000000"/>
                <w:sz w:val="20"/>
                <w:szCs w:val="20"/>
              </w:rPr>
              <w:t>.</w:t>
            </w:r>
            <w:r w:rsidR="00364EDC">
              <w:rPr>
                <w:rFonts w:ascii="RijksoverheidSansHeading" w:hAnsi="RijksoverheidSansHeading" w:cs="Calibri"/>
                <w:color w:val="000000"/>
                <w:sz w:val="20"/>
                <w:szCs w:val="20"/>
              </w:rPr>
              <w:t xml:space="preserve"> </w:t>
            </w:r>
          </w:p>
        </w:tc>
      </w:tr>
    </w:tbl>
    <w:p w14:paraId="1168AF53" w14:textId="77777777" w:rsidR="00CA0731" w:rsidRPr="0039536A" w:rsidRDefault="00CA0731" w:rsidP="00CA0731">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CA0731" w:rsidRPr="0039536A" w14:paraId="06542AE8" w14:textId="77777777" w:rsidTr="004B248E">
        <w:tc>
          <w:tcPr>
            <w:tcW w:w="851" w:type="dxa"/>
            <w:shd w:val="clear" w:color="auto" w:fill="95B3D7"/>
          </w:tcPr>
          <w:p w14:paraId="781AB8F3" w14:textId="77777777" w:rsidR="00CA0731" w:rsidRPr="0039536A" w:rsidRDefault="00CA0731"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D48A0F9" w14:textId="7AB85DB1" w:rsidR="00CA0731" w:rsidRPr="0039536A" w:rsidRDefault="00B328AD" w:rsidP="004B248E">
            <w:pPr>
              <w:autoSpaceDE w:val="0"/>
              <w:autoSpaceDN w:val="0"/>
              <w:adjustRightInd w:val="0"/>
              <w:spacing w:line="240" w:lineRule="auto"/>
              <w:rPr>
                <w:rFonts w:ascii="RijksoverheidSansHeading" w:hAnsi="RijksoverheidSansHeading" w:cs="Calibri"/>
                <w:color w:val="000000"/>
                <w:sz w:val="20"/>
                <w:szCs w:val="20"/>
              </w:rPr>
            </w:pPr>
            <w:r w:rsidRPr="004C049D">
              <w:rPr>
                <w:rFonts w:ascii="RijksoverheidSansHeading" w:hAnsi="RijksoverheidSansHeading" w:cs="Calibri"/>
                <w:sz w:val="20"/>
              </w:rPr>
              <w:t>De camera dient een minimale frames per second (FPS) te hebben van 30.</w:t>
            </w:r>
          </w:p>
        </w:tc>
      </w:tr>
    </w:tbl>
    <w:p w14:paraId="65FEAD77" w14:textId="77777777" w:rsidR="00CA0731" w:rsidRPr="0039536A" w:rsidRDefault="00CA0731" w:rsidP="00CA0731">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CA0731" w:rsidRPr="0039536A" w14:paraId="6B490B35" w14:textId="77777777" w:rsidTr="003D4566">
        <w:tc>
          <w:tcPr>
            <w:tcW w:w="851" w:type="dxa"/>
            <w:shd w:val="clear" w:color="auto" w:fill="95B3D7"/>
          </w:tcPr>
          <w:p w14:paraId="7651AE5B" w14:textId="77777777" w:rsidR="00CA0731" w:rsidRPr="0039536A" w:rsidRDefault="00CA0731"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69ACA20" w14:textId="11809DBF" w:rsidR="00CA0731" w:rsidRPr="0039536A" w:rsidRDefault="00CA0731"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camera dient </w:t>
            </w:r>
            <w:proofErr w:type="spellStart"/>
            <w:r w:rsidR="00F95E54" w:rsidRPr="0039536A">
              <w:rPr>
                <w:rFonts w:ascii="RijksoverheidSansHeading" w:hAnsi="RijksoverheidSansHeading" w:cs="Calibri"/>
                <w:color w:val="000000"/>
                <w:sz w:val="20"/>
                <w:szCs w:val="20"/>
              </w:rPr>
              <w:t>veritcaal</w:t>
            </w:r>
            <w:proofErr w:type="spellEnd"/>
            <w:r w:rsidRPr="0039536A">
              <w:rPr>
                <w:rFonts w:ascii="RijksoverheidSansHeading" w:hAnsi="RijksoverheidSansHeading" w:cs="Calibri"/>
                <w:color w:val="000000"/>
                <w:sz w:val="20"/>
                <w:szCs w:val="20"/>
              </w:rPr>
              <w:t xml:space="preserve"> te kunnen bewegen.</w:t>
            </w:r>
          </w:p>
        </w:tc>
      </w:tr>
    </w:tbl>
    <w:p w14:paraId="64C333AF" w14:textId="155B0604" w:rsidR="00CA0731" w:rsidRPr="0039536A" w:rsidRDefault="00CA0731"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CA0731" w:rsidRPr="0039536A" w14:paraId="6E9E6DE1" w14:textId="77777777" w:rsidTr="004B248E">
        <w:tc>
          <w:tcPr>
            <w:tcW w:w="851" w:type="dxa"/>
            <w:shd w:val="clear" w:color="auto" w:fill="95B3D7"/>
          </w:tcPr>
          <w:p w14:paraId="5E62FDE5" w14:textId="77777777" w:rsidR="00CA0731" w:rsidRPr="0039536A" w:rsidRDefault="00CA0731"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16B310F6" w14:textId="4FCC2CF5" w:rsidR="00CA0731" w:rsidRPr="0039536A" w:rsidRDefault="00CA0731"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camera dient</w:t>
            </w:r>
            <w:r w:rsidR="00BD54D9" w:rsidRPr="0039536A">
              <w:rPr>
                <w:rFonts w:ascii="RijksoverheidSansHeading" w:hAnsi="RijksoverheidSansHeading" w:cs="Calibri"/>
                <w:color w:val="000000"/>
                <w:sz w:val="20"/>
                <w:szCs w:val="20"/>
              </w:rPr>
              <w:t xml:space="preserve"> standaard</w:t>
            </w:r>
            <w:r w:rsidRPr="0039536A">
              <w:rPr>
                <w:rFonts w:ascii="RijksoverheidSansHeading" w:hAnsi="RijksoverheidSansHeading" w:cs="Calibri"/>
                <w:color w:val="000000"/>
                <w:sz w:val="20"/>
                <w:szCs w:val="20"/>
              </w:rPr>
              <w:t xml:space="preserve"> naar voren te </w:t>
            </w:r>
            <w:r w:rsidR="00BD54D9" w:rsidRPr="0039536A">
              <w:rPr>
                <w:rFonts w:ascii="RijksoverheidSansHeading" w:hAnsi="RijksoverheidSansHeading" w:cs="Calibri"/>
                <w:color w:val="000000"/>
                <w:sz w:val="20"/>
                <w:szCs w:val="20"/>
              </w:rPr>
              <w:t xml:space="preserve">kunnen </w:t>
            </w:r>
            <w:r w:rsidRPr="0039536A">
              <w:rPr>
                <w:rFonts w:ascii="RijksoverheidSansHeading" w:hAnsi="RijksoverheidSansHeading" w:cs="Calibri"/>
                <w:color w:val="000000"/>
                <w:sz w:val="20"/>
                <w:szCs w:val="20"/>
              </w:rPr>
              <w:t>kijken.</w:t>
            </w:r>
          </w:p>
        </w:tc>
      </w:tr>
    </w:tbl>
    <w:p w14:paraId="4EEA39A3" w14:textId="77777777" w:rsidR="00CA0731" w:rsidRPr="0039536A" w:rsidRDefault="00CA0731" w:rsidP="00CA0731">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0120F2" w:rsidRPr="0039536A" w14:paraId="22588831" w14:textId="77777777" w:rsidTr="009D672A">
        <w:tc>
          <w:tcPr>
            <w:tcW w:w="851" w:type="dxa"/>
            <w:shd w:val="clear" w:color="auto" w:fill="95B3D7"/>
          </w:tcPr>
          <w:p w14:paraId="77F79775" w14:textId="77777777" w:rsidR="000120F2" w:rsidRPr="0039536A" w:rsidRDefault="000120F2" w:rsidP="009D672A">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07A63EE" w14:textId="5704D8E4" w:rsidR="000120F2" w:rsidRPr="0039536A" w:rsidRDefault="000120F2" w:rsidP="009D672A">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De camera dient digitaal in en uit te kunnen zoomen en een autofocus functie te hebben.</w:t>
            </w:r>
          </w:p>
        </w:tc>
      </w:tr>
    </w:tbl>
    <w:p w14:paraId="600296E0" w14:textId="2AFF97E0" w:rsidR="00CA0731" w:rsidRPr="0039536A" w:rsidRDefault="00CA0731" w:rsidP="00E81827">
      <w:pPr>
        <w:pStyle w:val="Default"/>
        <w:rPr>
          <w:rFonts w:ascii="RijksoverheidSansHeading" w:hAnsi="RijksoverheidSansHeading"/>
          <w:lang w:eastAsia="en-US"/>
        </w:rPr>
      </w:pPr>
    </w:p>
    <w:p w14:paraId="2A7224B9" w14:textId="77777777" w:rsidR="000120F2" w:rsidRPr="0039536A" w:rsidRDefault="000120F2" w:rsidP="00E81827">
      <w:pPr>
        <w:pStyle w:val="Default"/>
        <w:rPr>
          <w:rFonts w:ascii="RijksoverheidSansHeading" w:hAnsi="RijksoverheidSansHeading"/>
          <w:lang w:eastAsia="en-US"/>
        </w:rPr>
      </w:pPr>
    </w:p>
    <w:p w14:paraId="56E33C49" w14:textId="4ED07600" w:rsidR="00CA0731" w:rsidRPr="00363D38" w:rsidRDefault="005A3C13" w:rsidP="00363D38">
      <w:pPr>
        <w:pStyle w:val="Kop2"/>
        <w:rPr>
          <w:rFonts w:ascii="RijksoverheidSansHeading" w:hAnsi="RijksoverheidSansHeading"/>
        </w:rPr>
      </w:pPr>
      <w:bookmarkStart w:id="61" w:name="_Toc161906741"/>
      <w:r>
        <w:rPr>
          <w:rFonts w:ascii="RijksoverheidSansHeading" w:hAnsi="RijksoverheidSansHeading"/>
          <w:bCs/>
          <w:color w:val="365F91" w:themeColor="accent1" w:themeShade="BF"/>
          <w:szCs w:val="22"/>
        </w:rPr>
        <w:t>Eisen</w:t>
      </w:r>
      <w:r w:rsidR="00CA0731" w:rsidRPr="00363D38">
        <w:rPr>
          <w:rFonts w:ascii="RijksoverheidSansHeading" w:hAnsi="RijksoverheidSansHeading"/>
          <w:bCs/>
          <w:color w:val="365F91" w:themeColor="accent1" w:themeShade="BF"/>
          <w:szCs w:val="22"/>
        </w:rPr>
        <w:t xml:space="preserve"> m.b.t. </w:t>
      </w:r>
      <w:r w:rsidR="00363D38" w:rsidRPr="00363D38">
        <w:rPr>
          <w:rFonts w:ascii="RijksoverheidSansHeading" w:hAnsi="RijksoverheidSansHeading"/>
          <w:bCs/>
          <w:color w:val="365F91" w:themeColor="accent1" w:themeShade="BF"/>
          <w:szCs w:val="22"/>
        </w:rPr>
        <w:t xml:space="preserve">verlichting </w:t>
      </w:r>
      <w:r w:rsidR="00CA0731" w:rsidRPr="00363D38">
        <w:rPr>
          <w:rFonts w:ascii="RijksoverheidSansHeading" w:hAnsi="RijksoverheidSansHeading"/>
          <w:bCs/>
          <w:color w:val="365F91" w:themeColor="accent1" w:themeShade="BF"/>
          <w:szCs w:val="22"/>
        </w:rPr>
        <w:t>gemonteerd op / en geïntegreerd met de ROV</w:t>
      </w:r>
      <w:bookmarkEnd w:id="61"/>
    </w:p>
    <w:p w14:paraId="71FECBF4" w14:textId="668CA50B" w:rsidR="00CA0731" w:rsidRPr="0039536A" w:rsidRDefault="00CA0731"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24217" w:rsidRPr="0039536A" w14:paraId="1CB4D9EC" w14:textId="77777777" w:rsidTr="004B248E">
        <w:tc>
          <w:tcPr>
            <w:tcW w:w="851" w:type="dxa"/>
            <w:shd w:val="clear" w:color="auto" w:fill="95B3D7"/>
          </w:tcPr>
          <w:p w14:paraId="6FC42B47" w14:textId="77777777" w:rsidR="00A24217" w:rsidRPr="0039536A" w:rsidRDefault="00A24217"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53BD355C" w14:textId="51B66C56" w:rsidR="00A24217" w:rsidRPr="0039536A" w:rsidRDefault="00622919" w:rsidP="004B248E">
            <w:pPr>
              <w:autoSpaceDE w:val="0"/>
              <w:autoSpaceDN w:val="0"/>
              <w:adjustRightInd w:val="0"/>
              <w:rPr>
                <w:rFonts w:ascii="RijksoverheidSansHeading" w:hAnsi="RijksoverheidSansHeading" w:cs="Arial"/>
                <w:color w:val="000000"/>
                <w:szCs w:val="18"/>
              </w:rPr>
            </w:pPr>
            <w:r w:rsidRPr="0039536A">
              <w:rPr>
                <w:rFonts w:ascii="RijksoverheidSansHeading" w:hAnsi="RijksoverheidSansHeading" w:cs="Calibri"/>
                <w:color w:val="000000"/>
                <w:sz w:val="20"/>
                <w:szCs w:val="20"/>
              </w:rPr>
              <w:t>De</w:t>
            </w:r>
            <w:r w:rsidR="00A24217" w:rsidRPr="0039536A">
              <w:rPr>
                <w:rFonts w:ascii="RijksoverheidSansHeading" w:hAnsi="RijksoverheidSansHeading" w:cs="Calibri"/>
                <w:color w:val="000000"/>
                <w:sz w:val="20"/>
                <w:szCs w:val="20"/>
              </w:rPr>
              <w:t xml:space="preserve"> ROV dient te beschikken over ledverlichting</w:t>
            </w:r>
            <w:r w:rsidR="00BD54D9" w:rsidRPr="0039536A">
              <w:rPr>
                <w:rFonts w:ascii="RijksoverheidSansHeading" w:hAnsi="RijksoverheidSansHeading" w:cs="Calibri"/>
                <w:color w:val="000000"/>
                <w:sz w:val="20"/>
                <w:szCs w:val="20"/>
              </w:rPr>
              <w:t>.</w:t>
            </w:r>
          </w:p>
        </w:tc>
      </w:tr>
    </w:tbl>
    <w:p w14:paraId="611901DB" w14:textId="77777777" w:rsidR="00A24217" w:rsidRPr="0039536A" w:rsidRDefault="00A24217" w:rsidP="00A2421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24217" w:rsidRPr="0039536A" w14:paraId="69DE69F1" w14:textId="77777777" w:rsidTr="004B248E">
        <w:tc>
          <w:tcPr>
            <w:tcW w:w="851" w:type="dxa"/>
            <w:shd w:val="clear" w:color="auto" w:fill="95B3D7"/>
          </w:tcPr>
          <w:p w14:paraId="17692792" w14:textId="77777777" w:rsidR="00A24217" w:rsidRPr="0039536A" w:rsidRDefault="00A24217"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3705857A" w14:textId="22043857" w:rsidR="00A24217" w:rsidRPr="0039536A" w:rsidRDefault="00A24217" w:rsidP="00A24217">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 xml:space="preserve">De ROV ledverlichting is volledig </w:t>
            </w:r>
            <w:proofErr w:type="spellStart"/>
            <w:r w:rsidRPr="0039536A">
              <w:rPr>
                <w:rFonts w:ascii="RijksoverheidSansHeading" w:hAnsi="RijksoverheidSansHeading" w:cs="Calibri"/>
                <w:color w:val="000000"/>
                <w:sz w:val="20"/>
                <w:szCs w:val="20"/>
              </w:rPr>
              <w:t>dimbaar</w:t>
            </w:r>
            <w:proofErr w:type="spellEnd"/>
            <w:r w:rsidRPr="0039536A">
              <w:rPr>
                <w:rFonts w:ascii="RijksoverheidSansHeading" w:hAnsi="RijksoverheidSansHeading" w:cs="Calibri"/>
                <w:color w:val="000000"/>
                <w:sz w:val="20"/>
                <w:szCs w:val="20"/>
              </w:rPr>
              <w:t xml:space="preserve"> en heeft een lichtsterkte van minimaal 1000 lumen</w:t>
            </w:r>
            <w:r w:rsidR="00866B76">
              <w:rPr>
                <w:rFonts w:ascii="RijksoverheidSansHeading" w:hAnsi="RijksoverheidSansHeading" w:cs="Calibri"/>
                <w:color w:val="000000"/>
                <w:sz w:val="20"/>
                <w:szCs w:val="20"/>
              </w:rPr>
              <w:t xml:space="preserve"> g</w:t>
            </w:r>
            <w:r w:rsidRPr="0039536A">
              <w:rPr>
                <w:rFonts w:ascii="RijksoverheidSansHeading" w:hAnsi="RijksoverheidSansHeading" w:cs="Calibri"/>
                <w:color w:val="000000"/>
                <w:sz w:val="20"/>
                <w:szCs w:val="20"/>
              </w:rPr>
              <w:t>ecombineerd</w:t>
            </w:r>
            <w:r w:rsidR="00622919" w:rsidRPr="0039536A">
              <w:rPr>
                <w:rFonts w:ascii="RijksoverheidSansHeading" w:hAnsi="RijksoverheidSansHeading" w:cs="Calibri"/>
                <w:color w:val="000000"/>
                <w:sz w:val="20"/>
                <w:szCs w:val="20"/>
              </w:rPr>
              <w:t xml:space="preserve"> over</w:t>
            </w:r>
            <w:r w:rsidR="008334DA" w:rsidRPr="0039536A">
              <w:rPr>
                <w:rFonts w:ascii="RijksoverheidSansHeading" w:hAnsi="RijksoverheidSansHeading" w:cs="Calibri"/>
                <w:color w:val="000000"/>
                <w:sz w:val="20"/>
                <w:szCs w:val="20"/>
              </w:rPr>
              <w:t xml:space="preserve"> tenminste</w:t>
            </w:r>
            <w:r w:rsidR="00622919" w:rsidRPr="0039536A">
              <w:rPr>
                <w:rFonts w:ascii="RijksoverheidSansHeading" w:hAnsi="RijksoverheidSansHeading" w:cs="Calibri"/>
                <w:color w:val="000000"/>
                <w:sz w:val="20"/>
                <w:szCs w:val="20"/>
              </w:rPr>
              <w:t xml:space="preserve"> twee lichtbronnen</w:t>
            </w:r>
            <w:r w:rsidRPr="0039536A">
              <w:rPr>
                <w:rFonts w:ascii="RijksoverheidSansHeading" w:hAnsi="RijksoverheidSansHeading" w:cs="Calibri"/>
                <w:color w:val="000000"/>
                <w:sz w:val="20"/>
                <w:szCs w:val="20"/>
              </w:rPr>
              <w:t>.</w:t>
            </w:r>
          </w:p>
        </w:tc>
      </w:tr>
    </w:tbl>
    <w:p w14:paraId="14932D7A" w14:textId="77777777" w:rsidR="00A24217" w:rsidRPr="0039536A" w:rsidRDefault="00A24217" w:rsidP="00A2421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24217" w:rsidRPr="0039536A" w14:paraId="319E57DC" w14:textId="77777777" w:rsidTr="004B248E">
        <w:tc>
          <w:tcPr>
            <w:tcW w:w="851" w:type="dxa"/>
            <w:shd w:val="clear" w:color="auto" w:fill="95B3D7"/>
          </w:tcPr>
          <w:p w14:paraId="6D445C83" w14:textId="77777777" w:rsidR="00A24217" w:rsidRPr="0039536A" w:rsidRDefault="00A24217" w:rsidP="004B248E">
            <w:pPr>
              <w:numPr>
                <w:ilvl w:val="0"/>
                <w:numId w:val="36"/>
              </w:numPr>
              <w:autoSpaceDE w:val="0"/>
              <w:autoSpaceDN w:val="0"/>
              <w:adjustRightInd w:val="0"/>
              <w:spacing w:line="240" w:lineRule="auto"/>
              <w:rPr>
                <w:rFonts w:ascii="RijksoverheidSansHeading" w:hAnsi="RijksoverheidSansHeading" w:cs="Arial"/>
                <w:color w:val="000000"/>
                <w:spacing w:val="5"/>
                <w:szCs w:val="18"/>
              </w:rPr>
            </w:pPr>
          </w:p>
        </w:tc>
        <w:tc>
          <w:tcPr>
            <w:tcW w:w="8363" w:type="dxa"/>
            <w:shd w:val="clear" w:color="auto" w:fill="D9D9D9"/>
          </w:tcPr>
          <w:p w14:paraId="729DFA75" w14:textId="16F229B0" w:rsidR="00A24217" w:rsidRPr="0039536A" w:rsidRDefault="00A24217" w:rsidP="004B248E">
            <w:pPr>
              <w:autoSpaceDE w:val="0"/>
              <w:autoSpaceDN w:val="0"/>
              <w:adjustRightInd w:val="0"/>
              <w:spacing w:line="240" w:lineRule="auto"/>
              <w:rPr>
                <w:rFonts w:ascii="RijksoverheidSansHeading" w:hAnsi="RijksoverheidSansHeading" w:cs="Calibri"/>
                <w:color w:val="000000"/>
                <w:sz w:val="20"/>
                <w:szCs w:val="20"/>
              </w:rPr>
            </w:pPr>
            <w:r w:rsidRPr="0039536A">
              <w:rPr>
                <w:rFonts w:ascii="RijksoverheidSansHeading" w:hAnsi="RijksoverheidSansHeading" w:cs="Calibri"/>
                <w:color w:val="000000"/>
                <w:sz w:val="20"/>
                <w:szCs w:val="20"/>
              </w:rPr>
              <w:t>Er dienen tenminste twee lichtbronnen van minimaal 1000 lumen aanwezig te zijn die de camera van licht voorzien</w:t>
            </w:r>
            <w:r w:rsidR="00AF41CB" w:rsidRPr="0039536A">
              <w:rPr>
                <w:rFonts w:ascii="RijksoverheidSansHeading" w:hAnsi="RijksoverheidSansHeading" w:cs="Calibri"/>
                <w:color w:val="000000"/>
                <w:sz w:val="20"/>
                <w:szCs w:val="20"/>
              </w:rPr>
              <w:t>, welke individueel aanpasbaar zijn</w:t>
            </w:r>
            <w:r w:rsidRPr="0039536A">
              <w:rPr>
                <w:rFonts w:ascii="RijksoverheidSansHeading" w:hAnsi="RijksoverheidSansHeading" w:cs="Calibri"/>
                <w:color w:val="000000"/>
                <w:sz w:val="20"/>
                <w:szCs w:val="20"/>
              </w:rPr>
              <w:t>.</w:t>
            </w:r>
          </w:p>
        </w:tc>
      </w:tr>
    </w:tbl>
    <w:p w14:paraId="3CA47FBF" w14:textId="52AA4118" w:rsidR="00CA0731" w:rsidRPr="0039536A" w:rsidRDefault="00CA0731" w:rsidP="00E81827">
      <w:pPr>
        <w:pStyle w:val="Default"/>
        <w:rPr>
          <w:rFonts w:ascii="RijksoverheidSansHeading" w:hAnsi="RijksoverheidSansHeading"/>
          <w:lang w:eastAsia="en-US"/>
        </w:rPr>
      </w:pPr>
    </w:p>
    <w:p w14:paraId="68900A9C" w14:textId="77777777" w:rsidR="007D22DB" w:rsidRPr="0039536A" w:rsidRDefault="007D22DB" w:rsidP="00E81827">
      <w:pPr>
        <w:pStyle w:val="Default"/>
        <w:rPr>
          <w:rFonts w:ascii="RijksoverheidSansHeading" w:hAnsi="RijksoverheidSansHeading"/>
          <w:lang w:eastAsia="en-US"/>
        </w:rPr>
      </w:pPr>
    </w:p>
    <w:p w14:paraId="40415E16" w14:textId="28B631D7" w:rsidR="007D22DB" w:rsidRPr="00363D38" w:rsidRDefault="005A3C13" w:rsidP="00363D38">
      <w:pPr>
        <w:pStyle w:val="Kop2"/>
        <w:rPr>
          <w:rFonts w:ascii="RijksoverheidSansHeading" w:hAnsi="RijksoverheidSansHeading"/>
          <w:bCs/>
          <w:color w:val="365F91" w:themeColor="accent1" w:themeShade="BF"/>
          <w:szCs w:val="22"/>
        </w:rPr>
      </w:pPr>
      <w:bookmarkStart w:id="62" w:name="_Toc161906742"/>
      <w:r>
        <w:rPr>
          <w:rFonts w:ascii="RijksoverheidSansHeading" w:hAnsi="RijksoverheidSansHeading"/>
          <w:bCs/>
          <w:color w:val="365F91" w:themeColor="accent1" w:themeShade="BF"/>
          <w:szCs w:val="22"/>
        </w:rPr>
        <w:t>Eisen</w:t>
      </w:r>
      <w:r w:rsidR="007D22DB" w:rsidRPr="00363D38">
        <w:rPr>
          <w:rFonts w:ascii="RijksoverheidSansHeading" w:hAnsi="RijksoverheidSansHeading"/>
          <w:bCs/>
          <w:color w:val="365F91" w:themeColor="accent1" w:themeShade="BF"/>
          <w:szCs w:val="22"/>
        </w:rPr>
        <w:t xml:space="preserve"> m.b.t. </w:t>
      </w:r>
      <w:r w:rsidR="00322880" w:rsidRPr="00363D38">
        <w:rPr>
          <w:rFonts w:ascii="RijksoverheidSansHeading" w:hAnsi="RijksoverheidSansHeading"/>
          <w:bCs/>
          <w:color w:val="365F91" w:themeColor="accent1" w:themeShade="BF"/>
          <w:szCs w:val="22"/>
        </w:rPr>
        <w:t>preventief en correctief onderhoud</w:t>
      </w:r>
      <w:bookmarkEnd w:id="62"/>
    </w:p>
    <w:p w14:paraId="7A1884F3" w14:textId="628DE562" w:rsidR="007D22DB" w:rsidRPr="0039536A" w:rsidRDefault="007D22DB" w:rsidP="00E81827">
      <w:pPr>
        <w:pStyle w:val="Default"/>
        <w:rPr>
          <w:rFonts w:ascii="RijksoverheidSansHeading" w:hAnsi="RijksoverheidSansHeading"/>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A12D85" w:rsidRPr="00B470CA" w14:paraId="55A34942" w14:textId="77777777" w:rsidTr="00B13651">
        <w:tc>
          <w:tcPr>
            <w:tcW w:w="851" w:type="dxa"/>
            <w:shd w:val="clear" w:color="auto" w:fill="95B3D7"/>
          </w:tcPr>
          <w:p w14:paraId="1545B419" w14:textId="77777777" w:rsidR="00A12D85" w:rsidRPr="00B470CA" w:rsidRDefault="00A12D85" w:rsidP="00B13651">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2E1ACFD1" w14:textId="2CE931FE" w:rsidR="00A12D85" w:rsidRPr="00B470CA" w:rsidRDefault="00A12D85" w:rsidP="00B13651">
            <w:pPr>
              <w:autoSpaceDE w:val="0"/>
              <w:autoSpaceDN w:val="0"/>
              <w:adjustRightInd w:val="0"/>
              <w:spacing w:line="240" w:lineRule="auto"/>
              <w:rPr>
                <w:rFonts w:ascii="RijksoverheidSansHeading" w:hAnsi="RijksoverheidSansHeading" w:cs="Calibri"/>
                <w:sz w:val="20"/>
                <w:szCs w:val="20"/>
              </w:rPr>
            </w:pPr>
            <w:r w:rsidRPr="00B470CA">
              <w:rPr>
                <w:rFonts w:ascii="RijksoverheidSansHeading" w:hAnsi="RijksoverheidSansHeading" w:cs="Calibri"/>
                <w:sz w:val="20"/>
                <w:szCs w:val="20"/>
              </w:rPr>
              <w:t xml:space="preserve">Het volledige systeem dient minimaal  zeven (7 ) jaar door de </w:t>
            </w:r>
            <w:r w:rsidR="00866B76">
              <w:rPr>
                <w:rFonts w:ascii="RijksoverheidSansHeading" w:hAnsi="RijksoverheidSansHeading" w:cs="Calibri"/>
                <w:sz w:val="20"/>
                <w:szCs w:val="20"/>
              </w:rPr>
              <w:t>Opdracht</w:t>
            </w:r>
            <w:r w:rsidRPr="00B470CA">
              <w:rPr>
                <w:rFonts w:ascii="RijksoverheidSansHeading" w:hAnsi="RijksoverheidSansHeading" w:cs="Calibri"/>
                <w:sz w:val="20"/>
                <w:szCs w:val="20"/>
              </w:rPr>
              <w:t>nemer ondersteund, onderhouden en gerepareerd te worden op zowel het gebied van hardware als software.</w:t>
            </w:r>
          </w:p>
        </w:tc>
      </w:tr>
    </w:tbl>
    <w:p w14:paraId="100C19DA" w14:textId="77777777" w:rsidR="00A12D85" w:rsidRPr="00B470CA" w:rsidRDefault="00A12D85" w:rsidP="00E81827">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7D22DB" w:rsidRPr="00B470CA" w14:paraId="483310B8" w14:textId="77777777" w:rsidTr="5170B6FF">
        <w:tc>
          <w:tcPr>
            <w:tcW w:w="851" w:type="dxa"/>
            <w:shd w:val="clear" w:color="auto" w:fill="95B3D7" w:themeFill="accent1" w:themeFillTint="99"/>
          </w:tcPr>
          <w:p w14:paraId="7A18F57E" w14:textId="77777777" w:rsidR="007D22DB" w:rsidRPr="00B470CA" w:rsidRDefault="007D22DB" w:rsidP="00B13651">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2A8EED51" w14:textId="6A86CDFF" w:rsidR="007D22DB" w:rsidRPr="00B470CA" w:rsidRDefault="5170B6FF" w:rsidP="5170B6FF">
            <w:pPr>
              <w:autoSpaceDE w:val="0"/>
              <w:autoSpaceDN w:val="0"/>
              <w:adjustRightInd w:val="0"/>
              <w:rPr>
                <w:rFonts w:ascii="RijksoverheidSansHeading" w:hAnsi="RijksoverheidSansHeading" w:cs="Arial"/>
                <w:color w:val="000000" w:themeColor="text1"/>
                <w:sz w:val="20"/>
                <w:szCs w:val="20"/>
              </w:rPr>
            </w:pPr>
            <w:r w:rsidRPr="5170B6FF">
              <w:rPr>
                <w:rFonts w:ascii="RijksoverheidSansHeading" w:hAnsi="RijksoverheidSansHeading" w:cs="Arial"/>
                <w:color w:val="000000" w:themeColor="text1"/>
                <w:sz w:val="20"/>
                <w:szCs w:val="20"/>
              </w:rPr>
              <w:t>Indien de ROV langer dan 60 dagen in onderhoud is</w:t>
            </w:r>
            <w:r w:rsidR="00205AB0">
              <w:rPr>
                <w:rFonts w:ascii="RijksoverheidSansHeading" w:hAnsi="RijksoverheidSansHeading" w:cs="Arial"/>
                <w:color w:val="000000" w:themeColor="text1"/>
                <w:sz w:val="20"/>
                <w:szCs w:val="20"/>
              </w:rPr>
              <w:t>,</w:t>
            </w:r>
            <w:r w:rsidRPr="5170B6FF">
              <w:rPr>
                <w:rFonts w:ascii="RijksoverheidSansHeading" w:hAnsi="RijksoverheidSansHeading" w:cs="Arial"/>
                <w:color w:val="000000" w:themeColor="text1"/>
                <w:sz w:val="20"/>
                <w:szCs w:val="20"/>
              </w:rPr>
              <w:t xml:space="preserve"> wordt kosteloos een ROV, met minimaal dezelfde specificaties om de controlewerkzaamheden van het duikteam te kunnen voortzetten, in bruikleen aangeboden. </w:t>
            </w:r>
          </w:p>
        </w:tc>
      </w:tr>
    </w:tbl>
    <w:p w14:paraId="6A1549F1" w14:textId="77777777" w:rsidR="007D22DB" w:rsidRPr="00B470CA" w:rsidRDefault="007D22DB" w:rsidP="007D22DB">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7D22DB" w:rsidRPr="00B470CA" w14:paraId="31AA2AE2" w14:textId="77777777" w:rsidTr="00B13651">
        <w:tc>
          <w:tcPr>
            <w:tcW w:w="851" w:type="dxa"/>
            <w:shd w:val="clear" w:color="auto" w:fill="95B3D7"/>
          </w:tcPr>
          <w:p w14:paraId="4DC2A05B" w14:textId="77777777" w:rsidR="007D22DB" w:rsidRPr="00B470CA" w:rsidRDefault="007D22DB" w:rsidP="00B13651">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000096E9" w14:textId="3D87AC84" w:rsidR="007D22DB" w:rsidRPr="00B470CA" w:rsidRDefault="0085750A" w:rsidP="00B13651">
            <w:pPr>
              <w:autoSpaceDE w:val="0"/>
              <w:autoSpaceDN w:val="0"/>
              <w:adjustRightInd w:val="0"/>
              <w:spacing w:line="240" w:lineRule="auto"/>
              <w:rPr>
                <w:rFonts w:ascii="RijksoverheidSansHeading" w:hAnsi="RijksoverheidSansHeading" w:cs="Calibri"/>
                <w:color w:val="000000"/>
                <w:sz w:val="20"/>
                <w:szCs w:val="20"/>
              </w:rPr>
            </w:pPr>
            <w:r>
              <w:rPr>
                <w:rFonts w:ascii="RijksoverheidSansHeading" w:hAnsi="RijksoverheidSansHeading" w:cs="Calibri"/>
                <w:color w:val="000000"/>
                <w:sz w:val="20"/>
                <w:szCs w:val="20"/>
              </w:rPr>
              <w:t>Opdrachtnemer dient ervoor zorg te dragen, indien een Nadere overeenkomst wordt afgesloten voor preventief en correctief onderhoud, dat d</w:t>
            </w:r>
            <w:r w:rsidR="00B470CA" w:rsidRPr="00B470CA">
              <w:rPr>
                <w:rFonts w:ascii="RijksoverheidSansHeading" w:hAnsi="RijksoverheidSansHeading" w:cs="Calibri"/>
                <w:color w:val="000000"/>
                <w:sz w:val="20"/>
                <w:szCs w:val="20"/>
              </w:rPr>
              <w:t xml:space="preserve">e </w:t>
            </w:r>
            <w:proofErr w:type="spellStart"/>
            <w:r w:rsidR="00322880">
              <w:rPr>
                <w:rFonts w:ascii="RijksoverheidSansHeading" w:hAnsi="RijksoverheidSansHeading" w:cs="Calibri"/>
                <w:color w:val="000000"/>
                <w:sz w:val="20"/>
                <w:szCs w:val="20"/>
              </w:rPr>
              <w:t>ROV</w:t>
            </w:r>
            <w:r>
              <w:rPr>
                <w:rFonts w:ascii="RijksoverheidSansHeading" w:hAnsi="RijksoverheidSansHeading" w:cs="Calibri"/>
                <w:color w:val="000000"/>
                <w:sz w:val="20"/>
                <w:szCs w:val="20"/>
              </w:rPr>
              <w:t>’</w:t>
            </w:r>
            <w:r w:rsidR="00322880">
              <w:rPr>
                <w:rFonts w:ascii="RijksoverheidSansHeading" w:hAnsi="RijksoverheidSansHeading" w:cs="Calibri"/>
                <w:color w:val="000000"/>
                <w:sz w:val="20"/>
                <w:szCs w:val="20"/>
              </w:rPr>
              <w:t>s</w:t>
            </w:r>
            <w:proofErr w:type="spellEnd"/>
            <w:r w:rsidR="00B470CA" w:rsidRPr="00B470CA">
              <w:rPr>
                <w:rFonts w:ascii="RijksoverheidSansHeading" w:hAnsi="RijksoverheidSansHeading" w:cs="Calibri"/>
                <w:color w:val="000000"/>
                <w:sz w:val="20"/>
                <w:szCs w:val="20"/>
              </w:rPr>
              <w:t xml:space="preserve"> </w:t>
            </w:r>
            <w:r>
              <w:rPr>
                <w:rFonts w:ascii="RijksoverheidSansHeading" w:hAnsi="RijksoverheidSansHeading" w:cs="Calibri"/>
                <w:color w:val="000000"/>
                <w:sz w:val="20"/>
                <w:szCs w:val="20"/>
              </w:rPr>
              <w:t xml:space="preserve">gedurende de onderhoudsperiode van zeven (7) jaar </w:t>
            </w:r>
            <w:r w:rsidR="00B470CA" w:rsidRPr="00B470CA">
              <w:rPr>
                <w:rFonts w:ascii="RijksoverheidSansHeading" w:hAnsi="RijksoverheidSansHeading" w:cs="Calibri"/>
                <w:color w:val="000000"/>
                <w:sz w:val="20"/>
                <w:szCs w:val="20"/>
              </w:rPr>
              <w:t xml:space="preserve">blijven voldoen aan alle Nederlandse en Europese wettelijke bepalingen, voorschriften, normen en richtlijnen, geldend op het moment van onderhoud. Gedurende de periode dat de </w:t>
            </w:r>
            <w:proofErr w:type="spellStart"/>
            <w:r w:rsidR="00322880">
              <w:rPr>
                <w:rFonts w:ascii="RijksoverheidSansHeading" w:hAnsi="RijksoverheidSansHeading" w:cs="Calibri"/>
                <w:color w:val="000000"/>
                <w:sz w:val="20"/>
                <w:szCs w:val="20"/>
              </w:rPr>
              <w:t>ROV’s</w:t>
            </w:r>
            <w:proofErr w:type="spellEnd"/>
            <w:r w:rsidR="00B470CA" w:rsidRPr="00B470CA">
              <w:rPr>
                <w:rFonts w:ascii="RijksoverheidSansHeading" w:hAnsi="RijksoverheidSansHeading" w:cs="Calibri"/>
                <w:color w:val="000000"/>
                <w:sz w:val="20"/>
                <w:szCs w:val="20"/>
              </w:rPr>
              <w:t xml:space="preserve"> worden ingezet, dient deze te (blijven) voldoen aan de gestelde wettelijke </w:t>
            </w:r>
            <w:r w:rsidR="009A3706">
              <w:rPr>
                <w:rFonts w:ascii="RijksoverheidSansHeading" w:hAnsi="RijksoverheidSansHeading" w:cs="Calibri"/>
                <w:color w:val="000000"/>
                <w:sz w:val="20"/>
                <w:szCs w:val="20"/>
              </w:rPr>
              <w:t>e</w:t>
            </w:r>
            <w:r w:rsidR="005A3C13">
              <w:rPr>
                <w:rFonts w:ascii="RijksoverheidSansHeading" w:hAnsi="RijksoverheidSansHeading" w:cs="Calibri"/>
                <w:color w:val="000000"/>
                <w:sz w:val="20"/>
                <w:szCs w:val="20"/>
              </w:rPr>
              <w:t>isen</w:t>
            </w:r>
            <w:r w:rsidR="00B470CA" w:rsidRPr="00B470CA">
              <w:rPr>
                <w:rFonts w:ascii="RijksoverheidSansHeading" w:hAnsi="RijksoverheidSansHeading" w:cs="Calibri"/>
                <w:color w:val="000000"/>
                <w:sz w:val="20"/>
                <w:szCs w:val="20"/>
              </w:rPr>
              <w:t>.</w:t>
            </w:r>
          </w:p>
        </w:tc>
      </w:tr>
      <w:bookmarkEnd w:id="52"/>
      <w:bookmarkEnd w:id="53"/>
    </w:tbl>
    <w:p w14:paraId="092BE618"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4F6BB3EC" w14:textId="77777777" w:rsidTr="007764F5">
        <w:tc>
          <w:tcPr>
            <w:tcW w:w="851" w:type="dxa"/>
            <w:shd w:val="clear" w:color="auto" w:fill="95B3D7"/>
          </w:tcPr>
          <w:p w14:paraId="7426DADB"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11A704B1" w14:textId="2919CC09" w:rsidR="00B470CA" w:rsidRPr="00B470CA" w:rsidRDefault="00546CF8" w:rsidP="007764F5">
            <w:pPr>
              <w:autoSpaceDE w:val="0"/>
              <w:autoSpaceDN w:val="0"/>
              <w:adjustRightInd w:val="0"/>
              <w:rPr>
                <w:rFonts w:ascii="RijksoverheidSansHeading" w:hAnsi="RijksoverheidSansHeading" w:cs="Arial"/>
                <w:color w:val="000000"/>
                <w:sz w:val="20"/>
                <w:szCs w:val="20"/>
              </w:rPr>
            </w:pPr>
            <w:r>
              <w:rPr>
                <w:rFonts w:ascii="RijksoverheidSansHeading" w:hAnsi="RijksoverheidSansHeading" w:cs="Arial"/>
                <w:bCs/>
                <w:color w:val="000000"/>
                <w:sz w:val="20"/>
                <w:szCs w:val="20"/>
              </w:rPr>
              <w:t xml:space="preserve">Zowel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 xml:space="preserve">nemer als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benoemt een contactpersoon en </w:t>
            </w:r>
            <w:r>
              <w:rPr>
                <w:rFonts w:ascii="RijksoverheidSansHeading" w:hAnsi="RijksoverheidSansHeading" w:cs="Arial"/>
                <w:bCs/>
                <w:color w:val="000000"/>
                <w:sz w:val="20"/>
                <w:szCs w:val="20"/>
              </w:rPr>
              <w:t>éé</w:t>
            </w:r>
            <w:r w:rsidRPr="00546CF8">
              <w:rPr>
                <w:rFonts w:ascii="RijksoverheidSansHeading" w:hAnsi="RijksoverheidSansHeading" w:cs="Arial"/>
                <w:bCs/>
                <w:color w:val="000000"/>
                <w:sz w:val="20"/>
                <w:szCs w:val="20"/>
              </w:rPr>
              <w:t>n of meerdere vervangers die uitgebreide kennis heeft van de</w:t>
            </w:r>
            <w:r w:rsidR="009A3706">
              <w:rPr>
                <w:rFonts w:ascii="RijksoverheidSansHeading" w:hAnsi="RijksoverheidSansHeading" w:cs="Arial"/>
                <w:bCs/>
                <w:color w:val="000000"/>
                <w:sz w:val="20"/>
                <w:szCs w:val="20"/>
              </w:rPr>
              <w:t xml:space="preserve"> Nadere </w:t>
            </w:r>
            <w:r w:rsidRPr="00546CF8">
              <w:rPr>
                <w:rFonts w:ascii="RijksoverheidSansHeading" w:hAnsi="RijksoverheidSansHeading" w:cs="Arial"/>
                <w:bCs/>
                <w:color w:val="000000"/>
                <w:sz w:val="20"/>
                <w:szCs w:val="20"/>
              </w:rPr>
              <w:t>overeenkomst</w:t>
            </w:r>
            <w:r>
              <w:rPr>
                <w:rFonts w:ascii="RijksoverheidSansHeading" w:hAnsi="RijksoverheidSansHeading" w:cs="Arial"/>
                <w:bCs/>
                <w:color w:val="000000"/>
                <w:sz w:val="20"/>
                <w:szCs w:val="20"/>
              </w:rPr>
              <w:t xml:space="preserve"> </w:t>
            </w:r>
            <w:r w:rsidRPr="00546CF8">
              <w:rPr>
                <w:rFonts w:ascii="RijksoverheidSansHeading" w:hAnsi="RijksoverheidSansHeading" w:cs="Arial"/>
                <w:bCs/>
                <w:color w:val="000000"/>
                <w:sz w:val="20"/>
                <w:szCs w:val="20"/>
              </w:rPr>
              <w:t>via wie de communicatie</w:t>
            </w:r>
            <w:r>
              <w:rPr>
                <w:rFonts w:ascii="RijksoverheidSansHeading" w:hAnsi="RijksoverheidSansHeading" w:cs="Arial"/>
                <w:bCs/>
                <w:color w:val="000000"/>
                <w:sz w:val="20"/>
                <w:szCs w:val="20"/>
              </w:rPr>
              <w:t xml:space="preserve"> verloopt. </w:t>
            </w:r>
          </w:p>
        </w:tc>
      </w:tr>
    </w:tbl>
    <w:p w14:paraId="71E2325B"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2E101B4B" w14:textId="77777777" w:rsidTr="5170B6FF">
        <w:tc>
          <w:tcPr>
            <w:tcW w:w="851" w:type="dxa"/>
            <w:shd w:val="clear" w:color="auto" w:fill="95B3D7" w:themeFill="accent1" w:themeFillTint="99"/>
          </w:tcPr>
          <w:p w14:paraId="0DB2D428"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2081C931" w14:textId="1C9540E5" w:rsidR="00B470CA" w:rsidRPr="00B470CA" w:rsidRDefault="5170B6FF" w:rsidP="005F2EE8">
            <w:pPr>
              <w:autoSpaceDE w:val="0"/>
              <w:autoSpaceDN w:val="0"/>
              <w:adjustRightInd w:val="0"/>
              <w:spacing w:line="240" w:lineRule="auto"/>
              <w:rPr>
                <w:rFonts w:ascii="RijksoverheidSansHeading" w:hAnsi="RijksoverheidSansHeading" w:cs="Calibri"/>
                <w:color w:val="000000" w:themeColor="text1"/>
                <w:sz w:val="20"/>
                <w:szCs w:val="20"/>
              </w:rPr>
            </w:pPr>
            <w:r w:rsidRPr="5170B6FF">
              <w:rPr>
                <w:rFonts w:ascii="RijksoverheidSansHeading" w:hAnsi="RijksoverheidSansHeading" w:cs="Calibri"/>
                <w:color w:val="000000" w:themeColor="text1"/>
                <w:sz w:val="20"/>
                <w:szCs w:val="20"/>
              </w:rPr>
              <w:t xml:space="preserve">Onderhoud dient te worden uitgevoerd door gekwalificeerde medewerkers en reparatiewerkzaamheden dienen conform de </w:t>
            </w:r>
            <w:r w:rsidR="009A3706">
              <w:rPr>
                <w:rFonts w:ascii="RijksoverheidSansHeading" w:hAnsi="RijksoverheidSansHeading" w:cs="Calibri"/>
                <w:color w:val="000000" w:themeColor="text1"/>
                <w:sz w:val="20"/>
                <w:szCs w:val="20"/>
              </w:rPr>
              <w:t>e</w:t>
            </w:r>
            <w:r w:rsidR="005A3C13">
              <w:rPr>
                <w:rFonts w:ascii="RijksoverheidSansHeading" w:hAnsi="RijksoverheidSansHeading" w:cs="Calibri"/>
                <w:color w:val="000000" w:themeColor="text1"/>
                <w:sz w:val="20"/>
                <w:szCs w:val="20"/>
              </w:rPr>
              <w:t>isen</w:t>
            </w:r>
            <w:r w:rsidRPr="5170B6FF">
              <w:rPr>
                <w:rFonts w:ascii="RijksoverheidSansHeading" w:hAnsi="RijksoverheidSansHeading" w:cs="Calibri"/>
                <w:color w:val="000000" w:themeColor="text1"/>
                <w:sz w:val="20"/>
                <w:szCs w:val="20"/>
              </w:rPr>
              <w:t xml:space="preserve"> van de fabrikant</w:t>
            </w:r>
            <w:r w:rsidR="00205AB0">
              <w:rPr>
                <w:rFonts w:ascii="RijksoverheidSansHeading" w:hAnsi="RijksoverheidSansHeading" w:cs="Calibri"/>
                <w:color w:val="000000" w:themeColor="text1"/>
                <w:sz w:val="20"/>
                <w:szCs w:val="20"/>
              </w:rPr>
              <w:t>(en)</w:t>
            </w:r>
            <w:r w:rsidRPr="5170B6FF">
              <w:rPr>
                <w:rFonts w:ascii="RijksoverheidSansHeading" w:hAnsi="RijksoverheidSansHeading" w:cs="Calibri"/>
                <w:color w:val="000000" w:themeColor="text1"/>
                <w:sz w:val="20"/>
                <w:szCs w:val="20"/>
              </w:rPr>
              <w:t xml:space="preserve"> </w:t>
            </w:r>
            <w:r w:rsidR="00205AB0">
              <w:rPr>
                <w:rFonts w:ascii="RijksoverheidSansHeading" w:hAnsi="RijksoverheidSansHeading" w:cs="Calibri"/>
                <w:color w:val="000000" w:themeColor="text1"/>
                <w:sz w:val="20"/>
                <w:szCs w:val="20"/>
              </w:rPr>
              <w:t xml:space="preserve">van de verschillende onderdelen </w:t>
            </w:r>
            <w:r w:rsidRPr="5170B6FF">
              <w:rPr>
                <w:rFonts w:ascii="RijksoverheidSansHeading" w:hAnsi="RijksoverheidSansHeading" w:cs="Calibri"/>
                <w:color w:val="000000" w:themeColor="text1"/>
                <w:sz w:val="20"/>
                <w:szCs w:val="20"/>
              </w:rPr>
              <w:t>te worden uitgevoerd, zodat onder andere het recht op garantie behouden blijft.</w:t>
            </w:r>
            <w:r w:rsidR="005F2EE8">
              <w:rPr>
                <w:rFonts w:ascii="RijksoverheidSansHeading" w:hAnsi="RijksoverheidSansHeading" w:cs="Calibri"/>
                <w:color w:val="000000" w:themeColor="text1"/>
                <w:sz w:val="20"/>
                <w:szCs w:val="20"/>
              </w:rPr>
              <w:t xml:space="preserve"> </w:t>
            </w:r>
            <w:r w:rsidR="005F2EE8" w:rsidRPr="005F2EE8">
              <w:rPr>
                <w:rFonts w:ascii="RijksoverheidSansHeading" w:hAnsi="RijksoverheidSansHeading" w:cs="Calibri"/>
                <w:color w:val="000000" w:themeColor="text1"/>
                <w:sz w:val="20"/>
                <w:szCs w:val="20"/>
              </w:rPr>
              <w:t>Het systeem dient, gedurende zijn gehele levenscyclus, voorzien van de meest recente</w:t>
            </w:r>
            <w:r w:rsidR="005F2EE8">
              <w:rPr>
                <w:rFonts w:ascii="RijksoverheidSansHeading" w:hAnsi="RijksoverheidSansHeading" w:cs="Calibri"/>
                <w:color w:val="000000" w:themeColor="text1"/>
                <w:sz w:val="20"/>
                <w:szCs w:val="20"/>
              </w:rPr>
              <w:t xml:space="preserve"> </w:t>
            </w:r>
            <w:r w:rsidR="005F2EE8" w:rsidRPr="005F2EE8">
              <w:rPr>
                <w:rFonts w:ascii="RijksoverheidSansHeading" w:hAnsi="RijksoverheidSansHeading" w:cs="Calibri"/>
                <w:color w:val="000000" w:themeColor="text1"/>
                <w:sz w:val="20"/>
                <w:szCs w:val="20"/>
              </w:rPr>
              <w:t>software / firmware versie. Deze meest recente versie mag maximaal één release</w:t>
            </w:r>
            <w:r w:rsidR="005F2EE8">
              <w:rPr>
                <w:rFonts w:ascii="RijksoverheidSansHeading" w:hAnsi="RijksoverheidSansHeading" w:cs="Calibri"/>
                <w:color w:val="000000" w:themeColor="text1"/>
                <w:sz w:val="20"/>
                <w:szCs w:val="20"/>
              </w:rPr>
              <w:t xml:space="preserve"> achterlopen.</w:t>
            </w:r>
          </w:p>
        </w:tc>
      </w:tr>
    </w:tbl>
    <w:p w14:paraId="01D29C98" w14:textId="36DD8D8C" w:rsidR="00B470CA" w:rsidRPr="00B470CA" w:rsidRDefault="00B470CA" w:rsidP="0055388D">
      <w:pPr>
        <w:spacing w:line="240" w:lineRule="auto"/>
        <w:rPr>
          <w:rFonts w:ascii="RijksoverheidSansHeading" w:hAnsi="RijksoverheidSansHeading" w:cs="BAFCC A+ Univers"/>
          <w:color w:val="000000"/>
          <w:spacing w:val="5"/>
          <w:sz w:val="20"/>
          <w:szCs w:val="20"/>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6E7165A0" w14:textId="77777777" w:rsidTr="5170B6FF">
        <w:tc>
          <w:tcPr>
            <w:tcW w:w="851" w:type="dxa"/>
            <w:shd w:val="clear" w:color="auto" w:fill="95B3D7" w:themeFill="accent1" w:themeFillTint="99"/>
          </w:tcPr>
          <w:p w14:paraId="54B9D4E7"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78299621" w14:textId="01B1A724" w:rsidR="00B470CA" w:rsidRPr="00B470CA" w:rsidRDefault="5170B6FF" w:rsidP="5170B6FF">
            <w:pPr>
              <w:autoSpaceDE w:val="0"/>
              <w:autoSpaceDN w:val="0"/>
              <w:adjustRightInd w:val="0"/>
              <w:spacing w:line="240" w:lineRule="auto"/>
              <w:rPr>
                <w:rFonts w:ascii="RijksoverheidSansHeading" w:hAnsi="RijksoverheidSansHeading" w:cs="Calibri"/>
                <w:sz w:val="20"/>
                <w:szCs w:val="20"/>
              </w:rPr>
            </w:pPr>
            <w:r w:rsidRPr="5170B6FF">
              <w:rPr>
                <w:rFonts w:ascii="RijksoverheidSansHeading" w:hAnsi="RijksoverheidSansHeading" w:cs="Calibri"/>
                <w:sz w:val="20"/>
                <w:szCs w:val="20"/>
              </w:rPr>
              <w:t>De maximale doorlooptijd voor preventief onderhoud is 5 werkdagen, exclusief haal- en bezorgtijd.</w:t>
            </w:r>
          </w:p>
        </w:tc>
      </w:tr>
    </w:tbl>
    <w:p w14:paraId="0F548BDC"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73FD08F7" w14:textId="77777777" w:rsidTr="007764F5">
        <w:tc>
          <w:tcPr>
            <w:tcW w:w="851" w:type="dxa"/>
            <w:shd w:val="clear" w:color="auto" w:fill="95B3D7"/>
          </w:tcPr>
          <w:p w14:paraId="39863D94"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6DF53B9E" w14:textId="36FEE89E" w:rsidR="00B470CA" w:rsidRPr="00B470CA" w:rsidRDefault="00546CF8" w:rsidP="007764F5">
            <w:pPr>
              <w:autoSpaceDE w:val="0"/>
              <w:autoSpaceDN w:val="0"/>
              <w:adjustRightInd w:val="0"/>
              <w:rPr>
                <w:rFonts w:ascii="RijksoverheidSansHeading" w:hAnsi="RijksoverheidSansHeading" w:cs="Arial"/>
                <w:color w:val="000000"/>
                <w:sz w:val="20"/>
                <w:szCs w:val="20"/>
              </w:rPr>
            </w:pPr>
            <w:r w:rsidRPr="00546CF8">
              <w:rPr>
                <w:rFonts w:ascii="RijksoverheidSansHeading" w:hAnsi="RijksoverheidSansHeading" w:cs="Arial"/>
                <w:bCs/>
                <w:color w:val="000000"/>
                <w:sz w:val="20"/>
                <w:szCs w:val="20"/>
              </w:rPr>
              <w:t xml:space="preserve">Wanneer </w:t>
            </w:r>
            <w:r w:rsidR="00866B76">
              <w:rPr>
                <w:rFonts w:ascii="RijksoverheidSansHeading" w:hAnsi="RijksoverheidSansHeading" w:cs="Arial"/>
                <w:bCs/>
                <w:color w:val="000000"/>
                <w:sz w:val="20"/>
                <w:szCs w:val="20"/>
              </w:rPr>
              <w:t>Opdracht</w:t>
            </w:r>
            <w:r w:rsidRPr="00546CF8">
              <w:rPr>
                <w:rFonts w:ascii="RijksoverheidSansHeading" w:hAnsi="RijksoverheidSansHeading" w:cs="Arial"/>
                <w:bCs/>
                <w:color w:val="000000"/>
                <w:sz w:val="20"/>
                <w:szCs w:val="20"/>
              </w:rPr>
              <w:t xml:space="preserve">nemer een </w:t>
            </w:r>
            <w:r>
              <w:rPr>
                <w:rFonts w:ascii="RijksoverheidSansHeading" w:hAnsi="RijksoverheidSansHeading" w:cs="Arial"/>
                <w:bCs/>
                <w:color w:val="000000"/>
                <w:sz w:val="20"/>
                <w:szCs w:val="20"/>
              </w:rPr>
              <w:t>ROV</w:t>
            </w:r>
            <w:r w:rsidRPr="00546CF8">
              <w:rPr>
                <w:rFonts w:ascii="RijksoverheidSansHeading" w:hAnsi="RijksoverheidSansHeading" w:cs="Arial"/>
                <w:bCs/>
                <w:color w:val="000000"/>
                <w:sz w:val="20"/>
                <w:szCs w:val="20"/>
              </w:rPr>
              <w:t xml:space="preserve"> ophaalt voor elke vorm van onderhoud, verstrekt hij de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een papieren bewijsformulier in tweevoud met een overzicht van de afgegeven apparatuur. Beide partijen ondertekenen dit bewijsformulier, waarna een exemplaar aan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overhandigd wordt. Datzelfde bewijsformulier wordt aan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overhandigd nadat het onderhoud op de </w:t>
            </w:r>
            <w:r>
              <w:rPr>
                <w:rFonts w:ascii="RijksoverheidSansHeading" w:hAnsi="RijksoverheidSansHeading" w:cs="Arial"/>
                <w:bCs/>
                <w:color w:val="000000"/>
                <w:sz w:val="20"/>
                <w:szCs w:val="20"/>
              </w:rPr>
              <w:t>ROV</w:t>
            </w:r>
            <w:r w:rsidRPr="00546CF8">
              <w:rPr>
                <w:rFonts w:ascii="RijksoverheidSansHeading" w:hAnsi="RijksoverheidSansHeading" w:cs="Arial"/>
                <w:bCs/>
                <w:color w:val="000000"/>
                <w:sz w:val="20"/>
                <w:szCs w:val="20"/>
              </w:rPr>
              <w:t xml:space="preserve"> heeft plaatsgevonden en aan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wordt geretourneerd. </w:t>
            </w:r>
            <w:r w:rsidR="00866B76">
              <w:rPr>
                <w:rFonts w:ascii="RijksoverheidSansHeading" w:hAnsi="RijksoverheidSansHeading" w:cs="Arial"/>
                <w:bCs/>
                <w:color w:val="000000"/>
                <w:sz w:val="20"/>
                <w:szCs w:val="20"/>
              </w:rPr>
              <w:t>Opdracht</w:t>
            </w:r>
            <w:r>
              <w:rPr>
                <w:rFonts w:ascii="RijksoverheidSansHeading" w:hAnsi="RijksoverheidSansHeading" w:cs="Arial"/>
                <w:bCs/>
                <w:color w:val="000000"/>
                <w:sz w:val="20"/>
                <w:szCs w:val="20"/>
              </w:rPr>
              <w:t>gever</w:t>
            </w:r>
            <w:r w:rsidRPr="00546CF8">
              <w:rPr>
                <w:rFonts w:ascii="RijksoverheidSansHeading" w:hAnsi="RijksoverheidSansHeading" w:cs="Arial"/>
                <w:bCs/>
                <w:color w:val="000000"/>
                <w:sz w:val="20"/>
                <w:szCs w:val="20"/>
              </w:rPr>
              <w:t xml:space="preserve"> ondertekent voor ontvangst van de </w:t>
            </w:r>
            <w:r>
              <w:rPr>
                <w:rFonts w:ascii="RijksoverheidSansHeading" w:hAnsi="RijksoverheidSansHeading" w:cs="Arial"/>
                <w:bCs/>
                <w:color w:val="000000"/>
                <w:sz w:val="20"/>
                <w:szCs w:val="20"/>
              </w:rPr>
              <w:t>ROV</w:t>
            </w:r>
            <w:r w:rsidRPr="00546CF8">
              <w:rPr>
                <w:rFonts w:ascii="RijksoverheidSansHeading" w:hAnsi="RijksoverheidSansHeading" w:cs="Arial"/>
                <w:bCs/>
                <w:color w:val="000000"/>
                <w:sz w:val="20"/>
                <w:szCs w:val="20"/>
              </w:rPr>
              <w:t>.</w:t>
            </w:r>
          </w:p>
        </w:tc>
      </w:tr>
    </w:tbl>
    <w:p w14:paraId="42480A09"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032AF944" w14:textId="77777777" w:rsidTr="007764F5">
        <w:tc>
          <w:tcPr>
            <w:tcW w:w="851" w:type="dxa"/>
            <w:shd w:val="clear" w:color="auto" w:fill="95B3D7"/>
          </w:tcPr>
          <w:p w14:paraId="60B5CEAA"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39C62FF7" w14:textId="58A7F308" w:rsidR="00B470CA" w:rsidRPr="00B470CA" w:rsidRDefault="005F2EE8" w:rsidP="007764F5">
            <w:pPr>
              <w:autoSpaceDE w:val="0"/>
              <w:autoSpaceDN w:val="0"/>
              <w:adjustRightInd w:val="0"/>
              <w:rPr>
                <w:rFonts w:ascii="RijksoverheidSansHeading" w:hAnsi="RijksoverheidSansHeading" w:cs="Arial"/>
                <w:color w:val="000000"/>
                <w:sz w:val="20"/>
                <w:szCs w:val="20"/>
              </w:rPr>
            </w:pPr>
            <w:r w:rsidRPr="005F2EE8">
              <w:rPr>
                <w:rFonts w:ascii="RijksoverheidSansHeading" w:hAnsi="RijksoverheidSansHeading" w:cs="Calibri"/>
                <w:color w:val="000000" w:themeColor="text1"/>
                <w:sz w:val="20"/>
                <w:szCs w:val="20"/>
              </w:rPr>
              <w:t>Het systeem dient, gedurende zijn gehele levenscyclus, voorzien van de meest recente</w:t>
            </w:r>
            <w:r>
              <w:rPr>
                <w:rFonts w:ascii="RijksoverheidSansHeading" w:hAnsi="RijksoverheidSansHeading" w:cs="Calibri"/>
                <w:color w:val="000000" w:themeColor="text1"/>
                <w:sz w:val="20"/>
                <w:szCs w:val="20"/>
              </w:rPr>
              <w:t xml:space="preserve"> </w:t>
            </w:r>
            <w:r w:rsidRPr="005F2EE8">
              <w:rPr>
                <w:rFonts w:ascii="RijksoverheidSansHeading" w:hAnsi="RijksoverheidSansHeading" w:cs="Calibri"/>
                <w:color w:val="000000" w:themeColor="text1"/>
                <w:sz w:val="20"/>
                <w:szCs w:val="20"/>
              </w:rPr>
              <w:t>software / firmware versie. Deze meest recente versie mag maximaal één release</w:t>
            </w:r>
            <w:r>
              <w:rPr>
                <w:rFonts w:ascii="RijksoverheidSansHeading" w:hAnsi="RijksoverheidSansHeading" w:cs="Calibri"/>
                <w:color w:val="000000" w:themeColor="text1"/>
                <w:sz w:val="20"/>
                <w:szCs w:val="20"/>
              </w:rPr>
              <w:t xml:space="preserve"> achterlopen. </w:t>
            </w:r>
            <w:r w:rsidR="00546CF8" w:rsidRPr="00546CF8">
              <w:rPr>
                <w:rFonts w:ascii="RijksoverheidSansHeading" w:hAnsi="RijksoverheidSansHeading" w:cs="Arial"/>
                <w:bCs/>
                <w:color w:val="000000"/>
                <w:sz w:val="20"/>
                <w:szCs w:val="20"/>
              </w:rPr>
              <w:t xml:space="preserve">In geval er een nieuwe update, upgrade en/of firmware update moet worden uitgevoerd informeert </w:t>
            </w:r>
            <w:r w:rsidR="00866B76">
              <w:rPr>
                <w:rFonts w:ascii="RijksoverheidSansHeading" w:hAnsi="RijksoverheidSansHeading" w:cs="Arial"/>
                <w:bCs/>
                <w:color w:val="000000"/>
                <w:sz w:val="20"/>
                <w:szCs w:val="20"/>
              </w:rPr>
              <w:t>Opdracht</w:t>
            </w:r>
            <w:r w:rsidR="00546CF8" w:rsidRPr="00546CF8">
              <w:rPr>
                <w:rFonts w:ascii="RijksoverheidSansHeading" w:hAnsi="RijksoverheidSansHeading" w:cs="Arial"/>
                <w:bCs/>
                <w:color w:val="000000"/>
                <w:sz w:val="20"/>
                <w:szCs w:val="20"/>
              </w:rPr>
              <w:t xml:space="preserve">nemer </w:t>
            </w:r>
            <w:r w:rsidR="00866B76">
              <w:rPr>
                <w:rFonts w:ascii="RijksoverheidSansHeading" w:hAnsi="RijksoverheidSansHeading" w:cs="Arial"/>
                <w:bCs/>
                <w:color w:val="000000"/>
                <w:sz w:val="20"/>
                <w:szCs w:val="20"/>
              </w:rPr>
              <w:t>Opdracht</w:t>
            </w:r>
            <w:r w:rsidR="00546CF8">
              <w:rPr>
                <w:rFonts w:ascii="RijksoverheidSansHeading" w:hAnsi="RijksoverheidSansHeading" w:cs="Arial"/>
                <w:bCs/>
                <w:color w:val="000000"/>
                <w:sz w:val="20"/>
                <w:szCs w:val="20"/>
              </w:rPr>
              <w:t>gever</w:t>
            </w:r>
            <w:r w:rsidR="00546CF8" w:rsidRPr="00546CF8">
              <w:rPr>
                <w:rFonts w:ascii="RijksoverheidSansHeading" w:hAnsi="RijksoverheidSansHeading" w:cs="Arial"/>
                <w:bCs/>
                <w:color w:val="000000"/>
                <w:sz w:val="20"/>
                <w:szCs w:val="20"/>
              </w:rPr>
              <w:t xml:space="preserve"> hiervan onverwijld.</w:t>
            </w:r>
          </w:p>
        </w:tc>
      </w:tr>
    </w:tbl>
    <w:p w14:paraId="22A953B6"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0CC182FF" w14:textId="77777777" w:rsidTr="007764F5">
        <w:tc>
          <w:tcPr>
            <w:tcW w:w="851" w:type="dxa"/>
            <w:shd w:val="clear" w:color="auto" w:fill="95B3D7"/>
          </w:tcPr>
          <w:p w14:paraId="54FD34D3"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10E06CFB" w14:textId="705BA1C4" w:rsidR="00B470CA" w:rsidRPr="00B470CA" w:rsidRDefault="00866B76" w:rsidP="007764F5">
            <w:pPr>
              <w:autoSpaceDE w:val="0"/>
              <w:autoSpaceDN w:val="0"/>
              <w:adjustRightInd w:val="0"/>
              <w:spacing w:line="240" w:lineRule="auto"/>
              <w:rPr>
                <w:rFonts w:ascii="RijksoverheidSansHeading" w:hAnsi="RijksoverheidSansHeading" w:cs="Calibri"/>
                <w:color w:val="000000"/>
                <w:sz w:val="20"/>
                <w:szCs w:val="20"/>
              </w:rPr>
            </w:pPr>
            <w:r>
              <w:rPr>
                <w:rFonts w:ascii="RijksoverheidSansHeading" w:hAnsi="RijksoverheidSansHeading" w:cs="Calibri"/>
                <w:bCs/>
                <w:color w:val="000000"/>
                <w:sz w:val="20"/>
                <w:szCs w:val="20"/>
              </w:rPr>
              <w:t>Opdracht</w:t>
            </w:r>
            <w:r w:rsidR="00322880" w:rsidRPr="00322880">
              <w:rPr>
                <w:rFonts w:ascii="RijksoverheidSansHeading" w:hAnsi="RijksoverheidSansHeading" w:cs="Calibri"/>
                <w:bCs/>
                <w:color w:val="000000"/>
                <w:sz w:val="20"/>
                <w:szCs w:val="20"/>
              </w:rPr>
              <w:t xml:space="preserve">nemer verricht periodiek (regulier) onderhoud op de </w:t>
            </w:r>
            <w:r w:rsidR="00322880">
              <w:rPr>
                <w:rFonts w:ascii="RijksoverheidSansHeading" w:hAnsi="RijksoverheidSansHeading" w:cs="Calibri"/>
                <w:bCs/>
                <w:color w:val="000000"/>
                <w:sz w:val="20"/>
                <w:szCs w:val="20"/>
              </w:rPr>
              <w:t>ROV</w:t>
            </w:r>
            <w:r w:rsidR="00322880" w:rsidRPr="00322880">
              <w:rPr>
                <w:rFonts w:ascii="RijksoverheidSansHeading" w:hAnsi="RijksoverheidSansHeading" w:cs="Calibri"/>
                <w:bCs/>
                <w:color w:val="000000"/>
                <w:sz w:val="20"/>
                <w:szCs w:val="20"/>
              </w:rPr>
              <w:t xml:space="preserve"> minimaal volgens het overeen</w:t>
            </w:r>
            <w:r w:rsidR="00322880">
              <w:rPr>
                <w:rFonts w:ascii="RijksoverheidSansHeading" w:hAnsi="RijksoverheidSansHeading" w:cs="Calibri"/>
                <w:bCs/>
                <w:color w:val="000000"/>
                <w:sz w:val="20"/>
                <w:szCs w:val="20"/>
              </w:rPr>
              <w:t>ge</w:t>
            </w:r>
            <w:r w:rsidR="00322880" w:rsidRPr="00322880">
              <w:rPr>
                <w:rFonts w:ascii="RijksoverheidSansHeading" w:hAnsi="RijksoverheidSansHeading" w:cs="Calibri"/>
                <w:bCs/>
                <w:color w:val="000000"/>
                <w:sz w:val="20"/>
                <w:szCs w:val="20"/>
              </w:rPr>
              <w:t>komen Onderhoudsplan</w:t>
            </w:r>
            <w:r w:rsidR="00322880">
              <w:rPr>
                <w:rFonts w:ascii="RijksoverheidSansHeading" w:hAnsi="RijksoverheidSansHeading" w:cs="Calibri"/>
                <w:bCs/>
                <w:color w:val="000000"/>
                <w:sz w:val="20"/>
                <w:szCs w:val="20"/>
              </w:rPr>
              <w:t xml:space="preserve">, zoals aangeboden bij de </w:t>
            </w:r>
            <w:r>
              <w:rPr>
                <w:rFonts w:ascii="RijksoverheidSansHeading" w:hAnsi="RijksoverheidSansHeading" w:cs="Calibri"/>
                <w:bCs/>
                <w:color w:val="000000"/>
                <w:sz w:val="20"/>
                <w:szCs w:val="20"/>
              </w:rPr>
              <w:t>Inschrijving</w:t>
            </w:r>
            <w:r w:rsidR="00322880">
              <w:rPr>
                <w:rFonts w:ascii="RijksoverheidSansHeading" w:hAnsi="RijksoverheidSansHeading" w:cs="Calibri"/>
                <w:bCs/>
                <w:color w:val="000000"/>
                <w:sz w:val="20"/>
                <w:szCs w:val="20"/>
              </w:rPr>
              <w:t>.</w:t>
            </w:r>
          </w:p>
        </w:tc>
      </w:tr>
    </w:tbl>
    <w:p w14:paraId="6C8C12CB" w14:textId="6C4066AB" w:rsidR="00B470CA" w:rsidRPr="00B470CA" w:rsidRDefault="00B470CA" w:rsidP="0055388D">
      <w:pPr>
        <w:spacing w:line="240" w:lineRule="auto"/>
        <w:rPr>
          <w:rFonts w:ascii="RijksoverheidSansHeading" w:hAnsi="RijksoverheidSansHeading" w:cs="BAFCC A+ Univers"/>
          <w:color w:val="000000"/>
          <w:spacing w:val="5"/>
          <w:sz w:val="20"/>
          <w:szCs w:val="20"/>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55A48A96" w14:textId="77777777" w:rsidTr="5170B6FF">
        <w:tc>
          <w:tcPr>
            <w:tcW w:w="851" w:type="dxa"/>
            <w:shd w:val="clear" w:color="auto" w:fill="95B3D7" w:themeFill="accent1" w:themeFillTint="99"/>
          </w:tcPr>
          <w:p w14:paraId="54839D25"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556DC236" w14:textId="165166BD" w:rsidR="00322880" w:rsidRPr="00322880" w:rsidRDefault="00322880" w:rsidP="00322880">
            <w:pPr>
              <w:autoSpaceDE w:val="0"/>
              <w:autoSpaceDN w:val="0"/>
              <w:adjustRightInd w:val="0"/>
              <w:spacing w:line="240" w:lineRule="auto"/>
              <w:rPr>
                <w:rFonts w:ascii="RijksoverheidSansHeading" w:hAnsi="RijksoverheidSansHeading" w:cs="Arial"/>
                <w:bCs/>
                <w:color w:val="000000"/>
                <w:sz w:val="20"/>
                <w:szCs w:val="20"/>
              </w:rPr>
            </w:pPr>
            <w:r w:rsidRPr="00322880">
              <w:rPr>
                <w:rFonts w:ascii="RijksoverheidSansHeading" w:hAnsi="RijksoverheidSansHeading" w:cs="Arial"/>
                <w:bCs/>
                <w:color w:val="000000"/>
                <w:sz w:val="20"/>
                <w:szCs w:val="20"/>
              </w:rPr>
              <w:t xml:space="preserve">De volgende onderhoudswerkzaamheden worden </w:t>
            </w:r>
            <w:r>
              <w:rPr>
                <w:rFonts w:ascii="RijksoverheidSansHeading" w:hAnsi="RijksoverheidSansHeading" w:cs="Arial"/>
                <w:bCs/>
                <w:color w:val="000000"/>
                <w:sz w:val="20"/>
                <w:szCs w:val="20"/>
              </w:rPr>
              <w:t xml:space="preserve">bij periodiek onderhoud </w:t>
            </w:r>
            <w:r w:rsidRPr="00322880">
              <w:rPr>
                <w:rFonts w:ascii="RijksoverheidSansHeading" w:hAnsi="RijksoverheidSansHeading" w:cs="Arial"/>
                <w:bCs/>
                <w:color w:val="000000"/>
                <w:sz w:val="20"/>
                <w:szCs w:val="20"/>
              </w:rPr>
              <w:t>in ieder geval uitgevoerd:</w:t>
            </w:r>
          </w:p>
          <w:p w14:paraId="047E01A9" w14:textId="1FC8A136" w:rsidR="00322880" w:rsidRDefault="00322880" w:rsidP="00322880">
            <w:pPr>
              <w:pStyle w:val="Lijstalinea"/>
              <w:numPr>
                <w:ilvl w:val="0"/>
                <w:numId w:val="47"/>
              </w:numPr>
              <w:autoSpaceDE w:val="0"/>
              <w:autoSpaceDN w:val="0"/>
              <w:adjustRightInd w:val="0"/>
              <w:spacing w:line="240" w:lineRule="auto"/>
              <w:rPr>
                <w:rFonts w:ascii="RijksoverheidSansHeading" w:hAnsi="RijksoverheidSansHeading" w:cs="Arial"/>
                <w:bCs/>
                <w:color w:val="000000"/>
                <w:sz w:val="20"/>
                <w:szCs w:val="20"/>
              </w:rPr>
            </w:pPr>
            <w:r w:rsidRPr="00322880">
              <w:rPr>
                <w:rFonts w:ascii="RijksoverheidSansHeading" w:hAnsi="RijksoverheidSansHeading" w:cs="Arial"/>
                <w:bCs/>
                <w:color w:val="000000"/>
                <w:sz w:val="20"/>
                <w:szCs w:val="20"/>
              </w:rPr>
              <w:t xml:space="preserve">Onderhoudscheck conform voorschriften fabrikant, en eigen ervaring van </w:t>
            </w:r>
            <w:r w:rsidRPr="00322880">
              <w:rPr>
                <w:rFonts w:ascii="RijksoverheidSansHeading" w:hAnsi="RijksoverheidSansHeading" w:cs="Arial"/>
                <w:bCs/>
                <w:color w:val="000000"/>
                <w:sz w:val="20"/>
                <w:szCs w:val="20"/>
              </w:rPr>
              <w:tab/>
            </w:r>
            <w:r w:rsidR="00866B76">
              <w:rPr>
                <w:rFonts w:ascii="RijksoverheidSansHeading" w:hAnsi="RijksoverheidSansHeading" w:cs="Arial"/>
                <w:bCs/>
                <w:color w:val="000000"/>
                <w:sz w:val="20"/>
                <w:szCs w:val="20"/>
              </w:rPr>
              <w:t>Opdracht</w:t>
            </w:r>
            <w:r w:rsidRPr="00322880">
              <w:rPr>
                <w:rFonts w:ascii="RijksoverheidSansHeading" w:hAnsi="RijksoverheidSansHeading" w:cs="Arial"/>
                <w:bCs/>
                <w:color w:val="000000"/>
                <w:sz w:val="20"/>
                <w:szCs w:val="20"/>
              </w:rPr>
              <w:t>nemer</w:t>
            </w:r>
            <w:r>
              <w:rPr>
                <w:rFonts w:ascii="RijksoverheidSansHeading" w:hAnsi="RijksoverheidSansHeading" w:cs="Arial"/>
                <w:bCs/>
                <w:color w:val="000000"/>
                <w:sz w:val="20"/>
                <w:szCs w:val="20"/>
              </w:rPr>
              <w:t>;</w:t>
            </w:r>
          </w:p>
          <w:p w14:paraId="6C821789" w14:textId="5912FB2A" w:rsidR="00322880" w:rsidRDefault="00322880" w:rsidP="00322880">
            <w:pPr>
              <w:pStyle w:val="Lijstalinea"/>
              <w:numPr>
                <w:ilvl w:val="0"/>
                <w:numId w:val="47"/>
              </w:numPr>
              <w:autoSpaceDE w:val="0"/>
              <w:autoSpaceDN w:val="0"/>
              <w:adjustRightInd w:val="0"/>
              <w:spacing w:line="240" w:lineRule="auto"/>
              <w:rPr>
                <w:rFonts w:ascii="RijksoverheidSansHeading" w:hAnsi="RijksoverheidSansHeading" w:cs="Arial"/>
                <w:bCs/>
                <w:color w:val="000000"/>
                <w:sz w:val="20"/>
                <w:szCs w:val="20"/>
              </w:rPr>
            </w:pPr>
            <w:r w:rsidRPr="00322880">
              <w:rPr>
                <w:rFonts w:ascii="RijksoverheidSansHeading" w:hAnsi="RijksoverheidSansHeading" w:cs="Arial"/>
                <w:bCs/>
                <w:color w:val="000000"/>
                <w:sz w:val="20"/>
                <w:szCs w:val="20"/>
              </w:rPr>
              <w:t xml:space="preserve">Checken en uitvoeren updates conform UE </w:t>
            </w:r>
            <w:r w:rsidR="007C6EE5">
              <w:rPr>
                <w:rFonts w:ascii="RijksoverheidSansHeading" w:hAnsi="RijksoverheidSansHeading" w:cs="Arial"/>
                <w:bCs/>
                <w:color w:val="000000"/>
                <w:sz w:val="20"/>
                <w:szCs w:val="20"/>
              </w:rPr>
              <w:t>60</w:t>
            </w:r>
            <w:r>
              <w:rPr>
                <w:rFonts w:ascii="RijksoverheidSansHeading" w:hAnsi="RijksoverheidSansHeading" w:cs="Arial"/>
                <w:bCs/>
                <w:color w:val="000000"/>
                <w:sz w:val="20"/>
                <w:szCs w:val="20"/>
              </w:rPr>
              <w:t>;</w:t>
            </w:r>
          </w:p>
          <w:p w14:paraId="5830727A" w14:textId="0C968764" w:rsidR="00B470CA" w:rsidRPr="007C6EE5" w:rsidRDefault="5170B6FF" w:rsidP="5170B6FF">
            <w:pPr>
              <w:pStyle w:val="Lijstalinea"/>
              <w:numPr>
                <w:ilvl w:val="0"/>
                <w:numId w:val="47"/>
              </w:numPr>
              <w:autoSpaceDE w:val="0"/>
              <w:autoSpaceDN w:val="0"/>
              <w:adjustRightInd w:val="0"/>
              <w:spacing w:line="240" w:lineRule="auto"/>
              <w:rPr>
                <w:rFonts w:ascii="RijksoverheidSansHeading" w:hAnsi="RijksoverheidSansHeading" w:cs="Arial"/>
                <w:color w:val="000000" w:themeColor="text1"/>
                <w:sz w:val="20"/>
                <w:szCs w:val="20"/>
              </w:rPr>
            </w:pPr>
            <w:r w:rsidRPr="5170B6FF">
              <w:rPr>
                <w:rFonts w:ascii="RijksoverheidSansHeading" w:hAnsi="RijksoverheidSansHeading" w:cs="Arial"/>
                <w:color w:val="000000" w:themeColor="text1"/>
                <w:sz w:val="20"/>
                <w:szCs w:val="20"/>
              </w:rPr>
              <w:t>Verhelpen foutmeldingen.</w:t>
            </w:r>
          </w:p>
        </w:tc>
      </w:tr>
    </w:tbl>
    <w:p w14:paraId="24657549"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267D906C" w14:textId="77777777" w:rsidTr="5170B6FF">
        <w:tc>
          <w:tcPr>
            <w:tcW w:w="851" w:type="dxa"/>
            <w:shd w:val="clear" w:color="auto" w:fill="95B3D7" w:themeFill="accent1" w:themeFillTint="99"/>
          </w:tcPr>
          <w:p w14:paraId="63512E5C"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3C6C6C25" w14:textId="0E1090F6" w:rsidR="00B470CA" w:rsidRPr="00B470CA" w:rsidRDefault="00B328AD" w:rsidP="5170B6FF">
            <w:pPr>
              <w:autoSpaceDE w:val="0"/>
              <w:autoSpaceDN w:val="0"/>
              <w:adjustRightInd w:val="0"/>
              <w:rPr>
                <w:rFonts w:ascii="RijksoverheidSansHeading" w:hAnsi="RijksoverheidSansHeading" w:cs="Arial"/>
                <w:color w:val="000000" w:themeColor="text1"/>
                <w:sz w:val="20"/>
                <w:szCs w:val="20"/>
              </w:rPr>
            </w:pPr>
            <w:r w:rsidRPr="004C049D">
              <w:rPr>
                <w:rFonts w:ascii="RijksoverheidSansHeading" w:hAnsi="RijksoverheidSansHeading" w:cs="Calibri"/>
                <w:color w:val="000000"/>
                <w:sz w:val="20"/>
              </w:rPr>
              <w:t>Opdrachtnemer beschikt over een servicedienst ten behoeve van het aannemen van telefonische storingsmeldingen (correctief onderhoud) met openingstijden minimaal tijdens kantooruren van 09:00 – 17:00 uur lokale tijd van Opdrachtnemer op Werkdagen (maandag-vrijdag). Communicatie dient in het Nederlands en/of Engels plaats te vinden.</w:t>
            </w:r>
          </w:p>
        </w:tc>
      </w:tr>
    </w:tbl>
    <w:p w14:paraId="3A1A55ED" w14:textId="77777777" w:rsidR="00B470CA" w:rsidRPr="00B470CA" w:rsidRDefault="00B470CA" w:rsidP="00B470CA">
      <w:pPr>
        <w:pStyle w:val="Default"/>
        <w:rPr>
          <w:rFonts w:ascii="RijksoverheidSansHeading" w:hAnsi="RijksoverheidSansHeading"/>
          <w:sz w:val="20"/>
          <w:szCs w:val="20"/>
          <w:lang w:eastAsia="en-US"/>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526BA874" w14:textId="77777777" w:rsidTr="5170B6FF">
        <w:tc>
          <w:tcPr>
            <w:tcW w:w="851" w:type="dxa"/>
            <w:shd w:val="clear" w:color="auto" w:fill="95B3D7" w:themeFill="accent1" w:themeFillTint="99"/>
          </w:tcPr>
          <w:p w14:paraId="1F5F4502"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hemeFill="background1" w:themeFillShade="D9"/>
          </w:tcPr>
          <w:p w14:paraId="24E72463" w14:textId="24AB60D3" w:rsidR="00B470CA" w:rsidRPr="00B470CA" w:rsidRDefault="00866B76" w:rsidP="5170B6FF">
            <w:pPr>
              <w:autoSpaceDE w:val="0"/>
              <w:autoSpaceDN w:val="0"/>
              <w:adjustRightInd w:val="0"/>
              <w:spacing w:line="240" w:lineRule="auto"/>
              <w:rPr>
                <w:rFonts w:ascii="RijksoverheidSansHeading" w:hAnsi="RijksoverheidSansHeading" w:cs="Calibri"/>
                <w:color w:val="000000" w:themeColor="text1"/>
                <w:sz w:val="20"/>
                <w:szCs w:val="20"/>
              </w:rPr>
            </w:pPr>
            <w:r>
              <w:rPr>
                <w:rFonts w:ascii="RijksoverheidSansHeading" w:hAnsi="RijksoverheidSansHeading" w:cs="Calibri"/>
                <w:color w:val="000000" w:themeColor="text1"/>
                <w:sz w:val="20"/>
                <w:szCs w:val="20"/>
              </w:rPr>
              <w:t>Opdracht</w:t>
            </w:r>
            <w:r w:rsidR="5170B6FF" w:rsidRPr="5170B6FF">
              <w:rPr>
                <w:rFonts w:ascii="RijksoverheidSansHeading" w:hAnsi="RijksoverheidSansHeading" w:cs="Calibri"/>
                <w:color w:val="000000" w:themeColor="text1"/>
                <w:sz w:val="20"/>
                <w:szCs w:val="20"/>
              </w:rPr>
              <w:t xml:space="preserve">nemer verricht correctief onderhoud op de ROV naar aanleiding van storingsmeldingen van </w:t>
            </w:r>
            <w:r>
              <w:rPr>
                <w:rFonts w:ascii="RijksoverheidSansHeading" w:hAnsi="RijksoverheidSansHeading" w:cs="Calibri"/>
                <w:color w:val="000000" w:themeColor="text1"/>
                <w:sz w:val="20"/>
                <w:szCs w:val="20"/>
              </w:rPr>
              <w:t>Opdracht</w:t>
            </w:r>
            <w:r w:rsidR="5170B6FF" w:rsidRPr="5170B6FF">
              <w:rPr>
                <w:rFonts w:ascii="RijksoverheidSansHeading" w:hAnsi="RijksoverheidSansHeading" w:cs="Calibri"/>
                <w:color w:val="000000" w:themeColor="text1"/>
                <w:sz w:val="20"/>
                <w:szCs w:val="20"/>
              </w:rPr>
              <w:t>gever.</w:t>
            </w:r>
          </w:p>
        </w:tc>
      </w:tr>
    </w:tbl>
    <w:p w14:paraId="7DAF98BE" w14:textId="7E4D6585" w:rsidR="00B470CA" w:rsidRPr="00B470CA" w:rsidRDefault="00B470CA" w:rsidP="0055388D">
      <w:pPr>
        <w:spacing w:line="240" w:lineRule="auto"/>
        <w:rPr>
          <w:rFonts w:ascii="RijksoverheidSansHeading" w:hAnsi="RijksoverheidSansHeading" w:cs="BAFCC A+ Univers"/>
          <w:color w:val="000000"/>
          <w:spacing w:val="5"/>
          <w:sz w:val="20"/>
          <w:szCs w:val="20"/>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B470CA" w:rsidRPr="00B470CA" w14:paraId="1B29D8C0" w14:textId="77777777" w:rsidTr="007764F5">
        <w:tc>
          <w:tcPr>
            <w:tcW w:w="851" w:type="dxa"/>
            <w:shd w:val="clear" w:color="auto" w:fill="95B3D7"/>
          </w:tcPr>
          <w:p w14:paraId="0383FA46" w14:textId="77777777" w:rsidR="00B470CA" w:rsidRPr="00B470CA" w:rsidRDefault="00B470CA" w:rsidP="007764F5">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7924FDCF" w14:textId="2B9EA323" w:rsidR="00B470CA" w:rsidRPr="00B470CA" w:rsidRDefault="001F61EA" w:rsidP="007764F5">
            <w:pPr>
              <w:autoSpaceDE w:val="0"/>
              <w:autoSpaceDN w:val="0"/>
              <w:adjustRightInd w:val="0"/>
              <w:spacing w:line="240" w:lineRule="auto"/>
              <w:rPr>
                <w:rFonts w:ascii="RijksoverheidSansHeading" w:hAnsi="RijksoverheidSansHeading" w:cs="Calibri"/>
                <w:sz w:val="20"/>
                <w:szCs w:val="20"/>
              </w:rPr>
            </w:pPr>
            <w:r>
              <w:rPr>
                <w:rFonts w:ascii="RijksoverheidSansHeading" w:hAnsi="RijksoverheidSansHeading" w:cs="Calibri"/>
                <w:sz w:val="20"/>
                <w:szCs w:val="20"/>
              </w:rPr>
              <w:t>De</w:t>
            </w:r>
            <w:r w:rsidR="00364EDC">
              <w:rPr>
                <w:rFonts w:ascii="RijksoverheidSansHeading" w:hAnsi="RijksoverheidSansHeading" w:cs="Calibri"/>
                <w:sz w:val="20"/>
                <w:szCs w:val="20"/>
              </w:rPr>
              <w:t xml:space="preserve"> verdere invulling van het proces voor correctief onderhoud zal voor het afsluiten van de Nadere overeenkomst nader worden bepaald. </w:t>
            </w:r>
          </w:p>
        </w:tc>
      </w:tr>
    </w:tbl>
    <w:p w14:paraId="7A3CA49C" w14:textId="616E2FB8" w:rsidR="00B470CA" w:rsidRDefault="00B470CA" w:rsidP="0055388D">
      <w:pPr>
        <w:spacing w:line="240" w:lineRule="auto"/>
        <w:rPr>
          <w:rFonts w:cs="BAFCC A+ Univers"/>
          <w:color w:val="000000"/>
          <w:spacing w:val="5"/>
        </w:rPr>
      </w:pPr>
    </w:p>
    <w:tbl>
      <w:tblPr>
        <w:tblStyle w:val="Tabelraster"/>
        <w:tblW w:w="9214" w:type="dxa"/>
        <w:tblInd w:w="-5" w:type="dxa"/>
        <w:tblBorders>
          <w:insideH w:val="none" w:sz="0" w:space="0" w:color="auto"/>
          <w:insideV w:val="none" w:sz="0" w:space="0" w:color="auto"/>
        </w:tblBorders>
        <w:shd w:val="clear" w:color="auto" w:fill="D9D9D9"/>
        <w:tblLook w:val="04A0" w:firstRow="1" w:lastRow="0" w:firstColumn="1" w:lastColumn="0" w:noHBand="0" w:noVBand="1"/>
      </w:tblPr>
      <w:tblGrid>
        <w:gridCol w:w="851"/>
        <w:gridCol w:w="8363"/>
      </w:tblGrid>
      <w:tr w:rsidR="009B7833" w:rsidRPr="00B470CA" w14:paraId="2586DEAB" w14:textId="77777777" w:rsidTr="00020483">
        <w:tc>
          <w:tcPr>
            <w:tcW w:w="851" w:type="dxa"/>
            <w:shd w:val="clear" w:color="auto" w:fill="95B3D7"/>
          </w:tcPr>
          <w:p w14:paraId="624D5F74" w14:textId="77777777" w:rsidR="009B7833" w:rsidRPr="00B470CA" w:rsidRDefault="009B7833" w:rsidP="00020483">
            <w:pPr>
              <w:numPr>
                <w:ilvl w:val="0"/>
                <w:numId w:val="36"/>
              </w:numPr>
              <w:autoSpaceDE w:val="0"/>
              <w:autoSpaceDN w:val="0"/>
              <w:adjustRightInd w:val="0"/>
              <w:spacing w:line="240" w:lineRule="auto"/>
              <w:rPr>
                <w:rFonts w:ascii="RijksoverheidSansHeading" w:hAnsi="RijksoverheidSansHeading" w:cs="Arial"/>
                <w:color w:val="000000"/>
                <w:spacing w:val="5"/>
                <w:sz w:val="20"/>
                <w:szCs w:val="20"/>
              </w:rPr>
            </w:pPr>
          </w:p>
        </w:tc>
        <w:tc>
          <w:tcPr>
            <w:tcW w:w="8363" w:type="dxa"/>
            <w:shd w:val="clear" w:color="auto" w:fill="D9D9D9"/>
          </w:tcPr>
          <w:p w14:paraId="4D53DE60" w14:textId="511977D3" w:rsidR="009B7833" w:rsidRPr="00B470CA" w:rsidRDefault="009B7833" w:rsidP="00020483">
            <w:pPr>
              <w:autoSpaceDE w:val="0"/>
              <w:autoSpaceDN w:val="0"/>
              <w:adjustRightInd w:val="0"/>
              <w:rPr>
                <w:rFonts w:ascii="RijksoverheidSansHeading" w:hAnsi="RijksoverheidSansHeading" w:cs="Arial"/>
                <w:color w:val="000000"/>
                <w:sz w:val="20"/>
                <w:szCs w:val="20"/>
              </w:rPr>
            </w:pPr>
            <w:r>
              <w:rPr>
                <w:rFonts w:ascii="RijksoverheidSansHeading" w:hAnsi="RijksoverheidSansHeading" w:cs="Arial"/>
                <w:color w:val="000000"/>
                <w:sz w:val="20"/>
                <w:szCs w:val="20"/>
              </w:rPr>
              <w:t>Eén (1) keer per zes (6) maanden is  er een periodiek overleg tussen Opdrachtgever en Opdrachtnemer over de Nadere overeenkomst. Bij het afsluiten van de Raamovereenkomst worden  de contactpersonen van beide partijen vastgelegd.</w:t>
            </w:r>
          </w:p>
        </w:tc>
      </w:tr>
    </w:tbl>
    <w:p w14:paraId="5B299662" w14:textId="394C7405" w:rsidR="009B7833" w:rsidRPr="0055388D" w:rsidRDefault="009B7833" w:rsidP="0055388D">
      <w:pPr>
        <w:spacing w:line="240" w:lineRule="auto"/>
        <w:rPr>
          <w:rFonts w:cs="BAFCC A+ Univers"/>
          <w:color w:val="000000"/>
          <w:spacing w:val="5"/>
        </w:rPr>
      </w:pPr>
    </w:p>
    <w:sectPr w:rsidR="009B7833" w:rsidRPr="0055388D" w:rsidSect="0004641D">
      <w:headerReference w:type="default" r:id="rId17"/>
      <w:footerReference w:type="default" r:id="rId18"/>
      <w:head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AC146" w14:textId="77777777" w:rsidR="00D05FAE" w:rsidRDefault="00D05FAE" w:rsidP="000D73CC">
      <w:pPr>
        <w:spacing w:line="240" w:lineRule="auto"/>
      </w:pPr>
      <w:r>
        <w:separator/>
      </w:r>
    </w:p>
  </w:endnote>
  <w:endnote w:type="continuationSeparator" w:id="0">
    <w:p w14:paraId="0CD4F493" w14:textId="77777777" w:rsidR="00D05FAE" w:rsidRDefault="00D05FAE"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RijksoverheidSansHeading">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LucidaSansUnicod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CC46" w14:textId="60C0E05B" w:rsidR="00506BDA" w:rsidRPr="000D73CC" w:rsidRDefault="00B328AD" w:rsidP="000D73CC">
    <w:pPr>
      <w:pStyle w:val="Voettekst"/>
      <w:pBdr>
        <w:top w:val="single" w:sz="4" w:space="1" w:color="auto"/>
      </w:pBdr>
      <w:rPr>
        <w:rFonts w:cs="Arial"/>
        <w:sz w:val="16"/>
        <w:szCs w:val="16"/>
      </w:rPr>
    </w:pPr>
    <w:r>
      <w:rPr>
        <w:rFonts w:cs="Arial"/>
        <w:sz w:val="16"/>
        <w:szCs w:val="16"/>
      </w:rPr>
      <w:t>21-03-2024</w:t>
    </w:r>
    <w:r w:rsidR="00506BDA" w:rsidRPr="000D73CC">
      <w:rPr>
        <w:rFonts w:cs="Arial"/>
        <w:sz w:val="16"/>
        <w:szCs w:val="16"/>
      </w:rPr>
      <w:tab/>
    </w:r>
    <w:r w:rsidR="00506BDA" w:rsidRPr="000D73CC">
      <w:rPr>
        <w:rFonts w:cs="Arial"/>
        <w:sz w:val="16"/>
        <w:szCs w:val="16"/>
      </w:rPr>
      <w:tab/>
      <w:t xml:space="preserve">pagina </w:t>
    </w:r>
    <w:r w:rsidR="00506BDA" w:rsidRPr="000D73CC">
      <w:rPr>
        <w:rFonts w:cs="Arial"/>
        <w:sz w:val="16"/>
        <w:szCs w:val="16"/>
      </w:rPr>
      <w:fldChar w:fldCharType="begin"/>
    </w:r>
    <w:r w:rsidR="00506BDA" w:rsidRPr="000D73CC">
      <w:rPr>
        <w:rFonts w:cs="Arial"/>
        <w:sz w:val="16"/>
        <w:szCs w:val="16"/>
      </w:rPr>
      <w:instrText>PAGE   \* MERGEFORMAT</w:instrText>
    </w:r>
    <w:r w:rsidR="00506BDA" w:rsidRPr="000D73CC">
      <w:rPr>
        <w:rFonts w:cs="Arial"/>
        <w:sz w:val="16"/>
        <w:szCs w:val="16"/>
      </w:rPr>
      <w:fldChar w:fldCharType="separate"/>
    </w:r>
    <w:r w:rsidR="00110F68">
      <w:rPr>
        <w:rFonts w:cs="Arial"/>
        <w:noProof/>
        <w:sz w:val="16"/>
        <w:szCs w:val="16"/>
      </w:rPr>
      <w:t>16</w:t>
    </w:r>
    <w:r w:rsidR="00506BDA" w:rsidRPr="000D73CC">
      <w:rPr>
        <w:rFonts w:cs="Arial"/>
        <w:sz w:val="16"/>
        <w:szCs w:val="16"/>
      </w:rPr>
      <w:fldChar w:fldCharType="end"/>
    </w:r>
    <w:r w:rsidR="00506BDA" w:rsidRPr="000D73CC">
      <w:rPr>
        <w:rFonts w:cs="Arial"/>
        <w:sz w:val="16"/>
        <w:szCs w:val="16"/>
      </w:rPr>
      <w:t xml:space="preserve"> van </w:t>
    </w:r>
    <w:r w:rsidR="00506BDA" w:rsidRPr="000D73CC">
      <w:rPr>
        <w:rFonts w:cs="Arial"/>
        <w:sz w:val="16"/>
        <w:szCs w:val="16"/>
      </w:rPr>
      <w:fldChar w:fldCharType="begin"/>
    </w:r>
    <w:r w:rsidR="00506BDA" w:rsidRPr="000D73CC">
      <w:rPr>
        <w:rFonts w:cs="Arial"/>
        <w:sz w:val="16"/>
        <w:szCs w:val="16"/>
      </w:rPr>
      <w:instrText xml:space="preserve"> NUMPAGES  \# "0"  \* MERGEFORMAT </w:instrText>
    </w:r>
    <w:r w:rsidR="00506BDA" w:rsidRPr="000D73CC">
      <w:rPr>
        <w:rFonts w:cs="Arial"/>
        <w:sz w:val="16"/>
        <w:szCs w:val="16"/>
      </w:rPr>
      <w:fldChar w:fldCharType="separate"/>
    </w:r>
    <w:r w:rsidR="00110F68">
      <w:rPr>
        <w:rFonts w:cs="Arial"/>
        <w:noProof/>
        <w:sz w:val="16"/>
        <w:szCs w:val="16"/>
      </w:rPr>
      <w:t>16</w:t>
    </w:r>
    <w:r w:rsidR="00506BDA" w:rsidRPr="000D73CC">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72521" w14:textId="77777777" w:rsidR="00D05FAE" w:rsidRDefault="00D05FAE" w:rsidP="000D73CC">
      <w:pPr>
        <w:spacing w:line="240" w:lineRule="auto"/>
      </w:pPr>
      <w:r>
        <w:separator/>
      </w:r>
    </w:p>
  </w:footnote>
  <w:footnote w:type="continuationSeparator" w:id="0">
    <w:p w14:paraId="4DA9408C" w14:textId="77777777" w:rsidR="00D05FAE" w:rsidRDefault="00D05FAE" w:rsidP="000D73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3389" w14:textId="534ABAE8" w:rsidR="00506BDA" w:rsidRPr="002A5306" w:rsidRDefault="00506BDA" w:rsidP="006A59AC">
    <w:pPr>
      <w:pStyle w:val="Koptekst"/>
      <w:pBdr>
        <w:bottom w:val="single" w:sz="4" w:space="1" w:color="auto"/>
      </w:pBdr>
      <w:rPr>
        <w:rFonts w:cs="Arial"/>
        <w:sz w:val="16"/>
        <w:szCs w:val="16"/>
      </w:rPr>
    </w:pPr>
    <w:r>
      <w:rPr>
        <w:rFonts w:cs="Arial"/>
        <w:sz w:val="16"/>
        <w:szCs w:val="16"/>
      </w:rPr>
      <w:t xml:space="preserve">Specificatie van de </w:t>
    </w:r>
    <w:r w:rsidR="00866B76">
      <w:rPr>
        <w:rFonts w:cs="Arial"/>
        <w:sz w:val="16"/>
        <w:szCs w:val="16"/>
      </w:rPr>
      <w:t>Opdracht</w:t>
    </w:r>
  </w:p>
  <w:p w14:paraId="31E5DBA6" w14:textId="77777777" w:rsidR="00506BDA" w:rsidRPr="006A59AC" w:rsidRDefault="00506BDA" w:rsidP="006A59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6F38" w14:textId="77777777" w:rsidR="00506BDA" w:rsidRPr="002037D4" w:rsidRDefault="00506BDA" w:rsidP="002037D4">
    <w:pPr>
      <w:tabs>
        <w:tab w:val="center" w:pos="4536"/>
        <w:tab w:val="right" w:pos="9072"/>
      </w:tabs>
      <w:spacing w:line="240" w:lineRule="auto"/>
      <w:ind w:left="567"/>
    </w:pPr>
    <w:r>
      <w:rPr>
        <w:noProof/>
        <w:lang w:eastAsia="nl-NL"/>
      </w:rPr>
      <w:drawing>
        <wp:inline distT="0" distB="0" distL="0" distR="0" wp14:anchorId="175A6383" wp14:editId="01A85AC1">
          <wp:extent cx="5010150" cy="871766"/>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2EF3A69D" w14:textId="77777777" w:rsidR="00506BDA" w:rsidRDefault="00506B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6pt;height:96pt" o:bullet="t">
        <v:imagedata r:id="rId1" o:title="info"/>
      </v:shape>
    </w:pict>
  </w:numPicBullet>
  <w:abstractNum w:abstractNumId="0"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D73610"/>
    <w:multiLevelType w:val="hybridMultilevel"/>
    <w:tmpl w:val="A09603E6"/>
    <w:lvl w:ilvl="0" w:tplc="BEAC7B7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D94846"/>
    <w:multiLevelType w:val="hybridMultilevel"/>
    <w:tmpl w:val="C0A40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51EB3"/>
    <w:multiLevelType w:val="hybridMultilevel"/>
    <w:tmpl w:val="E124C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C26A33"/>
    <w:multiLevelType w:val="hybridMultilevel"/>
    <w:tmpl w:val="6AACC0A2"/>
    <w:lvl w:ilvl="0" w:tplc="BEAC7B7E">
      <w:start w:val="1"/>
      <w:numFmt w:val="decimal"/>
      <w:lvlText w:val="Eis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5448C4"/>
    <w:multiLevelType w:val="hybridMultilevel"/>
    <w:tmpl w:val="3962C8FE"/>
    <w:lvl w:ilvl="0" w:tplc="776CE454">
      <w:start w:val="1"/>
      <w:numFmt w:val="decimal"/>
      <w:lvlText w:val="UE %1."/>
      <w:lvlJc w:val="left"/>
      <w:pPr>
        <w:ind w:left="360" w:hanging="360"/>
      </w:pPr>
      <w:rPr>
        <w:rFonts w:hint="default"/>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1C4AEE"/>
    <w:multiLevelType w:val="hybridMultilevel"/>
    <w:tmpl w:val="982EC7EA"/>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B2028F"/>
    <w:multiLevelType w:val="hybridMultilevel"/>
    <w:tmpl w:val="C4B62FBE"/>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93C22D5"/>
    <w:multiLevelType w:val="hybridMultilevel"/>
    <w:tmpl w:val="E50A55FE"/>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935052"/>
    <w:multiLevelType w:val="hybridMultilevel"/>
    <w:tmpl w:val="5184CAD6"/>
    <w:lvl w:ilvl="0" w:tplc="E6F28A12">
      <w:start w:val="1"/>
      <w:numFmt w:val="decimal"/>
      <w:lvlText w:val="U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3862BA"/>
    <w:multiLevelType w:val="hybridMultilevel"/>
    <w:tmpl w:val="706C609A"/>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F80FD9"/>
    <w:multiLevelType w:val="hybridMultilevel"/>
    <w:tmpl w:val="07685F44"/>
    <w:lvl w:ilvl="0" w:tplc="4B349964">
      <w:start w:val="2"/>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1A086C"/>
    <w:multiLevelType w:val="hybridMultilevel"/>
    <w:tmpl w:val="AA727518"/>
    <w:lvl w:ilvl="0" w:tplc="E6F28A12">
      <w:start w:val="1"/>
      <w:numFmt w:val="decimal"/>
      <w:lvlText w:val="U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EC3254"/>
    <w:multiLevelType w:val="hybridMultilevel"/>
    <w:tmpl w:val="D3448452"/>
    <w:lvl w:ilvl="0" w:tplc="12D610E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B75F51"/>
    <w:multiLevelType w:val="hybridMultilevel"/>
    <w:tmpl w:val="CFE41956"/>
    <w:lvl w:ilvl="0" w:tplc="BEAC7B7E">
      <w:start w:val="1"/>
      <w:numFmt w:val="decimal"/>
      <w:lvlText w:val="Eis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57113D6"/>
    <w:multiLevelType w:val="hybridMultilevel"/>
    <w:tmpl w:val="418042DC"/>
    <w:lvl w:ilvl="0" w:tplc="E6F28A12">
      <w:start w:val="1"/>
      <w:numFmt w:val="decimal"/>
      <w:lvlText w:val="U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2D30AD"/>
    <w:multiLevelType w:val="hybridMultilevel"/>
    <w:tmpl w:val="DD2A2FD6"/>
    <w:lvl w:ilvl="0" w:tplc="04130001">
      <w:start w:val="1"/>
      <w:numFmt w:val="bullet"/>
      <w:lvlText w:val=""/>
      <w:lvlJc w:val="left"/>
      <w:pPr>
        <w:ind w:left="720" w:hanging="360"/>
      </w:pPr>
      <w:rPr>
        <w:rFonts w:ascii="Symbol" w:hAnsi="Symbol" w:hint="default"/>
      </w:rPr>
    </w:lvl>
    <w:lvl w:ilvl="1" w:tplc="7AE074B8">
      <w:numFmt w:val="bullet"/>
      <w:lvlText w:val="•"/>
      <w:lvlJc w:val="left"/>
      <w:pPr>
        <w:ind w:left="1788" w:hanging="708"/>
      </w:pPr>
      <w:rPr>
        <w:rFonts w:ascii="RijksoverheidSansHeading" w:eastAsia="Calibri" w:hAnsi="RijksoverheidSansHeading"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A57FDE"/>
    <w:multiLevelType w:val="hybridMultilevel"/>
    <w:tmpl w:val="C23285F0"/>
    <w:lvl w:ilvl="0" w:tplc="E6F28A12">
      <w:start w:val="1"/>
      <w:numFmt w:val="decimal"/>
      <w:lvlText w:val="U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D9585E"/>
    <w:multiLevelType w:val="hybridMultilevel"/>
    <w:tmpl w:val="77F44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4E3659"/>
    <w:multiLevelType w:val="multilevel"/>
    <w:tmpl w:val="4D16C4D2"/>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741A59"/>
    <w:multiLevelType w:val="hybridMultilevel"/>
    <w:tmpl w:val="8EB425F4"/>
    <w:lvl w:ilvl="0" w:tplc="68AAA794">
      <w:start w:val="1"/>
      <w:numFmt w:val="decimal"/>
      <w:lvlText w:val="EIS %1"/>
      <w:lvlJc w:val="left"/>
      <w:pPr>
        <w:ind w:left="36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4C05B65"/>
    <w:multiLevelType w:val="multilevel"/>
    <w:tmpl w:val="23B2EDC6"/>
    <w:numStyleLink w:val="Hoofdstuknummeringstijl"/>
  </w:abstractNum>
  <w:abstractNum w:abstractNumId="32" w15:restartNumberingAfterBreak="0">
    <w:nsid w:val="69647DF6"/>
    <w:multiLevelType w:val="hybridMultilevel"/>
    <w:tmpl w:val="F1282472"/>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3" w15:restartNumberingAfterBreak="0">
    <w:nsid w:val="6D9D7377"/>
    <w:multiLevelType w:val="hybridMultilevel"/>
    <w:tmpl w:val="0010BE36"/>
    <w:lvl w:ilvl="0" w:tplc="E6F28A12">
      <w:start w:val="1"/>
      <w:numFmt w:val="decimal"/>
      <w:lvlText w:val="U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3560221"/>
    <w:multiLevelType w:val="hybridMultilevel"/>
    <w:tmpl w:val="94783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E622BE"/>
    <w:multiLevelType w:val="hybridMultilevel"/>
    <w:tmpl w:val="A04AADBC"/>
    <w:lvl w:ilvl="0" w:tplc="A78049AA">
      <w:start w:val="1"/>
      <w:numFmt w:val="bullet"/>
      <w:pStyle w:val="Toelichting"/>
      <w:lvlText w:val=""/>
      <w:lvlPicBulletId w:val="0"/>
      <w:lvlJc w:val="left"/>
      <w:pPr>
        <w:ind w:left="502"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A46D47"/>
    <w:multiLevelType w:val="hybridMultilevel"/>
    <w:tmpl w:val="1658AF34"/>
    <w:lvl w:ilvl="0" w:tplc="0B647E5A">
      <w:start w:val="3"/>
      <w:numFmt w:val="bullet"/>
      <w:lvlText w:val="-"/>
      <w:lvlJc w:val="left"/>
      <w:pPr>
        <w:ind w:left="360" w:hanging="360"/>
      </w:pPr>
      <w:rPr>
        <w:rFonts w:ascii="Verdana" w:eastAsia="Times New Roman" w:hAnsi="Verdana" w:cs="Times New Roman" w:hint="default"/>
      </w:rPr>
    </w:lvl>
    <w:lvl w:ilvl="1" w:tplc="0B647E5A">
      <w:start w:val="3"/>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D176AC"/>
    <w:multiLevelType w:val="hybridMultilevel"/>
    <w:tmpl w:val="0C2EA9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3379420">
    <w:abstractNumId w:val="34"/>
  </w:num>
  <w:num w:numId="2" w16cid:durableId="1575815293">
    <w:abstractNumId w:val="36"/>
  </w:num>
  <w:num w:numId="3" w16cid:durableId="916868339">
    <w:abstractNumId w:val="2"/>
  </w:num>
  <w:num w:numId="4" w16cid:durableId="1409187647">
    <w:abstractNumId w:val="6"/>
  </w:num>
  <w:num w:numId="5" w16cid:durableId="2056419028">
    <w:abstractNumId w:val="27"/>
  </w:num>
  <w:num w:numId="6" w16cid:durableId="921567781">
    <w:abstractNumId w:val="10"/>
  </w:num>
  <w:num w:numId="7" w16cid:durableId="948389531">
    <w:abstractNumId w:val="28"/>
  </w:num>
  <w:num w:numId="8" w16cid:durableId="1207252769">
    <w:abstractNumId w:val="13"/>
  </w:num>
  <w:num w:numId="9" w16cid:durableId="2036810884">
    <w:abstractNumId w:val="1"/>
  </w:num>
  <w:num w:numId="10" w16cid:durableId="1032997870">
    <w:abstractNumId w:val="31"/>
    <w:lvlOverride w:ilvl="0">
      <w:lvl w:ilvl="0">
        <w:start w:val="1"/>
        <w:numFmt w:val="decimal"/>
        <w:pStyle w:val="Kop1"/>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pStyle w:val="Kop2"/>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Arial" w:hAnsi="Arial"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516962467">
    <w:abstractNumId w:val="7"/>
  </w:num>
  <w:num w:numId="12" w16cid:durableId="1457524872">
    <w:abstractNumId w:val="20"/>
  </w:num>
  <w:num w:numId="13" w16cid:durableId="649942659">
    <w:abstractNumId w:val="31"/>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14" w16cid:durableId="171989027">
    <w:abstractNumId w:val="37"/>
  </w:num>
  <w:num w:numId="15" w16cid:durableId="1819111305">
    <w:abstractNumId w:val="25"/>
  </w:num>
  <w:num w:numId="16" w16cid:durableId="2058240664">
    <w:abstractNumId w:val="29"/>
  </w:num>
  <w:num w:numId="17" w16cid:durableId="812941202">
    <w:abstractNumId w:val="12"/>
  </w:num>
  <w:num w:numId="18" w16cid:durableId="191959451">
    <w:abstractNumId w:val="17"/>
  </w:num>
  <w:num w:numId="19" w16cid:durableId="11689009">
    <w:abstractNumId w:val="3"/>
  </w:num>
  <w:num w:numId="20" w16cid:durableId="1700087976">
    <w:abstractNumId w:val="37"/>
  </w:num>
  <w:num w:numId="21" w16cid:durableId="668485308">
    <w:abstractNumId w:val="37"/>
  </w:num>
  <w:num w:numId="22" w16cid:durableId="790520137">
    <w:abstractNumId w:val="37"/>
  </w:num>
  <w:num w:numId="23" w16cid:durableId="979459728">
    <w:abstractNumId w:val="37"/>
  </w:num>
  <w:num w:numId="24" w16cid:durableId="727532639">
    <w:abstractNumId w:val="11"/>
  </w:num>
  <w:num w:numId="25" w16cid:durableId="986741259">
    <w:abstractNumId w:val="15"/>
  </w:num>
  <w:num w:numId="26" w16cid:durableId="1934513331">
    <w:abstractNumId w:val="31"/>
    <w:lvlOverride w:ilvl="0">
      <w:lvl w:ilvl="0">
        <w:start w:val="1"/>
        <w:numFmt w:val="decimal"/>
        <w:pStyle w:val="Kop1"/>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pStyle w:val="Kop2"/>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7" w16cid:durableId="1761875573">
    <w:abstractNumId w:val="31"/>
    <w:lvlOverride w:ilvl="0">
      <w:lvl w:ilvl="0">
        <w:start w:val="1"/>
        <w:numFmt w:val="decimal"/>
        <w:pStyle w:val="Kop1"/>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pStyle w:val="Kop2"/>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8" w16cid:durableId="1133018261">
    <w:abstractNumId w:val="0"/>
  </w:num>
  <w:num w:numId="29" w16cid:durableId="1411390958">
    <w:abstractNumId w:val="14"/>
  </w:num>
  <w:num w:numId="30" w16cid:durableId="1879589556">
    <w:abstractNumId w:val="39"/>
  </w:num>
  <w:num w:numId="31" w16cid:durableId="1958558428">
    <w:abstractNumId w:val="32"/>
  </w:num>
  <w:num w:numId="32" w16cid:durableId="434792090">
    <w:abstractNumId w:val="21"/>
  </w:num>
  <w:num w:numId="33" w16cid:durableId="729962213">
    <w:abstractNumId w:val="16"/>
  </w:num>
  <w:num w:numId="34" w16cid:durableId="1609967500">
    <w:abstractNumId w:val="19"/>
  </w:num>
  <w:num w:numId="35" w16cid:durableId="1335112986">
    <w:abstractNumId w:val="23"/>
  </w:num>
  <w:num w:numId="36" w16cid:durableId="2098822217">
    <w:abstractNumId w:val="9"/>
  </w:num>
  <w:num w:numId="37" w16cid:durableId="1535269891">
    <w:abstractNumId w:val="22"/>
  </w:num>
  <w:num w:numId="38" w16cid:durableId="145513888">
    <w:abstractNumId w:val="8"/>
  </w:num>
  <w:num w:numId="39" w16cid:durableId="1801343662">
    <w:abstractNumId w:val="33"/>
  </w:num>
  <w:num w:numId="40" w16cid:durableId="2106614602">
    <w:abstractNumId w:val="38"/>
  </w:num>
  <w:num w:numId="41" w16cid:durableId="1320504326">
    <w:abstractNumId w:val="5"/>
  </w:num>
  <w:num w:numId="42" w16cid:durableId="392389543">
    <w:abstractNumId w:val="30"/>
  </w:num>
  <w:num w:numId="43" w16cid:durableId="1951357725">
    <w:abstractNumId w:val="7"/>
  </w:num>
  <w:num w:numId="44" w16cid:durableId="1475949550">
    <w:abstractNumId w:val="18"/>
  </w:num>
  <w:num w:numId="45" w16cid:durableId="348331730">
    <w:abstractNumId w:val="4"/>
  </w:num>
  <w:num w:numId="46" w16cid:durableId="129255252">
    <w:abstractNumId w:val="26"/>
  </w:num>
  <w:num w:numId="47" w16cid:durableId="1874465938">
    <w:abstractNumId w:val="24"/>
  </w:num>
  <w:num w:numId="48" w16cid:durableId="322318932">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25F2"/>
    <w:rsid w:val="00004E26"/>
    <w:rsid w:val="00005EC0"/>
    <w:rsid w:val="0000660F"/>
    <w:rsid w:val="00006627"/>
    <w:rsid w:val="0000734E"/>
    <w:rsid w:val="000077F8"/>
    <w:rsid w:val="00007DC4"/>
    <w:rsid w:val="0001121F"/>
    <w:rsid w:val="000120F2"/>
    <w:rsid w:val="00012B56"/>
    <w:rsid w:val="00013E19"/>
    <w:rsid w:val="0001408D"/>
    <w:rsid w:val="00017420"/>
    <w:rsid w:val="00020275"/>
    <w:rsid w:val="00020E19"/>
    <w:rsid w:val="000225F0"/>
    <w:rsid w:val="00024784"/>
    <w:rsid w:val="00025398"/>
    <w:rsid w:val="00027E5E"/>
    <w:rsid w:val="00034DAA"/>
    <w:rsid w:val="0003645F"/>
    <w:rsid w:val="00042C3F"/>
    <w:rsid w:val="00043716"/>
    <w:rsid w:val="00043D40"/>
    <w:rsid w:val="00043F16"/>
    <w:rsid w:val="000455C8"/>
    <w:rsid w:val="0004641D"/>
    <w:rsid w:val="00047521"/>
    <w:rsid w:val="000560C8"/>
    <w:rsid w:val="00056FC6"/>
    <w:rsid w:val="000607AB"/>
    <w:rsid w:val="0006114C"/>
    <w:rsid w:val="00062166"/>
    <w:rsid w:val="0006382D"/>
    <w:rsid w:val="00064154"/>
    <w:rsid w:val="00066C5A"/>
    <w:rsid w:val="00071D6E"/>
    <w:rsid w:val="0007291D"/>
    <w:rsid w:val="0007366A"/>
    <w:rsid w:val="00074A1E"/>
    <w:rsid w:val="00074C4D"/>
    <w:rsid w:val="00076377"/>
    <w:rsid w:val="00083A56"/>
    <w:rsid w:val="000852EA"/>
    <w:rsid w:val="0008693A"/>
    <w:rsid w:val="0008756E"/>
    <w:rsid w:val="00091FE7"/>
    <w:rsid w:val="000922D4"/>
    <w:rsid w:val="00092F8C"/>
    <w:rsid w:val="00096F25"/>
    <w:rsid w:val="00097BB5"/>
    <w:rsid w:val="000A055F"/>
    <w:rsid w:val="000A3049"/>
    <w:rsid w:val="000A3F66"/>
    <w:rsid w:val="000A4C97"/>
    <w:rsid w:val="000A6819"/>
    <w:rsid w:val="000A6D5F"/>
    <w:rsid w:val="000A7C7A"/>
    <w:rsid w:val="000B077D"/>
    <w:rsid w:val="000B08C8"/>
    <w:rsid w:val="000B0A8A"/>
    <w:rsid w:val="000B19AD"/>
    <w:rsid w:val="000B2409"/>
    <w:rsid w:val="000B560E"/>
    <w:rsid w:val="000C3FDC"/>
    <w:rsid w:val="000C5334"/>
    <w:rsid w:val="000C5FF2"/>
    <w:rsid w:val="000C6203"/>
    <w:rsid w:val="000C6507"/>
    <w:rsid w:val="000C676D"/>
    <w:rsid w:val="000C76D2"/>
    <w:rsid w:val="000D0A85"/>
    <w:rsid w:val="000D247C"/>
    <w:rsid w:val="000D340B"/>
    <w:rsid w:val="000D3860"/>
    <w:rsid w:val="000D66E2"/>
    <w:rsid w:val="000D73CC"/>
    <w:rsid w:val="000E34B9"/>
    <w:rsid w:val="000E3565"/>
    <w:rsid w:val="000E6497"/>
    <w:rsid w:val="000E7095"/>
    <w:rsid w:val="000F5F06"/>
    <w:rsid w:val="00100734"/>
    <w:rsid w:val="00100932"/>
    <w:rsid w:val="001035C5"/>
    <w:rsid w:val="00103D72"/>
    <w:rsid w:val="001050CC"/>
    <w:rsid w:val="00106644"/>
    <w:rsid w:val="00106E9B"/>
    <w:rsid w:val="00107BFD"/>
    <w:rsid w:val="00110F68"/>
    <w:rsid w:val="001137AA"/>
    <w:rsid w:val="00113FA9"/>
    <w:rsid w:val="0011605A"/>
    <w:rsid w:val="00116309"/>
    <w:rsid w:val="00120AC7"/>
    <w:rsid w:val="00124D91"/>
    <w:rsid w:val="001302C6"/>
    <w:rsid w:val="00132AC7"/>
    <w:rsid w:val="00132B4C"/>
    <w:rsid w:val="00136A08"/>
    <w:rsid w:val="00141E70"/>
    <w:rsid w:val="0014293C"/>
    <w:rsid w:val="00142D54"/>
    <w:rsid w:val="0014421B"/>
    <w:rsid w:val="001461B8"/>
    <w:rsid w:val="00150A46"/>
    <w:rsid w:val="00155497"/>
    <w:rsid w:val="00155F7E"/>
    <w:rsid w:val="001560EF"/>
    <w:rsid w:val="001603F4"/>
    <w:rsid w:val="00161F46"/>
    <w:rsid w:val="001621C4"/>
    <w:rsid w:val="001655EE"/>
    <w:rsid w:val="00165AEE"/>
    <w:rsid w:val="00165EAF"/>
    <w:rsid w:val="00166F71"/>
    <w:rsid w:val="0017007D"/>
    <w:rsid w:val="0017157C"/>
    <w:rsid w:val="00172B7F"/>
    <w:rsid w:val="00172E8F"/>
    <w:rsid w:val="00174FA2"/>
    <w:rsid w:val="00176D41"/>
    <w:rsid w:val="00180761"/>
    <w:rsid w:val="0018161F"/>
    <w:rsid w:val="00182C8E"/>
    <w:rsid w:val="00183AFF"/>
    <w:rsid w:val="00183C2E"/>
    <w:rsid w:val="00184D0C"/>
    <w:rsid w:val="001879C9"/>
    <w:rsid w:val="001908EC"/>
    <w:rsid w:val="001949AF"/>
    <w:rsid w:val="00194B32"/>
    <w:rsid w:val="001A182B"/>
    <w:rsid w:val="001A477D"/>
    <w:rsid w:val="001A5D1D"/>
    <w:rsid w:val="001A5EAD"/>
    <w:rsid w:val="001A5FD2"/>
    <w:rsid w:val="001A781C"/>
    <w:rsid w:val="001B07C6"/>
    <w:rsid w:val="001B4839"/>
    <w:rsid w:val="001C0AA1"/>
    <w:rsid w:val="001C276B"/>
    <w:rsid w:val="001C34F6"/>
    <w:rsid w:val="001C3A3A"/>
    <w:rsid w:val="001C5CA3"/>
    <w:rsid w:val="001C5FFD"/>
    <w:rsid w:val="001D0A59"/>
    <w:rsid w:val="001D1585"/>
    <w:rsid w:val="001D24B7"/>
    <w:rsid w:val="001D4543"/>
    <w:rsid w:val="001D64DE"/>
    <w:rsid w:val="001D66E4"/>
    <w:rsid w:val="001D7607"/>
    <w:rsid w:val="001E05C0"/>
    <w:rsid w:val="001E0D5F"/>
    <w:rsid w:val="001E17C1"/>
    <w:rsid w:val="001E4BE6"/>
    <w:rsid w:val="001E66F1"/>
    <w:rsid w:val="001E7CFA"/>
    <w:rsid w:val="001F1935"/>
    <w:rsid w:val="001F266E"/>
    <w:rsid w:val="001F42B1"/>
    <w:rsid w:val="001F61EA"/>
    <w:rsid w:val="00201940"/>
    <w:rsid w:val="00201A20"/>
    <w:rsid w:val="00201DBA"/>
    <w:rsid w:val="002037D4"/>
    <w:rsid w:val="00204150"/>
    <w:rsid w:val="002042FB"/>
    <w:rsid w:val="00204515"/>
    <w:rsid w:val="00205AB0"/>
    <w:rsid w:val="00206DF2"/>
    <w:rsid w:val="00206FA9"/>
    <w:rsid w:val="00207A28"/>
    <w:rsid w:val="00207AC5"/>
    <w:rsid w:val="00210BD7"/>
    <w:rsid w:val="00210F23"/>
    <w:rsid w:val="00214580"/>
    <w:rsid w:val="00216C13"/>
    <w:rsid w:val="00220EA4"/>
    <w:rsid w:val="002219EE"/>
    <w:rsid w:val="0022205E"/>
    <w:rsid w:val="00222A0C"/>
    <w:rsid w:val="002230CC"/>
    <w:rsid w:val="00223A50"/>
    <w:rsid w:val="00226235"/>
    <w:rsid w:val="00226AAB"/>
    <w:rsid w:val="00227800"/>
    <w:rsid w:val="002302F6"/>
    <w:rsid w:val="00230638"/>
    <w:rsid w:val="00231F0A"/>
    <w:rsid w:val="00232289"/>
    <w:rsid w:val="002327BA"/>
    <w:rsid w:val="00235C95"/>
    <w:rsid w:val="00236B68"/>
    <w:rsid w:val="0024285A"/>
    <w:rsid w:val="00243C77"/>
    <w:rsid w:val="00243E1C"/>
    <w:rsid w:val="0024480E"/>
    <w:rsid w:val="00244B61"/>
    <w:rsid w:val="0024545F"/>
    <w:rsid w:val="00252C27"/>
    <w:rsid w:val="00252D1A"/>
    <w:rsid w:val="00254F79"/>
    <w:rsid w:val="0025502C"/>
    <w:rsid w:val="0025615D"/>
    <w:rsid w:val="00260BC8"/>
    <w:rsid w:val="002619F2"/>
    <w:rsid w:val="00261A98"/>
    <w:rsid w:val="00264315"/>
    <w:rsid w:val="0026431F"/>
    <w:rsid w:val="0026622B"/>
    <w:rsid w:val="00267053"/>
    <w:rsid w:val="0026788E"/>
    <w:rsid w:val="002708B3"/>
    <w:rsid w:val="002806EB"/>
    <w:rsid w:val="00287AA4"/>
    <w:rsid w:val="00290C72"/>
    <w:rsid w:val="00291FF5"/>
    <w:rsid w:val="0029237E"/>
    <w:rsid w:val="00292820"/>
    <w:rsid w:val="00293094"/>
    <w:rsid w:val="0029395E"/>
    <w:rsid w:val="00293E22"/>
    <w:rsid w:val="002948D3"/>
    <w:rsid w:val="00294FCD"/>
    <w:rsid w:val="00295C44"/>
    <w:rsid w:val="00295F01"/>
    <w:rsid w:val="00296E49"/>
    <w:rsid w:val="002A066F"/>
    <w:rsid w:val="002A234B"/>
    <w:rsid w:val="002A5306"/>
    <w:rsid w:val="002A56AB"/>
    <w:rsid w:val="002A578D"/>
    <w:rsid w:val="002A57A7"/>
    <w:rsid w:val="002A5BC6"/>
    <w:rsid w:val="002A5E18"/>
    <w:rsid w:val="002A76C5"/>
    <w:rsid w:val="002B2C91"/>
    <w:rsid w:val="002B6815"/>
    <w:rsid w:val="002B6CCE"/>
    <w:rsid w:val="002B7643"/>
    <w:rsid w:val="002B7852"/>
    <w:rsid w:val="002C201B"/>
    <w:rsid w:val="002C2C4D"/>
    <w:rsid w:val="002C37EF"/>
    <w:rsid w:val="002C3B5D"/>
    <w:rsid w:val="002C7664"/>
    <w:rsid w:val="002C7A82"/>
    <w:rsid w:val="002D088A"/>
    <w:rsid w:val="002D1A10"/>
    <w:rsid w:val="002D4CE3"/>
    <w:rsid w:val="002D4DD6"/>
    <w:rsid w:val="002D6980"/>
    <w:rsid w:val="002E1631"/>
    <w:rsid w:val="002E3BA5"/>
    <w:rsid w:val="002E507D"/>
    <w:rsid w:val="002E5C57"/>
    <w:rsid w:val="002E6961"/>
    <w:rsid w:val="002F05EE"/>
    <w:rsid w:val="002F49F8"/>
    <w:rsid w:val="002F70E4"/>
    <w:rsid w:val="00301593"/>
    <w:rsid w:val="0030195B"/>
    <w:rsid w:val="003052D2"/>
    <w:rsid w:val="0030739F"/>
    <w:rsid w:val="00310D2B"/>
    <w:rsid w:val="003128B4"/>
    <w:rsid w:val="003132FC"/>
    <w:rsid w:val="00315351"/>
    <w:rsid w:val="003176B1"/>
    <w:rsid w:val="0032282B"/>
    <w:rsid w:val="00322880"/>
    <w:rsid w:val="00322ED3"/>
    <w:rsid w:val="00323282"/>
    <w:rsid w:val="00323F94"/>
    <w:rsid w:val="00326A69"/>
    <w:rsid w:val="00332D23"/>
    <w:rsid w:val="00333C68"/>
    <w:rsid w:val="0033446F"/>
    <w:rsid w:val="00334954"/>
    <w:rsid w:val="00334C3D"/>
    <w:rsid w:val="00336780"/>
    <w:rsid w:val="00336EB7"/>
    <w:rsid w:val="00336F57"/>
    <w:rsid w:val="00337087"/>
    <w:rsid w:val="00337E8B"/>
    <w:rsid w:val="00342579"/>
    <w:rsid w:val="003450A0"/>
    <w:rsid w:val="00345530"/>
    <w:rsid w:val="0034741F"/>
    <w:rsid w:val="00350BF1"/>
    <w:rsid w:val="00353B40"/>
    <w:rsid w:val="003547E0"/>
    <w:rsid w:val="00355D03"/>
    <w:rsid w:val="00363D38"/>
    <w:rsid w:val="00364EDC"/>
    <w:rsid w:val="00366522"/>
    <w:rsid w:val="003800C9"/>
    <w:rsid w:val="003805A6"/>
    <w:rsid w:val="00380996"/>
    <w:rsid w:val="0038417F"/>
    <w:rsid w:val="0038495D"/>
    <w:rsid w:val="00384B18"/>
    <w:rsid w:val="00385ACB"/>
    <w:rsid w:val="00387958"/>
    <w:rsid w:val="00390C80"/>
    <w:rsid w:val="0039101E"/>
    <w:rsid w:val="00392ABA"/>
    <w:rsid w:val="0039536A"/>
    <w:rsid w:val="003A14A1"/>
    <w:rsid w:val="003A22EA"/>
    <w:rsid w:val="003A2891"/>
    <w:rsid w:val="003A4FD3"/>
    <w:rsid w:val="003A5001"/>
    <w:rsid w:val="003A522F"/>
    <w:rsid w:val="003A6663"/>
    <w:rsid w:val="003B098D"/>
    <w:rsid w:val="003B3FDE"/>
    <w:rsid w:val="003B57D5"/>
    <w:rsid w:val="003B7D64"/>
    <w:rsid w:val="003C28DF"/>
    <w:rsid w:val="003C2A54"/>
    <w:rsid w:val="003C4E1A"/>
    <w:rsid w:val="003C5EDF"/>
    <w:rsid w:val="003C7D6A"/>
    <w:rsid w:val="003D1353"/>
    <w:rsid w:val="003D2066"/>
    <w:rsid w:val="003D29F7"/>
    <w:rsid w:val="003D2A19"/>
    <w:rsid w:val="003D2C0F"/>
    <w:rsid w:val="003D4566"/>
    <w:rsid w:val="003D57B5"/>
    <w:rsid w:val="003D5963"/>
    <w:rsid w:val="003D6D59"/>
    <w:rsid w:val="003D6F97"/>
    <w:rsid w:val="003E11A9"/>
    <w:rsid w:val="003E2C88"/>
    <w:rsid w:val="003E350A"/>
    <w:rsid w:val="003E395F"/>
    <w:rsid w:val="003E4959"/>
    <w:rsid w:val="003E4F11"/>
    <w:rsid w:val="003E69C7"/>
    <w:rsid w:val="003F1375"/>
    <w:rsid w:val="003F1DC6"/>
    <w:rsid w:val="003F2DCC"/>
    <w:rsid w:val="003F4C24"/>
    <w:rsid w:val="003F52E0"/>
    <w:rsid w:val="003F569A"/>
    <w:rsid w:val="003F725F"/>
    <w:rsid w:val="003F7F03"/>
    <w:rsid w:val="00401CAF"/>
    <w:rsid w:val="004038D0"/>
    <w:rsid w:val="004039CF"/>
    <w:rsid w:val="00403A8B"/>
    <w:rsid w:val="00403C6E"/>
    <w:rsid w:val="00403E8A"/>
    <w:rsid w:val="004069BF"/>
    <w:rsid w:val="00410BC8"/>
    <w:rsid w:val="004110A2"/>
    <w:rsid w:val="00411FFE"/>
    <w:rsid w:val="0041216C"/>
    <w:rsid w:val="00412850"/>
    <w:rsid w:val="0041288A"/>
    <w:rsid w:val="00413686"/>
    <w:rsid w:val="004138D7"/>
    <w:rsid w:val="00416E5C"/>
    <w:rsid w:val="004229CE"/>
    <w:rsid w:val="00422BE1"/>
    <w:rsid w:val="00424E4F"/>
    <w:rsid w:val="0042597B"/>
    <w:rsid w:val="00426125"/>
    <w:rsid w:val="0043101F"/>
    <w:rsid w:val="004317BC"/>
    <w:rsid w:val="0043293E"/>
    <w:rsid w:val="004333C8"/>
    <w:rsid w:val="004342EC"/>
    <w:rsid w:val="004343D1"/>
    <w:rsid w:val="00435758"/>
    <w:rsid w:val="00435C76"/>
    <w:rsid w:val="00440CA7"/>
    <w:rsid w:val="0044306A"/>
    <w:rsid w:val="00443154"/>
    <w:rsid w:val="00443351"/>
    <w:rsid w:val="00446036"/>
    <w:rsid w:val="00446653"/>
    <w:rsid w:val="00446B5E"/>
    <w:rsid w:val="00453DF5"/>
    <w:rsid w:val="0045670C"/>
    <w:rsid w:val="0045736F"/>
    <w:rsid w:val="00457A7F"/>
    <w:rsid w:val="00460544"/>
    <w:rsid w:val="004608DF"/>
    <w:rsid w:val="00462E98"/>
    <w:rsid w:val="00463379"/>
    <w:rsid w:val="0046445C"/>
    <w:rsid w:val="00464A5D"/>
    <w:rsid w:val="00465610"/>
    <w:rsid w:val="00466E6A"/>
    <w:rsid w:val="00467FB9"/>
    <w:rsid w:val="00470618"/>
    <w:rsid w:val="004728BB"/>
    <w:rsid w:val="004738CC"/>
    <w:rsid w:val="004743D4"/>
    <w:rsid w:val="00476C6E"/>
    <w:rsid w:val="004772D7"/>
    <w:rsid w:val="004809CA"/>
    <w:rsid w:val="004812AC"/>
    <w:rsid w:val="00481549"/>
    <w:rsid w:val="00482539"/>
    <w:rsid w:val="00483A83"/>
    <w:rsid w:val="00484851"/>
    <w:rsid w:val="00484B27"/>
    <w:rsid w:val="00487090"/>
    <w:rsid w:val="00487D1B"/>
    <w:rsid w:val="00490034"/>
    <w:rsid w:val="004902F1"/>
    <w:rsid w:val="00490CFB"/>
    <w:rsid w:val="00493094"/>
    <w:rsid w:val="004955DB"/>
    <w:rsid w:val="00496301"/>
    <w:rsid w:val="00496FF8"/>
    <w:rsid w:val="004976A9"/>
    <w:rsid w:val="004A174C"/>
    <w:rsid w:val="004A56FD"/>
    <w:rsid w:val="004B3FD3"/>
    <w:rsid w:val="004B440E"/>
    <w:rsid w:val="004B72CE"/>
    <w:rsid w:val="004B7646"/>
    <w:rsid w:val="004C133E"/>
    <w:rsid w:val="004C244D"/>
    <w:rsid w:val="004C3E99"/>
    <w:rsid w:val="004C6021"/>
    <w:rsid w:val="004C7621"/>
    <w:rsid w:val="004D0895"/>
    <w:rsid w:val="004D1EFD"/>
    <w:rsid w:val="004D36B1"/>
    <w:rsid w:val="004D4AF4"/>
    <w:rsid w:val="004D4D82"/>
    <w:rsid w:val="004D5EF1"/>
    <w:rsid w:val="004D6BEC"/>
    <w:rsid w:val="004E3ED5"/>
    <w:rsid w:val="004F12AF"/>
    <w:rsid w:val="004F5B36"/>
    <w:rsid w:val="004F67E1"/>
    <w:rsid w:val="00506BDA"/>
    <w:rsid w:val="00506D1A"/>
    <w:rsid w:val="00510936"/>
    <w:rsid w:val="00510C9E"/>
    <w:rsid w:val="00511E98"/>
    <w:rsid w:val="00511F53"/>
    <w:rsid w:val="0051231C"/>
    <w:rsid w:val="00514031"/>
    <w:rsid w:val="00521831"/>
    <w:rsid w:val="005234ED"/>
    <w:rsid w:val="00523E9C"/>
    <w:rsid w:val="00527A4F"/>
    <w:rsid w:val="005314B9"/>
    <w:rsid w:val="00532FBE"/>
    <w:rsid w:val="00534F55"/>
    <w:rsid w:val="005353A2"/>
    <w:rsid w:val="00535710"/>
    <w:rsid w:val="005359AC"/>
    <w:rsid w:val="00537488"/>
    <w:rsid w:val="00543524"/>
    <w:rsid w:val="00546BB2"/>
    <w:rsid w:val="00546CF8"/>
    <w:rsid w:val="00547DA5"/>
    <w:rsid w:val="00550E49"/>
    <w:rsid w:val="0055388D"/>
    <w:rsid w:val="005548C8"/>
    <w:rsid w:val="0055742A"/>
    <w:rsid w:val="005645CA"/>
    <w:rsid w:val="005646BE"/>
    <w:rsid w:val="0056544E"/>
    <w:rsid w:val="00566640"/>
    <w:rsid w:val="00570816"/>
    <w:rsid w:val="005724D3"/>
    <w:rsid w:val="005738A7"/>
    <w:rsid w:val="005744BB"/>
    <w:rsid w:val="00575711"/>
    <w:rsid w:val="00576CFA"/>
    <w:rsid w:val="0057706D"/>
    <w:rsid w:val="00580206"/>
    <w:rsid w:val="005806E8"/>
    <w:rsid w:val="0058314B"/>
    <w:rsid w:val="00583C63"/>
    <w:rsid w:val="00584656"/>
    <w:rsid w:val="005846CE"/>
    <w:rsid w:val="00585FF8"/>
    <w:rsid w:val="0058696E"/>
    <w:rsid w:val="005873EC"/>
    <w:rsid w:val="0059039C"/>
    <w:rsid w:val="00592460"/>
    <w:rsid w:val="00592FA6"/>
    <w:rsid w:val="0059344C"/>
    <w:rsid w:val="005945D0"/>
    <w:rsid w:val="00595471"/>
    <w:rsid w:val="0059745F"/>
    <w:rsid w:val="005A02C9"/>
    <w:rsid w:val="005A040A"/>
    <w:rsid w:val="005A0DE5"/>
    <w:rsid w:val="005A3C13"/>
    <w:rsid w:val="005A5157"/>
    <w:rsid w:val="005B20A8"/>
    <w:rsid w:val="005B21BE"/>
    <w:rsid w:val="005B23FF"/>
    <w:rsid w:val="005B4991"/>
    <w:rsid w:val="005C2319"/>
    <w:rsid w:val="005C2A37"/>
    <w:rsid w:val="005C4A3D"/>
    <w:rsid w:val="005C560F"/>
    <w:rsid w:val="005C5F52"/>
    <w:rsid w:val="005C5F7D"/>
    <w:rsid w:val="005C7CBA"/>
    <w:rsid w:val="005C7EF1"/>
    <w:rsid w:val="005D0350"/>
    <w:rsid w:val="005D4B19"/>
    <w:rsid w:val="005D6A5B"/>
    <w:rsid w:val="005D7688"/>
    <w:rsid w:val="005E3DE3"/>
    <w:rsid w:val="005E47D1"/>
    <w:rsid w:val="005E7791"/>
    <w:rsid w:val="005F125E"/>
    <w:rsid w:val="005F1D6D"/>
    <w:rsid w:val="005F2EE8"/>
    <w:rsid w:val="005F3AFA"/>
    <w:rsid w:val="005F3D31"/>
    <w:rsid w:val="005F5A05"/>
    <w:rsid w:val="005F67FA"/>
    <w:rsid w:val="0060132D"/>
    <w:rsid w:val="006014A5"/>
    <w:rsid w:val="00601B5E"/>
    <w:rsid w:val="00602C0F"/>
    <w:rsid w:val="006040D2"/>
    <w:rsid w:val="006046AF"/>
    <w:rsid w:val="006067FA"/>
    <w:rsid w:val="006076CA"/>
    <w:rsid w:val="00610FCE"/>
    <w:rsid w:val="00611122"/>
    <w:rsid w:val="00612C8C"/>
    <w:rsid w:val="0061423E"/>
    <w:rsid w:val="0061655E"/>
    <w:rsid w:val="00617C38"/>
    <w:rsid w:val="00617F0A"/>
    <w:rsid w:val="00621030"/>
    <w:rsid w:val="00622919"/>
    <w:rsid w:val="00623309"/>
    <w:rsid w:val="0062607D"/>
    <w:rsid w:val="00626534"/>
    <w:rsid w:val="00627F19"/>
    <w:rsid w:val="006300D3"/>
    <w:rsid w:val="0063085A"/>
    <w:rsid w:val="00631EE5"/>
    <w:rsid w:val="00635B7E"/>
    <w:rsid w:val="00635FBA"/>
    <w:rsid w:val="00637C01"/>
    <w:rsid w:val="00641C86"/>
    <w:rsid w:val="00642BCD"/>
    <w:rsid w:val="0064312F"/>
    <w:rsid w:val="00646559"/>
    <w:rsid w:val="0065032C"/>
    <w:rsid w:val="00650B3F"/>
    <w:rsid w:val="00650D84"/>
    <w:rsid w:val="00652CAC"/>
    <w:rsid w:val="00653D8F"/>
    <w:rsid w:val="0065543A"/>
    <w:rsid w:val="00664BEE"/>
    <w:rsid w:val="00667602"/>
    <w:rsid w:val="00670CDF"/>
    <w:rsid w:val="006710DE"/>
    <w:rsid w:val="006721AC"/>
    <w:rsid w:val="00672FB2"/>
    <w:rsid w:val="006756AB"/>
    <w:rsid w:val="00676B67"/>
    <w:rsid w:val="00680295"/>
    <w:rsid w:val="00680DD2"/>
    <w:rsid w:val="00680E80"/>
    <w:rsid w:val="00681B52"/>
    <w:rsid w:val="00682FF1"/>
    <w:rsid w:val="0068479D"/>
    <w:rsid w:val="006906DA"/>
    <w:rsid w:val="00690872"/>
    <w:rsid w:val="0069678E"/>
    <w:rsid w:val="00697441"/>
    <w:rsid w:val="006A12DD"/>
    <w:rsid w:val="006A19DA"/>
    <w:rsid w:val="006A479E"/>
    <w:rsid w:val="006A59AC"/>
    <w:rsid w:val="006B2749"/>
    <w:rsid w:val="006B3DE3"/>
    <w:rsid w:val="006B4879"/>
    <w:rsid w:val="006B501C"/>
    <w:rsid w:val="006C02E8"/>
    <w:rsid w:val="006C29AF"/>
    <w:rsid w:val="006C3464"/>
    <w:rsid w:val="006C4FF9"/>
    <w:rsid w:val="006C6251"/>
    <w:rsid w:val="006D170F"/>
    <w:rsid w:val="006D3258"/>
    <w:rsid w:val="006D470A"/>
    <w:rsid w:val="006D4CC6"/>
    <w:rsid w:val="006D694A"/>
    <w:rsid w:val="006E1369"/>
    <w:rsid w:val="006E17CF"/>
    <w:rsid w:val="006E1E02"/>
    <w:rsid w:val="006E2772"/>
    <w:rsid w:val="006E4F66"/>
    <w:rsid w:val="006F13BD"/>
    <w:rsid w:val="006F1D58"/>
    <w:rsid w:val="006F3AD4"/>
    <w:rsid w:val="006F3F2E"/>
    <w:rsid w:val="006F3F93"/>
    <w:rsid w:val="006F45EA"/>
    <w:rsid w:val="006F4F02"/>
    <w:rsid w:val="00713948"/>
    <w:rsid w:val="00713A6B"/>
    <w:rsid w:val="00715DFB"/>
    <w:rsid w:val="00716255"/>
    <w:rsid w:val="00723A7F"/>
    <w:rsid w:val="00723DD0"/>
    <w:rsid w:val="00726234"/>
    <w:rsid w:val="00727045"/>
    <w:rsid w:val="0073030D"/>
    <w:rsid w:val="0073300D"/>
    <w:rsid w:val="007343E5"/>
    <w:rsid w:val="0073556F"/>
    <w:rsid w:val="007364B6"/>
    <w:rsid w:val="0074118D"/>
    <w:rsid w:val="007412F6"/>
    <w:rsid w:val="0074743C"/>
    <w:rsid w:val="00751C24"/>
    <w:rsid w:val="00751FF9"/>
    <w:rsid w:val="00754177"/>
    <w:rsid w:val="00755B34"/>
    <w:rsid w:val="00756C1E"/>
    <w:rsid w:val="007615E3"/>
    <w:rsid w:val="00766DE8"/>
    <w:rsid w:val="0077158E"/>
    <w:rsid w:val="00775EE8"/>
    <w:rsid w:val="007800D5"/>
    <w:rsid w:val="00780ECD"/>
    <w:rsid w:val="00782E61"/>
    <w:rsid w:val="00783BCA"/>
    <w:rsid w:val="007844DA"/>
    <w:rsid w:val="0078452D"/>
    <w:rsid w:val="007859DE"/>
    <w:rsid w:val="00786F52"/>
    <w:rsid w:val="0078762D"/>
    <w:rsid w:val="007905B2"/>
    <w:rsid w:val="00792087"/>
    <w:rsid w:val="00792AC9"/>
    <w:rsid w:val="007947D7"/>
    <w:rsid w:val="007970BF"/>
    <w:rsid w:val="00797949"/>
    <w:rsid w:val="007A1851"/>
    <w:rsid w:val="007A1C41"/>
    <w:rsid w:val="007A2591"/>
    <w:rsid w:val="007A48C7"/>
    <w:rsid w:val="007A6FE7"/>
    <w:rsid w:val="007A7F3C"/>
    <w:rsid w:val="007B0133"/>
    <w:rsid w:val="007B06FF"/>
    <w:rsid w:val="007B16CB"/>
    <w:rsid w:val="007B4153"/>
    <w:rsid w:val="007B4903"/>
    <w:rsid w:val="007B49F6"/>
    <w:rsid w:val="007B56F5"/>
    <w:rsid w:val="007B59EB"/>
    <w:rsid w:val="007B6558"/>
    <w:rsid w:val="007B65F8"/>
    <w:rsid w:val="007B6B43"/>
    <w:rsid w:val="007B7E75"/>
    <w:rsid w:val="007C1DB7"/>
    <w:rsid w:val="007C21CE"/>
    <w:rsid w:val="007C5781"/>
    <w:rsid w:val="007C6EE5"/>
    <w:rsid w:val="007C7F38"/>
    <w:rsid w:val="007D01D0"/>
    <w:rsid w:val="007D021B"/>
    <w:rsid w:val="007D0CCA"/>
    <w:rsid w:val="007D0DA4"/>
    <w:rsid w:val="007D10BB"/>
    <w:rsid w:val="007D22DB"/>
    <w:rsid w:val="007D2DCF"/>
    <w:rsid w:val="007D68E1"/>
    <w:rsid w:val="007E09AC"/>
    <w:rsid w:val="007E0E5F"/>
    <w:rsid w:val="007E2255"/>
    <w:rsid w:val="007E2A44"/>
    <w:rsid w:val="007E556D"/>
    <w:rsid w:val="007F11A7"/>
    <w:rsid w:val="007F455A"/>
    <w:rsid w:val="007F6744"/>
    <w:rsid w:val="008019D7"/>
    <w:rsid w:val="00802D79"/>
    <w:rsid w:val="00804162"/>
    <w:rsid w:val="0080645A"/>
    <w:rsid w:val="00806D6D"/>
    <w:rsid w:val="00806F7B"/>
    <w:rsid w:val="0081081C"/>
    <w:rsid w:val="00810E71"/>
    <w:rsid w:val="00812A19"/>
    <w:rsid w:val="008147D9"/>
    <w:rsid w:val="00814C87"/>
    <w:rsid w:val="008170F2"/>
    <w:rsid w:val="0082271F"/>
    <w:rsid w:val="00824C25"/>
    <w:rsid w:val="0082612D"/>
    <w:rsid w:val="0082646E"/>
    <w:rsid w:val="00826D97"/>
    <w:rsid w:val="00830CF5"/>
    <w:rsid w:val="00832ADA"/>
    <w:rsid w:val="00833476"/>
    <w:rsid w:val="008334DA"/>
    <w:rsid w:val="008355D6"/>
    <w:rsid w:val="00837E28"/>
    <w:rsid w:val="00841858"/>
    <w:rsid w:val="00843322"/>
    <w:rsid w:val="008434E5"/>
    <w:rsid w:val="00844D4C"/>
    <w:rsid w:val="0084537B"/>
    <w:rsid w:val="00845CD1"/>
    <w:rsid w:val="00845CD5"/>
    <w:rsid w:val="00846B85"/>
    <w:rsid w:val="00847C53"/>
    <w:rsid w:val="0085197E"/>
    <w:rsid w:val="00851EB8"/>
    <w:rsid w:val="00852A46"/>
    <w:rsid w:val="00854BF7"/>
    <w:rsid w:val="0085686D"/>
    <w:rsid w:val="0085750A"/>
    <w:rsid w:val="00857B10"/>
    <w:rsid w:val="008621E2"/>
    <w:rsid w:val="008629F3"/>
    <w:rsid w:val="00866866"/>
    <w:rsid w:val="00866B76"/>
    <w:rsid w:val="008701F4"/>
    <w:rsid w:val="00873F2C"/>
    <w:rsid w:val="00876CD6"/>
    <w:rsid w:val="00880C1F"/>
    <w:rsid w:val="008822B5"/>
    <w:rsid w:val="00882465"/>
    <w:rsid w:val="008843D4"/>
    <w:rsid w:val="00884589"/>
    <w:rsid w:val="00884F42"/>
    <w:rsid w:val="00886061"/>
    <w:rsid w:val="00887E0D"/>
    <w:rsid w:val="00893474"/>
    <w:rsid w:val="00893E4A"/>
    <w:rsid w:val="00894515"/>
    <w:rsid w:val="0089538B"/>
    <w:rsid w:val="00895CC2"/>
    <w:rsid w:val="008A0AB6"/>
    <w:rsid w:val="008A0BF5"/>
    <w:rsid w:val="008A3FD2"/>
    <w:rsid w:val="008A64E6"/>
    <w:rsid w:val="008A786C"/>
    <w:rsid w:val="008A7B03"/>
    <w:rsid w:val="008B38A8"/>
    <w:rsid w:val="008B3B29"/>
    <w:rsid w:val="008B4267"/>
    <w:rsid w:val="008B545D"/>
    <w:rsid w:val="008B6E7D"/>
    <w:rsid w:val="008C06A5"/>
    <w:rsid w:val="008C177A"/>
    <w:rsid w:val="008C1D13"/>
    <w:rsid w:val="008C503D"/>
    <w:rsid w:val="008C5D53"/>
    <w:rsid w:val="008C63F0"/>
    <w:rsid w:val="008C70EB"/>
    <w:rsid w:val="008D1D0A"/>
    <w:rsid w:val="008D7EA0"/>
    <w:rsid w:val="008D7F45"/>
    <w:rsid w:val="008E0085"/>
    <w:rsid w:val="008E5C2F"/>
    <w:rsid w:val="008F00E5"/>
    <w:rsid w:val="008F21FE"/>
    <w:rsid w:val="008F359C"/>
    <w:rsid w:val="008F67BB"/>
    <w:rsid w:val="00901962"/>
    <w:rsid w:val="0090247E"/>
    <w:rsid w:val="009074E0"/>
    <w:rsid w:val="009105B3"/>
    <w:rsid w:val="0091422E"/>
    <w:rsid w:val="00914B23"/>
    <w:rsid w:val="00914F72"/>
    <w:rsid w:val="00915F32"/>
    <w:rsid w:val="0091638F"/>
    <w:rsid w:val="0091695B"/>
    <w:rsid w:val="009173EE"/>
    <w:rsid w:val="0091758A"/>
    <w:rsid w:val="0092034D"/>
    <w:rsid w:val="0092138C"/>
    <w:rsid w:val="0092459A"/>
    <w:rsid w:val="00924C92"/>
    <w:rsid w:val="00926EC1"/>
    <w:rsid w:val="00927B8F"/>
    <w:rsid w:val="00930C95"/>
    <w:rsid w:val="0093147A"/>
    <w:rsid w:val="00932749"/>
    <w:rsid w:val="00933A80"/>
    <w:rsid w:val="00937D24"/>
    <w:rsid w:val="00937E03"/>
    <w:rsid w:val="00940241"/>
    <w:rsid w:val="00945AA0"/>
    <w:rsid w:val="00945B24"/>
    <w:rsid w:val="00945E29"/>
    <w:rsid w:val="009477B0"/>
    <w:rsid w:val="009538D1"/>
    <w:rsid w:val="00961011"/>
    <w:rsid w:val="00963F0F"/>
    <w:rsid w:val="00964FFF"/>
    <w:rsid w:val="00965FE4"/>
    <w:rsid w:val="00966B12"/>
    <w:rsid w:val="00970302"/>
    <w:rsid w:val="0097034D"/>
    <w:rsid w:val="0097114A"/>
    <w:rsid w:val="0097257B"/>
    <w:rsid w:val="00972D47"/>
    <w:rsid w:val="00977541"/>
    <w:rsid w:val="00980B1F"/>
    <w:rsid w:val="00984083"/>
    <w:rsid w:val="00984644"/>
    <w:rsid w:val="00984F7C"/>
    <w:rsid w:val="00986834"/>
    <w:rsid w:val="00992472"/>
    <w:rsid w:val="00994FCC"/>
    <w:rsid w:val="00996900"/>
    <w:rsid w:val="009A3706"/>
    <w:rsid w:val="009B178C"/>
    <w:rsid w:val="009B40EF"/>
    <w:rsid w:val="009B4A93"/>
    <w:rsid w:val="009B4DF9"/>
    <w:rsid w:val="009B636C"/>
    <w:rsid w:val="009B6627"/>
    <w:rsid w:val="009B7833"/>
    <w:rsid w:val="009B7FA5"/>
    <w:rsid w:val="009C0C6A"/>
    <w:rsid w:val="009C190B"/>
    <w:rsid w:val="009C2BB1"/>
    <w:rsid w:val="009C4842"/>
    <w:rsid w:val="009C6DDD"/>
    <w:rsid w:val="009D04C3"/>
    <w:rsid w:val="009D2932"/>
    <w:rsid w:val="009D2CC4"/>
    <w:rsid w:val="009D5118"/>
    <w:rsid w:val="009D5149"/>
    <w:rsid w:val="009D5C75"/>
    <w:rsid w:val="009E06F6"/>
    <w:rsid w:val="009E5CBB"/>
    <w:rsid w:val="009E6E36"/>
    <w:rsid w:val="009E7952"/>
    <w:rsid w:val="009F06C2"/>
    <w:rsid w:val="009F25CE"/>
    <w:rsid w:val="009F2850"/>
    <w:rsid w:val="009F4886"/>
    <w:rsid w:val="009F74A8"/>
    <w:rsid w:val="009F76CF"/>
    <w:rsid w:val="009F7FE3"/>
    <w:rsid w:val="00A0052B"/>
    <w:rsid w:val="00A00B2D"/>
    <w:rsid w:val="00A02114"/>
    <w:rsid w:val="00A03861"/>
    <w:rsid w:val="00A0790A"/>
    <w:rsid w:val="00A07ECF"/>
    <w:rsid w:val="00A11F3B"/>
    <w:rsid w:val="00A12D85"/>
    <w:rsid w:val="00A132E2"/>
    <w:rsid w:val="00A17BE5"/>
    <w:rsid w:val="00A21DB3"/>
    <w:rsid w:val="00A24217"/>
    <w:rsid w:val="00A26DB7"/>
    <w:rsid w:val="00A317D5"/>
    <w:rsid w:val="00A32717"/>
    <w:rsid w:val="00A32A11"/>
    <w:rsid w:val="00A33A92"/>
    <w:rsid w:val="00A33FF0"/>
    <w:rsid w:val="00A349A5"/>
    <w:rsid w:val="00A34B33"/>
    <w:rsid w:val="00A37275"/>
    <w:rsid w:val="00A406A8"/>
    <w:rsid w:val="00A40FAC"/>
    <w:rsid w:val="00A42958"/>
    <w:rsid w:val="00A4674F"/>
    <w:rsid w:val="00A4697F"/>
    <w:rsid w:val="00A47078"/>
    <w:rsid w:val="00A470A0"/>
    <w:rsid w:val="00A5149E"/>
    <w:rsid w:val="00A532AD"/>
    <w:rsid w:val="00A54179"/>
    <w:rsid w:val="00A55EF9"/>
    <w:rsid w:val="00A5617A"/>
    <w:rsid w:val="00A570DF"/>
    <w:rsid w:val="00A57212"/>
    <w:rsid w:val="00A57BE4"/>
    <w:rsid w:val="00A57DBF"/>
    <w:rsid w:val="00A60A1C"/>
    <w:rsid w:val="00A61747"/>
    <w:rsid w:val="00A62737"/>
    <w:rsid w:val="00A64566"/>
    <w:rsid w:val="00A6632D"/>
    <w:rsid w:val="00A71362"/>
    <w:rsid w:val="00A71B88"/>
    <w:rsid w:val="00A735D4"/>
    <w:rsid w:val="00A73ECA"/>
    <w:rsid w:val="00A76C23"/>
    <w:rsid w:val="00A804F7"/>
    <w:rsid w:val="00A8270F"/>
    <w:rsid w:val="00A86637"/>
    <w:rsid w:val="00A870C9"/>
    <w:rsid w:val="00A9412F"/>
    <w:rsid w:val="00A96AB2"/>
    <w:rsid w:val="00A97CA4"/>
    <w:rsid w:val="00A97F32"/>
    <w:rsid w:val="00AA156D"/>
    <w:rsid w:val="00AA33C5"/>
    <w:rsid w:val="00AA4701"/>
    <w:rsid w:val="00AA5909"/>
    <w:rsid w:val="00AB17F2"/>
    <w:rsid w:val="00AB39DD"/>
    <w:rsid w:val="00AB3CDC"/>
    <w:rsid w:val="00AB4283"/>
    <w:rsid w:val="00AB4A22"/>
    <w:rsid w:val="00AB52C9"/>
    <w:rsid w:val="00AB615F"/>
    <w:rsid w:val="00AB6CD5"/>
    <w:rsid w:val="00AB71CD"/>
    <w:rsid w:val="00AB7241"/>
    <w:rsid w:val="00AC0E95"/>
    <w:rsid w:val="00AC1E54"/>
    <w:rsid w:val="00AC2DE8"/>
    <w:rsid w:val="00AC4EFE"/>
    <w:rsid w:val="00AC558D"/>
    <w:rsid w:val="00AC6FD1"/>
    <w:rsid w:val="00AD041E"/>
    <w:rsid w:val="00AD0A29"/>
    <w:rsid w:val="00AD0A44"/>
    <w:rsid w:val="00AD2B87"/>
    <w:rsid w:val="00AD4786"/>
    <w:rsid w:val="00AD4AB8"/>
    <w:rsid w:val="00AD54AA"/>
    <w:rsid w:val="00AD57EB"/>
    <w:rsid w:val="00AD74AD"/>
    <w:rsid w:val="00AD7EB9"/>
    <w:rsid w:val="00AE1490"/>
    <w:rsid w:val="00AE3337"/>
    <w:rsid w:val="00AE3CA3"/>
    <w:rsid w:val="00AE4245"/>
    <w:rsid w:val="00AE4A16"/>
    <w:rsid w:val="00AE76C6"/>
    <w:rsid w:val="00AE7F8A"/>
    <w:rsid w:val="00AF0CD7"/>
    <w:rsid w:val="00AF2E89"/>
    <w:rsid w:val="00AF3CE4"/>
    <w:rsid w:val="00AF41CB"/>
    <w:rsid w:val="00AF4E74"/>
    <w:rsid w:val="00AF6366"/>
    <w:rsid w:val="00B01714"/>
    <w:rsid w:val="00B01728"/>
    <w:rsid w:val="00B02151"/>
    <w:rsid w:val="00B052B1"/>
    <w:rsid w:val="00B0551C"/>
    <w:rsid w:val="00B05684"/>
    <w:rsid w:val="00B06350"/>
    <w:rsid w:val="00B063E8"/>
    <w:rsid w:val="00B10EF6"/>
    <w:rsid w:val="00B131CE"/>
    <w:rsid w:val="00B14E90"/>
    <w:rsid w:val="00B16FB2"/>
    <w:rsid w:val="00B20D6B"/>
    <w:rsid w:val="00B20ED1"/>
    <w:rsid w:val="00B24619"/>
    <w:rsid w:val="00B2530F"/>
    <w:rsid w:val="00B275FD"/>
    <w:rsid w:val="00B322CF"/>
    <w:rsid w:val="00B328AD"/>
    <w:rsid w:val="00B32A96"/>
    <w:rsid w:val="00B33E7F"/>
    <w:rsid w:val="00B36127"/>
    <w:rsid w:val="00B37345"/>
    <w:rsid w:val="00B379A3"/>
    <w:rsid w:val="00B413AF"/>
    <w:rsid w:val="00B4304F"/>
    <w:rsid w:val="00B44555"/>
    <w:rsid w:val="00B45B7B"/>
    <w:rsid w:val="00B47047"/>
    <w:rsid w:val="00B470CA"/>
    <w:rsid w:val="00B47F35"/>
    <w:rsid w:val="00B50904"/>
    <w:rsid w:val="00B50B37"/>
    <w:rsid w:val="00B51277"/>
    <w:rsid w:val="00B52E44"/>
    <w:rsid w:val="00B545C8"/>
    <w:rsid w:val="00B54A34"/>
    <w:rsid w:val="00B558A2"/>
    <w:rsid w:val="00B560EA"/>
    <w:rsid w:val="00B57597"/>
    <w:rsid w:val="00B618D4"/>
    <w:rsid w:val="00B61BA7"/>
    <w:rsid w:val="00B63751"/>
    <w:rsid w:val="00B720AC"/>
    <w:rsid w:val="00B72503"/>
    <w:rsid w:val="00B743BE"/>
    <w:rsid w:val="00B74D05"/>
    <w:rsid w:val="00B84540"/>
    <w:rsid w:val="00B87EA0"/>
    <w:rsid w:val="00B9007B"/>
    <w:rsid w:val="00B91776"/>
    <w:rsid w:val="00B91E03"/>
    <w:rsid w:val="00B91F99"/>
    <w:rsid w:val="00B93DDA"/>
    <w:rsid w:val="00B93E24"/>
    <w:rsid w:val="00B94042"/>
    <w:rsid w:val="00B945C3"/>
    <w:rsid w:val="00B94A6C"/>
    <w:rsid w:val="00B96135"/>
    <w:rsid w:val="00B9721A"/>
    <w:rsid w:val="00B97E09"/>
    <w:rsid w:val="00BA475F"/>
    <w:rsid w:val="00BA5429"/>
    <w:rsid w:val="00BA64DF"/>
    <w:rsid w:val="00BA66C4"/>
    <w:rsid w:val="00BA676E"/>
    <w:rsid w:val="00BB2D1E"/>
    <w:rsid w:val="00BB2E27"/>
    <w:rsid w:val="00BB3990"/>
    <w:rsid w:val="00BB3C07"/>
    <w:rsid w:val="00BB4DC6"/>
    <w:rsid w:val="00BB6C2B"/>
    <w:rsid w:val="00BB7892"/>
    <w:rsid w:val="00BC0C43"/>
    <w:rsid w:val="00BC0F73"/>
    <w:rsid w:val="00BC1D35"/>
    <w:rsid w:val="00BC1DE3"/>
    <w:rsid w:val="00BC4019"/>
    <w:rsid w:val="00BC6C3D"/>
    <w:rsid w:val="00BC7906"/>
    <w:rsid w:val="00BD0BF6"/>
    <w:rsid w:val="00BD1E54"/>
    <w:rsid w:val="00BD1EA3"/>
    <w:rsid w:val="00BD228D"/>
    <w:rsid w:val="00BD2413"/>
    <w:rsid w:val="00BD4383"/>
    <w:rsid w:val="00BD54D9"/>
    <w:rsid w:val="00BD650B"/>
    <w:rsid w:val="00BE14D3"/>
    <w:rsid w:val="00BE289F"/>
    <w:rsid w:val="00BE30CF"/>
    <w:rsid w:val="00BE4773"/>
    <w:rsid w:val="00BE70DF"/>
    <w:rsid w:val="00BF0265"/>
    <w:rsid w:val="00BF5425"/>
    <w:rsid w:val="00BF5B80"/>
    <w:rsid w:val="00C002C3"/>
    <w:rsid w:val="00C00494"/>
    <w:rsid w:val="00C10366"/>
    <w:rsid w:val="00C116D1"/>
    <w:rsid w:val="00C12365"/>
    <w:rsid w:val="00C131F0"/>
    <w:rsid w:val="00C141BC"/>
    <w:rsid w:val="00C14BD6"/>
    <w:rsid w:val="00C170E0"/>
    <w:rsid w:val="00C2127F"/>
    <w:rsid w:val="00C22301"/>
    <w:rsid w:val="00C22643"/>
    <w:rsid w:val="00C22FD1"/>
    <w:rsid w:val="00C230E8"/>
    <w:rsid w:val="00C26114"/>
    <w:rsid w:val="00C263B0"/>
    <w:rsid w:val="00C2746F"/>
    <w:rsid w:val="00C30A39"/>
    <w:rsid w:val="00C30B11"/>
    <w:rsid w:val="00C33A16"/>
    <w:rsid w:val="00C37000"/>
    <w:rsid w:val="00C3799B"/>
    <w:rsid w:val="00C4054D"/>
    <w:rsid w:val="00C41E5B"/>
    <w:rsid w:val="00C42942"/>
    <w:rsid w:val="00C42DA3"/>
    <w:rsid w:val="00C45113"/>
    <w:rsid w:val="00C459D8"/>
    <w:rsid w:val="00C5128B"/>
    <w:rsid w:val="00C513A9"/>
    <w:rsid w:val="00C527FE"/>
    <w:rsid w:val="00C52964"/>
    <w:rsid w:val="00C5536C"/>
    <w:rsid w:val="00C57A22"/>
    <w:rsid w:val="00C617FB"/>
    <w:rsid w:val="00C62D55"/>
    <w:rsid w:val="00C64DCD"/>
    <w:rsid w:val="00C64DD4"/>
    <w:rsid w:val="00C66110"/>
    <w:rsid w:val="00C67C0C"/>
    <w:rsid w:val="00C67D76"/>
    <w:rsid w:val="00C7101C"/>
    <w:rsid w:val="00C713EA"/>
    <w:rsid w:val="00C7418E"/>
    <w:rsid w:val="00C765A5"/>
    <w:rsid w:val="00C822B3"/>
    <w:rsid w:val="00C82820"/>
    <w:rsid w:val="00C82B45"/>
    <w:rsid w:val="00C8354B"/>
    <w:rsid w:val="00C848F9"/>
    <w:rsid w:val="00C91FB5"/>
    <w:rsid w:val="00C9204F"/>
    <w:rsid w:val="00C9479D"/>
    <w:rsid w:val="00C95E22"/>
    <w:rsid w:val="00C965B1"/>
    <w:rsid w:val="00C97B3C"/>
    <w:rsid w:val="00CA0731"/>
    <w:rsid w:val="00CA12DE"/>
    <w:rsid w:val="00CA1C49"/>
    <w:rsid w:val="00CA2AC4"/>
    <w:rsid w:val="00CA3B57"/>
    <w:rsid w:val="00CA5160"/>
    <w:rsid w:val="00CA7C82"/>
    <w:rsid w:val="00CB0731"/>
    <w:rsid w:val="00CB3006"/>
    <w:rsid w:val="00CB4DBA"/>
    <w:rsid w:val="00CB727A"/>
    <w:rsid w:val="00CC0285"/>
    <w:rsid w:val="00CC34E8"/>
    <w:rsid w:val="00CC5CA1"/>
    <w:rsid w:val="00CD0887"/>
    <w:rsid w:val="00CD195D"/>
    <w:rsid w:val="00CD55C0"/>
    <w:rsid w:val="00CD611E"/>
    <w:rsid w:val="00CD6A0E"/>
    <w:rsid w:val="00CD6B19"/>
    <w:rsid w:val="00CD7E5F"/>
    <w:rsid w:val="00CE0ED9"/>
    <w:rsid w:val="00CE120B"/>
    <w:rsid w:val="00CE13D3"/>
    <w:rsid w:val="00CE61FD"/>
    <w:rsid w:val="00CE6ED5"/>
    <w:rsid w:val="00CE7D4E"/>
    <w:rsid w:val="00CF286B"/>
    <w:rsid w:val="00CF5294"/>
    <w:rsid w:val="00D00E45"/>
    <w:rsid w:val="00D0231D"/>
    <w:rsid w:val="00D04DAF"/>
    <w:rsid w:val="00D05FAE"/>
    <w:rsid w:val="00D079D1"/>
    <w:rsid w:val="00D11CF4"/>
    <w:rsid w:val="00D1455D"/>
    <w:rsid w:val="00D1638C"/>
    <w:rsid w:val="00D216DF"/>
    <w:rsid w:val="00D241D2"/>
    <w:rsid w:val="00D25780"/>
    <w:rsid w:val="00D26042"/>
    <w:rsid w:val="00D27346"/>
    <w:rsid w:val="00D27855"/>
    <w:rsid w:val="00D279EB"/>
    <w:rsid w:val="00D27FF2"/>
    <w:rsid w:val="00D35126"/>
    <w:rsid w:val="00D3714E"/>
    <w:rsid w:val="00D4360D"/>
    <w:rsid w:val="00D43894"/>
    <w:rsid w:val="00D44641"/>
    <w:rsid w:val="00D44830"/>
    <w:rsid w:val="00D45082"/>
    <w:rsid w:val="00D46C94"/>
    <w:rsid w:val="00D474A6"/>
    <w:rsid w:val="00D47596"/>
    <w:rsid w:val="00D47836"/>
    <w:rsid w:val="00D539D9"/>
    <w:rsid w:val="00D5412E"/>
    <w:rsid w:val="00D54845"/>
    <w:rsid w:val="00D56491"/>
    <w:rsid w:val="00D60202"/>
    <w:rsid w:val="00D6382F"/>
    <w:rsid w:val="00D64792"/>
    <w:rsid w:val="00D64999"/>
    <w:rsid w:val="00D64F4E"/>
    <w:rsid w:val="00D6558C"/>
    <w:rsid w:val="00D675F7"/>
    <w:rsid w:val="00D70805"/>
    <w:rsid w:val="00D70F9E"/>
    <w:rsid w:val="00D710E5"/>
    <w:rsid w:val="00D72B22"/>
    <w:rsid w:val="00D73C18"/>
    <w:rsid w:val="00D745AF"/>
    <w:rsid w:val="00D745FA"/>
    <w:rsid w:val="00D74692"/>
    <w:rsid w:val="00D7659E"/>
    <w:rsid w:val="00D8261D"/>
    <w:rsid w:val="00D82FE7"/>
    <w:rsid w:val="00D85227"/>
    <w:rsid w:val="00D85BB6"/>
    <w:rsid w:val="00D876D5"/>
    <w:rsid w:val="00D87EC0"/>
    <w:rsid w:val="00D87F39"/>
    <w:rsid w:val="00D90A82"/>
    <w:rsid w:val="00D94278"/>
    <w:rsid w:val="00D94294"/>
    <w:rsid w:val="00D943C8"/>
    <w:rsid w:val="00D94E21"/>
    <w:rsid w:val="00D96178"/>
    <w:rsid w:val="00D9711B"/>
    <w:rsid w:val="00D9753B"/>
    <w:rsid w:val="00DA11E6"/>
    <w:rsid w:val="00DA1ACE"/>
    <w:rsid w:val="00DA2C10"/>
    <w:rsid w:val="00DA3A06"/>
    <w:rsid w:val="00DA3AA8"/>
    <w:rsid w:val="00DA4DE2"/>
    <w:rsid w:val="00DA74DD"/>
    <w:rsid w:val="00DA7CE1"/>
    <w:rsid w:val="00DB109A"/>
    <w:rsid w:val="00DB1C5D"/>
    <w:rsid w:val="00DB325A"/>
    <w:rsid w:val="00DB41E2"/>
    <w:rsid w:val="00DB78CA"/>
    <w:rsid w:val="00DC0845"/>
    <w:rsid w:val="00DC0AB8"/>
    <w:rsid w:val="00DC2F09"/>
    <w:rsid w:val="00DC4CF9"/>
    <w:rsid w:val="00DC70C0"/>
    <w:rsid w:val="00DD35BC"/>
    <w:rsid w:val="00DD3CBD"/>
    <w:rsid w:val="00DD3E9C"/>
    <w:rsid w:val="00DD6FF1"/>
    <w:rsid w:val="00DD7000"/>
    <w:rsid w:val="00DD738B"/>
    <w:rsid w:val="00DD7B44"/>
    <w:rsid w:val="00DD7E10"/>
    <w:rsid w:val="00DE028E"/>
    <w:rsid w:val="00DE0742"/>
    <w:rsid w:val="00DE581B"/>
    <w:rsid w:val="00DE74D6"/>
    <w:rsid w:val="00DF0438"/>
    <w:rsid w:val="00DF41A0"/>
    <w:rsid w:val="00DF4593"/>
    <w:rsid w:val="00DF58E1"/>
    <w:rsid w:val="00DF5AD2"/>
    <w:rsid w:val="00DF6BFB"/>
    <w:rsid w:val="00DF6C18"/>
    <w:rsid w:val="00E0133E"/>
    <w:rsid w:val="00E018BB"/>
    <w:rsid w:val="00E0313E"/>
    <w:rsid w:val="00E03178"/>
    <w:rsid w:val="00E0524A"/>
    <w:rsid w:val="00E059D8"/>
    <w:rsid w:val="00E0689A"/>
    <w:rsid w:val="00E12468"/>
    <w:rsid w:val="00E1631F"/>
    <w:rsid w:val="00E16499"/>
    <w:rsid w:val="00E16827"/>
    <w:rsid w:val="00E204FC"/>
    <w:rsid w:val="00E239C8"/>
    <w:rsid w:val="00E2453A"/>
    <w:rsid w:val="00E24E82"/>
    <w:rsid w:val="00E26917"/>
    <w:rsid w:val="00E269CC"/>
    <w:rsid w:val="00E30856"/>
    <w:rsid w:val="00E30D6E"/>
    <w:rsid w:val="00E31E30"/>
    <w:rsid w:val="00E32F91"/>
    <w:rsid w:val="00E3460D"/>
    <w:rsid w:val="00E360A6"/>
    <w:rsid w:val="00E36926"/>
    <w:rsid w:val="00E42D2E"/>
    <w:rsid w:val="00E45179"/>
    <w:rsid w:val="00E46EF5"/>
    <w:rsid w:val="00E47F52"/>
    <w:rsid w:val="00E53DB5"/>
    <w:rsid w:val="00E54AE7"/>
    <w:rsid w:val="00E56C0A"/>
    <w:rsid w:val="00E57D16"/>
    <w:rsid w:val="00E603E9"/>
    <w:rsid w:val="00E6069B"/>
    <w:rsid w:val="00E63CDA"/>
    <w:rsid w:val="00E65351"/>
    <w:rsid w:val="00E706BE"/>
    <w:rsid w:val="00E74417"/>
    <w:rsid w:val="00E75367"/>
    <w:rsid w:val="00E771C3"/>
    <w:rsid w:val="00E81827"/>
    <w:rsid w:val="00E81EB7"/>
    <w:rsid w:val="00E84539"/>
    <w:rsid w:val="00E91470"/>
    <w:rsid w:val="00E947A0"/>
    <w:rsid w:val="00E95D5A"/>
    <w:rsid w:val="00E97B4C"/>
    <w:rsid w:val="00EA04F6"/>
    <w:rsid w:val="00EA124C"/>
    <w:rsid w:val="00EA12ED"/>
    <w:rsid w:val="00EA43BA"/>
    <w:rsid w:val="00EA50CC"/>
    <w:rsid w:val="00EA5429"/>
    <w:rsid w:val="00EA613C"/>
    <w:rsid w:val="00EA63AF"/>
    <w:rsid w:val="00EB34D7"/>
    <w:rsid w:val="00EB426D"/>
    <w:rsid w:val="00EB4CA4"/>
    <w:rsid w:val="00EB61BE"/>
    <w:rsid w:val="00EB699A"/>
    <w:rsid w:val="00EB6FDB"/>
    <w:rsid w:val="00EB77B2"/>
    <w:rsid w:val="00EC0F31"/>
    <w:rsid w:val="00EC37CC"/>
    <w:rsid w:val="00EC4332"/>
    <w:rsid w:val="00EC489E"/>
    <w:rsid w:val="00EC4E2B"/>
    <w:rsid w:val="00EC54EE"/>
    <w:rsid w:val="00EC65E2"/>
    <w:rsid w:val="00EC7234"/>
    <w:rsid w:val="00ED00EC"/>
    <w:rsid w:val="00ED1A34"/>
    <w:rsid w:val="00ED2000"/>
    <w:rsid w:val="00ED20FB"/>
    <w:rsid w:val="00ED21B9"/>
    <w:rsid w:val="00ED2572"/>
    <w:rsid w:val="00ED3EA1"/>
    <w:rsid w:val="00ED6720"/>
    <w:rsid w:val="00ED7CE7"/>
    <w:rsid w:val="00EE0B8A"/>
    <w:rsid w:val="00EE1793"/>
    <w:rsid w:val="00EE1DA1"/>
    <w:rsid w:val="00EE57FB"/>
    <w:rsid w:val="00EF1B14"/>
    <w:rsid w:val="00EF309C"/>
    <w:rsid w:val="00EF3340"/>
    <w:rsid w:val="00EF3623"/>
    <w:rsid w:val="00EF4869"/>
    <w:rsid w:val="00EF5E35"/>
    <w:rsid w:val="00F008B7"/>
    <w:rsid w:val="00F01C72"/>
    <w:rsid w:val="00F0661F"/>
    <w:rsid w:val="00F075A6"/>
    <w:rsid w:val="00F07D31"/>
    <w:rsid w:val="00F112B5"/>
    <w:rsid w:val="00F11672"/>
    <w:rsid w:val="00F138E1"/>
    <w:rsid w:val="00F147DB"/>
    <w:rsid w:val="00F156A7"/>
    <w:rsid w:val="00F15E1B"/>
    <w:rsid w:val="00F21C03"/>
    <w:rsid w:val="00F238AE"/>
    <w:rsid w:val="00F23F24"/>
    <w:rsid w:val="00F25021"/>
    <w:rsid w:val="00F266CE"/>
    <w:rsid w:val="00F30D2C"/>
    <w:rsid w:val="00F31840"/>
    <w:rsid w:val="00F3228C"/>
    <w:rsid w:val="00F3239F"/>
    <w:rsid w:val="00F33AF1"/>
    <w:rsid w:val="00F33CCE"/>
    <w:rsid w:val="00F354FF"/>
    <w:rsid w:val="00F369C6"/>
    <w:rsid w:val="00F40964"/>
    <w:rsid w:val="00F41A81"/>
    <w:rsid w:val="00F4261B"/>
    <w:rsid w:val="00F42AC1"/>
    <w:rsid w:val="00F442E9"/>
    <w:rsid w:val="00F44A06"/>
    <w:rsid w:val="00F457B3"/>
    <w:rsid w:val="00F46439"/>
    <w:rsid w:val="00F479A0"/>
    <w:rsid w:val="00F5006A"/>
    <w:rsid w:val="00F56308"/>
    <w:rsid w:val="00F60048"/>
    <w:rsid w:val="00F603BE"/>
    <w:rsid w:val="00F613A7"/>
    <w:rsid w:val="00F6189C"/>
    <w:rsid w:val="00F61BAE"/>
    <w:rsid w:val="00F629B4"/>
    <w:rsid w:val="00F632A2"/>
    <w:rsid w:val="00F647B6"/>
    <w:rsid w:val="00F6483C"/>
    <w:rsid w:val="00F6654F"/>
    <w:rsid w:val="00F67A41"/>
    <w:rsid w:val="00F7005F"/>
    <w:rsid w:val="00F713C2"/>
    <w:rsid w:val="00F7154F"/>
    <w:rsid w:val="00F7363D"/>
    <w:rsid w:val="00F73914"/>
    <w:rsid w:val="00F74391"/>
    <w:rsid w:val="00F74FB1"/>
    <w:rsid w:val="00F75258"/>
    <w:rsid w:val="00F766A9"/>
    <w:rsid w:val="00F76E46"/>
    <w:rsid w:val="00F77832"/>
    <w:rsid w:val="00F80724"/>
    <w:rsid w:val="00F809AE"/>
    <w:rsid w:val="00F811C8"/>
    <w:rsid w:val="00F81367"/>
    <w:rsid w:val="00F854EA"/>
    <w:rsid w:val="00F9011C"/>
    <w:rsid w:val="00F918CC"/>
    <w:rsid w:val="00F92793"/>
    <w:rsid w:val="00F94C16"/>
    <w:rsid w:val="00F95A94"/>
    <w:rsid w:val="00F95E54"/>
    <w:rsid w:val="00FA2759"/>
    <w:rsid w:val="00FA29A4"/>
    <w:rsid w:val="00FA2B18"/>
    <w:rsid w:val="00FA2B54"/>
    <w:rsid w:val="00FA3BC6"/>
    <w:rsid w:val="00FA4568"/>
    <w:rsid w:val="00FA5BE0"/>
    <w:rsid w:val="00FA6892"/>
    <w:rsid w:val="00FA71C2"/>
    <w:rsid w:val="00FB40D5"/>
    <w:rsid w:val="00FB4CAA"/>
    <w:rsid w:val="00FB7446"/>
    <w:rsid w:val="00FC040D"/>
    <w:rsid w:val="00FC0ECF"/>
    <w:rsid w:val="00FC4F5B"/>
    <w:rsid w:val="00FC5CF9"/>
    <w:rsid w:val="00FC5DE8"/>
    <w:rsid w:val="00FC635B"/>
    <w:rsid w:val="00FC676B"/>
    <w:rsid w:val="00FC6DE2"/>
    <w:rsid w:val="00FC7980"/>
    <w:rsid w:val="00FD0565"/>
    <w:rsid w:val="00FD207D"/>
    <w:rsid w:val="00FD24DC"/>
    <w:rsid w:val="00FD26EA"/>
    <w:rsid w:val="00FD4F25"/>
    <w:rsid w:val="00FD5CFD"/>
    <w:rsid w:val="00FD5D3F"/>
    <w:rsid w:val="00FD6E94"/>
    <w:rsid w:val="00FE1665"/>
    <w:rsid w:val="00FE3CE7"/>
    <w:rsid w:val="00FE4757"/>
    <w:rsid w:val="00FF0047"/>
    <w:rsid w:val="00FF00E8"/>
    <w:rsid w:val="00FF07C6"/>
    <w:rsid w:val="00FF091F"/>
    <w:rsid w:val="00FF41BE"/>
    <w:rsid w:val="00FF5B44"/>
    <w:rsid w:val="00FF69B1"/>
    <w:rsid w:val="00FF7BF8"/>
    <w:rsid w:val="5170B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66B8E5CA"/>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83A83"/>
    <w:pPr>
      <w:spacing w:line="276" w:lineRule="auto"/>
    </w:pPr>
    <w:rPr>
      <w:rFonts w:ascii="Verdana" w:hAnsi="Verdana"/>
      <w:sz w:val="18"/>
      <w:szCs w:val="22"/>
      <w:lang w:eastAsia="en-US"/>
    </w:rPr>
  </w:style>
  <w:style w:type="paragraph" w:styleId="Kop1">
    <w:name w:val="heading 1"/>
    <w:next w:val="Standaard"/>
    <w:link w:val="Kop1Char"/>
    <w:qFormat/>
    <w:rsid w:val="0055388D"/>
    <w:pPr>
      <w:keepNext/>
      <w:keepLines/>
      <w:pageBreakBefore/>
      <w:numPr>
        <w:numId w:val="10"/>
      </w:numPr>
      <w:spacing w:before="480"/>
      <w:outlineLvl w:val="0"/>
    </w:pPr>
    <w:rPr>
      <w:rFonts w:ascii="Verdana" w:eastAsiaTheme="majorEastAsia" w:hAnsi="Verdana" w:cstheme="majorBidi"/>
      <w:b/>
      <w:bCs/>
      <w:color w:val="01689B"/>
      <w:sz w:val="24"/>
      <w:szCs w:val="28"/>
      <w:lang w:eastAsia="en-US"/>
    </w:rPr>
  </w:style>
  <w:style w:type="paragraph" w:styleId="Kop2">
    <w:name w:val="heading 2"/>
    <w:basedOn w:val="Kop1"/>
    <w:next w:val="Default"/>
    <w:link w:val="Kop2Char"/>
    <w:uiPriority w:val="99"/>
    <w:unhideWhenUsed/>
    <w:qFormat/>
    <w:rsid w:val="00AF4E74"/>
    <w:pPr>
      <w:pageBreakBefore w:val="0"/>
      <w:numPr>
        <w:ilvl w:val="1"/>
      </w:numPr>
      <w:spacing w:before="200"/>
      <w:outlineLvl w:val="1"/>
    </w:pPr>
    <w:rPr>
      <w:bCs w:val="0"/>
      <w:sz w:val="22"/>
      <w:szCs w:val="26"/>
    </w:rPr>
  </w:style>
  <w:style w:type="paragraph" w:styleId="Kop3">
    <w:name w:val="heading 3"/>
    <w:basedOn w:val="Kop2"/>
    <w:next w:val="Standaard"/>
    <w:link w:val="Kop3Char"/>
    <w:unhideWhenUsed/>
    <w:qFormat/>
    <w:rsid w:val="0051231C"/>
    <w:pPr>
      <w:numPr>
        <w:ilvl w:val="2"/>
      </w:numPr>
      <w:ind w:left="851"/>
      <w:outlineLvl w:val="2"/>
    </w:pPr>
    <w:rPr>
      <w:bCs/>
    </w:rPr>
  </w:style>
  <w:style w:type="paragraph" w:styleId="Kop4">
    <w:name w:val="heading 4"/>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1362"/>
    <w:pPr>
      <w:numPr>
        <w:numId w:val="11"/>
      </w:numPr>
      <w:contextualSpacing/>
    </w:p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Verdana" w:hAnsi="Verdana"/>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Verdana" w:hAnsi="Verdana"/>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basedOn w:val="Standaardalinea-lettertype"/>
    <w:link w:val="Kop1"/>
    <w:rsid w:val="0055388D"/>
    <w:rPr>
      <w:rFonts w:ascii="Verdana" w:eastAsiaTheme="majorEastAsia" w:hAnsi="Verdana" w:cstheme="majorBidi"/>
      <w:b/>
      <w:bCs/>
      <w:color w:val="01689B"/>
      <w:sz w:val="24"/>
      <w:szCs w:val="28"/>
      <w:lang w:eastAsia="en-US"/>
    </w:rPr>
  </w:style>
  <w:style w:type="character" w:customStyle="1" w:styleId="Kop2Char">
    <w:name w:val="Kop 2 Char"/>
    <w:basedOn w:val="Standaardalinea-lettertype"/>
    <w:link w:val="Kop2"/>
    <w:uiPriority w:val="99"/>
    <w:rsid w:val="00AF4E74"/>
    <w:rPr>
      <w:rFonts w:ascii="Verdana" w:eastAsiaTheme="majorEastAsia" w:hAnsi="Verdana" w:cstheme="majorBidi"/>
      <w:b/>
      <w:color w:val="01689B"/>
      <w:sz w:val="22"/>
      <w:szCs w:val="26"/>
      <w:lang w:eastAsia="en-US"/>
    </w:rPr>
  </w:style>
  <w:style w:type="character" w:customStyle="1" w:styleId="Kop3Char">
    <w:name w:val="Kop 3 Char"/>
    <w:basedOn w:val="Standaardalinea-lettertype"/>
    <w:link w:val="Kop3"/>
    <w:rsid w:val="0051231C"/>
    <w:rPr>
      <w:rFonts w:ascii="Verdana" w:eastAsiaTheme="majorEastAsia" w:hAnsi="Verdana" w:cstheme="majorBidi"/>
      <w:b/>
      <w:bCs/>
      <w:color w:val="01689B"/>
      <w:sz w:val="22"/>
      <w:szCs w:val="26"/>
      <w:lang w:eastAsia="en-US"/>
    </w:rPr>
  </w:style>
  <w:style w:type="paragraph" w:styleId="Inhopg1">
    <w:name w:val="toc 1"/>
    <w:basedOn w:val="Standaard"/>
    <w:next w:val="Standaard"/>
    <w:autoRedefine/>
    <w:uiPriority w:val="39"/>
    <w:unhideWhenUsed/>
    <w:rsid w:val="007C1DB7"/>
    <w:pPr>
      <w:tabs>
        <w:tab w:val="left" w:pos="1320"/>
        <w:tab w:val="left" w:pos="176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534F55"/>
    <w:rPr>
      <w:rFonts w:ascii="Verdana" w:hAnsi="Verdana"/>
      <w:b w:val="0"/>
      <w:color w:val="0000FF" w:themeColor="hyperlink"/>
      <w:sz w:val="18"/>
      <w:u w:val="single"/>
    </w:rPr>
  </w:style>
  <w:style w:type="paragraph" w:styleId="Inhopg2">
    <w:name w:val="toc 2"/>
    <w:basedOn w:val="Standaard"/>
    <w:next w:val="Standaard"/>
    <w:autoRedefine/>
    <w:uiPriority w:val="39"/>
    <w:unhideWhenUsed/>
    <w:rsid w:val="007C1DB7"/>
    <w:pPr>
      <w:tabs>
        <w:tab w:val="left" w:pos="880"/>
        <w:tab w:val="right" w:leader="dot" w:pos="9060"/>
      </w:tabs>
      <w:spacing w:before="120"/>
      <w:ind w:left="220"/>
    </w:pPr>
    <w:rPr>
      <w:rFonts w:cstheme="minorHAnsi"/>
      <w:i/>
      <w:iCs/>
      <w:sz w:val="20"/>
      <w:szCs w:val="20"/>
    </w:rPr>
  </w:style>
  <w:style w:type="paragraph" w:styleId="Inhopg3">
    <w:name w:val="toc 3"/>
    <w:basedOn w:val="Standaard"/>
    <w:next w:val="Standaard"/>
    <w:autoRedefine/>
    <w:uiPriority w:val="39"/>
    <w:unhideWhenUsed/>
    <w:rsid w:val="00893E4A"/>
    <w:pPr>
      <w:tabs>
        <w:tab w:val="left" w:pos="1320"/>
        <w:tab w:val="right" w:leader="dot" w:pos="9060"/>
      </w:tabs>
      <w:ind w:left="440"/>
    </w:pPr>
    <w:rPr>
      <w:rFonts w:ascii="Arial" w:hAnsi="Arial" w:cstheme="minorHAnsi"/>
      <w:i/>
      <w:noProof/>
      <w:spacing w:val="5"/>
      <w:sz w:val="20"/>
      <w:szCs w:val="20"/>
    </w:rPr>
  </w:style>
  <w:style w:type="table" w:styleId="Tabelraster">
    <w:name w:val="Table Grid"/>
    <w:aliases w:val="BFF 1 Table Grid"/>
    <w:basedOn w:val="Standaardtabel"/>
    <w:uiPriority w:val="59"/>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basedOn w:val="Standaardalinea-lettertype"/>
    <w:link w:val="Kop4"/>
    <w:rsid w:val="00BC7906"/>
    <w:rPr>
      <w:rFonts w:ascii="Verdana" w:eastAsiaTheme="majorEastAsia" w:hAnsi="Verdana"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Verdana" w:eastAsiaTheme="majorEastAsia" w:hAnsi="Verdana" w:cstheme="majorBidi"/>
      <w:b/>
      <w:bCs/>
      <w:color w:val="01689B"/>
      <w:spacing w:val="5"/>
      <w:sz w:val="24"/>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Verdana" w:hAnsi="Verdana"/>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eastAsia="Times New Roman"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4"/>
      </w:numPr>
      <w:pBdr>
        <w:top w:val="single" w:sz="8" w:space="2" w:color="1F497D" w:themeColor="text2"/>
        <w:bottom w:val="single" w:sz="8" w:space="6" w:color="1F497D" w:themeColor="text2"/>
      </w:pBdr>
      <w:shd w:val="clear" w:color="auto" w:fill="EEECE1" w:themeFill="background2"/>
      <w:tabs>
        <w:tab w:val="left" w:pos="1134"/>
      </w:tabs>
      <w:spacing w:before="120" w:after="120"/>
      <w:ind w:left="36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Verdana" w:hAnsi="Verdana"/>
      <w:sz w:val="18"/>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character" w:styleId="Nadruk">
    <w:name w:val="Emphasis"/>
    <w:basedOn w:val="Standaardalinea-lettertype"/>
    <w:uiPriority w:val="20"/>
    <w:qFormat/>
    <w:rsid w:val="00565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38263434">
      <w:bodyDiv w:val="1"/>
      <w:marLeft w:val="0"/>
      <w:marRight w:val="0"/>
      <w:marTop w:val="0"/>
      <w:marBottom w:val="0"/>
      <w:divBdr>
        <w:top w:val="none" w:sz="0" w:space="0" w:color="auto"/>
        <w:left w:val="none" w:sz="0" w:space="0" w:color="auto"/>
        <w:bottom w:val="none" w:sz="0" w:space="0" w:color="auto"/>
        <w:right w:val="none" w:sz="0" w:space="0" w:color="auto"/>
      </w:divBdr>
      <w:divsChild>
        <w:div w:id="880634194">
          <w:marLeft w:val="0"/>
          <w:marRight w:val="0"/>
          <w:marTop w:val="0"/>
          <w:marBottom w:val="0"/>
          <w:divBdr>
            <w:top w:val="none" w:sz="0" w:space="0" w:color="auto"/>
            <w:left w:val="none" w:sz="0" w:space="0" w:color="auto"/>
            <w:bottom w:val="none" w:sz="0" w:space="0" w:color="auto"/>
            <w:right w:val="none" w:sz="0" w:space="0" w:color="auto"/>
          </w:divBdr>
          <w:divsChild>
            <w:div w:id="605500441">
              <w:marLeft w:val="0"/>
              <w:marRight w:val="0"/>
              <w:marTop w:val="0"/>
              <w:marBottom w:val="0"/>
              <w:divBdr>
                <w:top w:val="none" w:sz="0" w:space="0" w:color="auto"/>
                <w:left w:val="none" w:sz="0" w:space="0" w:color="auto"/>
                <w:bottom w:val="none" w:sz="0" w:space="0" w:color="auto"/>
                <w:right w:val="none" w:sz="0" w:space="0" w:color="auto"/>
              </w:divBdr>
              <w:divsChild>
                <w:div w:id="700714786">
                  <w:marLeft w:val="0"/>
                  <w:marRight w:val="0"/>
                  <w:marTop w:val="750"/>
                  <w:marBottom w:val="0"/>
                  <w:divBdr>
                    <w:top w:val="none" w:sz="0" w:space="0" w:color="auto"/>
                    <w:left w:val="none" w:sz="0" w:space="0" w:color="auto"/>
                    <w:bottom w:val="none" w:sz="0" w:space="0" w:color="auto"/>
                    <w:right w:val="none" w:sz="0" w:space="0" w:color="auto"/>
                  </w:divBdr>
                  <w:divsChild>
                    <w:div w:id="86966553">
                      <w:marLeft w:val="0"/>
                      <w:marRight w:val="0"/>
                      <w:marTop w:val="0"/>
                      <w:marBottom w:val="0"/>
                      <w:divBdr>
                        <w:top w:val="none" w:sz="0" w:space="0" w:color="auto"/>
                        <w:left w:val="none" w:sz="0" w:space="0" w:color="auto"/>
                        <w:bottom w:val="none" w:sz="0" w:space="0" w:color="auto"/>
                        <w:right w:val="none" w:sz="0" w:space="0" w:color="auto"/>
                      </w:divBdr>
                      <w:divsChild>
                        <w:div w:id="1043751706">
                          <w:marLeft w:val="0"/>
                          <w:marRight w:val="0"/>
                          <w:marTop w:val="0"/>
                          <w:marBottom w:val="0"/>
                          <w:divBdr>
                            <w:top w:val="none" w:sz="0" w:space="0" w:color="auto"/>
                            <w:left w:val="none" w:sz="0" w:space="0" w:color="auto"/>
                            <w:bottom w:val="none" w:sz="0" w:space="0" w:color="auto"/>
                            <w:right w:val="none" w:sz="0" w:space="0" w:color="auto"/>
                          </w:divBdr>
                          <w:divsChild>
                            <w:div w:id="929772903">
                              <w:marLeft w:val="0"/>
                              <w:marRight w:val="0"/>
                              <w:marTop w:val="0"/>
                              <w:marBottom w:val="0"/>
                              <w:divBdr>
                                <w:top w:val="none" w:sz="0" w:space="0" w:color="auto"/>
                                <w:left w:val="none" w:sz="0" w:space="0" w:color="auto"/>
                                <w:bottom w:val="none" w:sz="0" w:space="0" w:color="auto"/>
                                <w:right w:val="none" w:sz="0" w:space="0" w:color="auto"/>
                              </w:divBdr>
                              <w:divsChild>
                                <w:div w:id="1276524879">
                                  <w:marLeft w:val="0"/>
                                  <w:marRight w:val="0"/>
                                  <w:marTop w:val="0"/>
                                  <w:marBottom w:val="0"/>
                                  <w:divBdr>
                                    <w:top w:val="none" w:sz="0" w:space="0" w:color="auto"/>
                                    <w:left w:val="none" w:sz="0" w:space="0" w:color="auto"/>
                                    <w:bottom w:val="none" w:sz="0" w:space="0" w:color="auto"/>
                                    <w:right w:val="none" w:sz="0" w:space="0" w:color="auto"/>
                                  </w:divBdr>
                                  <w:divsChild>
                                    <w:div w:id="1256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295059145">
      <w:bodyDiv w:val="1"/>
      <w:marLeft w:val="0"/>
      <w:marRight w:val="0"/>
      <w:marTop w:val="0"/>
      <w:marBottom w:val="0"/>
      <w:divBdr>
        <w:top w:val="none" w:sz="0" w:space="0" w:color="auto"/>
        <w:left w:val="none" w:sz="0" w:space="0" w:color="auto"/>
        <w:bottom w:val="none" w:sz="0" w:space="0" w:color="auto"/>
        <w:right w:val="none" w:sz="0" w:space="0" w:color="auto"/>
      </w:divBdr>
      <w:divsChild>
        <w:div w:id="928003902">
          <w:marLeft w:val="0"/>
          <w:marRight w:val="0"/>
          <w:marTop w:val="0"/>
          <w:marBottom w:val="0"/>
          <w:divBdr>
            <w:top w:val="none" w:sz="0" w:space="0" w:color="auto"/>
            <w:left w:val="none" w:sz="0" w:space="0" w:color="auto"/>
            <w:bottom w:val="none" w:sz="0" w:space="0" w:color="auto"/>
            <w:right w:val="none" w:sz="0" w:space="0" w:color="auto"/>
          </w:divBdr>
        </w:div>
      </w:divsChild>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7003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rijksoverheid.nl/ministeries/szw"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eppolautoriteit.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hyperlink" Target="https://www.logius.nl/diensten/digipoort/documentatie/handleiding-aansluiten-voor-bedrijv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lpdesk-efactureren.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cument" ma:contentTypeID="0x010100100818367EEC8E40BFBBCEEF8B45FD52" ma:contentTypeVersion="0" ma:contentTypeDescription="Een nieuw document maken." ma:contentTypeScope="" ma:versionID="75af6bd5c8e3d36ba2c182bcd2af108d">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59C0B7-89AA-44C0-922F-E43058334604}">
  <ds:schemaRefs>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7554B78-64F7-4177-8D53-EEF2572CEDAF}">
  <ds:schemaRefs>
    <ds:schemaRef ds:uri="http://schemas.openxmlformats.org/officeDocument/2006/bibliography"/>
  </ds:schemaRefs>
</ds:datastoreItem>
</file>

<file path=customXml/itemProps3.xml><?xml version="1.0" encoding="utf-8"?>
<ds:datastoreItem xmlns:ds="http://schemas.openxmlformats.org/officeDocument/2006/customXml" ds:itemID="{AB5FAA00-16FB-429B-892C-98518A499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168FF2-9B84-4B05-BC87-80E77450A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3839</Words>
  <Characters>21117</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dc:description>release 4.5.1</dc:description>
  <cp:lastModifiedBy>Daphne D.M. van Bergen</cp:lastModifiedBy>
  <cp:revision>4</cp:revision>
  <cp:lastPrinted>2024-03-21T08:45:00Z</cp:lastPrinted>
  <dcterms:created xsi:type="dcterms:W3CDTF">2024-03-13T09:34:00Z</dcterms:created>
  <dcterms:modified xsi:type="dcterms:W3CDTF">2024-03-21T09:22:00Z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y fmtid="{D5CDD505-2E9C-101B-9397-08002B2CF9AE}" pid="3" name="ContentTypeId">
    <vt:lpwstr>0x010100100818367EEC8E40BFBBCEEF8B45FD52</vt:lpwstr>
  </property>
</Properties>
</file>