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46C7" w14:textId="50451470" w:rsidR="00676DA6" w:rsidRPr="009C7F1E" w:rsidRDefault="00676DA6" w:rsidP="009C7F1E">
      <w:pPr>
        <w:spacing w:after="0" w:line="276" w:lineRule="auto"/>
        <w:rPr>
          <w:rFonts w:ascii="RijksoverheidSansHeading" w:hAnsi="RijksoverheidSansHeading"/>
        </w:rPr>
      </w:pPr>
    </w:p>
    <w:p w14:paraId="50901FC0" w14:textId="77777777" w:rsidR="00676DA6" w:rsidRPr="009C7F1E" w:rsidRDefault="00676DA6" w:rsidP="009C7F1E">
      <w:pPr>
        <w:spacing w:after="0" w:line="276" w:lineRule="auto"/>
        <w:rPr>
          <w:rFonts w:ascii="RijksoverheidSansHeading" w:hAnsi="RijksoverheidSansHeading"/>
        </w:rPr>
      </w:pPr>
    </w:p>
    <w:p w14:paraId="441EF253" w14:textId="77777777" w:rsidR="00676DA6" w:rsidRPr="009C7F1E" w:rsidRDefault="00676DA6" w:rsidP="009C7F1E">
      <w:pPr>
        <w:spacing w:after="0" w:line="276" w:lineRule="auto"/>
        <w:rPr>
          <w:rFonts w:ascii="RijksoverheidSansHeading" w:hAnsi="RijksoverheidSansHeading"/>
        </w:rPr>
      </w:pPr>
    </w:p>
    <w:p w14:paraId="7243315E" w14:textId="77777777" w:rsidR="00676DA6" w:rsidRPr="009C7F1E" w:rsidRDefault="00676DA6" w:rsidP="009C7F1E">
      <w:pPr>
        <w:spacing w:after="0" w:line="276" w:lineRule="auto"/>
        <w:rPr>
          <w:rFonts w:ascii="RijksoverheidSansHeading" w:hAnsi="RijksoverheidSansHeading"/>
          <w:sz w:val="32"/>
          <w:szCs w:val="32"/>
        </w:rPr>
      </w:pPr>
    </w:p>
    <w:p w14:paraId="16C9CD79" w14:textId="77777777" w:rsidR="00676DA6" w:rsidRPr="009C7F1E" w:rsidRDefault="099A8FA5" w:rsidP="099A8FA5">
      <w:pPr>
        <w:spacing w:after="0" w:line="276" w:lineRule="auto"/>
        <w:rPr>
          <w:rFonts w:ascii="RijksoverheidSansHeading" w:hAnsi="RijksoverheidSansHeading"/>
          <w:sz w:val="36"/>
          <w:szCs w:val="36"/>
        </w:rPr>
      </w:pPr>
      <w:r w:rsidRPr="099A8FA5">
        <w:rPr>
          <w:rFonts w:ascii="RijksoverheidSansHeading" w:hAnsi="RijksoverheidSansHeading"/>
          <w:sz w:val="36"/>
          <w:szCs w:val="36"/>
        </w:rPr>
        <w:t>Beschrijvend document</w:t>
      </w:r>
    </w:p>
    <w:p w14:paraId="56DC6B34" w14:textId="77777777" w:rsidR="00676DA6" w:rsidRPr="009C7F1E" w:rsidRDefault="00676DA6" w:rsidP="009C7F1E">
      <w:pPr>
        <w:spacing w:after="0" w:line="276" w:lineRule="auto"/>
        <w:rPr>
          <w:rFonts w:ascii="RijksoverheidSansHeading" w:hAnsi="RijksoverheidSansHeading"/>
          <w:sz w:val="36"/>
          <w:szCs w:val="36"/>
        </w:rPr>
      </w:pPr>
    </w:p>
    <w:p w14:paraId="61099855" w14:textId="49710CCB" w:rsidR="00CA799A" w:rsidRPr="009C7F1E" w:rsidRDefault="099A8FA5" w:rsidP="099A8FA5">
      <w:pPr>
        <w:spacing w:after="0" w:line="276" w:lineRule="auto"/>
        <w:rPr>
          <w:rFonts w:ascii="RijksoverheidSansHeading" w:hAnsi="RijksoverheidSansHeading"/>
          <w:sz w:val="36"/>
          <w:szCs w:val="36"/>
        </w:rPr>
      </w:pPr>
      <w:r w:rsidRPr="099A8FA5">
        <w:rPr>
          <w:rFonts w:ascii="RijksoverheidSansHeading" w:hAnsi="RijksoverheidSansHeading"/>
          <w:sz w:val="36"/>
          <w:szCs w:val="36"/>
        </w:rPr>
        <w:t xml:space="preserve">Openbare </w:t>
      </w:r>
      <w:r w:rsidR="00705E6D">
        <w:rPr>
          <w:rFonts w:ascii="RijksoverheidSansHeading" w:hAnsi="RijksoverheidSansHeading"/>
          <w:sz w:val="36"/>
          <w:szCs w:val="36"/>
        </w:rPr>
        <w:t>Aanbesteding</w:t>
      </w:r>
      <w:r w:rsidRPr="099A8FA5">
        <w:rPr>
          <w:rFonts w:ascii="RijksoverheidSansHeading" w:hAnsi="RijksoverheidSansHeading"/>
          <w:sz w:val="36"/>
          <w:szCs w:val="36"/>
        </w:rPr>
        <w:t xml:space="preserve"> Remotely Operated Vehicles</w:t>
      </w:r>
    </w:p>
    <w:p w14:paraId="4825EB0A" w14:textId="0526B237" w:rsidR="00E306FD" w:rsidRPr="009C7F1E" w:rsidRDefault="099A8FA5" w:rsidP="099A8FA5">
      <w:pPr>
        <w:spacing w:after="0" w:line="276" w:lineRule="auto"/>
        <w:rPr>
          <w:rFonts w:ascii="RijksoverheidSansHeading" w:hAnsi="RijksoverheidSansHeading"/>
          <w:sz w:val="36"/>
          <w:szCs w:val="36"/>
        </w:rPr>
      </w:pPr>
      <w:r w:rsidRPr="099A8FA5">
        <w:rPr>
          <w:rFonts w:ascii="RijksoverheidSansHeading" w:hAnsi="RijksoverheidSansHeading"/>
          <w:sz w:val="36"/>
          <w:szCs w:val="36"/>
        </w:rPr>
        <w:t>(IUC2</w:t>
      </w:r>
      <w:r w:rsidR="006610A7">
        <w:rPr>
          <w:rFonts w:ascii="RijksoverheidSansHeading" w:hAnsi="RijksoverheidSansHeading"/>
          <w:sz w:val="36"/>
          <w:szCs w:val="36"/>
        </w:rPr>
        <w:t>4-640</w:t>
      </w:r>
      <w:r w:rsidRPr="099A8FA5">
        <w:rPr>
          <w:rFonts w:ascii="RijksoverheidSansHeading" w:hAnsi="RijksoverheidSansHeading"/>
          <w:sz w:val="36"/>
          <w:szCs w:val="36"/>
        </w:rPr>
        <w:t>)</w:t>
      </w:r>
    </w:p>
    <w:p w14:paraId="1F9DF6C0" w14:textId="3D875953" w:rsidR="00365F9C" w:rsidRDefault="00365F9C" w:rsidP="009C7F1E">
      <w:pPr>
        <w:pStyle w:val="Geenafstand"/>
        <w:spacing w:line="276" w:lineRule="auto"/>
        <w:rPr>
          <w:rFonts w:ascii="RijksoverheidSansHeading" w:hAnsi="RijksoverheidSansHeading"/>
          <w:sz w:val="20"/>
          <w:szCs w:val="20"/>
          <w:highlight w:val="yellow"/>
        </w:rPr>
      </w:pPr>
    </w:p>
    <w:p w14:paraId="0C7A8E96" w14:textId="54BCC444" w:rsidR="00322100" w:rsidRDefault="00322100" w:rsidP="009C7F1E">
      <w:pPr>
        <w:pStyle w:val="Geenafstand"/>
        <w:spacing w:line="276" w:lineRule="auto"/>
        <w:rPr>
          <w:rFonts w:ascii="RijksoverheidSansHeading" w:hAnsi="RijksoverheidSansHeading"/>
          <w:sz w:val="20"/>
          <w:szCs w:val="20"/>
          <w:highlight w:val="yellow"/>
        </w:rPr>
      </w:pPr>
    </w:p>
    <w:p w14:paraId="68C2523F" w14:textId="01DA2A29" w:rsidR="00322100" w:rsidRDefault="00322100" w:rsidP="009C7F1E">
      <w:pPr>
        <w:pStyle w:val="Geenafstand"/>
        <w:spacing w:line="276" w:lineRule="auto"/>
        <w:rPr>
          <w:rFonts w:ascii="RijksoverheidSansHeading" w:hAnsi="RijksoverheidSansHeading"/>
          <w:sz w:val="20"/>
          <w:szCs w:val="20"/>
          <w:highlight w:val="yellow"/>
        </w:rPr>
      </w:pPr>
    </w:p>
    <w:p w14:paraId="29901042" w14:textId="16CC71A6" w:rsidR="00322100" w:rsidRDefault="00322100" w:rsidP="009C7F1E">
      <w:pPr>
        <w:pStyle w:val="Geenafstand"/>
        <w:spacing w:line="276" w:lineRule="auto"/>
        <w:rPr>
          <w:rFonts w:ascii="RijksoverheidSansHeading" w:hAnsi="RijksoverheidSansHeading"/>
          <w:sz w:val="20"/>
          <w:szCs w:val="20"/>
          <w:highlight w:val="yellow"/>
        </w:rPr>
      </w:pPr>
    </w:p>
    <w:p w14:paraId="3C30A43A" w14:textId="31192461" w:rsidR="00322100" w:rsidRDefault="00322100" w:rsidP="009C7F1E">
      <w:pPr>
        <w:pStyle w:val="Geenafstand"/>
        <w:spacing w:line="276" w:lineRule="auto"/>
        <w:rPr>
          <w:rFonts w:ascii="RijksoverheidSansHeading" w:hAnsi="RijksoverheidSansHeading"/>
          <w:sz w:val="20"/>
          <w:szCs w:val="20"/>
          <w:highlight w:val="yellow"/>
        </w:rPr>
      </w:pPr>
    </w:p>
    <w:p w14:paraId="2C9578E1" w14:textId="7D4B08D5" w:rsidR="00322100" w:rsidRDefault="00322100" w:rsidP="009C7F1E">
      <w:pPr>
        <w:pStyle w:val="Geenafstand"/>
        <w:spacing w:line="276" w:lineRule="auto"/>
        <w:rPr>
          <w:rFonts w:ascii="RijksoverheidSansHeading" w:hAnsi="RijksoverheidSansHeading"/>
          <w:sz w:val="20"/>
          <w:szCs w:val="20"/>
          <w:highlight w:val="yellow"/>
        </w:rPr>
      </w:pPr>
    </w:p>
    <w:p w14:paraId="429EBCF4" w14:textId="5EC3B3EE" w:rsidR="00322100" w:rsidRDefault="00322100" w:rsidP="009C7F1E">
      <w:pPr>
        <w:pStyle w:val="Geenafstand"/>
        <w:spacing w:line="276" w:lineRule="auto"/>
        <w:rPr>
          <w:rFonts w:ascii="RijksoverheidSansHeading" w:hAnsi="RijksoverheidSansHeading"/>
          <w:sz w:val="20"/>
          <w:szCs w:val="20"/>
          <w:highlight w:val="yellow"/>
        </w:rPr>
      </w:pPr>
    </w:p>
    <w:p w14:paraId="14DAA2C1" w14:textId="22A2922B" w:rsidR="00322100" w:rsidRDefault="00322100" w:rsidP="009C7F1E">
      <w:pPr>
        <w:pStyle w:val="Geenafstand"/>
        <w:spacing w:line="276" w:lineRule="auto"/>
        <w:rPr>
          <w:rFonts w:ascii="RijksoverheidSansHeading" w:hAnsi="RijksoverheidSansHeading"/>
          <w:sz w:val="20"/>
          <w:szCs w:val="20"/>
          <w:highlight w:val="yellow"/>
        </w:rPr>
      </w:pPr>
    </w:p>
    <w:p w14:paraId="51CE3D1C" w14:textId="700B2B91" w:rsidR="00322100" w:rsidRDefault="00322100" w:rsidP="009C7F1E">
      <w:pPr>
        <w:pStyle w:val="Geenafstand"/>
        <w:spacing w:line="276" w:lineRule="auto"/>
        <w:rPr>
          <w:rFonts w:ascii="RijksoverheidSansHeading" w:hAnsi="RijksoverheidSansHeading"/>
          <w:sz w:val="20"/>
          <w:szCs w:val="20"/>
          <w:highlight w:val="yellow"/>
        </w:rPr>
      </w:pPr>
    </w:p>
    <w:p w14:paraId="7793560E" w14:textId="6A594501" w:rsidR="00322100" w:rsidRDefault="00322100" w:rsidP="009C7F1E">
      <w:pPr>
        <w:pStyle w:val="Geenafstand"/>
        <w:spacing w:line="276" w:lineRule="auto"/>
        <w:rPr>
          <w:rFonts w:ascii="RijksoverheidSansHeading" w:hAnsi="RijksoverheidSansHeading"/>
          <w:sz w:val="20"/>
          <w:szCs w:val="20"/>
          <w:highlight w:val="yellow"/>
        </w:rPr>
      </w:pPr>
    </w:p>
    <w:p w14:paraId="7DB9232F" w14:textId="4287AA86" w:rsidR="00322100" w:rsidRDefault="00322100" w:rsidP="009C7F1E">
      <w:pPr>
        <w:pStyle w:val="Geenafstand"/>
        <w:spacing w:line="276" w:lineRule="auto"/>
        <w:rPr>
          <w:rFonts w:ascii="RijksoverheidSansHeading" w:hAnsi="RijksoverheidSansHeading"/>
          <w:sz w:val="20"/>
          <w:szCs w:val="20"/>
          <w:highlight w:val="yellow"/>
        </w:rPr>
      </w:pPr>
    </w:p>
    <w:p w14:paraId="69A5B89C" w14:textId="15A82206" w:rsidR="00322100" w:rsidRDefault="00322100" w:rsidP="009C7F1E">
      <w:pPr>
        <w:pStyle w:val="Geenafstand"/>
        <w:spacing w:line="276" w:lineRule="auto"/>
        <w:rPr>
          <w:rFonts w:ascii="RijksoverheidSansHeading" w:hAnsi="RijksoverheidSansHeading"/>
          <w:sz w:val="20"/>
          <w:szCs w:val="20"/>
          <w:highlight w:val="yellow"/>
        </w:rPr>
      </w:pPr>
    </w:p>
    <w:p w14:paraId="6E2E027D" w14:textId="76226C18" w:rsidR="00322100" w:rsidRDefault="00322100" w:rsidP="009C7F1E">
      <w:pPr>
        <w:pStyle w:val="Geenafstand"/>
        <w:spacing w:line="276" w:lineRule="auto"/>
        <w:rPr>
          <w:rFonts w:ascii="RijksoverheidSansHeading" w:hAnsi="RijksoverheidSansHeading"/>
          <w:sz w:val="20"/>
          <w:szCs w:val="20"/>
          <w:highlight w:val="yellow"/>
        </w:rPr>
      </w:pPr>
    </w:p>
    <w:p w14:paraId="2199CA22" w14:textId="23EC461B" w:rsidR="00322100" w:rsidRDefault="00322100" w:rsidP="009C7F1E">
      <w:pPr>
        <w:pStyle w:val="Geenafstand"/>
        <w:spacing w:line="276" w:lineRule="auto"/>
        <w:rPr>
          <w:rFonts w:ascii="RijksoverheidSansHeading" w:hAnsi="RijksoverheidSansHeading"/>
          <w:sz w:val="20"/>
          <w:szCs w:val="20"/>
          <w:highlight w:val="yellow"/>
        </w:rPr>
      </w:pPr>
    </w:p>
    <w:p w14:paraId="3A4A45C9" w14:textId="4E6410E7" w:rsidR="00322100" w:rsidRDefault="00322100" w:rsidP="009C7F1E">
      <w:pPr>
        <w:pStyle w:val="Geenafstand"/>
        <w:spacing w:line="276" w:lineRule="auto"/>
        <w:rPr>
          <w:rFonts w:ascii="RijksoverheidSansHeading" w:hAnsi="RijksoverheidSansHeading"/>
          <w:sz w:val="20"/>
          <w:szCs w:val="20"/>
          <w:highlight w:val="yellow"/>
        </w:rPr>
      </w:pPr>
    </w:p>
    <w:p w14:paraId="6FE9426F" w14:textId="62A69854" w:rsidR="00322100" w:rsidRDefault="00322100" w:rsidP="009C7F1E">
      <w:pPr>
        <w:pStyle w:val="Geenafstand"/>
        <w:spacing w:line="276" w:lineRule="auto"/>
        <w:rPr>
          <w:rFonts w:ascii="RijksoverheidSansHeading" w:hAnsi="RijksoverheidSansHeading"/>
          <w:sz w:val="20"/>
          <w:szCs w:val="20"/>
          <w:highlight w:val="yellow"/>
        </w:rPr>
      </w:pPr>
    </w:p>
    <w:p w14:paraId="2C2EC009" w14:textId="1889D3DE" w:rsidR="00322100" w:rsidRDefault="00322100" w:rsidP="009C7F1E">
      <w:pPr>
        <w:pStyle w:val="Geenafstand"/>
        <w:spacing w:line="276" w:lineRule="auto"/>
        <w:rPr>
          <w:rFonts w:ascii="RijksoverheidSansHeading" w:hAnsi="RijksoverheidSansHeading"/>
          <w:sz w:val="20"/>
          <w:szCs w:val="20"/>
          <w:highlight w:val="yellow"/>
        </w:rPr>
      </w:pPr>
    </w:p>
    <w:p w14:paraId="7A91A0C5" w14:textId="3FD19D74" w:rsidR="00322100" w:rsidRDefault="00322100" w:rsidP="009C7F1E">
      <w:pPr>
        <w:pStyle w:val="Geenafstand"/>
        <w:spacing w:line="276" w:lineRule="auto"/>
        <w:rPr>
          <w:rFonts w:ascii="RijksoverheidSansHeading" w:hAnsi="RijksoverheidSansHeading"/>
          <w:sz w:val="20"/>
          <w:szCs w:val="20"/>
          <w:highlight w:val="yellow"/>
        </w:rPr>
      </w:pPr>
    </w:p>
    <w:p w14:paraId="67923697" w14:textId="6F453BAF" w:rsidR="00322100" w:rsidRDefault="00322100" w:rsidP="009C7F1E">
      <w:pPr>
        <w:pStyle w:val="Geenafstand"/>
        <w:spacing w:line="276" w:lineRule="auto"/>
        <w:rPr>
          <w:rFonts w:ascii="RijksoverheidSansHeading" w:hAnsi="RijksoverheidSansHeading"/>
          <w:sz w:val="20"/>
          <w:szCs w:val="20"/>
          <w:highlight w:val="yellow"/>
        </w:rPr>
      </w:pPr>
    </w:p>
    <w:p w14:paraId="4E0F99F1" w14:textId="479185A5" w:rsidR="00322100" w:rsidRDefault="00322100" w:rsidP="009C7F1E">
      <w:pPr>
        <w:pStyle w:val="Geenafstand"/>
        <w:spacing w:line="276" w:lineRule="auto"/>
        <w:rPr>
          <w:rFonts w:ascii="RijksoverheidSansHeading" w:hAnsi="RijksoverheidSansHeading"/>
          <w:sz w:val="20"/>
          <w:szCs w:val="20"/>
          <w:highlight w:val="yellow"/>
        </w:rPr>
      </w:pPr>
    </w:p>
    <w:p w14:paraId="34C0F5A4" w14:textId="699C613A" w:rsidR="00322100" w:rsidRDefault="00322100" w:rsidP="009C7F1E">
      <w:pPr>
        <w:pStyle w:val="Geenafstand"/>
        <w:spacing w:line="276" w:lineRule="auto"/>
        <w:rPr>
          <w:rFonts w:ascii="RijksoverheidSansHeading" w:hAnsi="RijksoverheidSansHeading"/>
          <w:sz w:val="20"/>
          <w:szCs w:val="20"/>
          <w:highlight w:val="yellow"/>
        </w:rPr>
      </w:pPr>
    </w:p>
    <w:p w14:paraId="2F4AE74E" w14:textId="67987120" w:rsidR="00322100" w:rsidRDefault="00322100" w:rsidP="009C7F1E">
      <w:pPr>
        <w:pStyle w:val="Geenafstand"/>
        <w:spacing w:line="276" w:lineRule="auto"/>
        <w:rPr>
          <w:rFonts w:ascii="RijksoverheidSansHeading" w:hAnsi="RijksoverheidSansHeading"/>
          <w:sz w:val="20"/>
          <w:szCs w:val="20"/>
          <w:highlight w:val="yellow"/>
        </w:rPr>
      </w:pPr>
    </w:p>
    <w:p w14:paraId="5E38D800" w14:textId="45C3701C" w:rsidR="00322100" w:rsidRDefault="00322100" w:rsidP="009C7F1E">
      <w:pPr>
        <w:pStyle w:val="Geenafstand"/>
        <w:spacing w:line="276" w:lineRule="auto"/>
        <w:rPr>
          <w:rFonts w:ascii="RijksoverheidSansHeading" w:hAnsi="RijksoverheidSansHeading"/>
          <w:sz w:val="20"/>
          <w:szCs w:val="20"/>
          <w:highlight w:val="yellow"/>
        </w:rPr>
      </w:pPr>
    </w:p>
    <w:p w14:paraId="75B0C287" w14:textId="1923A583" w:rsidR="00322100" w:rsidRDefault="00322100" w:rsidP="009C7F1E">
      <w:pPr>
        <w:pStyle w:val="Geenafstand"/>
        <w:spacing w:line="276" w:lineRule="auto"/>
        <w:rPr>
          <w:rFonts w:ascii="RijksoverheidSansHeading" w:hAnsi="RijksoverheidSansHeading"/>
          <w:sz w:val="20"/>
          <w:szCs w:val="20"/>
          <w:highlight w:val="yellow"/>
        </w:rPr>
      </w:pPr>
    </w:p>
    <w:p w14:paraId="07915ECC" w14:textId="6EEE612B" w:rsidR="00322100" w:rsidRDefault="00322100" w:rsidP="009C7F1E">
      <w:pPr>
        <w:pStyle w:val="Geenafstand"/>
        <w:spacing w:line="276" w:lineRule="auto"/>
        <w:rPr>
          <w:rFonts w:ascii="RijksoverheidSansHeading" w:hAnsi="RijksoverheidSansHeading"/>
          <w:sz w:val="20"/>
          <w:szCs w:val="20"/>
          <w:highlight w:val="yellow"/>
        </w:rPr>
      </w:pPr>
    </w:p>
    <w:p w14:paraId="2F17D938" w14:textId="77777777" w:rsidR="00322100" w:rsidRPr="009C7F1E" w:rsidRDefault="00322100" w:rsidP="009C7F1E">
      <w:pPr>
        <w:pStyle w:val="Geenafstand"/>
        <w:spacing w:line="276" w:lineRule="auto"/>
        <w:rPr>
          <w:rFonts w:ascii="RijksoverheidSansHeading" w:hAnsi="RijksoverheidSansHeading"/>
          <w:sz w:val="20"/>
          <w:szCs w:val="20"/>
          <w:highlight w:val="yellow"/>
        </w:rPr>
      </w:pPr>
    </w:p>
    <w:p w14:paraId="536BFD1F" w14:textId="1D8FB909" w:rsidR="00365F9C" w:rsidRPr="00322100" w:rsidRDefault="099A8FA5" w:rsidP="099A8FA5">
      <w:pPr>
        <w:pStyle w:val="Geenafstand"/>
        <w:spacing w:line="276" w:lineRule="auto"/>
        <w:rPr>
          <w:rFonts w:ascii="RijksoverheidSansHeading" w:hAnsi="RijksoverheidSansHeading"/>
          <w:sz w:val="20"/>
          <w:szCs w:val="20"/>
        </w:rPr>
      </w:pPr>
      <w:r w:rsidRPr="099A8FA5">
        <w:rPr>
          <w:rFonts w:ascii="RijksoverheidSansHeading" w:hAnsi="RijksoverheidSansHeading"/>
          <w:sz w:val="20"/>
          <w:szCs w:val="20"/>
        </w:rPr>
        <w:t>Aanbestedende dienst(en): Belastingdienst namens Douane Nederland</w:t>
      </w:r>
      <w:r w:rsidR="00277F73">
        <w:br/>
      </w:r>
      <w:r w:rsidR="00277F73">
        <w:br/>
      </w:r>
      <w:r w:rsidR="00277F73">
        <w:br/>
      </w:r>
      <w:r w:rsidRPr="099A8FA5">
        <w:rPr>
          <w:rFonts w:ascii="RijksoverheidSansHeading" w:hAnsi="RijksoverheidSansHeading"/>
          <w:sz w:val="20"/>
          <w:szCs w:val="20"/>
        </w:rPr>
        <w:t xml:space="preserve">Datum: </w:t>
      </w:r>
      <w:r w:rsidR="00B44A6A">
        <w:rPr>
          <w:rFonts w:ascii="RijksoverheidSansHeading" w:hAnsi="RijksoverheidSansHeading"/>
          <w:sz w:val="20"/>
          <w:szCs w:val="20"/>
        </w:rPr>
        <w:t>19</w:t>
      </w:r>
      <w:r w:rsidR="006610A7">
        <w:rPr>
          <w:rFonts w:ascii="RijksoverheidSansHeading" w:hAnsi="RijksoverheidSansHeading"/>
          <w:sz w:val="20"/>
          <w:szCs w:val="20"/>
        </w:rPr>
        <w:t>-03-2024</w:t>
      </w:r>
    </w:p>
    <w:p w14:paraId="06B8B509" w14:textId="61537E07" w:rsidR="00676DA6" w:rsidRPr="0009044B" w:rsidRDefault="009C7F1E" w:rsidP="009C7F1E">
      <w:pPr>
        <w:spacing w:line="276" w:lineRule="auto"/>
        <w:rPr>
          <w:rFonts w:ascii="RijksoverheidSansHeading" w:hAnsi="RijksoverheidSansHeading"/>
          <w:b/>
          <w:color w:val="000000"/>
          <w:szCs w:val="18"/>
        </w:rPr>
      </w:pPr>
      <w:r>
        <w:rPr>
          <w:rFonts w:ascii="RijksoverheidSansHeading" w:hAnsi="RijksoverheidSansHeading"/>
          <w:b/>
          <w:color w:val="000000"/>
          <w:szCs w:val="18"/>
        </w:rPr>
        <w:br w:type="page"/>
      </w:r>
    </w:p>
    <w:sdt>
      <w:sdtPr>
        <w:rPr>
          <w:rFonts w:ascii="RijksoverheidSansHeading" w:eastAsiaTheme="minorHAnsi" w:hAnsi="RijksoverheidSansHeading" w:cstheme="minorBidi"/>
          <w:color w:val="auto"/>
          <w:sz w:val="18"/>
          <w:szCs w:val="22"/>
          <w:lang w:eastAsia="en-US"/>
        </w:rPr>
        <w:id w:val="-703093579"/>
        <w:docPartObj>
          <w:docPartGallery w:val="Table of Contents"/>
          <w:docPartUnique/>
        </w:docPartObj>
      </w:sdtPr>
      <w:sdtEndPr>
        <w:rPr>
          <w:b/>
          <w:bCs/>
          <w:sz w:val="20"/>
          <w:szCs w:val="20"/>
        </w:rPr>
      </w:sdtEndPr>
      <w:sdtContent>
        <w:p w14:paraId="7705BEC2" w14:textId="77777777" w:rsidR="006D3D99" w:rsidRPr="009C7F1E" w:rsidRDefault="006D3D99" w:rsidP="009C7F1E">
          <w:pPr>
            <w:pStyle w:val="Kopvaninhoudsopgave"/>
            <w:spacing w:before="0" w:line="276" w:lineRule="auto"/>
            <w:rPr>
              <w:rFonts w:ascii="RijksoverheidSansHeading" w:hAnsi="RijksoverheidSansHeading"/>
            </w:rPr>
          </w:pPr>
          <w:r w:rsidRPr="009C7F1E">
            <w:rPr>
              <w:rFonts w:ascii="RijksoverheidSansHeading" w:hAnsi="RijksoverheidSansHeading"/>
            </w:rPr>
            <w:t>Inhoud</w:t>
          </w:r>
        </w:p>
        <w:p w14:paraId="2EAA8C88" w14:textId="7BFE9020" w:rsidR="001C16A9" w:rsidRDefault="006D3D99">
          <w:pPr>
            <w:pStyle w:val="Inhopg1"/>
            <w:rPr>
              <w:rFonts w:asciiTheme="minorHAnsi" w:eastAsiaTheme="minorEastAsia" w:hAnsiTheme="minorHAnsi"/>
              <w:noProof/>
              <w:kern w:val="2"/>
              <w:sz w:val="22"/>
              <w:lang w:eastAsia="nl-NL"/>
              <w14:ligatures w14:val="standardContextual"/>
            </w:rPr>
          </w:pPr>
          <w:r w:rsidRPr="003866D7">
            <w:rPr>
              <w:rFonts w:ascii="RijksoverheidSansHeading" w:hAnsi="RijksoverheidSansHeading"/>
              <w:sz w:val="20"/>
              <w:szCs w:val="20"/>
            </w:rPr>
            <w:fldChar w:fldCharType="begin"/>
          </w:r>
          <w:r w:rsidRPr="003866D7">
            <w:rPr>
              <w:rFonts w:ascii="RijksoverheidSansHeading" w:hAnsi="RijksoverheidSansHeading"/>
              <w:sz w:val="20"/>
              <w:szCs w:val="20"/>
            </w:rPr>
            <w:instrText xml:space="preserve"> TOC \o "1-3" \h \z \u </w:instrText>
          </w:r>
          <w:r w:rsidRPr="003866D7">
            <w:rPr>
              <w:rFonts w:ascii="RijksoverheidSansHeading" w:hAnsi="RijksoverheidSansHeading"/>
              <w:sz w:val="20"/>
              <w:szCs w:val="20"/>
            </w:rPr>
            <w:fldChar w:fldCharType="separate"/>
          </w:r>
          <w:hyperlink w:anchor="_Toc161650789" w:history="1">
            <w:r w:rsidR="001C16A9" w:rsidRPr="007F67D6">
              <w:rPr>
                <w:rStyle w:val="Hyperlink"/>
                <w:rFonts w:ascii="RijksoverheidSansHeading" w:hAnsi="RijksoverheidSansHeading"/>
                <w:noProof/>
              </w:rPr>
              <w:t>Bijlagen en in te dienen documenten</w:t>
            </w:r>
            <w:r w:rsidR="001C16A9">
              <w:rPr>
                <w:noProof/>
                <w:webHidden/>
              </w:rPr>
              <w:tab/>
            </w:r>
            <w:r w:rsidR="001C16A9">
              <w:rPr>
                <w:noProof/>
                <w:webHidden/>
              </w:rPr>
              <w:fldChar w:fldCharType="begin"/>
            </w:r>
            <w:r w:rsidR="001C16A9">
              <w:rPr>
                <w:noProof/>
                <w:webHidden/>
              </w:rPr>
              <w:instrText xml:space="preserve"> PAGEREF _Toc161650789 \h </w:instrText>
            </w:r>
            <w:r w:rsidR="001C16A9">
              <w:rPr>
                <w:noProof/>
                <w:webHidden/>
              </w:rPr>
            </w:r>
            <w:r w:rsidR="001C16A9">
              <w:rPr>
                <w:noProof/>
                <w:webHidden/>
              </w:rPr>
              <w:fldChar w:fldCharType="separate"/>
            </w:r>
            <w:r w:rsidR="000D6224">
              <w:rPr>
                <w:noProof/>
                <w:webHidden/>
              </w:rPr>
              <w:t>4</w:t>
            </w:r>
            <w:r w:rsidR="001C16A9">
              <w:rPr>
                <w:noProof/>
                <w:webHidden/>
              </w:rPr>
              <w:fldChar w:fldCharType="end"/>
            </w:r>
          </w:hyperlink>
        </w:p>
        <w:p w14:paraId="5FDDF992" w14:textId="50AF3D48" w:rsidR="001C16A9" w:rsidRDefault="00B44A6A">
          <w:pPr>
            <w:pStyle w:val="Inhopg1"/>
            <w:rPr>
              <w:rFonts w:asciiTheme="minorHAnsi" w:eastAsiaTheme="minorEastAsia" w:hAnsiTheme="minorHAnsi"/>
              <w:noProof/>
              <w:kern w:val="2"/>
              <w:sz w:val="22"/>
              <w:lang w:eastAsia="nl-NL"/>
              <w14:ligatures w14:val="standardContextual"/>
            </w:rPr>
          </w:pPr>
          <w:hyperlink w:anchor="_Toc161650790" w:history="1">
            <w:r w:rsidR="001C16A9" w:rsidRPr="007F67D6">
              <w:rPr>
                <w:rStyle w:val="Hyperlink"/>
                <w:rFonts w:ascii="RijksoverheidSansHeading" w:hAnsi="RijksoverheidSansHeading"/>
                <w:noProof/>
              </w:rPr>
              <w:t>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Inleiding</w:t>
            </w:r>
            <w:r w:rsidR="001C16A9">
              <w:rPr>
                <w:noProof/>
                <w:webHidden/>
              </w:rPr>
              <w:tab/>
            </w:r>
            <w:r w:rsidR="001C16A9">
              <w:rPr>
                <w:noProof/>
                <w:webHidden/>
              </w:rPr>
              <w:fldChar w:fldCharType="begin"/>
            </w:r>
            <w:r w:rsidR="001C16A9">
              <w:rPr>
                <w:noProof/>
                <w:webHidden/>
              </w:rPr>
              <w:instrText xml:space="preserve"> PAGEREF _Toc161650790 \h </w:instrText>
            </w:r>
            <w:r w:rsidR="001C16A9">
              <w:rPr>
                <w:noProof/>
                <w:webHidden/>
              </w:rPr>
            </w:r>
            <w:r w:rsidR="001C16A9">
              <w:rPr>
                <w:noProof/>
                <w:webHidden/>
              </w:rPr>
              <w:fldChar w:fldCharType="separate"/>
            </w:r>
            <w:r w:rsidR="000D6224">
              <w:rPr>
                <w:noProof/>
                <w:webHidden/>
              </w:rPr>
              <w:t>5</w:t>
            </w:r>
            <w:r w:rsidR="001C16A9">
              <w:rPr>
                <w:noProof/>
                <w:webHidden/>
              </w:rPr>
              <w:fldChar w:fldCharType="end"/>
            </w:r>
          </w:hyperlink>
        </w:p>
        <w:p w14:paraId="61BC50C5" w14:textId="31A6A3CB"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791" w:history="1">
            <w:r w:rsidR="001C16A9" w:rsidRPr="007F67D6">
              <w:rPr>
                <w:rStyle w:val="Hyperlink"/>
                <w:rFonts w:ascii="RijksoverheidSansHeading" w:hAnsi="RijksoverheidSansHeading"/>
                <w:noProof/>
              </w:rPr>
              <w:t>1.1.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Aanbestedende dienst</w:t>
            </w:r>
            <w:r w:rsidR="001C16A9">
              <w:rPr>
                <w:noProof/>
                <w:webHidden/>
              </w:rPr>
              <w:tab/>
            </w:r>
            <w:r w:rsidR="001C16A9">
              <w:rPr>
                <w:noProof/>
                <w:webHidden/>
              </w:rPr>
              <w:fldChar w:fldCharType="begin"/>
            </w:r>
            <w:r w:rsidR="001C16A9">
              <w:rPr>
                <w:noProof/>
                <w:webHidden/>
              </w:rPr>
              <w:instrText xml:space="preserve"> PAGEREF _Toc161650791 \h </w:instrText>
            </w:r>
            <w:r w:rsidR="001C16A9">
              <w:rPr>
                <w:noProof/>
                <w:webHidden/>
              </w:rPr>
            </w:r>
            <w:r w:rsidR="001C16A9">
              <w:rPr>
                <w:noProof/>
                <w:webHidden/>
              </w:rPr>
              <w:fldChar w:fldCharType="separate"/>
            </w:r>
            <w:r w:rsidR="000D6224">
              <w:rPr>
                <w:noProof/>
                <w:webHidden/>
              </w:rPr>
              <w:t>5</w:t>
            </w:r>
            <w:r w:rsidR="001C16A9">
              <w:rPr>
                <w:noProof/>
                <w:webHidden/>
              </w:rPr>
              <w:fldChar w:fldCharType="end"/>
            </w:r>
          </w:hyperlink>
        </w:p>
        <w:p w14:paraId="107383A4" w14:textId="02C27523"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792" w:history="1">
            <w:r w:rsidR="001C16A9" w:rsidRPr="007F67D6">
              <w:rPr>
                <w:rStyle w:val="Hyperlink"/>
                <w:rFonts w:ascii="RijksoverheidSansHeading" w:hAnsi="RijksoverheidSansHeading"/>
                <w:noProof/>
              </w:rPr>
              <w:t>1.2.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Doel Aanbesteding</w:t>
            </w:r>
            <w:r w:rsidR="001C16A9">
              <w:rPr>
                <w:noProof/>
                <w:webHidden/>
              </w:rPr>
              <w:tab/>
            </w:r>
            <w:r w:rsidR="001C16A9">
              <w:rPr>
                <w:noProof/>
                <w:webHidden/>
              </w:rPr>
              <w:fldChar w:fldCharType="begin"/>
            </w:r>
            <w:r w:rsidR="001C16A9">
              <w:rPr>
                <w:noProof/>
                <w:webHidden/>
              </w:rPr>
              <w:instrText xml:space="preserve"> PAGEREF _Toc161650792 \h </w:instrText>
            </w:r>
            <w:r w:rsidR="001C16A9">
              <w:rPr>
                <w:noProof/>
                <w:webHidden/>
              </w:rPr>
            </w:r>
            <w:r w:rsidR="001C16A9">
              <w:rPr>
                <w:noProof/>
                <w:webHidden/>
              </w:rPr>
              <w:fldChar w:fldCharType="separate"/>
            </w:r>
            <w:r w:rsidR="000D6224">
              <w:rPr>
                <w:noProof/>
                <w:webHidden/>
              </w:rPr>
              <w:t>5</w:t>
            </w:r>
            <w:r w:rsidR="001C16A9">
              <w:rPr>
                <w:noProof/>
                <w:webHidden/>
              </w:rPr>
              <w:fldChar w:fldCharType="end"/>
            </w:r>
          </w:hyperlink>
        </w:p>
        <w:p w14:paraId="3A8DD789" w14:textId="20DEAD1D"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793" w:history="1">
            <w:r w:rsidR="001C16A9" w:rsidRPr="007F67D6">
              <w:rPr>
                <w:rStyle w:val="Hyperlink"/>
                <w:rFonts w:ascii="RijksoverheidSansHeading" w:hAnsi="RijksoverheidSansHeading"/>
                <w:noProof/>
              </w:rPr>
              <w:t>1.3.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Leeswijzer</w:t>
            </w:r>
            <w:r w:rsidR="001C16A9">
              <w:rPr>
                <w:noProof/>
                <w:webHidden/>
              </w:rPr>
              <w:tab/>
            </w:r>
            <w:r w:rsidR="001C16A9">
              <w:rPr>
                <w:noProof/>
                <w:webHidden/>
              </w:rPr>
              <w:fldChar w:fldCharType="begin"/>
            </w:r>
            <w:r w:rsidR="001C16A9">
              <w:rPr>
                <w:noProof/>
                <w:webHidden/>
              </w:rPr>
              <w:instrText xml:space="preserve"> PAGEREF _Toc161650793 \h </w:instrText>
            </w:r>
            <w:r w:rsidR="001C16A9">
              <w:rPr>
                <w:noProof/>
                <w:webHidden/>
              </w:rPr>
            </w:r>
            <w:r w:rsidR="001C16A9">
              <w:rPr>
                <w:noProof/>
                <w:webHidden/>
              </w:rPr>
              <w:fldChar w:fldCharType="separate"/>
            </w:r>
            <w:r w:rsidR="000D6224">
              <w:rPr>
                <w:noProof/>
                <w:webHidden/>
              </w:rPr>
              <w:t>6</w:t>
            </w:r>
            <w:r w:rsidR="001C16A9">
              <w:rPr>
                <w:noProof/>
                <w:webHidden/>
              </w:rPr>
              <w:fldChar w:fldCharType="end"/>
            </w:r>
          </w:hyperlink>
        </w:p>
        <w:p w14:paraId="6E927C02" w14:textId="442A40FF" w:rsidR="001C16A9" w:rsidRDefault="00B44A6A">
          <w:pPr>
            <w:pStyle w:val="Inhopg1"/>
            <w:rPr>
              <w:rFonts w:asciiTheme="minorHAnsi" w:eastAsiaTheme="minorEastAsia" w:hAnsiTheme="minorHAnsi"/>
              <w:noProof/>
              <w:kern w:val="2"/>
              <w:sz w:val="22"/>
              <w:lang w:eastAsia="nl-NL"/>
              <w14:ligatures w14:val="standardContextual"/>
            </w:rPr>
          </w:pPr>
          <w:hyperlink w:anchor="_Toc161650794" w:history="1">
            <w:r w:rsidR="001C16A9" w:rsidRPr="007F67D6">
              <w:rPr>
                <w:rStyle w:val="Hyperlink"/>
                <w:rFonts w:ascii="RijksoverheidSansHeading" w:hAnsi="RijksoverheidSansHeading"/>
                <w:noProof/>
              </w:rPr>
              <w:t>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De Opdracht</w:t>
            </w:r>
            <w:r w:rsidR="001C16A9">
              <w:rPr>
                <w:noProof/>
                <w:webHidden/>
              </w:rPr>
              <w:tab/>
            </w:r>
            <w:r w:rsidR="001C16A9">
              <w:rPr>
                <w:noProof/>
                <w:webHidden/>
              </w:rPr>
              <w:fldChar w:fldCharType="begin"/>
            </w:r>
            <w:r w:rsidR="001C16A9">
              <w:rPr>
                <w:noProof/>
                <w:webHidden/>
              </w:rPr>
              <w:instrText xml:space="preserve"> PAGEREF _Toc161650794 \h </w:instrText>
            </w:r>
            <w:r w:rsidR="001C16A9">
              <w:rPr>
                <w:noProof/>
                <w:webHidden/>
              </w:rPr>
            </w:r>
            <w:r w:rsidR="001C16A9">
              <w:rPr>
                <w:noProof/>
                <w:webHidden/>
              </w:rPr>
              <w:fldChar w:fldCharType="separate"/>
            </w:r>
            <w:r w:rsidR="000D6224">
              <w:rPr>
                <w:noProof/>
                <w:webHidden/>
              </w:rPr>
              <w:t>7</w:t>
            </w:r>
            <w:r w:rsidR="001C16A9">
              <w:rPr>
                <w:noProof/>
                <w:webHidden/>
              </w:rPr>
              <w:fldChar w:fldCharType="end"/>
            </w:r>
          </w:hyperlink>
        </w:p>
        <w:p w14:paraId="04AC3F62" w14:textId="0863DF64"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795" w:history="1">
            <w:r w:rsidR="001C16A9" w:rsidRPr="007F67D6">
              <w:rPr>
                <w:rStyle w:val="Hyperlink"/>
                <w:rFonts w:ascii="RijksoverheidSansHeading" w:hAnsi="RijksoverheidSansHeading"/>
                <w:noProof/>
              </w:rPr>
              <w:t>2.1.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Beschrijving van de opdracht</w:t>
            </w:r>
            <w:r w:rsidR="001C16A9">
              <w:rPr>
                <w:noProof/>
                <w:webHidden/>
              </w:rPr>
              <w:tab/>
            </w:r>
            <w:r w:rsidR="001C16A9">
              <w:rPr>
                <w:noProof/>
                <w:webHidden/>
              </w:rPr>
              <w:fldChar w:fldCharType="begin"/>
            </w:r>
            <w:r w:rsidR="001C16A9">
              <w:rPr>
                <w:noProof/>
                <w:webHidden/>
              </w:rPr>
              <w:instrText xml:space="preserve"> PAGEREF _Toc161650795 \h </w:instrText>
            </w:r>
            <w:r w:rsidR="001C16A9">
              <w:rPr>
                <w:noProof/>
                <w:webHidden/>
              </w:rPr>
            </w:r>
            <w:r w:rsidR="001C16A9">
              <w:rPr>
                <w:noProof/>
                <w:webHidden/>
              </w:rPr>
              <w:fldChar w:fldCharType="separate"/>
            </w:r>
            <w:r w:rsidR="000D6224">
              <w:rPr>
                <w:noProof/>
                <w:webHidden/>
              </w:rPr>
              <w:t>7</w:t>
            </w:r>
            <w:r w:rsidR="001C16A9">
              <w:rPr>
                <w:noProof/>
                <w:webHidden/>
              </w:rPr>
              <w:fldChar w:fldCharType="end"/>
            </w:r>
          </w:hyperlink>
        </w:p>
        <w:p w14:paraId="5F084062" w14:textId="4449CE9C"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796" w:history="1">
            <w:r w:rsidR="001C16A9" w:rsidRPr="007F67D6">
              <w:rPr>
                <w:rStyle w:val="Hyperlink"/>
                <w:rFonts w:ascii="RijksoverheidSansHeading" w:hAnsi="RijksoverheidSansHeading"/>
                <w:noProof/>
              </w:rPr>
              <w:t>2.1.1.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Wachtkamerregeling</w:t>
            </w:r>
            <w:r w:rsidR="001C16A9">
              <w:rPr>
                <w:noProof/>
                <w:webHidden/>
              </w:rPr>
              <w:tab/>
            </w:r>
            <w:r w:rsidR="001C16A9">
              <w:rPr>
                <w:noProof/>
                <w:webHidden/>
              </w:rPr>
              <w:fldChar w:fldCharType="begin"/>
            </w:r>
            <w:r w:rsidR="001C16A9">
              <w:rPr>
                <w:noProof/>
                <w:webHidden/>
              </w:rPr>
              <w:instrText xml:space="preserve"> PAGEREF _Toc161650796 \h </w:instrText>
            </w:r>
            <w:r w:rsidR="001C16A9">
              <w:rPr>
                <w:noProof/>
                <w:webHidden/>
              </w:rPr>
            </w:r>
            <w:r w:rsidR="001C16A9">
              <w:rPr>
                <w:noProof/>
                <w:webHidden/>
              </w:rPr>
              <w:fldChar w:fldCharType="separate"/>
            </w:r>
            <w:r w:rsidR="000D6224">
              <w:rPr>
                <w:noProof/>
                <w:webHidden/>
              </w:rPr>
              <w:t>8</w:t>
            </w:r>
            <w:r w:rsidR="001C16A9">
              <w:rPr>
                <w:noProof/>
                <w:webHidden/>
              </w:rPr>
              <w:fldChar w:fldCharType="end"/>
            </w:r>
          </w:hyperlink>
        </w:p>
        <w:p w14:paraId="5A9AC8C4" w14:textId="258F3C05"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797" w:history="1">
            <w:r w:rsidR="001C16A9" w:rsidRPr="007F67D6">
              <w:rPr>
                <w:rStyle w:val="Hyperlink"/>
                <w:rFonts w:ascii="RijksoverheidSansHeading" w:hAnsi="RijksoverheidSansHeading"/>
                <w:noProof/>
              </w:rPr>
              <w:t>2.2.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Motiveringen in het kader van de Aanbestedingswet 2012</w:t>
            </w:r>
            <w:r w:rsidR="001C16A9">
              <w:rPr>
                <w:noProof/>
                <w:webHidden/>
              </w:rPr>
              <w:tab/>
            </w:r>
            <w:r w:rsidR="001C16A9">
              <w:rPr>
                <w:noProof/>
                <w:webHidden/>
              </w:rPr>
              <w:fldChar w:fldCharType="begin"/>
            </w:r>
            <w:r w:rsidR="001C16A9">
              <w:rPr>
                <w:noProof/>
                <w:webHidden/>
              </w:rPr>
              <w:instrText xml:space="preserve"> PAGEREF _Toc161650797 \h </w:instrText>
            </w:r>
            <w:r w:rsidR="001C16A9">
              <w:rPr>
                <w:noProof/>
                <w:webHidden/>
              </w:rPr>
            </w:r>
            <w:r w:rsidR="001C16A9">
              <w:rPr>
                <w:noProof/>
                <w:webHidden/>
              </w:rPr>
              <w:fldChar w:fldCharType="separate"/>
            </w:r>
            <w:r w:rsidR="000D6224">
              <w:rPr>
                <w:noProof/>
                <w:webHidden/>
              </w:rPr>
              <w:t>9</w:t>
            </w:r>
            <w:r w:rsidR="001C16A9">
              <w:rPr>
                <w:noProof/>
                <w:webHidden/>
              </w:rPr>
              <w:fldChar w:fldCharType="end"/>
            </w:r>
          </w:hyperlink>
        </w:p>
        <w:p w14:paraId="7F14E6E2" w14:textId="74667183"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798" w:history="1">
            <w:r w:rsidR="001C16A9" w:rsidRPr="007F67D6">
              <w:rPr>
                <w:rStyle w:val="Hyperlink"/>
                <w:rFonts w:ascii="RijksoverheidSansHeading" w:hAnsi="RijksoverheidSansHeading"/>
                <w:noProof/>
              </w:rPr>
              <w:t>2.3.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Opdrachtverstrekking</w:t>
            </w:r>
            <w:r w:rsidR="001C16A9">
              <w:rPr>
                <w:noProof/>
                <w:webHidden/>
              </w:rPr>
              <w:tab/>
            </w:r>
            <w:r w:rsidR="001C16A9">
              <w:rPr>
                <w:noProof/>
                <w:webHidden/>
              </w:rPr>
              <w:fldChar w:fldCharType="begin"/>
            </w:r>
            <w:r w:rsidR="001C16A9">
              <w:rPr>
                <w:noProof/>
                <w:webHidden/>
              </w:rPr>
              <w:instrText xml:space="preserve"> PAGEREF _Toc161650798 \h </w:instrText>
            </w:r>
            <w:r w:rsidR="001C16A9">
              <w:rPr>
                <w:noProof/>
                <w:webHidden/>
              </w:rPr>
            </w:r>
            <w:r w:rsidR="001C16A9">
              <w:rPr>
                <w:noProof/>
                <w:webHidden/>
              </w:rPr>
              <w:fldChar w:fldCharType="separate"/>
            </w:r>
            <w:r w:rsidR="000D6224">
              <w:rPr>
                <w:noProof/>
                <w:webHidden/>
              </w:rPr>
              <w:t>9</w:t>
            </w:r>
            <w:r w:rsidR="001C16A9">
              <w:rPr>
                <w:noProof/>
                <w:webHidden/>
              </w:rPr>
              <w:fldChar w:fldCharType="end"/>
            </w:r>
          </w:hyperlink>
        </w:p>
        <w:p w14:paraId="5FEA6A94" w14:textId="1FDC2C0C"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799" w:history="1">
            <w:r w:rsidR="001C16A9" w:rsidRPr="007F67D6">
              <w:rPr>
                <w:rStyle w:val="Hyperlink"/>
                <w:rFonts w:ascii="RijksoverheidSansHeading" w:hAnsi="RijksoverheidSansHeading"/>
                <w:noProof/>
              </w:rPr>
              <w:t>2.4.</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Specificatie van de opdracht</w:t>
            </w:r>
            <w:r w:rsidR="001C16A9">
              <w:rPr>
                <w:noProof/>
                <w:webHidden/>
              </w:rPr>
              <w:tab/>
            </w:r>
            <w:r w:rsidR="001C16A9">
              <w:rPr>
                <w:noProof/>
                <w:webHidden/>
              </w:rPr>
              <w:fldChar w:fldCharType="begin"/>
            </w:r>
            <w:r w:rsidR="001C16A9">
              <w:rPr>
                <w:noProof/>
                <w:webHidden/>
              </w:rPr>
              <w:instrText xml:space="preserve"> PAGEREF _Toc161650799 \h </w:instrText>
            </w:r>
            <w:r w:rsidR="001C16A9">
              <w:rPr>
                <w:noProof/>
                <w:webHidden/>
              </w:rPr>
            </w:r>
            <w:r w:rsidR="001C16A9">
              <w:rPr>
                <w:noProof/>
                <w:webHidden/>
              </w:rPr>
              <w:fldChar w:fldCharType="separate"/>
            </w:r>
            <w:r w:rsidR="000D6224">
              <w:rPr>
                <w:noProof/>
                <w:webHidden/>
              </w:rPr>
              <w:t>9</w:t>
            </w:r>
            <w:r w:rsidR="001C16A9">
              <w:rPr>
                <w:noProof/>
                <w:webHidden/>
              </w:rPr>
              <w:fldChar w:fldCharType="end"/>
            </w:r>
          </w:hyperlink>
        </w:p>
        <w:p w14:paraId="3F07A0FC" w14:textId="7E90C547"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00" w:history="1">
            <w:r w:rsidR="001C16A9" w:rsidRPr="007F67D6">
              <w:rPr>
                <w:rStyle w:val="Hyperlink"/>
                <w:rFonts w:ascii="RijksoverheidSansHeading" w:hAnsi="RijksoverheidSansHeading"/>
                <w:noProof/>
              </w:rPr>
              <w:t>2.5.</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Sancties Rusland</w:t>
            </w:r>
            <w:r w:rsidR="001C16A9">
              <w:rPr>
                <w:noProof/>
                <w:webHidden/>
              </w:rPr>
              <w:tab/>
            </w:r>
            <w:r w:rsidR="001C16A9">
              <w:rPr>
                <w:noProof/>
                <w:webHidden/>
              </w:rPr>
              <w:fldChar w:fldCharType="begin"/>
            </w:r>
            <w:r w:rsidR="001C16A9">
              <w:rPr>
                <w:noProof/>
                <w:webHidden/>
              </w:rPr>
              <w:instrText xml:space="preserve"> PAGEREF _Toc161650800 \h </w:instrText>
            </w:r>
            <w:r w:rsidR="001C16A9">
              <w:rPr>
                <w:noProof/>
                <w:webHidden/>
              </w:rPr>
            </w:r>
            <w:r w:rsidR="001C16A9">
              <w:rPr>
                <w:noProof/>
                <w:webHidden/>
              </w:rPr>
              <w:fldChar w:fldCharType="separate"/>
            </w:r>
            <w:r w:rsidR="000D6224">
              <w:rPr>
                <w:noProof/>
                <w:webHidden/>
              </w:rPr>
              <w:t>9</w:t>
            </w:r>
            <w:r w:rsidR="001C16A9">
              <w:rPr>
                <w:noProof/>
                <w:webHidden/>
              </w:rPr>
              <w:fldChar w:fldCharType="end"/>
            </w:r>
          </w:hyperlink>
        </w:p>
        <w:p w14:paraId="22B7A8A2" w14:textId="2E342DB2" w:rsidR="001C16A9" w:rsidRDefault="00B44A6A">
          <w:pPr>
            <w:pStyle w:val="Inhopg1"/>
            <w:rPr>
              <w:rFonts w:asciiTheme="minorHAnsi" w:eastAsiaTheme="minorEastAsia" w:hAnsiTheme="minorHAnsi"/>
              <w:noProof/>
              <w:kern w:val="2"/>
              <w:sz w:val="22"/>
              <w:lang w:eastAsia="nl-NL"/>
              <w14:ligatures w14:val="standardContextual"/>
            </w:rPr>
          </w:pPr>
          <w:hyperlink w:anchor="_Toc161650801" w:history="1">
            <w:r w:rsidR="001C16A9" w:rsidRPr="007F67D6">
              <w:rPr>
                <w:rStyle w:val="Hyperlink"/>
                <w:rFonts w:ascii="RijksoverheidSansHeading" w:hAnsi="RijksoverheidSansHeading"/>
                <w:noProof/>
              </w:rPr>
              <w:t>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Uitsluitingsgronden en geschiktheidseisen</w:t>
            </w:r>
            <w:r w:rsidR="001C16A9">
              <w:rPr>
                <w:noProof/>
                <w:webHidden/>
              </w:rPr>
              <w:tab/>
            </w:r>
            <w:r w:rsidR="001C16A9">
              <w:rPr>
                <w:noProof/>
                <w:webHidden/>
              </w:rPr>
              <w:fldChar w:fldCharType="begin"/>
            </w:r>
            <w:r w:rsidR="001C16A9">
              <w:rPr>
                <w:noProof/>
                <w:webHidden/>
              </w:rPr>
              <w:instrText xml:space="preserve"> PAGEREF _Toc161650801 \h </w:instrText>
            </w:r>
            <w:r w:rsidR="001C16A9">
              <w:rPr>
                <w:noProof/>
                <w:webHidden/>
              </w:rPr>
            </w:r>
            <w:r w:rsidR="001C16A9">
              <w:rPr>
                <w:noProof/>
                <w:webHidden/>
              </w:rPr>
              <w:fldChar w:fldCharType="separate"/>
            </w:r>
            <w:r w:rsidR="000D6224">
              <w:rPr>
                <w:noProof/>
                <w:webHidden/>
              </w:rPr>
              <w:t>10</w:t>
            </w:r>
            <w:r w:rsidR="001C16A9">
              <w:rPr>
                <w:noProof/>
                <w:webHidden/>
              </w:rPr>
              <w:fldChar w:fldCharType="end"/>
            </w:r>
          </w:hyperlink>
        </w:p>
        <w:p w14:paraId="7ACD1475" w14:textId="3553CC40"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02" w:history="1">
            <w:r w:rsidR="001C16A9" w:rsidRPr="007F67D6">
              <w:rPr>
                <w:rStyle w:val="Hyperlink"/>
                <w:rFonts w:ascii="RijksoverheidSansHeading" w:hAnsi="RijksoverheidSansHeading"/>
                <w:noProof/>
              </w:rPr>
              <w:t>3.1.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Het Uniform Europees Aanbestedingsdocument (UEA)</w:t>
            </w:r>
            <w:r w:rsidR="001C16A9">
              <w:rPr>
                <w:noProof/>
                <w:webHidden/>
              </w:rPr>
              <w:tab/>
            </w:r>
            <w:r w:rsidR="001C16A9">
              <w:rPr>
                <w:noProof/>
                <w:webHidden/>
              </w:rPr>
              <w:fldChar w:fldCharType="begin"/>
            </w:r>
            <w:r w:rsidR="001C16A9">
              <w:rPr>
                <w:noProof/>
                <w:webHidden/>
              </w:rPr>
              <w:instrText xml:space="preserve"> PAGEREF _Toc161650802 \h </w:instrText>
            </w:r>
            <w:r w:rsidR="001C16A9">
              <w:rPr>
                <w:noProof/>
                <w:webHidden/>
              </w:rPr>
            </w:r>
            <w:r w:rsidR="001C16A9">
              <w:rPr>
                <w:noProof/>
                <w:webHidden/>
              </w:rPr>
              <w:fldChar w:fldCharType="separate"/>
            </w:r>
            <w:r w:rsidR="000D6224">
              <w:rPr>
                <w:noProof/>
                <w:webHidden/>
              </w:rPr>
              <w:t>10</w:t>
            </w:r>
            <w:r w:rsidR="001C16A9">
              <w:rPr>
                <w:noProof/>
                <w:webHidden/>
              </w:rPr>
              <w:fldChar w:fldCharType="end"/>
            </w:r>
          </w:hyperlink>
        </w:p>
        <w:p w14:paraId="2896C2E4" w14:textId="38CBCCDD"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03" w:history="1">
            <w:r w:rsidR="001C16A9" w:rsidRPr="007F67D6">
              <w:rPr>
                <w:rStyle w:val="Hyperlink"/>
                <w:rFonts w:ascii="RijksoverheidSansHeading" w:hAnsi="RijksoverheidSansHeading"/>
                <w:noProof/>
              </w:rPr>
              <w:t>3.2.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Uitsluitingsgronden</w:t>
            </w:r>
            <w:r w:rsidR="001C16A9">
              <w:rPr>
                <w:noProof/>
                <w:webHidden/>
              </w:rPr>
              <w:tab/>
            </w:r>
            <w:r w:rsidR="001C16A9">
              <w:rPr>
                <w:noProof/>
                <w:webHidden/>
              </w:rPr>
              <w:fldChar w:fldCharType="begin"/>
            </w:r>
            <w:r w:rsidR="001C16A9">
              <w:rPr>
                <w:noProof/>
                <w:webHidden/>
              </w:rPr>
              <w:instrText xml:space="preserve"> PAGEREF _Toc161650803 \h </w:instrText>
            </w:r>
            <w:r w:rsidR="001C16A9">
              <w:rPr>
                <w:noProof/>
                <w:webHidden/>
              </w:rPr>
            </w:r>
            <w:r w:rsidR="001C16A9">
              <w:rPr>
                <w:noProof/>
                <w:webHidden/>
              </w:rPr>
              <w:fldChar w:fldCharType="separate"/>
            </w:r>
            <w:r w:rsidR="000D6224">
              <w:rPr>
                <w:noProof/>
                <w:webHidden/>
              </w:rPr>
              <w:t>10</w:t>
            </w:r>
            <w:r w:rsidR="001C16A9">
              <w:rPr>
                <w:noProof/>
                <w:webHidden/>
              </w:rPr>
              <w:fldChar w:fldCharType="end"/>
            </w:r>
          </w:hyperlink>
        </w:p>
        <w:p w14:paraId="3ABF7E5E" w14:textId="0CAFFE45"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04" w:history="1">
            <w:r w:rsidR="001C16A9" w:rsidRPr="007F67D6">
              <w:rPr>
                <w:rStyle w:val="Hyperlink"/>
                <w:rFonts w:ascii="RijksoverheidSansHeading" w:hAnsi="RijksoverheidSansHeading"/>
                <w:noProof/>
              </w:rPr>
              <w:t>3.2.1.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Verplichte uitsluitingsgronden</w:t>
            </w:r>
            <w:r w:rsidR="001C16A9">
              <w:rPr>
                <w:noProof/>
                <w:webHidden/>
              </w:rPr>
              <w:tab/>
            </w:r>
            <w:r w:rsidR="001C16A9">
              <w:rPr>
                <w:noProof/>
                <w:webHidden/>
              </w:rPr>
              <w:fldChar w:fldCharType="begin"/>
            </w:r>
            <w:r w:rsidR="001C16A9">
              <w:rPr>
                <w:noProof/>
                <w:webHidden/>
              </w:rPr>
              <w:instrText xml:space="preserve"> PAGEREF _Toc161650804 \h </w:instrText>
            </w:r>
            <w:r w:rsidR="001C16A9">
              <w:rPr>
                <w:noProof/>
                <w:webHidden/>
              </w:rPr>
            </w:r>
            <w:r w:rsidR="001C16A9">
              <w:rPr>
                <w:noProof/>
                <w:webHidden/>
              </w:rPr>
              <w:fldChar w:fldCharType="separate"/>
            </w:r>
            <w:r w:rsidR="000D6224">
              <w:rPr>
                <w:noProof/>
                <w:webHidden/>
              </w:rPr>
              <w:t>10</w:t>
            </w:r>
            <w:r w:rsidR="001C16A9">
              <w:rPr>
                <w:noProof/>
                <w:webHidden/>
              </w:rPr>
              <w:fldChar w:fldCharType="end"/>
            </w:r>
          </w:hyperlink>
        </w:p>
        <w:p w14:paraId="5F5FB84F" w14:textId="4501328C"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05" w:history="1">
            <w:r w:rsidR="001C16A9" w:rsidRPr="007F67D6">
              <w:rPr>
                <w:rStyle w:val="Hyperlink"/>
                <w:rFonts w:ascii="RijksoverheidSansHeading" w:hAnsi="RijksoverheidSansHeading"/>
                <w:noProof/>
              </w:rPr>
              <w:t>3.2.2.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Facultatieve Uitsluitingsgronden</w:t>
            </w:r>
            <w:r w:rsidR="001C16A9">
              <w:rPr>
                <w:noProof/>
                <w:webHidden/>
              </w:rPr>
              <w:tab/>
            </w:r>
            <w:r w:rsidR="001C16A9">
              <w:rPr>
                <w:noProof/>
                <w:webHidden/>
              </w:rPr>
              <w:fldChar w:fldCharType="begin"/>
            </w:r>
            <w:r w:rsidR="001C16A9">
              <w:rPr>
                <w:noProof/>
                <w:webHidden/>
              </w:rPr>
              <w:instrText xml:space="preserve"> PAGEREF _Toc161650805 \h </w:instrText>
            </w:r>
            <w:r w:rsidR="001C16A9">
              <w:rPr>
                <w:noProof/>
                <w:webHidden/>
              </w:rPr>
            </w:r>
            <w:r w:rsidR="001C16A9">
              <w:rPr>
                <w:noProof/>
                <w:webHidden/>
              </w:rPr>
              <w:fldChar w:fldCharType="separate"/>
            </w:r>
            <w:r w:rsidR="000D6224">
              <w:rPr>
                <w:noProof/>
                <w:webHidden/>
              </w:rPr>
              <w:t>11</w:t>
            </w:r>
            <w:r w:rsidR="001C16A9">
              <w:rPr>
                <w:noProof/>
                <w:webHidden/>
              </w:rPr>
              <w:fldChar w:fldCharType="end"/>
            </w:r>
          </w:hyperlink>
        </w:p>
        <w:p w14:paraId="762E9892" w14:textId="59A72BFE"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06" w:history="1">
            <w:r w:rsidR="001C16A9" w:rsidRPr="007F67D6">
              <w:rPr>
                <w:rStyle w:val="Hyperlink"/>
                <w:rFonts w:ascii="RijksoverheidSansHeading" w:hAnsi="RijksoverheidSansHeading"/>
                <w:noProof/>
              </w:rPr>
              <w:t>3.3.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Geschiktheidseisen</w:t>
            </w:r>
            <w:r w:rsidR="001C16A9">
              <w:rPr>
                <w:noProof/>
                <w:webHidden/>
              </w:rPr>
              <w:tab/>
            </w:r>
            <w:r w:rsidR="001C16A9">
              <w:rPr>
                <w:noProof/>
                <w:webHidden/>
              </w:rPr>
              <w:fldChar w:fldCharType="begin"/>
            </w:r>
            <w:r w:rsidR="001C16A9">
              <w:rPr>
                <w:noProof/>
                <w:webHidden/>
              </w:rPr>
              <w:instrText xml:space="preserve"> PAGEREF _Toc161650806 \h </w:instrText>
            </w:r>
            <w:r w:rsidR="001C16A9">
              <w:rPr>
                <w:noProof/>
                <w:webHidden/>
              </w:rPr>
            </w:r>
            <w:r w:rsidR="001C16A9">
              <w:rPr>
                <w:noProof/>
                <w:webHidden/>
              </w:rPr>
              <w:fldChar w:fldCharType="separate"/>
            </w:r>
            <w:r w:rsidR="000D6224">
              <w:rPr>
                <w:noProof/>
                <w:webHidden/>
              </w:rPr>
              <w:t>11</w:t>
            </w:r>
            <w:r w:rsidR="001C16A9">
              <w:rPr>
                <w:noProof/>
                <w:webHidden/>
              </w:rPr>
              <w:fldChar w:fldCharType="end"/>
            </w:r>
          </w:hyperlink>
        </w:p>
        <w:p w14:paraId="74A00C20" w14:textId="6FA7EB11"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07" w:history="1">
            <w:r w:rsidR="001C16A9" w:rsidRPr="007F67D6">
              <w:rPr>
                <w:rStyle w:val="Hyperlink"/>
                <w:rFonts w:ascii="RijksoverheidSansHeading" w:hAnsi="RijksoverheidSansHeading"/>
                <w:noProof/>
              </w:rPr>
              <w:t>3.3.1.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Beroeps-en handelsregister</w:t>
            </w:r>
            <w:r w:rsidR="001C16A9">
              <w:rPr>
                <w:noProof/>
                <w:webHidden/>
              </w:rPr>
              <w:tab/>
            </w:r>
            <w:r w:rsidR="001C16A9">
              <w:rPr>
                <w:noProof/>
                <w:webHidden/>
              </w:rPr>
              <w:fldChar w:fldCharType="begin"/>
            </w:r>
            <w:r w:rsidR="001C16A9">
              <w:rPr>
                <w:noProof/>
                <w:webHidden/>
              </w:rPr>
              <w:instrText xml:space="preserve"> PAGEREF _Toc161650807 \h </w:instrText>
            </w:r>
            <w:r w:rsidR="001C16A9">
              <w:rPr>
                <w:noProof/>
                <w:webHidden/>
              </w:rPr>
            </w:r>
            <w:r w:rsidR="001C16A9">
              <w:rPr>
                <w:noProof/>
                <w:webHidden/>
              </w:rPr>
              <w:fldChar w:fldCharType="separate"/>
            </w:r>
            <w:r w:rsidR="000D6224">
              <w:rPr>
                <w:noProof/>
                <w:webHidden/>
              </w:rPr>
              <w:t>11</w:t>
            </w:r>
            <w:r w:rsidR="001C16A9">
              <w:rPr>
                <w:noProof/>
                <w:webHidden/>
              </w:rPr>
              <w:fldChar w:fldCharType="end"/>
            </w:r>
          </w:hyperlink>
        </w:p>
        <w:p w14:paraId="3AFE27D4" w14:textId="34505779"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08" w:history="1">
            <w:r w:rsidR="001C16A9" w:rsidRPr="007F67D6">
              <w:rPr>
                <w:rStyle w:val="Hyperlink"/>
                <w:rFonts w:ascii="RijksoverheidSansHeading" w:hAnsi="RijksoverheidSansHeading"/>
                <w:noProof/>
              </w:rPr>
              <w:t>3.3.2.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Financiële en economische draagkracht</w:t>
            </w:r>
            <w:r w:rsidR="001C16A9">
              <w:rPr>
                <w:noProof/>
                <w:webHidden/>
              </w:rPr>
              <w:tab/>
            </w:r>
            <w:r w:rsidR="001C16A9">
              <w:rPr>
                <w:noProof/>
                <w:webHidden/>
              </w:rPr>
              <w:fldChar w:fldCharType="begin"/>
            </w:r>
            <w:r w:rsidR="001C16A9">
              <w:rPr>
                <w:noProof/>
                <w:webHidden/>
              </w:rPr>
              <w:instrText xml:space="preserve"> PAGEREF _Toc161650808 \h </w:instrText>
            </w:r>
            <w:r w:rsidR="001C16A9">
              <w:rPr>
                <w:noProof/>
                <w:webHidden/>
              </w:rPr>
            </w:r>
            <w:r w:rsidR="001C16A9">
              <w:rPr>
                <w:noProof/>
                <w:webHidden/>
              </w:rPr>
              <w:fldChar w:fldCharType="separate"/>
            </w:r>
            <w:r w:rsidR="000D6224">
              <w:rPr>
                <w:noProof/>
                <w:webHidden/>
              </w:rPr>
              <w:t>11</w:t>
            </w:r>
            <w:r w:rsidR="001C16A9">
              <w:rPr>
                <w:noProof/>
                <w:webHidden/>
              </w:rPr>
              <w:fldChar w:fldCharType="end"/>
            </w:r>
          </w:hyperlink>
        </w:p>
        <w:p w14:paraId="434AC1C3" w14:textId="590C9827"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09" w:history="1">
            <w:r w:rsidR="001C16A9" w:rsidRPr="007F67D6">
              <w:rPr>
                <w:rStyle w:val="Hyperlink"/>
                <w:rFonts w:ascii="RijksoverheidSansHeading" w:hAnsi="RijksoverheidSansHeading"/>
                <w:noProof/>
              </w:rPr>
              <w:t>3.3.3.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Bedrijfs- en/of beroepsaansprakelijkheidsverzekering</w:t>
            </w:r>
            <w:r w:rsidR="001C16A9">
              <w:rPr>
                <w:noProof/>
                <w:webHidden/>
              </w:rPr>
              <w:tab/>
            </w:r>
            <w:r w:rsidR="001C16A9">
              <w:rPr>
                <w:noProof/>
                <w:webHidden/>
              </w:rPr>
              <w:fldChar w:fldCharType="begin"/>
            </w:r>
            <w:r w:rsidR="001C16A9">
              <w:rPr>
                <w:noProof/>
                <w:webHidden/>
              </w:rPr>
              <w:instrText xml:space="preserve"> PAGEREF _Toc161650809 \h </w:instrText>
            </w:r>
            <w:r w:rsidR="001C16A9">
              <w:rPr>
                <w:noProof/>
                <w:webHidden/>
              </w:rPr>
            </w:r>
            <w:r w:rsidR="001C16A9">
              <w:rPr>
                <w:noProof/>
                <w:webHidden/>
              </w:rPr>
              <w:fldChar w:fldCharType="separate"/>
            </w:r>
            <w:r w:rsidR="000D6224">
              <w:rPr>
                <w:noProof/>
                <w:webHidden/>
              </w:rPr>
              <w:t>11</w:t>
            </w:r>
            <w:r w:rsidR="001C16A9">
              <w:rPr>
                <w:noProof/>
                <w:webHidden/>
              </w:rPr>
              <w:fldChar w:fldCharType="end"/>
            </w:r>
          </w:hyperlink>
        </w:p>
        <w:p w14:paraId="25F83633" w14:textId="59A95A81"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10" w:history="1">
            <w:r w:rsidR="001C16A9" w:rsidRPr="007F67D6">
              <w:rPr>
                <w:rStyle w:val="Hyperlink"/>
                <w:rFonts w:ascii="RijksoverheidSansHeading" w:hAnsi="RijksoverheidSansHeading"/>
                <w:noProof/>
              </w:rPr>
              <w:t>3.3.4.</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Technische uitrusting</w:t>
            </w:r>
            <w:r w:rsidR="001C16A9">
              <w:rPr>
                <w:noProof/>
                <w:webHidden/>
              </w:rPr>
              <w:tab/>
            </w:r>
            <w:r w:rsidR="001C16A9">
              <w:rPr>
                <w:noProof/>
                <w:webHidden/>
              </w:rPr>
              <w:fldChar w:fldCharType="begin"/>
            </w:r>
            <w:r w:rsidR="001C16A9">
              <w:rPr>
                <w:noProof/>
                <w:webHidden/>
              </w:rPr>
              <w:instrText xml:space="preserve"> PAGEREF _Toc161650810 \h </w:instrText>
            </w:r>
            <w:r w:rsidR="001C16A9">
              <w:rPr>
                <w:noProof/>
                <w:webHidden/>
              </w:rPr>
            </w:r>
            <w:r w:rsidR="001C16A9">
              <w:rPr>
                <w:noProof/>
                <w:webHidden/>
              </w:rPr>
              <w:fldChar w:fldCharType="separate"/>
            </w:r>
            <w:r w:rsidR="000D6224">
              <w:rPr>
                <w:noProof/>
                <w:webHidden/>
              </w:rPr>
              <w:t>11</w:t>
            </w:r>
            <w:r w:rsidR="001C16A9">
              <w:rPr>
                <w:noProof/>
                <w:webHidden/>
              </w:rPr>
              <w:fldChar w:fldCharType="end"/>
            </w:r>
          </w:hyperlink>
        </w:p>
        <w:p w14:paraId="3E440CA2" w14:textId="530A290D"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11" w:history="1">
            <w:r w:rsidR="001C16A9" w:rsidRPr="007F67D6">
              <w:rPr>
                <w:rStyle w:val="Hyperlink"/>
                <w:rFonts w:ascii="RijksoverheidSansHeading" w:hAnsi="RijksoverheidSansHeading"/>
                <w:noProof/>
              </w:rPr>
              <w:t>3.4.</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Bewijsstukken</w:t>
            </w:r>
            <w:r w:rsidR="001C16A9">
              <w:rPr>
                <w:noProof/>
                <w:webHidden/>
              </w:rPr>
              <w:tab/>
            </w:r>
            <w:r w:rsidR="001C16A9">
              <w:rPr>
                <w:noProof/>
                <w:webHidden/>
              </w:rPr>
              <w:fldChar w:fldCharType="begin"/>
            </w:r>
            <w:r w:rsidR="001C16A9">
              <w:rPr>
                <w:noProof/>
                <w:webHidden/>
              </w:rPr>
              <w:instrText xml:space="preserve"> PAGEREF _Toc161650811 \h </w:instrText>
            </w:r>
            <w:r w:rsidR="001C16A9">
              <w:rPr>
                <w:noProof/>
                <w:webHidden/>
              </w:rPr>
            </w:r>
            <w:r w:rsidR="001C16A9">
              <w:rPr>
                <w:noProof/>
                <w:webHidden/>
              </w:rPr>
              <w:fldChar w:fldCharType="separate"/>
            </w:r>
            <w:r w:rsidR="000D6224">
              <w:rPr>
                <w:noProof/>
                <w:webHidden/>
              </w:rPr>
              <w:t>11</w:t>
            </w:r>
            <w:r w:rsidR="001C16A9">
              <w:rPr>
                <w:noProof/>
                <w:webHidden/>
              </w:rPr>
              <w:fldChar w:fldCharType="end"/>
            </w:r>
          </w:hyperlink>
        </w:p>
        <w:p w14:paraId="53A56EFA" w14:textId="6A85A471" w:rsidR="001C16A9" w:rsidRDefault="00B44A6A">
          <w:pPr>
            <w:pStyle w:val="Inhopg1"/>
            <w:rPr>
              <w:rFonts w:asciiTheme="minorHAnsi" w:eastAsiaTheme="minorEastAsia" w:hAnsiTheme="minorHAnsi"/>
              <w:noProof/>
              <w:kern w:val="2"/>
              <w:sz w:val="22"/>
              <w:lang w:eastAsia="nl-NL"/>
              <w14:ligatures w14:val="standardContextual"/>
            </w:rPr>
          </w:pPr>
          <w:hyperlink w:anchor="_Toc161650812" w:history="1">
            <w:r w:rsidR="001C16A9" w:rsidRPr="007F67D6">
              <w:rPr>
                <w:rStyle w:val="Hyperlink"/>
                <w:rFonts w:ascii="RijksoverheidSansHeading" w:hAnsi="RijksoverheidSansHeading"/>
                <w:noProof/>
              </w:rPr>
              <w:t>4.</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Beoordeling van de gunningscriteria</w:t>
            </w:r>
            <w:r w:rsidR="001C16A9">
              <w:rPr>
                <w:noProof/>
                <w:webHidden/>
              </w:rPr>
              <w:tab/>
            </w:r>
            <w:r w:rsidR="001C16A9">
              <w:rPr>
                <w:noProof/>
                <w:webHidden/>
              </w:rPr>
              <w:fldChar w:fldCharType="begin"/>
            </w:r>
            <w:r w:rsidR="001C16A9">
              <w:rPr>
                <w:noProof/>
                <w:webHidden/>
              </w:rPr>
              <w:instrText xml:space="preserve"> PAGEREF _Toc161650812 \h </w:instrText>
            </w:r>
            <w:r w:rsidR="001C16A9">
              <w:rPr>
                <w:noProof/>
                <w:webHidden/>
              </w:rPr>
            </w:r>
            <w:r w:rsidR="001C16A9">
              <w:rPr>
                <w:noProof/>
                <w:webHidden/>
              </w:rPr>
              <w:fldChar w:fldCharType="separate"/>
            </w:r>
            <w:r w:rsidR="000D6224">
              <w:rPr>
                <w:noProof/>
                <w:webHidden/>
              </w:rPr>
              <w:t>12</w:t>
            </w:r>
            <w:r w:rsidR="001C16A9">
              <w:rPr>
                <w:noProof/>
                <w:webHidden/>
              </w:rPr>
              <w:fldChar w:fldCharType="end"/>
            </w:r>
          </w:hyperlink>
        </w:p>
        <w:p w14:paraId="0C9F5BA5" w14:textId="0C83E80B"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13" w:history="1">
            <w:r w:rsidR="001C16A9" w:rsidRPr="007F67D6">
              <w:rPr>
                <w:rStyle w:val="Hyperlink"/>
                <w:rFonts w:ascii="RijksoverheidSansHeading" w:hAnsi="RijksoverheidSansHeading"/>
                <w:noProof/>
              </w:rPr>
              <w:t>4.1.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Gunningsmethodiek</w:t>
            </w:r>
            <w:r w:rsidR="001C16A9">
              <w:rPr>
                <w:noProof/>
                <w:webHidden/>
              </w:rPr>
              <w:tab/>
            </w:r>
            <w:r w:rsidR="001C16A9">
              <w:rPr>
                <w:noProof/>
                <w:webHidden/>
              </w:rPr>
              <w:fldChar w:fldCharType="begin"/>
            </w:r>
            <w:r w:rsidR="001C16A9">
              <w:rPr>
                <w:noProof/>
                <w:webHidden/>
              </w:rPr>
              <w:instrText xml:space="preserve"> PAGEREF _Toc161650813 \h </w:instrText>
            </w:r>
            <w:r w:rsidR="001C16A9">
              <w:rPr>
                <w:noProof/>
                <w:webHidden/>
              </w:rPr>
            </w:r>
            <w:r w:rsidR="001C16A9">
              <w:rPr>
                <w:noProof/>
                <w:webHidden/>
              </w:rPr>
              <w:fldChar w:fldCharType="separate"/>
            </w:r>
            <w:r w:rsidR="000D6224">
              <w:rPr>
                <w:noProof/>
                <w:webHidden/>
              </w:rPr>
              <w:t>12</w:t>
            </w:r>
            <w:r w:rsidR="001C16A9">
              <w:rPr>
                <w:noProof/>
                <w:webHidden/>
              </w:rPr>
              <w:fldChar w:fldCharType="end"/>
            </w:r>
          </w:hyperlink>
        </w:p>
        <w:p w14:paraId="588B6EDB" w14:textId="5E89CEF2"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14" w:history="1">
            <w:r w:rsidR="001C16A9" w:rsidRPr="007F67D6">
              <w:rPr>
                <w:rStyle w:val="Hyperlink"/>
                <w:rFonts w:ascii="RijksoverheidSansHeading" w:hAnsi="RijksoverheidSansHeading"/>
                <w:noProof/>
              </w:rPr>
              <w:t>4.2.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Beoordelingsmethodiek</w:t>
            </w:r>
            <w:r w:rsidR="001C16A9">
              <w:rPr>
                <w:noProof/>
                <w:webHidden/>
              </w:rPr>
              <w:tab/>
            </w:r>
            <w:r w:rsidR="001C16A9">
              <w:rPr>
                <w:noProof/>
                <w:webHidden/>
              </w:rPr>
              <w:fldChar w:fldCharType="begin"/>
            </w:r>
            <w:r w:rsidR="001C16A9">
              <w:rPr>
                <w:noProof/>
                <w:webHidden/>
              </w:rPr>
              <w:instrText xml:space="preserve"> PAGEREF _Toc161650814 \h </w:instrText>
            </w:r>
            <w:r w:rsidR="001C16A9">
              <w:rPr>
                <w:noProof/>
                <w:webHidden/>
              </w:rPr>
            </w:r>
            <w:r w:rsidR="001C16A9">
              <w:rPr>
                <w:noProof/>
                <w:webHidden/>
              </w:rPr>
              <w:fldChar w:fldCharType="separate"/>
            </w:r>
            <w:r w:rsidR="000D6224">
              <w:rPr>
                <w:noProof/>
                <w:webHidden/>
              </w:rPr>
              <w:t>12</w:t>
            </w:r>
            <w:r w:rsidR="001C16A9">
              <w:rPr>
                <w:noProof/>
                <w:webHidden/>
              </w:rPr>
              <w:fldChar w:fldCharType="end"/>
            </w:r>
          </w:hyperlink>
        </w:p>
        <w:p w14:paraId="78289DF3" w14:textId="72FEFD99"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15" w:history="1">
            <w:r w:rsidR="001C16A9" w:rsidRPr="007F67D6">
              <w:rPr>
                <w:rStyle w:val="Hyperlink"/>
                <w:rFonts w:ascii="RijksoverheidSansHeading" w:hAnsi="RijksoverheidSansHeading"/>
                <w:noProof/>
              </w:rPr>
              <w:t>4.3.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Prijs</w:t>
            </w:r>
            <w:r w:rsidR="001C16A9">
              <w:rPr>
                <w:noProof/>
                <w:webHidden/>
              </w:rPr>
              <w:tab/>
            </w:r>
            <w:r w:rsidR="001C16A9">
              <w:rPr>
                <w:noProof/>
                <w:webHidden/>
              </w:rPr>
              <w:fldChar w:fldCharType="begin"/>
            </w:r>
            <w:r w:rsidR="001C16A9">
              <w:rPr>
                <w:noProof/>
                <w:webHidden/>
              </w:rPr>
              <w:instrText xml:space="preserve"> PAGEREF _Toc161650815 \h </w:instrText>
            </w:r>
            <w:r w:rsidR="001C16A9">
              <w:rPr>
                <w:noProof/>
                <w:webHidden/>
              </w:rPr>
            </w:r>
            <w:r w:rsidR="001C16A9">
              <w:rPr>
                <w:noProof/>
                <w:webHidden/>
              </w:rPr>
              <w:fldChar w:fldCharType="separate"/>
            </w:r>
            <w:r w:rsidR="000D6224">
              <w:rPr>
                <w:noProof/>
                <w:webHidden/>
              </w:rPr>
              <w:t>14</w:t>
            </w:r>
            <w:r w:rsidR="001C16A9">
              <w:rPr>
                <w:noProof/>
                <w:webHidden/>
              </w:rPr>
              <w:fldChar w:fldCharType="end"/>
            </w:r>
          </w:hyperlink>
        </w:p>
        <w:p w14:paraId="49405DAD" w14:textId="172AB3D0"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16" w:history="1">
            <w:r w:rsidR="001C16A9" w:rsidRPr="007F67D6">
              <w:rPr>
                <w:rStyle w:val="Hyperlink"/>
                <w:rFonts w:ascii="RijksoverheidSansHeading" w:hAnsi="RijksoverheidSansHeading"/>
                <w:noProof/>
              </w:rPr>
              <w:t>4.4.</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Wensen</w:t>
            </w:r>
            <w:r w:rsidR="001C16A9">
              <w:rPr>
                <w:noProof/>
                <w:webHidden/>
              </w:rPr>
              <w:tab/>
            </w:r>
            <w:r w:rsidR="001C16A9">
              <w:rPr>
                <w:noProof/>
                <w:webHidden/>
              </w:rPr>
              <w:fldChar w:fldCharType="begin"/>
            </w:r>
            <w:r w:rsidR="001C16A9">
              <w:rPr>
                <w:noProof/>
                <w:webHidden/>
              </w:rPr>
              <w:instrText xml:space="preserve"> PAGEREF _Toc161650816 \h </w:instrText>
            </w:r>
            <w:r w:rsidR="001C16A9">
              <w:rPr>
                <w:noProof/>
                <w:webHidden/>
              </w:rPr>
            </w:r>
            <w:r w:rsidR="001C16A9">
              <w:rPr>
                <w:noProof/>
                <w:webHidden/>
              </w:rPr>
              <w:fldChar w:fldCharType="separate"/>
            </w:r>
            <w:r w:rsidR="000D6224">
              <w:rPr>
                <w:noProof/>
                <w:webHidden/>
              </w:rPr>
              <w:t>14</w:t>
            </w:r>
            <w:r w:rsidR="001C16A9">
              <w:rPr>
                <w:noProof/>
                <w:webHidden/>
              </w:rPr>
              <w:fldChar w:fldCharType="end"/>
            </w:r>
          </w:hyperlink>
        </w:p>
        <w:p w14:paraId="45568CFD" w14:textId="3FBA8B55"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17" w:history="1">
            <w:r w:rsidR="001C16A9" w:rsidRPr="007F67D6">
              <w:rPr>
                <w:rStyle w:val="Hyperlink"/>
                <w:rFonts w:ascii="RijksoverheidSansHeading" w:hAnsi="RijksoverheidSansHeading"/>
                <w:noProof/>
              </w:rPr>
              <w:t>4.4.1.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Vormvereisten m.b.t. uitwerking Wensen</w:t>
            </w:r>
            <w:r w:rsidR="001C16A9">
              <w:rPr>
                <w:noProof/>
                <w:webHidden/>
              </w:rPr>
              <w:tab/>
            </w:r>
            <w:r w:rsidR="001C16A9">
              <w:rPr>
                <w:noProof/>
                <w:webHidden/>
              </w:rPr>
              <w:fldChar w:fldCharType="begin"/>
            </w:r>
            <w:r w:rsidR="001C16A9">
              <w:rPr>
                <w:noProof/>
                <w:webHidden/>
              </w:rPr>
              <w:instrText xml:space="preserve"> PAGEREF _Toc161650817 \h </w:instrText>
            </w:r>
            <w:r w:rsidR="001C16A9">
              <w:rPr>
                <w:noProof/>
                <w:webHidden/>
              </w:rPr>
            </w:r>
            <w:r w:rsidR="001C16A9">
              <w:rPr>
                <w:noProof/>
                <w:webHidden/>
              </w:rPr>
              <w:fldChar w:fldCharType="separate"/>
            </w:r>
            <w:r w:rsidR="000D6224">
              <w:rPr>
                <w:noProof/>
                <w:webHidden/>
              </w:rPr>
              <w:t>20</w:t>
            </w:r>
            <w:r w:rsidR="001C16A9">
              <w:rPr>
                <w:noProof/>
                <w:webHidden/>
              </w:rPr>
              <w:fldChar w:fldCharType="end"/>
            </w:r>
          </w:hyperlink>
        </w:p>
        <w:p w14:paraId="246BA944" w14:textId="36AE66F0" w:rsidR="001C16A9" w:rsidRDefault="00B44A6A">
          <w:pPr>
            <w:pStyle w:val="Inhopg1"/>
            <w:rPr>
              <w:rFonts w:asciiTheme="minorHAnsi" w:eastAsiaTheme="minorEastAsia" w:hAnsiTheme="minorHAnsi"/>
              <w:noProof/>
              <w:kern w:val="2"/>
              <w:sz w:val="22"/>
              <w:lang w:eastAsia="nl-NL"/>
              <w14:ligatures w14:val="standardContextual"/>
            </w:rPr>
          </w:pPr>
          <w:hyperlink w:anchor="_Toc161650818" w:history="1">
            <w:r w:rsidR="001C16A9" w:rsidRPr="007F67D6">
              <w:rPr>
                <w:rStyle w:val="Hyperlink"/>
                <w:rFonts w:ascii="RijksoverheidSansHeading" w:hAnsi="RijksoverheidSansHeading"/>
                <w:noProof/>
              </w:rPr>
              <w:t>5.</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Wijze van inschrijven en vormvereisten</w:t>
            </w:r>
            <w:r w:rsidR="001C16A9">
              <w:rPr>
                <w:noProof/>
                <w:webHidden/>
              </w:rPr>
              <w:tab/>
            </w:r>
            <w:r w:rsidR="001C16A9">
              <w:rPr>
                <w:noProof/>
                <w:webHidden/>
              </w:rPr>
              <w:fldChar w:fldCharType="begin"/>
            </w:r>
            <w:r w:rsidR="001C16A9">
              <w:rPr>
                <w:noProof/>
                <w:webHidden/>
              </w:rPr>
              <w:instrText xml:space="preserve"> PAGEREF _Toc161650818 \h </w:instrText>
            </w:r>
            <w:r w:rsidR="001C16A9">
              <w:rPr>
                <w:noProof/>
                <w:webHidden/>
              </w:rPr>
            </w:r>
            <w:r w:rsidR="001C16A9">
              <w:rPr>
                <w:noProof/>
                <w:webHidden/>
              </w:rPr>
              <w:fldChar w:fldCharType="separate"/>
            </w:r>
            <w:r w:rsidR="000D6224">
              <w:rPr>
                <w:noProof/>
                <w:webHidden/>
              </w:rPr>
              <w:t>21</w:t>
            </w:r>
            <w:r w:rsidR="001C16A9">
              <w:rPr>
                <w:noProof/>
                <w:webHidden/>
              </w:rPr>
              <w:fldChar w:fldCharType="end"/>
            </w:r>
          </w:hyperlink>
        </w:p>
        <w:p w14:paraId="514969FF" w14:textId="0608D5D7"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19" w:history="1">
            <w:r w:rsidR="001C16A9" w:rsidRPr="007F67D6">
              <w:rPr>
                <w:rStyle w:val="Hyperlink"/>
                <w:rFonts w:ascii="RijksoverheidSansHeading" w:hAnsi="RijksoverheidSansHeading"/>
                <w:noProof/>
              </w:rPr>
              <w:t>5.1.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Wijze van inschrijven</w:t>
            </w:r>
            <w:r w:rsidR="001C16A9">
              <w:rPr>
                <w:noProof/>
                <w:webHidden/>
              </w:rPr>
              <w:tab/>
            </w:r>
            <w:r w:rsidR="001C16A9">
              <w:rPr>
                <w:noProof/>
                <w:webHidden/>
              </w:rPr>
              <w:fldChar w:fldCharType="begin"/>
            </w:r>
            <w:r w:rsidR="001C16A9">
              <w:rPr>
                <w:noProof/>
                <w:webHidden/>
              </w:rPr>
              <w:instrText xml:space="preserve"> PAGEREF _Toc161650819 \h </w:instrText>
            </w:r>
            <w:r w:rsidR="001C16A9">
              <w:rPr>
                <w:noProof/>
                <w:webHidden/>
              </w:rPr>
            </w:r>
            <w:r w:rsidR="001C16A9">
              <w:rPr>
                <w:noProof/>
                <w:webHidden/>
              </w:rPr>
              <w:fldChar w:fldCharType="separate"/>
            </w:r>
            <w:r w:rsidR="000D6224">
              <w:rPr>
                <w:noProof/>
                <w:webHidden/>
              </w:rPr>
              <w:t>21</w:t>
            </w:r>
            <w:r w:rsidR="001C16A9">
              <w:rPr>
                <w:noProof/>
                <w:webHidden/>
              </w:rPr>
              <w:fldChar w:fldCharType="end"/>
            </w:r>
          </w:hyperlink>
        </w:p>
        <w:p w14:paraId="087442BE" w14:textId="4FDAA094"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20" w:history="1">
            <w:r w:rsidR="001C16A9" w:rsidRPr="007F67D6">
              <w:rPr>
                <w:rStyle w:val="Hyperlink"/>
                <w:rFonts w:ascii="RijksoverheidSansHeading" w:hAnsi="RijksoverheidSansHeading"/>
                <w:noProof/>
              </w:rPr>
              <w:t>5.1.1.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Zelfstandig</w:t>
            </w:r>
            <w:r w:rsidR="001C16A9">
              <w:rPr>
                <w:noProof/>
                <w:webHidden/>
              </w:rPr>
              <w:tab/>
            </w:r>
            <w:r w:rsidR="001C16A9">
              <w:rPr>
                <w:noProof/>
                <w:webHidden/>
              </w:rPr>
              <w:fldChar w:fldCharType="begin"/>
            </w:r>
            <w:r w:rsidR="001C16A9">
              <w:rPr>
                <w:noProof/>
                <w:webHidden/>
              </w:rPr>
              <w:instrText xml:space="preserve"> PAGEREF _Toc161650820 \h </w:instrText>
            </w:r>
            <w:r w:rsidR="001C16A9">
              <w:rPr>
                <w:noProof/>
                <w:webHidden/>
              </w:rPr>
            </w:r>
            <w:r w:rsidR="001C16A9">
              <w:rPr>
                <w:noProof/>
                <w:webHidden/>
              </w:rPr>
              <w:fldChar w:fldCharType="separate"/>
            </w:r>
            <w:r w:rsidR="000D6224">
              <w:rPr>
                <w:noProof/>
                <w:webHidden/>
              </w:rPr>
              <w:t>21</w:t>
            </w:r>
            <w:r w:rsidR="001C16A9">
              <w:rPr>
                <w:noProof/>
                <w:webHidden/>
              </w:rPr>
              <w:fldChar w:fldCharType="end"/>
            </w:r>
          </w:hyperlink>
        </w:p>
        <w:p w14:paraId="6F312419" w14:textId="27DF9241"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21" w:history="1">
            <w:r w:rsidR="001C16A9" w:rsidRPr="007F67D6">
              <w:rPr>
                <w:rStyle w:val="Hyperlink"/>
                <w:rFonts w:ascii="RijksoverheidSansHeading" w:hAnsi="RijksoverheidSansHeading"/>
                <w:noProof/>
              </w:rPr>
              <w:t>5.1.2.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Samenwerkingsverband van ondernemers (combinatie)</w:t>
            </w:r>
            <w:r w:rsidR="001C16A9">
              <w:rPr>
                <w:noProof/>
                <w:webHidden/>
              </w:rPr>
              <w:tab/>
            </w:r>
            <w:r w:rsidR="001C16A9">
              <w:rPr>
                <w:noProof/>
                <w:webHidden/>
              </w:rPr>
              <w:fldChar w:fldCharType="begin"/>
            </w:r>
            <w:r w:rsidR="001C16A9">
              <w:rPr>
                <w:noProof/>
                <w:webHidden/>
              </w:rPr>
              <w:instrText xml:space="preserve"> PAGEREF _Toc161650821 \h </w:instrText>
            </w:r>
            <w:r w:rsidR="001C16A9">
              <w:rPr>
                <w:noProof/>
                <w:webHidden/>
              </w:rPr>
            </w:r>
            <w:r w:rsidR="001C16A9">
              <w:rPr>
                <w:noProof/>
                <w:webHidden/>
              </w:rPr>
              <w:fldChar w:fldCharType="separate"/>
            </w:r>
            <w:r w:rsidR="000D6224">
              <w:rPr>
                <w:noProof/>
                <w:webHidden/>
              </w:rPr>
              <w:t>21</w:t>
            </w:r>
            <w:r w:rsidR="001C16A9">
              <w:rPr>
                <w:noProof/>
                <w:webHidden/>
              </w:rPr>
              <w:fldChar w:fldCharType="end"/>
            </w:r>
          </w:hyperlink>
        </w:p>
        <w:p w14:paraId="4B42D24F" w14:textId="15141337"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22" w:history="1">
            <w:r w:rsidR="001C16A9" w:rsidRPr="007F67D6">
              <w:rPr>
                <w:rStyle w:val="Hyperlink"/>
                <w:rFonts w:ascii="RijksoverheidSansHeading" w:hAnsi="RijksoverheidSansHeading"/>
                <w:noProof/>
              </w:rPr>
              <w:t>5.1.3.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Hoofdaannemer</w:t>
            </w:r>
            <w:r w:rsidR="001C16A9">
              <w:rPr>
                <w:noProof/>
                <w:webHidden/>
              </w:rPr>
              <w:tab/>
            </w:r>
            <w:r w:rsidR="001C16A9">
              <w:rPr>
                <w:noProof/>
                <w:webHidden/>
              </w:rPr>
              <w:fldChar w:fldCharType="begin"/>
            </w:r>
            <w:r w:rsidR="001C16A9">
              <w:rPr>
                <w:noProof/>
                <w:webHidden/>
              </w:rPr>
              <w:instrText xml:space="preserve"> PAGEREF _Toc161650822 \h </w:instrText>
            </w:r>
            <w:r w:rsidR="001C16A9">
              <w:rPr>
                <w:noProof/>
                <w:webHidden/>
              </w:rPr>
            </w:r>
            <w:r w:rsidR="001C16A9">
              <w:rPr>
                <w:noProof/>
                <w:webHidden/>
              </w:rPr>
              <w:fldChar w:fldCharType="separate"/>
            </w:r>
            <w:r w:rsidR="000D6224">
              <w:rPr>
                <w:noProof/>
                <w:webHidden/>
              </w:rPr>
              <w:t>22</w:t>
            </w:r>
            <w:r w:rsidR="001C16A9">
              <w:rPr>
                <w:noProof/>
                <w:webHidden/>
              </w:rPr>
              <w:fldChar w:fldCharType="end"/>
            </w:r>
          </w:hyperlink>
        </w:p>
        <w:p w14:paraId="5D8B0B05" w14:textId="1C85ACEF"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23" w:history="1">
            <w:r w:rsidR="001C16A9" w:rsidRPr="007F67D6">
              <w:rPr>
                <w:rStyle w:val="Hyperlink"/>
                <w:rFonts w:ascii="RijksoverheidSansHeading" w:hAnsi="RijksoverheidSansHeading"/>
                <w:noProof/>
              </w:rPr>
              <w:t>5.1.4.</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Meerdere maatschappijen binnen een groep</w:t>
            </w:r>
            <w:r w:rsidR="001C16A9">
              <w:rPr>
                <w:noProof/>
                <w:webHidden/>
              </w:rPr>
              <w:tab/>
            </w:r>
            <w:r w:rsidR="001C16A9">
              <w:rPr>
                <w:noProof/>
                <w:webHidden/>
              </w:rPr>
              <w:fldChar w:fldCharType="begin"/>
            </w:r>
            <w:r w:rsidR="001C16A9">
              <w:rPr>
                <w:noProof/>
                <w:webHidden/>
              </w:rPr>
              <w:instrText xml:space="preserve"> PAGEREF _Toc161650823 \h </w:instrText>
            </w:r>
            <w:r w:rsidR="001C16A9">
              <w:rPr>
                <w:noProof/>
                <w:webHidden/>
              </w:rPr>
            </w:r>
            <w:r w:rsidR="001C16A9">
              <w:rPr>
                <w:noProof/>
                <w:webHidden/>
              </w:rPr>
              <w:fldChar w:fldCharType="separate"/>
            </w:r>
            <w:r w:rsidR="000D6224">
              <w:rPr>
                <w:noProof/>
                <w:webHidden/>
              </w:rPr>
              <w:t>22</w:t>
            </w:r>
            <w:r w:rsidR="001C16A9">
              <w:rPr>
                <w:noProof/>
                <w:webHidden/>
              </w:rPr>
              <w:fldChar w:fldCharType="end"/>
            </w:r>
          </w:hyperlink>
        </w:p>
        <w:p w14:paraId="3A32B55B" w14:textId="188B1849"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24" w:history="1">
            <w:r w:rsidR="001C16A9" w:rsidRPr="007F67D6">
              <w:rPr>
                <w:rStyle w:val="Hyperlink"/>
                <w:rFonts w:ascii="RijksoverheidSansHeading" w:hAnsi="RijksoverheidSansHeading"/>
                <w:noProof/>
              </w:rPr>
              <w:t>5.2.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Vormvereisten</w:t>
            </w:r>
            <w:r w:rsidR="001C16A9">
              <w:rPr>
                <w:noProof/>
                <w:webHidden/>
              </w:rPr>
              <w:tab/>
            </w:r>
            <w:r w:rsidR="001C16A9">
              <w:rPr>
                <w:noProof/>
                <w:webHidden/>
              </w:rPr>
              <w:fldChar w:fldCharType="begin"/>
            </w:r>
            <w:r w:rsidR="001C16A9">
              <w:rPr>
                <w:noProof/>
                <w:webHidden/>
              </w:rPr>
              <w:instrText xml:space="preserve"> PAGEREF _Toc161650824 \h </w:instrText>
            </w:r>
            <w:r w:rsidR="001C16A9">
              <w:rPr>
                <w:noProof/>
                <w:webHidden/>
              </w:rPr>
            </w:r>
            <w:r w:rsidR="001C16A9">
              <w:rPr>
                <w:noProof/>
                <w:webHidden/>
              </w:rPr>
              <w:fldChar w:fldCharType="separate"/>
            </w:r>
            <w:r w:rsidR="000D6224">
              <w:rPr>
                <w:noProof/>
                <w:webHidden/>
              </w:rPr>
              <w:t>23</w:t>
            </w:r>
            <w:r w:rsidR="001C16A9">
              <w:rPr>
                <w:noProof/>
                <w:webHidden/>
              </w:rPr>
              <w:fldChar w:fldCharType="end"/>
            </w:r>
          </w:hyperlink>
        </w:p>
        <w:p w14:paraId="4664252C" w14:textId="54088A60"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25" w:history="1">
            <w:r w:rsidR="001C16A9" w:rsidRPr="007F67D6">
              <w:rPr>
                <w:rStyle w:val="Hyperlink"/>
                <w:rFonts w:ascii="RijksoverheidSansHeading" w:eastAsia="Calibri" w:hAnsi="RijksoverheidSansHeading" w:cs="Calibri"/>
                <w:noProof/>
                <w:lang w:eastAsia="nl-NL"/>
              </w:rPr>
              <w:t>5.3.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TenderNed</w:t>
            </w:r>
            <w:r w:rsidR="001C16A9">
              <w:rPr>
                <w:noProof/>
                <w:webHidden/>
              </w:rPr>
              <w:tab/>
            </w:r>
            <w:r w:rsidR="001C16A9">
              <w:rPr>
                <w:noProof/>
                <w:webHidden/>
              </w:rPr>
              <w:fldChar w:fldCharType="begin"/>
            </w:r>
            <w:r w:rsidR="001C16A9">
              <w:rPr>
                <w:noProof/>
                <w:webHidden/>
              </w:rPr>
              <w:instrText xml:space="preserve"> PAGEREF _Toc161650825 \h </w:instrText>
            </w:r>
            <w:r w:rsidR="001C16A9">
              <w:rPr>
                <w:noProof/>
                <w:webHidden/>
              </w:rPr>
            </w:r>
            <w:r w:rsidR="001C16A9">
              <w:rPr>
                <w:noProof/>
                <w:webHidden/>
              </w:rPr>
              <w:fldChar w:fldCharType="separate"/>
            </w:r>
            <w:r w:rsidR="000D6224">
              <w:rPr>
                <w:noProof/>
                <w:webHidden/>
              </w:rPr>
              <w:t>23</w:t>
            </w:r>
            <w:r w:rsidR="001C16A9">
              <w:rPr>
                <w:noProof/>
                <w:webHidden/>
              </w:rPr>
              <w:fldChar w:fldCharType="end"/>
            </w:r>
          </w:hyperlink>
        </w:p>
        <w:p w14:paraId="0AF2DCE8" w14:textId="3EF593DC" w:rsidR="001C16A9" w:rsidRDefault="00B44A6A">
          <w:pPr>
            <w:pStyle w:val="Inhopg1"/>
            <w:rPr>
              <w:rFonts w:asciiTheme="minorHAnsi" w:eastAsiaTheme="minorEastAsia" w:hAnsiTheme="minorHAnsi"/>
              <w:noProof/>
              <w:kern w:val="2"/>
              <w:sz w:val="22"/>
              <w:lang w:eastAsia="nl-NL"/>
              <w14:ligatures w14:val="standardContextual"/>
            </w:rPr>
          </w:pPr>
          <w:hyperlink w:anchor="_Toc161650826" w:history="1">
            <w:r w:rsidR="001C16A9" w:rsidRPr="007F67D6">
              <w:rPr>
                <w:rStyle w:val="Hyperlink"/>
                <w:rFonts w:ascii="RijksoverheidSansHeading" w:hAnsi="RijksoverheidSansHeading"/>
                <w:noProof/>
              </w:rPr>
              <w:t>6.</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Procedure</w:t>
            </w:r>
            <w:r w:rsidR="001C16A9">
              <w:rPr>
                <w:noProof/>
                <w:webHidden/>
              </w:rPr>
              <w:tab/>
            </w:r>
            <w:r w:rsidR="001C16A9">
              <w:rPr>
                <w:noProof/>
                <w:webHidden/>
              </w:rPr>
              <w:fldChar w:fldCharType="begin"/>
            </w:r>
            <w:r w:rsidR="001C16A9">
              <w:rPr>
                <w:noProof/>
                <w:webHidden/>
              </w:rPr>
              <w:instrText xml:space="preserve"> PAGEREF _Toc161650826 \h </w:instrText>
            </w:r>
            <w:r w:rsidR="001C16A9">
              <w:rPr>
                <w:noProof/>
                <w:webHidden/>
              </w:rPr>
            </w:r>
            <w:r w:rsidR="001C16A9">
              <w:rPr>
                <w:noProof/>
                <w:webHidden/>
              </w:rPr>
              <w:fldChar w:fldCharType="separate"/>
            </w:r>
            <w:r w:rsidR="000D6224">
              <w:rPr>
                <w:noProof/>
                <w:webHidden/>
              </w:rPr>
              <w:t>24</w:t>
            </w:r>
            <w:r w:rsidR="001C16A9">
              <w:rPr>
                <w:noProof/>
                <w:webHidden/>
              </w:rPr>
              <w:fldChar w:fldCharType="end"/>
            </w:r>
          </w:hyperlink>
        </w:p>
        <w:p w14:paraId="2211748B" w14:textId="2E0786B9"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27" w:history="1">
            <w:r w:rsidR="001C16A9" w:rsidRPr="007F67D6">
              <w:rPr>
                <w:rStyle w:val="Hyperlink"/>
                <w:rFonts w:ascii="RijksoverheidSansHeading" w:hAnsi="RijksoverheidSansHeading"/>
                <w:noProof/>
              </w:rPr>
              <w:t>6.1.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Wettelijk kader</w:t>
            </w:r>
            <w:r w:rsidR="001C16A9">
              <w:rPr>
                <w:noProof/>
                <w:webHidden/>
              </w:rPr>
              <w:tab/>
            </w:r>
            <w:r w:rsidR="001C16A9">
              <w:rPr>
                <w:noProof/>
                <w:webHidden/>
              </w:rPr>
              <w:fldChar w:fldCharType="begin"/>
            </w:r>
            <w:r w:rsidR="001C16A9">
              <w:rPr>
                <w:noProof/>
                <w:webHidden/>
              </w:rPr>
              <w:instrText xml:space="preserve"> PAGEREF _Toc161650827 \h </w:instrText>
            </w:r>
            <w:r w:rsidR="001C16A9">
              <w:rPr>
                <w:noProof/>
                <w:webHidden/>
              </w:rPr>
            </w:r>
            <w:r w:rsidR="001C16A9">
              <w:rPr>
                <w:noProof/>
                <w:webHidden/>
              </w:rPr>
              <w:fldChar w:fldCharType="separate"/>
            </w:r>
            <w:r w:rsidR="000D6224">
              <w:rPr>
                <w:noProof/>
                <w:webHidden/>
              </w:rPr>
              <w:t>24</w:t>
            </w:r>
            <w:r w:rsidR="001C16A9">
              <w:rPr>
                <w:noProof/>
                <w:webHidden/>
              </w:rPr>
              <w:fldChar w:fldCharType="end"/>
            </w:r>
          </w:hyperlink>
        </w:p>
        <w:p w14:paraId="12B0BE2F" w14:textId="2ADBB661"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28" w:history="1">
            <w:r w:rsidR="001C16A9" w:rsidRPr="007F67D6">
              <w:rPr>
                <w:rStyle w:val="Hyperlink"/>
                <w:rFonts w:ascii="RijksoverheidSansHeading" w:hAnsi="RijksoverheidSansHeading"/>
                <w:noProof/>
              </w:rPr>
              <w:t>6.2.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Planning</w:t>
            </w:r>
            <w:r w:rsidR="001C16A9">
              <w:rPr>
                <w:noProof/>
                <w:webHidden/>
              </w:rPr>
              <w:tab/>
            </w:r>
            <w:r w:rsidR="001C16A9">
              <w:rPr>
                <w:noProof/>
                <w:webHidden/>
              </w:rPr>
              <w:fldChar w:fldCharType="begin"/>
            </w:r>
            <w:r w:rsidR="001C16A9">
              <w:rPr>
                <w:noProof/>
                <w:webHidden/>
              </w:rPr>
              <w:instrText xml:space="preserve"> PAGEREF _Toc161650828 \h </w:instrText>
            </w:r>
            <w:r w:rsidR="001C16A9">
              <w:rPr>
                <w:noProof/>
                <w:webHidden/>
              </w:rPr>
            </w:r>
            <w:r w:rsidR="001C16A9">
              <w:rPr>
                <w:noProof/>
                <w:webHidden/>
              </w:rPr>
              <w:fldChar w:fldCharType="separate"/>
            </w:r>
            <w:r w:rsidR="000D6224">
              <w:rPr>
                <w:noProof/>
                <w:webHidden/>
              </w:rPr>
              <w:t>24</w:t>
            </w:r>
            <w:r w:rsidR="001C16A9">
              <w:rPr>
                <w:noProof/>
                <w:webHidden/>
              </w:rPr>
              <w:fldChar w:fldCharType="end"/>
            </w:r>
          </w:hyperlink>
        </w:p>
        <w:p w14:paraId="217CC1B4" w14:textId="258CE7E1"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29" w:history="1">
            <w:r w:rsidR="001C16A9" w:rsidRPr="007F67D6">
              <w:rPr>
                <w:rStyle w:val="Hyperlink"/>
                <w:rFonts w:ascii="RijksoverheidSansHeading" w:hAnsi="RijksoverheidSansHeading"/>
                <w:noProof/>
              </w:rPr>
              <w:t>6.3.</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Nota van inlichtingen en voorlichtingsbijeenkomst</w:t>
            </w:r>
            <w:r w:rsidR="001C16A9">
              <w:rPr>
                <w:noProof/>
                <w:webHidden/>
              </w:rPr>
              <w:tab/>
            </w:r>
            <w:r w:rsidR="001C16A9">
              <w:rPr>
                <w:noProof/>
                <w:webHidden/>
              </w:rPr>
              <w:fldChar w:fldCharType="begin"/>
            </w:r>
            <w:r w:rsidR="001C16A9">
              <w:rPr>
                <w:noProof/>
                <w:webHidden/>
              </w:rPr>
              <w:instrText xml:space="preserve"> PAGEREF _Toc161650829 \h </w:instrText>
            </w:r>
            <w:r w:rsidR="001C16A9">
              <w:rPr>
                <w:noProof/>
                <w:webHidden/>
              </w:rPr>
            </w:r>
            <w:r w:rsidR="001C16A9">
              <w:rPr>
                <w:noProof/>
                <w:webHidden/>
              </w:rPr>
              <w:fldChar w:fldCharType="separate"/>
            </w:r>
            <w:r w:rsidR="000D6224">
              <w:rPr>
                <w:noProof/>
                <w:webHidden/>
              </w:rPr>
              <w:t>24</w:t>
            </w:r>
            <w:r w:rsidR="001C16A9">
              <w:rPr>
                <w:noProof/>
                <w:webHidden/>
              </w:rPr>
              <w:fldChar w:fldCharType="end"/>
            </w:r>
          </w:hyperlink>
        </w:p>
        <w:p w14:paraId="4A1FEBCF" w14:textId="3AA70627"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30" w:history="1">
            <w:r w:rsidR="001C16A9" w:rsidRPr="007F67D6">
              <w:rPr>
                <w:rStyle w:val="Hyperlink"/>
                <w:rFonts w:ascii="RijksoverheidSansHeading" w:hAnsi="RijksoverheidSansHeading"/>
                <w:noProof/>
              </w:rPr>
              <w:t>6.4.</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Gunningsbeslissing en rechtsbescherming</w:t>
            </w:r>
            <w:r w:rsidR="001C16A9">
              <w:rPr>
                <w:noProof/>
                <w:webHidden/>
              </w:rPr>
              <w:tab/>
            </w:r>
            <w:r w:rsidR="001C16A9">
              <w:rPr>
                <w:noProof/>
                <w:webHidden/>
              </w:rPr>
              <w:fldChar w:fldCharType="begin"/>
            </w:r>
            <w:r w:rsidR="001C16A9">
              <w:rPr>
                <w:noProof/>
                <w:webHidden/>
              </w:rPr>
              <w:instrText xml:space="preserve"> PAGEREF _Toc161650830 \h </w:instrText>
            </w:r>
            <w:r w:rsidR="001C16A9">
              <w:rPr>
                <w:noProof/>
                <w:webHidden/>
              </w:rPr>
            </w:r>
            <w:r w:rsidR="001C16A9">
              <w:rPr>
                <w:noProof/>
                <w:webHidden/>
              </w:rPr>
              <w:fldChar w:fldCharType="separate"/>
            </w:r>
            <w:r w:rsidR="000D6224">
              <w:rPr>
                <w:noProof/>
                <w:webHidden/>
              </w:rPr>
              <w:t>25</w:t>
            </w:r>
            <w:r w:rsidR="001C16A9">
              <w:rPr>
                <w:noProof/>
                <w:webHidden/>
              </w:rPr>
              <w:fldChar w:fldCharType="end"/>
            </w:r>
          </w:hyperlink>
        </w:p>
        <w:p w14:paraId="45A640BC" w14:textId="0C710E70"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31" w:history="1">
            <w:r w:rsidR="001C16A9" w:rsidRPr="007F67D6">
              <w:rPr>
                <w:rStyle w:val="Hyperlink"/>
                <w:rFonts w:ascii="RijksoverheidSansHeading" w:hAnsi="RijksoverheidSansHeading"/>
                <w:noProof/>
              </w:rPr>
              <w:t>6.5.</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Klachtafhandeling bij Aanbesteding</w:t>
            </w:r>
            <w:r w:rsidR="001C16A9">
              <w:rPr>
                <w:noProof/>
                <w:webHidden/>
              </w:rPr>
              <w:tab/>
            </w:r>
            <w:r w:rsidR="001C16A9">
              <w:rPr>
                <w:noProof/>
                <w:webHidden/>
              </w:rPr>
              <w:fldChar w:fldCharType="begin"/>
            </w:r>
            <w:r w:rsidR="001C16A9">
              <w:rPr>
                <w:noProof/>
                <w:webHidden/>
              </w:rPr>
              <w:instrText xml:space="preserve"> PAGEREF _Toc161650831 \h </w:instrText>
            </w:r>
            <w:r w:rsidR="001C16A9">
              <w:rPr>
                <w:noProof/>
                <w:webHidden/>
              </w:rPr>
            </w:r>
            <w:r w:rsidR="001C16A9">
              <w:rPr>
                <w:noProof/>
                <w:webHidden/>
              </w:rPr>
              <w:fldChar w:fldCharType="separate"/>
            </w:r>
            <w:r w:rsidR="000D6224">
              <w:rPr>
                <w:noProof/>
                <w:webHidden/>
              </w:rPr>
              <w:t>26</w:t>
            </w:r>
            <w:r w:rsidR="001C16A9">
              <w:rPr>
                <w:noProof/>
                <w:webHidden/>
              </w:rPr>
              <w:fldChar w:fldCharType="end"/>
            </w:r>
          </w:hyperlink>
        </w:p>
        <w:p w14:paraId="160E52A7" w14:textId="05115280"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32" w:history="1">
            <w:r w:rsidR="001C16A9" w:rsidRPr="007F67D6">
              <w:rPr>
                <w:rStyle w:val="Hyperlink"/>
                <w:rFonts w:ascii="RijksoverheidSansHeading" w:hAnsi="RijksoverheidSansHeading"/>
                <w:noProof/>
              </w:rPr>
              <w:t>6.5.1.</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Wat zijn klachten en waarover kan geklaagd worden?</w:t>
            </w:r>
            <w:r w:rsidR="001C16A9">
              <w:rPr>
                <w:noProof/>
                <w:webHidden/>
              </w:rPr>
              <w:tab/>
            </w:r>
            <w:r w:rsidR="001C16A9">
              <w:rPr>
                <w:noProof/>
                <w:webHidden/>
              </w:rPr>
              <w:fldChar w:fldCharType="begin"/>
            </w:r>
            <w:r w:rsidR="001C16A9">
              <w:rPr>
                <w:noProof/>
                <w:webHidden/>
              </w:rPr>
              <w:instrText xml:space="preserve"> PAGEREF _Toc161650832 \h </w:instrText>
            </w:r>
            <w:r w:rsidR="001C16A9">
              <w:rPr>
                <w:noProof/>
                <w:webHidden/>
              </w:rPr>
            </w:r>
            <w:r w:rsidR="001C16A9">
              <w:rPr>
                <w:noProof/>
                <w:webHidden/>
              </w:rPr>
              <w:fldChar w:fldCharType="separate"/>
            </w:r>
            <w:r w:rsidR="000D6224">
              <w:rPr>
                <w:noProof/>
                <w:webHidden/>
              </w:rPr>
              <w:t>26</w:t>
            </w:r>
            <w:r w:rsidR="001C16A9">
              <w:rPr>
                <w:noProof/>
                <w:webHidden/>
              </w:rPr>
              <w:fldChar w:fldCharType="end"/>
            </w:r>
          </w:hyperlink>
        </w:p>
        <w:p w14:paraId="3E8588CA" w14:textId="23676676" w:rsidR="001C16A9" w:rsidRDefault="00B44A6A">
          <w:pPr>
            <w:pStyle w:val="Inhopg3"/>
            <w:tabs>
              <w:tab w:val="left" w:pos="1100"/>
              <w:tab w:val="right" w:leader="dot" w:pos="9062"/>
            </w:tabs>
            <w:rPr>
              <w:rFonts w:asciiTheme="minorHAnsi" w:eastAsiaTheme="minorEastAsia" w:hAnsiTheme="minorHAnsi"/>
              <w:noProof/>
              <w:kern w:val="2"/>
              <w:sz w:val="22"/>
              <w:lang w:eastAsia="nl-NL"/>
              <w14:ligatures w14:val="standardContextual"/>
            </w:rPr>
          </w:pPr>
          <w:hyperlink w:anchor="_Toc161650833" w:history="1">
            <w:r w:rsidR="001C16A9" w:rsidRPr="007F67D6">
              <w:rPr>
                <w:rStyle w:val="Hyperlink"/>
                <w:rFonts w:ascii="RijksoverheidSansHeading" w:hAnsi="RijksoverheidSansHeading"/>
                <w:noProof/>
              </w:rPr>
              <w:t>6.5.2.</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Contactgegevens klachtafhandeling</w:t>
            </w:r>
            <w:r w:rsidR="001C16A9">
              <w:rPr>
                <w:noProof/>
                <w:webHidden/>
              </w:rPr>
              <w:tab/>
            </w:r>
            <w:r w:rsidR="001C16A9">
              <w:rPr>
                <w:noProof/>
                <w:webHidden/>
              </w:rPr>
              <w:fldChar w:fldCharType="begin"/>
            </w:r>
            <w:r w:rsidR="001C16A9">
              <w:rPr>
                <w:noProof/>
                <w:webHidden/>
              </w:rPr>
              <w:instrText xml:space="preserve"> PAGEREF _Toc161650833 \h </w:instrText>
            </w:r>
            <w:r w:rsidR="001C16A9">
              <w:rPr>
                <w:noProof/>
                <w:webHidden/>
              </w:rPr>
            </w:r>
            <w:r w:rsidR="001C16A9">
              <w:rPr>
                <w:noProof/>
                <w:webHidden/>
              </w:rPr>
              <w:fldChar w:fldCharType="separate"/>
            </w:r>
            <w:r w:rsidR="000D6224">
              <w:rPr>
                <w:noProof/>
                <w:webHidden/>
              </w:rPr>
              <w:t>26</w:t>
            </w:r>
            <w:r w:rsidR="001C16A9">
              <w:rPr>
                <w:noProof/>
                <w:webHidden/>
              </w:rPr>
              <w:fldChar w:fldCharType="end"/>
            </w:r>
          </w:hyperlink>
        </w:p>
        <w:p w14:paraId="23DD8919" w14:textId="34EA691B" w:rsidR="001C16A9" w:rsidRDefault="00B44A6A">
          <w:pPr>
            <w:pStyle w:val="Inhopg2"/>
            <w:tabs>
              <w:tab w:val="left" w:pos="660"/>
              <w:tab w:val="right" w:leader="dot" w:pos="9062"/>
            </w:tabs>
            <w:rPr>
              <w:rFonts w:asciiTheme="minorHAnsi" w:eastAsiaTheme="minorEastAsia" w:hAnsiTheme="minorHAnsi"/>
              <w:noProof/>
              <w:kern w:val="2"/>
              <w:sz w:val="22"/>
              <w:lang w:eastAsia="nl-NL"/>
              <w14:ligatures w14:val="standardContextual"/>
            </w:rPr>
          </w:pPr>
          <w:hyperlink w:anchor="_Toc161650834" w:history="1">
            <w:r w:rsidR="001C16A9" w:rsidRPr="007F67D6">
              <w:rPr>
                <w:rStyle w:val="Hyperlink"/>
                <w:rFonts w:ascii="RijksoverheidSansHeading" w:hAnsi="RijksoverheidSansHeading"/>
                <w:noProof/>
              </w:rPr>
              <w:t>6.6.</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Niet gunnen</w:t>
            </w:r>
            <w:r w:rsidR="001C16A9">
              <w:rPr>
                <w:noProof/>
                <w:webHidden/>
              </w:rPr>
              <w:tab/>
            </w:r>
            <w:r w:rsidR="001C16A9">
              <w:rPr>
                <w:noProof/>
                <w:webHidden/>
              </w:rPr>
              <w:fldChar w:fldCharType="begin"/>
            </w:r>
            <w:r w:rsidR="001C16A9">
              <w:rPr>
                <w:noProof/>
                <w:webHidden/>
              </w:rPr>
              <w:instrText xml:space="preserve"> PAGEREF _Toc161650834 \h </w:instrText>
            </w:r>
            <w:r w:rsidR="001C16A9">
              <w:rPr>
                <w:noProof/>
                <w:webHidden/>
              </w:rPr>
            </w:r>
            <w:r w:rsidR="001C16A9">
              <w:rPr>
                <w:noProof/>
                <w:webHidden/>
              </w:rPr>
              <w:fldChar w:fldCharType="separate"/>
            </w:r>
            <w:r w:rsidR="000D6224">
              <w:rPr>
                <w:noProof/>
                <w:webHidden/>
              </w:rPr>
              <w:t>27</w:t>
            </w:r>
            <w:r w:rsidR="001C16A9">
              <w:rPr>
                <w:noProof/>
                <w:webHidden/>
              </w:rPr>
              <w:fldChar w:fldCharType="end"/>
            </w:r>
          </w:hyperlink>
        </w:p>
        <w:p w14:paraId="04E14426" w14:textId="6442DAB3" w:rsidR="001C16A9" w:rsidRDefault="00B44A6A">
          <w:pPr>
            <w:pStyle w:val="Inhopg1"/>
            <w:rPr>
              <w:rFonts w:asciiTheme="minorHAnsi" w:eastAsiaTheme="minorEastAsia" w:hAnsiTheme="minorHAnsi"/>
              <w:noProof/>
              <w:kern w:val="2"/>
              <w:sz w:val="22"/>
              <w:lang w:eastAsia="nl-NL"/>
              <w14:ligatures w14:val="standardContextual"/>
            </w:rPr>
          </w:pPr>
          <w:hyperlink w:anchor="_Toc161650835" w:history="1">
            <w:r w:rsidR="001C16A9" w:rsidRPr="007F67D6">
              <w:rPr>
                <w:rStyle w:val="Hyperlink"/>
                <w:rFonts w:ascii="RijksoverheidSansHeading" w:hAnsi="RijksoverheidSansHeading"/>
                <w:noProof/>
              </w:rPr>
              <w:t>7.</w:t>
            </w:r>
            <w:r w:rsidR="001C16A9">
              <w:rPr>
                <w:rFonts w:asciiTheme="minorHAnsi" w:eastAsiaTheme="minorEastAsia" w:hAnsiTheme="minorHAnsi"/>
                <w:noProof/>
                <w:kern w:val="2"/>
                <w:sz w:val="22"/>
                <w:lang w:eastAsia="nl-NL"/>
                <w14:ligatures w14:val="standardContextual"/>
              </w:rPr>
              <w:tab/>
            </w:r>
            <w:r w:rsidR="001C16A9" w:rsidRPr="007F67D6">
              <w:rPr>
                <w:rStyle w:val="Hyperlink"/>
                <w:rFonts w:ascii="RijksoverheidSansHeading" w:hAnsi="RijksoverheidSansHeading"/>
                <w:noProof/>
              </w:rPr>
              <w:t>Begrippenlijst</w:t>
            </w:r>
            <w:r w:rsidR="001C16A9">
              <w:rPr>
                <w:noProof/>
                <w:webHidden/>
              </w:rPr>
              <w:tab/>
            </w:r>
            <w:r w:rsidR="001C16A9">
              <w:rPr>
                <w:noProof/>
                <w:webHidden/>
              </w:rPr>
              <w:fldChar w:fldCharType="begin"/>
            </w:r>
            <w:r w:rsidR="001C16A9">
              <w:rPr>
                <w:noProof/>
                <w:webHidden/>
              </w:rPr>
              <w:instrText xml:space="preserve"> PAGEREF _Toc161650835 \h </w:instrText>
            </w:r>
            <w:r w:rsidR="001C16A9">
              <w:rPr>
                <w:noProof/>
                <w:webHidden/>
              </w:rPr>
            </w:r>
            <w:r w:rsidR="001C16A9">
              <w:rPr>
                <w:noProof/>
                <w:webHidden/>
              </w:rPr>
              <w:fldChar w:fldCharType="separate"/>
            </w:r>
            <w:r w:rsidR="000D6224">
              <w:rPr>
                <w:noProof/>
                <w:webHidden/>
              </w:rPr>
              <w:t>28</w:t>
            </w:r>
            <w:r w:rsidR="001C16A9">
              <w:rPr>
                <w:noProof/>
                <w:webHidden/>
              </w:rPr>
              <w:fldChar w:fldCharType="end"/>
            </w:r>
          </w:hyperlink>
        </w:p>
        <w:p w14:paraId="1C48C205" w14:textId="510024E5" w:rsidR="006D3D99" w:rsidRPr="003866D7" w:rsidRDefault="006D3D99" w:rsidP="009C7F1E">
          <w:pPr>
            <w:spacing w:after="0" w:line="276" w:lineRule="auto"/>
            <w:rPr>
              <w:rFonts w:ascii="RijksoverheidSansHeading" w:hAnsi="RijksoverheidSansHeading"/>
              <w:sz w:val="20"/>
              <w:szCs w:val="20"/>
            </w:rPr>
          </w:pPr>
          <w:r w:rsidRPr="003866D7">
            <w:rPr>
              <w:rFonts w:ascii="RijksoverheidSansHeading" w:hAnsi="RijksoverheidSansHeading"/>
              <w:b/>
              <w:bCs/>
              <w:sz w:val="20"/>
              <w:szCs w:val="20"/>
            </w:rPr>
            <w:fldChar w:fldCharType="end"/>
          </w:r>
        </w:p>
      </w:sdtContent>
    </w:sdt>
    <w:p w14:paraId="2E47ECEB" w14:textId="77777777" w:rsidR="006D3D99" w:rsidRPr="003866D7" w:rsidRDefault="006D3D99" w:rsidP="009C7F1E">
      <w:pPr>
        <w:pStyle w:val="Geenafstand"/>
        <w:spacing w:line="276" w:lineRule="auto"/>
        <w:rPr>
          <w:rFonts w:ascii="RijksoverheidSansHeading" w:hAnsi="RijksoverheidSansHeading"/>
          <w:sz w:val="20"/>
          <w:szCs w:val="20"/>
        </w:rPr>
      </w:pPr>
    </w:p>
    <w:p w14:paraId="1858C891" w14:textId="77777777" w:rsidR="006D3D99" w:rsidRPr="009C7F1E" w:rsidRDefault="006D3D99" w:rsidP="009C7F1E">
      <w:pPr>
        <w:pStyle w:val="Geenafstand"/>
        <w:spacing w:line="276" w:lineRule="auto"/>
        <w:rPr>
          <w:rFonts w:ascii="RijksoverheidSansHeading" w:hAnsi="RijksoverheidSansHeading"/>
        </w:rPr>
      </w:pPr>
    </w:p>
    <w:p w14:paraId="21132A4F" w14:textId="77777777" w:rsidR="006D3D99" w:rsidRPr="009C7F1E" w:rsidRDefault="006D3D99" w:rsidP="009C7F1E">
      <w:pPr>
        <w:pStyle w:val="Geenafstand"/>
        <w:spacing w:line="276" w:lineRule="auto"/>
        <w:rPr>
          <w:rFonts w:ascii="RijksoverheidSansHeading" w:hAnsi="RijksoverheidSansHeading"/>
        </w:rPr>
      </w:pPr>
    </w:p>
    <w:p w14:paraId="774AE50C" w14:textId="77777777" w:rsidR="006D3D99" w:rsidRPr="009C7F1E" w:rsidRDefault="006D3D99" w:rsidP="009C7F1E">
      <w:pPr>
        <w:pStyle w:val="Geenafstand"/>
        <w:spacing w:line="276" w:lineRule="auto"/>
        <w:rPr>
          <w:rFonts w:ascii="RijksoverheidSansHeading" w:hAnsi="RijksoverheidSansHeading"/>
        </w:rPr>
      </w:pPr>
    </w:p>
    <w:p w14:paraId="0F420116" w14:textId="77777777" w:rsidR="00A65814" w:rsidRPr="009C7F1E" w:rsidRDefault="00676DA6" w:rsidP="009C7F1E">
      <w:pPr>
        <w:pStyle w:val="Kop1"/>
        <w:spacing w:before="0" w:line="276" w:lineRule="auto"/>
        <w:rPr>
          <w:rFonts w:ascii="RijksoverheidSansHeading" w:hAnsi="RijksoverheidSansHeading"/>
        </w:rPr>
      </w:pPr>
      <w:r w:rsidRPr="009C7F1E">
        <w:rPr>
          <w:rFonts w:ascii="RijksoverheidSansHeading" w:hAnsi="RijksoverheidSansHeading"/>
        </w:rPr>
        <w:br w:type="page"/>
      </w:r>
    </w:p>
    <w:p w14:paraId="7230690E" w14:textId="0F9DB9E1" w:rsidR="00A65814" w:rsidRPr="009C7F1E" w:rsidRDefault="099A8FA5" w:rsidP="099A8FA5">
      <w:pPr>
        <w:pStyle w:val="Kop1"/>
        <w:numPr>
          <w:ilvl w:val="0"/>
          <w:numId w:val="0"/>
        </w:numPr>
        <w:spacing w:line="276" w:lineRule="auto"/>
        <w:rPr>
          <w:rFonts w:ascii="RijksoverheidSansHeading" w:hAnsi="RijksoverheidSansHeading"/>
        </w:rPr>
      </w:pPr>
      <w:bookmarkStart w:id="0" w:name="_Toc161650789"/>
      <w:r w:rsidRPr="099A8FA5">
        <w:rPr>
          <w:rFonts w:ascii="RijksoverheidSansHeading" w:hAnsi="RijksoverheidSansHeading"/>
        </w:rPr>
        <w:lastRenderedPageBreak/>
        <w:t>Bijlagen en in te dienen documenten</w:t>
      </w:r>
      <w:bookmarkEnd w:id="0"/>
    </w:p>
    <w:p w14:paraId="463B238A" w14:textId="77777777" w:rsidR="00A65814" w:rsidRPr="009C7F1E" w:rsidRDefault="00A65814" w:rsidP="009C7F1E">
      <w:pPr>
        <w:spacing w:after="0" w:line="276" w:lineRule="auto"/>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2093"/>
        <w:gridCol w:w="6969"/>
      </w:tblGrid>
      <w:tr w:rsidR="00947E30" w:rsidRPr="009C7F1E" w14:paraId="5A5F2BC0" w14:textId="77777777" w:rsidTr="099A8FA5">
        <w:tc>
          <w:tcPr>
            <w:tcW w:w="9062" w:type="dxa"/>
            <w:gridSpan w:val="2"/>
            <w:shd w:val="clear" w:color="auto" w:fill="00CCFF"/>
          </w:tcPr>
          <w:p w14:paraId="65CF3CDF" w14:textId="198A17CD"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b/>
                <w:bCs/>
                <w:sz w:val="20"/>
              </w:rPr>
              <w:t>Bijlagen bij dit Beschrijvend document</w:t>
            </w:r>
          </w:p>
        </w:tc>
      </w:tr>
      <w:tr w:rsidR="00947E30" w:rsidRPr="009C7F1E" w14:paraId="1AE558A7" w14:textId="77777777" w:rsidTr="099A8FA5">
        <w:tc>
          <w:tcPr>
            <w:tcW w:w="2093" w:type="dxa"/>
          </w:tcPr>
          <w:p w14:paraId="101E3E71" w14:textId="199897E7"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Bijlage 1</w:t>
            </w:r>
          </w:p>
        </w:tc>
        <w:tc>
          <w:tcPr>
            <w:tcW w:w="6969" w:type="dxa"/>
          </w:tcPr>
          <w:p w14:paraId="734E38C8" w14:textId="77777777"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Specificatie van de opdracht</w:t>
            </w:r>
          </w:p>
        </w:tc>
      </w:tr>
      <w:tr w:rsidR="00947E30" w:rsidRPr="009C7F1E" w14:paraId="0368625A" w14:textId="77777777" w:rsidTr="099A8FA5">
        <w:tc>
          <w:tcPr>
            <w:tcW w:w="2093" w:type="dxa"/>
          </w:tcPr>
          <w:p w14:paraId="6B86CC37" w14:textId="6D0034D0"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Bijlage 2</w:t>
            </w:r>
          </w:p>
        </w:tc>
        <w:tc>
          <w:tcPr>
            <w:tcW w:w="6969" w:type="dxa"/>
          </w:tcPr>
          <w:p w14:paraId="2D555A1C" w14:textId="1F5B8105" w:rsidR="00947E30" w:rsidRPr="00322100" w:rsidRDefault="00946876" w:rsidP="099A8FA5">
            <w:pPr>
              <w:spacing w:line="276" w:lineRule="auto"/>
              <w:rPr>
                <w:rFonts w:ascii="RijksoverheidSansHeading" w:hAnsi="RijksoverheidSansHeading"/>
                <w:sz w:val="20"/>
              </w:rPr>
            </w:pPr>
            <w:r w:rsidRPr="099A8FA5">
              <w:rPr>
                <w:rFonts w:ascii="RijksoverheidSansHeading" w:hAnsi="RijksoverheidSansHeading"/>
                <w:sz w:val="20"/>
              </w:rPr>
              <w:t>Raamovereenkomst inclusief</w:t>
            </w:r>
            <w:r w:rsidR="099A8FA5" w:rsidRPr="099A8FA5">
              <w:rPr>
                <w:rFonts w:ascii="RijksoverheidSansHeading" w:hAnsi="RijksoverheidSansHeading"/>
                <w:sz w:val="20"/>
              </w:rPr>
              <w:t xml:space="preserve"> Bijlagen:</w:t>
            </w:r>
          </w:p>
          <w:p w14:paraId="00B47D4C" w14:textId="77777777" w:rsidR="00696CE7" w:rsidRDefault="099A8FA5" w:rsidP="099A8FA5">
            <w:pPr>
              <w:pStyle w:val="Lijstalinea"/>
              <w:numPr>
                <w:ilvl w:val="0"/>
                <w:numId w:val="5"/>
              </w:numPr>
              <w:spacing w:line="276" w:lineRule="auto"/>
              <w:rPr>
                <w:rFonts w:ascii="RijksoverheidSansHeading" w:hAnsi="RijksoverheidSansHeading"/>
                <w:sz w:val="20"/>
              </w:rPr>
            </w:pPr>
            <w:r w:rsidRPr="099A8FA5">
              <w:rPr>
                <w:rFonts w:ascii="RijksoverheidSansHeading" w:hAnsi="RijksoverheidSansHeading"/>
                <w:sz w:val="20"/>
              </w:rPr>
              <w:t>A ARIV</w:t>
            </w:r>
          </w:p>
          <w:p w14:paraId="3730B255" w14:textId="77777777" w:rsidR="005B3261" w:rsidRDefault="099A8FA5" w:rsidP="099A8FA5">
            <w:pPr>
              <w:pStyle w:val="Lijstalinea"/>
              <w:numPr>
                <w:ilvl w:val="0"/>
                <w:numId w:val="5"/>
              </w:numPr>
              <w:spacing w:line="276" w:lineRule="auto"/>
              <w:rPr>
                <w:rFonts w:ascii="RijksoverheidSansHeading" w:hAnsi="RijksoverheidSansHeading"/>
                <w:sz w:val="20"/>
              </w:rPr>
            </w:pPr>
            <w:r w:rsidRPr="099A8FA5">
              <w:rPr>
                <w:rFonts w:ascii="RijksoverheidSansHeading" w:hAnsi="RijksoverheidSansHeading"/>
                <w:sz w:val="20"/>
              </w:rPr>
              <w:t>B ARVODI</w:t>
            </w:r>
          </w:p>
          <w:p w14:paraId="3FA3A11B" w14:textId="28FF892C" w:rsidR="000E0A4B" w:rsidRPr="005B3261" w:rsidRDefault="099A8FA5" w:rsidP="099A8FA5">
            <w:pPr>
              <w:pStyle w:val="Lijstalinea"/>
              <w:numPr>
                <w:ilvl w:val="0"/>
                <w:numId w:val="5"/>
              </w:numPr>
              <w:spacing w:line="276" w:lineRule="auto"/>
              <w:rPr>
                <w:rFonts w:ascii="RijksoverheidSansHeading" w:hAnsi="RijksoverheidSansHeading"/>
                <w:sz w:val="20"/>
              </w:rPr>
            </w:pPr>
            <w:r w:rsidRPr="099A8FA5">
              <w:rPr>
                <w:rFonts w:ascii="RijksoverheidSansHeading" w:hAnsi="RijksoverheidSansHeading"/>
                <w:sz w:val="20"/>
              </w:rPr>
              <w:t>C Nadere overeenkomst onderhoud</w:t>
            </w:r>
          </w:p>
        </w:tc>
      </w:tr>
      <w:tr w:rsidR="00947E30" w:rsidRPr="009C7F1E" w14:paraId="7DE99807" w14:textId="77777777" w:rsidTr="099A8FA5">
        <w:tc>
          <w:tcPr>
            <w:tcW w:w="2093" w:type="dxa"/>
          </w:tcPr>
          <w:p w14:paraId="5691CC7E" w14:textId="46CFB95D"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Bijlage 3</w:t>
            </w:r>
          </w:p>
        </w:tc>
        <w:tc>
          <w:tcPr>
            <w:tcW w:w="6969" w:type="dxa"/>
          </w:tcPr>
          <w:p w14:paraId="4C32424B" w14:textId="77777777" w:rsidR="00947E30"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A - Business etiquette NL</w:t>
            </w:r>
          </w:p>
          <w:p w14:paraId="325EE7A6" w14:textId="4CB3C03B" w:rsidR="005B3261"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B – Business etiquette EN</w:t>
            </w:r>
          </w:p>
        </w:tc>
      </w:tr>
      <w:tr w:rsidR="00947E30" w:rsidRPr="009C7F1E" w14:paraId="6D1969B5" w14:textId="77777777" w:rsidTr="099A8FA5">
        <w:tc>
          <w:tcPr>
            <w:tcW w:w="2093" w:type="dxa"/>
          </w:tcPr>
          <w:p w14:paraId="057A44C0" w14:textId="671B8C0C"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Bijlage 4</w:t>
            </w:r>
          </w:p>
        </w:tc>
        <w:tc>
          <w:tcPr>
            <w:tcW w:w="6969" w:type="dxa"/>
          </w:tcPr>
          <w:p w14:paraId="3EAC2522" w14:textId="77777777"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Brochure “Integere Belastingdienst basiswaarden en regels”</w:t>
            </w:r>
          </w:p>
        </w:tc>
      </w:tr>
      <w:tr w:rsidR="00DC7336" w:rsidRPr="009C7F1E" w14:paraId="217F6904" w14:textId="77777777" w:rsidTr="099A8FA5">
        <w:tc>
          <w:tcPr>
            <w:tcW w:w="2093" w:type="dxa"/>
            <w:shd w:val="clear" w:color="auto" w:fill="auto"/>
          </w:tcPr>
          <w:p w14:paraId="2E86B2B3" w14:textId="5F999B90" w:rsidR="00DC7336" w:rsidRPr="009C7F1E" w:rsidRDefault="099A8FA5" w:rsidP="099A8FA5">
            <w:pPr>
              <w:spacing w:line="276" w:lineRule="auto"/>
              <w:rPr>
                <w:rFonts w:ascii="RijksoverheidSansHeading" w:hAnsi="RijksoverheidSansHeading"/>
                <w:sz w:val="20"/>
                <w:highlight w:val="yellow"/>
              </w:rPr>
            </w:pPr>
            <w:r w:rsidRPr="099A8FA5">
              <w:rPr>
                <w:rFonts w:ascii="RijksoverheidSansHeading" w:hAnsi="RijksoverheidSansHeading"/>
                <w:sz w:val="20"/>
              </w:rPr>
              <w:t>Bijlage 5</w:t>
            </w:r>
          </w:p>
        </w:tc>
        <w:tc>
          <w:tcPr>
            <w:tcW w:w="6969" w:type="dxa"/>
          </w:tcPr>
          <w:p w14:paraId="00824AE2" w14:textId="77777777" w:rsidR="00DC7336"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Format stellen vragen Nota van inlichtingen</w:t>
            </w:r>
          </w:p>
        </w:tc>
      </w:tr>
      <w:tr w:rsidR="00A224DA" w:rsidRPr="009C7F1E" w14:paraId="1E54A7DD" w14:textId="77777777" w:rsidTr="099A8FA5">
        <w:tc>
          <w:tcPr>
            <w:tcW w:w="2093" w:type="dxa"/>
            <w:shd w:val="clear" w:color="auto" w:fill="auto"/>
          </w:tcPr>
          <w:p w14:paraId="2E66DAEB" w14:textId="7DAF7911" w:rsidR="00A224DA" w:rsidRPr="099A8FA5" w:rsidRDefault="00A224DA" w:rsidP="099A8FA5">
            <w:pPr>
              <w:spacing w:line="276" w:lineRule="auto"/>
              <w:rPr>
                <w:rFonts w:ascii="RijksoverheidSansHeading" w:hAnsi="RijksoverheidSansHeading"/>
                <w:sz w:val="20"/>
              </w:rPr>
            </w:pPr>
            <w:r>
              <w:rPr>
                <w:rFonts w:ascii="RijksoverheidSansHeading" w:hAnsi="RijksoverheidSansHeading"/>
                <w:sz w:val="20"/>
              </w:rPr>
              <w:t xml:space="preserve">Bijlage 6 </w:t>
            </w:r>
          </w:p>
        </w:tc>
        <w:tc>
          <w:tcPr>
            <w:tcW w:w="6969" w:type="dxa"/>
          </w:tcPr>
          <w:p w14:paraId="3AE92C48" w14:textId="04931592" w:rsidR="00A224DA" w:rsidRPr="099A8FA5" w:rsidRDefault="00A224DA" w:rsidP="099A8FA5">
            <w:pPr>
              <w:spacing w:line="276" w:lineRule="auto"/>
              <w:rPr>
                <w:rFonts w:ascii="RijksoverheidSansHeading" w:hAnsi="RijksoverheidSansHeading"/>
                <w:sz w:val="20"/>
              </w:rPr>
            </w:pPr>
            <w:r w:rsidRPr="00A224DA">
              <w:rPr>
                <w:rFonts w:ascii="RijksoverheidSansHeading" w:hAnsi="RijksoverheidSansHeading"/>
                <w:sz w:val="20"/>
              </w:rPr>
              <w:t>Bijsluiter e-factureren juli 2022</w:t>
            </w:r>
          </w:p>
        </w:tc>
      </w:tr>
    </w:tbl>
    <w:p w14:paraId="34E16979" w14:textId="77777777" w:rsidR="00A93B34" w:rsidRPr="009C7F1E" w:rsidRDefault="00A93B34" w:rsidP="009C7F1E">
      <w:pPr>
        <w:spacing w:after="0" w:line="276" w:lineRule="auto"/>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2093"/>
        <w:gridCol w:w="6969"/>
      </w:tblGrid>
      <w:tr w:rsidR="00947E30" w:rsidRPr="009C7F1E" w14:paraId="557CA04A" w14:textId="77777777" w:rsidTr="099A8FA5">
        <w:tc>
          <w:tcPr>
            <w:tcW w:w="9062" w:type="dxa"/>
            <w:gridSpan w:val="2"/>
            <w:shd w:val="clear" w:color="auto" w:fill="00CCFF"/>
          </w:tcPr>
          <w:p w14:paraId="469822D2" w14:textId="6E8EB757" w:rsidR="00947E30" w:rsidRPr="009C7F1E" w:rsidRDefault="099A8FA5" w:rsidP="099A8FA5">
            <w:pPr>
              <w:spacing w:line="276" w:lineRule="auto"/>
              <w:rPr>
                <w:rFonts w:ascii="RijksoverheidSansHeading" w:hAnsi="RijksoverheidSansHeading"/>
                <w:b/>
                <w:bCs/>
                <w:sz w:val="20"/>
              </w:rPr>
            </w:pPr>
            <w:r w:rsidRPr="099A8FA5">
              <w:rPr>
                <w:rFonts w:ascii="RijksoverheidSansHeading" w:hAnsi="RijksoverheidSansHeading"/>
                <w:b/>
                <w:bCs/>
                <w:sz w:val="20"/>
              </w:rPr>
              <w:t>Invullen en bijvoegen in TenderNed bij Inschrijving</w:t>
            </w:r>
          </w:p>
        </w:tc>
      </w:tr>
      <w:tr w:rsidR="00947E30" w:rsidRPr="009C7F1E" w14:paraId="4A2FE035" w14:textId="77777777" w:rsidTr="099A8FA5">
        <w:tc>
          <w:tcPr>
            <w:tcW w:w="2093" w:type="dxa"/>
          </w:tcPr>
          <w:p w14:paraId="291E1418" w14:textId="307C2120" w:rsidR="00947E30" w:rsidRPr="005A5B40" w:rsidRDefault="099A8FA5" w:rsidP="099A8FA5">
            <w:pPr>
              <w:spacing w:line="276" w:lineRule="auto"/>
              <w:rPr>
                <w:rFonts w:ascii="RijksoverheidSansHeading" w:hAnsi="RijksoverheidSansHeading"/>
                <w:sz w:val="20"/>
              </w:rPr>
            </w:pPr>
            <w:r w:rsidRPr="005A5B40">
              <w:rPr>
                <w:rFonts w:ascii="RijksoverheidSansHeading" w:hAnsi="RijksoverheidSansHeading"/>
                <w:sz w:val="20"/>
              </w:rPr>
              <w:t>Bijlage A</w:t>
            </w:r>
          </w:p>
        </w:tc>
        <w:tc>
          <w:tcPr>
            <w:tcW w:w="6969" w:type="dxa"/>
          </w:tcPr>
          <w:p w14:paraId="01F5B510" w14:textId="060293E9"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 xml:space="preserve">Uniform Europees </w:t>
            </w:r>
            <w:r w:rsidR="00705E6D">
              <w:rPr>
                <w:rFonts w:ascii="RijksoverheidSansHeading" w:hAnsi="RijksoverheidSansHeading"/>
                <w:sz w:val="20"/>
              </w:rPr>
              <w:t>Aanbesteding</w:t>
            </w:r>
            <w:r w:rsidRPr="099A8FA5">
              <w:rPr>
                <w:rFonts w:ascii="RijksoverheidSansHeading" w:hAnsi="RijksoverheidSansHeading"/>
                <w:sz w:val="20"/>
              </w:rPr>
              <w:t xml:space="preserve">sdocument (UEA), </w:t>
            </w:r>
            <w:r w:rsidRPr="099A8FA5">
              <w:rPr>
                <w:rFonts w:ascii="RijksoverheidSansHeading" w:hAnsi="RijksoverheidSansHeading"/>
                <w:b/>
                <w:bCs/>
                <w:sz w:val="20"/>
              </w:rPr>
              <w:t>rechtsgeldig ondertekend</w:t>
            </w:r>
          </w:p>
        </w:tc>
      </w:tr>
      <w:tr w:rsidR="00A224DA" w:rsidRPr="009C7F1E" w14:paraId="16A3875D" w14:textId="77777777" w:rsidTr="099A8FA5">
        <w:tc>
          <w:tcPr>
            <w:tcW w:w="2093" w:type="dxa"/>
          </w:tcPr>
          <w:p w14:paraId="29B93058" w14:textId="6A2F0E21" w:rsidR="00A224DA" w:rsidRPr="005A5B40" w:rsidRDefault="00A224DA" w:rsidP="099A8FA5">
            <w:pPr>
              <w:spacing w:line="276" w:lineRule="auto"/>
              <w:rPr>
                <w:rFonts w:ascii="RijksoverheidSansHeading" w:hAnsi="RijksoverheidSansHeading"/>
                <w:sz w:val="20"/>
              </w:rPr>
            </w:pPr>
            <w:r w:rsidRPr="005A5B40">
              <w:rPr>
                <w:rFonts w:ascii="RijksoverheidSansHeading" w:hAnsi="RijksoverheidSansHeading"/>
                <w:sz w:val="20"/>
              </w:rPr>
              <w:t xml:space="preserve">Bijlage </w:t>
            </w:r>
            <w:r>
              <w:rPr>
                <w:rFonts w:ascii="RijksoverheidSansHeading" w:hAnsi="RijksoverheidSansHeading"/>
                <w:sz w:val="20"/>
              </w:rPr>
              <w:t>B</w:t>
            </w:r>
          </w:p>
        </w:tc>
        <w:tc>
          <w:tcPr>
            <w:tcW w:w="6969" w:type="dxa"/>
          </w:tcPr>
          <w:p w14:paraId="40805757" w14:textId="2A1B8769" w:rsidR="00A224DA" w:rsidRPr="009C7F1E" w:rsidRDefault="00A224DA" w:rsidP="099A8FA5">
            <w:pPr>
              <w:spacing w:line="276" w:lineRule="auto"/>
              <w:rPr>
                <w:rFonts w:ascii="RijksoverheidSansHeading" w:hAnsi="RijksoverheidSansHeading"/>
                <w:sz w:val="20"/>
              </w:rPr>
            </w:pPr>
            <w:r w:rsidRPr="099A8FA5">
              <w:rPr>
                <w:rFonts w:ascii="RijksoverheidSansHeading" w:hAnsi="RijksoverheidSansHeading"/>
                <w:sz w:val="20"/>
              </w:rPr>
              <w:t>Prijzenblad</w:t>
            </w:r>
          </w:p>
        </w:tc>
      </w:tr>
      <w:tr w:rsidR="00A224DA" w:rsidRPr="009E7AA1" w14:paraId="786653C1" w14:textId="77777777" w:rsidTr="00FC57DA">
        <w:tc>
          <w:tcPr>
            <w:tcW w:w="2093" w:type="dxa"/>
            <w:tcBorders>
              <w:bottom w:val="single" w:sz="4" w:space="0" w:color="auto"/>
            </w:tcBorders>
          </w:tcPr>
          <w:p w14:paraId="2FB284AE" w14:textId="32EF7DBF" w:rsidR="00A224DA" w:rsidRPr="005A5B40" w:rsidRDefault="00A224DA" w:rsidP="099A8FA5">
            <w:pPr>
              <w:spacing w:line="276" w:lineRule="auto"/>
              <w:rPr>
                <w:rFonts w:ascii="RijksoverheidSansHeading" w:hAnsi="RijksoverheidSansHeading"/>
                <w:sz w:val="20"/>
              </w:rPr>
            </w:pPr>
            <w:r w:rsidRPr="099A8FA5">
              <w:rPr>
                <w:rFonts w:ascii="RijksoverheidSansHeading" w:hAnsi="RijksoverheidSansHeading"/>
                <w:sz w:val="20"/>
              </w:rPr>
              <w:t xml:space="preserve">Bijlage </w:t>
            </w:r>
            <w:r>
              <w:rPr>
                <w:rFonts w:ascii="RijksoverheidSansHeading" w:hAnsi="RijksoverheidSansHeading"/>
                <w:sz w:val="20"/>
              </w:rPr>
              <w:t>C</w:t>
            </w:r>
          </w:p>
        </w:tc>
        <w:tc>
          <w:tcPr>
            <w:tcW w:w="6969" w:type="dxa"/>
            <w:tcBorders>
              <w:bottom w:val="single" w:sz="4" w:space="0" w:color="auto"/>
            </w:tcBorders>
          </w:tcPr>
          <w:p w14:paraId="4B14F4AC" w14:textId="77777777" w:rsidR="00A224DA" w:rsidRDefault="00A224DA" w:rsidP="099A8FA5">
            <w:pPr>
              <w:pStyle w:val="INKStandaard"/>
              <w:autoSpaceDE/>
              <w:autoSpaceDN/>
              <w:adjustRightInd/>
              <w:rPr>
                <w:rFonts w:ascii="RijksoverheidSansHeading" w:hAnsi="RijksoverheidSansHeading"/>
                <w:b/>
                <w:bCs/>
                <w:sz w:val="20"/>
              </w:rPr>
            </w:pPr>
            <w:r w:rsidRPr="099A8FA5">
              <w:rPr>
                <w:rFonts w:ascii="RijksoverheidSansHeading" w:hAnsi="RijksoverheidSansHeading"/>
                <w:sz w:val="20"/>
              </w:rPr>
              <w:t xml:space="preserve">1 - Verklaring i.v.m. sancties tegen Rusland, </w:t>
            </w:r>
            <w:r w:rsidRPr="099A8FA5">
              <w:rPr>
                <w:rFonts w:ascii="RijksoverheidSansHeading" w:hAnsi="RijksoverheidSansHeading"/>
                <w:b/>
                <w:bCs/>
                <w:sz w:val="20"/>
              </w:rPr>
              <w:t>rechtsgeldig ondertekend</w:t>
            </w:r>
          </w:p>
          <w:p w14:paraId="6E98D668" w14:textId="7DFB466B" w:rsidR="00A224DA" w:rsidRPr="002C7886" w:rsidRDefault="00A224DA" w:rsidP="099A8FA5">
            <w:pPr>
              <w:spacing w:line="276" w:lineRule="auto"/>
              <w:rPr>
                <w:rFonts w:ascii="RijksoverheidSansHeading" w:hAnsi="RijksoverheidSansHeading"/>
                <w:sz w:val="20"/>
                <w:lang w:val="en-GB"/>
              </w:rPr>
            </w:pPr>
            <w:r w:rsidRPr="002C7886">
              <w:rPr>
                <w:rFonts w:ascii="RijksoverheidSansHeading" w:hAnsi="RijksoverheidSansHeading"/>
                <w:sz w:val="20"/>
                <w:lang w:val="en-GB"/>
              </w:rPr>
              <w:t xml:space="preserve">2- Declaration sanctions Russia EN, </w:t>
            </w:r>
            <w:r w:rsidRPr="002C7886">
              <w:rPr>
                <w:rFonts w:ascii="RijksoverheidSansHeading" w:hAnsi="RijksoverheidSansHeading"/>
                <w:b/>
                <w:bCs/>
                <w:sz w:val="20"/>
                <w:lang w:val="en-GB"/>
              </w:rPr>
              <w:t>legally signed</w:t>
            </w:r>
          </w:p>
        </w:tc>
      </w:tr>
      <w:tr w:rsidR="00A224DA" w:rsidRPr="009C7F1E" w14:paraId="209BAEC9" w14:textId="77777777" w:rsidTr="00FC57DA">
        <w:tc>
          <w:tcPr>
            <w:tcW w:w="2093" w:type="dxa"/>
            <w:tcBorders>
              <w:bottom w:val="single" w:sz="4" w:space="0" w:color="auto"/>
            </w:tcBorders>
          </w:tcPr>
          <w:p w14:paraId="08A81C9C" w14:textId="751E9493" w:rsidR="00A224DA" w:rsidRPr="002C7886" w:rsidRDefault="00A224DA" w:rsidP="099A8FA5">
            <w:pPr>
              <w:spacing w:line="276" w:lineRule="auto"/>
              <w:rPr>
                <w:rFonts w:ascii="RijksoverheidSansHeading" w:hAnsi="RijksoverheidSansHeading"/>
                <w:sz w:val="20"/>
                <w:highlight w:val="yellow"/>
                <w:lang w:val="en-GB"/>
              </w:rPr>
            </w:pPr>
          </w:p>
        </w:tc>
        <w:tc>
          <w:tcPr>
            <w:tcW w:w="6969" w:type="dxa"/>
            <w:tcBorders>
              <w:bottom w:val="single" w:sz="4" w:space="0" w:color="auto"/>
            </w:tcBorders>
          </w:tcPr>
          <w:p w14:paraId="345E4C23" w14:textId="1A7DEE87" w:rsidR="00A224DA" w:rsidRPr="00A224DA" w:rsidRDefault="00A224DA" w:rsidP="099A8FA5">
            <w:pPr>
              <w:pStyle w:val="INKStandaard"/>
              <w:autoSpaceDE/>
              <w:autoSpaceDN/>
              <w:adjustRightInd/>
              <w:rPr>
                <w:rFonts w:ascii="RijksoverheidSansHeading" w:hAnsi="RijksoverheidSansHeading"/>
                <w:sz w:val="20"/>
                <w:highlight w:val="yellow"/>
              </w:rPr>
            </w:pPr>
            <w:r w:rsidRPr="00A224DA">
              <w:rPr>
                <w:rFonts w:ascii="RijksoverheidSansHeading" w:hAnsi="RijksoverheidSansHeading"/>
                <w:sz w:val="20"/>
              </w:rPr>
              <w:t>Plan van aanpak</w:t>
            </w:r>
          </w:p>
        </w:tc>
      </w:tr>
    </w:tbl>
    <w:p w14:paraId="65DC44AB" w14:textId="77777777" w:rsidR="00947E30" w:rsidRPr="009C7F1E" w:rsidRDefault="00947E30" w:rsidP="009C7F1E">
      <w:pPr>
        <w:spacing w:after="0" w:line="276" w:lineRule="auto"/>
        <w:rPr>
          <w:rFonts w:ascii="RijksoverheidSansHeading" w:hAnsi="RijksoverheidSansHeading"/>
          <w:sz w:val="20"/>
          <w:szCs w:val="20"/>
        </w:rPr>
      </w:pPr>
    </w:p>
    <w:tbl>
      <w:tblPr>
        <w:tblStyle w:val="Tabelraster"/>
        <w:tblW w:w="9062" w:type="dxa"/>
        <w:tblLayout w:type="fixed"/>
        <w:tblLook w:val="04A0" w:firstRow="1" w:lastRow="0" w:firstColumn="1" w:lastColumn="0" w:noHBand="0" w:noVBand="1"/>
      </w:tblPr>
      <w:tblGrid>
        <w:gridCol w:w="4219"/>
        <w:gridCol w:w="4843"/>
      </w:tblGrid>
      <w:tr w:rsidR="00947E30" w:rsidRPr="009C7F1E" w14:paraId="04B6CBFB" w14:textId="77777777" w:rsidTr="099A8FA5">
        <w:tc>
          <w:tcPr>
            <w:tcW w:w="9062" w:type="dxa"/>
            <w:gridSpan w:val="2"/>
            <w:tcBorders>
              <w:bottom w:val="single" w:sz="4" w:space="0" w:color="auto"/>
            </w:tcBorders>
            <w:shd w:val="clear" w:color="auto" w:fill="00CCFF"/>
          </w:tcPr>
          <w:p w14:paraId="4E433E38" w14:textId="29299022" w:rsidR="00947E30" w:rsidRPr="009C7F1E" w:rsidRDefault="099A8FA5" w:rsidP="099A8FA5">
            <w:pPr>
              <w:spacing w:line="276" w:lineRule="auto"/>
              <w:rPr>
                <w:rFonts w:ascii="RijksoverheidSansHeading" w:hAnsi="RijksoverheidSansHeading"/>
                <w:b/>
                <w:bCs/>
                <w:sz w:val="20"/>
              </w:rPr>
            </w:pPr>
            <w:r w:rsidRPr="099A8FA5">
              <w:rPr>
                <w:rFonts w:ascii="RijksoverheidSansHeading" w:hAnsi="RijksoverheidSansHeading"/>
                <w:b/>
                <w:bCs/>
                <w:sz w:val="20"/>
              </w:rPr>
              <w:t>Invullen en bijvoegen bij verificatie (winnende Inschrijver(s))</w:t>
            </w:r>
          </w:p>
        </w:tc>
      </w:tr>
      <w:tr w:rsidR="00782858" w:rsidRPr="009C7F1E" w14:paraId="74C15DAE" w14:textId="77777777" w:rsidTr="099A8FA5">
        <w:tc>
          <w:tcPr>
            <w:tcW w:w="4219" w:type="dxa"/>
            <w:shd w:val="clear" w:color="auto" w:fill="00CCFF"/>
          </w:tcPr>
          <w:p w14:paraId="73BC034B" w14:textId="77777777" w:rsidR="00782858" w:rsidRPr="009C7F1E" w:rsidRDefault="099A8FA5" w:rsidP="099A8FA5">
            <w:pPr>
              <w:spacing w:line="276" w:lineRule="auto"/>
              <w:rPr>
                <w:rFonts w:ascii="RijksoverheidSansHeading" w:hAnsi="RijksoverheidSansHeading"/>
                <w:b/>
                <w:bCs/>
                <w:sz w:val="20"/>
              </w:rPr>
            </w:pPr>
            <w:r w:rsidRPr="099A8FA5">
              <w:rPr>
                <w:rFonts w:ascii="RijksoverheidSansHeading" w:hAnsi="RijksoverheidSansHeading"/>
                <w:b/>
                <w:bCs/>
                <w:sz w:val="20"/>
              </w:rPr>
              <w:t>Bewijsstuk</w:t>
            </w:r>
          </w:p>
        </w:tc>
        <w:tc>
          <w:tcPr>
            <w:tcW w:w="4843" w:type="dxa"/>
            <w:shd w:val="clear" w:color="auto" w:fill="00CCFF"/>
          </w:tcPr>
          <w:p w14:paraId="0ED74D69" w14:textId="77777777" w:rsidR="00782858" w:rsidRPr="009C7F1E" w:rsidRDefault="099A8FA5" w:rsidP="099A8FA5">
            <w:pPr>
              <w:spacing w:line="276" w:lineRule="auto"/>
              <w:rPr>
                <w:rFonts w:ascii="RijksoverheidSansHeading" w:hAnsi="RijksoverheidSansHeading" w:cs="Arial"/>
                <w:b/>
                <w:bCs/>
                <w:i/>
                <w:iCs/>
                <w:sz w:val="20"/>
              </w:rPr>
            </w:pPr>
            <w:r w:rsidRPr="099A8FA5">
              <w:rPr>
                <w:rFonts w:ascii="RijksoverheidSansHeading" w:hAnsi="RijksoverheidSansHeading" w:cs="Arial"/>
                <w:b/>
                <w:bCs/>
                <w:i/>
                <w:iCs/>
                <w:sz w:val="20"/>
              </w:rPr>
              <w:t xml:space="preserve">Te verkrijgen: </w:t>
            </w:r>
          </w:p>
        </w:tc>
      </w:tr>
      <w:tr w:rsidR="00947E30" w:rsidRPr="009C7F1E" w14:paraId="46F7DDA2" w14:textId="77777777" w:rsidTr="099A8FA5">
        <w:tc>
          <w:tcPr>
            <w:tcW w:w="4219" w:type="dxa"/>
          </w:tcPr>
          <w:p w14:paraId="3933C051" w14:textId="58B4840D"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 xml:space="preserve">Gedragsverklaring Aanbesteden, zoals bedoeld in artikel 4.1 van de </w:t>
            </w:r>
            <w:r w:rsidR="00705E6D">
              <w:rPr>
                <w:rFonts w:ascii="RijksoverheidSansHeading" w:hAnsi="RijksoverheidSansHeading"/>
                <w:sz w:val="20"/>
              </w:rPr>
              <w:t>Aanbesteding</w:t>
            </w:r>
            <w:r w:rsidRPr="099A8FA5">
              <w:rPr>
                <w:rFonts w:ascii="RijksoverheidSansHeading" w:hAnsi="RijksoverheidSansHeading"/>
                <w:sz w:val="20"/>
              </w:rPr>
              <w:t>swet 2012, die niet ouder is dan twee jaar gerekend vanaf de sluitingsdatum van de Inschrijving.</w:t>
            </w:r>
          </w:p>
        </w:tc>
        <w:tc>
          <w:tcPr>
            <w:tcW w:w="4843" w:type="dxa"/>
          </w:tcPr>
          <w:p w14:paraId="1165B0AE" w14:textId="77777777" w:rsidR="00782858" w:rsidRPr="009C7F1E" w:rsidRDefault="099A8FA5" w:rsidP="099A8FA5">
            <w:pPr>
              <w:spacing w:line="276" w:lineRule="auto"/>
              <w:rPr>
                <w:rFonts w:ascii="RijksoverheidSansHeading" w:hAnsi="RijksoverheidSansHeading" w:cs="Arial"/>
                <w:i/>
                <w:iCs/>
                <w:sz w:val="20"/>
              </w:rPr>
            </w:pPr>
            <w:r w:rsidRPr="099A8FA5">
              <w:rPr>
                <w:rFonts w:ascii="RijksoverheidSansHeading" w:hAnsi="RijksoverheidSansHeading" w:cs="Arial"/>
                <w:i/>
                <w:iCs/>
                <w:sz w:val="20"/>
              </w:rPr>
              <w:t xml:space="preserve">Officiële instantie in Nederland: Dienst Justis/COVOG van het ministerie van Veiligheid en Justitie, via </w:t>
            </w:r>
            <w:hyperlink r:id="rId11">
              <w:r w:rsidRPr="099A8FA5">
                <w:rPr>
                  <w:rStyle w:val="Hyperlink"/>
                  <w:rFonts w:ascii="RijksoverheidSansHeading" w:hAnsi="RijksoverheidSansHeading" w:cs="Arial"/>
                  <w:i/>
                  <w:iCs/>
                  <w:sz w:val="20"/>
                </w:rPr>
                <w:t>http://www.justis.nl/producten/gva//gva-aanvragen</w:t>
              </w:r>
            </w:hyperlink>
            <w:r w:rsidRPr="099A8FA5">
              <w:rPr>
                <w:rFonts w:ascii="RijksoverheidSansHeading" w:hAnsi="RijksoverheidSansHeading" w:cs="Arial"/>
                <w:i/>
                <w:iCs/>
                <w:sz w:val="20"/>
              </w:rPr>
              <w:t xml:space="preserve"> </w:t>
            </w:r>
          </w:p>
          <w:p w14:paraId="0537C11B" w14:textId="77777777"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cs="Arial"/>
                <w:i/>
                <w:iCs/>
                <w:sz w:val="20"/>
              </w:rPr>
              <w:t>Indicatie behandeltermijn: maximaal 8 weken.</w:t>
            </w:r>
          </w:p>
        </w:tc>
      </w:tr>
      <w:tr w:rsidR="00947E30" w:rsidRPr="009C7F1E" w14:paraId="473FA9F0" w14:textId="77777777" w:rsidTr="099A8FA5">
        <w:tc>
          <w:tcPr>
            <w:tcW w:w="4219" w:type="dxa"/>
          </w:tcPr>
          <w:p w14:paraId="2DFE6BDD" w14:textId="7CCF7DE1"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Verklaring Belastingdienst (verklaring betalingsgedrag nakoming fiscale verplichtingen) die niet ouder is dan zes maanden gerekend vanaf de sluitingsdatum van de Inschrijving.</w:t>
            </w:r>
          </w:p>
        </w:tc>
        <w:tc>
          <w:tcPr>
            <w:tcW w:w="4843" w:type="dxa"/>
          </w:tcPr>
          <w:p w14:paraId="147CD93A" w14:textId="77777777" w:rsidR="00782858" w:rsidRPr="009C7F1E" w:rsidRDefault="099A8FA5" w:rsidP="099A8FA5">
            <w:pPr>
              <w:spacing w:line="276" w:lineRule="auto"/>
              <w:rPr>
                <w:rFonts w:ascii="RijksoverheidSansHeading" w:hAnsi="RijksoverheidSansHeading" w:cs="Arial"/>
                <w:i/>
                <w:iCs/>
                <w:sz w:val="20"/>
              </w:rPr>
            </w:pPr>
            <w:r w:rsidRPr="099A8FA5">
              <w:rPr>
                <w:rFonts w:ascii="RijksoverheidSansHeading" w:hAnsi="RijksoverheidSansHeading" w:cs="Arial"/>
                <w:i/>
                <w:iCs/>
                <w:sz w:val="20"/>
              </w:rPr>
              <w:t xml:space="preserve">Officiële instantie in Nederland: Belastingdienst, via </w:t>
            </w:r>
            <w:hyperlink r:id="rId12">
              <w:r w:rsidRPr="099A8FA5">
                <w:rPr>
                  <w:rStyle w:val="Hyperlink"/>
                  <w:rFonts w:ascii="RijksoverheidSansHeading" w:hAnsi="RijksoverheidSansHeading" w:cs="Arial"/>
                  <w:i/>
                  <w:iCs/>
                  <w:sz w:val="20"/>
                </w:rPr>
                <w:t>https://www.belastingdienst.nl/wps/wcm/connect/bldcontentnl/themaoverstijgend/programmas_en_formulieren/verklaring_betalingsgedrag_nakoming_fiscale_verplichtingen</w:t>
              </w:r>
            </w:hyperlink>
            <w:r w:rsidRPr="099A8FA5">
              <w:rPr>
                <w:rFonts w:ascii="RijksoverheidSansHeading" w:hAnsi="RijksoverheidSansHeading" w:cs="Arial"/>
                <w:i/>
                <w:iCs/>
                <w:sz w:val="20"/>
              </w:rPr>
              <w:t xml:space="preserve"> </w:t>
            </w:r>
          </w:p>
          <w:p w14:paraId="14A634AE" w14:textId="77777777"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cs="Arial"/>
                <w:i/>
                <w:iCs/>
                <w:sz w:val="20"/>
              </w:rPr>
              <w:t>Indicatie behandeltermijn: 10 Werkdagen.</w:t>
            </w:r>
          </w:p>
        </w:tc>
      </w:tr>
      <w:tr w:rsidR="00947E30" w:rsidRPr="009C7F1E" w14:paraId="54B5EE91" w14:textId="77777777" w:rsidTr="099A8FA5">
        <w:tc>
          <w:tcPr>
            <w:tcW w:w="4219" w:type="dxa"/>
          </w:tcPr>
          <w:p w14:paraId="706734E6" w14:textId="5C93C324"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sz w:val="20"/>
              </w:rPr>
              <w:t>Een kopie van het uittreksel uit het beroeps- of handelsregister, die niet ouder is dan zes maanden gerekend vanaf de sluitingsdatum van de Inschrijving.</w:t>
            </w:r>
          </w:p>
        </w:tc>
        <w:tc>
          <w:tcPr>
            <w:tcW w:w="4843" w:type="dxa"/>
          </w:tcPr>
          <w:p w14:paraId="42655E28" w14:textId="77777777" w:rsidR="00782858" w:rsidRPr="009C7F1E" w:rsidRDefault="099A8FA5" w:rsidP="099A8FA5">
            <w:pPr>
              <w:spacing w:line="276" w:lineRule="auto"/>
              <w:rPr>
                <w:rFonts w:ascii="RijksoverheidSansHeading" w:hAnsi="RijksoverheidSansHeading" w:cs="Arial"/>
                <w:i/>
                <w:iCs/>
                <w:sz w:val="20"/>
              </w:rPr>
            </w:pPr>
            <w:r w:rsidRPr="099A8FA5">
              <w:rPr>
                <w:rFonts w:ascii="RijksoverheidSansHeading" w:hAnsi="RijksoverheidSansHeading" w:cs="Arial"/>
                <w:i/>
                <w:iCs/>
                <w:sz w:val="20"/>
              </w:rPr>
              <w:t xml:space="preserve">Officiële instantie in Nederland: Kamer van Koophandel, via </w:t>
            </w:r>
            <w:hyperlink r:id="rId13">
              <w:r w:rsidRPr="099A8FA5">
                <w:rPr>
                  <w:rStyle w:val="Hyperlink"/>
                  <w:rFonts w:ascii="RijksoverheidSansHeading" w:hAnsi="RijksoverheidSansHeading" w:cs="Arial"/>
                  <w:i/>
                  <w:iCs/>
                  <w:sz w:val="20"/>
                </w:rPr>
                <w:t>https://www.kvk.nl/producten-bestellen/bedrijfsproducten-bestellen/uittreksel-handelsregister/digitaal-gewaarmerkt/</w:t>
              </w:r>
            </w:hyperlink>
            <w:r w:rsidRPr="099A8FA5">
              <w:rPr>
                <w:rFonts w:ascii="RijksoverheidSansHeading" w:hAnsi="RijksoverheidSansHeading" w:cs="Arial"/>
                <w:i/>
                <w:iCs/>
                <w:sz w:val="20"/>
              </w:rPr>
              <w:t xml:space="preserve"> </w:t>
            </w:r>
          </w:p>
          <w:p w14:paraId="45D9EF16" w14:textId="77777777" w:rsidR="00947E30" w:rsidRPr="009C7F1E" w:rsidRDefault="099A8FA5" w:rsidP="099A8FA5">
            <w:pPr>
              <w:spacing w:line="276" w:lineRule="auto"/>
              <w:rPr>
                <w:rFonts w:ascii="RijksoverheidSansHeading" w:hAnsi="RijksoverheidSansHeading"/>
                <w:sz w:val="20"/>
              </w:rPr>
            </w:pPr>
            <w:r w:rsidRPr="099A8FA5">
              <w:rPr>
                <w:rFonts w:ascii="RijksoverheidSansHeading" w:hAnsi="RijksoverheidSansHeading" w:cs="Arial"/>
                <w:i/>
                <w:iCs/>
                <w:sz w:val="20"/>
              </w:rPr>
              <w:t>Indicatie behandeltermijn: 1 Werkdag.</w:t>
            </w:r>
          </w:p>
        </w:tc>
      </w:tr>
      <w:tr w:rsidR="00264108" w:rsidRPr="009C7F1E" w14:paraId="710EE61D" w14:textId="77777777" w:rsidTr="099A8FA5">
        <w:tc>
          <w:tcPr>
            <w:tcW w:w="9062" w:type="dxa"/>
            <w:gridSpan w:val="2"/>
          </w:tcPr>
          <w:p w14:paraId="628E06C4" w14:textId="77777777" w:rsidR="00264108" w:rsidRPr="009C7F1E" w:rsidRDefault="00264108" w:rsidP="009C7F1E">
            <w:pPr>
              <w:spacing w:line="276" w:lineRule="auto"/>
              <w:rPr>
                <w:rFonts w:ascii="RijksoverheidSansHeading" w:hAnsi="RijksoverheidSansHeading" w:cs="Arial"/>
                <w:i/>
                <w:sz w:val="20"/>
              </w:rPr>
            </w:pPr>
          </w:p>
          <w:p w14:paraId="7DA68216" w14:textId="77777777" w:rsidR="00264108" w:rsidRDefault="099A8FA5" w:rsidP="099A8FA5">
            <w:pPr>
              <w:spacing w:line="276" w:lineRule="auto"/>
              <w:rPr>
                <w:rFonts w:ascii="RijksoverheidSansHeading" w:hAnsi="RijksoverheidSansHeading" w:cs="Arial"/>
                <w:i/>
                <w:iCs/>
                <w:sz w:val="20"/>
              </w:rPr>
            </w:pPr>
            <w:r w:rsidRPr="099A8FA5">
              <w:rPr>
                <w:rFonts w:ascii="RijksoverheidSansHeading" w:hAnsi="RijksoverheidSansHeading" w:cs="Arial"/>
                <w:i/>
                <w:iCs/>
                <w:sz w:val="20"/>
              </w:rPr>
              <w:t xml:space="preserve">Voor bedrijven die gevestigd zijn buiten Nederland zijn rechtsgeldig de gelijkwaardige bewijsstukken die zijn afgegeven door de in dat land bevoegde officiële instantie. Raadpleeg via </w:t>
            </w:r>
            <w:hyperlink r:id="rId14">
              <w:r w:rsidRPr="099A8FA5">
                <w:rPr>
                  <w:rStyle w:val="Hyperlink"/>
                  <w:rFonts w:ascii="RijksoverheidSansHeading" w:hAnsi="RijksoverheidSansHeading" w:cs="Arial"/>
                  <w:i/>
                  <w:iCs/>
                  <w:sz w:val="20"/>
                </w:rPr>
                <w:t>http://ec.europa.eu/markt/ecertis/login.do</w:t>
              </w:r>
            </w:hyperlink>
            <w:r w:rsidRPr="099A8FA5">
              <w:rPr>
                <w:rFonts w:ascii="RijksoverheidSansHeading" w:hAnsi="RijksoverheidSansHeading" w:cs="Arial"/>
                <w:i/>
                <w:iCs/>
                <w:sz w:val="20"/>
              </w:rPr>
              <w:t xml:space="preserve"> welk bewijsstuk gelijkwaardig is in het land van vestiging.</w:t>
            </w:r>
          </w:p>
          <w:p w14:paraId="6218CA2A" w14:textId="77777777" w:rsidR="006610A7" w:rsidRDefault="006610A7" w:rsidP="099A8FA5">
            <w:pPr>
              <w:spacing w:line="276" w:lineRule="auto"/>
              <w:rPr>
                <w:rFonts w:ascii="RijksoverheidSansHeading" w:hAnsi="RijksoverheidSansHeading" w:cs="Arial"/>
                <w:i/>
                <w:iCs/>
                <w:sz w:val="20"/>
              </w:rPr>
            </w:pPr>
          </w:p>
          <w:p w14:paraId="6B17FC79" w14:textId="327DAD3F" w:rsidR="006610A7" w:rsidRPr="009C7F1E" w:rsidRDefault="006610A7" w:rsidP="099A8FA5">
            <w:pPr>
              <w:spacing w:line="276" w:lineRule="auto"/>
              <w:rPr>
                <w:rFonts w:ascii="RijksoverheidSansHeading" w:hAnsi="RijksoverheidSansHeading" w:cs="Arial"/>
                <w:i/>
                <w:iCs/>
                <w:sz w:val="20"/>
              </w:rPr>
            </w:pPr>
            <w:r>
              <w:rPr>
                <w:rFonts w:ascii="RijksoverheidSansHeading" w:hAnsi="RijksoverheidSansHeading" w:cs="Arial"/>
                <w:i/>
                <w:iCs/>
                <w:sz w:val="20"/>
              </w:rPr>
              <w:t>NB: indien in het vestigingsland geen gelijkwaardig alternatief voor de Gedragsverklaring Aanbesteden bestaat is een verklaring onder ede toegestaan</w:t>
            </w:r>
            <w:r w:rsidR="007115AC">
              <w:rPr>
                <w:rFonts w:ascii="RijksoverheidSansHeading" w:hAnsi="RijksoverheidSansHeading" w:cs="Arial"/>
                <w:i/>
                <w:iCs/>
                <w:sz w:val="20"/>
              </w:rPr>
              <w:t xml:space="preserve">. Voorwaarden hierover zijn te vinden op:  </w:t>
            </w:r>
            <w:hyperlink r:id="rId15">
              <w:r w:rsidR="007115AC" w:rsidRPr="099A8FA5">
                <w:rPr>
                  <w:rStyle w:val="Hyperlink"/>
                  <w:rFonts w:ascii="RijksoverheidSansHeading" w:hAnsi="RijksoverheidSansHeading" w:cs="Arial"/>
                  <w:i/>
                  <w:iCs/>
                  <w:sz w:val="20"/>
                </w:rPr>
                <w:t>http://ec.europa.eu/markt/ecertis/login.do</w:t>
              </w:r>
            </w:hyperlink>
            <w:r w:rsidR="007115AC">
              <w:rPr>
                <w:rStyle w:val="Hyperlink"/>
                <w:rFonts w:ascii="RijksoverheidSansHeading" w:hAnsi="RijksoverheidSansHeading" w:cs="Arial"/>
                <w:i/>
                <w:iCs/>
                <w:sz w:val="20"/>
              </w:rPr>
              <w:t xml:space="preserve"> Houd bij Inschrijving rekening met het proces en de tijd die daarmee gemoeid kan zijn.</w:t>
            </w:r>
          </w:p>
          <w:p w14:paraId="77D993FA" w14:textId="77777777" w:rsidR="00264108" w:rsidRPr="009C7F1E" w:rsidRDefault="00264108" w:rsidP="009C7F1E">
            <w:pPr>
              <w:spacing w:line="276" w:lineRule="auto"/>
              <w:rPr>
                <w:rFonts w:ascii="RijksoverheidSansHeading" w:hAnsi="RijksoverheidSansHeading"/>
                <w:sz w:val="20"/>
              </w:rPr>
            </w:pPr>
          </w:p>
        </w:tc>
      </w:tr>
      <w:tr w:rsidR="00264108" w:rsidRPr="009C7F1E" w14:paraId="79F9918A" w14:textId="77777777" w:rsidTr="099A8FA5">
        <w:tc>
          <w:tcPr>
            <w:tcW w:w="9062" w:type="dxa"/>
            <w:gridSpan w:val="2"/>
          </w:tcPr>
          <w:p w14:paraId="42596161" w14:textId="28431E5B" w:rsidR="00264108" w:rsidRPr="00FC57DA" w:rsidRDefault="007C5A2B" w:rsidP="007C5A2B">
            <w:pPr>
              <w:spacing w:line="276" w:lineRule="auto"/>
              <w:rPr>
                <w:rFonts w:ascii="RijksoverheidSansHeading" w:hAnsi="RijksoverheidSansHeading"/>
                <w:sz w:val="20"/>
              </w:rPr>
            </w:pPr>
            <w:r w:rsidRPr="007C5A2B">
              <w:rPr>
                <w:rFonts w:ascii="RijksoverheidSansHeading" w:hAnsi="RijksoverheidSansHeading"/>
                <w:sz w:val="20"/>
              </w:rPr>
              <w:t>-</w:t>
            </w:r>
            <w:r>
              <w:rPr>
                <w:rFonts w:ascii="RijksoverheidSansHeading" w:hAnsi="RijksoverheidSansHeading"/>
                <w:sz w:val="20"/>
              </w:rPr>
              <w:t xml:space="preserve"> indien van toepassing- </w:t>
            </w:r>
            <w:r w:rsidR="099A8FA5" w:rsidRPr="00FC57DA">
              <w:rPr>
                <w:rFonts w:ascii="RijksoverheidSansHeading" w:hAnsi="RijksoverheidSansHeading"/>
                <w:sz w:val="20"/>
              </w:rPr>
              <w:t xml:space="preserve">Bijlage </w:t>
            </w:r>
            <w:r w:rsidR="00A224DA" w:rsidRPr="00FC57DA">
              <w:rPr>
                <w:rFonts w:ascii="RijksoverheidSansHeading" w:hAnsi="RijksoverheidSansHeading"/>
                <w:sz w:val="20"/>
              </w:rPr>
              <w:t>D</w:t>
            </w:r>
            <w:r w:rsidR="099A8FA5" w:rsidRPr="00FC57DA">
              <w:rPr>
                <w:rFonts w:ascii="RijksoverheidSansHeading" w:hAnsi="RijksoverheidSansHeading"/>
                <w:sz w:val="20"/>
              </w:rPr>
              <w:t xml:space="preserve"> Verklaring inzake onderaanneming </w:t>
            </w:r>
          </w:p>
        </w:tc>
      </w:tr>
      <w:tr w:rsidR="009A29F3" w:rsidRPr="009C7F1E" w14:paraId="74094367" w14:textId="77777777" w:rsidTr="099A8FA5">
        <w:tc>
          <w:tcPr>
            <w:tcW w:w="9062" w:type="dxa"/>
            <w:gridSpan w:val="2"/>
          </w:tcPr>
          <w:p w14:paraId="3644449E" w14:textId="0B6CBF21" w:rsidR="009A29F3" w:rsidRPr="009C7F1E" w:rsidRDefault="099A8FA5" w:rsidP="099A8FA5">
            <w:pPr>
              <w:spacing w:line="276" w:lineRule="auto"/>
              <w:contextualSpacing/>
              <w:rPr>
                <w:rFonts w:ascii="RijksoverheidSansHeading" w:hAnsi="RijksoverheidSansHeading"/>
                <w:sz w:val="20"/>
              </w:rPr>
            </w:pPr>
            <w:r w:rsidRPr="099A8FA5">
              <w:rPr>
                <w:rFonts w:ascii="RijksoverheidSansHeading" w:hAnsi="RijksoverheidSansHeading"/>
                <w:sz w:val="20"/>
              </w:rPr>
              <w:t xml:space="preserve">Bewijs verzekering conform Eis </w:t>
            </w:r>
            <w:r w:rsidR="009F1C89" w:rsidRPr="099A8FA5">
              <w:rPr>
                <w:rFonts w:ascii="RijksoverheidSansHeading" w:hAnsi="RijksoverheidSansHeading"/>
                <w:sz w:val="20"/>
              </w:rPr>
              <w:t>2 in</w:t>
            </w:r>
            <w:r w:rsidRPr="099A8FA5">
              <w:rPr>
                <w:rFonts w:ascii="RijksoverheidSansHeading" w:hAnsi="RijksoverheidSansHeading"/>
                <w:sz w:val="20"/>
              </w:rPr>
              <w:t xml:space="preserve"> Bijlage 1 (Specificatie van de opdracht)</w:t>
            </w:r>
          </w:p>
        </w:tc>
      </w:tr>
    </w:tbl>
    <w:p w14:paraId="676B11C3" w14:textId="77777777" w:rsidR="00A65814" w:rsidRPr="009C7F1E" w:rsidRDefault="00A65814" w:rsidP="009C7F1E">
      <w:pPr>
        <w:spacing w:after="0" w:line="276" w:lineRule="auto"/>
        <w:rPr>
          <w:rFonts w:ascii="RijksoverheidSansHeading" w:hAnsi="RijksoverheidSansHeading"/>
        </w:rPr>
      </w:pPr>
      <w:r w:rsidRPr="009C7F1E">
        <w:rPr>
          <w:rFonts w:ascii="RijksoverheidSansHeading" w:hAnsi="RijksoverheidSansHeading"/>
        </w:rPr>
        <w:br w:type="page"/>
      </w:r>
    </w:p>
    <w:p w14:paraId="1195539D" w14:textId="77777777" w:rsidR="00797986" w:rsidRPr="009C7F1E" w:rsidRDefault="099A8FA5" w:rsidP="099A8FA5">
      <w:pPr>
        <w:pStyle w:val="Kop1"/>
        <w:numPr>
          <w:ilvl w:val="0"/>
          <w:numId w:val="6"/>
        </w:numPr>
        <w:spacing w:before="0" w:line="276" w:lineRule="auto"/>
        <w:rPr>
          <w:rFonts w:ascii="RijksoverheidSansHeading" w:hAnsi="RijksoverheidSansHeading"/>
        </w:rPr>
      </w:pPr>
      <w:bookmarkStart w:id="1" w:name="_Toc161650790"/>
      <w:r w:rsidRPr="099A8FA5">
        <w:rPr>
          <w:rFonts w:ascii="RijksoverheidSansHeading" w:hAnsi="RijksoverheidSansHeading"/>
        </w:rPr>
        <w:lastRenderedPageBreak/>
        <w:t>Inleiding</w:t>
      </w:r>
      <w:bookmarkEnd w:id="1"/>
    </w:p>
    <w:p w14:paraId="598CBFEF" w14:textId="77777777" w:rsidR="001E333C" w:rsidRPr="009C7F1E" w:rsidRDefault="001E333C" w:rsidP="009C7F1E">
      <w:pPr>
        <w:spacing w:after="0" w:line="276" w:lineRule="auto"/>
        <w:rPr>
          <w:rFonts w:ascii="RijksoverheidSansHeading" w:hAnsi="RijksoverheidSansHeading"/>
          <w:sz w:val="20"/>
          <w:szCs w:val="20"/>
        </w:rPr>
      </w:pPr>
    </w:p>
    <w:p w14:paraId="049ABA5A" w14:textId="501D1DE7" w:rsidR="003866D7"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Voor u ligt het Beschrijvend document “Remotely Operated Vehicles”. De Aanbestedende dienst gebruikt een Europese openbare </w:t>
      </w:r>
      <w:r w:rsidR="00705E6D">
        <w:rPr>
          <w:rFonts w:ascii="RijksoverheidSansHeading" w:hAnsi="RijksoverheidSansHeading"/>
          <w:sz w:val="20"/>
          <w:szCs w:val="20"/>
        </w:rPr>
        <w:t>Aanbesteding</w:t>
      </w:r>
      <w:r w:rsidRPr="099A8FA5">
        <w:rPr>
          <w:rFonts w:ascii="RijksoverheidSansHeading" w:hAnsi="RijksoverheidSansHeading"/>
          <w:sz w:val="20"/>
          <w:szCs w:val="20"/>
        </w:rPr>
        <w:t xml:space="preserve"> om een </w:t>
      </w:r>
      <w:r w:rsidR="009F1C89" w:rsidRPr="099A8FA5">
        <w:rPr>
          <w:rFonts w:ascii="RijksoverheidSansHeading" w:hAnsi="RijksoverheidSansHeading"/>
          <w:sz w:val="20"/>
          <w:szCs w:val="20"/>
        </w:rPr>
        <w:t>Raamovereenkomst te</w:t>
      </w:r>
      <w:r w:rsidRPr="099A8FA5">
        <w:rPr>
          <w:rFonts w:ascii="RijksoverheidSansHeading" w:hAnsi="RijksoverheidSansHeading"/>
          <w:sz w:val="20"/>
          <w:szCs w:val="20"/>
        </w:rPr>
        <w:t xml:space="preserve"> sluiten. De Aanbestedende dienst nodigt u uit om in te schrijven voor deze </w:t>
      </w:r>
      <w:r w:rsidR="00705E6D">
        <w:rPr>
          <w:rFonts w:ascii="RijksoverheidSansHeading" w:hAnsi="RijksoverheidSansHeading"/>
          <w:sz w:val="20"/>
          <w:szCs w:val="20"/>
        </w:rPr>
        <w:t>Aanbesteding</w:t>
      </w:r>
      <w:r w:rsidRPr="099A8FA5">
        <w:rPr>
          <w:rFonts w:ascii="RijksoverheidSansHeading" w:hAnsi="RijksoverheidSansHeading"/>
          <w:sz w:val="20"/>
          <w:szCs w:val="20"/>
        </w:rPr>
        <w:t>. In dit Beschrijvend document leest u alle informatie die u hiervoor nodig heeft.</w:t>
      </w:r>
    </w:p>
    <w:p w14:paraId="6FD13634" w14:textId="77777777" w:rsidR="001932B1" w:rsidRPr="009C7F1E" w:rsidRDefault="001932B1" w:rsidP="009C7F1E">
      <w:pPr>
        <w:spacing w:after="0" w:line="276" w:lineRule="auto"/>
        <w:rPr>
          <w:rFonts w:ascii="RijksoverheidSansHeading" w:hAnsi="RijksoverheidSansHeading"/>
        </w:rPr>
      </w:pPr>
    </w:p>
    <w:p w14:paraId="48194953" w14:textId="4AFF8EDA" w:rsidR="007B1B7D" w:rsidRPr="009C7F1E" w:rsidRDefault="099A8FA5" w:rsidP="099A8FA5">
      <w:pPr>
        <w:pStyle w:val="Kop2"/>
        <w:spacing w:before="0" w:line="276" w:lineRule="auto"/>
        <w:rPr>
          <w:rFonts w:ascii="RijksoverheidSansHeading" w:hAnsi="RijksoverheidSansHeading"/>
        </w:rPr>
      </w:pPr>
      <w:bookmarkStart w:id="2" w:name="_Toc161650791"/>
      <w:r w:rsidRPr="099A8FA5">
        <w:rPr>
          <w:rFonts w:ascii="RijksoverheidSansHeading" w:hAnsi="RijksoverheidSansHeading"/>
        </w:rPr>
        <w:t>Aanbestedende dienst</w:t>
      </w:r>
      <w:bookmarkEnd w:id="2"/>
    </w:p>
    <w:p w14:paraId="70AA46F2" w14:textId="7490922D" w:rsidR="00A17542"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De Aanbestedende dienst is de Belastingdienst.</w:t>
      </w:r>
    </w:p>
    <w:p w14:paraId="4F709CFC" w14:textId="77777777" w:rsidR="003B32F8"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De Belastingdienst maakt deel uit van het ministerie van Financiën. Het ministerie van Financiën is verantwoordelijk voor:</w:t>
      </w:r>
    </w:p>
    <w:p w14:paraId="2E435F1E" w14:textId="77777777" w:rsidR="003B32F8" w:rsidRPr="009C7F1E" w:rsidRDefault="099A8FA5" w:rsidP="099A8FA5">
      <w:pPr>
        <w:pStyle w:val="Lijstalinea"/>
        <w:numPr>
          <w:ilvl w:val="0"/>
          <w:numId w:val="14"/>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het financieel-economisch beleid in Nederland; </w:t>
      </w:r>
    </w:p>
    <w:p w14:paraId="69A4C721" w14:textId="77777777" w:rsidR="003B32F8" w:rsidRPr="009C7F1E" w:rsidRDefault="099A8FA5" w:rsidP="099A8FA5">
      <w:pPr>
        <w:pStyle w:val="Lijstalinea"/>
        <w:numPr>
          <w:ilvl w:val="0"/>
          <w:numId w:val="14"/>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het beheer van de overheidsfinanciën; en </w:t>
      </w:r>
    </w:p>
    <w:p w14:paraId="717836E5" w14:textId="77777777" w:rsidR="003B32F8" w:rsidRPr="009C7F1E" w:rsidRDefault="099A8FA5" w:rsidP="099A8FA5">
      <w:pPr>
        <w:pStyle w:val="Lijstalinea"/>
        <w:numPr>
          <w:ilvl w:val="0"/>
          <w:numId w:val="14"/>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het beleid met betrekking tot de financiële markten. </w:t>
      </w:r>
    </w:p>
    <w:p w14:paraId="2BDEDD56" w14:textId="77777777" w:rsidR="00E26DAF"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Het ministerie heeft een centrale rol bij het opstellen van de rijksbegroting en de Miljoenennota en bewaakt de begrotingsuitgaven.</w:t>
      </w:r>
    </w:p>
    <w:p w14:paraId="1FDE06AF" w14:textId="77777777" w:rsidR="004D524B" w:rsidRPr="009C7F1E" w:rsidRDefault="004D524B" w:rsidP="009C7F1E">
      <w:pPr>
        <w:spacing w:after="0" w:line="276" w:lineRule="auto"/>
        <w:rPr>
          <w:rFonts w:ascii="RijksoverheidSansHeading" w:hAnsi="RijksoverheidSansHeading"/>
          <w:b/>
          <w:sz w:val="20"/>
          <w:szCs w:val="20"/>
        </w:rPr>
      </w:pPr>
    </w:p>
    <w:p w14:paraId="23B32445" w14:textId="77777777" w:rsidR="008E42B7" w:rsidRPr="009C7F1E" w:rsidRDefault="099A8FA5" w:rsidP="099A8FA5">
      <w:pPr>
        <w:spacing w:after="0" w:line="276" w:lineRule="auto"/>
        <w:rPr>
          <w:rFonts w:ascii="RijksoverheidSansHeading" w:hAnsi="RijksoverheidSansHeading"/>
          <w:b/>
          <w:bCs/>
          <w:sz w:val="20"/>
          <w:szCs w:val="20"/>
        </w:rPr>
      </w:pPr>
      <w:r w:rsidRPr="099A8FA5">
        <w:rPr>
          <w:rFonts w:ascii="RijksoverheidSansHeading" w:hAnsi="RijksoverheidSansHeading"/>
          <w:b/>
          <w:bCs/>
          <w:sz w:val="20"/>
          <w:szCs w:val="20"/>
        </w:rPr>
        <w:t>Inkoopuitvoeringscentrum Belastingdienst</w:t>
      </w:r>
    </w:p>
    <w:p w14:paraId="733073CB" w14:textId="682F3313" w:rsidR="008E42B7"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Inkoopuitvoeringscentrum Belastingdienst (IUC Belastingdienst) is onderdeel van de Shared Service Organisatie, Centrum voor Facilitaire Dienstverlening (SSO CFD). Het SSO CFD is de dienst die namens de Belastingdienst </w:t>
      </w:r>
      <w:r w:rsidR="00705E6D">
        <w:rPr>
          <w:rFonts w:ascii="RijksoverheidSansHeading" w:hAnsi="RijksoverheidSansHeading"/>
          <w:sz w:val="20"/>
          <w:szCs w:val="20"/>
        </w:rPr>
        <w:t>Aanbesteding</w:t>
      </w:r>
      <w:r w:rsidRPr="099A8FA5">
        <w:rPr>
          <w:rFonts w:ascii="RijksoverheidSansHeading" w:hAnsi="RijksoverheidSansHeading"/>
          <w:sz w:val="20"/>
          <w:szCs w:val="20"/>
        </w:rPr>
        <w:t xml:space="preserve">en uitvoert. Deze </w:t>
      </w:r>
      <w:r w:rsidR="00705E6D">
        <w:rPr>
          <w:rFonts w:ascii="RijksoverheidSansHeading" w:hAnsi="RijksoverheidSansHeading"/>
          <w:sz w:val="20"/>
          <w:szCs w:val="20"/>
        </w:rPr>
        <w:t>Aanbesteding</w:t>
      </w:r>
      <w:r w:rsidRPr="099A8FA5">
        <w:rPr>
          <w:rFonts w:ascii="RijksoverheidSansHeading" w:hAnsi="RijksoverheidSansHeading"/>
          <w:sz w:val="20"/>
          <w:szCs w:val="20"/>
        </w:rPr>
        <w:t xml:space="preserve"> wordt vanuit IUC Belastingdienst uitgevoerd voor Douane Nederland.</w:t>
      </w:r>
    </w:p>
    <w:p w14:paraId="24D719B3" w14:textId="77777777" w:rsidR="008E42B7"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Voor meer informatie zie </w:t>
      </w:r>
      <w:hyperlink r:id="rId16">
        <w:r w:rsidRPr="099A8FA5">
          <w:rPr>
            <w:rStyle w:val="Hyperlink"/>
            <w:rFonts w:ascii="RijksoverheidSansHeading" w:hAnsi="RijksoverheidSansHeading"/>
            <w:sz w:val="20"/>
            <w:szCs w:val="20"/>
          </w:rPr>
          <w:t>https://www.rijksoverheid.nl/ministeries/ministerie-van-financien/organisatie/organogram/directoraat-generaal-belastingdienst</w:t>
        </w:r>
      </w:hyperlink>
      <w:r w:rsidRPr="099A8FA5">
        <w:rPr>
          <w:rFonts w:ascii="RijksoverheidSansHeading" w:hAnsi="RijksoverheidSansHeading"/>
          <w:sz w:val="20"/>
          <w:szCs w:val="20"/>
        </w:rPr>
        <w:t xml:space="preserve"> en </w:t>
      </w:r>
      <w:hyperlink r:id="rId17">
        <w:r w:rsidRPr="099A8FA5">
          <w:rPr>
            <w:rStyle w:val="Hyperlink"/>
            <w:rFonts w:ascii="RijksoverheidSansHeading" w:hAnsi="RijksoverheidSansHeading"/>
            <w:sz w:val="20"/>
            <w:szCs w:val="20"/>
          </w:rPr>
          <w:t>www.belastingdienst.nl</w:t>
        </w:r>
      </w:hyperlink>
      <w:r w:rsidRPr="099A8FA5">
        <w:rPr>
          <w:rFonts w:ascii="RijksoverheidSansHeading" w:hAnsi="RijksoverheidSansHeading"/>
          <w:sz w:val="20"/>
          <w:szCs w:val="20"/>
        </w:rPr>
        <w:t>.</w:t>
      </w:r>
    </w:p>
    <w:p w14:paraId="6505E082" w14:textId="5007D7E9" w:rsidR="003866D7" w:rsidRDefault="003866D7" w:rsidP="009C7F1E">
      <w:pPr>
        <w:spacing w:after="0" w:line="276" w:lineRule="auto"/>
        <w:rPr>
          <w:rFonts w:ascii="RijksoverheidSansHeading" w:hAnsi="RijksoverheidSansHeading"/>
          <w:sz w:val="24"/>
          <w:szCs w:val="24"/>
        </w:rPr>
      </w:pPr>
    </w:p>
    <w:p w14:paraId="66E5B0C9" w14:textId="77777777" w:rsidR="006E68D5" w:rsidRPr="006E68D5" w:rsidRDefault="099A8FA5" w:rsidP="099A8FA5">
      <w:pPr>
        <w:spacing w:after="0" w:line="276" w:lineRule="auto"/>
        <w:rPr>
          <w:rFonts w:ascii="RijksoverheidSansHeading" w:hAnsi="RijksoverheidSansHeading"/>
          <w:b/>
          <w:bCs/>
          <w:sz w:val="20"/>
          <w:szCs w:val="20"/>
        </w:rPr>
      </w:pPr>
      <w:r w:rsidRPr="099A8FA5">
        <w:rPr>
          <w:rFonts w:ascii="RijksoverheidSansHeading" w:hAnsi="RijksoverheidSansHeading"/>
          <w:b/>
          <w:bCs/>
          <w:sz w:val="20"/>
          <w:szCs w:val="20"/>
        </w:rPr>
        <w:t>Douane Nederland</w:t>
      </w:r>
    </w:p>
    <w:p w14:paraId="14BBEC3C" w14:textId="77777777" w:rsidR="006E68D5" w:rsidRPr="006E68D5"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Douane Nederland (hierna te noemen: de Douane) is een zelfstandig Directoraat-Generaal en valt onder het ministerie van Financiën. De Douane is belast met het toezicht op de in-, uit- en doorvoer van goederen in de Europese Unie.</w:t>
      </w:r>
    </w:p>
    <w:p w14:paraId="6E4B4720" w14:textId="77777777" w:rsidR="006E68D5" w:rsidRDefault="006E68D5" w:rsidP="006E68D5">
      <w:pPr>
        <w:spacing w:after="0" w:line="276" w:lineRule="auto"/>
        <w:rPr>
          <w:rFonts w:ascii="RijksoverheidSansHeading" w:hAnsi="RijksoverheidSansHeading"/>
          <w:sz w:val="20"/>
          <w:szCs w:val="20"/>
        </w:rPr>
      </w:pPr>
    </w:p>
    <w:p w14:paraId="08626BC7" w14:textId="60606D3A" w:rsidR="006E68D5" w:rsidRPr="006E68D5" w:rsidRDefault="099A8FA5" w:rsidP="099A8FA5">
      <w:pPr>
        <w:spacing w:after="0" w:line="276" w:lineRule="auto"/>
        <w:rPr>
          <w:rFonts w:ascii="RijksoverheidSansHeading" w:hAnsi="RijksoverheidSansHeading"/>
          <w:i/>
          <w:iCs/>
          <w:sz w:val="20"/>
          <w:szCs w:val="20"/>
        </w:rPr>
      </w:pPr>
      <w:r w:rsidRPr="099A8FA5">
        <w:rPr>
          <w:rFonts w:ascii="RijksoverheidSansHeading" w:hAnsi="RijksoverheidSansHeading"/>
          <w:i/>
          <w:iCs/>
          <w:sz w:val="20"/>
          <w:szCs w:val="20"/>
        </w:rPr>
        <w:t>Opdracht en Missie Douane</w:t>
      </w:r>
    </w:p>
    <w:p w14:paraId="5D82C105" w14:textId="246825BE" w:rsidR="006E68D5"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De Douane is de handhavingsdienst die het goederenverkeer controleert aan de buitengrenzen van de Europese Unie. De Douane zorgt ook voor de heffing en inning van binnenlandse accijnzen en verbruiksbelastingen en de handhaving hierop. De Douane ziet erop toe dat het goederenverkeer volgens de regels verloopt en faciliteert het grensoverschrijdend goederenverkeer. De Douane voert handhavingstaken uit in opdracht van de Europese Unie (EU), het ministerie van Financiën en op aanwijzing of verzoek van andere ministeries en handhavingsdiensten. Hierbij hanteert de Douane de Europese nationale wet- en regelgeving.</w:t>
      </w:r>
    </w:p>
    <w:p w14:paraId="4A7CA298" w14:textId="77777777" w:rsidR="006E68D5" w:rsidRPr="006E68D5" w:rsidRDefault="006E68D5" w:rsidP="006E68D5">
      <w:pPr>
        <w:spacing w:after="0" w:line="276" w:lineRule="auto"/>
        <w:rPr>
          <w:rFonts w:ascii="RijksoverheidSansHeading" w:hAnsi="RijksoverheidSansHeading"/>
          <w:sz w:val="20"/>
          <w:szCs w:val="20"/>
        </w:rPr>
      </w:pPr>
    </w:p>
    <w:p w14:paraId="1F27D6F1" w14:textId="77777777" w:rsidR="006E68D5"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De Douane draagt bij aan: </w:t>
      </w:r>
    </w:p>
    <w:p w14:paraId="4628994A" w14:textId="55072F35" w:rsidR="006E68D5" w:rsidRPr="006E68D5" w:rsidRDefault="099A8FA5" w:rsidP="099A8FA5">
      <w:pPr>
        <w:pStyle w:val="Lijstalinea"/>
        <w:numPr>
          <w:ilvl w:val="0"/>
          <w:numId w:val="21"/>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een solide financiering van de overheid; </w:t>
      </w:r>
    </w:p>
    <w:p w14:paraId="36F97440" w14:textId="473F7B7C" w:rsidR="006E68D5" w:rsidRPr="006E68D5" w:rsidRDefault="099A8FA5" w:rsidP="099A8FA5">
      <w:pPr>
        <w:pStyle w:val="Lijstalinea"/>
        <w:numPr>
          <w:ilvl w:val="0"/>
          <w:numId w:val="21"/>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een veilige samenleving; </w:t>
      </w:r>
    </w:p>
    <w:p w14:paraId="7C33C9E9" w14:textId="22B38346" w:rsidR="006E68D5" w:rsidRPr="006E68D5" w:rsidRDefault="099A8FA5" w:rsidP="099A8FA5">
      <w:pPr>
        <w:pStyle w:val="Lijstalinea"/>
        <w:numPr>
          <w:ilvl w:val="0"/>
          <w:numId w:val="21"/>
        </w:numPr>
        <w:spacing w:line="276" w:lineRule="auto"/>
        <w:rPr>
          <w:rFonts w:ascii="RijksoverheidSansHeading" w:hAnsi="RijksoverheidSansHeading"/>
          <w:sz w:val="20"/>
          <w:szCs w:val="20"/>
        </w:rPr>
      </w:pPr>
      <w:r w:rsidRPr="099A8FA5">
        <w:rPr>
          <w:rFonts w:ascii="RijksoverheidSansHeading" w:hAnsi="RijksoverheidSansHeading"/>
          <w:sz w:val="20"/>
          <w:szCs w:val="20"/>
        </w:rPr>
        <w:t>een sterke, aantrekkelijke en eerlijke interne markt. Dit bevordert de welvaart in de EU en Nederland.</w:t>
      </w:r>
    </w:p>
    <w:p w14:paraId="6776202D" w14:textId="77777777" w:rsidR="006E68D5" w:rsidRDefault="006E68D5" w:rsidP="006E68D5">
      <w:pPr>
        <w:spacing w:after="0" w:line="276" w:lineRule="auto"/>
        <w:rPr>
          <w:rFonts w:ascii="RijksoverheidSansHeading" w:hAnsi="RijksoverheidSansHeading"/>
          <w:sz w:val="20"/>
          <w:szCs w:val="20"/>
        </w:rPr>
      </w:pPr>
    </w:p>
    <w:p w14:paraId="57F2ED0B" w14:textId="7F7BB1AA" w:rsidR="006E68D5" w:rsidRPr="006E68D5"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Voor meer informatie zie </w:t>
      </w:r>
      <w:hyperlink r:id="rId18">
        <w:r w:rsidRPr="099A8FA5">
          <w:rPr>
            <w:rStyle w:val="Hyperlink"/>
            <w:rFonts w:ascii="RijksoverheidSansHeading" w:hAnsi="RijksoverheidSansHeading"/>
            <w:sz w:val="20"/>
            <w:szCs w:val="20"/>
          </w:rPr>
          <w:t>https://www.rijksoverheid.nl/ministeries/ministerie-van-financien/organisatie/organogram/directoraat-generaal-douane</w:t>
        </w:r>
      </w:hyperlink>
      <w:r w:rsidRPr="099A8FA5">
        <w:rPr>
          <w:rFonts w:ascii="RijksoverheidSansHeading" w:hAnsi="RijksoverheidSansHeading"/>
          <w:sz w:val="20"/>
          <w:szCs w:val="20"/>
        </w:rPr>
        <w:t xml:space="preserve">. </w:t>
      </w:r>
    </w:p>
    <w:p w14:paraId="54C45799" w14:textId="77777777" w:rsidR="006E68D5" w:rsidRPr="009C7F1E" w:rsidRDefault="006E68D5" w:rsidP="006E68D5">
      <w:pPr>
        <w:spacing w:after="0" w:line="276" w:lineRule="auto"/>
        <w:rPr>
          <w:rFonts w:ascii="RijksoverheidSansHeading" w:hAnsi="RijksoverheidSansHeading"/>
          <w:sz w:val="24"/>
          <w:szCs w:val="24"/>
        </w:rPr>
      </w:pPr>
    </w:p>
    <w:p w14:paraId="6162D80A" w14:textId="77E4F559" w:rsidR="00FB3014" w:rsidRPr="00225733" w:rsidRDefault="099A8FA5" w:rsidP="099A8FA5">
      <w:pPr>
        <w:pStyle w:val="Kop2"/>
        <w:spacing w:before="0" w:line="276" w:lineRule="auto"/>
        <w:rPr>
          <w:rFonts w:ascii="RijksoverheidSansHeading" w:hAnsi="RijksoverheidSansHeading"/>
        </w:rPr>
      </w:pPr>
      <w:bookmarkStart w:id="3" w:name="_Toc161650792"/>
      <w:r w:rsidRPr="099A8FA5">
        <w:rPr>
          <w:rFonts w:ascii="RijksoverheidSansHeading" w:hAnsi="RijksoverheidSansHeading"/>
        </w:rPr>
        <w:t xml:space="preserve">Doel </w:t>
      </w:r>
      <w:r w:rsidR="00705E6D">
        <w:rPr>
          <w:rFonts w:ascii="RijksoverheidSansHeading" w:hAnsi="RijksoverheidSansHeading"/>
        </w:rPr>
        <w:t>Aanbesteding</w:t>
      </w:r>
      <w:bookmarkEnd w:id="3"/>
    </w:p>
    <w:p w14:paraId="7C0DFEB9" w14:textId="5ABDF9FF" w:rsidR="00786CD0" w:rsidRPr="00786CD0"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Het doel van de </w:t>
      </w:r>
      <w:r w:rsidR="00705E6D">
        <w:rPr>
          <w:rFonts w:ascii="RijksoverheidSansHeading" w:hAnsi="RijksoverheidSansHeading"/>
          <w:sz w:val="20"/>
          <w:szCs w:val="20"/>
        </w:rPr>
        <w:t>Aanbesteding</w:t>
      </w:r>
      <w:r w:rsidRPr="099A8FA5">
        <w:rPr>
          <w:rFonts w:ascii="RijksoverheidSansHeading" w:hAnsi="RijksoverheidSansHeading"/>
          <w:sz w:val="20"/>
          <w:szCs w:val="20"/>
        </w:rPr>
        <w:t xml:space="preserve"> is het sluiten van één (1) </w:t>
      </w:r>
      <w:r w:rsidR="009F1C89" w:rsidRPr="099A8FA5">
        <w:rPr>
          <w:rFonts w:ascii="RijksoverheidSansHeading" w:hAnsi="RijksoverheidSansHeading"/>
          <w:sz w:val="20"/>
          <w:szCs w:val="20"/>
        </w:rPr>
        <w:t>Raamovereenkomst met</w:t>
      </w:r>
      <w:r w:rsidRPr="099A8FA5">
        <w:rPr>
          <w:rFonts w:ascii="RijksoverheidSansHeading" w:hAnsi="RijksoverheidSansHeading"/>
          <w:sz w:val="20"/>
          <w:szCs w:val="20"/>
        </w:rPr>
        <w:t xml:space="preserve"> één (1</w:t>
      </w:r>
      <w:r w:rsidR="009F1C89" w:rsidRPr="099A8FA5">
        <w:rPr>
          <w:rFonts w:ascii="RijksoverheidSansHeading" w:hAnsi="RijksoverheidSansHeading"/>
          <w:sz w:val="20"/>
          <w:szCs w:val="20"/>
        </w:rPr>
        <w:t>) Leverancier</w:t>
      </w:r>
      <w:r w:rsidRPr="099A8FA5">
        <w:rPr>
          <w:rFonts w:ascii="RijksoverheidSansHeading" w:hAnsi="RijksoverheidSansHeading"/>
          <w:sz w:val="20"/>
          <w:szCs w:val="20"/>
        </w:rPr>
        <w:t xml:space="preserve">. De </w:t>
      </w:r>
      <w:r w:rsidR="009F1C89" w:rsidRPr="099A8FA5">
        <w:rPr>
          <w:rFonts w:ascii="RijksoverheidSansHeading" w:hAnsi="RijksoverheidSansHeading"/>
          <w:sz w:val="20"/>
          <w:szCs w:val="20"/>
        </w:rPr>
        <w:t>Raamovereenkomst wordt</w:t>
      </w:r>
      <w:r w:rsidRPr="099A8FA5">
        <w:rPr>
          <w:rFonts w:ascii="RijksoverheidSansHeading" w:hAnsi="RijksoverheidSansHeading"/>
          <w:sz w:val="20"/>
          <w:szCs w:val="20"/>
        </w:rPr>
        <w:t xml:space="preserve"> gesloten op het gebied van levering en onderhoud van Remotely Operated Vehicles (ROV’s). Met deze opdracht beoogt Douane Nederland in ieder geval de volgende doelstellingen te behalen:</w:t>
      </w:r>
    </w:p>
    <w:p w14:paraId="3FF1F3A5" w14:textId="77777777" w:rsidR="00786CD0" w:rsidRPr="00786CD0" w:rsidRDefault="00786CD0" w:rsidP="00786CD0">
      <w:pPr>
        <w:spacing w:after="0" w:line="276" w:lineRule="auto"/>
        <w:rPr>
          <w:rFonts w:ascii="RijksoverheidSansHeading" w:hAnsi="RijksoverheidSansHeading"/>
          <w:sz w:val="20"/>
          <w:szCs w:val="20"/>
        </w:rPr>
      </w:pPr>
    </w:p>
    <w:p w14:paraId="401CE545" w14:textId="62950807" w:rsidR="00786CD0" w:rsidRPr="00786CD0" w:rsidRDefault="099A8FA5" w:rsidP="099A8FA5">
      <w:pPr>
        <w:pStyle w:val="Lijstalinea"/>
        <w:numPr>
          <w:ilvl w:val="0"/>
          <w:numId w:val="17"/>
        </w:numPr>
        <w:spacing w:line="276" w:lineRule="auto"/>
        <w:rPr>
          <w:rFonts w:ascii="RijksoverheidSansHeading" w:hAnsi="RijksoverheidSansHeading"/>
          <w:sz w:val="20"/>
          <w:szCs w:val="20"/>
        </w:rPr>
      </w:pPr>
      <w:r w:rsidRPr="099A8FA5">
        <w:rPr>
          <w:rFonts w:ascii="RijksoverheidSansHeading" w:hAnsi="RijksoverheidSansHeading"/>
          <w:sz w:val="20"/>
          <w:szCs w:val="20"/>
        </w:rPr>
        <w:t>De levering twee (2) ROV’s die voldoen aan alle gestelde eisen;</w:t>
      </w:r>
    </w:p>
    <w:p w14:paraId="2F946A39" w14:textId="5408BAD4" w:rsidR="00786CD0" w:rsidRPr="00786CD0" w:rsidRDefault="099A8FA5" w:rsidP="099A8FA5">
      <w:pPr>
        <w:pStyle w:val="Lijstalinea"/>
        <w:numPr>
          <w:ilvl w:val="0"/>
          <w:numId w:val="17"/>
        </w:numPr>
        <w:spacing w:line="276" w:lineRule="auto"/>
        <w:rPr>
          <w:rFonts w:ascii="RijksoverheidSansHeading" w:hAnsi="RijksoverheidSansHeading"/>
          <w:sz w:val="20"/>
          <w:szCs w:val="20"/>
        </w:rPr>
      </w:pPr>
      <w:r w:rsidRPr="099A8FA5">
        <w:rPr>
          <w:rFonts w:ascii="RijksoverheidSansHeading" w:hAnsi="RijksoverheidSansHeading"/>
          <w:sz w:val="20"/>
          <w:szCs w:val="20"/>
        </w:rPr>
        <w:lastRenderedPageBreak/>
        <w:t xml:space="preserve">Het </w:t>
      </w:r>
      <w:r w:rsidR="00583F4C">
        <w:rPr>
          <w:rFonts w:ascii="RijksoverheidSansHeading" w:hAnsi="RijksoverheidSansHeading"/>
          <w:sz w:val="20"/>
          <w:szCs w:val="20"/>
        </w:rPr>
        <w:t xml:space="preserve">kunnen afnemen van </w:t>
      </w:r>
      <w:r w:rsidRPr="099A8FA5">
        <w:rPr>
          <w:rFonts w:ascii="RijksoverheidSansHeading" w:hAnsi="RijksoverheidSansHeading"/>
          <w:sz w:val="20"/>
          <w:szCs w:val="20"/>
        </w:rPr>
        <w:t>preventief en correctief onderhoud van de ROV‘s voor een periode van zeven (7) jaar vanaf het moment van</w:t>
      </w:r>
      <w:r w:rsidR="00E9209F">
        <w:rPr>
          <w:rFonts w:ascii="RijksoverheidSansHeading" w:hAnsi="RijksoverheidSansHeading"/>
          <w:sz w:val="20"/>
          <w:szCs w:val="20"/>
        </w:rPr>
        <w:t xml:space="preserve"> acceptatie van de</w:t>
      </w:r>
      <w:r w:rsidRPr="099A8FA5">
        <w:rPr>
          <w:rFonts w:ascii="RijksoverheidSansHeading" w:hAnsi="RijksoverheidSansHeading"/>
          <w:sz w:val="20"/>
          <w:szCs w:val="20"/>
        </w:rPr>
        <w:t xml:space="preserve"> levering;</w:t>
      </w:r>
    </w:p>
    <w:p w14:paraId="53CBF62A" w14:textId="33C61A19" w:rsidR="00786CD0" w:rsidRPr="00786CD0" w:rsidRDefault="099A8FA5" w:rsidP="099A8FA5">
      <w:pPr>
        <w:pStyle w:val="Lijstalinea"/>
        <w:numPr>
          <w:ilvl w:val="0"/>
          <w:numId w:val="17"/>
        </w:numPr>
        <w:spacing w:line="276" w:lineRule="auto"/>
        <w:rPr>
          <w:rFonts w:ascii="RijksoverheidSansHeading" w:hAnsi="RijksoverheidSansHeading"/>
          <w:sz w:val="20"/>
          <w:szCs w:val="20"/>
        </w:rPr>
      </w:pPr>
      <w:r w:rsidRPr="099A8FA5">
        <w:rPr>
          <w:rFonts w:ascii="RijksoverheidSansHeading" w:hAnsi="RijksoverheidSansHeading"/>
          <w:sz w:val="20"/>
          <w:szCs w:val="20"/>
        </w:rPr>
        <w:t>Effectiever en efficiënter werken door bredere inzetbaarheid van het duikteam Douane Nederland.</w:t>
      </w:r>
    </w:p>
    <w:p w14:paraId="327BC54C" w14:textId="77777777" w:rsidR="00786CD0" w:rsidRDefault="00786CD0" w:rsidP="009C7F1E">
      <w:pPr>
        <w:spacing w:after="0" w:line="276" w:lineRule="auto"/>
        <w:rPr>
          <w:rFonts w:ascii="RijksoverheidSansHeading" w:hAnsi="RijksoverheidSansHeading"/>
          <w:sz w:val="20"/>
          <w:szCs w:val="20"/>
        </w:rPr>
      </w:pPr>
    </w:p>
    <w:p w14:paraId="629776C1" w14:textId="5A2012F0" w:rsidR="003866D7" w:rsidRPr="00786CD0"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De </w:t>
      </w:r>
      <w:r w:rsidR="00946876" w:rsidRPr="099A8FA5">
        <w:rPr>
          <w:rFonts w:ascii="RijksoverheidSansHeading" w:hAnsi="RijksoverheidSansHeading"/>
          <w:sz w:val="20"/>
          <w:szCs w:val="20"/>
        </w:rPr>
        <w:t>Raamovereenkomst voor</w:t>
      </w:r>
      <w:r w:rsidRPr="099A8FA5">
        <w:rPr>
          <w:rFonts w:ascii="RijksoverheidSansHeading" w:hAnsi="RijksoverheidSansHeading"/>
          <w:sz w:val="20"/>
          <w:szCs w:val="20"/>
        </w:rPr>
        <w:t xml:space="preserve"> de levering van het Product wordt gesloten voor een periode van vierentwintig (24</w:t>
      </w:r>
      <w:r w:rsidR="009F1C89" w:rsidRPr="099A8FA5">
        <w:rPr>
          <w:rFonts w:ascii="RijksoverheidSansHeading" w:hAnsi="RijksoverheidSansHeading"/>
          <w:sz w:val="20"/>
          <w:szCs w:val="20"/>
        </w:rPr>
        <w:t>) maanden</w:t>
      </w:r>
      <w:r w:rsidRPr="099A8FA5">
        <w:rPr>
          <w:rFonts w:ascii="RijksoverheidSansHeading" w:hAnsi="RijksoverheidSansHeading"/>
          <w:sz w:val="20"/>
          <w:szCs w:val="20"/>
        </w:rPr>
        <w:t xml:space="preserve"> </w:t>
      </w:r>
      <w:r w:rsidR="009F1C89" w:rsidRPr="099A8FA5">
        <w:rPr>
          <w:rFonts w:ascii="RijksoverheidSansHeading" w:hAnsi="RijksoverheidSansHeading"/>
          <w:sz w:val="20"/>
          <w:szCs w:val="20"/>
        </w:rPr>
        <w:t>met twee</w:t>
      </w:r>
      <w:r w:rsidRPr="099A8FA5">
        <w:rPr>
          <w:rFonts w:ascii="RijksoverheidSansHeading" w:hAnsi="RijksoverheidSansHeading"/>
          <w:sz w:val="20"/>
          <w:szCs w:val="20"/>
        </w:rPr>
        <w:t xml:space="preserve"> (2) opties tot verlenging van twaalf (12) maanden. De intentie is om de </w:t>
      </w:r>
      <w:r w:rsidR="00946876" w:rsidRPr="099A8FA5">
        <w:rPr>
          <w:rFonts w:ascii="RijksoverheidSansHeading" w:hAnsi="RijksoverheidSansHeading"/>
          <w:sz w:val="20"/>
          <w:szCs w:val="20"/>
        </w:rPr>
        <w:t>Raamovereenkomst op</w:t>
      </w:r>
      <w:r w:rsidRPr="099A8FA5">
        <w:rPr>
          <w:rFonts w:ascii="RijksoverheidSansHeading" w:hAnsi="RijksoverheidSansHeading"/>
          <w:sz w:val="20"/>
          <w:szCs w:val="20"/>
        </w:rPr>
        <w:t xml:space="preserve"> </w:t>
      </w:r>
      <w:r w:rsidR="00062368">
        <w:rPr>
          <w:rFonts w:ascii="RijksoverheidSansHeading" w:hAnsi="RijksoverheidSansHeading"/>
          <w:sz w:val="20"/>
          <w:szCs w:val="20"/>
        </w:rPr>
        <w:t>15-07</w:t>
      </w:r>
      <w:r w:rsidRPr="099A8FA5">
        <w:rPr>
          <w:rFonts w:ascii="RijksoverheidSansHeading" w:hAnsi="RijksoverheidSansHeading"/>
          <w:sz w:val="20"/>
          <w:szCs w:val="20"/>
        </w:rPr>
        <w:t xml:space="preserve">-2024 van kracht te laten worden. De conceptversie van de </w:t>
      </w:r>
      <w:r w:rsidR="00946876" w:rsidRPr="099A8FA5">
        <w:rPr>
          <w:rFonts w:ascii="RijksoverheidSansHeading" w:hAnsi="RijksoverheidSansHeading"/>
          <w:sz w:val="20"/>
          <w:szCs w:val="20"/>
        </w:rPr>
        <w:t>Raamovereenkomst is</w:t>
      </w:r>
      <w:r w:rsidRPr="099A8FA5">
        <w:rPr>
          <w:rFonts w:ascii="RijksoverheidSansHeading" w:hAnsi="RijksoverheidSansHeading"/>
          <w:sz w:val="20"/>
          <w:szCs w:val="20"/>
        </w:rPr>
        <w:t xml:space="preserve"> als Bijlage 2 toegevoegd. Na Levering </w:t>
      </w:r>
      <w:r w:rsidR="00E9209F">
        <w:rPr>
          <w:rFonts w:ascii="RijksoverheidSansHeading" w:hAnsi="RijksoverheidSansHeading"/>
          <w:sz w:val="20"/>
          <w:szCs w:val="20"/>
        </w:rPr>
        <w:t xml:space="preserve">en acceptatie </w:t>
      </w:r>
      <w:r w:rsidRPr="099A8FA5">
        <w:rPr>
          <w:rFonts w:ascii="RijksoverheidSansHeading" w:hAnsi="RijksoverheidSansHeading"/>
          <w:sz w:val="20"/>
          <w:szCs w:val="20"/>
        </w:rPr>
        <w:t xml:space="preserve">van het Product </w:t>
      </w:r>
      <w:r w:rsidR="007802A8">
        <w:rPr>
          <w:rFonts w:ascii="RijksoverheidSansHeading" w:hAnsi="RijksoverheidSansHeading"/>
          <w:sz w:val="20"/>
          <w:szCs w:val="20"/>
        </w:rPr>
        <w:t>kan</w:t>
      </w:r>
      <w:r w:rsidRPr="099A8FA5">
        <w:rPr>
          <w:rFonts w:ascii="RijksoverheidSansHeading" w:hAnsi="RijksoverheidSansHeading"/>
          <w:sz w:val="20"/>
          <w:szCs w:val="20"/>
        </w:rPr>
        <w:t xml:space="preserve"> een Nadere Overeenkomst worden gesloten voor het preventief en correctief onderhoud ervan. De Nadere Overeenkomst heeft een maximale looptijd van zeven (7) jaar. De Opdracht betreft derhalve een gemengde Opdracht bestaande uit een levering en een dienst.</w:t>
      </w:r>
    </w:p>
    <w:p w14:paraId="0917B970" w14:textId="77777777" w:rsidR="00E2446A" w:rsidRPr="009C7F1E" w:rsidRDefault="00E2446A" w:rsidP="009C7F1E">
      <w:pPr>
        <w:spacing w:after="0" w:line="276" w:lineRule="auto"/>
        <w:rPr>
          <w:rFonts w:ascii="RijksoverheidSansHeading" w:hAnsi="RijksoverheidSansHeading"/>
          <w:sz w:val="20"/>
          <w:szCs w:val="20"/>
        </w:rPr>
      </w:pPr>
    </w:p>
    <w:p w14:paraId="6E31A8EB" w14:textId="77777777" w:rsidR="00F968E8" w:rsidRPr="009C7F1E" w:rsidRDefault="099A8FA5" w:rsidP="099A8FA5">
      <w:pPr>
        <w:pStyle w:val="Kop2"/>
        <w:spacing w:before="0" w:line="276" w:lineRule="auto"/>
        <w:rPr>
          <w:rFonts w:ascii="RijksoverheidSansHeading" w:hAnsi="RijksoverheidSansHeading"/>
        </w:rPr>
      </w:pPr>
      <w:bookmarkStart w:id="4" w:name="_Toc161650793"/>
      <w:r w:rsidRPr="099A8FA5">
        <w:rPr>
          <w:rFonts w:ascii="RijksoverheidSansHeading" w:hAnsi="RijksoverheidSansHeading"/>
        </w:rPr>
        <w:t>Leeswijzer</w:t>
      </w:r>
      <w:bookmarkEnd w:id="4"/>
    </w:p>
    <w:p w14:paraId="022A3829" w14:textId="77777777" w:rsidR="004F0D13" w:rsidRPr="009C7F1E" w:rsidRDefault="099A8FA5" w:rsidP="099A8FA5">
      <w:pPr>
        <w:spacing w:after="0" w:line="276" w:lineRule="auto"/>
        <w:rPr>
          <w:rFonts w:ascii="RijksoverheidSansHeading" w:hAnsi="RijksoverheidSansHeading" w:cs="Arial"/>
          <w:sz w:val="20"/>
          <w:szCs w:val="20"/>
        </w:rPr>
      </w:pPr>
      <w:r w:rsidRPr="099A8FA5">
        <w:rPr>
          <w:rFonts w:ascii="RijksoverheidSansHeading" w:hAnsi="RijksoverheidSansHeading" w:cs="Arial"/>
          <w:sz w:val="20"/>
          <w:szCs w:val="20"/>
        </w:rPr>
        <w:t>Het Beschrijvend document is als volgt opgebouwd:</w:t>
      </w:r>
    </w:p>
    <w:p w14:paraId="28B928E1" w14:textId="77777777" w:rsidR="00FE6038" w:rsidRPr="00277F73" w:rsidRDefault="099A8FA5" w:rsidP="099A8FA5">
      <w:pPr>
        <w:pStyle w:val="Lijstalinea"/>
        <w:numPr>
          <w:ilvl w:val="0"/>
          <w:numId w:val="3"/>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Hoofdstuk twee gaat in op de beschrijving van de Opdracht. </w:t>
      </w:r>
    </w:p>
    <w:p w14:paraId="62620B1E" w14:textId="0818CA46" w:rsidR="00FE6038" w:rsidRPr="00277F73" w:rsidRDefault="099A8FA5" w:rsidP="099A8FA5">
      <w:pPr>
        <w:pStyle w:val="Lijstalinea"/>
        <w:numPr>
          <w:ilvl w:val="0"/>
          <w:numId w:val="3"/>
        </w:numPr>
        <w:spacing w:line="276" w:lineRule="auto"/>
        <w:rPr>
          <w:rFonts w:ascii="RijksoverheidSansHeading" w:hAnsi="RijksoverheidSansHeading"/>
          <w:sz w:val="20"/>
          <w:szCs w:val="20"/>
        </w:rPr>
      </w:pPr>
      <w:r w:rsidRPr="099A8FA5">
        <w:rPr>
          <w:rFonts w:ascii="RijksoverheidSansHeading" w:hAnsi="RijksoverheidSansHeading"/>
          <w:sz w:val="20"/>
          <w:szCs w:val="20"/>
        </w:rPr>
        <w:t>Hoofdstuk drie omschrijft welke eisen aan Inschrijvers zijn gesteld. Onderscheid wordt gemaakt tussen uitsluitingsgronden en geschiktheidseisen.</w:t>
      </w:r>
    </w:p>
    <w:p w14:paraId="66516466" w14:textId="791E1A4A" w:rsidR="004F0D13" w:rsidRPr="00277F73" w:rsidRDefault="099A8FA5" w:rsidP="099A8FA5">
      <w:pPr>
        <w:pStyle w:val="Lijstalinea"/>
        <w:numPr>
          <w:ilvl w:val="0"/>
          <w:numId w:val="3"/>
        </w:numPr>
        <w:spacing w:line="276" w:lineRule="auto"/>
        <w:rPr>
          <w:rFonts w:ascii="RijksoverheidSansHeading" w:hAnsi="RijksoverheidSansHeading"/>
          <w:sz w:val="20"/>
          <w:szCs w:val="20"/>
        </w:rPr>
      </w:pPr>
      <w:r w:rsidRPr="099A8FA5">
        <w:rPr>
          <w:rFonts w:ascii="RijksoverheidSansHeading" w:hAnsi="RijksoverheidSansHeading"/>
          <w:sz w:val="20"/>
          <w:szCs w:val="20"/>
        </w:rPr>
        <w:t>Hoofdstuk vier omschrijft de gunningsmethodiek en -beoordeling.</w:t>
      </w:r>
    </w:p>
    <w:p w14:paraId="5B858979" w14:textId="77777777" w:rsidR="00E80F2C" w:rsidRPr="00277F73" w:rsidRDefault="099A8FA5" w:rsidP="099A8FA5">
      <w:pPr>
        <w:pStyle w:val="Lijstalinea"/>
        <w:numPr>
          <w:ilvl w:val="0"/>
          <w:numId w:val="3"/>
        </w:numPr>
        <w:spacing w:line="276" w:lineRule="auto"/>
        <w:rPr>
          <w:rFonts w:ascii="RijksoverheidSansHeading" w:hAnsi="RijksoverheidSansHeading"/>
          <w:sz w:val="20"/>
          <w:szCs w:val="20"/>
        </w:rPr>
      </w:pPr>
      <w:r w:rsidRPr="099A8FA5">
        <w:rPr>
          <w:rFonts w:ascii="RijksoverheidSansHeading" w:hAnsi="RijksoverheidSansHeading"/>
          <w:sz w:val="20"/>
          <w:szCs w:val="20"/>
        </w:rPr>
        <w:t>Hoofdstuk vijf gaat in op de wijze van inschrijven.</w:t>
      </w:r>
    </w:p>
    <w:p w14:paraId="2CF7E0CB" w14:textId="472BE4B7" w:rsidR="004F0D13" w:rsidRPr="00277F73" w:rsidRDefault="099A8FA5" w:rsidP="099A8FA5">
      <w:pPr>
        <w:pStyle w:val="Lijstalinea"/>
        <w:numPr>
          <w:ilvl w:val="0"/>
          <w:numId w:val="3"/>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Hoofstuk zes omschrijft de procedure rondom deze </w:t>
      </w:r>
      <w:r w:rsidR="00705E6D">
        <w:rPr>
          <w:rFonts w:ascii="RijksoverheidSansHeading" w:hAnsi="RijksoverheidSansHeading"/>
          <w:sz w:val="20"/>
          <w:szCs w:val="20"/>
        </w:rPr>
        <w:t>Aanbesteding</w:t>
      </w:r>
      <w:r w:rsidRPr="099A8FA5">
        <w:rPr>
          <w:rFonts w:ascii="RijksoverheidSansHeading" w:hAnsi="RijksoverheidSansHeading"/>
          <w:sz w:val="20"/>
          <w:szCs w:val="20"/>
        </w:rPr>
        <w:t xml:space="preserve">. </w:t>
      </w:r>
    </w:p>
    <w:p w14:paraId="3C778C8F" w14:textId="77777777" w:rsidR="00375615" w:rsidRPr="00277F73" w:rsidRDefault="099A8FA5" w:rsidP="099A8FA5">
      <w:pPr>
        <w:pStyle w:val="Lijstalinea"/>
        <w:numPr>
          <w:ilvl w:val="0"/>
          <w:numId w:val="3"/>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Als laatste vindt u in hoofdstuk zeven de begrippenlijst. </w:t>
      </w:r>
    </w:p>
    <w:p w14:paraId="5158285C" w14:textId="77777777" w:rsidR="007B7490" w:rsidRPr="009C7F1E" w:rsidRDefault="007B7490" w:rsidP="009C7F1E">
      <w:pPr>
        <w:spacing w:after="0" w:line="276" w:lineRule="auto"/>
        <w:rPr>
          <w:rFonts w:ascii="RijksoverheidSansHeading" w:hAnsi="RijksoverheidSansHeading" w:cs="Arial"/>
          <w:sz w:val="20"/>
          <w:szCs w:val="20"/>
        </w:rPr>
      </w:pPr>
    </w:p>
    <w:p w14:paraId="3E11262B" w14:textId="4D5F7B26" w:rsidR="000A0D7F" w:rsidRPr="009C7F1E" w:rsidRDefault="099A8FA5" w:rsidP="099A8FA5">
      <w:pPr>
        <w:spacing w:after="0" w:line="276" w:lineRule="auto"/>
        <w:rPr>
          <w:rFonts w:ascii="RijksoverheidSansHeading" w:eastAsiaTheme="majorEastAsia" w:hAnsi="RijksoverheidSansHeading" w:cstheme="majorBidi"/>
          <w:color w:val="2E74B5" w:themeColor="accent1" w:themeShade="BF"/>
          <w:sz w:val="28"/>
          <w:szCs w:val="28"/>
        </w:rPr>
      </w:pPr>
      <w:r w:rsidRPr="099A8FA5">
        <w:rPr>
          <w:rFonts w:ascii="RijksoverheidSansHeading" w:hAnsi="RijksoverheidSansHeading" w:cs="Arial"/>
          <w:sz w:val="20"/>
          <w:szCs w:val="20"/>
        </w:rPr>
        <w:t>Als onderdeel van dit Beschrijvend document worden ook Bijlagen ter beschikking gesteld. Deze maken onlosmakelijk deel uit van het Beschrijvend document. Vanaf pagina 4 treft u het complete overzicht aan van Bijlagen. Daar vindt u ook alle door u in te dienen documenten.</w:t>
      </w:r>
      <w:r w:rsidRPr="099A8FA5">
        <w:rPr>
          <w:rFonts w:ascii="RijksoverheidSansHeading" w:hAnsi="RijksoverheidSansHeading" w:cs="Arial"/>
        </w:rPr>
        <w:t xml:space="preserve"> </w:t>
      </w:r>
      <w:r w:rsidR="004F0D13" w:rsidRPr="099A8FA5">
        <w:rPr>
          <w:rFonts w:ascii="RijksoverheidSansHeading" w:hAnsi="RijksoverheidSansHeading"/>
        </w:rPr>
        <w:br w:type="page"/>
      </w:r>
    </w:p>
    <w:p w14:paraId="0988DAEB" w14:textId="28B38A22" w:rsidR="0075380A" w:rsidRPr="0053059A" w:rsidRDefault="099A8FA5" w:rsidP="099A8FA5">
      <w:pPr>
        <w:pStyle w:val="Kop1"/>
        <w:spacing w:before="0" w:line="276" w:lineRule="auto"/>
        <w:rPr>
          <w:rFonts w:ascii="RijksoverheidSansHeading" w:hAnsi="RijksoverheidSansHeading"/>
        </w:rPr>
      </w:pPr>
      <w:bookmarkStart w:id="5" w:name="_Toc161650794"/>
      <w:r w:rsidRPr="099A8FA5">
        <w:rPr>
          <w:rFonts w:ascii="RijksoverheidSansHeading" w:hAnsi="RijksoverheidSansHeading"/>
        </w:rPr>
        <w:lastRenderedPageBreak/>
        <w:t>De Opdracht</w:t>
      </w:r>
      <w:bookmarkEnd w:id="5"/>
    </w:p>
    <w:p w14:paraId="745D3A03" w14:textId="77777777" w:rsidR="003866D7" w:rsidRDefault="003866D7" w:rsidP="009C7F1E">
      <w:pPr>
        <w:spacing w:after="0" w:line="276" w:lineRule="auto"/>
        <w:rPr>
          <w:rFonts w:ascii="RijksoverheidSansHeading" w:hAnsi="RijksoverheidSansHeading"/>
          <w:sz w:val="20"/>
          <w:szCs w:val="20"/>
        </w:rPr>
      </w:pPr>
    </w:p>
    <w:p w14:paraId="62431E1E" w14:textId="67B3B615" w:rsidR="002760BD"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Hieronder leest u de omschrijving van de Opdracht. </w:t>
      </w:r>
    </w:p>
    <w:p w14:paraId="43E7604E" w14:textId="77777777" w:rsidR="002760BD" w:rsidRPr="009C7F1E" w:rsidRDefault="002760BD" w:rsidP="009C7F1E">
      <w:pPr>
        <w:spacing w:after="0" w:line="276" w:lineRule="auto"/>
        <w:rPr>
          <w:rFonts w:ascii="RijksoverheidSansHeading" w:hAnsi="RijksoverheidSansHeading"/>
        </w:rPr>
      </w:pPr>
    </w:p>
    <w:p w14:paraId="1E667065" w14:textId="77777777" w:rsidR="00FB5C9B" w:rsidRPr="009C7F1E" w:rsidRDefault="099A8FA5" w:rsidP="099A8FA5">
      <w:pPr>
        <w:pStyle w:val="Kop2"/>
        <w:spacing w:before="0" w:line="276" w:lineRule="auto"/>
        <w:rPr>
          <w:rFonts w:ascii="RijksoverheidSansHeading" w:hAnsi="RijksoverheidSansHeading"/>
          <w:sz w:val="20"/>
          <w:szCs w:val="20"/>
        </w:rPr>
      </w:pPr>
      <w:bookmarkStart w:id="6" w:name="_Toc161650795"/>
      <w:r w:rsidRPr="099A8FA5">
        <w:rPr>
          <w:rFonts w:ascii="RijksoverheidSansHeading" w:hAnsi="RijksoverheidSansHeading"/>
        </w:rPr>
        <w:t>Beschrijving van de opdracht</w:t>
      </w:r>
      <w:bookmarkEnd w:id="6"/>
    </w:p>
    <w:p w14:paraId="64A1D0CC" w14:textId="63415089" w:rsidR="00277F73" w:rsidRPr="00277F73"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In 2014 is de laatste overeenkomst gesloten ten behoeve van de levering van een ROV. De technologische ontwikkelingen hebben de afgelopen negen jaar niet stilgestaan en er is bij het duikteam van Douane Nederland behoefte ontstaan om twee nieuwe ROV’s in te kopen. </w:t>
      </w:r>
    </w:p>
    <w:p w14:paraId="2ED3FEB9" w14:textId="77777777" w:rsidR="00277F73" w:rsidRPr="00277F73" w:rsidRDefault="00277F73" w:rsidP="00277F73">
      <w:pPr>
        <w:spacing w:after="0" w:line="276" w:lineRule="auto"/>
        <w:rPr>
          <w:rFonts w:ascii="RijksoverheidSansHeading" w:hAnsi="RijksoverheidSansHeading"/>
          <w:bCs/>
          <w:sz w:val="20"/>
          <w:szCs w:val="20"/>
        </w:rPr>
      </w:pPr>
    </w:p>
    <w:p w14:paraId="21F57750" w14:textId="2F85A2CB" w:rsidR="004C1B8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Eén van deze voorwaarden is dat </w:t>
      </w:r>
      <w:r w:rsidR="002B6359">
        <w:rPr>
          <w:rFonts w:ascii="RijksoverheidSansHeading" w:hAnsi="RijksoverheidSansHeading"/>
          <w:sz w:val="20"/>
          <w:szCs w:val="20"/>
        </w:rPr>
        <w:t xml:space="preserve">preventief en correctief </w:t>
      </w:r>
      <w:r w:rsidRPr="099A8FA5">
        <w:rPr>
          <w:rFonts w:ascii="RijksoverheidSansHeading" w:hAnsi="RijksoverheidSansHeading"/>
          <w:sz w:val="20"/>
          <w:szCs w:val="20"/>
        </w:rPr>
        <w:t>onderhoud van de ROV‘s, wat het duikteam niet zelf zal uitvoeren, deel uitmaakt van de Opdracht</w:t>
      </w:r>
      <w:r w:rsidR="002B6359">
        <w:rPr>
          <w:rFonts w:ascii="RijksoverheidSansHeading" w:hAnsi="RijksoverheidSansHeading"/>
          <w:sz w:val="20"/>
          <w:szCs w:val="20"/>
        </w:rPr>
        <w:t xml:space="preserve">. Voor het onderhoud zal </w:t>
      </w:r>
      <w:r w:rsidR="00BA29A6">
        <w:rPr>
          <w:rFonts w:ascii="RijksoverheidSansHeading" w:hAnsi="RijksoverheidSansHeading"/>
          <w:sz w:val="20"/>
          <w:szCs w:val="20"/>
        </w:rPr>
        <w:t xml:space="preserve">per ROV </w:t>
      </w:r>
      <w:r w:rsidR="002B6359">
        <w:rPr>
          <w:rFonts w:ascii="RijksoverheidSansHeading" w:hAnsi="RijksoverheidSansHeading"/>
          <w:sz w:val="20"/>
          <w:szCs w:val="20"/>
        </w:rPr>
        <w:t>een Nadere overeenkomst worden gesloten</w:t>
      </w:r>
      <w:r w:rsidRPr="099A8FA5">
        <w:rPr>
          <w:rFonts w:ascii="RijksoverheidSansHeading" w:hAnsi="RijksoverheidSansHeading"/>
          <w:sz w:val="20"/>
          <w:szCs w:val="20"/>
        </w:rPr>
        <w:t xml:space="preserve"> voor een maximale periode van zeven (7) jaar. Klein onderhoud zal het duikteam zelf uitvoeren. Welke werkzaamheden het duikteam in dit kader </w:t>
      </w:r>
      <w:r w:rsidR="00E9209F">
        <w:rPr>
          <w:rFonts w:ascii="RijksoverheidSansHeading" w:hAnsi="RijksoverheidSansHeading"/>
          <w:sz w:val="20"/>
          <w:szCs w:val="20"/>
        </w:rPr>
        <w:t xml:space="preserve">zelf </w:t>
      </w:r>
      <w:r w:rsidRPr="099A8FA5">
        <w:rPr>
          <w:rFonts w:ascii="RijksoverheidSansHeading" w:hAnsi="RijksoverheidSansHeading"/>
          <w:sz w:val="20"/>
          <w:szCs w:val="20"/>
        </w:rPr>
        <w:t xml:space="preserve">zal verrichten wordt nader beschreven in </w:t>
      </w:r>
      <w:r w:rsidR="002B6359">
        <w:rPr>
          <w:rFonts w:ascii="RijksoverheidSansHeading" w:hAnsi="RijksoverheidSansHeading"/>
          <w:sz w:val="20"/>
          <w:szCs w:val="20"/>
        </w:rPr>
        <w:t xml:space="preserve">Wens 1 </w:t>
      </w:r>
      <w:r w:rsidR="00BA29A6">
        <w:rPr>
          <w:rFonts w:ascii="RijksoverheidSansHeading" w:hAnsi="RijksoverheidSansHeading"/>
          <w:sz w:val="20"/>
          <w:szCs w:val="20"/>
        </w:rPr>
        <w:t xml:space="preserve">Onderhoudsplan </w:t>
      </w:r>
      <w:r w:rsidR="002B6359">
        <w:rPr>
          <w:rFonts w:ascii="RijksoverheidSansHeading" w:hAnsi="RijksoverheidSansHeading"/>
          <w:sz w:val="20"/>
          <w:szCs w:val="20"/>
        </w:rPr>
        <w:t xml:space="preserve">(§4.3). </w:t>
      </w:r>
      <w:r w:rsidRPr="099A8FA5">
        <w:rPr>
          <w:rFonts w:ascii="RijksoverheidSansHeading" w:hAnsi="RijksoverheidSansHeading"/>
          <w:sz w:val="20"/>
          <w:szCs w:val="20"/>
        </w:rPr>
        <w:t xml:space="preserve"> </w:t>
      </w:r>
    </w:p>
    <w:p w14:paraId="2C1D301C" w14:textId="77777777" w:rsidR="001C28B7" w:rsidRPr="009C7F1E" w:rsidRDefault="001C28B7" w:rsidP="009C7F1E">
      <w:pPr>
        <w:spacing w:after="0" w:line="276" w:lineRule="auto"/>
        <w:rPr>
          <w:rFonts w:ascii="RijksoverheidSansHeading" w:hAnsi="RijksoverheidSansHeading"/>
          <w:b/>
          <w:sz w:val="20"/>
          <w:szCs w:val="20"/>
        </w:rPr>
      </w:pPr>
    </w:p>
    <w:p w14:paraId="76CB69CD" w14:textId="77777777" w:rsidR="001E333C" w:rsidRPr="009C7F1E" w:rsidRDefault="099A8FA5" w:rsidP="099A8FA5">
      <w:pPr>
        <w:spacing w:after="0" w:line="276" w:lineRule="auto"/>
        <w:rPr>
          <w:rFonts w:ascii="RijksoverheidSansHeading" w:hAnsi="RijksoverheidSansHeading"/>
          <w:b/>
          <w:bCs/>
          <w:sz w:val="20"/>
          <w:szCs w:val="20"/>
        </w:rPr>
      </w:pPr>
      <w:r w:rsidRPr="099A8FA5">
        <w:rPr>
          <w:rFonts w:ascii="RijksoverheidSansHeading" w:hAnsi="RijksoverheidSansHeading"/>
          <w:b/>
          <w:bCs/>
          <w:sz w:val="20"/>
          <w:szCs w:val="20"/>
        </w:rPr>
        <w:t>Aard en doel van de Opdracht</w:t>
      </w:r>
    </w:p>
    <w:p w14:paraId="568B71AC" w14:textId="76E1F9CB" w:rsidR="00C81D08"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Spullen controleren die de grens van de Europese Unie over gaan is een belangrijke taak van de Douane. Maar spullen komen niet alleen over land, zee en water ons land binnen. Soms verstoppen criminelen ze onder water tegen een boot. Daarom heeft de Douane in 2005 het duikteam opgericht. Het duikteam gaat smokkel onder water tegen. De aard en het doel van deze Opdracht is het geleverd krijgen van een kwalitatief goede ROV’s, welke geschikt zijn voor het ondersteunen van het duikteam van Douane Nederland bij hun controlewerkzaamheden, inclusief het onderhoud van de ROV’s.</w:t>
      </w:r>
    </w:p>
    <w:p w14:paraId="67C1A6B8" w14:textId="77777777" w:rsidR="00C81D08" w:rsidRDefault="00C81D08" w:rsidP="00A04246">
      <w:pPr>
        <w:spacing w:after="0" w:line="276" w:lineRule="auto"/>
        <w:rPr>
          <w:rFonts w:ascii="RijksoverheidSansHeading" w:hAnsi="RijksoverheidSansHeading"/>
          <w:sz w:val="20"/>
          <w:szCs w:val="20"/>
        </w:rPr>
      </w:pPr>
    </w:p>
    <w:p w14:paraId="208C3E64" w14:textId="46B8DC28" w:rsidR="00A04246" w:rsidRPr="00A04246"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In het kader van deze controlewerkzaamheden voert het duikteam Operaties uit. Tijdens een Operatie met een ROV wordt een controle uitgevoerd aan de onderzijde van een zeeschip dat ligt afgemeerd in de haven. Met de inzet van de ROV wordt gebruik gemaakt van de thrusters om specifieke locaties op te zoeken en daar te blijven. Deze worden opgezocht door middel van de multi-beam sonar en de camera van de ROV, met ondersteuning van de lampen.</w:t>
      </w:r>
    </w:p>
    <w:p w14:paraId="3F424085" w14:textId="77777777" w:rsidR="00A04246" w:rsidRPr="00A04246" w:rsidRDefault="00A04246" w:rsidP="00A04246">
      <w:pPr>
        <w:spacing w:after="0" w:line="276" w:lineRule="auto"/>
        <w:rPr>
          <w:rFonts w:ascii="RijksoverheidSansHeading" w:hAnsi="RijksoverheidSansHeading"/>
          <w:sz w:val="20"/>
          <w:szCs w:val="20"/>
        </w:rPr>
      </w:pPr>
    </w:p>
    <w:p w14:paraId="0C5B2F9D" w14:textId="0E95BEF2" w:rsidR="00101CC0"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Daarnaast wordt de ROV ook ingezet voor het uitvoeren van een vlakinspectie. Hierbij worden de vlakken delen van het schip gecontroleerd. Door onder en langs het schip patronen te “vliegen” kan het duikteam door middel van de sonar en camera een duidelijk beeld krijgen van de vlakken delen. Door gebruik te maken van een Doppler Velocity Log (DVL) is de ROV op deze manier goed instaat om zijn positie te kunnen vasthouden. De ROV word</w:t>
      </w:r>
      <w:r w:rsidR="00946876">
        <w:rPr>
          <w:rFonts w:ascii="RijksoverheidSansHeading" w:hAnsi="RijksoverheidSansHeading"/>
          <w:sz w:val="20"/>
          <w:szCs w:val="20"/>
        </w:rPr>
        <w:t>t</w:t>
      </w:r>
      <w:r w:rsidRPr="099A8FA5">
        <w:rPr>
          <w:rFonts w:ascii="RijksoverheidSansHeading" w:hAnsi="RijksoverheidSansHeading"/>
          <w:sz w:val="20"/>
          <w:szCs w:val="20"/>
        </w:rPr>
        <w:t xml:space="preserve"> ingezet tot een maximale stroming van 0,6knp en is dan nog steeds in staat om zijn </w:t>
      </w:r>
      <w:r w:rsidR="00946876" w:rsidRPr="099A8FA5">
        <w:rPr>
          <w:rFonts w:ascii="RijksoverheidSansHeading" w:hAnsi="RijksoverheidSansHeading"/>
          <w:sz w:val="20"/>
          <w:szCs w:val="20"/>
        </w:rPr>
        <w:t>controle uit</w:t>
      </w:r>
      <w:r w:rsidRPr="099A8FA5">
        <w:rPr>
          <w:rFonts w:ascii="RijksoverheidSansHeading" w:hAnsi="RijksoverheidSansHeading"/>
          <w:sz w:val="20"/>
          <w:szCs w:val="20"/>
        </w:rPr>
        <w:t xml:space="preserve"> te voeren. Voor een uitvoerige omschrijving van de Opdracht wordt verwezen naar Bijlage 1 Specificatie van de opdracht.</w:t>
      </w:r>
    </w:p>
    <w:p w14:paraId="213E5694" w14:textId="77777777" w:rsidR="001C28B7" w:rsidRPr="009C7F1E" w:rsidRDefault="00375615" w:rsidP="099A8FA5">
      <w:pPr>
        <w:spacing w:after="0" w:line="276" w:lineRule="auto"/>
        <w:rPr>
          <w:rFonts w:ascii="RijksoverheidSansHeading" w:hAnsi="RijksoverheidSansHeading"/>
          <w:b/>
          <w:bCs/>
          <w:sz w:val="20"/>
          <w:szCs w:val="20"/>
        </w:rPr>
      </w:pPr>
      <w:r>
        <w:br/>
      </w:r>
      <w:r w:rsidR="099A8FA5" w:rsidRPr="099A8FA5">
        <w:rPr>
          <w:rFonts w:ascii="RijksoverheidSansHeading" w:hAnsi="RijksoverheidSansHeading"/>
          <w:b/>
          <w:bCs/>
          <w:sz w:val="20"/>
          <w:szCs w:val="20"/>
        </w:rPr>
        <w:t>Omvang van de Opdracht</w:t>
      </w:r>
    </w:p>
    <w:p w14:paraId="4F47BCD4" w14:textId="710CFAB9" w:rsidR="001C02D9" w:rsidRDefault="099A8FA5" w:rsidP="001C02D9">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De omvang van de </w:t>
      </w:r>
      <w:r w:rsidR="00946876" w:rsidRPr="00C764EA">
        <w:rPr>
          <w:rFonts w:ascii="RijksoverheidSansHeading" w:hAnsi="RijksoverheidSansHeading"/>
          <w:sz w:val="20"/>
          <w:szCs w:val="20"/>
        </w:rPr>
        <w:t>Opdracht is</w:t>
      </w:r>
      <w:r w:rsidRPr="00C764EA">
        <w:rPr>
          <w:rFonts w:ascii="RijksoverheidSansHeading" w:hAnsi="RijksoverheidSansHeading"/>
          <w:sz w:val="20"/>
          <w:szCs w:val="20"/>
        </w:rPr>
        <w:t xml:space="preserve"> de levering van twee (2) ROV</w:t>
      </w:r>
      <w:r w:rsidR="00BA29A6" w:rsidRPr="00C764EA">
        <w:rPr>
          <w:rFonts w:ascii="RijksoverheidSansHeading" w:hAnsi="RijksoverheidSansHeading"/>
          <w:sz w:val="20"/>
          <w:szCs w:val="20"/>
        </w:rPr>
        <w:t>’</w:t>
      </w:r>
      <w:r w:rsidRPr="00C764EA">
        <w:rPr>
          <w:rFonts w:ascii="RijksoverheidSansHeading" w:hAnsi="RijksoverheidSansHeading"/>
          <w:sz w:val="20"/>
          <w:szCs w:val="20"/>
        </w:rPr>
        <w:t>s</w:t>
      </w:r>
      <w:r w:rsidR="00BA29A6" w:rsidRPr="00C764EA">
        <w:rPr>
          <w:rFonts w:ascii="RijksoverheidSansHeading" w:hAnsi="RijksoverheidSansHeading"/>
          <w:sz w:val="20"/>
          <w:szCs w:val="20"/>
        </w:rPr>
        <w:t xml:space="preserve"> en het preventief en correctief onderhoud ervan</w:t>
      </w:r>
      <w:r w:rsidRPr="00C764EA">
        <w:rPr>
          <w:rFonts w:ascii="RijksoverheidSansHeading" w:hAnsi="RijksoverheidSansHeading"/>
          <w:sz w:val="20"/>
          <w:szCs w:val="20"/>
        </w:rPr>
        <w:t xml:space="preserve">. </w:t>
      </w:r>
      <w:r w:rsidR="001C02D9">
        <w:rPr>
          <w:rFonts w:ascii="RijksoverheidSansHeading" w:hAnsi="RijksoverheidSansHeading"/>
          <w:sz w:val="20"/>
          <w:szCs w:val="20"/>
        </w:rPr>
        <w:t>Voor</w:t>
      </w:r>
      <w:r w:rsidR="002C7886">
        <w:rPr>
          <w:rFonts w:ascii="RijksoverheidSansHeading" w:hAnsi="RijksoverheidSansHeading"/>
          <w:sz w:val="20"/>
          <w:szCs w:val="20"/>
        </w:rPr>
        <w:t xml:space="preserve"> de</w:t>
      </w:r>
      <w:r w:rsidR="001C02D9">
        <w:rPr>
          <w:rFonts w:ascii="RijksoverheidSansHeading" w:hAnsi="RijksoverheidSansHeading"/>
          <w:sz w:val="20"/>
          <w:szCs w:val="20"/>
        </w:rPr>
        <w:t xml:space="preserve"> kosten van </w:t>
      </w:r>
      <w:r w:rsidR="002C7886">
        <w:rPr>
          <w:rFonts w:ascii="RijksoverheidSansHeading" w:hAnsi="RijksoverheidSansHeading"/>
          <w:sz w:val="20"/>
          <w:szCs w:val="20"/>
        </w:rPr>
        <w:t>de aanschaf van de</w:t>
      </w:r>
      <w:r w:rsidR="001C02D9">
        <w:rPr>
          <w:rFonts w:ascii="RijksoverheidSansHeading" w:hAnsi="RijksoverheidSansHeading"/>
          <w:sz w:val="20"/>
          <w:szCs w:val="20"/>
        </w:rPr>
        <w:t xml:space="preserve"> ROV</w:t>
      </w:r>
      <w:r w:rsidR="002C7886">
        <w:rPr>
          <w:rFonts w:ascii="RijksoverheidSansHeading" w:hAnsi="RijksoverheidSansHeading"/>
          <w:sz w:val="20"/>
          <w:szCs w:val="20"/>
        </w:rPr>
        <w:t xml:space="preserve">’s </w:t>
      </w:r>
      <w:r w:rsidR="001C02D9">
        <w:rPr>
          <w:rFonts w:ascii="RijksoverheidSansHeading" w:hAnsi="RijksoverheidSansHeading"/>
          <w:sz w:val="20"/>
          <w:szCs w:val="20"/>
        </w:rPr>
        <w:t xml:space="preserve">is een plafondbedrag ingesteld van €250.000,- per ROV. </w:t>
      </w:r>
      <w:r w:rsidR="00062368">
        <w:rPr>
          <w:rFonts w:ascii="RijksoverheidSansHeading" w:hAnsi="RijksoverheidSansHeading"/>
          <w:sz w:val="20"/>
          <w:szCs w:val="20"/>
        </w:rPr>
        <w:t xml:space="preserve">De kosten voor preventief en </w:t>
      </w:r>
      <w:r w:rsidR="001C02D9">
        <w:rPr>
          <w:rFonts w:ascii="RijksoverheidSansHeading" w:hAnsi="RijksoverheidSansHeading"/>
          <w:sz w:val="20"/>
          <w:szCs w:val="20"/>
        </w:rPr>
        <w:t>correctief</w:t>
      </w:r>
      <w:r w:rsidR="00062368">
        <w:rPr>
          <w:rFonts w:ascii="RijksoverheidSansHeading" w:hAnsi="RijksoverheidSansHeading"/>
          <w:sz w:val="20"/>
          <w:szCs w:val="20"/>
        </w:rPr>
        <w:t xml:space="preserve"> onderhoud zijn van verschillende factoren afhankelijk, waaronder de onderhoudsbehoefte van de</w:t>
      </w:r>
      <w:r w:rsidR="001C02D9">
        <w:rPr>
          <w:rFonts w:ascii="RijksoverheidSansHeading" w:hAnsi="RijksoverheidSansHeading"/>
          <w:sz w:val="20"/>
          <w:szCs w:val="20"/>
        </w:rPr>
        <w:t xml:space="preserve"> desbetreffende</w:t>
      </w:r>
      <w:r w:rsidR="00062368">
        <w:rPr>
          <w:rFonts w:ascii="RijksoverheidSansHeading" w:hAnsi="RijksoverheidSansHeading"/>
          <w:sz w:val="20"/>
          <w:szCs w:val="20"/>
        </w:rPr>
        <w:t xml:space="preserve"> ROV. Dit maakt een goede raming van de (onderhouds)kosten </w:t>
      </w:r>
      <w:r w:rsidR="00156727" w:rsidRPr="00C764EA">
        <w:rPr>
          <w:rFonts w:ascii="RijksoverheidSansHeading" w:hAnsi="RijksoverheidSansHeading"/>
          <w:sz w:val="20"/>
          <w:szCs w:val="20"/>
        </w:rPr>
        <w:t xml:space="preserve"> </w:t>
      </w:r>
      <w:r w:rsidR="00062368">
        <w:rPr>
          <w:rFonts w:ascii="RijksoverheidSansHeading" w:hAnsi="RijksoverheidSansHeading"/>
          <w:sz w:val="20"/>
          <w:szCs w:val="20"/>
        </w:rPr>
        <w:t xml:space="preserve">lastig. </w:t>
      </w:r>
      <w:r w:rsidR="001C02D9">
        <w:rPr>
          <w:rFonts w:ascii="RijksoverheidSansHeading" w:hAnsi="RijksoverheidSansHeading"/>
          <w:sz w:val="20"/>
          <w:szCs w:val="20"/>
        </w:rPr>
        <w:t xml:space="preserve">De maximale waarde van de Raamovereenkomst en Nadere overeenkomsten is daardoor naar verwachting </w:t>
      </w:r>
      <w:r w:rsidR="002C7886">
        <w:rPr>
          <w:rFonts w:ascii="RijksoverheidSansHeading" w:hAnsi="RijksoverheidSansHeading"/>
          <w:sz w:val="20"/>
          <w:szCs w:val="20"/>
        </w:rPr>
        <w:t>ruimer/</w:t>
      </w:r>
      <w:r w:rsidR="009F1C89">
        <w:rPr>
          <w:rFonts w:ascii="RijksoverheidSansHeading" w:hAnsi="RijksoverheidSansHeading"/>
          <w:sz w:val="20"/>
          <w:szCs w:val="20"/>
        </w:rPr>
        <w:t>hoger dan</w:t>
      </w:r>
      <w:r w:rsidR="001C02D9">
        <w:rPr>
          <w:rFonts w:ascii="RijksoverheidSansHeading" w:hAnsi="RijksoverheidSansHeading"/>
          <w:sz w:val="20"/>
          <w:szCs w:val="20"/>
        </w:rPr>
        <w:t xml:space="preserve"> de realisatie van de kosten tijdens de uitvoering van de Opdracht</w:t>
      </w:r>
      <w:r w:rsidR="00C87FA6">
        <w:rPr>
          <w:rFonts w:ascii="RijksoverheidSansHeading" w:hAnsi="RijksoverheidSansHeading"/>
          <w:sz w:val="20"/>
          <w:szCs w:val="20"/>
        </w:rPr>
        <w:t>. D</w:t>
      </w:r>
      <w:r w:rsidR="001C02D9" w:rsidRPr="00C764EA">
        <w:rPr>
          <w:rFonts w:ascii="RijksoverheidSansHeading" w:hAnsi="RijksoverheidSansHeading"/>
          <w:sz w:val="20"/>
          <w:szCs w:val="20"/>
        </w:rPr>
        <w:t>e maximale waarde van de Opdracht is berekend over de maximale duur van de Raamovereenkomst</w:t>
      </w:r>
      <w:r w:rsidR="00C87FA6">
        <w:rPr>
          <w:rFonts w:ascii="RijksoverheidSansHeading" w:hAnsi="RijksoverheidSansHeading"/>
          <w:sz w:val="20"/>
          <w:szCs w:val="20"/>
        </w:rPr>
        <w:t xml:space="preserve">, </w:t>
      </w:r>
      <w:r w:rsidR="001C02D9" w:rsidRPr="00C764EA">
        <w:rPr>
          <w:rFonts w:ascii="RijksoverheidSansHeading" w:hAnsi="RijksoverheidSansHeading"/>
          <w:sz w:val="20"/>
          <w:szCs w:val="20"/>
        </w:rPr>
        <w:t xml:space="preserve">de Nadere overeenkomsten inclusief de opties tot verlenging en </w:t>
      </w:r>
      <w:r w:rsidR="00C87FA6">
        <w:rPr>
          <w:rFonts w:ascii="RijksoverheidSansHeading" w:hAnsi="RijksoverheidSansHeading"/>
          <w:sz w:val="20"/>
          <w:szCs w:val="20"/>
        </w:rPr>
        <w:t xml:space="preserve">de herzieningsclausules en </w:t>
      </w:r>
      <w:r w:rsidR="009F1C89" w:rsidRPr="00C764EA">
        <w:rPr>
          <w:rFonts w:ascii="RijksoverheidSansHeading" w:hAnsi="RijksoverheidSansHeading"/>
          <w:sz w:val="20"/>
          <w:szCs w:val="20"/>
        </w:rPr>
        <w:t>bedraagt</w:t>
      </w:r>
      <w:r w:rsidR="009F1C89">
        <w:rPr>
          <w:rFonts w:ascii="RijksoverheidSansHeading" w:hAnsi="RijksoverheidSansHeading"/>
          <w:sz w:val="20"/>
          <w:szCs w:val="20"/>
        </w:rPr>
        <w:t xml:space="preserve"> €</w:t>
      </w:r>
      <w:r w:rsidR="001C02D9" w:rsidRPr="00C764EA">
        <w:rPr>
          <w:rFonts w:ascii="RijksoverheidSansHeading" w:hAnsi="RijksoverheidSansHeading"/>
          <w:sz w:val="20"/>
          <w:szCs w:val="20"/>
        </w:rPr>
        <w:t xml:space="preserve"> </w:t>
      </w:r>
      <w:r w:rsidR="006D6527">
        <w:rPr>
          <w:rFonts w:ascii="RijksoverheidSansHeading" w:hAnsi="RijksoverheidSansHeading"/>
          <w:sz w:val="20"/>
          <w:szCs w:val="20"/>
        </w:rPr>
        <w:t>920.000,-</w:t>
      </w:r>
      <w:r w:rsidR="001C02D9" w:rsidRPr="00C764EA">
        <w:rPr>
          <w:rFonts w:ascii="RijksoverheidSansHeading" w:hAnsi="RijksoverheidSansHeading"/>
          <w:sz w:val="20"/>
          <w:szCs w:val="20"/>
        </w:rPr>
        <w:t xml:space="preserve"> exclusief BTW</w:t>
      </w:r>
      <w:r w:rsidR="001C02D9">
        <w:rPr>
          <w:rFonts w:ascii="RijksoverheidSansHeading" w:hAnsi="RijksoverheidSansHeading"/>
          <w:sz w:val="20"/>
          <w:szCs w:val="20"/>
        </w:rPr>
        <w:t xml:space="preserve"> en eventuele indexaties</w:t>
      </w:r>
      <w:r w:rsidR="001C02D9" w:rsidRPr="00C764EA">
        <w:rPr>
          <w:rFonts w:ascii="RijksoverheidSansHeading" w:hAnsi="RijksoverheidSansHeading"/>
          <w:sz w:val="20"/>
          <w:szCs w:val="20"/>
        </w:rPr>
        <w:t>.</w:t>
      </w:r>
    </w:p>
    <w:p w14:paraId="5EA4E0FE" w14:textId="77777777" w:rsidR="00156727" w:rsidRPr="00C764EA" w:rsidRDefault="00156727" w:rsidP="099A8FA5">
      <w:pPr>
        <w:spacing w:after="0" w:line="276" w:lineRule="auto"/>
        <w:rPr>
          <w:rFonts w:ascii="RijksoverheidSansHeading" w:hAnsi="RijksoverheidSansHeading"/>
          <w:sz w:val="20"/>
          <w:szCs w:val="20"/>
        </w:rPr>
      </w:pPr>
    </w:p>
    <w:p w14:paraId="203736C9" w14:textId="2D343460" w:rsidR="00CB675D" w:rsidRPr="00C764EA" w:rsidRDefault="099A8FA5" w:rsidP="099A8FA5">
      <w:pPr>
        <w:spacing w:after="0" w:line="276" w:lineRule="auto"/>
        <w:rPr>
          <w:rFonts w:ascii="RijksoverheidSansHeading" w:hAnsi="RijksoverheidSansHeading"/>
          <w:sz w:val="20"/>
          <w:szCs w:val="20"/>
        </w:rPr>
      </w:pPr>
      <w:r w:rsidRPr="00C764EA">
        <w:rPr>
          <w:rFonts w:ascii="RijksoverheidSansHeading" w:hAnsi="RijksoverheidSansHeading"/>
          <w:sz w:val="20"/>
          <w:szCs w:val="20"/>
        </w:rPr>
        <w:t xml:space="preserve">De aard van een </w:t>
      </w:r>
      <w:r w:rsidR="00946876" w:rsidRPr="00C764EA">
        <w:rPr>
          <w:rFonts w:ascii="RijksoverheidSansHeading" w:hAnsi="RijksoverheidSansHeading"/>
          <w:sz w:val="20"/>
          <w:szCs w:val="20"/>
        </w:rPr>
        <w:t>Raamovereenkomst brengt</w:t>
      </w:r>
      <w:r w:rsidRPr="00C764EA">
        <w:rPr>
          <w:rFonts w:ascii="RijksoverheidSansHeading" w:hAnsi="RijksoverheidSansHeading"/>
          <w:sz w:val="20"/>
          <w:szCs w:val="20"/>
        </w:rPr>
        <w:t xml:space="preserve"> met zich mee dat </w:t>
      </w:r>
      <w:r w:rsidR="00FC1AC2" w:rsidRPr="00C764EA">
        <w:rPr>
          <w:rFonts w:ascii="RijksoverheidSansHeading" w:hAnsi="RijksoverheidSansHeading"/>
          <w:sz w:val="20"/>
          <w:szCs w:val="20"/>
        </w:rPr>
        <w:t xml:space="preserve">de </w:t>
      </w:r>
      <w:r w:rsidRPr="00C764EA">
        <w:rPr>
          <w:rFonts w:ascii="RijksoverheidSansHeading" w:hAnsi="RijksoverheidSansHeading"/>
          <w:sz w:val="20"/>
          <w:szCs w:val="20"/>
        </w:rPr>
        <w:t xml:space="preserve">daadwerkelijk </w:t>
      </w:r>
      <w:r w:rsidR="00FC1AC2" w:rsidRPr="00C764EA">
        <w:rPr>
          <w:rFonts w:ascii="RijksoverheidSansHeading" w:hAnsi="RijksoverheidSansHeading"/>
          <w:sz w:val="20"/>
          <w:szCs w:val="20"/>
        </w:rPr>
        <w:t>afname</w:t>
      </w:r>
      <w:r w:rsidRPr="00C764EA">
        <w:rPr>
          <w:rFonts w:ascii="RijksoverheidSansHeading" w:hAnsi="RijksoverheidSansHeading"/>
          <w:sz w:val="20"/>
          <w:szCs w:val="20"/>
        </w:rPr>
        <w:t xml:space="preserve"> onzeker is. </w:t>
      </w:r>
      <w:r w:rsidR="00062368" w:rsidRPr="00C764EA">
        <w:rPr>
          <w:rFonts w:ascii="RijksoverheidSansHeading" w:hAnsi="RijksoverheidSansHeading"/>
          <w:sz w:val="20"/>
          <w:szCs w:val="20"/>
        </w:rPr>
        <w:t xml:space="preserve">Omdat de omvang van de Opdracht is geraamd, kunnen er geen rechten op daadwerkelijke afname aan deze raming worden ontleend </w:t>
      </w:r>
      <w:r w:rsidRPr="00C764EA">
        <w:rPr>
          <w:rFonts w:ascii="RijksoverheidSansHeading" w:hAnsi="RijksoverheidSansHeading"/>
          <w:sz w:val="20"/>
          <w:szCs w:val="20"/>
        </w:rPr>
        <w:t xml:space="preserve">Wanneer de maximale waarde is of wordt bereikt is de </w:t>
      </w:r>
      <w:r w:rsidR="00946876" w:rsidRPr="00C764EA">
        <w:rPr>
          <w:rFonts w:ascii="RijksoverheidSansHeading" w:hAnsi="RijksoverheidSansHeading"/>
          <w:sz w:val="20"/>
          <w:szCs w:val="20"/>
        </w:rPr>
        <w:t>overeenkomst in</w:t>
      </w:r>
      <w:r w:rsidRPr="00C764EA">
        <w:rPr>
          <w:rFonts w:ascii="RijksoverheidSansHeading" w:hAnsi="RijksoverheidSansHeading"/>
          <w:i/>
          <w:iCs/>
          <w:sz w:val="20"/>
          <w:szCs w:val="20"/>
        </w:rPr>
        <w:t xml:space="preserve"> principe*</w:t>
      </w:r>
      <w:r w:rsidRPr="00C764EA">
        <w:rPr>
          <w:rFonts w:ascii="RijksoverheidSansHeading" w:hAnsi="RijksoverheidSansHeading"/>
          <w:sz w:val="20"/>
          <w:szCs w:val="20"/>
        </w:rPr>
        <w:t xml:space="preserve"> uitgeput en kan deze opgezegd worden door Koper. De opzegtermijn is dan één (1) maand, zonder dat daardoor enig recht op schadevergoeding ontstaat voor </w:t>
      </w:r>
      <w:r w:rsidR="00FC1AC2" w:rsidRPr="00C764EA">
        <w:rPr>
          <w:rFonts w:ascii="RijksoverheidSansHeading" w:hAnsi="RijksoverheidSansHeading"/>
          <w:sz w:val="20"/>
          <w:szCs w:val="20"/>
        </w:rPr>
        <w:t>Leverancier</w:t>
      </w:r>
      <w:r w:rsidRPr="00C764EA">
        <w:rPr>
          <w:rFonts w:ascii="RijksoverheidSansHeading" w:hAnsi="RijksoverheidSansHeading"/>
          <w:sz w:val="20"/>
          <w:szCs w:val="20"/>
        </w:rPr>
        <w:t xml:space="preserve">. </w:t>
      </w:r>
      <w:r w:rsidR="00797986" w:rsidRPr="00C764EA">
        <w:br/>
      </w:r>
    </w:p>
    <w:p w14:paraId="0EFC804D" w14:textId="77777777" w:rsidR="00CB675D" w:rsidRPr="009C7F1E" w:rsidRDefault="00CB675D" w:rsidP="00CB675D">
      <w:pPr>
        <w:spacing w:after="0" w:line="276" w:lineRule="auto"/>
        <w:rPr>
          <w:rFonts w:ascii="RijksoverheidSansHeading" w:hAnsi="RijksoverheidSansHeading"/>
          <w:sz w:val="20"/>
          <w:szCs w:val="20"/>
        </w:rPr>
      </w:pPr>
    </w:p>
    <w:p w14:paraId="509DA8E4" w14:textId="6924B12A" w:rsidR="00CB675D" w:rsidRPr="00CB675D"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*De woorden </w:t>
      </w:r>
      <w:r w:rsidRPr="099A8FA5">
        <w:rPr>
          <w:rFonts w:ascii="RijksoverheidSansHeading" w:hAnsi="RijksoverheidSansHeading"/>
          <w:i/>
          <w:iCs/>
          <w:sz w:val="20"/>
          <w:szCs w:val="20"/>
        </w:rPr>
        <w:t>in principe</w:t>
      </w:r>
      <w:r w:rsidRPr="099A8FA5">
        <w:rPr>
          <w:rFonts w:ascii="RijksoverheidSansHeading" w:hAnsi="RijksoverheidSansHeading"/>
          <w:sz w:val="20"/>
          <w:szCs w:val="20"/>
        </w:rPr>
        <w:t xml:space="preserve"> worden gebruikt omdat ondanks de overschrijding van de maximale waarde er mogelijk wel nog rechtmatig afgenomen kan worden onder de </w:t>
      </w:r>
      <w:r w:rsidR="00946876" w:rsidRPr="099A8FA5">
        <w:rPr>
          <w:rFonts w:ascii="RijksoverheidSansHeading" w:hAnsi="RijksoverheidSansHeading"/>
          <w:sz w:val="20"/>
          <w:szCs w:val="20"/>
        </w:rPr>
        <w:t>overeenkomst indien</w:t>
      </w:r>
      <w:r w:rsidRPr="099A8FA5">
        <w:rPr>
          <w:rFonts w:ascii="RijksoverheidSansHeading" w:hAnsi="RijksoverheidSansHeading"/>
          <w:sz w:val="20"/>
          <w:szCs w:val="20"/>
        </w:rPr>
        <w:t xml:space="preserve"> een beroep kan worden gedaan op een of meer van de geoorloofde wijzigingen als genoemd in artikel 2.163 a tot en met 2.163 g </w:t>
      </w:r>
      <w:r w:rsidR="00705E6D">
        <w:rPr>
          <w:rFonts w:ascii="RijksoverheidSansHeading" w:hAnsi="RijksoverheidSansHeading"/>
          <w:sz w:val="20"/>
          <w:szCs w:val="20"/>
        </w:rPr>
        <w:t>Aanbesteding</w:t>
      </w:r>
      <w:r w:rsidRPr="099A8FA5">
        <w:rPr>
          <w:rFonts w:ascii="RijksoverheidSansHeading" w:hAnsi="RijksoverheidSansHeading"/>
          <w:sz w:val="20"/>
          <w:szCs w:val="20"/>
        </w:rPr>
        <w:t xml:space="preserve">swet 2012. </w:t>
      </w:r>
    </w:p>
    <w:p w14:paraId="10BDA03A" w14:textId="4C12792A" w:rsidR="0053059A" w:rsidRDefault="0053059A" w:rsidP="009C7F1E">
      <w:pPr>
        <w:spacing w:after="0" w:line="276" w:lineRule="auto"/>
        <w:rPr>
          <w:rFonts w:ascii="RijksoverheidSansHeading" w:hAnsi="RijksoverheidSansHeading"/>
          <w:b/>
          <w:sz w:val="20"/>
          <w:szCs w:val="20"/>
        </w:rPr>
      </w:pPr>
    </w:p>
    <w:p w14:paraId="7BBF2050" w14:textId="77777777" w:rsidR="00C24500" w:rsidRDefault="00C24500" w:rsidP="009C7F1E">
      <w:pPr>
        <w:spacing w:after="0" w:line="276" w:lineRule="auto"/>
        <w:rPr>
          <w:rFonts w:ascii="RijksoverheidSansHeading" w:hAnsi="RijksoverheidSansHeading"/>
          <w:b/>
          <w:sz w:val="20"/>
          <w:szCs w:val="20"/>
        </w:rPr>
      </w:pPr>
    </w:p>
    <w:p w14:paraId="70F1C9F8" w14:textId="0AC70954" w:rsidR="0025072D" w:rsidRPr="009046EF"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b/>
          <w:bCs/>
          <w:sz w:val="20"/>
          <w:szCs w:val="20"/>
        </w:rPr>
        <w:t xml:space="preserve">Het volgende valt niet binnen de Opdracht: </w:t>
      </w:r>
    </w:p>
    <w:p w14:paraId="05F4DD66" w14:textId="77777777" w:rsidR="00DB4952" w:rsidRDefault="099A8FA5" w:rsidP="099A8FA5">
      <w:pPr>
        <w:pStyle w:val="Lijstalinea"/>
        <w:numPr>
          <w:ilvl w:val="0"/>
          <w:numId w:val="18"/>
        </w:numPr>
        <w:spacing w:line="276" w:lineRule="auto"/>
        <w:rPr>
          <w:rFonts w:ascii="RijksoverheidSansHeading" w:hAnsi="RijksoverheidSansHeading"/>
          <w:sz w:val="20"/>
          <w:szCs w:val="20"/>
        </w:rPr>
      </w:pPr>
      <w:r w:rsidRPr="099A8FA5">
        <w:rPr>
          <w:rFonts w:ascii="RijksoverheidSansHeading" w:hAnsi="RijksoverheidSansHeading"/>
          <w:sz w:val="20"/>
          <w:szCs w:val="20"/>
        </w:rPr>
        <w:t>Het leveren van drones, ofwel onbemande luchtvaartuigen</w:t>
      </w:r>
      <w:r w:rsidR="00DB4952">
        <w:rPr>
          <w:rFonts w:ascii="RijksoverheidSansHeading" w:hAnsi="RijksoverheidSansHeading"/>
          <w:sz w:val="20"/>
          <w:szCs w:val="20"/>
        </w:rPr>
        <w:t>;</w:t>
      </w:r>
    </w:p>
    <w:p w14:paraId="14BDC8E0" w14:textId="7A65A2EE" w:rsidR="0025072D" w:rsidRPr="009046EF" w:rsidRDefault="00DB4952" w:rsidP="099A8FA5">
      <w:pPr>
        <w:pStyle w:val="Lijstalinea"/>
        <w:numPr>
          <w:ilvl w:val="0"/>
          <w:numId w:val="18"/>
        </w:numPr>
        <w:spacing w:line="276" w:lineRule="auto"/>
        <w:rPr>
          <w:rFonts w:ascii="RijksoverheidSansHeading" w:hAnsi="RijksoverheidSansHeading"/>
          <w:sz w:val="20"/>
          <w:szCs w:val="20"/>
        </w:rPr>
      </w:pPr>
      <w:r w:rsidRPr="00DB4952">
        <w:rPr>
          <w:rFonts w:ascii="RijksoverheidSansHeading" w:hAnsi="RijksoverheidSansHeading"/>
          <w:sz w:val="20"/>
          <w:szCs w:val="20"/>
        </w:rPr>
        <w:t>Andere accessoires niet behorende bij ROV’s</w:t>
      </w:r>
      <w:r w:rsidR="099A8FA5" w:rsidRPr="099A8FA5">
        <w:rPr>
          <w:rFonts w:ascii="RijksoverheidSansHeading" w:hAnsi="RijksoverheidSansHeading"/>
          <w:sz w:val="20"/>
          <w:szCs w:val="20"/>
        </w:rPr>
        <w:t>.</w:t>
      </w:r>
    </w:p>
    <w:p w14:paraId="720B328B" w14:textId="77777777" w:rsidR="009046EF" w:rsidRPr="009046EF" w:rsidRDefault="009046EF" w:rsidP="009046EF">
      <w:pPr>
        <w:pStyle w:val="Lijstalinea"/>
        <w:spacing w:line="276" w:lineRule="auto"/>
        <w:rPr>
          <w:rFonts w:ascii="RijksoverheidSansHeading" w:hAnsi="RijksoverheidSansHeading"/>
          <w:sz w:val="20"/>
          <w:szCs w:val="20"/>
          <w:highlight w:val="lightGray"/>
        </w:rPr>
      </w:pPr>
    </w:p>
    <w:p w14:paraId="7A30B129" w14:textId="77777777" w:rsidR="009926A3" w:rsidRPr="009046EF" w:rsidRDefault="099A8FA5" w:rsidP="099A8FA5">
      <w:pPr>
        <w:spacing w:after="0" w:line="276" w:lineRule="auto"/>
        <w:rPr>
          <w:rFonts w:ascii="RijksoverheidSansHeading" w:hAnsi="RijksoverheidSansHeading"/>
          <w:b/>
          <w:bCs/>
          <w:sz w:val="20"/>
          <w:szCs w:val="20"/>
        </w:rPr>
      </w:pPr>
      <w:r w:rsidRPr="099A8FA5">
        <w:rPr>
          <w:rFonts w:ascii="RijksoverheidSansHeading" w:hAnsi="RijksoverheidSansHeading"/>
          <w:b/>
          <w:bCs/>
          <w:sz w:val="20"/>
          <w:szCs w:val="20"/>
        </w:rPr>
        <w:t xml:space="preserve">Wijzigingen en opties </w:t>
      </w:r>
    </w:p>
    <w:p w14:paraId="39097279" w14:textId="36BECC55" w:rsidR="00BD2585" w:rsidRPr="009046EF"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Gedurende de looptijd van de </w:t>
      </w:r>
      <w:r w:rsidR="00946876" w:rsidRPr="099A8FA5">
        <w:rPr>
          <w:rFonts w:ascii="RijksoverheidSansHeading" w:hAnsi="RijksoverheidSansHeading"/>
          <w:sz w:val="20"/>
          <w:szCs w:val="20"/>
        </w:rPr>
        <w:t>Raamovereenkomst behoudt</w:t>
      </w:r>
      <w:r w:rsidRPr="099A8FA5">
        <w:rPr>
          <w:rFonts w:ascii="RijksoverheidSansHeading" w:hAnsi="RijksoverheidSansHeading"/>
          <w:sz w:val="20"/>
          <w:szCs w:val="20"/>
        </w:rPr>
        <w:t xml:space="preserve"> Koper zich het recht voor om de Opdracht als volgt te wijzigen:</w:t>
      </w:r>
    </w:p>
    <w:p w14:paraId="3A795A1C" w14:textId="3207B818" w:rsidR="003C52FA" w:rsidRPr="009046EF" w:rsidRDefault="099A8FA5" w:rsidP="099A8FA5">
      <w:pPr>
        <w:pStyle w:val="Lijstalinea"/>
        <w:numPr>
          <w:ilvl w:val="0"/>
          <w:numId w:val="8"/>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De prijzen van de Nadere overeenkomsten voor onderhoud kunnen </w:t>
      </w:r>
      <w:r w:rsidR="00DB4952">
        <w:rPr>
          <w:rFonts w:ascii="RijksoverheidSansHeading" w:hAnsi="RijksoverheidSansHeading"/>
          <w:sz w:val="20"/>
          <w:szCs w:val="20"/>
        </w:rPr>
        <w:t xml:space="preserve">na een minimale periode van twee (2) jaar </w:t>
      </w:r>
      <w:r w:rsidRPr="099A8FA5">
        <w:rPr>
          <w:rFonts w:ascii="RijksoverheidSansHeading" w:hAnsi="RijksoverheidSansHeading"/>
          <w:sz w:val="20"/>
          <w:szCs w:val="20"/>
        </w:rPr>
        <w:t>jaarlijks opnieuw vastgesteld worden op basis van de indexeringsclausule als opgenomen in Bijlage 1 Specificatie van de opdracht;</w:t>
      </w:r>
    </w:p>
    <w:p w14:paraId="272F44C0" w14:textId="77777777" w:rsidR="00D032F7" w:rsidRPr="00C764EA" w:rsidRDefault="099A8FA5" w:rsidP="099A8FA5">
      <w:pPr>
        <w:pStyle w:val="Lijstalinea"/>
        <w:numPr>
          <w:ilvl w:val="0"/>
          <w:numId w:val="8"/>
        </w:numPr>
        <w:spacing w:line="276" w:lineRule="auto"/>
        <w:rPr>
          <w:rFonts w:ascii="RijksoverheidSansHeading" w:hAnsi="RijksoverheidSansHeading"/>
          <w:sz w:val="20"/>
          <w:szCs w:val="20"/>
        </w:rPr>
      </w:pPr>
      <w:r w:rsidRPr="00C764EA">
        <w:rPr>
          <w:rFonts w:ascii="RijksoverheidSansHeading" w:hAnsi="RijksoverheidSansHeading"/>
          <w:sz w:val="20"/>
          <w:szCs w:val="20"/>
        </w:rPr>
        <w:t xml:space="preserve">Als gevolg van nieuwe ontwikkelingen in de markt, wijzigingen in de regelgeving, wijzigingen in de kwaliteitsbehoefte en/of het beleid van Koper kan de Opdracht uitgebreid worden met het volgende: </w:t>
      </w:r>
    </w:p>
    <w:p w14:paraId="5C82A8F4" w14:textId="7AB535F7" w:rsidR="003C52FA" w:rsidRPr="00C764EA" w:rsidRDefault="099A8FA5" w:rsidP="099A8FA5">
      <w:pPr>
        <w:pStyle w:val="Lijstalinea"/>
        <w:numPr>
          <w:ilvl w:val="0"/>
          <w:numId w:val="22"/>
        </w:numPr>
        <w:spacing w:line="276" w:lineRule="auto"/>
        <w:rPr>
          <w:rFonts w:ascii="RijksoverheidSansHeading" w:hAnsi="RijksoverheidSansHeading"/>
          <w:sz w:val="20"/>
          <w:szCs w:val="20"/>
        </w:rPr>
      </w:pPr>
      <w:r w:rsidRPr="00C764EA">
        <w:rPr>
          <w:rFonts w:ascii="RijksoverheidSansHeading" w:hAnsi="RijksoverheidSansHeading"/>
          <w:sz w:val="20"/>
          <w:szCs w:val="20"/>
        </w:rPr>
        <w:t xml:space="preserve">Technologische ontwikkelingen op het gebied van opties/aanvulling voor de </w:t>
      </w:r>
      <w:r w:rsidR="00F93FAF" w:rsidRPr="00C764EA">
        <w:rPr>
          <w:rFonts w:ascii="RijksoverheidSansHeading" w:hAnsi="RijksoverheidSansHeading"/>
          <w:sz w:val="20"/>
          <w:szCs w:val="20"/>
        </w:rPr>
        <w:t xml:space="preserve">al geleverde en/of nog te leveren </w:t>
      </w:r>
      <w:r w:rsidRPr="00C764EA">
        <w:rPr>
          <w:rFonts w:ascii="RijksoverheidSansHeading" w:hAnsi="RijksoverheidSansHeading"/>
          <w:sz w:val="20"/>
          <w:szCs w:val="20"/>
        </w:rPr>
        <w:t>ROV</w:t>
      </w:r>
      <w:r w:rsidR="00F93FAF" w:rsidRPr="00C764EA">
        <w:rPr>
          <w:rFonts w:ascii="RijksoverheidSansHeading" w:hAnsi="RijksoverheidSansHeading"/>
          <w:sz w:val="20"/>
          <w:szCs w:val="20"/>
        </w:rPr>
        <w:t>’s</w:t>
      </w:r>
      <w:r w:rsidRPr="00C764EA">
        <w:rPr>
          <w:rFonts w:ascii="RijksoverheidSansHeading" w:hAnsi="RijksoverheidSansHeading"/>
          <w:sz w:val="20"/>
          <w:szCs w:val="20"/>
        </w:rPr>
        <w:t xml:space="preserve">, zoals bijvoorbeeld een 3D sonar en telescopische camera. </w:t>
      </w:r>
      <w:r w:rsidR="000A60DA" w:rsidRPr="00C764EA">
        <w:rPr>
          <w:rFonts w:ascii="RijksoverheidSansHeading" w:hAnsi="RijksoverheidSansHeading"/>
          <w:sz w:val="20"/>
          <w:szCs w:val="20"/>
        </w:rPr>
        <w:t xml:space="preserve">Voor het afnemen van dergelijke Producten is een </w:t>
      </w:r>
      <w:r w:rsidR="00946876" w:rsidRPr="00C764EA">
        <w:rPr>
          <w:rFonts w:ascii="RijksoverheidSansHeading" w:hAnsi="RijksoverheidSansHeading"/>
          <w:sz w:val="20"/>
          <w:szCs w:val="20"/>
        </w:rPr>
        <w:t>maximumwaarde</w:t>
      </w:r>
      <w:r w:rsidR="000A60DA" w:rsidRPr="00C764EA">
        <w:rPr>
          <w:rFonts w:ascii="RijksoverheidSansHeading" w:hAnsi="RijksoverheidSansHeading"/>
          <w:sz w:val="20"/>
          <w:szCs w:val="20"/>
        </w:rPr>
        <w:t xml:space="preserve"> van € </w:t>
      </w:r>
      <w:r w:rsidR="00C764EA">
        <w:rPr>
          <w:rFonts w:ascii="RijksoverheidSansHeading" w:hAnsi="RijksoverheidSansHeading"/>
          <w:sz w:val="20"/>
          <w:szCs w:val="20"/>
        </w:rPr>
        <w:t>100.000</w:t>
      </w:r>
      <w:r w:rsidR="000A60DA" w:rsidRPr="00C764EA">
        <w:rPr>
          <w:rFonts w:ascii="RijksoverheidSansHeading" w:hAnsi="RijksoverheidSansHeading"/>
          <w:sz w:val="20"/>
          <w:szCs w:val="20"/>
        </w:rPr>
        <w:t xml:space="preserve"> vastgesteld. </w:t>
      </w:r>
      <w:r w:rsidRPr="00C764EA">
        <w:rPr>
          <w:rFonts w:ascii="RijksoverheidSansHeading" w:hAnsi="RijksoverheidSansHeading"/>
          <w:sz w:val="20"/>
          <w:szCs w:val="20"/>
        </w:rPr>
        <w:t xml:space="preserve">Deze </w:t>
      </w:r>
      <w:r w:rsidR="000A60DA" w:rsidRPr="00C764EA">
        <w:rPr>
          <w:rFonts w:ascii="RijksoverheidSansHeading" w:hAnsi="RijksoverheidSansHeading"/>
          <w:sz w:val="20"/>
          <w:szCs w:val="20"/>
        </w:rPr>
        <w:t xml:space="preserve">Producten </w:t>
      </w:r>
      <w:r w:rsidRPr="00C764EA">
        <w:rPr>
          <w:rFonts w:ascii="RijksoverheidSansHeading" w:hAnsi="RijksoverheidSansHeading"/>
          <w:sz w:val="20"/>
          <w:szCs w:val="20"/>
        </w:rPr>
        <w:t xml:space="preserve">worden afgenomen onder de voorwaarden van de </w:t>
      </w:r>
      <w:r w:rsidR="00946876" w:rsidRPr="00C764EA">
        <w:rPr>
          <w:rFonts w:ascii="RijksoverheidSansHeading" w:hAnsi="RijksoverheidSansHeading"/>
          <w:sz w:val="20"/>
          <w:szCs w:val="20"/>
        </w:rPr>
        <w:t>Raamovereenkomst.</w:t>
      </w:r>
      <w:r w:rsidRPr="00C764EA">
        <w:rPr>
          <w:rFonts w:ascii="RijksoverheidSansHeading" w:hAnsi="RijksoverheidSansHeading"/>
          <w:sz w:val="20"/>
          <w:szCs w:val="20"/>
        </w:rPr>
        <w:t xml:space="preserve"> </w:t>
      </w:r>
    </w:p>
    <w:p w14:paraId="46B6B8F4" w14:textId="77777777" w:rsidR="00EB6484" w:rsidRPr="00C764EA" w:rsidRDefault="00EB6484" w:rsidP="009C7F1E">
      <w:pPr>
        <w:spacing w:after="0" w:line="276" w:lineRule="auto"/>
        <w:rPr>
          <w:rFonts w:ascii="RijksoverheidSansHeading" w:hAnsi="RijksoverheidSansHeading"/>
          <w:sz w:val="20"/>
          <w:szCs w:val="20"/>
        </w:rPr>
      </w:pPr>
    </w:p>
    <w:p w14:paraId="04D83D77" w14:textId="583F365A" w:rsidR="0016654B" w:rsidRPr="00C764EA" w:rsidRDefault="099A8FA5" w:rsidP="099A8FA5">
      <w:pPr>
        <w:spacing w:after="0" w:line="276" w:lineRule="auto"/>
        <w:rPr>
          <w:rFonts w:ascii="RijksoverheidSansHeading" w:hAnsi="RijksoverheidSansHeading"/>
          <w:sz w:val="20"/>
          <w:szCs w:val="20"/>
        </w:rPr>
      </w:pPr>
      <w:r w:rsidRPr="00C764EA">
        <w:rPr>
          <w:rFonts w:ascii="RijksoverheidSansHeading" w:hAnsi="RijksoverheidSansHeading"/>
          <w:sz w:val="20"/>
          <w:szCs w:val="20"/>
        </w:rPr>
        <w:t xml:space="preserve">Wijzigingen als hier genoemd gelden als herzieningsclausules in de zin van artikel 2.163c </w:t>
      </w:r>
      <w:r w:rsidR="00705E6D" w:rsidRPr="00C764EA">
        <w:rPr>
          <w:rFonts w:ascii="RijksoverheidSansHeading" w:hAnsi="RijksoverheidSansHeading"/>
          <w:sz w:val="20"/>
          <w:szCs w:val="20"/>
        </w:rPr>
        <w:t>Aanbesteding</w:t>
      </w:r>
      <w:r w:rsidRPr="00C764EA">
        <w:rPr>
          <w:rFonts w:ascii="RijksoverheidSansHeading" w:hAnsi="RijksoverheidSansHeading"/>
          <w:sz w:val="20"/>
          <w:szCs w:val="20"/>
        </w:rPr>
        <w:t>swet 2012.</w:t>
      </w:r>
    </w:p>
    <w:p w14:paraId="0CA0BBA3" w14:textId="77777777" w:rsidR="00B255AB" w:rsidRPr="00C764EA" w:rsidRDefault="099A8FA5" w:rsidP="099A8FA5">
      <w:pPr>
        <w:pStyle w:val="Kop3"/>
        <w:rPr>
          <w:rFonts w:ascii="RijksoverheidSansHeading" w:hAnsi="RijksoverheidSansHeading"/>
        </w:rPr>
      </w:pPr>
      <w:bookmarkStart w:id="7" w:name="_Toc83310256"/>
      <w:bookmarkStart w:id="8" w:name="_Toc161650796"/>
      <w:r w:rsidRPr="00C764EA">
        <w:rPr>
          <w:rFonts w:ascii="RijksoverheidSansHeading" w:hAnsi="RijksoverheidSansHeading"/>
        </w:rPr>
        <w:t>Wachtkamerregeling</w:t>
      </w:r>
      <w:bookmarkEnd w:id="7"/>
      <w:bookmarkEnd w:id="8"/>
    </w:p>
    <w:p w14:paraId="0D4B26C6" w14:textId="23E99392" w:rsidR="00B255AB" w:rsidRPr="00B255AB" w:rsidRDefault="099A8FA5" w:rsidP="099A8FA5">
      <w:pPr>
        <w:rPr>
          <w:rFonts w:ascii="RijksoverheidSansHeading" w:hAnsi="RijksoverheidSansHeading"/>
          <w:sz w:val="20"/>
          <w:szCs w:val="20"/>
        </w:rPr>
      </w:pPr>
      <w:r w:rsidRPr="00C764EA">
        <w:rPr>
          <w:rFonts w:ascii="RijksoverheidSansHeading" w:hAnsi="RijksoverheidSansHeading"/>
          <w:sz w:val="20"/>
          <w:szCs w:val="20"/>
        </w:rPr>
        <w:t>De Inschrijver, welke als gevolg van de aan haar toegekende ranking, als tweede Economisch Meest Voordelige Inschrijving (EMVI) wordt aangemerkt, krijgt de status van Wachtkamerpartij. Indien gebruik wordt gemaakt van deze ‘wachtkamerregeling’ wordt de daarvoor beoogde begunstigde vermeld in de gunningsbeslissing.</w:t>
      </w:r>
      <w:r w:rsidR="008E59F6" w:rsidRPr="00C764EA">
        <w:rPr>
          <w:rFonts w:ascii="RijksoverheidSansHeading" w:hAnsi="RijksoverheidSansHeading"/>
          <w:sz w:val="20"/>
          <w:szCs w:val="20"/>
        </w:rPr>
        <w:t xml:space="preserve"> De beoogde Wachtkamerpartij wordt, na gunning van de Opdracht aan de Leverancier die de Economisch Meest Voordelige Inschrijving heeft gedaan, verzocht zijn offerte voor een periode van één (1) jaar gestand te doen, gerekend vanaf de ingangsdatum van de te sluiten Raamovereenkomst</w:t>
      </w:r>
      <w:r w:rsidR="00482307" w:rsidRPr="00C764EA">
        <w:rPr>
          <w:rFonts w:ascii="RijksoverheidSansHeading" w:hAnsi="RijksoverheidSansHeading"/>
          <w:sz w:val="20"/>
          <w:szCs w:val="20"/>
        </w:rPr>
        <w:t xml:space="preserve"> met de Leverancier die initieel de Opdracht gegund krijgt</w:t>
      </w:r>
      <w:r w:rsidR="008C07B4" w:rsidRPr="00C764EA">
        <w:rPr>
          <w:rFonts w:ascii="RijksoverheidSansHeading" w:hAnsi="RijksoverheidSansHeading"/>
          <w:sz w:val="20"/>
          <w:szCs w:val="20"/>
        </w:rPr>
        <w:t xml:space="preserve"> én dient dezelfde bewijsstukken als de winnende Inschrijving in</w:t>
      </w:r>
      <w:r w:rsidR="008C07B4">
        <w:rPr>
          <w:rFonts w:ascii="RijksoverheidSansHeading" w:hAnsi="RijksoverheidSansHeading"/>
          <w:sz w:val="20"/>
          <w:szCs w:val="20"/>
        </w:rPr>
        <w:t xml:space="preserve"> te dienen ter verificatie.</w:t>
      </w:r>
    </w:p>
    <w:p w14:paraId="171B2325" w14:textId="221A083E" w:rsidR="00B255AB" w:rsidRPr="00C764EA" w:rsidRDefault="099A8FA5" w:rsidP="099A8FA5">
      <w:pPr>
        <w:rPr>
          <w:rFonts w:ascii="RijksoverheidSansHeading" w:hAnsi="RijksoverheidSansHeading"/>
          <w:sz w:val="20"/>
          <w:szCs w:val="20"/>
        </w:rPr>
      </w:pPr>
      <w:r w:rsidRPr="099A8FA5">
        <w:rPr>
          <w:rFonts w:ascii="RijksoverheidSansHeading" w:hAnsi="RijksoverheidSansHeading"/>
          <w:sz w:val="20"/>
          <w:szCs w:val="20"/>
        </w:rPr>
        <w:t xml:space="preserve">Indien slechts één (1) Inschrijver voor gunning in aanmerking komt, bijvoorbeeld – doch niet uitsluitend – wegens ongeldigheid van alle overige Inschrijvingen of uitsluiting van alle overige Inschrijvers, is </w:t>
      </w:r>
      <w:r w:rsidR="009F2A38">
        <w:rPr>
          <w:rFonts w:ascii="RijksoverheidSansHeading" w:hAnsi="RijksoverheidSansHeading"/>
          <w:sz w:val="20"/>
          <w:szCs w:val="20"/>
        </w:rPr>
        <w:t>Koper</w:t>
      </w:r>
      <w:r w:rsidRPr="099A8FA5">
        <w:rPr>
          <w:rFonts w:ascii="RijksoverheidSansHeading" w:hAnsi="RijksoverheidSansHeading"/>
          <w:sz w:val="20"/>
          <w:szCs w:val="20"/>
        </w:rPr>
        <w:t xml:space="preserve"> gerechtigd om slechts met de </w:t>
      </w:r>
      <w:r w:rsidR="009F2A38">
        <w:rPr>
          <w:rFonts w:ascii="RijksoverheidSansHeading" w:hAnsi="RijksoverheidSansHeading"/>
          <w:sz w:val="20"/>
          <w:szCs w:val="20"/>
        </w:rPr>
        <w:t>Koper</w:t>
      </w:r>
      <w:r w:rsidRPr="099A8FA5">
        <w:rPr>
          <w:rFonts w:ascii="RijksoverheidSansHeading" w:hAnsi="RijksoverheidSansHeading"/>
          <w:sz w:val="20"/>
          <w:szCs w:val="20"/>
        </w:rPr>
        <w:t xml:space="preserve"> (zijnde de Inschrijver, welke als gevolg van de aan haar toegekende ranking als eerste EMVI-Inschrijver wordt aangemerkt) een Raamovereenkomst te sluiten</w:t>
      </w:r>
      <w:r w:rsidRPr="00C764EA">
        <w:rPr>
          <w:rFonts w:ascii="RijksoverheidSansHeading" w:hAnsi="RijksoverheidSansHeading"/>
          <w:sz w:val="20"/>
          <w:szCs w:val="20"/>
        </w:rPr>
        <w:t>. In dat geval zal geen wachtkamer</w:t>
      </w:r>
      <w:r w:rsidR="006D7C94" w:rsidRPr="00C764EA">
        <w:rPr>
          <w:rFonts w:ascii="RijksoverheidSansHeading" w:hAnsi="RijksoverheidSansHeading"/>
          <w:sz w:val="20"/>
          <w:szCs w:val="20"/>
        </w:rPr>
        <w:t>partij worden benoemd</w:t>
      </w:r>
      <w:r w:rsidRPr="00C764EA">
        <w:rPr>
          <w:rFonts w:ascii="RijksoverheidSansHeading" w:hAnsi="RijksoverheidSansHeading"/>
          <w:sz w:val="20"/>
          <w:szCs w:val="20"/>
        </w:rPr>
        <w:t>.</w:t>
      </w:r>
    </w:p>
    <w:p w14:paraId="09928C23" w14:textId="32F4DA5C" w:rsidR="00B255AB" w:rsidRPr="00B255AB" w:rsidRDefault="009F2A38" w:rsidP="00FC57DA">
      <w:pPr>
        <w:rPr>
          <w:rFonts w:ascii="RijksoverheidSansHeading" w:hAnsi="RijksoverheidSansHeading"/>
          <w:sz w:val="20"/>
          <w:szCs w:val="20"/>
        </w:rPr>
      </w:pPr>
      <w:r w:rsidRPr="00C764EA">
        <w:rPr>
          <w:rFonts w:ascii="RijksoverheidSansHeading" w:hAnsi="RijksoverheidSansHeading"/>
          <w:sz w:val="20"/>
          <w:szCs w:val="20"/>
        </w:rPr>
        <w:t>Koper</w:t>
      </w:r>
      <w:r w:rsidR="099A8FA5" w:rsidRPr="00C764EA">
        <w:rPr>
          <w:rFonts w:ascii="RijksoverheidSansHeading" w:hAnsi="RijksoverheidSansHeading"/>
          <w:sz w:val="20"/>
          <w:szCs w:val="20"/>
        </w:rPr>
        <w:t xml:space="preserve"> </w:t>
      </w:r>
      <w:r w:rsidR="008E59F6" w:rsidRPr="00C764EA">
        <w:rPr>
          <w:rFonts w:ascii="RijksoverheidSansHeading" w:hAnsi="RijksoverheidSansHeading"/>
          <w:sz w:val="20"/>
          <w:szCs w:val="20"/>
        </w:rPr>
        <w:t>heeft het recht</w:t>
      </w:r>
      <w:r w:rsidR="099A8FA5" w:rsidRPr="00C764EA">
        <w:rPr>
          <w:rFonts w:ascii="RijksoverheidSansHeading" w:hAnsi="RijksoverheidSansHeading"/>
          <w:sz w:val="20"/>
          <w:szCs w:val="20"/>
        </w:rPr>
        <w:t xml:space="preserve"> gebruik te maken van de wachtkamerregeling, indien zich één (1) of meerdere </w:t>
      </w:r>
      <w:r w:rsidR="00180D8B" w:rsidRPr="00C764EA">
        <w:rPr>
          <w:rFonts w:ascii="RijksoverheidSansHeading" w:hAnsi="RijksoverheidSansHeading"/>
          <w:sz w:val="20"/>
          <w:szCs w:val="20"/>
        </w:rPr>
        <w:t>situaties, zoals beschreven in de Raamovereenkomst, de ARIV of ARVODI zich voordoet.</w:t>
      </w:r>
      <w:r w:rsidR="00583F4C">
        <w:rPr>
          <w:rFonts w:ascii="RijksoverheidSansHeading" w:hAnsi="RijksoverheidSansHeading"/>
          <w:sz w:val="20"/>
          <w:szCs w:val="20"/>
        </w:rPr>
        <w:t xml:space="preserve"> </w:t>
      </w:r>
      <w:r w:rsidR="099A8FA5" w:rsidRPr="099A8FA5">
        <w:rPr>
          <w:rFonts w:ascii="RijksoverheidSansHeading" w:hAnsi="RijksoverheidSansHeading"/>
          <w:sz w:val="20"/>
          <w:szCs w:val="20"/>
        </w:rPr>
        <w:t xml:space="preserve">In </w:t>
      </w:r>
      <w:r w:rsidR="00583F4C">
        <w:rPr>
          <w:rFonts w:ascii="RijksoverheidSansHeading" w:hAnsi="RijksoverheidSansHeading"/>
          <w:sz w:val="20"/>
          <w:szCs w:val="20"/>
        </w:rPr>
        <w:t>dergelijke</w:t>
      </w:r>
      <w:r w:rsidR="00583F4C" w:rsidRPr="099A8FA5">
        <w:rPr>
          <w:rFonts w:ascii="RijksoverheidSansHeading" w:hAnsi="RijksoverheidSansHeading"/>
          <w:sz w:val="20"/>
          <w:szCs w:val="20"/>
        </w:rPr>
        <w:t xml:space="preserve"> </w:t>
      </w:r>
      <w:r w:rsidR="099A8FA5" w:rsidRPr="099A8FA5">
        <w:rPr>
          <w:rFonts w:ascii="RijksoverheidSansHeading" w:hAnsi="RijksoverheidSansHeading"/>
          <w:sz w:val="20"/>
          <w:szCs w:val="20"/>
        </w:rPr>
        <w:t xml:space="preserve">gevallen behoudt de Aanbestedende dienst zich het recht voor om alsdan een nieuwe (tijdelijke) Raamovereenkomst te sluiten met de Wachtkamerpartij. </w:t>
      </w:r>
    </w:p>
    <w:p w14:paraId="5616DBAD" w14:textId="20EDBB40" w:rsidR="00B255AB" w:rsidRPr="00B255AB" w:rsidRDefault="099A8FA5" w:rsidP="099A8FA5">
      <w:pPr>
        <w:rPr>
          <w:rFonts w:ascii="RijksoverheidSansHeading" w:hAnsi="RijksoverheidSansHeading"/>
          <w:sz w:val="20"/>
          <w:szCs w:val="20"/>
        </w:rPr>
      </w:pPr>
      <w:r w:rsidRPr="099A8FA5">
        <w:rPr>
          <w:rFonts w:ascii="RijksoverheidSansHeading" w:hAnsi="RijksoverheidSansHeading"/>
          <w:sz w:val="20"/>
          <w:szCs w:val="20"/>
        </w:rPr>
        <w:t>Ingeval door Koper wordt besloten geen gebruik te maken van de wachtkamerregeling, dan kan hieraan door de Wachtkamerpartij geen recht op (schade)vergoeding ontleend worden.</w:t>
      </w:r>
    </w:p>
    <w:p w14:paraId="45F66832" w14:textId="46A4B763" w:rsidR="00B255AB" w:rsidRPr="00B255AB" w:rsidRDefault="099A8FA5" w:rsidP="099A8FA5">
      <w:pPr>
        <w:rPr>
          <w:rFonts w:ascii="RijksoverheidSansHeading" w:hAnsi="RijksoverheidSansHeading"/>
          <w:sz w:val="20"/>
          <w:szCs w:val="20"/>
        </w:rPr>
      </w:pPr>
      <w:r w:rsidRPr="099A8FA5">
        <w:rPr>
          <w:rFonts w:ascii="RijksoverheidSansHeading" w:hAnsi="RijksoverheidSansHeading"/>
          <w:sz w:val="20"/>
          <w:szCs w:val="20"/>
        </w:rPr>
        <w:t xml:space="preserve">De Wachtkamerpartij heeft, ingeval de Koper besluit gebruik te maken van de wachtkamerregeling, de plicht om in de plaats te treden van de latende Leverancier. In dat geval neemt de Wachtkamerpartij de positie in van opvolgende Leverancier voor de (resterende) looptijd van de Raamovereenkomst, zoals deze aanvankelijk met de latende Leverancier was gesloten. </w:t>
      </w:r>
    </w:p>
    <w:p w14:paraId="190812AB" w14:textId="5A432C59" w:rsidR="00B255AB" w:rsidRPr="00B255AB" w:rsidRDefault="099A8FA5" w:rsidP="099A8FA5">
      <w:pPr>
        <w:rPr>
          <w:rFonts w:ascii="RijksoverheidSansHeading" w:hAnsi="RijksoverheidSansHeading"/>
          <w:sz w:val="20"/>
          <w:szCs w:val="20"/>
        </w:rPr>
      </w:pPr>
      <w:r w:rsidRPr="099A8FA5">
        <w:rPr>
          <w:rFonts w:ascii="RijksoverheidSansHeading" w:hAnsi="RijksoverheidSansHeading"/>
          <w:sz w:val="20"/>
          <w:szCs w:val="20"/>
        </w:rPr>
        <w:t xml:space="preserve">De gehele Inschrijving, waaronder de prijzen en alle antwoorden op de Wensen, welke is ingediend bij de offerte van de Wachtkamerpartij, zal dan ook onderdeel worden van de nieuwe Raamovereenkomst. De indexering </w:t>
      </w:r>
      <w:r w:rsidR="00FC1AC2">
        <w:rPr>
          <w:rFonts w:ascii="RijksoverheidSansHeading" w:hAnsi="RijksoverheidSansHeading"/>
          <w:sz w:val="20"/>
          <w:szCs w:val="20"/>
        </w:rPr>
        <w:t xml:space="preserve">van Nadere overeenkomsten </w:t>
      </w:r>
      <w:r w:rsidRPr="099A8FA5">
        <w:rPr>
          <w:rFonts w:ascii="RijksoverheidSansHeading" w:hAnsi="RijksoverheidSansHeading"/>
          <w:sz w:val="20"/>
          <w:szCs w:val="20"/>
        </w:rPr>
        <w:t>zal worden toegepast, zoals omschreven in Bijlage 1 Specificatie van de Opdracht.</w:t>
      </w:r>
    </w:p>
    <w:p w14:paraId="682FCB8C" w14:textId="77777777" w:rsidR="00B255AB" w:rsidRPr="009C7F1E" w:rsidRDefault="00B255AB" w:rsidP="009C7F1E">
      <w:pPr>
        <w:spacing w:after="0" w:line="276" w:lineRule="auto"/>
        <w:rPr>
          <w:rFonts w:ascii="RijksoverheidSansHeading" w:hAnsi="RijksoverheidSansHeading"/>
        </w:rPr>
      </w:pPr>
    </w:p>
    <w:p w14:paraId="76BAA138" w14:textId="1DAD9E26" w:rsidR="00362013" w:rsidRPr="009C7F1E" w:rsidRDefault="099A8FA5" w:rsidP="099A8FA5">
      <w:pPr>
        <w:pStyle w:val="Kop2"/>
        <w:spacing w:before="0" w:line="276" w:lineRule="auto"/>
        <w:rPr>
          <w:rFonts w:ascii="RijksoverheidSansHeading" w:hAnsi="RijksoverheidSansHeading"/>
        </w:rPr>
      </w:pPr>
      <w:bookmarkStart w:id="9" w:name="_Toc161650797"/>
      <w:r w:rsidRPr="099A8FA5">
        <w:rPr>
          <w:rFonts w:ascii="RijksoverheidSansHeading" w:hAnsi="RijksoverheidSansHeading"/>
        </w:rPr>
        <w:t xml:space="preserve">Motiveringen in het kader van de </w:t>
      </w:r>
      <w:r w:rsidR="00705E6D">
        <w:rPr>
          <w:rFonts w:ascii="RijksoverheidSansHeading" w:hAnsi="RijksoverheidSansHeading"/>
        </w:rPr>
        <w:t>Aanbesteding</w:t>
      </w:r>
      <w:r w:rsidRPr="099A8FA5">
        <w:rPr>
          <w:rFonts w:ascii="RijksoverheidSansHeading" w:hAnsi="RijksoverheidSansHeading"/>
        </w:rPr>
        <w:t>swet 2012</w:t>
      </w:r>
      <w:bookmarkEnd w:id="9"/>
    </w:p>
    <w:p w14:paraId="7500ED3E" w14:textId="77777777" w:rsidR="003E3D68" w:rsidRDefault="003E3D68" w:rsidP="099A8FA5">
      <w:pPr>
        <w:spacing w:after="0" w:line="276" w:lineRule="auto"/>
        <w:rPr>
          <w:rFonts w:ascii="RijksoverheidSansHeading" w:hAnsi="RijksoverheidSansHeading"/>
          <w:sz w:val="20"/>
          <w:szCs w:val="20"/>
        </w:rPr>
      </w:pPr>
      <w:r>
        <w:rPr>
          <w:rFonts w:ascii="RijksoverheidSansHeading" w:hAnsi="RijksoverheidSansHeading"/>
          <w:sz w:val="20"/>
          <w:szCs w:val="20"/>
        </w:rPr>
        <w:t>In het kader van de Aanbestedingswet 2012 voegt ee</w:t>
      </w:r>
      <w:r w:rsidR="00180D8B" w:rsidRPr="00180D8B">
        <w:rPr>
          <w:rFonts w:ascii="RijksoverheidSansHeading" w:hAnsi="RijksoverheidSansHeading"/>
          <w:sz w:val="20"/>
          <w:szCs w:val="20"/>
        </w:rPr>
        <w:t xml:space="preserve">n </w:t>
      </w:r>
      <w:r w:rsidR="00180D8B">
        <w:rPr>
          <w:rFonts w:ascii="RijksoverheidSansHeading" w:hAnsi="RijksoverheidSansHeading"/>
          <w:sz w:val="20"/>
          <w:szCs w:val="20"/>
        </w:rPr>
        <w:t>A</w:t>
      </w:r>
      <w:r w:rsidR="00180D8B" w:rsidRPr="00180D8B">
        <w:rPr>
          <w:rFonts w:ascii="RijksoverheidSansHeading" w:hAnsi="RijksoverheidSansHeading"/>
          <w:sz w:val="20"/>
          <w:szCs w:val="20"/>
        </w:rPr>
        <w:t>anbestedende dienst opdrachten niet onnodig samen.</w:t>
      </w:r>
      <w:r>
        <w:rPr>
          <w:rFonts w:ascii="RijksoverheidSansHeading" w:hAnsi="RijksoverheidSansHeading"/>
          <w:sz w:val="20"/>
          <w:szCs w:val="20"/>
        </w:rPr>
        <w:t xml:space="preserve"> De Opdracht voor het leveren en preventief en correctief onderhoud is</w:t>
      </w:r>
      <w:r w:rsidR="00180D8B" w:rsidRPr="00180D8B">
        <w:rPr>
          <w:rFonts w:ascii="RijksoverheidSansHeading" w:hAnsi="RijksoverheidSansHeading"/>
          <w:sz w:val="20"/>
          <w:szCs w:val="20"/>
        </w:rPr>
        <w:t xml:space="preserve"> </w:t>
      </w:r>
      <w:r>
        <w:rPr>
          <w:rFonts w:ascii="RijksoverheidSansHeading" w:hAnsi="RijksoverheidSansHeading"/>
          <w:sz w:val="20"/>
          <w:szCs w:val="20"/>
        </w:rPr>
        <w:t>niet onnodig samengevoegd om de volgende redenen:</w:t>
      </w:r>
    </w:p>
    <w:p w14:paraId="6C330B08" w14:textId="3338350C" w:rsidR="003E3D68" w:rsidRDefault="003E3D68" w:rsidP="003E3D68">
      <w:pPr>
        <w:pStyle w:val="Lijstalinea"/>
        <w:numPr>
          <w:ilvl w:val="0"/>
          <w:numId w:val="36"/>
        </w:numPr>
        <w:spacing w:line="276" w:lineRule="auto"/>
        <w:rPr>
          <w:rFonts w:ascii="RijksoverheidSansHeading" w:hAnsi="RijksoverheidSansHeading"/>
          <w:sz w:val="20"/>
          <w:szCs w:val="20"/>
        </w:rPr>
      </w:pPr>
      <w:r>
        <w:rPr>
          <w:rFonts w:ascii="RijksoverheidSansHeading" w:hAnsi="RijksoverheidSansHeading"/>
          <w:sz w:val="20"/>
          <w:szCs w:val="20"/>
        </w:rPr>
        <w:t xml:space="preserve">De markt voor het leveren en het onderhouden van ROV’s is een nichemarkt met veelal partijen uit het midden- en kleinbedrijf (MKB). De Opdracht voor zowel het leveren als het onderhouden van de ROV’s </w:t>
      </w:r>
      <w:r w:rsidR="00FC57DA">
        <w:rPr>
          <w:rFonts w:ascii="RijksoverheidSansHeading" w:hAnsi="RijksoverheidSansHeading"/>
          <w:sz w:val="20"/>
          <w:szCs w:val="20"/>
        </w:rPr>
        <w:t>is</w:t>
      </w:r>
      <w:r>
        <w:rPr>
          <w:rFonts w:ascii="RijksoverheidSansHeading" w:hAnsi="RijksoverheidSansHeading"/>
          <w:sz w:val="20"/>
          <w:szCs w:val="20"/>
        </w:rPr>
        <w:t xml:space="preserve"> ook voor het MKB toegankelijk;</w:t>
      </w:r>
    </w:p>
    <w:p w14:paraId="7181FF86" w14:textId="61AB760E" w:rsidR="003E3D68" w:rsidRDefault="003E3D68" w:rsidP="003E3D68">
      <w:pPr>
        <w:pStyle w:val="Lijstalinea"/>
        <w:numPr>
          <w:ilvl w:val="0"/>
          <w:numId w:val="36"/>
        </w:numPr>
        <w:spacing w:line="276" w:lineRule="auto"/>
        <w:rPr>
          <w:rFonts w:ascii="RijksoverheidSansHeading" w:hAnsi="RijksoverheidSansHeading"/>
          <w:sz w:val="20"/>
          <w:szCs w:val="20"/>
        </w:rPr>
      </w:pPr>
      <w:r>
        <w:rPr>
          <w:rFonts w:ascii="RijksoverheidSansHeading" w:hAnsi="RijksoverheidSansHeading"/>
          <w:sz w:val="20"/>
          <w:szCs w:val="20"/>
        </w:rPr>
        <w:t xml:space="preserve">Door het samenvoegen van levering en onderhoud van het Product worden risico’s m.b.t. het onderhoud, en daarmee bijvoorbeeld garanties en benodigde software updates, voor zowel </w:t>
      </w:r>
      <w:r w:rsidR="009958AC">
        <w:rPr>
          <w:rFonts w:ascii="RijksoverheidSansHeading" w:hAnsi="RijksoverheidSansHeading"/>
          <w:sz w:val="20"/>
          <w:szCs w:val="20"/>
        </w:rPr>
        <w:t xml:space="preserve">de Aanbestedende dienst als de ondernemer </w:t>
      </w:r>
      <w:r w:rsidR="00FC57DA">
        <w:rPr>
          <w:rFonts w:ascii="RijksoverheidSansHeading" w:hAnsi="RijksoverheidSansHeading"/>
          <w:sz w:val="20"/>
          <w:szCs w:val="20"/>
        </w:rPr>
        <w:t>gereduceerd</w:t>
      </w:r>
      <w:r w:rsidR="009958AC">
        <w:rPr>
          <w:rFonts w:ascii="RijksoverheidSansHeading" w:hAnsi="RijksoverheidSansHeading"/>
          <w:sz w:val="20"/>
          <w:szCs w:val="20"/>
        </w:rPr>
        <w:t>;</w:t>
      </w:r>
    </w:p>
    <w:p w14:paraId="1C58D321" w14:textId="6F36AEC4" w:rsidR="00180D8B" w:rsidRPr="00C764EA" w:rsidRDefault="009958AC" w:rsidP="00C764EA">
      <w:pPr>
        <w:pStyle w:val="Lijstalinea"/>
        <w:numPr>
          <w:ilvl w:val="0"/>
          <w:numId w:val="36"/>
        </w:numPr>
        <w:spacing w:line="276" w:lineRule="auto"/>
        <w:rPr>
          <w:rFonts w:ascii="RijksoverheidSansHeading" w:hAnsi="RijksoverheidSansHeading"/>
          <w:sz w:val="20"/>
          <w:szCs w:val="20"/>
        </w:rPr>
      </w:pPr>
      <w:r>
        <w:rPr>
          <w:rFonts w:ascii="RijksoverheidSansHeading" w:hAnsi="RijksoverheidSansHeading"/>
          <w:sz w:val="20"/>
          <w:szCs w:val="20"/>
        </w:rPr>
        <w:t>Er is een grote mate van samenhang tussen de levering en het preventief en correctief onderhoud van het Product, doordat bij het onderhoud bijvoorbeeld materialen en software updates benodigd kunnen zijn van de Leverancier.</w:t>
      </w:r>
    </w:p>
    <w:p w14:paraId="104B7329" w14:textId="77777777" w:rsidR="00797986" w:rsidRPr="009C7F1E" w:rsidRDefault="00797986" w:rsidP="009C7F1E">
      <w:pPr>
        <w:spacing w:after="0" w:line="276" w:lineRule="auto"/>
        <w:rPr>
          <w:rFonts w:ascii="RijksoverheidSansHeading" w:hAnsi="RijksoverheidSansHeading"/>
        </w:rPr>
      </w:pPr>
    </w:p>
    <w:p w14:paraId="398DA61D" w14:textId="715C5599" w:rsidR="004A0141" w:rsidRDefault="099A8FA5" w:rsidP="099A8FA5">
      <w:pPr>
        <w:pStyle w:val="Kop2"/>
        <w:spacing w:before="0" w:line="276" w:lineRule="auto"/>
        <w:rPr>
          <w:rFonts w:ascii="RijksoverheidSansHeading" w:hAnsi="RijksoverheidSansHeading"/>
        </w:rPr>
      </w:pPr>
      <w:bookmarkStart w:id="10" w:name="_Toc161650798"/>
      <w:r w:rsidRPr="099A8FA5">
        <w:rPr>
          <w:rFonts w:ascii="RijksoverheidSansHeading" w:hAnsi="RijksoverheidSansHeading"/>
        </w:rPr>
        <w:t>Opdrachtverstrekking</w:t>
      </w:r>
      <w:bookmarkEnd w:id="10"/>
      <w:r w:rsidRPr="099A8FA5">
        <w:rPr>
          <w:rFonts w:ascii="RijksoverheidSansHeading" w:hAnsi="RijksoverheidSansHeading"/>
        </w:rPr>
        <w:t xml:space="preserve"> </w:t>
      </w:r>
    </w:p>
    <w:p w14:paraId="7E4CCD95" w14:textId="30FE633F" w:rsidR="009B3981" w:rsidRPr="009B3981" w:rsidRDefault="099A8FA5" w:rsidP="099A8FA5">
      <w:pPr>
        <w:rPr>
          <w:rFonts w:ascii="RijksoverheidSansHeading" w:hAnsi="RijksoverheidSansHeading"/>
          <w:sz w:val="20"/>
          <w:szCs w:val="20"/>
        </w:rPr>
      </w:pPr>
      <w:r w:rsidRPr="099A8FA5">
        <w:rPr>
          <w:rFonts w:ascii="RijksoverheidSansHeading" w:hAnsi="RijksoverheidSansHeading"/>
          <w:sz w:val="20"/>
          <w:szCs w:val="20"/>
        </w:rPr>
        <w:t xml:space="preserve">De ROV’s worden d.m.v. het plaatsen van een bestelling onder de voorwaarden </w:t>
      </w:r>
      <w:r w:rsidR="005C76E5">
        <w:rPr>
          <w:rFonts w:ascii="RijksoverheidSansHeading" w:hAnsi="RijksoverheidSansHeading"/>
          <w:sz w:val="20"/>
          <w:szCs w:val="20"/>
        </w:rPr>
        <w:t xml:space="preserve">van artikel 3 </w:t>
      </w:r>
      <w:r w:rsidRPr="099A8FA5">
        <w:rPr>
          <w:rFonts w:ascii="RijksoverheidSansHeading" w:hAnsi="RijksoverheidSansHeading"/>
          <w:sz w:val="20"/>
          <w:szCs w:val="20"/>
        </w:rPr>
        <w:t xml:space="preserve">van de Raamovereenkomst afgeroepen. </w:t>
      </w:r>
    </w:p>
    <w:p w14:paraId="16CD2554" w14:textId="77777777" w:rsidR="00A9416B" w:rsidRPr="009C7F1E" w:rsidRDefault="099A8FA5" w:rsidP="099A8FA5">
      <w:pPr>
        <w:pStyle w:val="Kop2"/>
        <w:spacing w:line="276" w:lineRule="auto"/>
        <w:rPr>
          <w:rFonts w:ascii="RijksoverheidSansHeading" w:hAnsi="RijksoverheidSansHeading"/>
        </w:rPr>
      </w:pPr>
      <w:bookmarkStart w:id="11" w:name="_Toc161650799"/>
      <w:r w:rsidRPr="099A8FA5">
        <w:rPr>
          <w:rFonts w:ascii="RijksoverheidSansHeading" w:hAnsi="RijksoverheidSansHeading"/>
        </w:rPr>
        <w:t>Specificatie van de opdracht</w:t>
      </w:r>
      <w:bookmarkEnd w:id="11"/>
    </w:p>
    <w:p w14:paraId="2AFD2F8D" w14:textId="2D08D46B" w:rsidR="00FD4F07" w:rsidRPr="00A45625"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De op deze </w:t>
      </w:r>
      <w:r w:rsidR="00FC1AC2">
        <w:rPr>
          <w:rFonts w:ascii="RijksoverheidSansHeading" w:hAnsi="RijksoverheidSansHeading"/>
          <w:sz w:val="20"/>
          <w:szCs w:val="20"/>
        </w:rPr>
        <w:t>O</w:t>
      </w:r>
      <w:r w:rsidRPr="099A8FA5">
        <w:rPr>
          <w:rFonts w:ascii="RijksoverheidSansHeading" w:hAnsi="RijksoverheidSansHeading"/>
          <w:sz w:val="20"/>
          <w:szCs w:val="20"/>
        </w:rPr>
        <w:t xml:space="preserve">pdracht van toepassing zijnde </w:t>
      </w:r>
      <w:r w:rsidR="00FC1AC2">
        <w:rPr>
          <w:rFonts w:ascii="RijksoverheidSansHeading" w:hAnsi="RijksoverheidSansHeading"/>
          <w:sz w:val="20"/>
          <w:szCs w:val="20"/>
        </w:rPr>
        <w:t>E</w:t>
      </w:r>
      <w:r w:rsidRPr="099A8FA5">
        <w:rPr>
          <w:rFonts w:ascii="RijksoverheidSansHeading" w:hAnsi="RijksoverheidSansHeading"/>
          <w:sz w:val="20"/>
          <w:szCs w:val="20"/>
        </w:rPr>
        <w:t xml:space="preserve">isen staan vermeld in Bijlage 1 Specificatie van de opdracht. </w:t>
      </w:r>
      <w:r w:rsidR="00FC1AC2">
        <w:rPr>
          <w:rFonts w:ascii="RijksoverheidSansHeading" w:hAnsi="RijksoverheidSansHeading"/>
          <w:sz w:val="20"/>
          <w:szCs w:val="20"/>
        </w:rPr>
        <w:t xml:space="preserve">Aan deze Eisen dient </w:t>
      </w:r>
      <w:r w:rsidR="00FC1AC2">
        <w:rPr>
          <w:rFonts w:ascii="RijksoverheidSansHeading" w:hAnsi="RijksoverheidSansHeading"/>
          <w:sz w:val="20"/>
        </w:rPr>
        <w:t xml:space="preserve">een </w:t>
      </w:r>
      <w:r w:rsidR="00FC1AC2" w:rsidRPr="008A09BE">
        <w:rPr>
          <w:rFonts w:ascii="RijksoverheidSansHeading" w:hAnsi="RijksoverheidSansHeading"/>
          <w:sz w:val="20"/>
        </w:rPr>
        <w:t xml:space="preserve">Inschrijving </w:t>
      </w:r>
      <w:r w:rsidR="00FC1AC2">
        <w:rPr>
          <w:rFonts w:ascii="RijksoverheidSansHeading" w:hAnsi="RijksoverheidSansHeading"/>
          <w:sz w:val="20"/>
        </w:rPr>
        <w:t>minimaal te</w:t>
      </w:r>
      <w:r w:rsidR="00FC1AC2" w:rsidRPr="008A09BE">
        <w:rPr>
          <w:rFonts w:ascii="RijksoverheidSansHeading" w:hAnsi="RijksoverheidSansHeading"/>
          <w:sz w:val="20"/>
        </w:rPr>
        <w:t xml:space="preserve"> voldoen om voor gunning in aanmerking te komen.</w:t>
      </w:r>
    </w:p>
    <w:p w14:paraId="4E15F496" w14:textId="77777777" w:rsidR="00FD4F07" w:rsidRPr="009C7F1E" w:rsidRDefault="099A8FA5" w:rsidP="099A8FA5">
      <w:pPr>
        <w:pStyle w:val="Kop2"/>
        <w:spacing w:line="276" w:lineRule="auto"/>
        <w:rPr>
          <w:rFonts w:ascii="RijksoverheidSansHeading" w:hAnsi="RijksoverheidSansHeading"/>
        </w:rPr>
      </w:pPr>
      <w:bookmarkStart w:id="12" w:name="_Toc161650800"/>
      <w:r w:rsidRPr="099A8FA5">
        <w:rPr>
          <w:rFonts w:ascii="RijksoverheidSansHeading" w:hAnsi="RijksoverheidSansHeading"/>
        </w:rPr>
        <w:t>Sancties Rusland</w:t>
      </w:r>
      <w:bookmarkEnd w:id="12"/>
    </w:p>
    <w:p w14:paraId="45F2C49C" w14:textId="424253AB" w:rsidR="00776CD2" w:rsidRPr="009C7F1E" w:rsidRDefault="00776CD2" w:rsidP="099A8FA5">
      <w:pPr>
        <w:spacing w:line="276" w:lineRule="auto"/>
        <w:rPr>
          <w:rFonts w:ascii="RijksoverheidSansHeading" w:hAnsi="RijksoverheidSansHeading"/>
          <w:sz w:val="20"/>
          <w:szCs w:val="20"/>
        </w:rPr>
      </w:pPr>
      <w:r w:rsidRPr="009C7F1E">
        <w:rPr>
          <w:rFonts w:ascii="RijksoverheidSansHeading" w:hAnsi="RijksoverheidSansHeading"/>
          <w:sz w:val="20"/>
          <w:szCs w:val="20"/>
        </w:rPr>
        <w:t xml:space="preserve">De </w:t>
      </w:r>
      <w:r w:rsidR="00277F73">
        <w:rPr>
          <w:rFonts w:ascii="RijksoverheidSansHeading" w:hAnsi="RijksoverheidSansHeading"/>
          <w:sz w:val="20"/>
          <w:szCs w:val="20"/>
        </w:rPr>
        <w:t xml:space="preserve">Aanbestedende </w:t>
      </w:r>
      <w:r w:rsidRPr="009C7F1E">
        <w:rPr>
          <w:rFonts w:ascii="RijksoverheidSansHeading" w:hAnsi="RijksoverheidSansHeading"/>
          <w:sz w:val="20"/>
          <w:szCs w:val="20"/>
        </w:rPr>
        <w:t xml:space="preserve">dienst wijst </w:t>
      </w:r>
      <w:r w:rsidR="009B3981">
        <w:rPr>
          <w:rFonts w:ascii="RijksoverheidSansHeading" w:hAnsi="RijksoverheidSansHeading"/>
          <w:sz w:val="20"/>
          <w:szCs w:val="20"/>
        </w:rPr>
        <w:t>Inschrijver</w:t>
      </w:r>
      <w:r w:rsidRPr="009C7F1E">
        <w:rPr>
          <w:rFonts w:ascii="RijksoverheidSansHeading" w:hAnsi="RijksoverheidSansHeading"/>
          <w:sz w:val="20"/>
          <w:szCs w:val="20"/>
        </w:rPr>
        <w:t>s op de “Circulaire Nieuw sanctiepakket Rusland heeft gevolgen voor overheids</w:t>
      </w:r>
      <w:r w:rsidR="00C764EA">
        <w:rPr>
          <w:rFonts w:ascii="RijksoverheidSansHeading" w:hAnsi="RijksoverheidSansHeading"/>
          <w:sz w:val="20"/>
          <w:szCs w:val="20"/>
        </w:rPr>
        <w:t>a</w:t>
      </w:r>
      <w:r w:rsidR="00705E6D">
        <w:rPr>
          <w:rFonts w:ascii="RijksoverheidSansHeading" w:hAnsi="RijksoverheidSansHeading"/>
          <w:sz w:val="20"/>
          <w:szCs w:val="20"/>
        </w:rPr>
        <w:t>anbesteding</w:t>
      </w:r>
      <w:r w:rsidRPr="009C7F1E">
        <w:rPr>
          <w:rFonts w:ascii="RijksoverheidSansHeading" w:hAnsi="RijksoverheidSansHeading"/>
          <w:sz w:val="20"/>
          <w:szCs w:val="20"/>
        </w:rPr>
        <w:t>en van het Ministerie van Economische Zaken,” kenmerk CE-MC / 22156112 naar aanleiding van Verordening EU 2022/576.</w:t>
      </w:r>
      <w:r w:rsidRPr="009C7F1E">
        <w:rPr>
          <w:rStyle w:val="Voetnootmarkering"/>
          <w:rFonts w:ascii="RijksoverheidSansHeading" w:hAnsi="RijksoverheidSansHeading"/>
          <w:sz w:val="20"/>
          <w:szCs w:val="20"/>
        </w:rPr>
        <w:footnoteReference w:id="1"/>
      </w:r>
      <w:r w:rsidR="00A45625">
        <w:rPr>
          <w:rFonts w:ascii="RijksoverheidSansHeading" w:hAnsi="RijksoverheidSansHeading"/>
          <w:sz w:val="20"/>
          <w:szCs w:val="20"/>
        </w:rPr>
        <w:t xml:space="preserve"> </w:t>
      </w:r>
      <w:r w:rsidRPr="009C7F1E">
        <w:rPr>
          <w:rFonts w:ascii="RijksoverheidSansHeading" w:hAnsi="RijksoverheidSansHeading"/>
          <w:sz w:val="20"/>
          <w:szCs w:val="20"/>
        </w:rPr>
        <w:t xml:space="preserve">Conform deze Verordening en Circulaire mogen er geen opdrachten en concessies boven de drempelwaarde gegund worden aan Russische partijen. Dit geldt ook voor opdrachten waarbij een Russische partij voor meer dan 10% deelneemt in de overeenkomst als onderaannemer of (toe)leverancier. </w:t>
      </w:r>
    </w:p>
    <w:p w14:paraId="0D6D7CFA" w14:textId="46624472" w:rsidR="00776CD2" w:rsidRPr="009C7F1E"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De Aanbestedende dienst verlangt van Inschrijver dat daartoe de Verklaring i.v.m. sancties tegen Rusland, Bijlage </w:t>
      </w:r>
      <w:r w:rsidR="00A224DA">
        <w:rPr>
          <w:rFonts w:ascii="RijksoverheidSansHeading" w:hAnsi="RijksoverheidSansHeading"/>
          <w:sz w:val="20"/>
          <w:szCs w:val="20"/>
        </w:rPr>
        <w:t>C</w:t>
      </w:r>
      <w:r w:rsidRPr="099A8FA5">
        <w:rPr>
          <w:rFonts w:ascii="RijksoverheidSansHeading" w:hAnsi="RijksoverheidSansHeading"/>
          <w:sz w:val="20"/>
          <w:szCs w:val="20"/>
        </w:rPr>
        <w:t xml:space="preserve">, bij de Inschrijving toevoegt. Als Inschrijver een Russische partij is, of indien blijkt dat Inschrijver een Russische partij inzet die voor meer dan 10% in de Raamovereenkomst deelneemt als onderaannemer of (toe)leverancier, wordt de Inschrijving ter zijde gelegd en wordt Inschrijver uitgesloten van verdere deelname. Indien één van de uitzonderingen zoals opgenomen in de voornoemde Circulaire aantoonbaar van toepassing is, heeft Koper de keuze de Inschrijving al dan niet terzijde te leggen.  </w:t>
      </w:r>
    </w:p>
    <w:p w14:paraId="3C60304D" w14:textId="5BFF5F41" w:rsidR="00E05E28" w:rsidRPr="009C7F1E" w:rsidRDefault="099A8FA5" w:rsidP="099A8FA5">
      <w:pPr>
        <w:autoSpaceDE w:val="0"/>
        <w:autoSpaceDN w:val="0"/>
        <w:adjustRightInd w:val="0"/>
        <w:spacing w:line="276" w:lineRule="auto"/>
        <w:rPr>
          <w:rFonts w:ascii="RijksoverheidSansHeading" w:hAnsi="RijksoverheidSansHeading" w:cs="Verdana"/>
          <w:color w:val="000000" w:themeColor="text1"/>
          <w:sz w:val="20"/>
          <w:szCs w:val="20"/>
        </w:rPr>
      </w:pPr>
      <w:r w:rsidRPr="099A8FA5">
        <w:rPr>
          <w:rFonts w:ascii="RijksoverheidSansHeading" w:hAnsi="RijksoverheidSansHeading"/>
          <w:sz w:val="20"/>
          <w:szCs w:val="20"/>
        </w:rPr>
        <w:t xml:space="preserve">Voor meer informatie verwijst de Aanbestedende dienst Inschrijver naar de inhoud van de Circulaire, zoals benoemd in de eerste alinea. Ook kan Inschrijver voor meer informatie terecht bij het Sanctieloket Rusland van RVO, waar ook de Sanctielijst Rusland gepubliceerd is. Zie: </w:t>
      </w:r>
      <w:hyperlink r:id="rId19">
        <w:r w:rsidRPr="099A8FA5">
          <w:rPr>
            <w:rFonts w:ascii="RijksoverheidSansHeading" w:hAnsi="RijksoverheidSansHeading" w:cs="Verdana"/>
            <w:color w:val="0082BF"/>
            <w:sz w:val="20"/>
            <w:szCs w:val="20"/>
            <w:u w:val="single"/>
          </w:rPr>
          <w:t>Sanctieloket Rusland (rvo.nl)</w:t>
        </w:r>
      </w:hyperlink>
      <w:r w:rsidRPr="099A8FA5">
        <w:rPr>
          <w:rFonts w:ascii="RijksoverheidSansHeading" w:hAnsi="RijksoverheidSansHeading" w:cs="Verdana"/>
          <w:color w:val="000000" w:themeColor="text1"/>
          <w:sz w:val="20"/>
          <w:szCs w:val="20"/>
        </w:rPr>
        <w:t>.</w:t>
      </w:r>
    </w:p>
    <w:p w14:paraId="5129DDA0" w14:textId="5F203332" w:rsidR="00776CD2" w:rsidRPr="009C7F1E" w:rsidRDefault="099A8FA5" w:rsidP="099A8FA5">
      <w:pPr>
        <w:autoSpaceDE w:val="0"/>
        <w:autoSpaceDN w:val="0"/>
        <w:adjustRightInd w:val="0"/>
        <w:spacing w:line="276" w:lineRule="auto"/>
        <w:rPr>
          <w:rFonts w:ascii="RijksoverheidSansHeading" w:hAnsi="RijksoverheidSansHeading" w:cs="Verdana"/>
          <w:color w:val="000000" w:themeColor="text1"/>
          <w:sz w:val="20"/>
          <w:szCs w:val="20"/>
        </w:rPr>
      </w:pPr>
      <w:r w:rsidRPr="099A8FA5">
        <w:rPr>
          <w:rFonts w:ascii="RijksoverheidSansHeading" w:hAnsi="RijksoverheidSansHeading"/>
          <w:sz w:val="20"/>
          <w:szCs w:val="20"/>
        </w:rPr>
        <w:t xml:space="preserve">Het sanctiepakket is onderhevig aan wijzigingen. Het kan dan ook zijn dat dit sanctiepakket wijzigt tijdens de </w:t>
      </w:r>
      <w:r w:rsidR="00705E6D">
        <w:rPr>
          <w:rFonts w:ascii="RijksoverheidSansHeading" w:hAnsi="RijksoverheidSansHeading"/>
          <w:sz w:val="20"/>
          <w:szCs w:val="20"/>
        </w:rPr>
        <w:t>Aanbesteding</w:t>
      </w:r>
      <w:r w:rsidRPr="099A8FA5">
        <w:rPr>
          <w:rFonts w:ascii="RijksoverheidSansHeading" w:hAnsi="RijksoverheidSansHeading"/>
          <w:sz w:val="20"/>
          <w:szCs w:val="20"/>
        </w:rPr>
        <w:t>sprocedure en/of tijdens de looptijd van de Raamovereenkomst en daarmee van invloed is op de uit te voeren opdracht.</w:t>
      </w:r>
    </w:p>
    <w:p w14:paraId="4E28334B" w14:textId="77777777" w:rsidR="00FD4F07" w:rsidRPr="009C7F1E" w:rsidRDefault="00FD4F07" w:rsidP="009C7F1E">
      <w:pPr>
        <w:spacing w:after="0" w:line="276" w:lineRule="auto"/>
        <w:rPr>
          <w:rFonts w:ascii="RijksoverheidSansHeading" w:hAnsi="RijksoverheidSansHeading"/>
          <w:szCs w:val="18"/>
        </w:rPr>
      </w:pPr>
    </w:p>
    <w:p w14:paraId="77449ADC" w14:textId="77777777" w:rsidR="00FD4F07" w:rsidRPr="009C7F1E" w:rsidRDefault="00FD4F07" w:rsidP="009C7F1E">
      <w:pPr>
        <w:spacing w:after="0" w:line="276" w:lineRule="auto"/>
        <w:rPr>
          <w:rFonts w:ascii="RijksoverheidSansHeading" w:hAnsi="RijksoverheidSansHeading"/>
          <w:szCs w:val="18"/>
        </w:rPr>
      </w:pPr>
    </w:p>
    <w:p w14:paraId="1DF5E93A" w14:textId="77777777" w:rsidR="00FD4F07" w:rsidRPr="009C7F1E" w:rsidRDefault="00FD4F07" w:rsidP="009C7F1E">
      <w:pPr>
        <w:spacing w:after="0" w:line="276" w:lineRule="auto"/>
        <w:rPr>
          <w:rFonts w:ascii="RijksoverheidSansHeading" w:hAnsi="RijksoverheidSansHeading"/>
          <w:szCs w:val="18"/>
        </w:rPr>
      </w:pPr>
    </w:p>
    <w:p w14:paraId="49F675D5" w14:textId="77777777" w:rsidR="00CB4239" w:rsidRPr="009C7F1E" w:rsidRDefault="00CB4239" w:rsidP="009C7F1E">
      <w:pPr>
        <w:spacing w:line="276" w:lineRule="auto"/>
        <w:rPr>
          <w:rFonts w:ascii="RijksoverheidSansHeading" w:eastAsiaTheme="majorEastAsia" w:hAnsi="RijksoverheidSansHeading" w:cstheme="majorBidi"/>
          <w:color w:val="2E74B5" w:themeColor="accent1" w:themeShade="BF"/>
          <w:sz w:val="28"/>
          <w:szCs w:val="32"/>
        </w:rPr>
      </w:pPr>
      <w:r w:rsidRPr="009C7F1E">
        <w:rPr>
          <w:rFonts w:ascii="RijksoverheidSansHeading" w:hAnsi="RijksoverheidSansHeading"/>
        </w:rPr>
        <w:br w:type="page"/>
      </w:r>
    </w:p>
    <w:p w14:paraId="0F134A58" w14:textId="77777777" w:rsidR="00E26A43" w:rsidRPr="009C7F1E" w:rsidRDefault="099A8FA5" w:rsidP="099A8FA5">
      <w:pPr>
        <w:pStyle w:val="Kop1"/>
        <w:spacing w:before="0" w:line="276" w:lineRule="auto"/>
        <w:rPr>
          <w:rFonts w:ascii="RijksoverheidSansHeading" w:hAnsi="RijksoverheidSansHeading"/>
        </w:rPr>
      </w:pPr>
      <w:bookmarkStart w:id="13" w:name="_Toc161650801"/>
      <w:r w:rsidRPr="099A8FA5">
        <w:rPr>
          <w:rFonts w:ascii="RijksoverheidSansHeading" w:hAnsi="RijksoverheidSansHeading"/>
        </w:rPr>
        <w:lastRenderedPageBreak/>
        <w:t>Uitsluitingsgronden en geschiktheidseisen</w:t>
      </w:r>
      <w:bookmarkEnd w:id="13"/>
    </w:p>
    <w:p w14:paraId="7217BCE6" w14:textId="77777777" w:rsidR="0075380A" w:rsidRPr="009C7F1E" w:rsidRDefault="0075380A" w:rsidP="009C7F1E">
      <w:pPr>
        <w:spacing w:after="0" w:line="276" w:lineRule="auto"/>
        <w:rPr>
          <w:rFonts w:ascii="RijksoverheidSansHeading" w:hAnsi="RijksoverheidSansHeading"/>
        </w:rPr>
      </w:pPr>
    </w:p>
    <w:p w14:paraId="79320CF8" w14:textId="46C9EA9B" w:rsidR="00797986"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U leest in dit hoofdstuk welke </w:t>
      </w:r>
      <w:r w:rsidR="00144928">
        <w:rPr>
          <w:rFonts w:ascii="RijksoverheidSansHeading" w:hAnsi="RijksoverheidSansHeading"/>
          <w:sz w:val="20"/>
          <w:szCs w:val="20"/>
        </w:rPr>
        <w:t>E</w:t>
      </w:r>
      <w:r w:rsidRPr="099A8FA5">
        <w:rPr>
          <w:rFonts w:ascii="RijksoverheidSansHeading" w:hAnsi="RijksoverheidSansHeading"/>
          <w:sz w:val="20"/>
          <w:szCs w:val="20"/>
        </w:rPr>
        <w:t xml:space="preserve">isen wij aan Inschrijvers stellen om te bepalen of een Inschrijver geschikt is om de Opdracht uit te voeren. </w:t>
      </w:r>
    </w:p>
    <w:p w14:paraId="4CFE3888" w14:textId="62AD4101" w:rsidR="00F04C9B" w:rsidRDefault="00F04C9B" w:rsidP="00F04C9B">
      <w:pPr>
        <w:spacing w:after="0" w:line="276" w:lineRule="auto"/>
        <w:rPr>
          <w:rFonts w:ascii="RijksoverheidSansHeading" w:hAnsi="RijksoverheidSansHeading"/>
          <w:sz w:val="20"/>
          <w:szCs w:val="20"/>
        </w:rPr>
      </w:pPr>
    </w:p>
    <w:p w14:paraId="3F0F02D9" w14:textId="796FFB08" w:rsidR="008F1DF3" w:rsidRPr="009C7F1E" w:rsidRDefault="099A8FA5" w:rsidP="099A8FA5">
      <w:pPr>
        <w:pStyle w:val="Kop2"/>
        <w:spacing w:before="0" w:line="276" w:lineRule="auto"/>
        <w:rPr>
          <w:rFonts w:ascii="RijksoverheidSansHeading" w:hAnsi="RijksoverheidSansHeading"/>
        </w:rPr>
      </w:pPr>
      <w:bookmarkStart w:id="14" w:name="_Toc161650802"/>
      <w:r w:rsidRPr="099A8FA5">
        <w:rPr>
          <w:rFonts w:ascii="RijksoverheidSansHeading" w:hAnsi="RijksoverheidSansHeading"/>
        </w:rPr>
        <w:t xml:space="preserve">Het Uniform Europees </w:t>
      </w:r>
      <w:r w:rsidR="00705E6D">
        <w:rPr>
          <w:rFonts w:ascii="RijksoverheidSansHeading" w:hAnsi="RijksoverheidSansHeading"/>
        </w:rPr>
        <w:t>Aanbesteding</w:t>
      </w:r>
      <w:r w:rsidRPr="099A8FA5">
        <w:rPr>
          <w:rFonts w:ascii="RijksoverheidSansHeading" w:hAnsi="RijksoverheidSansHeading"/>
        </w:rPr>
        <w:t>sdocument (UEA)</w:t>
      </w:r>
      <w:bookmarkEnd w:id="14"/>
    </w:p>
    <w:p w14:paraId="3DED0E68" w14:textId="54FB1E6F" w:rsidR="008F1DF3" w:rsidRDefault="099A8FA5" w:rsidP="099A8FA5">
      <w:pPr>
        <w:pStyle w:val="OpsNiv1Inspr"/>
        <w:spacing w:line="276" w:lineRule="auto"/>
        <w:ind w:left="0"/>
        <w:rPr>
          <w:rFonts w:ascii="RijksoverheidSansHeading" w:hAnsi="RijksoverheidSansHeading" w:cs="Arial"/>
        </w:rPr>
      </w:pPr>
      <w:r w:rsidRPr="099A8FA5">
        <w:rPr>
          <w:rFonts w:ascii="RijksoverheidSansHeading" w:hAnsi="RijksoverheidSansHeading" w:cs="Arial"/>
        </w:rPr>
        <w:t xml:space="preserve">Met het invullen van het Uniform Europees </w:t>
      </w:r>
      <w:r w:rsidR="00705E6D">
        <w:rPr>
          <w:rFonts w:ascii="RijksoverheidSansHeading" w:hAnsi="RijksoverheidSansHeading" w:cs="Arial"/>
        </w:rPr>
        <w:t>Aanbesteding</w:t>
      </w:r>
      <w:r w:rsidRPr="099A8FA5">
        <w:rPr>
          <w:rFonts w:ascii="RijksoverheidSansHeading" w:hAnsi="RijksoverheidSansHeading" w:cs="Arial"/>
        </w:rPr>
        <w:t xml:space="preserve">sdocument (UEA) in Bijlage A verklaart de zelfstandige Inschrijver, het samenwerkingsverband (combinatie), de hoofdaannemer en entiteit waar een beroep op wordt gedaan niet te verkeren in de uitsluitingsomstandigheden en te voldoen aan de </w:t>
      </w:r>
      <w:r w:rsidR="00144928">
        <w:rPr>
          <w:rFonts w:ascii="RijksoverheidSansHeading" w:hAnsi="RijksoverheidSansHeading" w:cs="Arial"/>
        </w:rPr>
        <w:t>G</w:t>
      </w:r>
      <w:r w:rsidRPr="099A8FA5">
        <w:rPr>
          <w:rFonts w:ascii="RijksoverheidSansHeading" w:hAnsi="RijksoverheidSansHeading" w:cs="Arial"/>
        </w:rPr>
        <w:t xml:space="preserve">eschiktheidseisen. </w:t>
      </w:r>
    </w:p>
    <w:p w14:paraId="4A4E81E0" w14:textId="77777777" w:rsidR="008F1DF3" w:rsidRDefault="008F1DF3" w:rsidP="008F1DF3">
      <w:pPr>
        <w:pStyle w:val="OpsNiv1Inspr"/>
        <w:spacing w:line="276" w:lineRule="auto"/>
        <w:ind w:left="0"/>
        <w:rPr>
          <w:rFonts w:ascii="RijksoverheidSansHeading" w:hAnsi="RijksoverheidSansHeading" w:cs="Arial"/>
        </w:rPr>
      </w:pPr>
    </w:p>
    <w:p w14:paraId="40D93CE6" w14:textId="74162BE6" w:rsidR="008F1DF3" w:rsidRPr="00F04C9B" w:rsidRDefault="099A8FA5" w:rsidP="099A8FA5">
      <w:pPr>
        <w:pStyle w:val="OpsNiv1Inspr"/>
        <w:spacing w:line="276" w:lineRule="auto"/>
        <w:ind w:left="0"/>
        <w:rPr>
          <w:rFonts w:ascii="RijksoverheidSansHeading" w:hAnsi="RijksoverheidSansHeading" w:cs="Arial"/>
          <w:b/>
          <w:bCs/>
          <w:color w:val="000000" w:themeColor="text1"/>
        </w:rPr>
      </w:pPr>
      <w:r w:rsidRPr="099A8FA5">
        <w:rPr>
          <w:rFonts w:ascii="RijksoverheidSansHeading" w:hAnsi="RijksoverheidSansHeading" w:cs="Arial"/>
          <w:b/>
          <w:bCs/>
          <w:color w:val="000000" w:themeColor="text1"/>
        </w:rPr>
        <w:t xml:space="preserve">Met het rechtsgeldig ondertekenen van het UEA wordt tevens geacht dat alle andere </w:t>
      </w:r>
      <w:r w:rsidR="00144928">
        <w:rPr>
          <w:rFonts w:ascii="RijksoverheidSansHeading" w:hAnsi="RijksoverheidSansHeading" w:cs="Arial"/>
          <w:b/>
          <w:bCs/>
          <w:color w:val="000000" w:themeColor="text1"/>
        </w:rPr>
        <w:t>i</w:t>
      </w:r>
      <w:r w:rsidRPr="099A8FA5">
        <w:rPr>
          <w:rFonts w:ascii="RijksoverheidSansHeading" w:hAnsi="RijksoverheidSansHeading" w:cs="Arial"/>
          <w:b/>
          <w:bCs/>
          <w:color w:val="000000" w:themeColor="text1"/>
        </w:rPr>
        <w:t xml:space="preserve">nschrijvingsdocumenten ook rechtsgeldig zijn ondertekend. </w:t>
      </w:r>
      <w:r w:rsidRPr="099A8FA5">
        <w:rPr>
          <w:rFonts w:ascii="RijksoverheidSansHeading" w:hAnsi="RijksoverheidSansHeading" w:cs="Verdana"/>
          <w:b/>
          <w:bCs/>
          <w:color w:val="000000" w:themeColor="text1"/>
        </w:rPr>
        <w:t xml:space="preserve">Een uitzondering geldt voor Bijlage </w:t>
      </w:r>
      <w:r w:rsidR="00A224DA">
        <w:rPr>
          <w:rFonts w:ascii="RijksoverheidSansHeading" w:hAnsi="RijksoverheidSansHeading" w:cs="Verdana"/>
          <w:b/>
          <w:bCs/>
          <w:color w:val="000000" w:themeColor="text1"/>
        </w:rPr>
        <w:t>C</w:t>
      </w:r>
      <w:r w:rsidRPr="099A8FA5">
        <w:rPr>
          <w:rFonts w:ascii="RijksoverheidSansHeading" w:hAnsi="RijksoverheidSansHeading" w:cs="Verdana"/>
          <w:b/>
          <w:bCs/>
          <w:color w:val="000000" w:themeColor="text1"/>
        </w:rPr>
        <w:t xml:space="preserve"> - Verklaring i.v.m. sancties tegen Rusland. Deze verklaring dient eveneens, samen met het UEA, rechtsgeldig ondertekend te zijn.</w:t>
      </w:r>
    </w:p>
    <w:p w14:paraId="69022B2E" w14:textId="77777777" w:rsidR="008F1DF3" w:rsidRPr="009C7F1E" w:rsidRDefault="008F1DF3" w:rsidP="008F1DF3">
      <w:pPr>
        <w:pStyle w:val="OpsNiv1Inspr"/>
        <w:spacing w:line="276" w:lineRule="auto"/>
        <w:ind w:left="0"/>
        <w:rPr>
          <w:rFonts w:ascii="RijksoverheidSansHeading" w:hAnsi="RijksoverheidSansHeading" w:cs="Arial"/>
        </w:rPr>
      </w:pPr>
    </w:p>
    <w:p w14:paraId="133F6592" w14:textId="152A8DE2" w:rsidR="008F1DF3" w:rsidRPr="009C7F1E" w:rsidRDefault="099A8FA5" w:rsidP="099A8FA5">
      <w:pPr>
        <w:pStyle w:val="OpsNiv1Inspr"/>
        <w:spacing w:line="276" w:lineRule="auto"/>
        <w:ind w:left="0"/>
        <w:rPr>
          <w:rFonts w:ascii="RijksoverheidSansHeading" w:hAnsi="RijksoverheidSansHeading" w:cs="Arial"/>
        </w:rPr>
      </w:pPr>
      <w:r w:rsidRPr="099A8FA5">
        <w:rPr>
          <w:rFonts w:ascii="RijksoverheidSansHeading" w:hAnsi="RijksoverheidSansHeading" w:cs="Arial"/>
        </w:rPr>
        <w:t>Het UEA dient afhankelijk van de hoedanigheid van de Inschrijver op de volgende onderdelen te worden ingevuld:</w:t>
      </w:r>
    </w:p>
    <w:p w14:paraId="02284E10" w14:textId="77777777" w:rsidR="008F1DF3" w:rsidRPr="009C7F1E" w:rsidRDefault="008F1DF3" w:rsidP="008F1DF3">
      <w:pPr>
        <w:pStyle w:val="OpsNiv1Inspr"/>
        <w:spacing w:line="276" w:lineRule="auto"/>
        <w:ind w:left="0"/>
        <w:rPr>
          <w:rFonts w:ascii="RijksoverheidSansHeading" w:hAnsi="RijksoverheidSansHeading" w:cs="Arial"/>
          <w:b/>
        </w:rPr>
      </w:pPr>
    </w:p>
    <w:tbl>
      <w:tblPr>
        <w:tblStyle w:val="Tabelraster"/>
        <w:tblW w:w="0" w:type="auto"/>
        <w:tblInd w:w="108" w:type="dxa"/>
        <w:tblLook w:val="04A0" w:firstRow="1" w:lastRow="0" w:firstColumn="1" w:lastColumn="0" w:noHBand="0" w:noVBand="1"/>
      </w:tblPr>
      <w:tblGrid>
        <w:gridCol w:w="3049"/>
        <w:gridCol w:w="2472"/>
        <w:gridCol w:w="3433"/>
      </w:tblGrid>
      <w:tr w:rsidR="008F1DF3" w:rsidRPr="009C7F1E" w14:paraId="60BF8BD3" w14:textId="77777777" w:rsidTr="099A8FA5">
        <w:tc>
          <w:tcPr>
            <w:tcW w:w="3119" w:type="dxa"/>
            <w:shd w:val="clear" w:color="auto" w:fill="00CCFF"/>
          </w:tcPr>
          <w:p w14:paraId="5F475BE1" w14:textId="2112560F" w:rsidR="008F1DF3" w:rsidRPr="009C7F1E" w:rsidRDefault="099A8FA5" w:rsidP="099A8FA5">
            <w:pPr>
              <w:pStyle w:val="OpsNiv1Inspr"/>
              <w:spacing w:line="276" w:lineRule="auto"/>
              <w:ind w:left="0"/>
              <w:rPr>
                <w:rFonts w:ascii="RijksoverheidSansHeading" w:hAnsi="RijksoverheidSansHeading" w:cs="Arial"/>
                <w:b/>
                <w:bCs/>
              </w:rPr>
            </w:pPr>
            <w:r w:rsidRPr="099A8FA5">
              <w:rPr>
                <w:rFonts w:ascii="RijksoverheidSansHeading" w:hAnsi="RijksoverheidSansHeading" w:cs="Arial"/>
                <w:b/>
                <w:bCs/>
              </w:rPr>
              <w:t>Hoedanigheid van de Inschrijver:</w:t>
            </w:r>
          </w:p>
        </w:tc>
        <w:tc>
          <w:tcPr>
            <w:tcW w:w="2551" w:type="dxa"/>
            <w:shd w:val="clear" w:color="auto" w:fill="00CCFF"/>
          </w:tcPr>
          <w:p w14:paraId="4F9CBD0D" w14:textId="77777777" w:rsidR="008F1DF3" w:rsidRPr="009C7F1E" w:rsidRDefault="099A8FA5" w:rsidP="099A8FA5">
            <w:pPr>
              <w:pStyle w:val="OpsNiv1Inspr"/>
              <w:spacing w:line="276" w:lineRule="auto"/>
              <w:ind w:left="0"/>
              <w:rPr>
                <w:rFonts w:ascii="RijksoverheidSansHeading" w:hAnsi="RijksoverheidSansHeading" w:cs="Arial"/>
                <w:b/>
                <w:bCs/>
              </w:rPr>
            </w:pPr>
            <w:r w:rsidRPr="099A8FA5">
              <w:rPr>
                <w:rFonts w:ascii="RijksoverheidSansHeading" w:hAnsi="RijksoverheidSansHeading" w:cs="Arial"/>
                <w:b/>
                <w:bCs/>
              </w:rPr>
              <w:t>In te vullen delen van het UEA</w:t>
            </w:r>
          </w:p>
        </w:tc>
        <w:tc>
          <w:tcPr>
            <w:tcW w:w="3510" w:type="dxa"/>
            <w:shd w:val="clear" w:color="auto" w:fill="00CCFF"/>
          </w:tcPr>
          <w:p w14:paraId="4B0D854C" w14:textId="77777777" w:rsidR="008F1DF3" w:rsidRPr="009C7F1E" w:rsidRDefault="099A8FA5" w:rsidP="099A8FA5">
            <w:pPr>
              <w:pStyle w:val="OpsNiv1Inspr"/>
              <w:spacing w:line="276" w:lineRule="auto"/>
              <w:ind w:left="0"/>
              <w:rPr>
                <w:rFonts w:ascii="RijksoverheidSansHeading" w:hAnsi="RijksoverheidSansHeading" w:cs="Arial"/>
                <w:b/>
                <w:bCs/>
              </w:rPr>
            </w:pPr>
            <w:r w:rsidRPr="099A8FA5">
              <w:rPr>
                <w:rFonts w:ascii="RijksoverheidSansHeading" w:hAnsi="RijksoverheidSansHeading" w:cs="Arial"/>
                <w:b/>
                <w:bCs/>
              </w:rPr>
              <w:t xml:space="preserve">Onderwerp </w:t>
            </w:r>
          </w:p>
        </w:tc>
      </w:tr>
      <w:tr w:rsidR="008F1DF3" w:rsidRPr="009C7F1E" w14:paraId="48549149" w14:textId="77777777" w:rsidTr="099A8FA5">
        <w:tc>
          <w:tcPr>
            <w:tcW w:w="3119" w:type="dxa"/>
          </w:tcPr>
          <w:p w14:paraId="2F6407FA" w14:textId="55816255" w:rsidR="008F1DF3" w:rsidRPr="009C7F1E" w:rsidRDefault="099A8FA5" w:rsidP="099A8FA5">
            <w:pPr>
              <w:pStyle w:val="OpsNiv1Inspr"/>
              <w:spacing w:line="276" w:lineRule="auto"/>
              <w:ind w:left="0"/>
              <w:rPr>
                <w:rFonts w:ascii="RijksoverheidSansHeading" w:hAnsi="RijksoverheidSansHeading" w:cs="Arial"/>
              </w:rPr>
            </w:pPr>
            <w:r w:rsidRPr="099A8FA5">
              <w:rPr>
                <w:rFonts w:ascii="RijksoverheidSansHeading" w:hAnsi="RijksoverheidSansHeading" w:cs="Arial"/>
              </w:rPr>
              <w:t>- Als zelfstandige Inschrijver, of</w:t>
            </w:r>
          </w:p>
          <w:p w14:paraId="2B92D1FF"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ascii="RijksoverheidSansHeading" w:hAnsi="RijksoverheidSansHeading" w:cs="Arial"/>
              </w:rPr>
              <w:t>- Als hoofdaannemer of</w:t>
            </w:r>
          </w:p>
          <w:p w14:paraId="3A8EE4C0"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ascii="RijksoverheidSansHeading" w:hAnsi="RijksoverheidSansHeading" w:cs="Arial"/>
              </w:rPr>
              <w:t>- Als lid van het samenwerkings-verband als bedoeld in paragraaf 5.1.2</w:t>
            </w:r>
          </w:p>
        </w:tc>
        <w:tc>
          <w:tcPr>
            <w:tcW w:w="2551" w:type="dxa"/>
          </w:tcPr>
          <w:p w14:paraId="16EA6DAC" w14:textId="77777777" w:rsidR="008F1DF3" w:rsidRPr="009C7F1E" w:rsidRDefault="099A8FA5" w:rsidP="099A8FA5">
            <w:pPr>
              <w:pStyle w:val="OpsNiv1Inspr"/>
              <w:numPr>
                <w:ilvl w:val="0"/>
                <w:numId w:val="9"/>
              </w:num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Deel II A, B, C en D   </w:t>
            </w:r>
          </w:p>
          <w:p w14:paraId="3A7E23BF" w14:textId="77777777" w:rsidR="008F1DF3" w:rsidRPr="009C7F1E" w:rsidRDefault="099A8FA5" w:rsidP="099A8FA5">
            <w:pPr>
              <w:pStyle w:val="OpsNiv1Inspr"/>
              <w:numPr>
                <w:ilvl w:val="0"/>
                <w:numId w:val="9"/>
              </w:num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Deel III A en B  </w:t>
            </w:r>
          </w:p>
          <w:p w14:paraId="142E1C13" w14:textId="77777777" w:rsidR="008F1DF3" w:rsidRPr="009C7F1E" w:rsidRDefault="099A8FA5" w:rsidP="099A8FA5">
            <w:pPr>
              <w:pStyle w:val="OpsNiv1Inspr"/>
              <w:numPr>
                <w:ilvl w:val="0"/>
                <w:numId w:val="9"/>
              </w:num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Deel III C </w:t>
            </w:r>
          </w:p>
          <w:p w14:paraId="47F7B588" w14:textId="77777777" w:rsidR="008F1DF3" w:rsidRPr="009C7F1E" w:rsidRDefault="099A8FA5" w:rsidP="099A8FA5">
            <w:pPr>
              <w:pStyle w:val="OpsNiv1Inspr"/>
              <w:spacing w:line="276" w:lineRule="auto"/>
              <w:ind w:left="0"/>
              <w:rPr>
                <w:rFonts w:ascii="RijksoverheidSansHeading" w:hAnsi="RijksoverheidSansHeading" w:cs="Arial"/>
                <w:lang w:val="fr-FR"/>
              </w:rPr>
            </w:pPr>
            <w:r w:rsidRPr="099A8FA5">
              <w:rPr>
                <w:rFonts w:cs="Arial"/>
              </w:rPr>
              <w:t>▪</w:t>
            </w:r>
            <w:r w:rsidRPr="099A8FA5">
              <w:rPr>
                <w:rFonts w:ascii="RijksoverheidSansHeading" w:hAnsi="RijksoverheidSansHeading" w:cs="Arial"/>
              </w:rPr>
              <w:t xml:space="preserve"> Deel</w:t>
            </w:r>
            <w:r w:rsidRPr="099A8FA5">
              <w:rPr>
                <w:rFonts w:ascii="RijksoverheidSansHeading" w:hAnsi="RijksoverheidSansHeading" w:cs="Arial"/>
                <w:lang w:val="fr-FR"/>
              </w:rPr>
              <w:t xml:space="preserve"> IV</w:t>
            </w:r>
          </w:p>
          <w:p w14:paraId="04FBF7D4" w14:textId="77777777" w:rsidR="008F1DF3" w:rsidRPr="009C7F1E" w:rsidRDefault="099A8FA5" w:rsidP="099A8FA5">
            <w:pPr>
              <w:pStyle w:val="OpsNiv1Inspr"/>
              <w:spacing w:line="276" w:lineRule="auto"/>
              <w:ind w:left="0"/>
              <w:rPr>
                <w:rFonts w:ascii="RijksoverheidSansHeading" w:hAnsi="RijksoverheidSansHeading" w:cs="Arial"/>
                <w:lang w:val="fr-FR"/>
              </w:rPr>
            </w:pPr>
            <w:r w:rsidRPr="099A8FA5">
              <w:rPr>
                <w:rFonts w:cs="Arial"/>
              </w:rPr>
              <w:t>▪</w:t>
            </w:r>
            <w:r w:rsidRPr="099A8FA5">
              <w:rPr>
                <w:rFonts w:ascii="RijksoverheidSansHeading" w:hAnsi="RijksoverheidSansHeading" w:cs="Arial"/>
              </w:rPr>
              <w:t xml:space="preserve"> Deel</w:t>
            </w:r>
            <w:r w:rsidRPr="099A8FA5">
              <w:rPr>
                <w:rFonts w:ascii="RijksoverheidSansHeading" w:hAnsi="RijksoverheidSansHeading" w:cs="Arial"/>
                <w:lang w:val="fr-FR"/>
              </w:rPr>
              <w:t xml:space="preserve"> VI </w:t>
            </w:r>
          </w:p>
        </w:tc>
        <w:tc>
          <w:tcPr>
            <w:tcW w:w="3510" w:type="dxa"/>
          </w:tcPr>
          <w:p w14:paraId="515F3630"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gegevens m.b.t. de ondernemer</w:t>
            </w:r>
          </w:p>
          <w:p w14:paraId="4CAEB5CA"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verplichte uitsluitingsgronden</w:t>
            </w:r>
          </w:p>
          <w:p w14:paraId="6580E4DE"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facultatieve uitsluitingsgronden</w:t>
            </w:r>
          </w:p>
          <w:p w14:paraId="1CD8F45D"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geschiktheidseisen</w:t>
            </w:r>
          </w:p>
          <w:p w14:paraId="4A2353D9"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ondertekening</w:t>
            </w:r>
          </w:p>
        </w:tc>
      </w:tr>
      <w:tr w:rsidR="008F1DF3" w:rsidRPr="009C7F1E" w14:paraId="3EADB03A" w14:textId="77777777" w:rsidTr="099A8FA5">
        <w:tc>
          <w:tcPr>
            <w:tcW w:w="3119" w:type="dxa"/>
          </w:tcPr>
          <w:p w14:paraId="6F56751C"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ascii="RijksoverheidSansHeading" w:hAnsi="RijksoverheidSansHeading" w:cs="Arial"/>
              </w:rPr>
              <w:t>Als entiteit als bedoeld in paragraaf 5.1.3 onder ad 1.</w:t>
            </w:r>
          </w:p>
        </w:tc>
        <w:tc>
          <w:tcPr>
            <w:tcW w:w="2551" w:type="dxa"/>
          </w:tcPr>
          <w:p w14:paraId="62D799F9"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Deel II A en B </w:t>
            </w:r>
          </w:p>
          <w:p w14:paraId="043AC764"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Deel III A en B </w:t>
            </w:r>
          </w:p>
          <w:p w14:paraId="5E000A50"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Deel III C </w:t>
            </w:r>
          </w:p>
          <w:p w14:paraId="429887BD"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Deel</w:t>
            </w:r>
            <w:r w:rsidRPr="099A8FA5">
              <w:rPr>
                <w:rFonts w:ascii="RijksoverheidSansHeading" w:hAnsi="RijksoverheidSansHeading" w:cs="Arial"/>
                <w:lang w:val="fr-FR"/>
              </w:rPr>
              <w:t xml:space="preserve"> VI</w:t>
            </w:r>
          </w:p>
        </w:tc>
        <w:tc>
          <w:tcPr>
            <w:tcW w:w="3510" w:type="dxa"/>
          </w:tcPr>
          <w:p w14:paraId="709C2DFB"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gegevens m.b.t. de ondernemer</w:t>
            </w:r>
          </w:p>
          <w:p w14:paraId="329CEB99"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verplichte uitsluitingsgronden</w:t>
            </w:r>
          </w:p>
          <w:p w14:paraId="49071856"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facultatieve uitsluitingsgronden</w:t>
            </w:r>
          </w:p>
          <w:p w14:paraId="303D6739" w14:textId="77777777" w:rsidR="008F1DF3" w:rsidRPr="009C7F1E" w:rsidRDefault="099A8FA5" w:rsidP="099A8FA5">
            <w:pPr>
              <w:pStyle w:val="OpsNiv1Inspr"/>
              <w:spacing w:line="276" w:lineRule="auto"/>
              <w:ind w:left="0"/>
              <w:rPr>
                <w:rFonts w:ascii="RijksoverheidSansHeading" w:hAnsi="RijksoverheidSansHeading" w:cs="Arial"/>
              </w:rPr>
            </w:pPr>
            <w:r w:rsidRPr="099A8FA5">
              <w:rPr>
                <w:rFonts w:cs="Arial"/>
              </w:rPr>
              <w:t>▪</w:t>
            </w:r>
            <w:r w:rsidRPr="099A8FA5">
              <w:rPr>
                <w:rFonts w:ascii="RijksoverheidSansHeading" w:hAnsi="RijksoverheidSansHeading" w:cs="Arial"/>
              </w:rPr>
              <w:t xml:space="preserve"> ondertekening</w:t>
            </w:r>
          </w:p>
        </w:tc>
      </w:tr>
    </w:tbl>
    <w:p w14:paraId="284E7597" w14:textId="77777777" w:rsidR="008F1DF3" w:rsidRPr="009C7F1E" w:rsidRDefault="008F1DF3" w:rsidP="008F1DF3">
      <w:pPr>
        <w:pStyle w:val="OpsNiv1Inspr"/>
        <w:spacing w:line="276" w:lineRule="auto"/>
        <w:ind w:left="0"/>
        <w:rPr>
          <w:rFonts w:ascii="RijksoverheidSansHeading" w:hAnsi="RijksoverheidSansHeading" w:cs="Arial"/>
        </w:rPr>
      </w:pPr>
    </w:p>
    <w:p w14:paraId="6501F77F" w14:textId="6370AAA3" w:rsidR="008F1DF3"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cs="Arial"/>
          <w:sz w:val="20"/>
          <w:szCs w:val="20"/>
        </w:rPr>
        <w:t xml:space="preserve">De beoordeling van het ingevulde en ondertekende UEA geschiedt </w:t>
      </w:r>
      <w:r w:rsidRPr="099A8FA5">
        <w:rPr>
          <w:rFonts w:ascii="RijksoverheidSansHeading" w:hAnsi="RijksoverheidSansHeading" w:cs="Arial"/>
          <w:b/>
          <w:bCs/>
          <w:sz w:val="20"/>
          <w:szCs w:val="20"/>
        </w:rPr>
        <w:t>onder voorbehoud van</w:t>
      </w:r>
      <w:r w:rsidRPr="099A8FA5">
        <w:rPr>
          <w:rFonts w:ascii="RijksoverheidSansHeading" w:hAnsi="RijksoverheidSansHeading" w:cs="Arial"/>
          <w:sz w:val="20"/>
          <w:szCs w:val="20"/>
        </w:rPr>
        <w:t xml:space="preserve"> het daadwerkelijk kunnen overleggen van de bewijsstukken. De bewijsstukken dienen niet eerder dan bij verificatie, na verzoek daartoe door de Aanbestedende dienst, te worden ingediend. </w:t>
      </w:r>
    </w:p>
    <w:p w14:paraId="2BA39EC7" w14:textId="77777777" w:rsidR="008F1DF3" w:rsidRDefault="008F1DF3" w:rsidP="00F04C9B">
      <w:pPr>
        <w:spacing w:after="0" w:line="276" w:lineRule="auto"/>
        <w:rPr>
          <w:rFonts w:ascii="RijksoverheidSansHeading" w:hAnsi="RijksoverheidSansHeading"/>
          <w:sz w:val="20"/>
          <w:szCs w:val="20"/>
        </w:rPr>
      </w:pPr>
    </w:p>
    <w:p w14:paraId="19D778FC" w14:textId="77777777" w:rsidR="008F1DF3" w:rsidRPr="009C7F1E" w:rsidRDefault="099A8FA5" w:rsidP="099A8FA5">
      <w:pPr>
        <w:pStyle w:val="Kop2"/>
        <w:spacing w:before="0" w:line="276" w:lineRule="auto"/>
        <w:rPr>
          <w:rFonts w:ascii="RijksoverheidSansHeading" w:hAnsi="RijksoverheidSansHeading"/>
        </w:rPr>
      </w:pPr>
      <w:bookmarkStart w:id="15" w:name="_Toc161650803"/>
      <w:r w:rsidRPr="099A8FA5">
        <w:rPr>
          <w:rFonts w:ascii="RijksoverheidSansHeading" w:hAnsi="RijksoverheidSansHeading"/>
        </w:rPr>
        <w:t>Uitsluitingsgronden</w:t>
      </w:r>
      <w:bookmarkEnd w:id="15"/>
    </w:p>
    <w:p w14:paraId="7A491EC1" w14:textId="58F42F3A" w:rsidR="008F1DF3" w:rsidRDefault="099A8FA5" w:rsidP="099A8FA5">
      <w:pPr>
        <w:pStyle w:val="OpsNiv1Inspr"/>
        <w:spacing w:line="276" w:lineRule="auto"/>
        <w:ind w:left="0"/>
        <w:rPr>
          <w:rFonts w:ascii="RijksoverheidSansHeading" w:hAnsi="RijksoverheidSansHeading" w:cs="Arial"/>
        </w:rPr>
      </w:pPr>
      <w:r w:rsidRPr="099A8FA5">
        <w:rPr>
          <w:rFonts w:ascii="RijksoverheidSansHeading" w:hAnsi="RijksoverheidSansHeading" w:cs="Arial"/>
        </w:rPr>
        <w:t xml:space="preserve">Uitsluitingsgronden hebben tot doel te waarborgen dat alleen met integere bedrijven zaken gedaan wordt. Een Inschrijver die verkeert in een of meerdere van de omstandigheden als door de Aanbestedende dienst aangevinkt bij de verplichte of facultatieve uitsluitingsgronden wordt uitgesloten van gunning. Tenzij in het UEA naar het oordeel van de Aanbestedende dienst grondig en goed onderbouwd is toegelicht dat de betreffende Inschrijver desalniettemin toegelaten kan worden voor verdere beoordeling (ook wel genoemd de ‘Self Cleaning’) en met in achtneming van artikel 2.86a, 2.87a en 2.88 </w:t>
      </w:r>
      <w:r w:rsidR="00705E6D">
        <w:rPr>
          <w:rFonts w:ascii="RijksoverheidSansHeading" w:hAnsi="RijksoverheidSansHeading" w:cs="Arial"/>
        </w:rPr>
        <w:t>Aanbesteding</w:t>
      </w:r>
      <w:r w:rsidRPr="099A8FA5">
        <w:rPr>
          <w:rFonts w:ascii="RijksoverheidSansHeading" w:hAnsi="RijksoverheidSansHeading" w:cs="Arial"/>
        </w:rPr>
        <w:t xml:space="preserve">swet 2012. Inschrijver dient het UEA zorgvuldig te lezen en alle relevante delen in te vullen. </w:t>
      </w:r>
    </w:p>
    <w:p w14:paraId="1F339B3F" w14:textId="2C5802F8" w:rsidR="008F1DF3" w:rsidRDefault="008F1DF3" w:rsidP="00F04C9B">
      <w:pPr>
        <w:spacing w:after="0" w:line="276" w:lineRule="auto"/>
        <w:rPr>
          <w:rFonts w:ascii="RijksoverheidSansHeading" w:hAnsi="RijksoverheidSansHeading"/>
          <w:sz w:val="20"/>
          <w:szCs w:val="20"/>
        </w:rPr>
      </w:pPr>
    </w:p>
    <w:p w14:paraId="30C052BD" w14:textId="77777777" w:rsidR="008F1DF3" w:rsidRPr="009C7F1E" w:rsidRDefault="099A8FA5" w:rsidP="099A8FA5">
      <w:pPr>
        <w:pStyle w:val="Kop3"/>
        <w:spacing w:before="0" w:line="276" w:lineRule="auto"/>
        <w:rPr>
          <w:rFonts w:ascii="RijksoverheidSansHeading" w:hAnsi="RijksoverheidSansHeading"/>
        </w:rPr>
      </w:pPr>
      <w:bookmarkStart w:id="16" w:name="_Toc161650804"/>
      <w:r w:rsidRPr="099A8FA5">
        <w:rPr>
          <w:rFonts w:ascii="RijksoverheidSansHeading" w:hAnsi="RijksoverheidSansHeading"/>
        </w:rPr>
        <w:t>Verplichte uitsluitingsgronden</w:t>
      </w:r>
      <w:bookmarkEnd w:id="16"/>
    </w:p>
    <w:p w14:paraId="5D32F6A6" w14:textId="0345348E" w:rsidR="008F1DF3" w:rsidRPr="009C7F1E" w:rsidRDefault="099A8FA5" w:rsidP="099A8FA5">
      <w:p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t xml:space="preserve">Met het indienen van het UEA in Bijlage A verklaart Inschrijver niet in de verplichte uitsluitingsomstandigheden te verkeren die betrekking hebben op: </w:t>
      </w:r>
    </w:p>
    <w:p w14:paraId="072D1DEB" w14:textId="77777777" w:rsidR="008F1DF3" w:rsidRPr="009C7F1E" w:rsidRDefault="099A8FA5" w:rsidP="099A8FA5">
      <w:pPr>
        <w:pStyle w:val="Lijstalinea"/>
        <w:numPr>
          <w:ilvl w:val="0"/>
          <w:numId w:val="15"/>
        </w:num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t>Deelneming aan een criminele organisatie;</w:t>
      </w:r>
    </w:p>
    <w:p w14:paraId="68E16B27" w14:textId="77777777" w:rsidR="008F1DF3" w:rsidRPr="009C7F1E" w:rsidRDefault="099A8FA5" w:rsidP="099A8FA5">
      <w:pPr>
        <w:pStyle w:val="Lijstalinea"/>
        <w:numPr>
          <w:ilvl w:val="0"/>
          <w:numId w:val="15"/>
        </w:num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t>Corruptie;</w:t>
      </w:r>
    </w:p>
    <w:p w14:paraId="2AD8AC82" w14:textId="77777777" w:rsidR="008F1DF3" w:rsidRPr="009C7F1E" w:rsidRDefault="099A8FA5" w:rsidP="099A8FA5">
      <w:pPr>
        <w:pStyle w:val="Lijstalinea"/>
        <w:numPr>
          <w:ilvl w:val="0"/>
          <w:numId w:val="15"/>
        </w:num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t>Fraude;</w:t>
      </w:r>
    </w:p>
    <w:p w14:paraId="555EBBEF" w14:textId="77777777" w:rsidR="008F1DF3" w:rsidRPr="009C7F1E" w:rsidRDefault="099A8FA5" w:rsidP="099A8FA5">
      <w:pPr>
        <w:pStyle w:val="Lijstalinea"/>
        <w:numPr>
          <w:ilvl w:val="0"/>
          <w:numId w:val="15"/>
        </w:num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t>Terroristische misdrijven of strafbare feiten in verband met terroristische activiteiten;</w:t>
      </w:r>
    </w:p>
    <w:p w14:paraId="2E5CAF52" w14:textId="77777777" w:rsidR="008F1DF3" w:rsidRPr="009C7F1E" w:rsidRDefault="099A8FA5" w:rsidP="099A8FA5">
      <w:pPr>
        <w:pStyle w:val="Lijstalinea"/>
        <w:numPr>
          <w:ilvl w:val="0"/>
          <w:numId w:val="15"/>
        </w:num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t>Witwassen van geld of financiering van terrorisme;</w:t>
      </w:r>
    </w:p>
    <w:p w14:paraId="34BE9B0E" w14:textId="77777777" w:rsidR="008F1DF3" w:rsidRPr="009C7F1E" w:rsidRDefault="099A8FA5" w:rsidP="099A8FA5">
      <w:pPr>
        <w:pStyle w:val="Lijstalinea"/>
        <w:numPr>
          <w:ilvl w:val="0"/>
          <w:numId w:val="15"/>
        </w:num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lastRenderedPageBreak/>
        <w:t>Kinderarbeid en andere vorm van mensenhandel;</w:t>
      </w:r>
    </w:p>
    <w:p w14:paraId="0F4F3FC1" w14:textId="77777777" w:rsidR="008F1DF3" w:rsidRPr="009C7F1E" w:rsidRDefault="099A8FA5" w:rsidP="099A8FA5">
      <w:pPr>
        <w:pStyle w:val="Lijstalinea"/>
        <w:numPr>
          <w:ilvl w:val="0"/>
          <w:numId w:val="15"/>
        </w:numPr>
        <w:spacing w:line="276" w:lineRule="auto"/>
        <w:rPr>
          <w:rFonts w:ascii="RijksoverheidSansHeading" w:hAnsi="RijksoverheidSansHeading" w:cs="Arial"/>
          <w:sz w:val="20"/>
          <w:szCs w:val="20"/>
        </w:rPr>
      </w:pPr>
      <w:r w:rsidRPr="099A8FA5">
        <w:rPr>
          <w:rFonts w:ascii="RijksoverheidSansHeading" w:hAnsi="RijksoverheidSansHeading" w:cs="Arial"/>
          <w:sz w:val="20"/>
          <w:szCs w:val="20"/>
        </w:rPr>
        <w:t>Betaling van belastingen of sociale premies.</w:t>
      </w:r>
      <w:r w:rsidR="008F1DF3">
        <w:br/>
      </w:r>
    </w:p>
    <w:p w14:paraId="6E4D9684" w14:textId="77777777" w:rsidR="008F1DF3" w:rsidRPr="009C7F1E" w:rsidRDefault="099A8FA5" w:rsidP="099A8FA5">
      <w:pPr>
        <w:spacing w:after="0" w:line="276" w:lineRule="auto"/>
        <w:rPr>
          <w:rFonts w:ascii="RijksoverheidSansHeading" w:hAnsi="RijksoverheidSansHeading" w:cs="Arial"/>
          <w:sz w:val="20"/>
          <w:szCs w:val="20"/>
        </w:rPr>
      </w:pPr>
      <w:r w:rsidRPr="099A8FA5">
        <w:rPr>
          <w:rFonts w:ascii="RijksoverheidSansHeading" w:hAnsi="RijksoverheidSansHeading" w:cs="Arial"/>
          <w:b/>
          <w:bCs/>
          <w:sz w:val="20"/>
          <w:szCs w:val="20"/>
        </w:rPr>
        <w:t>Let op!</w:t>
      </w:r>
      <w:r w:rsidRPr="099A8FA5">
        <w:rPr>
          <w:rFonts w:ascii="RijksoverheidSansHeading" w:hAnsi="RijksoverheidSansHeading" w:cs="Arial"/>
          <w:sz w:val="20"/>
          <w:szCs w:val="20"/>
        </w:rPr>
        <w:t xml:space="preserve"> In deel III A en B van het UEA moet eerst met ‘ja’ of ‘nee’ beantwoord worden. Afhankelijk van het antwoord dienen de overige vragen in deze delen beantwoord te worden.</w:t>
      </w:r>
    </w:p>
    <w:p w14:paraId="31944A21" w14:textId="77777777" w:rsidR="008F1DF3" w:rsidRPr="009C7F1E" w:rsidRDefault="008F1DF3" w:rsidP="008F1DF3">
      <w:pPr>
        <w:spacing w:after="0" w:line="276" w:lineRule="auto"/>
        <w:rPr>
          <w:rFonts w:ascii="RijksoverheidSansHeading" w:hAnsi="RijksoverheidSansHeading" w:cs="Arial"/>
          <w:szCs w:val="18"/>
        </w:rPr>
      </w:pPr>
    </w:p>
    <w:p w14:paraId="20EC975A" w14:textId="77777777" w:rsidR="008F1DF3" w:rsidRPr="009C7F1E" w:rsidRDefault="099A8FA5" w:rsidP="099A8FA5">
      <w:pPr>
        <w:pStyle w:val="Kop3"/>
        <w:spacing w:before="0" w:line="276" w:lineRule="auto"/>
        <w:rPr>
          <w:rFonts w:ascii="RijksoverheidSansHeading" w:hAnsi="RijksoverheidSansHeading"/>
        </w:rPr>
      </w:pPr>
      <w:bookmarkStart w:id="17" w:name="_Toc161650805"/>
      <w:r w:rsidRPr="099A8FA5">
        <w:rPr>
          <w:rFonts w:ascii="RijksoverheidSansHeading" w:hAnsi="RijksoverheidSansHeading"/>
        </w:rPr>
        <w:t>Facultatieve Uitsluitingsgronden</w:t>
      </w:r>
      <w:bookmarkEnd w:id="17"/>
    </w:p>
    <w:p w14:paraId="2F77167D" w14:textId="77910CE8" w:rsidR="008F1DF3" w:rsidRPr="009C7F1E" w:rsidRDefault="099A8FA5" w:rsidP="099A8FA5">
      <w:pPr>
        <w:spacing w:after="0" w:line="276" w:lineRule="auto"/>
        <w:rPr>
          <w:rFonts w:ascii="RijksoverheidSansHeading" w:hAnsi="RijksoverheidSansHeading" w:cs="Arial"/>
          <w:sz w:val="20"/>
          <w:szCs w:val="20"/>
        </w:rPr>
      </w:pPr>
      <w:r w:rsidRPr="099A8FA5">
        <w:rPr>
          <w:rFonts w:ascii="RijksoverheidSansHeading" w:hAnsi="RijksoverheidSansHeading" w:cs="Arial"/>
          <w:sz w:val="20"/>
          <w:szCs w:val="20"/>
        </w:rPr>
        <w:t>Met het indienen van het UEA in Bijlage A verklaart Inschrijver niet in de uitsluitingsomstandigheden te verkeren die door de Aanbestedende dienst zijn aangevinkt bij deel III C van het UEA. Het betreft de volgende uitsluitingsgronden:</w:t>
      </w:r>
    </w:p>
    <w:p w14:paraId="06A67522"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Schending verplichtingen o.b.v. milieu-, sociaal- of arbeidsrecht;</w:t>
      </w:r>
    </w:p>
    <w:p w14:paraId="3AE843E9"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Faillissement, insolventie of gelijksoortig;</w:t>
      </w:r>
    </w:p>
    <w:p w14:paraId="7B822213"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Ernstige beroepsfout;</w:t>
      </w:r>
    </w:p>
    <w:p w14:paraId="4A622A56"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Vervalsing van de mededinging;</w:t>
      </w:r>
    </w:p>
    <w:p w14:paraId="32FF13C3"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Belangenconflict;</w:t>
      </w:r>
    </w:p>
    <w:p w14:paraId="7EA5F69A"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Betrokken bij de voorbereiding;</w:t>
      </w:r>
    </w:p>
    <w:p w14:paraId="5506170C"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 xml:space="preserve">Valse verklaring; </w:t>
      </w:r>
    </w:p>
    <w:p w14:paraId="65AF138E" w14:textId="77777777" w:rsidR="008F1DF3" w:rsidRPr="009C7F1E" w:rsidRDefault="099A8FA5" w:rsidP="099A8FA5">
      <w:pPr>
        <w:pStyle w:val="Lijstalinea"/>
        <w:numPr>
          <w:ilvl w:val="0"/>
          <w:numId w:val="10"/>
        </w:numPr>
        <w:spacing w:line="276" w:lineRule="auto"/>
        <w:ind w:left="284" w:firstLine="66"/>
        <w:contextualSpacing/>
        <w:rPr>
          <w:rFonts w:ascii="RijksoverheidSansHeading" w:hAnsi="RijksoverheidSansHeading" w:cs="Arial"/>
          <w:sz w:val="20"/>
          <w:szCs w:val="20"/>
        </w:rPr>
      </w:pPr>
      <w:r w:rsidRPr="099A8FA5">
        <w:rPr>
          <w:rFonts w:ascii="RijksoverheidSansHeading" w:hAnsi="RijksoverheidSansHeading" w:cs="Arial"/>
          <w:sz w:val="20"/>
          <w:szCs w:val="20"/>
        </w:rPr>
        <w:t>Onrechtmatige beïnvloeding.</w:t>
      </w:r>
    </w:p>
    <w:p w14:paraId="088E1385" w14:textId="77777777" w:rsidR="008F1DF3" w:rsidRPr="009C7F1E" w:rsidRDefault="008F1DF3" w:rsidP="008F1DF3">
      <w:pPr>
        <w:pStyle w:val="Lijstalinea"/>
        <w:spacing w:line="276" w:lineRule="auto"/>
        <w:ind w:left="360"/>
        <w:contextualSpacing/>
        <w:rPr>
          <w:rFonts w:ascii="RijksoverheidSansHeading" w:hAnsi="RijksoverheidSansHeading" w:cs="Arial"/>
          <w:sz w:val="20"/>
          <w:szCs w:val="20"/>
        </w:rPr>
      </w:pPr>
    </w:p>
    <w:p w14:paraId="4D8F7C21" w14:textId="77777777" w:rsidR="008F1DF3" w:rsidRPr="009C7F1E" w:rsidRDefault="099A8FA5" w:rsidP="099A8FA5">
      <w:pPr>
        <w:spacing w:after="0" w:line="276" w:lineRule="auto"/>
        <w:rPr>
          <w:rFonts w:ascii="RijksoverheidSansHeading" w:hAnsi="RijksoverheidSansHeading" w:cs="Arial"/>
          <w:sz w:val="20"/>
          <w:szCs w:val="20"/>
        </w:rPr>
      </w:pPr>
      <w:r w:rsidRPr="099A8FA5">
        <w:rPr>
          <w:rFonts w:ascii="RijksoverheidSansHeading" w:hAnsi="RijksoverheidSansHeading" w:cs="Arial"/>
          <w:b/>
          <w:bCs/>
          <w:sz w:val="20"/>
          <w:szCs w:val="20"/>
        </w:rPr>
        <w:t>Let op!</w:t>
      </w:r>
      <w:r w:rsidRPr="099A8FA5">
        <w:rPr>
          <w:rFonts w:ascii="RijksoverheidSansHeading" w:hAnsi="RijksoverheidSansHeading" w:cs="Arial"/>
          <w:sz w:val="20"/>
          <w:szCs w:val="20"/>
        </w:rPr>
        <w:t xml:space="preserve"> In deel III C van het UEA moet eerst met ‘ja’ of ‘nee’ beantwoord worden. Afhankelijk van het antwoord dienen de overige vragen in dit deel beantwoorden te worden.</w:t>
      </w:r>
    </w:p>
    <w:p w14:paraId="21514701" w14:textId="77777777" w:rsidR="001F4921" w:rsidRPr="009C7F1E" w:rsidRDefault="001F4921" w:rsidP="009C7F1E">
      <w:pPr>
        <w:pStyle w:val="INKStandaard"/>
        <w:rPr>
          <w:rFonts w:ascii="RijksoverheidSansHeading" w:hAnsi="RijksoverheidSansHeading"/>
          <w:spacing w:val="0"/>
        </w:rPr>
      </w:pPr>
    </w:p>
    <w:p w14:paraId="461DA9EF" w14:textId="77777777" w:rsidR="00437050" w:rsidRPr="009C7F1E" w:rsidRDefault="099A8FA5" w:rsidP="099A8FA5">
      <w:pPr>
        <w:pStyle w:val="Kop2"/>
        <w:spacing w:before="0" w:line="276" w:lineRule="auto"/>
        <w:rPr>
          <w:rFonts w:ascii="RijksoverheidSansHeading" w:hAnsi="RijksoverheidSansHeading"/>
        </w:rPr>
      </w:pPr>
      <w:bookmarkStart w:id="18" w:name="_Toc161650806"/>
      <w:r w:rsidRPr="099A8FA5">
        <w:rPr>
          <w:rFonts w:ascii="RijksoverheidSansHeading" w:hAnsi="RijksoverheidSansHeading"/>
        </w:rPr>
        <w:t>Geschiktheidseisen</w:t>
      </w:r>
      <w:bookmarkEnd w:id="18"/>
    </w:p>
    <w:p w14:paraId="7B0D14FB" w14:textId="4FDF37B3" w:rsidR="00FE6038" w:rsidRPr="009C7F1E" w:rsidRDefault="099A8FA5" w:rsidP="099A8FA5">
      <w:pPr>
        <w:spacing w:after="0" w:line="276" w:lineRule="auto"/>
        <w:rPr>
          <w:rFonts w:ascii="RijksoverheidSansHeading" w:hAnsi="RijksoverheidSansHeading" w:cs="Arial"/>
          <w:sz w:val="20"/>
          <w:szCs w:val="20"/>
        </w:rPr>
      </w:pPr>
      <w:r w:rsidRPr="099A8FA5">
        <w:rPr>
          <w:rFonts w:ascii="RijksoverheidSansHeading" w:hAnsi="RijksoverheidSansHeading" w:cs="Arial"/>
          <w:sz w:val="20"/>
          <w:szCs w:val="20"/>
        </w:rPr>
        <w:t xml:space="preserve">Geschiktheidseisen zijn </w:t>
      </w:r>
      <w:r w:rsidR="00144928">
        <w:rPr>
          <w:rFonts w:ascii="RijksoverheidSansHeading" w:hAnsi="RijksoverheidSansHeading" w:cs="Arial"/>
          <w:sz w:val="20"/>
          <w:szCs w:val="20"/>
        </w:rPr>
        <w:t>E</w:t>
      </w:r>
      <w:r w:rsidRPr="099A8FA5">
        <w:rPr>
          <w:rFonts w:ascii="RijksoverheidSansHeading" w:hAnsi="RijksoverheidSansHeading" w:cs="Arial"/>
          <w:sz w:val="20"/>
          <w:szCs w:val="20"/>
        </w:rPr>
        <w:t xml:space="preserve">isen aan uw financiële en economische draagkracht, en/of technische bekwaamheid, en/of beroepsbekwaamheid en/of beroepsbevoegdheid. </w:t>
      </w:r>
    </w:p>
    <w:p w14:paraId="3CF67830" w14:textId="77777777" w:rsidR="00401E7D" w:rsidRPr="009C7F1E" w:rsidRDefault="00401E7D" w:rsidP="009C7F1E">
      <w:pPr>
        <w:spacing w:after="0" w:line="276" w:lineRule="auto"/>
        <w:rPr>
          <w:rFonts w:ascii="RijksoverheidSansHeading" w:hAnsi="RijksoverheidSansHeading"/>
        </w:rPr>
      </w:pPr>
    </w:p>
    <w:p w14:paraId="566DA393" w14:textId="77777777" w:rsidR="000D052A" w:rsidRPr="009C7F1E" w:rsidRDefault="099A8FA5" w:rsidP="099A8FA5">
      <w:pPr>
        <w:pStyle w:val="Kop3"/>
        <w:spacing w:before="0" w:line="276" w:lineRule="auto"/>
        <w:rPr>
          <w:rFonts w:ascii="RijksoverheidSansHeading" w:hAnsi="RijksoverheidSansHeading"/>
        </w:rPr>
      </w:pPr>
      <w:bookmarkStart w:id="19" w:name="_Toc161650807"/>
      <w:r w:rsidRPr="099A8FA5">
        <w:rPr>
          <w:rFonts w:ascii="RijksoverheidSansHeading" w:hAnsi="RijksoverheidSansHeading"/>
        </w:rPr>
        <w:t>Beroeps-en handelsregister</w:t>
      </w:r>
      <w:bookmarkEnd w:id="19"/>
    </w:p>
    <w:p w14:paraId="47292BF3" w14:textId="79567492" w:rsidR="008A4335" w:rsidRPr="009C7F1E" w:rsidRDefault="099A8FA5" w:rsidP="099A8FA5">
      <w:pPr>
        <w:tabs>
          <w:tab w:val="left" w:pos="426"/>
          <w:tab w:val="left" w:pos="720"/>
          <w:tab w:val="left" w:pos="993"/>
          <w:tab w:val="left" w:pos="1440"/>
          <w:tab w:val="left" w:pos="2160"/>
        </w:tabs>
        <w:spacing w:after="0" w:line="276" w:lineRule="auto"/>
        <w:rPr>
          <w:rFonts w:ascii="RijksoverheidSansHeading" w:hAnsi="RijksoverheidSansHeading" w:cs="Arial"/>
          <w:sz w:val="20"/>
          <w:szCs w:val="20"/>
        </w:rPr>
      </w:pPr>
      <w:r w:rsidRPr="099A8FA5">
        <w:rPr>
          <w:rFonts w:ascii="RijksoverheidSansHeading" w:hAnsi="RijksoverheidSansHeading" w:cs="Arial"/>
          <w:sz w:val="20"/>
          <w:szCs w:val="20"/>
        </w:rPr>
        <w:t xml:space="preserve">Met het indienen van het UEA in Bijlage A verklaart Inschrijver met zijn onderneming ingeschreven te staan in het beroeps- of handelsregister volgens de voorschriften van de lidstaat waar hij is gevestigd. </w:t>
      </w:r>
    </w:p>
    <w:p w14:paraId="1187D230" w14:textId="77777777" w:rsidR="0019283B" w:rsidRPr="009C7F1E" w:rsidRDefault="0019283B" w:rsidP="009C7F1E">
      <w:pPr>
        <w:tabs>
          <w:tab w:val="left" w:pos="426"/>
          <w:tab w:val="left" w:pos="720"/>
          <w:tab w:val="left" w:pos="993"/>
          <w:tab w:val="left" w:pos="1440"/>
          <w:tab w:val="left" w:pos="2160"/>
        </w:tabs>
        <w:spacing w:after="0" w:line="276" w:lineRule="auto"/>
        <w:rPr>
          <w:rFonts w:ascii="RijksoverheidSansHeading" w:hAnsi="RijksoverheidSansHeading"/>
        </w:rPr>
      </w:pPr>
    </w:p>
    <w:p w14:paraId="229724CD" w14:textId="77777777" w:rsidR="00B80C66" w:rsidRPr="009C7F1E" w:rsidRDefault="099A8FA5" w:rsidP="099A8FA5">
      <w:pPr>
        <w:pStyle w:val="Kop3"/>
        <w:spacing w:before="0" w:line="276" w:lineRule="auto"/>
        <w:rPr>
          <w:rFonts w:ascii="RijksoverheidSansHeading" w:hAnsi="RijksoverheidSansHeading"/>
        </w:rPr>
      </w:pPr>
      <w:bookmarkStart w:id="20" w:name="_Toc161650808"/>
      <w:r w:rsidRPr="099A8FA5">
        <w:rPr>
          <w:rFonts w:ascii="RijksoverheidSansHeading" w:hAnsi="RijksoverheidSansHeading"/>
        </w:rPr>
        <w:t>Financiële en economische draagkracht</w:t>
      </w:r>
      <w:bookmarkEnd w:id="20"/>
    </w:p>
    <w:p w14:paraId="465CE724" w14:textId="49CF4022" w:rsidR="006C4016" w:rsidRDefault="00D0198E" w:rsidP="099A8FA5">
      <w:pPr>
        <w:pStyle w:val="INKStandaard"/>
        <w:rPr>
          <w:rFonts w:ascii="RijksoverheidSansHeading" w:hAnsi="RijksoverheidSansHeading"/>
          <w:sz w:val="20"/>
          <w:szCs w:val="20"/>
        </w:rPr>
      </w:pPr>
      <w:r w:rsidRPr="009C7F1E">
        <w:rPr>
          <w:rFonts w:ascii="RijksoverheidSansHeading" w:hAnsi="RijksoverheidSansHeading"/>
          <w:spacing w:val="0"/>
          <w:sz w:val="20"/>
          <w:szCs w:val="20"/>
        </w:rPr>
        <w:t>Voor deze Opdracht wo</w:t>
      </w:r>
      <w:r w:rsidR="00B435A1" w:rsidRPr="009C7F1E">
        <w:rPr>
          <w:rFonts w:ascii="RijksoverheidSansHeading" w:hAnsi="RijksoverheidSansHeading"/>
          <w:spacing w:val="0"/>
          <w:sz w:val="20"/>
          <w:szCs w:val="20"/>
        </w:rPr>
        <w:t xml:space="preserve">rden geen eisen aan de </w:t>
      </w:r>
      <w:r w:rsidR="009B3981">
        <w:rPr>
          <w:rFonts w:ascii="RijksoverheidSansHeading" w:hAnsi="RijksoverheidSansHeading"/>
          <w:spacing w:val="0"/>
          <w:sz w:val="20"/>
          <w:szCs w:val="20"/>
        </w:rPr>
        <w:t>Inschrijver</w:t>
      </w:r>
      <w:r w:rsidRPr="009C7F1E">
        <w:rPr>
          <w:rFonts w:ascii="RijksoverheidSansHeading" w:hAnsi="RijksoverheidSansHeading"/>
          <w:spacing w:val="0"/>
          <w:sz w:val="20"/>
          <w:szCs w:val="20"/>
        </w:rPr>
        <w:t xml:space="preserve"> gesteld met betrekking tot de financieel- economische draagkracht. </w:t>
      </w:r>
    </w:p>
    <w:p w14:paraId="665528D6" w14:textId="77777777" w:rsidR="008F1DF3" w:rsidRPr="008F1DF3" w:rsidRDefault="008F1DF3" w:rsidP="008F1DF3">
      <w:pPr>
        <w:pStyle w:val="INKStandaard"/>
        <w:rPr>
          <w:rFonts w:ascii="RijksoverheidSansHeading" w:hAnsi="RijksoverheidSansHeading"/>
          <w:spacing w:val="0"/>
          <w:sz w:val="20"/>
          <w:szCs w:val="20"/>
        </w:rPr>
      </w:pPr>
    </w:p>
    <w:p w14:paraId="751C1948" w14:textId="2FA4D678" w:rsidR="00C10467" w:rsidRPr="009C7F1E" w:rsidRDefault="099A8FA5" w:rsidP="099A8FA5">
      <w:pPr>
        <w:pStyle w:val="Kop3"/>
        <w:spacing w:before="0" w:line="276" w:lineRule="auto"/>
        <w:rPr>
          <w:rFonts w:ascii="RijksoverheidSansHeading" w:hAnsi="RijksoverheidSansHeading"/>
        </w:rPr>
      </w:pPr>
      <w:bookmarkStart w:id="21" w:name="_Toc161650809"/>
      <w:r w:rsidRPr="099A8FA5">
        <w:rPr>
          <w:rFonts w:ascii="RijksoverheidSansHeading" w:hAnsi="RijksoverheidSansHeading"/>
        </w:rPr>
        <w:t>Bedrijfs- en/of beroepsaansprakelijkheidsverzekering</w:t>
      </w:r>
      <w:bookmarkEnd w:id="21"/>
    </w:p>
    <w:p w14:paraId="5202CAC1" w14:textId="00001E7B" w:rsidR="00EC1F65" w:rsidRPr="009C7F1E" w:rsidRDefault="099A8FA5" w:rsidP="099A8FA5">
      <w:pPr>
        <w:pStyle w:val="INKtabeltekst"/>
        <w:rPr>
          <w:rFonts w:ascii="RijksoverheidSansHeading" w:hAnsi="RijksoverheidSansHeading"/>
          <w:sz w:val="20"/>
          <w:szCs w:val="20"/>
        </w:rPr>
      </w:pPr>
      <w:r w:rsidRPr="099A8FA5">
        <w:rPr>
          <w:rFonts w:ascii="RijksoverheidSansHeading" w:hAnsi="RijksoverheidSansHeading"/>
          <w:sz w:val="20"/>
          <w:szCs w:val="20"/>
        </w:rPr>
        <w:t xml:space="preserve">Deze eis is opgenomen als Eis 2 in Bijlage 1 Specificatie van de opdracht. </w:t>
      </w:r>
    </w:p>
    <w:p w14:paraId="6AE03FAE" w14:textId="77777777" w:rsidR="00257B66" w:rsidRPr="00257B66" w:rsidRDefault="00257B66" w:rsidP="00257B66">
      <w:pPr>
        <w:tabs>
          <w:tab w:val="left" w:pos="0"/>
          <w:tab w:val="left" w:pos="720"/>
          <w:tab w:val="left" w:pos="1440"/>
          <w:tab w:val="left" w:pos="2160"/>
        </w:tabs>
        <w:spacing w:after="0" w:line="276" w:lineRule="auto"/>
        <w:rPr>
          <w:rFonts w:ascii="RijksoverheidSansHeading" w:hAnsi="RijksoverheidSansHeading" w:cs="Arial"/>
          <w:sz w:val="20"/>
          <w:szCs w:val="20"/>
        </w:rPr>
      </w:pPr>
    </w:p>
    <w:p w14:paraId="5F8A2425" w14:textId="4168A279" w:rsidR="00F90D07" w:rsidRPr="009C7F1E" w:rsidRDefault="099A8FA5" w:rsidP="099A8FA5">
      <w:pPr>
        <w:pStyle w:val="Kop3"/>
        <w:spacing w:before="0" w:line="276" w:lineRule="auto"/>
        <w:rPr>
          <w:rFonts w:ascii="RijksoverheidSansHeading" w:hAnsi="RijksoverheidSansHeading"/>
        </w:rPr>
      </w:pPr>
      <w:bookmarkStart w:id="22" w:name="_Toc161650810"/>
      <w:r w:rsidRPr="099A8FA5">
        <w:rPr>
          <w:rFonts w:ascii="RijksoverheidSansHeading" w:hAnsi="RijksoverheidSansHeading"/>
        </w:rPr>
        <w:t>Technische uitrusting</w:t>
      </w:r>
      <w:bookmarkEnd w:id="22"/>
      <w:r w:rsidRPr="099A8FA5">
        <w:rPr>
          <w:rFonts w:ascii="RijksoverheidSansHeading" w:hAnsi="RijksoverheidSansHeading"/>
        </w:rPr>
        <w:t xml:space="preserve">  </w:t>
      </w:r>
    </w:p>
    <w:p w14:paraId="42CBEA03" w14:textId="135AE067" w:rsidR="009C7F1E" w:rsidRPr="00545BEA" w:rsidRDefault="099A8FA5" w:rsidP="099A8FA5">
      <w:pPr>
        <w:widowControl w:val="0"/>
        <w:overflowPunct w:val="0"/>
        <w:autoSpaceDE w:val="0"/>
        <w:autoSpaceDN w:val="0"/>
        <w:adjustRightInd w:val="0"/>
        <w:spacing w:after="0" w:line="276" w:lineRule="auto"/>
        <w:ind w:left="6" w:hanging="6"/>
        <w:textAlignment w:val="baseline"/>
        <w:rPr>
          <w:rFonts w:ascii="RijksoverheidSansHeading" w:hAnsi="RijksoverheidSansHeading"/>
          <w:sz w:val="20"/>
          <w:szCs w:val="20"/>
        </w:rPr>
      </w:pPr>
      <w:bookmarkStart w:id="23" w:name="_Hlk145932731"/>
      <w:r w:rsidRPr="099A8FA5">
        <w:rPr>
          <w:rFonts w:ascii="RijksoverheidSansHeading" w:hAnsi="RijksoverheidSansHeading" w:cs="Arial"/>
          <w:sz w:val="20"/>
          <w:szCs w:val="20"/>
        </w:rPr>
        <w:t xml:space="preserve">Met het indienen van het UEA in </w:t>
      </w:r>
      <w:r w:rsidRPr="001528CA">
        <w:rPr>
          <w:rFonts w:ascii="RijksoverheidSansHeading" w:hAnsi="RijksoverheidSansHeading" w:cs="Arial"/>
          <w:sz w:val="20"/>
          <w:szCs w:val="20"/>
        </w:rPr>
        <w:t xml:space="preserve">Bijlage </w:t>
      </w:r>
      <w:r w:rsidR="001528CA" w:rsidRPr="005A5B40">
        <w:rPr>
          <w:rFonts w:ascii="RijksoverheidSansHeading" w:hAnsi="RijksoverheidSansHeading" w:cs="Arial"/>
          <w:sz w:val="20"/>
          <w:szCs w:val="20"/>
        </w:rPr>
        <w:t>A</w:t>
      </w:r>
      <w:r w:rsidRPr="001528CA">
        <w:rPr>
          <w:rFonts w:ascii="RijksoverheidSansHeading" w:hAnsi="RijksoverheidSansHeading" w:cs="Arial"/>
          <w:sz w:val="20"/>
          <w:szCs w:val="20"/>
        </w:rPr>
        <w:t xml:space="preserve"> verklaart</w:t>
      </w:r>
      <w:r w:rsidRPr="099A8FA5">
        <w:rPr>
          <w:rFonts w:ascii="RijksoverheidSansHeading" w:hAnsi="RijksoverheidSansHeading" w:cs="Arial"/>
          <w:sz w:val="20"/>
          <w:szCs w:val="20"/>
        </w:rPr>
        <w:t xml:space="preserve"> Inschrijver te voldoen aan</w:t>
      </w:r>
      <w:r w:rsidRPr="099A8FA5">
        <w:rPr>
          <w:rFonts w:ascii="RijksoverheidSansHeading" w:hAnsi="RijksoverheidSansHeading"/>
          <w:sz w:val="20"/>
          <w:szCs w:val="20"/>
        </w:rPr>
        <w:t xml:space="preserve"> de volgende eisen ten aanzien van de technische uitrusting: </w:t>
      </w:r>
      <w:bookmarkStart w:id="24" w:name="_Toc448995062"/>
      <w:bookmarkStart w:id="25" w:name="_Toc456597671"/>
      <w:bookmarkEnd w:id="23"/>
      <w:r w:rsidR="00946876">
        <w:rPr>
          <w:rFonts w:ascii="RijksoverheidSansHeading" w:hAnsi="RijksoverheidSansHeading"/>
          <w:sz w:val="20"/>
          <w:szCs w:val="20"/>
        </w:rPr>
        <w:t>CE-keurmerk</w:t>
      </w:r>
      <w:r w:rsidR="001528CA">
        <w:rPr>
          <w:rFonts w:ascii="RijksoverheidSansHeading" w:hAnsi="RijksoverheidSansHeading"/>
          <w:sz w:val="20"/>
          <w:szCs w:val="20"/>
        </w:rPr>
        <w:t xml:space="preserve"> in relatie tot de ROV’s.</w:t>
      </w:r>
    </w:p>
    <w:p w14:paraId="09F6A273" w14:textId="77777777" w:rsidR="00BF1276" w:rsidRPr="009C7F1E" w:rsidRDefault="00BF1276" w:rsidP="009C7F1E">
      <w:pPr>
        <w:pStyle w:val="INKtabeltekst"/>
        <w:rPr>
          <w:rFonts w:ascii="RijksoverheidSansHeading" w:hAnsi="RijksoverheidSansHeading"/>
        </w:rPr>
      </w:pPr>
    </w:p>
    <w:p w14:paraId="55C2CEA6" w14:textId="77777777" w:rsidR="00F87BFE" w:rsidRPr="009C7F1E" w:rsidRDefault="099A8FA5" w:rsidP="099A8FA5">
      <w:pPr>
        <w:pStyle w:val="Kop2"/>
        <w:spacing w:before="0" w:line="276" w:lineRule="auto"/>
        <w:rPr>
          <w:rFonts w:ascii="RijksoverheidSansHeading" w:hAnsi="RijksoverheidSansHeading"/>
        </w:rPr>
      </w:pPr>
      <w:bookmarkStart w:id="26" w:name="_Toc161650811"/>
      <w:r w:rsidRPr="099A8FA5">
        <w:rPr>
          <w:rFonts w:ascii="RijksoverheidSansHeading" w:hAnsi="RijksoverheidSansHeading"/>
        </w:rPr>
        <w:t>Bewijsstukken</w:t>
      </w:r>
      <w:bookmarkEnd w:id="26"/>
    </w:p>
    <w:p w14:paraId="6AA65609" w14:textId="0F682950" w:rsidR="00F87BFE" w:rsidRPr="009C7F1E" w:rsidRDefault="099A8FA5" w:rsidP="099A8FA5">
      <w:pPr>
        <w:spacing w:after="0" w:line="276" w:lineRule="auto"/>
        <w:contextualSpacing/>
        <w:rPr>
          <w:rFonts w:ascii="RijksoverheidSansHeading" w:hAnsi="RijksoverheidSansHeading" w:cs="Arial"/>
          <w:sz w:val="20"/>
          <w:szCs w:val="20"/>
        </w:rPr>
      </w:pPr>
      <w:r w:rsidRPr="099A8FA5">
        <w:rPr>
          <w:rFonts w:ascii="RijksoverheidSansHeading" w:hAnsi="RijksoverheidSansHeading" w:cs="Arial"/>
          <w:sz w:val="20"/>
          <w:szCs w:val="20"/>
        </w:rPr>
        <w:t xml:space="preserve">De bewijsstukken van hetgeen is verklaard bij Inschrijving dienen bij verificatie na verzoek daartoe door de Aanbestedende dienst binnen </w:t>
      </w:r>
      <w:r w:rsidRPr="099A8FA5">
        <w:rPr>
          <w:rFonts w:ascii="RijksoverheidSansHeading" w:hAnsi="RijksoverheidSansHeading" w:cs="Arial"/>
          <w:b/>
          <w:bCs/>
          <w:sz w:val="20"/>
          <w:szCs w:val="20"/>
        </w:rPr>
        <w:t>10 kalenderdagen</w:t>
      </w:r>
      <w:r w:rsidRPr="099A8FA5">
        <w:rPr>
          <w:rFonts w:ascii="RijksoverheidSansHeading" w:hAnsi="RijksoverheidSansHeading" w:cs="Arial"/>
          <w:sz w:val="20"/>
          <w:szCs w:val="20"/>
        </w:rPr>
        <w:t xml:space="preserve"> te worden verstrekt. Een overzicht van alle bewijstukken is opgenomen direct na de inhoudsopgave van dit Beschrijvend document. Het verzoek om de bewijsstukken zal niet eerder dan bij de mededeling van de gunningsbeslissing worden gedaan en alleen aan degene(n) aan wie de Aanbestedende dienst voornemens is de Opdracht te gunnen. </w:t>
      </w:r>
      <w:r w:rsidR="00F87BFE">
        <w:br/>
      </w:r>
    </w:p>
    <w:p w14:paraId="0A3F8079" w14:textId="716F96C8" w:rsidR="00F90D07" w:rsidRPr="009C7F1E" w:rsidRDefault="099A8FA5" w:rsidP="099A8FA5">
      <w:pPr>
        <w:spacing w:after="0" w:line="276" w:lineRule="auto"/>
        <w:contextualSpacing/>
        <w:rPr>
          <w:rFonts w:ascii="RijksoverheidSansHeading" w:hAnsi="RijksoverheidSansHeading" w:cs="Arial"/>
        </w:rPr>
      </w:pPr>
      <w:r w:rsidRPr="099A8FA5">
        <w:rPr>
          <w:rFonts w:ascii="RijksoverheidSansHeading" w:hAnsi="RijksoverheidSansHeading" w:cs="Arial"/>
          <w:b/>
          <w:bCs/>
          <w:sz w:val="20"/>
          <w:szCs w:val="20"/>
        </w:rPr>
        <w:t>Inschrijver dient rekening te houden met de behandeltermijn van de officiële instanties die de bewijsstukken inzake de uitsluitingsgronden afgeven!</w:t>
      </w:r>
      <w:r w:rsidR="009B3981" w:rsidRPr="099A8FA5">
        <w:rPr>
          <w:rFonts w:ascii="RijksoverheidSansHeading" w:hAnsi="RijksoverheidSansHeading"/>
          <w:highlight w:val="green"/>
        </w:rPr>
        <w:br w:type="page"/>
      </w:r>
    </w:p>
    <w:p w14:paraId="41305655" w14:textId="77777777" w:rsidR="000B6F5E" w:rsidRPr="009C7F1E" w:rsidRDefault="099A8FA5" w:rsidP="099A8FA5">
      <w:pPr>
        <w:pStyle w:val="Kop1"/>
        <w:spacing w:before="0" w:line="276" w:lineRule="auto"/>
        <w:rPr>
          <w:rFonts w:ascii="RijksoverheidSansHeading" w:hAnsi="RijksoverheidSansHeading"/>
        </w:rPr>
      </w:pPr>
      <w:bookmarkStart w:id="27" w:name="_Toc161650812"/>
      <w:r w:rsidRPr="099A8FA5">
        <w:rPr>
          <w:rFonts w:ascii="RijksoverheidSansHeading" w:hAnsi="RijksoverheidSansHeading"/>
        </w:rPr>
        <w:lastRenderedPageBreak/>
        <w:t>Beoordeling van de gunningscriteria</w:t>
      </w:r>
      <w:bookmarkEnd w:id="27"/>
    </w:p>
    <w:p w14:paraId="4AC03005" w14:textId="77777777" w:rsidR="003866D7" w:rsidRPr="009C7F1E" w:rsidRDefault="003866D7" w:rsidP="009C7F1E">
      <w:pPr>
        <w:spacing w:after="0" w:line="276" w:lineRule="auto"/>
        <w:rPr>
          <w:rFonts w:ascii="RijksoverheidSansHeading" w:hAnsi="RijksoverheidSansHeading"/>
        </w:rPr>
      </w:pPr>
    </w:p>
    <w:p w14:paraId="56BDD3BD" w14:textId="3486F357" w:rsidR="003866D7" w:rsidRPr="009C7F1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Deze Opdracht wordt gegund aan de Inschrijver die voldoet aan alle gestelde eisen en die de Inschrijving heeft ingediend met de economisch meest voordelige Inschrijving op basis van de beste prijs – kwaliteitverhouding. De beste prijs- kwaliteitverhouding houdt in dat zowel de kwaliteit als de prijs beoordeeld wordt. Dit wordt verder uitgewerkt in de volgende paragrafen over de gunnings- en beoordelingsmethodiek. </w:t>
      </w:r>
    </w:p>
    <w:p w14:paraId="41FE901B" w14:textId="77777777" w:rsidR="000D5BA2" w:rsidRPr="009C7F1E" w:rsidRDefault="000D5BA2" w:rsidP="009C7F1E">
      <w:pPr>
        <w:spacing w:after="0" w:line="276" w:lineRule="auto"/>
        <w:rPr>
          <w:rFonts w:ascii="RijksoverheidSansHeading" w:hAnsi="RijksoverheidSansHeading"/>
        </w:rPr>
      </w:pPr>
    </w:p>
    <w:p w14:paraId="0180C683" w14:textId="55CF0686" w:rsidR="00F2321E" w:rsidRPr="00545BEA" w:rsidRDefault="099A8FA5" w:rsidP="099A8FA5">
      <w:pPr>
        <w:pStyle w:val="Kop2"/>
        <w:spacing w:before="0" w:line="276" w:lineRule="auto"/>
        <w:rPr>
          <w:rFonts w:ascii="RijksoverheidSansHeading" w:hAnsi="RijksoverheidSansHeading"/>
        </w:rPr>
      </w:pPr>
      <w:bookmarkStart w:id="28" w:name="_Toc524525207"/>
      <w:bookmarkStart w:id="29" w:name="_Toc161650813"/>
      <w:r w:rsidRPr="099A8FA5">
        <w:rPr>
          <w:rFonts w:ascii="RijksoverheidSansHeading" w:hAnsi="RijksoverheidSansHeading"/>
        </w:rPr>
        <w:t>Gunningsmethodiek</w:t>
      </w:r>
      <w:bookmarkEnd w:id="28"/>
      <w:bookmarkEnd w:id="29"/>
    </w:p>
    <w:bookmarkEnd w:id="24"/>
    <w:bookmarkEnd w:id="25"/>
    <w:p w14:paraId="5A077A1E" w14:textId="1FA61D50" w:rsidR="00EF4BAC" w:rsidRPr="003932C2"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Gunnen op waarde (GOW) gaat uit van de toegevoegde waarde van kwaliteit en de inschrijfsom van de Inschrijving. De inschrijfsom wordt ingediend door middel van Bijlage </w:t>
      </w:r>
      <w:r w:rsidR="00A224DA">
        <w:rPr>
          <w:rFonts w:ascii="RijksoverheidSansHeading" w:hAnsi="RijksoverheidSansHeading"/>
          <w:sz w:val="20"/>
          <w:szCs w:val="20"/>
        </w:rPr>
        <w:t>B</w:t>
      </w:r>
      <w:r w:rsidRPr="099A8FA5">
        <w:rPr>
          <w:rFonts w:ascii="RijksoverheidSansHeading" w:hAnsi="RijksoverheidSansHeading"/>
          <w:sz w:val="20"/>
          <w:szCs w:val="20"/>
        </w:rPr>
        <w:t>, Prijzenblad. Hierbij wordt de totale (fictieve) kwaliteitswaarde bepaald aan de hand van de waardering die worden gescoord op de sub-gunningscriteria. Elk sub-gunningscriterium (Wens) wordt gewaardeerd in euro’s. De beste prijs-kwaliteitverhouding wordt berekend door de inschrijfsom te verminderen met het totaal van de kwaliteitswaarde voor de aangeboden kwaliteit. Het resultaat is de fictieve inschrijfsom. De Inschrijver met de laagste fictieve inschrijfsom heeft de winnende Inschrijving.</w:t>
      </w:r>
    </w:p>
    <w:p w14:paraId="2C93BA5B" w14:textId="77777777" w:rsidR="00EF4BAC" w:rsidRPr="00EF4BAC" w:rsidRDefault="00EF4BAC" w:rsidP="00EF4BAC">
      <w:pPr>
        <w:pStyle w:val="INKtabeltekst"/>
        <w:rPr>
          <w:rFonts w:ascii="RijksoverheidSansHeading" w:eastAsiaTheme="minorHAnsi" w:hAnsi="RijksoverheidSansHeading"/>
          <w:spacing w:val="0"/>
          <w:sz w:val="20"/>
          <w:szCs w:val="20"/>
        </w:rPr>
      </w:pPr>
    </w:p>
    <w:p w14:paraId="0D8B416B" w14:textId="0D18E6C1" w:rsidR="00F2321E" w:rsidRPr="00721513"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Indien meerdere Inschrijvers de voornoemde laagste fictieve inschrijfsom hebben behaald, dan komt de Inschrijver met de hoogste </w:t>
      </w:r>
      <w:r w:rsidR="004966D9">
        <w:rPr>
          <w:rFonts w:ascii="RijksoverheidSansHeading" w:hAnsi="RijksoverheidSansHeading"/>
          <w:sz w:val="20"/>
          <w:szCs w:val="20"/>
        </w:rPr>
        <w:t xml:space="preserve">totale </w:t>
      </w:r>
      <w:r w:rsidRPr="099A8FA5">
        <w:rPr>
          <w:rFonts w:ascii="RijksoverheidSansHeading" w:hAnsi="RijksoverheidSansHeading"/>
          <w:sz w:val="20"/>
          <w:szCs w:val="20"/>
        </w:rPr>
        <w:t xml:space="preserve">kwaliteitswaarde op Wens 3A </w:t>
      </w:r>
      <w:r w:rsidR="004966D9">
        <w:rPr>
          <w:rFonts w:ascii="RijksoverheidSansHeading" w:hAnsi="RijksoverheidSansHeading"/>
          <w:sz w:val="20"/>
          <w:szCs w:val="20"/>
        </w:rPr>
        <w:t xml:space="preserve">en 3B </w:t>
      </w:r>
      <w:r w:rsidRPr="099A8FA5">
        <w:rPr>
          <w:rFonts w:ascii="RijksoverheidSansHeading" w:hAnsi="RijksoverheidSansHeading"/>
          <w:sz w:val="20"/>
          <w:szCs w:val="20"/>
        </w:rPr>
        <w:t xml:space="preserve">voor voorlopige gunning in aanmerking. Indien er dan nog een gelijke totaalscore ligt wordt gekeken naar Wens 1 en als laatst naar Wens 2. Wanneer ook hierop twee of meer Inschrijvers voor gunning van de Raamovereenkomst in aanmerking komen wint de Inschrijver met de hoogste totale fictieve korting. Indien dit wederom geen uitsluitsel biedt bepaalt het lot aan wie van de oorspronkelijk gelijk scorende Inschrijvers de </w:t>
      </w:r>
      <w:r w:rsidR="00946876" w:rsidRPr="099A8FA5">
        <w:rPr>
          <w:rFonts w:ascii="RijksoverheidSansHeading" w:hAnsi="RijksoverheidSansHeading"/>
          <w:sz w:val="20"/>
          <w:szCs w:val="20"/>
        </w:rPr>
        <w:t>Raamovereenkomst wordt</w:t>
      </w:r>
      <w:r w:rsidRPr="099A8FA5">
        <w:rPr>
          <w:rFonts w:ascii="RijksoverheidSansHeading" w:hAnsi="RijksoverheidSansHeading"/>
          <w:sz w:val="20"/>
          <w:szCs w:val="20"/>
        </w:rPr>
        <w:t xml:space="preserve"> gegund. De betreffende Inschrijvers worden tijdig op de hoogte gesteld dat er een loting plaatsvindt, waar en wanneer deze plaatsvindt en door wie de loting wordt voltrokken. De betreffende Inschrijvers zijn bevoegd daarbij in persoon of bij gemachtigde aanwezig te zijn.</w:t>
      </w:r>
    </w:p>
    <w:p w14:paraId="6437079A" w14:textId="7EF4499A" w:rsidR="003932C2" w:rsidRPr="00F143AD" w:rsidRDefault="099A8FA5" w:rsidP="099A8FA5">
      <w:pPr>
        <w:pStyle w:val="Kop2"/>
        <w:rPr>
          <w:rFonts w:ascii="RijksoverheidSansHeading" w:hAnsi="RijksoverheidSansHeading"/>
        </w:rPr>
      </w:pPr>
      <w:bookmarkStart w:id="30" w:name="_Toc161650814"/>
      <w:r w:rsidRPr="099A8FA5">
        <w:rPr>
          <w:rFonts w:ascii="RijksoverheidSansHeading" w:hAnsi="RijksoverheidSansHeading"/>
        </w:rPr>
        <w:t>Beoordelingsmethodiek</w:t>
      </w:r>
      <w:bookmarkEnd w:id="30"/>
    </w:p>
    <w:p w14:paraId="763E314D" w14:textId="1930E6E5" w:rsidR="000709CB" w:rsidRPr="003866D7"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Wensen zijn de kwaliteitscriteria van de Inschrijving en maken onderdeel uit van de gunningscriteria op basis waarvan de Inschrijving met de beste prijs-kwaliteitverhouding wordt bepaald. Voordat de beoordelingscommissie uw Inschrijving inhoudelijk beoordeelt, beoordelen de inkoopdeskundigen eerst of uw Inschrijving aan de vormvereisten </w:t>
      </w:r>
      <w:r w:rsidRPr="00C764EA">
        <w:rPr>
          <w:rFonts w:ascii="RijksoverheidSansHeading" w:hAnsi="RijksoverheidSansHeading"/>
          <w:sz w:val="20"/>
          <w:szCs w:val="20"/>
        </w:rPr>
        <w:t xml:space="preserve">voldoet, geen </w:t>
      </w:r>
      <w:r w:rsidR="004966D9" w:rsidRPr="00C764EA">
        <w:rPr>
          <w:rFonts w:ascii="RijksoverheidSansHeading" w:hAnsi="RijksoverheidSansHeading"/>
          <w:sz w:val="20"/>
          <w:szCs w:val="20"/>
        </w:rPr>
        <w:t>U</w:t>
      </w:r>
      <w:r w:rsidRPr="00C764EA">
        <w:rPr>
          <w:rFonts w:ascii="RijksoverheidSansHeading" w:hAnsi="RijksoverheidSansHeading"/>
          <w:sz w:val="20"/>
          <w:szCs w:val="20"/>
        </w:rPr>
        <w:t xml:space="preserve">itsluitingsgronden van toepassing zijn en of u als Inschrijver aan de </w:t>
      </w:r>
      <w:r w:rsidR="004966D9" w:rsidRPr="00C764EA">
        <w:rPr>
          <w:rFonts w:ascii="RijksoverheidSansHeading" w:hAnsi="RijksoverheidSansHeading"/>
          <w:sz w:val="20"/>
          <w:szCs w:val="20"/>
        </w:rPr>
        <w:t>G</w:t>
      </w:r>
      <w:r w:rsidRPr="00C764EA">
        <w:rPr>
          <w:rFonts w:ascii="RijksoverheidSansHeading" w:hAnsi="RijksoverheidSansHeading"/>
          <w:sz w:val="20"/>
          <w:szCs w:val="20"/>
        </w:rPr>
        <w:t xml:space="preserve">eschiktheidseisen voldoet. Hierna volgt </w:t>
      </w:r>
      <w:r w:rsidR="00955175" w:rsidRPr="00C764EA">
        <w:rPr>
          <w:rFonts w:ascii="RijksoverheidSansHeading" w:hAnsi="RijksoverheidSansHeading"/>
          <w:sz w:val="20"/>
          <w:szCs w:val="20"/>
        </w:rPr>
        <w:t xml:space="preserve">de inhoudelijke </w:t>
      </w:r>
      <w:r w:rsidRPr="00C764EA">
        <w:rPr>
          <w:rFonts w:ascii="RijksoverheidSansHeading" w:hAnsi="RijksoverheidSansHeading"/>
          <w:sz w:val="20"/>
          <w:szCs w:val="20"/>
        </w:rPr>
        <w:t>beoordeling van Wens 1 tot en met 3A door de beoordelingscommissie. De drie</w:t>
      </w:r>
      <w:r w:rsidR="00F9232C" w:rsidRPr="00C764EA">
        <w:rPr>
          <w:rFonts w:ascii="RijksoverheidSansHeading" w:hAnsi="RijksoverheidSansHeading"/>
          <w:sz w:val="20"/>
          <w:szCs w:val="20"/>
        </w:rPr>
        <w:t xml:space="preserve"> (of minder dan drie, mochten er minder geldige </w:t>
      </w:r>
      <w:r w:rsidR="00C764EA">
        <w:rPr>
          <w:rFonts w:ascii="RijksoverheidSansHeading" w:hAnsi="RijksoverheidSansHeading"/>
          <w:sz w:val="20"/>
          <w:szCs w:val="20"/>
        </w:rPr>
        <w:t>I</w:t>
      </w:r>
      <w:r w:rsidR="00F9232C" w:rsidRPr="00C764EA">
        <w:rPr>
          <w:rFonts w:ascii="RijksoverheidSansHeading" w:hAnsi="RijksoverheidSansHeading"/>
          <w:sz w:val="20"/>
          <w:szCs w:val="20"/>
        </w:rPr>
        <w:t xml:space="preserve">nschrijvingen resteren)  </w:t>
      </w:r>
      <w:r w:rsidRPr="00C764EA">
        <w:rPr>
          <w:rFonts w:ascii="RijksoverheidSansHeading" w:hAnsi="RijksoverheidSansHeading"/>
          <w:sz w:val="20"/>
          <w:szCs w:val="20"/>
        </w:rPr>
        <w:t xml:space="preserve">Inschrijvers die de laagste fictieve inschrijfsom hebben behaald na </w:t>
      </w:r>
      <w:r w:rsidR="00955175" w:rsidRPr="00C764EA">
        <w:rPr>
          <w:rFonts w:ascii="RijksoverheidSansHeading" w:hAnsi="RijksoverheidSansHeading"/>
          <w:sz w:val="20"/>
          <w:szCs w:val="20"/>
        </w:rPr>
        <w:t xml:space="preserve">de inhoudelijke </w:t>
      </w:r>
      <w:r w:rsidRPr="00C764EA">
        <w:rPr>
          <w:rFonts w:ascii="RijksoverheidSansHeading" w:hAnsi="RijksoverheidSansHeading"/>
          <w:sz w:val="20"/>
          <w:szCs w:val="20"/>
        </w:rPr>
        <w:t>beoordeling van</w:t>
      </w:r>
      <w:r w:rsidRPr="099A8FA5">
        <w:rPr>
          <w:rFonts w:ascii="RijksoverheidSansHeading" w:hAnsi="RijksoverheidSansHeading"/>
          <w:sz w:val="20"/>
          <w:szCs w:val="20"/>
        </w:rPr>
        <w:t xml:space="preserve"> Wens 1 tot en met </w:t>
      </w:r>
      <w:r w:rsidR="00FF50AC">
        <w:rPr>
          <w:rFonts w:ascii="RijksoverheidSansHeading" w:hAnsi="RijksoverheidSansHeading"/>
          <w:sz w:val="20"/>
          <w:szCs w:val="20"/>
        </w:rPr>
        <w:t xml:space="preserve">Wens </w:t>
      </w:r>
      <w:r w:rsidRPr="099A8FA5">
        <w:rPr>
          <w:rFonts w:ascii="RijksoverheidSansHeading" w:hAnsi="RijksoverheidSansHeading"/>
          <w:sz w:val="20"/>
          <w:szCs w:val="20"/>
        </w:rPr>
        <w:t>3A</w:t>
      </w:r>
      <w:r w:rsidR="00955175">
        <w:rPr>
          <w:rFonts w:ascii="RijksoverheidSansHeading" w:hAnsi="RijksoverheidSansHeading"/>
          <w:sz w:val="20"/>
          <w:szCs w:val="20"/>
        </w:rPr>
        <w:t>,</w:t>
      </w:r>
      <w:r w:rsidRPr="099A8FA5">
        <w:rPr>
          <w:rFonts w:ascii="RijksoverheidSansHeading" w:hAnsi="RijksoverheidSansHeading"/>
          <w:sz w:val="20"/>
          <w:szCs w:val="20"/>
        </w:rPr>
        <w:t xml:space="preserve"> </w:t>
      </w:r>
      <w:r w:rsidR="005C76E5">
        <w:rPr>
          <w:rFonts w:ascii="RijksoverheidSansHeading" w:hAnsi="RijksoverheidSansHeading"/>
          <w:sz w:val="20"/>
          <w:szCs w:val="20"/>
        </w:rPr>
        <w:t>en minimaal een redelijke bijdrage bij Wens 3A levert, word</w:t>
      </w:r>
      <w:r w:rsidR="00A17FF2">
        <w:rPr>
          <w:rFonts w:ascii="RijksoverheidSansHeading" w:hAnsi="RijksoverheidSansHeading"/>
          <w:sz w:val="20"/>
          <w:szCs w:val="20"/>
        </w:rPr>
        <w:t>en</w:t>
      </w:r>
      <w:r w:rsidR="005C76E5">
        <w:rPr>
          <w:rFonts w:ascii="RijksoverheidSansHeading" w:hAnsi="RijksoverheidSansHeading"/>
          <w:sz w:val="20"/>
          <w:szCs w:val="20"/>
        </w:rPr>
        <w:t xml:space="preserve"> uitgenodigd voor beoordeling van Wens 3B. </w:t>
      </w:r>
    </w:p>
    <w:p w14:paraId="06F4E7EA" w14:textId="77777777" w:rsidR="000709CB" w:rsidRPr="003866D7" w:rsidRDefault="000709CB" w:rsidP="000709CB">
      <w:pPr>
        <w:spacing w:after="0" w:line="276" w:lineRule="auto"/>
        <w:rPr>
          <w:rFonts w:ascii="RijksoverheidSansHeading" w:hAnsi="RijksoverheidSansHeading"/>
          <w:sz w:val="20"/>
          <w:szCs w:val="20"/>
        </w:rPr>
      </w:pPr>
    </w:p>
    <w:p w14:paraId="7C71ABBC" w14:textId="551B56E0" w:rsidR="000709CB"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Voor de beoordeling van de Wensen is een onafhankelijke beoordelingscommissie samengesteld. Deze commissie bestaat uit minimaal drie medewerkers van </w:t>
      </w:r>
      <w:r w:rsidR="00F27CBA">
        <w:rPr>
          <w:rFonts w:ascii="RijksoverheidSansHeading" w:hAnsi="RijksoverheidSansHeading"/>
          <w:sz w:val="20"/>
          <w:szCs w:val="20"/>
        </w:rPr>
        <w:t>het Douane duikteam</w:t>
      </w:r>
      <w:r w:rsidRPr="099A8FA5">
        <w:rPr>
          <w:rFonts w:ascii="RijksoverheidSansHeading" w:hAnsi="RijksoverheidSansHeading"/>
          <w:sz w:val="20"/>
          <w:szCs w:val="20"/>
        </w:rPr>
        <w:t xml:space="preserve">, waarin alle benodigde deskundigheid is vertegenwoordigd. Pas nadat de volledige kwalitatieve beoordeling gereed is, wordt de prijsbeoordeling en eindscore per Inschrijver door de inkoopdeskundige bekend gemaakt aan de beoordelingscommissie. </w:t>
      </w:r>
    </w:p>
    <w:p w14:paraId="2E9DC93F" w14:textId="55698E6C" w:rsidR="000709CB" w:rsidRDefault="000709CB" w:rsidP="003932C2">
      <w:pPr>
        <w:spacing w:after="0" w:line="276" w:lineRule="auto"/>
        <w:rPr>
          <w:rFonts w:ascii="RijksoverheidSansHeading" w:hAnsi="RijksoverheidSansHeading"/>
          <w:sz w:val="20"/>
          <w:szCs w:val="20"/>
        </w:rPr>
      </w:pPr>
    </w:p>
    <w:p w14:paraId="4D89A285" w14:textId="60E3DCF0" w:rsidR="004966D9" w:rsidRDefault="004966D9" w:rsidP="003932C2">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In onderstaand overzicht wordt per Wens aangegeven hoeveel fictieve korting</w:t>
      </w:r>
      <w:r>
        <w:rPr>
          <w:rFonts w:ascii="RijksoverheidSansHeading" w:hAnsi="RijksoverheidSansHeading"/>
          <w:sz w:val="20"/>
          <w:szCs w:val="20"/>
        </w:rPr>
        <w:t xml:space="preserve"> maximaal wordt toegekend.</w:t>
      </w:r>
    </w:p>
    <w:p w14:paraId="01C18D5C" w14:textId="74F9151C" w:rsidR="004966D9" w:rsidRDefault="004966D9" w:rsidP="003932C2">
      <w:pPr>
        <w:spacing w:after="0" w:line="276" w:lineRule="auto"/>
        <w:rPr>
          <w:rFonts w:ascii="RijksoverheidSansHeading" w:hAnsi="RijksoverheidSansHeading"/>
          <w:sz w:val="20"/>
          <w:szCs w:val="20"/>
        </w:rPr>
      </w:pPr>
    </w:p>
    <w:tbl>
      <w:tblPr>
        <w:tblW w:w="9634" w:type="dxa"/>
        <w:tblCellMar>
          <w:left w:w="70" w:type="dxa"/>
          <w:right w:w="70" w:type="dxa"/>
        </w:tblCellMar>
        <w:tblLook w:val="04A0" w:firstRow="1" w:lastRow="0" w:firstColumn="1" w:lastColumn="0" w:noHBand="0" w:noVBand="1"/>
      </w:tblPr>
      <w:tblGrid>
        <w:gridCol w:w="5807"/>
        <w:gridCol w:w="3827"/>
      </w:tblGrid>
      <w:tr w:rsidR="009518DF" w:rsidRPr="009518DF" w14:paraId="50355C4D" w14:textId="77777777" w:rsidTr="005A5B40">
        <w:trPr>
          <w:trHeight w:val="552"/>
        </w:trPr>
        <w:tc>
          <w:tcPr>
            <w:tcW w:w="5807"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3A3FA86B" w14:textId="77777777" w:rsidR="009518DF" w:rsidRPr="009518DF" w:rsidRDefault="009518DF" w:rsidP="009518DF">
            <w:pPr>
              <w:spacing w:after="0" w:line="240" w:lineRule="auto"/>
              <w:rPr>
                <w:rFonts w:ascii="RijksoverheidSansHeading" w:eastAsia="Times New Roman" w:hAnsi="RijksoverheidSansHeading" w:cs="Calibri"/>
                <w:b/>
                <w:bCs/>
                <w:color w:val="FFFFFF"/>
                <w:sz w:val="20"/>
                <w:szCs w:val="20"/>
                <w:lang w:eastAsia="nl-NL"/>
              </w:rPr>
            </w:pPr>
            <w:r w:rsidRPr="009518DF">
              <w:rPr>
                <w:rFonts w:ascii="RijksoverheidSansHeading" w:eastAsia="Times New Roman" w:hAnsi="RijksoverheidSansHeading" w:cs="Calibri"/>
                <w:b/>
                <w:bCs/>
                <w:color w:val="FFFFFF"/>
                <w:sz w:val="20"/>
                <w:szCs w:val="20"/>
                <w:lang w:eastAsia="nl-NL"/>
              </w:rPr>
              <w:t>Kwaliteit</w:t>
            </w:r>
          </w:p>
        </w:tc>
        <w:tc>
          <w:tcPr>
            <w:tcW w:w="3827" w:type="dxa"/>
            <w:tcBorders>
              <w:top w:val="single" w:sz="4" w:space="0" w:color="auto"/>
              <w:left w:val="nil"/>
              <w:bottom w:val="single" w:sz="4" w:space="0" w:color="auto"/>
              <w:right w:val="single" w:sz="4" w:space="0" w:color="auto"/>
            </w:tcBorders>
            <w:shd w:val="clear" w:color="000000" w:fill="4472C4"/>
            <w:vAlign w:val="bottom"/>
            <w:hideMark/>
          </w:tcPr>
          <w:p w14:paraId="372CE40B" w14:textId="77777777" w:rsidR="009518DF" w:rsidRPr="009518DF" w:rsidRDefault="009518DF" w:rsidP="009518DF">
            <w:pPr>
              <w:spacing w:after="0" w:line="240" w:lineRule="auto"/>
              <w:rPr>
                <w:rFonts w:ascii="RijksoverheidSansHeading" w:eastAsia="Times New Roman" w:hAnsi="RijksoverheidSansHeading" w:cs="Calibri"/>
                <w:b/>
                <w:bCs/>
                <w:color w:val="FFFFFF"/>
                <w:sz w:val="20"/>
                <w:szCs w:val="20"/>
                <w:lang w:eastAsia="nl-NL"/>
              </w:rPr>
            </w:pPr>
            <w:r w:rsidRPr="009518DF">
              <w:rPr>
                <w:rFonts w:ascii="RijksoverheidSansHeading" w:eastAsia="Times New Roman" w:hAnsi="RijksoverheidSansHeading" w:cs="Calibri"/>
                <w:b/>
                <w:bCs/>
                <w:color w:val="FFFFFF"/>
                <w:sz w:val="20"/>
                <w:szCs w:val="20"/>
                <w:lang w:eastAsia="nl-NL"/>
              </w:rPr>
              <w:t>Maximale kwaliteitswaarde</w:t>
            </w:r>
          </w:p>
        </w:tc>
      </w:tr>
      <w:tr w:rsidR="009518DF" w:rsidRPr="009518DF" w14:paraId="26C875B2" w14:textId="77777777" w:rsidTr="005A5B40">
        <w:trPr>
          <w:trHeight w:val="288"/>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2A22DBCD"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Wens 1 - Onderhoudsplan</w:t>
            </w:r>
          </w:p>
        </w:tc>
        <w:tc>
          <w:tcPr>
            <w:tcW w:w="3827" w:type="dxa"/>
            <w:tcBorders>
              <w:top w:val="nil"/>
              <w:left w:val="nil"/>
              <w:bottom w:val="single" w:sz="4" w:space="0" w:color="auto"/>
              <w:right w:val="single" w:sz="4" w:space="0" w:color="auto"/>
            </w:tcBorders>
            <w:shd w:val="clear" w:color="auto" w:fill="auto"/>
            <w:noWrap/>
            <w:vAlign w:val="bottom"/>
            <w:hideMark/>
          </w:tcPr>
          <w:p w14:paraId="16571B8C"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200.000 </w:t>
            </w:r>
          </w:p>
        </w:tc>
      </w:tr>
      <w:tr w:rsidR="009518DF" w:rsidRPr="009518DF" w14:paraId="3F7CE9AC" w14:textId="77777777" w:rsidTr="005A5B40">
        <w:trPr>
          <w:trHeight w:val="288"/>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7357EB1A"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Wens 2 - Maatschappelijk Verantwoord Inkopen</w:t>
            </w:r>
          </w:p>
        </w:tc>
        <w:tc>
          <w:tcPr>
            <w:tcW w:w="3827" w:type="dxa"/>
            <w:tcBorders>
              <w:top w:val="nil"/>
              <w:left w:val="nil"/>
              <w:bottom w:val="single" w:sz="4" w:space="0" w:color="auto"/>
              <w:right w:val="single" w:sz="4" w:space="0" w:color="auto"/>
            </w:tcBorders>
            <w:shd w:val="clear" w:color="auto" w:fill="auto"/>
            <w:noWrap/>
            <w:vAlign w:val="bottom"/>
            <w:hideMark/>
          </w:tcPr>
          <w:p w14:paraId="0EE3428E"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50.000 </w:t>
            </w:r>
          </w:p>
        </w:tc>
      </w:tr>
      <w:tr w:rsidR="009518DF" w:rsidRPr="009518DF" w14:paraId="79F2E617" w14:textId="77777777" w:rsidTr="005A5B40">
        <w:trPr>
          <w:trHeight w:val="288"/>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361D4C25"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Wens 3A - Kwaliteit ROV theorie</w:t>
            </w:r>
          </w:p>
        </w:tc>
        <w:tc>
          <w:tcPr>
            <w:tcW w:w="3827" w:type="dxa"/>
            <w:tcBorders>
              <w:top w:val="nil"/>
              <w:left w:val="nil"/>
              <w:bottom w:val="single" w:sz="4" w:space="0" w:color="auto"/>
              <w:right w:val="single" w:sz="4" w:space="0" w:color="auto"/>
            </w:tcBorders>
            <w:shd w:val="clear" w:color="auto" w:fill="auto"/>
            <w:noWrap/>
            <w:vAlign w:val="bottom"/>
            <w:hideMark/>
          </w:tcPr>
          <w:p w14:paraId="1CFEE70F"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500.000 </w:t>
            </w:r>
          </w:p>
        </w:tc>
      </w:tr>
      <w:tr w:rsidR="009518DF" w:rsidRPr="009518DF" w14:paraId="6324BF46" w14:textId="77777777" w:rsidTr="005A5B40">
        <w:trPr>
          <w:trHeight w:val="288"/>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7671F0AC"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Wens 3B - Kwaliteit ROV praktijk</w:t>
            </w:r>
          </w:p>
        </w:tc>
        <w:tc>
          <w:tcPr>
            <w:tcW w:w="3827" w:type="dxa"/>
            <w:tcBorders>
              <w:top w:val="nil"/>
              <w:left w:val="nil"/>
              <w:bottom w:val="single" w:sz="4" w:space="0" w:color="auto"/>
              <w:right w:val="single" w:sz="4" w:space="0" w:color="auto"/>
            </w:tcBorders>
            <w:shd w:val="clear" w:color="auto" w:fill="auto"/>
            <w:noWrap/>
            <w:vAlign w:val="bottom"/>
            <w:hideMark/>
          </w:tcPr>
          <w:p w14:paraId="0C2ADB1E" w14:textId="77777777"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250.000 </w:t>
            </w:r>
          </w:p>
        </w:tc>
      </w:tr>
      <w:tr w:rsidR="009518DF" w:rsidRPr="009518DF" w14:paraId="02BF3CCD" w14:textId="77777777" w:rsidTr="005A5B40">
        <w:trPr>
          <w:trHeight w:val="288"/>
        </w:trPr>
        <w:tc>
          <w:tcPr>
            <w:tcW w:w="5807" w:type="dxa"/>
            <w:tcBorders>
              <w:top w:val="nil"/>
              <w:left w:val="single" w:sz="4" w:space="0" w:color="auto"/>
              <w:bottom w:val="single" w:sz="4" w:space="0" w:color="auto"/>
              <w:right w:val="single" w:sz="4" w:space="0" w:color="auto"/>
            </w:tcBorders>
            <w:shd w:val="clear" w:color="000000" w:fill="D9E1F2"/>
            <w:noWrap/>
            <w:vAlign w:val="bottom"/>
            <w:hideMark/>
          </w:tcPr>
          <w:p w14:paraId="13CAD52C" w14:textId="77777777" w:rsidR="009518DF" w:rsidRPr="009518DF" w:rsidRDefault="009518DF" w:rsidP="009518DF">
            <w:pPr>
              <w:spacing w:after="0" w:line="240" w:lineRule="auto"/>
              <w:rPr>
                <w:rFonts w:ascii="RijksoverheidSansHeading" w:eastAsia="Times New Roman" w:hAnsi="RijksoverheidSansHeading" w:cs="Calibri"/>
                <w:b/>
                <w:bCs/>
                <w:color w:val="000000"/>
                <w:sz w:val="20"/>
                <w:szCs w:val="20"/>
                <w:lang w:eastAsia="nl-NL"/>
              </w:rPr>
            </w:pPr>
            <w:r w:rsidRPr="009518DF">
              <w:rPr>
                <w:rFonts w:ascii="RijksoverheidSansHeading" w:eastAsia="Times New Roman" w:hAnsi="RijksoverheidSansHeading" w:cs="Calibri"/>
                <w:b/>
                <w:bCs/>
                <w:color w:val="000000"/>
                <w:sz w:val="20"/>
                <w:szCs w:val="20"/>
                <w:lang w:eastAsia="nl-NL"/>
              </w:rPr>
              <w:t>Totale maximale kwaliteitswaarde</w:t>
            </w:r>
          </w:p>
        </w:tc>
        <w:tc>
          <w:tcPr>
            <w:tcW w:w="3827" w:type="dxa"/>
            <w:tcBorders>
              <w:top w:val="nil"/>
              <w:left w:val="nil"/>
              <w:bottom w:val="single" w:sz="4" w:space="0" w:color="auto"/>
              <w:right w:val="single" w:sz="4" w:space="0" w:color="auto"/>
            </w:tcBorders>
            <w:shd w:val="clear" w:color="000000" w:fill="D9E1F2"/>
            <w:noWrap/>
            <w:vAlign w:val="bottom"/>
            <w:hideMark/>
          </w:tcPr>
          <w:p w14:paraId="6760AC4F" w14:textId="77777777" w:rsidR="009518DF" w:rsidRPr="009518DF" w:rsidRDefault="009518DF" w:rsidP="009518DF">
            <w:pPr>
              <w:spacing w:after="0" w:line="240" w:lineRule="auto"/>
              <w:rPr>
                <w:rFonts w:ascii="RijksoverheidSansHeading" w:eastAsia="Times New Roman" w:hAnsi="RijksoverheidSansHeading" w:cs="Calibri"/>
                <w:b/>
                <w:bCs/>
                <w:color w:val="000000"/>
                <w:sz w:val="20"/>
                <w:szCs w:val="20"/>
                <w:lang w:eastAsia="nl-NL"/>
              </w:rPr>
            </w:pPr>
            <w:r w:rsidRPr="009518DF">
              <w:rPr>
                <w:rFonts w:ascii="RijksoverheidSansHeading" w:eastAsia="Times New Roman" w:hAnsi="RijksoverheidSansHeading" w:cs="Calibri"/>
                <w:b/>
                <w:bCs/>
                <w:color w:val="000000"/>
                <w:sz w:val="20"/>
                <w:szCs w:val="20"/>
                <w:lang w:eastAsia="nl-NL"/>
              </w:rPr>
              <w:t xml:space="preserve"> €                                1.000.000 </w:t>
            </w:r>
          </w:p>
        </w:tc>
      </w:tr>
    </w:tbl>
    <w:p w14:paraId="12ABC524" w14:textId="4B80DA98" w:rsidR="004966D9" w:rsidRDefault="004966D9" w:rsidP="003932C2">
      <w:pPr>
        <w:spacing w:after="0" w:line="276" w:lineRule="auto"/>
        <w:rPr>
          <w:rFonts w:ascii="RijksoverheidSansHeading" w:hAnsi="RijksoverheidSansHeading"/>
          <w:sz w:val="20"/>
          <w:szCs w:val="20"/>
        </w:rPr>
      </w:pPr>
    </w:p>
    <w:p w14:paraId="294EDED3" w14:textId="4BFAF489" w:rsidR="004966D9" w:rsidRDefault="005A270A" w:rsidP="003932C2">
      <w:pPr>
        <w:spacing w:after="0" w:line="276" w:lineRule="auto"/>
        <w:rPr>
          <w:rFonts w:ascii="RijksoverheidSansHeading" w:hAnsi="RijksoverheidSansHeading"/>
          <w:sz w:val="20"/>
          <w:szCs w:val="20"/>
        </w:rPr>
      </w:pPr>
      <w:r>
        <w:rPr>
          <w:rFonts w:ascii="RijksoverheidSansHeading" w:hAnsi="RijksoverheidSansHeading"/>
          <w:sz w:val="20"/>
          <w:szCs w:val="20"/>
        </w:rPr>
        <w:lastRenderedPageBreak/>
        <w:t xml:space="preserve">Hoeveel fictieve korting u per Wens ontvangt is afhankelijk van in hoeverre de Inschrijving bijdraagt aan de gestelde Wens. In onderstaande tabel is </w:t>
      </w:r>
      <w:r w:rsidR="00FF50AC">
        <w:rPr>
          <w:rFonts w:ascii="RijksoverheidSansHeading" w:hAnsi="RijksoverheidSansHeading"/>
          <w:sz w:val="20"/>
          <w:szCs w:val="20"/>
        </w:rPr>
        <w:t xml:space="preserve">per bijdrage </w:t>
      </w:r>
      <w:r>
        <w:rPr>
          <w:rFonts w:ascii="RijksoverheidSansHeading" w:hAnsi="RijksoverheidSansHeading"/>
          <w:sz w:val="20"/>
          <w:szCs w:val="20"/>
        </w:rPr>
        <w:t xml:space="preserve">opgenomen hoeveel </w:t>
      </w:r>
      <w:r w:rsidR="00FF50AC">
        <w:rPr>
          <w:rFonts w:ascii="RijksoverheidSansHeading" w:hAnsi="RijksoverheidSansHeading"/>
          <w:sz w:val="20"/>
          <w:szCs w:val="20"/>
        </w:rPr>
        <w:t>fictieve korting per Waardeoordeel van een Wens wordt toegekend</w:t>
      </w:r>
      <w:r>
        <w:rPr>
          <w:rFonts w:ascii="RijksoverheidSansHeading" w:hAnsi="RijksoverheidSansHeading"/>
          <w:sz w:val="20"/>
          <w:szCs w:val="20"/>
        </w:rPr>
        <w:t>.</w:t>
      </w:r>
      <w:r w:rsidR="00FF50AC">
        <w:rPr>
          <w:rFonts w:ascii="RijksoverheidSansHeading" w:hAnsi="RijksoverheidSansHeading"/>
          <w:sz w:val="20"/>
          <w:szCs w:val="20"/>
        </w:rPr>
        <w:t xml:space="preserve"> De beoordeling van de bijdrage aan een Wens wordt ook wel Waardeoordeel genoemd.</w:t>
      </w:r>
    </w:p>
    <w:p w14:paraId="4A811595" w14:textId="0354DE66" w:rsidR="00F66DE5"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 </w:t>
      </w:r>
    </w:p>
    <w:tbl>
      <w:tblPr>
        <w:tblW w:w="9606" w:type="dxa"/>
        <w:tblCellMar>
          <w:left w:w="70" w:type="dxa"/>
          <w:right w:w="70" w:type="dxa"/>
        </w:tblCellMar>
        <w:tblLook w:val="04A0" w:firstRow="1" w:lastRow="0" w:firstColumn="1" w:lastColumn="0" w:noHBand="0" w:noVBand="1"/>
      </w:tblPr>
      <w:tblGrid>
        <w:gridCol w:w="2263"/>
        <w:gridCol w:w="1843"/>
        <w:gridCol w:w="1701"/>
        <w:gridCol w:w="1843"/>
        <w:gridCol w:w="1956"/>
      </w:tblGrid>
      <w:tr w:rsidR="009518DF" w:rsidRPr="009518DF" w14:paraId="69954835" w14:textId="77777777" w:rsidTr="005A5B40">
        <w:trPr>
          <w:trHeight w:val="288"/>
        </w:trPr>
        <w:tc>
          <w:tcPr>
            <w:tcW w:w="2263"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575A5CD5" w14:textId="77777777" w:rsidR="009518DF" w:rsidRPr="009518DF" w:rsidRDefault="009518DF" w:rsidP="009518DF">
            <w:pPr>
              <w:spacing w:after="0" w:line="240" w:lineRule="auto"/>
              <w:rPr>
                <w:rFonts w:ascii="RijksoverheidSansHeading" w:eastAsia="Times New Roman" w:hAnsi="RijksoverheidSansHeading" w:cs="Calibri"/>
                <w:b/>
                <w:bCs/>
                <w:color w:val="FFFFFF"/>
                <w:sz w:val="20"/>
                <w:szCs w:val="20"/>
                <w:lang w:eastAsia="nl-NL"/>
              </w:rPr>
            </w:pPr>
            <w:r w:rsidRPr="009518DF">
              <w:rPr>
                <w:rFonts w:ascii="RijksoverheidSansHeading" w:eastAsia="Times New Roman" w:hAnsi="RijksoverheidSansHeading" w:cs="Calibri"/>
                <w:b/>
                <w:bCs/>
                <w:color w:val="FFFFFF"/>
                <w:sz w:val="20"/>
                <w:szCs w:val="20"/>
                <w:lang w:eastAsia="nl-NL"/>
              </w:rPr>
              <w:t> </w:t>
            </w:r>
          </w:p>
        </w:tc>
        <w:tc>
          <w:tcPr>
            <w:tcW w:w="1843" w:type="dxa"/>
            <w:tcBorders>
              <w:top w:val="single" w:sz="4" w:space="0" w:color="auto"/>
              <w:left w:val="nil"/>
              <w:bottom w:val="single" w:sz="4" w:space="0" w:color="auto"/>
              <w:right w:val="single" w:sz="4" w:space="0" w:color="auto"/>
            </w:tcBorders>
            <w:shd w:val="clear" w:color="000000" w:fill="4472C4"/>
            <w:noWrap/>
            <w:vAlign w:val="bottom"/>
            <w:hideMark/>
          </w:tcPr>
          <w:p w14:paraId="40A82F1F" w14:textId="77777777" w:rsidR="009518DF" w:rsidRPr="009518DF" w:rsidRDefault="009518DF" w:rsidP="009518DF">
            <w:pPr>
              <w:spacing w:after="0" w:line="240" w:lineRule="auto"/>
              <w:rPr>
                <w:rFonts w:ascii="RijksoverheidSansHeading" w:eastAsia="Times New Roman" w:hAnsi="RijksoverheidSansHeading" w:cs="Calibri"/>
                <w:b/>
                <w:bCs/>
                <w:color w:val="FFFFFF"/>
                <w:sz w:val="20"/>
                <w:szCs w:val="20"/>
                <w:lang w:eastAsia="nl-NL"/>
              </w:rPr>
            </w:pPr>
            <w:r w:rsidRPr="009518DF">
              <w:rPr>
                <w:rFonts w:ascii="RijksoverheidSansHeading" w:eastAsia="Times New Roman" w:hAnsi="RijksoverheidSansHeading" w:cs="Calibri"/>
                <w:b/>
                <w:bCs/>
                <w:color w:val="FFFFFF"/>
                <w:sz w:val="20"/>
                <w:szCs w:val="20"/>
                <w:lang w:eastAsia="nl-NL"/>
              </w:rPr>
              <w:t>Wens 1</w:t>
            </w:r>
          </w:p>
        </w:tc>
        <w:tc>
          <w:tcPr>
            <w:tcW w:w="1701" w:type="dxa"/>
            <w:tcBorders>
              <w:top w:val="single" w:sz="4" w:space="0" w:color="auto"/>
              <w:left w:val="nil"/>
              <w:bottom w:val="single" w:sz="4" w:space="0" w:color="auto"/>
              <w:right w:val="single" w:sz="4" w:space="0" w:color="auto"/>
            </w:tcBorders>
            <w:shd w:val="clear" w:color="000000" w:fill="4472C4"/>
            <w:noWrap/>
            <w:vAlign w:val="bottom"/>
            <w:hideMark/>
          </w:tcPr>
          <w:p w14:paraId="0F2486A4" w14:textId="77777777" w:rsidR="009518DF" w:rsidRPr="009518DF" w:rsidRDefault="009518DF" w:rsidP="009518DF">
            <w:pPr>
              <w:spacing w:after="0" w:line="240" w:lineRule="auto"/>
              <w:rPr>
                <w:rFonts w:ascii="RijksoverheidSansHeading" w:eastAsia="Times New Roman" w:hAnsi="RijksoverheidSansHeading" w:cs="Calibri"/>
                <w:b/>
                <w:bCs/>
                <w:color w:val="FFFFFF"/>
                <w:sz w:val="20"/>
                <w:szCs w:val="20"/>
                <w:lang w:eastAsia="nl-NL"/>
              </w:rPr>
            </w:pPr>
            <w:r w:rsidRPr="009518DF">
              <w:rPr>
                <w:rFonts w:ascii="RijksoverheidSansHeading" w:eastAsia="Times New Roman" w:hAnsi="RijksoverheidSansHeading" w:cs="Calibri"/>
                <w:b/>
                <w:bCs/>
                <w:color w:val="FFFFFF"/>
                <w:sz w:val="20"/>
                <w:szCs w:val="20"/>
                <w:lang w:eastAsia="nl-NL"/>
              </w:rPr>
              <w:t>Wens 2</w:t>
            </w:r>
          </w:p>
        </w:tc>
        <w:tc>
          <w:tcPr>
            <w:tcW w:w="1843" w:type="dxa"/>
            <w:tcBorders>
              <w:top w:val="single" w:sz="4" w:space="0" w:color="auto"/>
              <w:left w:val="nil"/>
              <w:bottom w:val="single" w:sz="4" w:space="0" w:color="auto"/>
              <w:right w:val="single" w:sz="4" w:space="0" w:color="auto"/>
            </w:tcBorders>
            <w:shd w:val="clear" w:color="000000" w:fill="4472C4"/>
            <w:noWrap/>
            <w:vAlign w:val="bottom"/>
            <w:hideMark/>
          </w:tcPr>
          <w:p w14:paraId="074DF4E8" w14:textId="77777777" w:rsidR="009518DF" w:rsidRPr="009518DF" w:rsidRDefault="009518DF" w:rsidP="009518DF">
            <w:pPr>
              <w:spacing w:after="0" w:line="240" w:lineRule="auto"/>
              <w:rPr>
                <w:rFonts w:ascii="RijksoverheidSansHeading" w:eastAsia="Times New Roman" w:hAnsi="RijksoverheidSansHeading" w:cs="Calibri"/>
                <w:b/>
                <w:bCs/>
                <w:color w:val="FFFFFF"/>
                <w:sz w:val="20"/>
                <w:szCs w:val="20"/>
                <w:lang w:eastAsia="nl-NL"/>
              </w:rPr>
            </w:pPr>
            <w:r w:rsidRPr="009518DF">
              <w:rPr>
                <w:rFonts w:ascii="RijksoverheidSansHeading" w:eastAsia="Times New Roman" w:hAnsi="RijksoverheidSansHeading" w:cs="Calibri"/>
                <w:b/>
                <w:bCs/>
                <w:color w:val="FFFFFF"/>
                <w:sz w:val="20"/>
                <w:szCs w:val="20"/>
                <w:lang w:eastAsia="nl-NL"/>
              </w:rPr>
              <w:t>Wens 3A</w:t>
            </w:r>
          </w:p>
        </w:tc>
        <w:tc>
          <w:tcPr>
            <w:tcW w:w="1956" w:type="dxa"/>
            <w:tcBorders>
              <w:top w:val="single" w:sz="4" w:space="0" w:color="auto"/>
              <w:left w:val="nil"/>
              <w:bottom w:val="single" w:sz="4" w:space="0" w:color="auto"/>
              <w:right w:val="single" w:sz="4" w:space="0" w:color="auto"/>
            </w:tcBorders>
            <w:shd w:val="clear" w:color="000000" w:fill="4472C4"/>
            <w:noWrap/>
            <w:vAlign w:val="bottom"/>
            <w:hideMark/>
          </w:tcPr>
          <w:p w14:paraId="54B92C04" w14:textId="77777777" w:rsidR="009518DF" w:rsidRPr="009518DF" w:rsidRDefault="009518DF" w:rsidP="009518DF">
            <w:pPr>
              <w:spacing w:after="0" w:line="240" w:lineRule="auto"/>
              <w:rPr>
                <w:rFonts w:ascii="RijksoverheidSansHeading" w:eastAsia="Times New Roman" w:hAnsi="RijksoverheidSansHeading" w:cs="Calibri"/>
                <w:b/>
                <w:bCs/>
                <w:color w:val="FFFFFF"/>
                <w:sz w:val="20"/>
                <w:szCs w:val="20"/>
                <w:lang w:eastAsia="nl-NL"/>
              </w:rPr>
            </w:pPr>
            <w:r w:rsidRPr="009518DF">
              <w:rPr>
                <w:rFonts w:ascii="RijksoverheidSansHeading" w:eastAsia="Times New Roman" w:hAnsi="RijksoverheidSansHeading" w:cs="Calibri"/>
                <w:b/>
                <w:bCs/>
                <w:color w:val="FFFFFF"/>
                <w:sz w:val="20"/>
                <w:szCs w:val="20"/>
                <w:lang w:eastAsia="nl-NL"/>
              </w:rPr>
              <w:t>Wens 3B</w:t>
            </w:r>
          </w:p>
        </w:tc>
      </w:tr>
      <w:tr w:rsidR="009518DF" w:rsidRPr="009518DF" w14:paraId="4475FD17" w14:textId="77777777" w:rsidTr="005A5B40">
        <w:trPr>
          <w:trHeight w:val="288"/>
        </w:trPr>
        <w:tc>
          <w:tcPr>
            <w:tcW w:w="2263" w:type="dxa"/>
            <w:tcBorders>
              <w:top w:val="nil"/>
              <w:left w:val="single" w:sz="4" w:space="0" w:color="auto"/>
              <w:bottom w:val="single" w:sz="4" w:space="0" w:color="auto"/>
              <w:right w:val="single" w:sz="4" w:space="0" w:color="auto"/>
            </w:tcBorders>
            <w:shd w:val="clear" w:color="000000" w:fill="D9E1F2"/>
            <w:noWrap/>
            <w:vAlign w:val="bottom"/>
            <w:hideMark/>
          </w:tcPr>
          <w:p w14:paraId="7E175477" w14:textId="77777777" w:rsidR="009518DF" w:rsidRPr="009518DF" w:rsidRDefault="009518DF" w:rsidP="009518DF">
            <w:pPr>
              <w:spacing w:after="0" w:line="240" w:lineRule="auto"/>
              <w:rPr>
                <w:rFonts w:ascii="RijksoverheidSansHeading" w:eastAsia="Times New Roman" w:hAnsi="RijksoverheidSansHeading" w:cs="Calibri"/>
                <w:b/>
                <w:bCs/>
                <w:sz w:val="20"/>
                <w:szCs w:val="20"/>
                <w:lang w:eastAsia="nl-NL"/>
              </w:rPr>
            </w:pPr>
            <w:r w:rsidRPr="009518DF">
              <w:rPr>
                <w:rFonts w:ascii="RijksoverheidSansHeading" w:eastAsia="Times New Roman" w:hAnsi="RijksoverheidSansHeading" w:cs="Calibri"/>
                <w:b/>
                <w:bCs/>
                <w:sz w:val="20"/>
                <w:szCs w:val="20"/>
                <w:lang w:eastAsia="nl-NL"/>
              </w:rPr>
              <w:t>Uitstekende bijdrage</w:t>
            </w:r>
          </w:p>
        </w:tc>
        <w:tc>
          <w:tcPr>
            <w:tcW w:w="1843" w:type="dxa"/>
            <w:tcBorders>
              <w:top w:val="nil"/>
              <w:left w:val="nil"/>
              <w:bottom w:val="single" w:sz="4" w:space="0" w:color="auto"/>
              <w:right w:val="single" w:sz="4" w:space="0" w:color="auto"/>
            </w:tcBorders>
            <w:shd w:val="clear" w:color="auto" w:fill="auto"/>
            <w:noWrap/>
            <w:vAlign w:val="bottom"/>
            <w:hideMark/>
          </w:tcPr>
          <w:p w14:paraId="60105263" w14:textId="3138B7D8"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w:t>
            </w:r>
            <w:r w:rsidR="005A5B40">
              <w:rPr>
                <w:rFonts w:ascii="RijksoverheidSansHeading" w:eastAsia="Times New Roman" w:hAnsi="RijksoverheidSansHeading" w:cs="Calibri"/>
                <w:color w:val="000000"/>
                <w:sz w:val="20"/>
                <w:szCs w:val="20"/>
                <w:lang w:eastAsia="nl-NL"/>
              </w:rPr>
              <w:t xml:space="preserve">  </w:t>
            </w:r>
            <w:r w:rsidRPr="009518DF">
              <w:rPr>
                <w:rFonts w:ascii="RijksoverheidSansHeading" w:eastAsia="Times New Roman" w:hAnsi="RijksoverheidSansHeading" w:cs="Calibri"/>
                <w:color w:val="000000"/>
                <w:sz w:val="20"/>
                <w:szCs w:val="20"/>
                <w:lang w:eastAsia="nl-NL"/>
              </w:rPr>
              <w:t xml:space="preserve">200.000 </w:t>
            </w:r>
          </w:p>
        </w:tc>
        <w:tc>
          <w:tcPr>
            <w:tcW w:w="1701" w:type="dxa"/>
            <w:tcBorders>
              <w:top w:val="nil"/>
              <w:left w:val="nil"/>
              <w:bottom w:val="single" w:sz="4" w:space="0" w:color="auto"/>
              <w:right w:val="single" w:sz="4" w:space="0" w:color="auto"/>
            </w:tcBorders>
            <w:shd w:val="clear" w:color="auto" w:fill="auto"/>
            <w:noWrap/>
            <w:vAlign w:val="bottom"/>
            <w:hideMark/>
          </w:tcPr>
          <w:p w14:paraId="6D35953A" w14:textId="71CA583C"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50.000 </w:t>
            </w:r>
          </w:p>
        </w:tc>
        <w:tc>
          <w:tcPr>
            <w:tcW w:w="1843" w:type="dxa"/>
            <w:tcBorders>
              <w:top w:val="nil"/>
              <w:left w:val="nil"/>
              <w:bottom w:val="single" w:sz="4" w:space="0" w:color="auto"/>
              <w:right w:val="single" w:sz="4" w:space="0" w:color="auto"/>
            </w:tcBorders>
            <w:shd w:val="clear" w:color="auto" w:fill="auto"/>
            <w:noWrap/>
            <w:vAlign w:val="bottom"/>
            <w:hideMark/>
          </w:tcPr>
          <w:p w14:paraId="3BAAB62D" w14:textId="4C6801A3"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500.000 </w:t>
            </w:r>
          </w:p>
        </w:tc>
        <w:tc>
          <w:tcPr>
            <w:tcW w:w="1956" w:type="dxa"/>
            <w:tcBorders>
              <w:top w:val="nil"/>
              <w:left w:val="nil"/>
              <w:bottom w:val="single" w:sz="4" w:space="0" w:color="auto"/>
              <w:right w:val="single" w:sz="4" w:space="0" w:color="auto"/>
            </w:tcBorders>
            <w:shd w:val="clear" w:color="auto" w:fill="auto"/>
            <w:noWrap/>
            <w:vAlign w:val="bottom"/>
            <w:hideMark/>
          </w:tcPr>
          <w:p w14:paraId="1F1BA99A" w14:textId="12016CC9"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250.000 </w:t>
            </w:r>
          </w:p>
        </w:tc>
      </w:tr>
      <w:tr w:rsidR="009518DF" w:rsidRPr="009518DF" w14:paraId="4E1F5BE1" w14:textId="77777777" w:rsidTr="005A5B40">
        <w:trPr>
          <w:trHeight w:val="288"/>
        </w:trPr>
        <w:tc>
          <w:tcPr>
            <w:tcW w:w="2263" w:type="dxa"/>
            <w:tcBorders>
              <w:top w:val="nil"/>
              <w:left w:val="single" w:sz="4" w:space="0" w:color="auto"/>
              <w:bottom w:val="single" w:sz="4" w:space="0" w:color="auto"/>
              <w:right w:val="single" w:sz="4" w:space="0" w:color="auto"/>
            </w:tcBorders>
            <w:shd w:val="clear" w:color="000000" w:fill="D9E1F2"/>
            <w:noWrap/>
            <w:vAlign w:val="bottom"/>
            <w:hideMark/>
          </w:tcPr>
          <w:p w14:paraId="37B28AEE" w14:textId="77777777" w:rsidR="009518DF" w:rsidRPr="009518DF" w:rsidRDefault="009518DF" w:rsidP="009518DF">
            <w:pPr>
              <w:spacing w:after="0" w:line="240" w:lineRule="auto"/>
              <w:rPr>
                <w:rFonts w:ascii="RijksoverheidSansHeading" w:eastAsia="Times New Roman" w:hAnsi="RijksoverheidSansHeading" w:cs="Calibri"/>
                <w:b/>
                <w:bCs/>
                <w:sz w:val="20"/>
                <w:szCs w:val="20"/>
                <w:lang w:eastAsia="nl-NL"/>
              </w:rPr>
            </w:pPr>
            <w:r w:rsidRPr="009518DF">
              <w:rPr>
                <w:rFonts w:ascii="RijksoverheidSansHeading" w:eastAsia="Times New Roman" w:hAnsi="RijksoverheidSansHeading" w:cs="Calibri"/>
                <w:b/>
                <w:bCs/>
                <w:sz w:val="20"/>
                <w:szCs w:val="20"/>
                <w:lang w:eastAsia="nl-NL"/>
              </w:rPr>
              <w:t xml:space="preserve">Goede bijdrage </w:t>
            </w:r>
          </w:p>
        </w:tc>
        <w:tc>
          <w:tcPr>
            <w:tcW w:w="1843" w:type="dxa"/>
            <w:tcBorders>
              <w:top w:val="nil"/>
              <w:left w:val="nil"/>
              <w:bottom w:val="single" w:sz="4" w:space="0" w:color="auto"/>
              <w:right w:val="single" w:sz="4" w:space="0" w:color="auto"/>
            </w:tcBorders>
            <w:shd w:val="clear" w:color="auto" w:fill="auto"/>
            <w:noWrap/>
            <w:vAlign w:val="bottom"/>
            <w:hideMark/>
          </w:tcPr>
          <w:p w14:paraId="5788A879" w14:textId="04233F12"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160.000 </w:t>
            </w:r>
          </w:p>
        </w:tc>
        <w:tc>
          <w:tcPr>
            <w:tcW w:w="1701" w:type="dxa"/>
            <w:tcBorders>
              <w:top w:val="nil"/>
              <w:left w:val="nil"/>
              <w:bottom w:val="single" w:sz="4" w:space="0" w:color="auto"/>
              <w:right w:val="single" w:sz="4" w:space="0" w:color="auto"/>
            </w:tcBorders>
            <w:shd w:val="clear" w:color="auto" w:fill="auto"/>
            <w:noWrap/>
            <w:vAlign w:val="bottom"/>
            <w:hideMark/>
          </w:tcPr>
          <w:p w14:paraId="30B41CE6" w14:textId="35C789CA"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40.000 </w:t>
            </w:r>
          </w:p>
        </w:tc>
        <w:tc>
          <w:tcPr>
            <w:tcW w:w="1843" w:type="dxa"/>
            <w:tcBorders>
              <w:top w:val="nil"/>
              <w:left w:val="nil"/>
              <w:bottom w:val="single" w:sz="4" w:space="0" w:color="auto"/>
              <w:right w:val="single" w:sz="4" w:space="0" w:color="auto"/>
            </w:tcBorders>
            <w:shd w:val="clear" w:color="auto" w:fill="auto"/>
            <w:noWrap/>
            <w:vAlign w:val="bottom"/>
            <w:hideMark/>
          </w:tcPr>
          <w:p w14:paraId="08C56F76" w14:textId="467E08C2"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400.000 </w:t>
            </w:r>
          </w:p>
        </w:tc>
        <w:tc>
          <w:tcPr>
            <w:tcW w:w="1956" w:type="dxa"/>
            <w:tcBorders>
              <w:top w:val="nil"/>
              <w:left w:val="nil"/>
              <w:bottom w:val="single" w:sz="4" w:space="0" w:color="auto"/>
              <w:right w:val="single" w:sz="4" w:space="0" w:color="auto"/>
            </w:tcBorders>
            <w:shd w:val="clear" w:color="auto" w:fill="auto"/>
            <w:noWrap/>
            <w:vAlign w:val="bottom"/>
            <w:hideMark/>
          </w:tcPr>
          <w:p w14:paraId="1951B56C" w14:textId="5BB7031B"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200.000 </w:t>
            </w:r>
          </w:p>
        </w:tc>
      </w:tr>
      <w:tr w:rsidR="009518DF" w:rsidRPr="009518DF" w14:paraId="44DA32F9" w14:textId="77777777" w:rsidTr="005A5B40">
        <w:trPr>
          <w:trHeight w:val="288"/>
        </w:trPr>
        <w:tc>
          <w:tcPr>
            <w:tcW w:w="2263" w:type="dxa"/>
            <w:tcBorders>
              <w:top w:val="nil"/>
              <w:left w:val="single" w:sz="4" w:space="0" w:color="auto"/>
              <w:bottom w:val="single" w:sz="4" w:space="0" w:color="auto"/>
              <w:right w:val="single" w:sz="4" w:space="0" w:color="auto"/>
            </w:tcBorders>
            <w:shd w:val="clear" w:color="000000" w:fill="D9E1F2"/>
            <w:noWrap/>
            <w:vAlign w:val="bottom"/>
            <w:hideMark/>
          </w:tcPr>
          <w:p w14:paraId="7CCC50DB" w14:textId="77777777" w:rsidR="009518DF" w:rsidRPr="009518DF" w:rsidRDefault="009518DF" w:rsidP="009518DF">
            <w:pPr>
              <w:spacing w:after="0" w:line="240" w:lineRule="auto"/>
              <w:rPr>
                <w:rFonts w:ascii="RijksoverheidSansHeading" w:eastAsia="Times New Roman" w:hAnsi="RijksoverheidSansHeading" w:cs="Calibri"/>
                <w:b/>
                <w:bCs/>
                <w:sz w:val="20"/>
                <w:szCs w:val="20"/>
                <w:lang w:eastAsia="nl-NL"/>
              </w:rPr>
            </w:pPr>
            <w:r w:rsidRPr="009518DF">
              <w:rPr>
                <w:rFonts w:ascii="RijksoverheidSansHeading" w:eastAsia="Times New Roman" w:hAnsi="RijksoverheidSansHeading" w:cs="Calibri"/>
                <w:b/>
                <w:bCs/>
                <w:sz w:val="20"/>
                <w:szCs w:val="20"/>
                <w:lang w:eastAsia="nl-NL"/>
              </w:rPr>
              <w:t>Redelijke bijdrage</w:t>
            </w:r>
          </w:p>
        </w:tc>
        <w:tc>
          <w:tcPr>
            <w:tcW w:w="1843" w:type="dxa"/>
            <w:tcBorders>
              <w:top w:val="nil"/>
              <w:left w:val="nil"/>
              <w:bottom w:val="single" w:sz="4" w:space="0" w:color="auto"/>
              <w:right w:val="single" w:sz="4" w:space="0" w:color="auto"/>
            </w:tcBorders>
            <w:shd w:val="clear" w:color="auto" w:fill="auto"/>
            <w:noWrap/>
            <w:vAlign w:val="bottom"/>
            <w:hideMark/>
          </w:tcPr>
          <w:p w14:paraId="4546D6AC" w14:textId="58DD0BDB"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w:t>
            </w:r>
            <w:r w:rsidR="005A5B40">
              <w:rPr>
                <w:rFonts w:ascii="RijksoverheidSansHeading" w:eastAsia="Times New Roman" w:hAnsi="RijksoverheidSansHeading" w:cs="Calibri"/>
                <w:color w:val="000000"/>
                <w:sz w:val="20"/>
                <w:szCs w:val="20"/>
                <w:lang w:eastAsia="nl-NL"/>
              </w:rPr>
              <w:t xml:space="preserve"> </w:t>
            </w:r>
            <w:r w:rsidRPr="009518DF">
              <w:rPr>
                <w:rFonts w:ascii="RijksoverheidSansHeading" w:eastAsia="Times New Roman" w:hAnsi="RijksoverheidSansHeading" w:cs="Calibri"/>
                <w:color w:val="000000"/>
                <w:sz w:val="20"/>
                <w:szCs w:val="20"/>
                <w:lang w:eastAsia="nl-NL"/>
              </w:rPr>
              <w:t xml:space="preserve">  60.000 </w:t>
            </w:r>
          </w:p>
        </w:tc>
        <w:tc>
          <w:tcPr>
            <w:tcW w:w="1701" w:type="dxa"/>
            <w:tcBorders>
              <w:top w:val="nil"/>
              <w:left w:val="nil"/>
              <w:bottom w:val="single" w:sz="4" w:space="0" w:color="auto"/>
              <w:right w:val="single" w:sz="4" w:space="0" w:color="auto"/>
            </w:tcBorders>
            <w:shd w:val="clear" w:color="auto" w:fill="auto"/>
            <w:noWrap/>
            <w:vAlign w:val="bottom"/>
            <w:hideMark/>
          </w:tcPr>
          <w:p w14:paraId="49A65ABA" w14:textId="23411C02"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15.000 </w:t>
            </w:r>
          </w:p>
        </w:tc>
        <w:tc>
          <w:tcPr>
            <w:tcW w:w="1843" w:type="dxa"/>
            <w:tcBorders>
              <w:top w:val="nil"/>
              <w:left w:val="nil"/>
              <w:bottom w:val="single" w:sz="4" w:space="0" w:color="auto"/>
              <w:right w:val="single" w:sz="4" w:space="0" w:color="auto"/>
            </w:tcBorders>
            <w:shd w:val="clear" w:color="auto" w:fill="auto"/>
            <w:noWrap/>
            <w:vAlign w:val="bottom"/>
            <w:hideMark/>
          </w:tcPr>
          <w:p w14:paraId="0DF36E09" w14:textId="361D47A2"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150.000 </w:t>
            </w:r>
          </w:p>
        </w:tc>
        <w:tc>
          <w:tcPr>
            <w:tcW w:w="1956" w:type="dxa"/>
            <w:tcBorders>
              <w:top w:val="nil"/>
              <w:left w:val="nil"/>
              <w:bottom w:val="single" w:sz="4" w:space="0" w:color="auto"/>
              <w:right w:val="single" w:sz="4" w:space="0" w:color="auto"/>
            </w:tcBorders>
            <w:shd w:val="clear" w:color="auto" w:fill="auto"/>
            <w:noWrap/>
            <w:vAlign w:val="bottom"/>
            <w:hideMark/>
          </w:tcPr>
          <w:p w14:paraId="4ED1084A" w14:textId="16FF0378"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75.000 </w:t>
            </w:r>
          </w:p>
        </w:tc>
      </w:tr>
      <w:tr w:rsidR="009518DF" w:rsidRPr="009518DF" w14:paraId="1B1C7A42" w14:textId="77777777" w:rsidTr="005A5B40">
        <w:trPr>
          <w:trHeight w:val="288"/>
        </w:trPr>
        <w:tc>
          <w:tcPr>
            <w:tcW w:w="2263" w:type="dxa"/>
            <w:tcBorders>
              <w:top w:val="nil"/>
              <w:left w:val="single" w:sz="4" w:space="0" w:color="auto"/>
              <w:bottom w:val="single" w:sz="4" w:space="0" w:color="auto"/>
              <w:right w:val="single" w:sz="4" w:space="0" w:color="auto"/>
            </w:tcBorders>
            <w:shd w:val="clear" w:color="000000" w:fill="D9E1F2"/>
            <w:noWrap/>
            <w:vAlign w:val="bottom"/>
            <w:hideMark/>
          </w:tcPr>
          <w:p w14:paraId="2ED253C0" w14:textId="62E87BEF" w:rsidR="009518DF" w:rsidRPr="009518DF" w:rsidRDefault="009518DF" w:rsidP="009518DF">
            <w:pPr>
              <w:spacing w:after="0" w:line="240" w:lineRule="auto"/>
              <w:rPr>
                <w:rFonts w:ascii="RijksoverheidSansHeading" w:eastAsia="Times New Roman" w:hAnsi="RijksoverheidSansHeading" w:cs="Calibri"/>
                <w:b/>
                <w:bCs/>
                <w:sz w:val="20"/>
                <w:szCs w:val="20"/>
                <w:lang w:eastAsia="nl-NL"/>
              </w:rPr>
            </w:pPr>
            <w:r w:rsidRPr="009518DF">
              <w:rPr>
                <w:rFonts w:ascii="RijksoverheidSansHeading" w:eastAsia="Times New Roman" w:hAnsi="RijksoverheidSansHeading" w:cs="Calibri"/>
                <w:b/>
                <w:bCs/>
                <w:sz w:val="20"/>
                <w:szCs w:val="20"/>
                <w:lang w:eastAsia="nl-NL"/>
              </w:rPr>
              <w:t>Nauwelijks</w:t>
            </w:r>
            <w:r>
              <w:rPr>
                <w:rFonts w:ascii="RijksoverheidSansHeading" w:eastAsia="Times New Roman" w:hAnsi="RijksoverheidSansHeading" w:cs="Calibri"/>
                <w:b/>
                <w:bCs/>
                <w:sz w:val="20"/>
                <w:szCs w:val="20"/>
                <w:lang w:eastAsia="nl-NL"/>
              </w:rPr>
              <w:t xml:space="preserve"> </w:t>
            </w:r>
            <w:r w:rsidRPr="009518DF">
              <w:rPr>
                <w:rFonts w:ascii="RijksoverheidSansHeading" w:eastAsia="Times New Roman" w:hAnsi="RijksoverheidSansHeading" w:cs="Calibri"/>
                <w:b/>
                <w:bCs/>
                <w:sz w:val="20"/>
                <w:szCs w:val="20"/>
                <w:lang w:eastAsia="nl-NL"/>
              </w:rPr>
              <w:t>bijdrage</w:t>
            </w:r>
          </w:p>
        </w:tc>
        <w:tc>
          <w:tcPr>
            <w:tcW w:w="1843" w:type="dxa"/>
            <w:tcBorders>
              <w:top w:val="nil"/>
              <w:left w:val="nil"/>
              <w:bottom w:val="single" w:sz="4" w:space="0" w:color="auto"/>
              <w:right w:val="single" w:sz="4" w:space="0" w:color="auto"/>
            </w:tcBorders>
            <w:shd w:val="clear" w:color="auto" w:fill="auto"/>
            <w:noWrap/>
            <w:vAlign w:val="bottom"/>
            <w:hideMark/>
          </w:tcPr>
          <w:p w14:paraId="55E3B056" w14:textId="7F68C7EA"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20.000 </w:t>
            </w:r>
          </w:p>
        </w:tc>
        <w:tc>
          <w:tcPr>
            <w:tcW w:w="1701" w:type="dxa"/>
            <w:tcBorders>
              <w:top w:val="nil"/>
              <w:left w:val="nil"/>
              <w:bottom w:val="single" w:sz="4" w:space="0" w:color="auto"/>
              <w:right w:val="single" w:sz="4" w:space="0" w:color="auto"/>
            </w:tcBorders>
            <w:shd w:val="clear" w:color="auto" w:fill="auto"/>
            <w:noWrap/>
            <w:vAlign w:val="bottom"/>
            <w:hideMark/>
          </w:tcPr>
          <w:p w14:paraId="1AF0A6F1" w14:textId="266704AB"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w:t>
            </w:r>
            <w:r w:rsidR="005A5B40">
              <w:rPr>
                <w:rFonts w:ascii="RijksoverheidSansHeading" w:eastAsia="Times New Roman" w:hAnsi="RijksoverheidSansHeading" w:cs="Calibri"/>
                <w:color w:val="000000"/>
                <w:sz w:val="20"/>
                <w:szCs w:val="20"/>
                <w:lang w:eastAsia="nl-NL"/>
              </w:rPr>
              <w:t xml:space="preserve"> </w:t>
            </w:r>
            <w:r w:rsidRPr="009518DF">
              <w:rPr>
                <w:rFonts w:ascii="RijksoverheidSansHeading" w:eastAsia="Times New Roman" w:hAnsi="RijksoverheidSansHeading" w:cs="Calibri"/>
                <w:color w:val="000000"/>
                <w:sz w:val="20"/>
                <w:szCs w:val="20"/>
                <w:lang w:eastAsia="nl-NL"/>
              </w:rPr>
              <w:t xml:space="preserve">    5.000 </w:t>
            </w:r>
          </w:p>
        </w:tc>
        <w:tc>
          <w:tcPr>
            <w:tcW w:w="1843" w:type="dxa"/>
            <w:tcBorders>
              <w:top w:val="nil"/>
              <w:left w:val="nil"/>
              <w:bottom w:val="single" w:sz="4" w:space="0" w:color="auto"/>
              <w:right w:val="single" w:sz="4" w:space="0" w:color="auto"/>
            </w:tcBorders>
            <w:shd w:val="clear" w:color="auto" w:fill="auto"/>
            <w:noWrap/>
            <w:vAlign w:val="bottom"/>
            <w:hideMark/>
          </w:tcPr>
          <w:p w14:paraId="1D411AE8" w14:textId="0B5BF30A"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50.000 </w:t>
            </w:r>
          </w:p>
        </w:tc>
        <w:tc>
          <w:tcPr>
            <w:tcW w:w="1956" w:type="dxa"/>
            <w:tcBorders>
              <w:top w:val="nil"/>
              <w:left w:val="nil"/>
              <w:bottom w:val="single" w:sz="4" w:space="0" w:color="auto"/>
              <w:right w:val="single" w:sz="4" w:space="0" w:color="auto"/>
            </w:tcBorders>
            <w:shd w:val="clear" w:color="auto" w:fill="auto"/>
            <w:noWrap/>
            <w:vAlign w:val="bottom"/>
            <w:hideMark/>
          </w:tcPr>
          <w:p w14:paraId="65B20853" w14:textId="2F7C5D4C"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25.000 </w:t>
            </w:r>
          </w:p>
        </w:tc>
      </w:tr>
      <w:tr w:rsidR="009518DF" w:rsidRPr="009518DF" w14:paraId="7C2227BF" w14:textId="77777777" w:rsidTr="005A5B40">
        <w:trPr>
          <w:trHeight w:val="288"/>
        </w:trPr>
        <w:tc>
          <w:tcPr>
            <w:tcW w:w="2263" w:type="dxa"/>
            <w:tcBorders>
              <w:top w:val="nil"/>
              <w:left w:val="single" w:sz="4" w:space="0" w:color="auto"/>
              <w:bottom w:val="single" w:sz="4" w:space="0" w:color="auto"/>
              <w:right w:val="single" w:sz="4" w:space="0" w:color="auto"/>
            </w:tcBorders>
            <w:shd w:val="clear" w:color="000000" w:fill="D9E1F2"/>
            <w:noWrap/>
            <w:vAlign w:val="bottom"/>
            <w:hideMark/>
          </w:tcPr>
          <w:p w14:paraId="7A101395" w14:textId="77777777" w:rsidR="009518DF" w:rsidRPr="009518DF" w:rsidRDefault="009518DF" w:rsidP="009518DF">
            <w:pPr>
              <w:spacing w:after="0" w:line="240" w:lineRule="auto"/>
              <w:rPr>
                <w:rFonts w:ascii="RijksoverheidSansHeading" w:eastAsia="Times New Roman" w:hAnsi="RijksoverheidSansHeading" w:cs="Calibri"/>
                <w:b/>
                <w:bCs/>
                <w:sz w:val="20"/>
                <w:szCs w:val="20"/>
                <w:lang w:eastAsia="nl-NL"/>
              </w:rPr>
            </w:pPr>
            <w:r w:rsidRPr="009518DF">
              <w:rPr>
                <w:rFonts w:ascii="RijksoverheidSansHeading" w:eastAsia="Times New Roman" w:hAnsi="RijksoverheidSansHeading" w:cs="Calibri"/>
                <w:b/>
                <w:bCs/>
                <w:sz w:val="20"/>
                <w:szCs w:val="20"/>
                <w:lang w:eastAsia="nl-NL"/>
              </w:rPr>
              <w:t>Geen bijdrage</w:t>
            </w:r>
          </w:p>
        </w:tc>
        <w:tc>
          <w:tcPr>
            <w:tcW w:w="1843" w:type="dxa"/>
            <w:tcBorders>
              <w:top w:val="nil"/>
              <w:left w:val="nil"/>
              <w:bottom w:val="single" w:sz="4" w:space="0" w:color="auto"/>
              <w:right w:val="single" w:sz="4" w:space="0" w:color="auto"/>
            </w:tcBorders>
            <w:shd w:val="clear" w:color="auto" w:fill="auto"/>
            <w:noWrap/>
            <w:vAlign w:val="bottom"/>
            <w:hideMark/>
          </w:tcPr>
          <w:p w14:paraId="55CC2F31" w14:textId="19CEB405"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   </w:t>
            </w:r>
          </w:p>
        </w:tc>
        <w:tc>
          <w:tcPr>
            <w:tcW w:w="1701" w:type="dxa"/>
            <w:tcBorders>
              <w:top w:val="nil"/>
              <w:left w:val="nil"/>
              <w:bottom w:val="single" w:sz="4" w:space="0" w:color="auto"/>
              <w:right w:val="single" w:sz="4" w:space="0" w:color="auto"/>
            </w:tcBorders>
            <w:shd w:val="clear" w:color="auto" w:fill="auto"/>
            <w:noWrap/>
            <w:vAlign w:val="bottom"/>
            <w:hideMark/>
          </w:tcPr>
          <w:p w14:paraId="153B5294" w14:textId="29DCE4B5"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   </w:t>
            </w:r>
          </w:p>
        </w:tc>
        <w:tc>
          <w:tcPr>
            <w:tcW w:w="1843" w:type="dxa"/>
            <w:tcBorders>
              <w:top w:val="nil"/>
              <w:left w:val="nil"/>
              <w:bottom w:val="single" w:sz="4" w:space="0" w:color="auto"/>
              <w:right w:val="single" w:sz="4" w:space="0" w:color="auto"/>
            </w:tcBorders>
            <w:shd w:val="clear" w:color="auto" w:fill="auto"/>
            <w:noWrap/>
            <w:vAlign w:val="bottom"/>
            <w:hideMark/>
          </w:tcPr>
          <w:p w14:paraId="1FDBC133" w14:textId="5BB03581"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   </w:t>
            </w:r>
          </w:p>
        </w:tc>
        <w:tc>
          <w:tcPr>
            <w:tcW w:w="1956" w:type="dxa"/>
            <w:tcBorders>
              <w:top w:val="nil"/>
              <w:left w:val="nil"/>
              <w:bottom w:val="single" w:sz="4" w:space="0" w:color="auto"/>
              <w:right w:val="single" w:sz="4" w:space="0" w:color="auto"/>
            </w:tcBorders>
            <w:shd w:val="clear" w:color="auto" w:fill="auto"/>
            <w:noWrap/>
            <w:vAlign w:val="bottom"/>
            <w:hideMark/>
          </w:tcPr>
          <w:p w14:paraId="4C8F754D" w14:textId="5113EACD" w:rsidR="009518DF" w:rsidRPr="009518DF" w:rsidRDefault="009518DF" w:rsidP="009518DF">
            <w:pPr>
              <w:spacing w:after="0" w:line="240" w:lineRule="auto"/>
              <w:rPr>
                <w:rFonts w:ascii="RijksoverheidSansHeading" w:eastAsia="Times New Roman" w:hAnsi="RijksoverheidSansHeading" w:cs="Calibri"/>
                <w:color w:val="000000"/>
                <w:sz w:val="20"/>
                <w:szCs w:val="20"/>
                <w:lang w:eastAsia="nl-NL"/>
              </w:rPr>
            </w:pPr>
            <w:r w:rsidRPr="009518DF">
              <w:rPr>
                <w:rFonts w:ascii="RijksoverheidSansHeading" w:eastAsia="Times New Roman" w:hAnsi="RijksoverheidSansHeading" w:cs="Calibri"/>
                <w:color w:val="000000"/>
                <w:sz w:val="20"/>
                <w:szCs w:val="20"/>
                <w:lang w:eastAsia="nl-NL"/>
              </w:rPr>
              <w:t xml:space="preserve"> €              -   </w:t>
            </w:r>
          </w:p>
        </w:tc>
      </w:tr>
    </w:tbl>
    <w:p w14:paraId="6B0159F3" w14:textId="14E0BD39" w:rsidR="005A270A" w:rsidRDefault="005A270A" w:rsidP="099A8FA5">
      <w:pPr>
        <w:spacing w:after="0" w:line="276" w:lineRule="auto"/>
        <w:rPr>
          <w:rFonts w:ascii="RijksoverheidSansHeading" w:hAnsi="RijksoverheidSansHeading"/>
          <w:sz w:val="20"/>
          <w:szCs w:val="20"/>
        </w:rPr>
      </w:pPr>
    </w:p>
    <w:p w14:paraId="0E7C7F97" w14:textId="02476ACD" w:rsidR="005A270A" w:rsidRDefault="005A270A" w:rsidP="099A8FA5">
      <w:pPr>
        <w:spacing w:after="0" w:line="276" w:lineRule="auto"/>
        <w:rPr>
          <w:rFonts w:ascii="RijksoverheidSansHeading" w:hAnsi="RijksoverheidSansHeading"/>
          <w:sz w:val="20"/>
          <w:szCs w:val="20"/>
        </w:rPr>
      </w:pPr>
      <w:r>
        <w:rPr>
          <w:rFonts w:ascii="RijksoverheidSansHeading" w:hAnsi="RijksoverheidSansHeading"/>
          <w:sz w:val="20"/>
          <w:szCs w:val="20"/>
        </w:rPr>
        <w:t xml:space="preserve">Hoeveel fictieve korting u per Wens ontvangt is afhankelijk van de beoordeling van de beoordelingscommissie. Elk lid van de beoordelingscommissie beoordeelt de bijdrage van de Inschrijving aan de specifieke Wens volgens onderstaande tabel. </w:t>
      </w:r>
    </w:p>
    <w:p w14:paraId="51CC95BF" w14:textId="4F074DFA" w:rsidR="005A270A" w:rsidRDefault="005A270A" w:rsidP="099A8FA5">
      <w:pPr>
        <w:spacing w:after="0" w:line="276" w:lineRule="auto"/>
        <w:rPr>
          <w:rFonts w:ascii="RijksoverheidSansHeading" w:hAnsi="RijksoverheidSansHeading"/>
          <w:sz w:val="20"/>
          <w:szCs w:val="20"/>
        </w:rPr>
      </w:pPr>
    </w:p>
    <w:tbl>
      <w:tblPr>
        <w:tblW w:w="9629" w:type="dxa"/>
        <w:tblCellMar>
          <w:left w:w="70" w:type="dxa"/>
          <w:right w:w="70" w:type="dxa"/>
        </w:tblCellMar>
        <w:tblLook w:val="04A0" w:firstRow="1" w:lastRow="0" w:firstColumn="1" w:lastColumn="0" w:noHBand="0" w:noVBand="1"/>
      </w:tblPr>
      <w:tblGrid>
        <w:gridCol w:w="2210"/>
        <w:gridCol w:w="7419"/>
      </w:tblGrid>
      <w:tr w:rsidR="005A270A" w:rsidRPr="00C72CD7" w14:paraId="4E704D1C" w14:textId="77777777" w:rsidTr="00164706">
        <w:trPr>
          <w:trHeight w:val="648"/>
        </w:trPr>
        <w:tc>
          <w:tcPr>
            <w:tcW w:w="2210" w:type="dxa"/>
            <w:tcBorders>
              <w:top w:val="single" w:sz="4" w:space="0" w:color="auto"/>
              <w:left w:val="single" w:sz="8" w:space="0" w:color="auto"/>
              <w:bottom w:val="single" w:sz="4" w:space="0" w:color="auto"/>
              <w:right w:val="single" w:sz="8" w:space="0" w:color="auto"/>
            </w:tcBorders>
            <w:shd w:val="clear" w:color="auto" w:fill="DDEBF7"/>
            <w:vAlign w:val="center"/>
            <w:hideMark/>
          </w:tcPr>
          <w:p w14:paraId="71D0E717" w14:textId="77777777" w:rsidR="005A270A" w:rsidRPr="00C72CD7" w:rsidRDefault="005A270A" w:rsidP="00164706">
            <w:pPr>
              <w:spacing w:after="0" w:line="240" w:lineRule="auto"/>
              <w:rPr>
                <w:rFonts w:ascii="RijksoverheidSansHeading" w:eastAsia="Times New Roman" w:hAnsi="RijksoverheidSansHeading" w:cs="Calibri"/>
                <w:b/>
                <w:bCs/>
                <w:color w:val="000000" w:themeColor="text1"/>
                <w:sz w:val="20"/>
                <w:szCs w:val="20"/>
                <w:lang w:eastAsia="nl-NL"/>
              </w:rPr>
            </w:pPr>
            <w:r w:rsidRPr="099A8FA5">
              <w:rPr>
                <w:rFonts w:ascii="RijksoverheidSansHeading" w:eastAsia="Times New Roman" w:hAnsi="RijksoverheidSansHeading" w:cs="Calibri"/>
                <w:b/>
                <w:bCs/>
                <w:color w:val="000000" w:themeColor="text1"/>
                <w:sz w:val="20"/>
                <w:szCs w:val="20"/>
                <w:lang w:eastAsia="nl-NL"/>
              </w:rPr>
              <w:t>Waardeoordeel</w:t>
            </w:r>
          </w:p>
        </w:tc>
        <w:tc>
          <w:tcPr>
            <w:tcW w:w="7419" w:type="dxa"/>
            <w:tcBorders>
              <w:top w:val="single" w:sz="4" w:space="0" w:color="auto"/>
              <w:left w:val="nil"/>
              <w:bottom w:val="single" w:sz="4" w:space="0" w:color="auto"/>
              <w:right w:val="single" w:sz="8" w:space="0" w:color="auto"/>
            </w:tcBorders>
            <w:shd w:val="clear" w:color="auto" w:fill="DDEBF7"/>
            <w:noWrap/>
            <w:vAlign w:val="center"/>
            <w:hideMark/>
          </w:tcPr>
          <w:p w14:paraId="763E4880" w14:textId="77777777" w:rsidR="005A270A" w:rsidRPr="00C72CD7" w:rsidRDefault="005A270A" w:rsidP="00164706">
            <w:pPr>
              <w:spacing w:after="0" w:line="240" w:lineRule="auto"/>
              <w:rPr>
                <w:rFonts w:ascii="RijksoverheidSansHeading" w:eastAsia="Times New Roman" w:hAnsi="RijksoverheidSansHeading" w:cs="Calibri"/>
                <w:b/>
                <w:bCs/>
                <w:color w:val="000000" w:themeColor="text1"/>
                <w:sz w:val="20"/>
                <w:szCs w:val="20"/>
                <w:lang w:eastAsia="nl-NL"/>
              </w:rPr>
            </w:pPr>
            <w:r w:rsidRPr="099A8FA5">
              <w:rPr>
                <w:rFonts w:ascii="RijksoverheidSansHeading" w:eastAsia="Times New Roman" w:hAnsi="RijksoverheidSansHeading" w:cs="Calibri"/>
                <w:b/>
                <w:bCs/>
                <w:color w:val="000000" w:themeColor="text1"/>
                <w:sz w:val="20"/>
                <w:szCs w:val="20"/>
                <w:lang w:eastAsia="nl-NL"/>
              </w:rPr>
              <w:t>Motivering</w:t>
            </w:r>
          </w:p>
        </w:tc>
      </w:tr>
      <w:tr w:rsidR="005A270A" w:rsidRPr="00C72CD7" w14:paraId="5095DD0D" w14:textId="77777777" w:rsidTr="00164706">
        <w:trPr>
          <w:trHeight w:val="1736"/>
        </w:trPr>
        <w:tc>
          <w:tcPr>
            <w:tcW w:w="2210" w:type="dxa"/>
            <w:tcBorders>
              <w:top w:val="single" w:sz="4" w:space="0" w:color="auto"/>
              <w:left w:val="single" w:sz="8" w:space="0" w:color="auto"/>
              <w:bottom w:val="single" w:sz="4" w:space="0" w:color="auto"/>
              <w:right w:val="nil"/>
            </w:tcBorders>
            <w:shd w:val="clear" w:color="auto" w:fill="auto"/>
            <w:vAlign w:val="center"/>
            <w:hideMark/>
          </w:tcPr>
          <w:p w14:paraId="454B19B1"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Uitstekende bijdrage aan de gestelde Wens</w:t>
            </w:r>
          </w:p>
        </w:tc>
        <w:tc>
          <w:tcPr>
            <w:tcW w:w="7419"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D257211" w14:textId="53F924AB"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 xml:space="preserve">De beantwoording van de Wens is minimaal Goed (waardeoordeel). </w:t>
            </w:r>
            <w:r>
              <w:br/>
            </w:r>
            <w:r w:rsidRPr="099A8FA5">
              <w:rPr>
                <w:rFonts w:ascii="RijksoverheidSansHeading" w:eastAsia="Times New Roman" w:hAnsi="RijksoverheidSansHeading" w:cs="Calibri"/>
                <w:color w:val="000000" w:themeColor="text1"/>
                <w:sz w:val="20"/>
                <w:szCs w:val="20"/>
                <w:lang w:eastAsia="nl-NL"/>
              </w:rPr>
              <w:t xml:space="preserve">Daarnaast is de beantwoording gegeven in uitstekende onderlinge samenhang en geeft blijk van uitstekende integratie in Wens van de Aanbestedende dienst. De beantwoording biedt zoveel meer meerwaarde dat de Aanbestedende dienst verrast is door de vernieuwende punten die in de beantwoording onderbouwend worden aangedragen, waarbij sprake is van een vrijwel naadloze aansluiting op de visie van de Aanbestedende dienst, zoals deze uit de </w:t>
            </w:r>
            <w:r w:rsidR="00705E6D">
              <w:rPr>
                <w:rFonts w:ascii="RijksoverheidSansHeading" w:eastAsia="Times New Roman" w:hAnsi="RijksoverheidSansHeading" w:cs="Calibri"/>
                <w:color w:val="000000" w:themeColor="text1"/>
                <w:sz w:val="20"/>
                <w:szCs w:val="20"/>
                <w:lang w:eastAsia="nl-NL"/>
              </w:rPr>
              <w:t>Aanbesteding</w:t>
            </w:r>
            <w:r w:rsidRPr="099A8FA5">
              <w:rPr>
                <w:rFonts w:ascii="RijksoverheidSansHeading" w:eastAsia="Times New Roman" w:hAnsi="RijksoverheidSansHeading" w:cs="Calibri"/>
                <w:color w:val="000000" w:themeColor="text1"/>
                <w:sz w:val="20"/>
                <w:szCs w:val="20"/>
                <w:lang w:eastAsia="nl-NL"/>
              </w:rPr>
              <w:t xml:space="preserve">sstukken blijkt. </w:t>
            </w:r>
          </w:p>
        </w:tc>
      </w:tr>
      <w:tr w:rsidR="005A270A" w:rsidRPr="00C72CD7" w14:paraId="430E58DA" w14:textId="77777777" w:rsidTr="00164706">
        <w:trPr>
          <w:trHeight w:val="1275"/>
        </w:trPr>
        <w:tc>
          <w:tcPr>
            <w:tcW w:w="2210" w:type="dxa"/>
            <w:tcBorders>
              <w:top w:val="nil"/>
              <w:left w:val="single" w:sz="8" w:space="0" w:color="auto"/>
              <w:bottom w:val="single" w:sz="4" w:space="0" w:color="auto"/>
              <w:right w:val="nil"/>
            </w:tcBorders>
            <w:shd w:val="clear" w:color="auto" w:fill="auto"/>
            <w:vAlign w:val="center"/>
            <w:hideMark/>
          </w:tcPr>
          <w:p w14:paraId="204E24B3"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Goede bijdrage aan de gestelde Wens</w:t>
            </w:r>
          </w:p>
        </w:tc>
        <w:tc>
          <w:tcPr>
            <w:tcW w:w="7419" w:type="dxa"/>
            <w:tcBorders>
              <w:top w:val="nil"/>
              <w:left w:val="single" w:sz="8" w:space="0" w:color="auto"/>
              <w:bottom w:val="single" w:sz="4" w:space="0" w:color="auto"/>
              <w:right w:val="single" w:sz="8" w:space="0" w:color="auto"/>
            </w:tcBorders>
            <w:shd w:val="clear" w:color="auto" w:fill="auto"/>
            <w:vAlign w:val="center"/>
            <w:hideMark/>
          </w:tcPr>
          <w:p w14:paraId="70E2ACDC"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De beantwoording van de Wens is minimaal Redelijk (waardeoordeel).</w:t>
            </w:r>
            <w:r>
              <w:br/>
            </w:r>
            <w:r w:rsidRPr="099A8FA5">
              <w:rPr>
                <w:rFonts w:ascii="RijksoverheidSansHeading" w:eastAsia="Times New Roman" w:hAnsi="RijksoverheidSansHeading" w:cs="Calibri"/>
                <w:color w:val="000000" w:themeColor="text1"/>
                <w:sz w:val="20"/>
                <w:szCs w:val="20"/>
                <w:lang w:eastAsia="nl-NL"/>
              </w:rPr>
              <w:t xml:space="preserve">Daarnaast sluit de beantwoording goed aan bij de benoemde Wensen en is goed onderbouwd. In de beantwoording zijn positieve punten aan te wijzen die van meerwaarde zijn voor de Opdracht bovenop hetgeen door de Aanbestedende dienst is uitgevraagd. Uit die positieve punten blijkt dat de Inschrijver meerwaarde biedt ten opzichte van hetgeen is uitgevraagd. </w:t>
            </w:r>
          </w:p>
        </w:tc>
      </w:tr>
      <w:tr w:rsidR="005A270A" w:rsidRPr="00C72CD7" w14:paraId="6452E04F" w14:textId="77777777" w:rsidTr="00164706">
        <w:trPr>
          <w:trHeight w:val="555"/>
        </w:trPr>
        <w:tc>
          <w:tcPr>
            <w:tcW w:w="2210" w:type="dxa"/>
            <w:tcBorders>
              <w:top w:val="nil"/>
              <w:left w:val="single" w:sz="8" w:space="0" w:color="auto"/>
              <w:bottom w:val="single" w:sz="4" w:space="0" w:color="auto"/>
              <w:right w:val="nil"/>
            </w:tcBorders>
            <w:shd w:val="clear" w:color="auto" w:fill="auto"/>
            <w:vAlign w:val="center"/>
            <w:hideMark/>
          </w:tcPr>
          <w:p w14:paraId="18737073"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 xml:space="preserve">Redelijke bijdrage aan de gestelde Wens </w:t>
            </w:r>
          </w:p>
        </w:tc>
        <w:tc>
          <w:tcPr>
            <w:tcW w:w="7419" w:type="dxa"/>
            <w:tcBorders>
              <w:top w:val="nil"/>
              <w:left w:val="single" w:sz="8" w:space="0" w:color="auto"/>
              <w:bottom w:val="single" w:sz="4" w:space="0" w:color="auto"/>
              <w:right w:val="single" w:sz="8" w:space="0" w:color="auto"/>
            </w:tcBorders>
            <w:shd w:val="clear" w:color="auto" w:fill="auto"/>
            <w:vAlign w:val="center"/>
            <w:hideMark/>
          </w:tcPr>
          <w:p w14:paraId="1FADA9AC"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De beantwoording van de Wens is volledig. De beantwoording is daarmee duidelijk en relevant voor de Opdracht en sluit aan bij de benoemde Wensen, maar niet volledig onderbouwd.</w:t>
            </w:r>
          </w:p>
        </w:tc>
      </w:tr>
      <w:tr w:rsidR="005A270A" w:rsidRPr="00C72CD7" w14:paraId="121B6A0F" w14:textId="77777777" w:rsidTr="00164706">
        <w:trPr>
          <w:trHeight w:val="691"/>
        </w:trPr>
        <w:tc>
          <w:tcPr>
            <w:tcW w:w="2210" w:type="dxa"/>
            <w:tcBorders>
              <w:top w:val="nil"/>
              <w:left w:val="single" w:sz="8" w:space="0" w:color="auto"/>
              <w:bottom w:val="single" w:sz="4" w:space="0" w:color="auto"/>
              <w:right w:val="nil"/>
            </w:tcBorders>
            <w:shd w:val="clear" w:color="auto" w:fill="auto"/>
            <w:vAlign w:val="center"/>
            <w:hideMark/>
          </w:tcPr>
          <w:p w14:paraId="5A7412B6"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Nauwelijks een bijdrage aan de gestelde Wens</w:t>
            </w:r>
          </w:p>
        </w:tc>
        <w:tc>
          <w:tcPr>
            <w:tcW w:w="7419" w:type="dxa"/>
            <w:tcBorders>
              <w:top w:val="nil"/>
              <w:left w:val="single" w:sz="8" w:space="0" w:color="auto"/>
              <w:bottom w:val="single" w:sz="4" w:space="0" w:color="auto"/>
              <w:right w:val="single" w:sz="8" w:space="0" w:color="auto"/>
            </w:tcBorders>
            <w:shd w:val="clear" w:color="auto" w:fill="auto"/>
            <w:vAlign w:val="center"/>
            <w:hideMark/>
          </w:tcPr>
          <w:p w14:paraId="31FEAC0E" w14:textId="690644BE"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 xml:space="preserve">De beantwoording van de Wens is matig. Op niet alle gevraagde onderdelen van de Wens wordt door Inschrijver ingegaan; de beantwoording is echter op één of meer </w:t>
            </w:r>
            <w:r w:rsidR="00946876" w:rsidRPr="099A8FA5">
              <w:rPr>
                <w:rFonts w:ascii="RijksoverheidSansHeading" w:eastAsia="Times New Roman" w:hAnsi="RijksoverheidSansHeading" w:cs="Calibri"/>
                <w:color w:val="000000" w:themeColor="text1"/>
                <w:sz w:val="20"/>
                <w:szCs w:val="20"/>
                <w:lang w:eastAsia="nl-NL"/>
              </w:rPr>
              <w:t>onderdelen van</w:t>
            </w:r>
            <w:r w:rsidRPr="099A8FA5">
              <w:rPr>
                <w:rFonts w:ascii="RijksoverheidSansHeading" w:eastAsia="Times New Roman" w:hAnsi="RijksoverheidSansHeading" w:cs="Calibri"/>
                <w:color w:val="000000" w:themeColor="text1"/>
                <w:sz w:val="20"/>
                <w:szCs w:val="20"/>
                <w:lang w:eastAsia="nl-NL"/>
              </w:rPr>
              <w:t xml:space="preserve"> de Wens </w:t>
            </w:r>
            <w:r w:rsidR="0079658A">
              <w:rPr>
                <w:rFonts w:ascii="RijksoverheidSansHeading" w:eastAsia="Times New Roman" w:hAnsi="RijksoverheidSansHeading" w:cs="Calibri"/>
                <w:color w:val="000000" w:themeColor="text1"/>
                <w:sz w:val="20"/>
                <w:szCs w:val="20"/>
                <w:lang w:eastAsia="nl-NL"/>
              </w:rPr>
              <w:t xml:space="preserve">onduidelijk en/of </w:t>
            </w:r>
            <w:r w:rsidRPr="099A8FA5">
              <w:rPr>
                <w:rFonts w:ascii="RijksoverheidSansHeading" w:eastAsia="Times New Roman" w:hAnsi="RijksoverheidSansHeading" w:cs="Calibri"/>
                <w:color w:val="000000" w:themeColor="text1"/>
                <w:sz w:val="20"/>
                <w:szCs w:val="20"/>
                <w:lang w:eastAsia="nl-NL"/>
              </w:rPr>
              <w:t>niet relevant en</w:t>
            </w:r>
            <w:r w:rsidR="005B3A64">
              <w:rPr>
                <w:rFonts w:ascii="RijksoverheidSansHeading" w:eastAsia="Times New Roman" w:hAnsi="RijksoverheidSansHeading" w:cs="Calibri"/>
                <w:color w:val="000000" w:themeColor="text1"/>
                <w:sz w:val="20"/>
                <w:szCs w:val="20"/>
                <w:lang w:eastAsia="nl-NL"/>
              </w:rPr>
              <w:t xml:space="preserve"> </w:t>
            </w:r>
            <w:r w:rsidRPr="099A8FA5">
              <w:rPr>
                <w:rFonts w:ascii="RijksoverheidSansHeading" w:eastAsia="Times New Roman" w:hAnsi="RijksoverheidSansHeading" w:cs="Calibri"/>
                <w:color w:val="000000" w:themeColor="text1"/>
                <w:sz w:val="20"/>
                <w:szCs w:val="20"/>
                <w:lang w:eastAsia="nl-NL"/>
              </w:rPr>
              <w:t>niet onderbouwd.</w:t>
            </w:r>
          </w:p>
        </w:tc>
      </w:tr>
      <w:tr w:rsidR="005A270A" w:rsidRPr="00C72CD7" w14:paraId="5256310C" w14:textId="77777777" w:rsidTr="00164706">
        <w:trPr>
          <w:trHeight w:val="404"/>
        </w:trPr>
        <w:tc>
          <w:tcPr>
            <w:tcW w:w="2210" w:type="dxa"/>
            <w:tcBorders>
              <w:top w:val="nil"/>
              <w:left w:val="single" w:sz="8" w:space="0" w:color="auto"/>
              <w:bottom w:val="single" w:sz="8" w:space="0" w:color="auto"/>
              <w:right w:val="nil"/>
            </w:tcBorders>
            <w:shd w:val="clear" w:color="auto" w:fill="auto"/>
            <w:vAlign w:val="center"/>
            <w:hideMark/>
          </w:tcPr>
          <w:p w14:paraId="40C0742D"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Geen bijdrage aan de gestelde Wens</w:t>
            </w:r>
          </w:p>
        </w:tc>
        <w:tc>
          <w:tcPr>
            <w:tcW w:w="7419" w:type="dxa"/>
            <w:tcBorders>
              <w:top w:val="nil"/>
              <w:left w:val="single" w:sz="8" w:space="0" w:color="auto"/>
              <w:bottom w:val="single" w:sz="8" w:space="0" w:color="auto"/>
              <w:right w:val="single" w:sz="8" w:space="0" w:color="auto"/>
            </w:tcBorders>
            <w:shd w:val="clear" w:color="auto" w:fill="auto"/>
            <w:vAlign w:val="center"/>
            <w:hideMark/>
          </w:tcPr>
          <w:p w14:paraId="3235BB10" w14:textId="77777777" w:rsidR="005A270A" w:rsidRPr="00C72CD7" w:rsidRDefault="005A270A" w:rsidP="00164706">
            <w:pPr>
              <w:spacing w:after="0" w:line="240" w:lineRule="auto"/>
              <w:rPr>
                <w:rFonts w:ascii="RijksoverheidSansHeading" w:eastAsia="Times New Roman" w:hAnsi="RijksoverheidSansHeading" w:cs="Calibri"/>
                <w:color w:val="000000" w:themeColor="text1"/>
                <w:sz w:val="20"/>
                <w:szCs w:val="20"/>
                <w:lang w:eastAsia="nl-NL"/>
              </w:rPr>
            </w:pPr>
            <w:r w:rsidRPr="099A8FA5">
              <w:rPr>
                <w:rFonts w:ascii="RijksoverheidSansHeading" w:eastAsia="Times New Roman" w:hAnsi="RijksoverheidSansHeading" w:cs="Calibri"/>
                <w:color w:val="000000" w:themeColor="text1"/>
                <w:sz w:val="20"/>
                <w:szCs w:val="20"/>
                <w:lang w:eastAsia="nl-NL"/>
              </w:rPr>
              <w:t xml:space="preserve">Er is geen antwoord gegeven op (onderdelen van) de Wens. </w:t>
            </w:r>
          </w:p>
        </w:tc>
      </w:tr>
    </w:tbl>
    <w:p w14:paraId="154880A3" w14:textId="77777777" w:rsidR="00C764EA" w:rsidRDefault="00C764EA" w:rsidP="099A8FA5">
      <w:pPr>
        <w:spacing w:after="0" w:line="276" w:lineRule="auto"/>
        <w:rPr>
          <w:rFonts w:ascii="RijksoverheidSansHeading" w:hAnsi="RijksoverheidSansHeading"/>
          <w:sz w:val="20"/>
          <w:szCs w:val="20"/>
        </w:rPr>
      </w:pPr>
    </w:p>
    <w:p w14:paraId="588898F3" w14:textId="5C4319FA" w:rsidR="003932C2" w:rsidRDefault="00865957" w:rsidP="099A8FA5">
      <w:pPr>
        <w:spacing w:after="0" w:line="276" w:lineRule="auto"/>
        <w:rPr>
          <w:rFonts w:ascii="RijksoverheidSansHeading" w:hAnsi="RijksoverheidSansHeading"/>
          <w:sz w:val="20"/>
          <w:szCs w:val="20"/>
        </w:rPr>
      </w:pPr>
      <w:r>
        <w:rPr>
          <w:rFonts w:ascii="RijksoverheidSansHeading" w:hAnsi="RijksoverheidSansHeading"/>
          <w:sz w:val="20"/>
          <w:szCs w:val="20"/>
        </w:rPr>
        <w:t xml:space="preserve">Alle leden van de beoordelingscommissie gaan individueel de Wensen beoordelen. </w:t>
      </w:r>
      <w:r w:rsidR="099A8FA5" w:rsidRPr="099A8FA5">
        <w:rPr>
          <w:rFonts w:ascii="RijksoverheidSansHeading" w:hAnsi="RijksoverheidSansHeading"/>
          <w:sz w:val="20"/>
          <w:szCs w:val="20"/>
        </w:rPr>
        <w:t xml:space="preserve">De individuele </w:t>
      </w:r>
      <w:r w:rsidR="00E246D5">
        <w:rPr>
          <w:rFonts w:ascii="RijksoverheidSansHeading" w:hAnsi="RijksoverheidSansHeading"/>
          <w:sz w:val="20"/>
          <w:szCs w:val="20"/>
        </w:rPr>
        <w:t>waarde</w:t>
      </w:r>
      <w:r w:rsidR="099A8FA5" w:rsidRPr="099A8FA5">
        <w:rPr>
          <w:rFonts w:ascii="RijksoverheidSansHeading" w:hAnsi="RijksoverheidSansHeading"/>
          <w:sz w:val="20"/>
          <w:szCs w:val="20"/>
        </w:rPr>
        <w:t>oordelen van de leden van de beoordelingscommissie worden vertaald naar een gemiddelde. Bijvoorbeeld: twee leden van de beoordelingscommissie beoordelen uw bijdrage op Wens 1 als goed en één lid van de beoordelingscommissie beoordeelt uw bijdrage op Wens 1 met Uitstekend. Het behaalde resultaat van uw bijdrage op Wens 1 ziet er dan als volgt uit:</w:t>
      </w:r>
    </w:p>
    <w:p w14:paraId="3A9F600A" w14:textId="0F342F36" w:rsidR="00762514" w:rsidRDefault="00762514" w:rsidP="003932C2">
      <w:pPr>
        <w:spacing w:after="0" w:line="276" w:lineRule="auto"/>
        <w:rPr>
          <w:rFonts w:ascii="RijksoverheidSansHeading" w:hAnsi="RijksoverheidSansHeading"/>
          <w:sz w:val="20"/>
          <w:szCs w:val="20"/>
        </w:rPr>
      </w:pPr>
    </w:p>
    <w:p w14:paraId="6003DA58" w14:textId="63F43532" w:rsidR="00762514" w:rsidRPr="005A5B40" w:rsidRDefault="099A8FA5" w:rsidP="099A8FA5">
      <w:pPr>
        <w:spacing w:after="0" w:line="276" w:lineRule="auto"/>
        <w:rPr>
          <w:rFonts w:ascii="RijksoverheidSansHeading" w:hAnsi="RijksoverheidSansHeading"/>
          <w:b/>
          <w:bCs/>
          <w:i/>
          <w:iCs/>
          <w:sz w:val="20"/>
          <w:szCs w:val="20"/>
        </w:rPr>
      </w:pPr>
      <w:r w:rsidRPr="005A5B40">
        <w:rPr>
          <w:rFonts w:ascii="RijksoverheidSansHeading" w:eastAsia="Times New Roman" w:hAnsi="RijksoverheidSansHeading" w:cs="Calibri"/>
          <w:b/>
          <w:bCs/>
          <w:i/>
          <w:iCs/>
          <w:color w:val="000000" w:themeColor="text1"/>
          <w:sz w:val="20"/>
          <w:szCs w:val="20"/>
          <w:lang w:eastAsia="nl-NL"/>
        </w:rPr>
        <w:t xml:space="preserve">€ </w:t>
      </w:r>
      <w:r w:rsidR="00AA7F22" w:rsidRPr="005A5B40">
        <w:rPr>
          <w:rFonts w:ascii="RijksoverheidSansHeading" w:eastAsia="Times New Roman" w:hAnsi="RijksoverheidSansHeading" w:cs="Calibri"/>
          <w:b/>
          <w:bCs/>
          <w:i/>
          <w:iCs/>
          <w:color w:val="000000" w:themeColor="text1"/>
          <w:sz w:val="20"/>
          <w:szCs w:val="20"/>
          <w:lang w:eastAsia="nl-NL"/>
        </w:rPr>
        <w:t>120.000</w:t>
      </w:r>
      <w:r w:rsidRPr="005A5B40">
        <w:rPr>
          <w:rFonts w:ascii="RijksoverheidSansHeading" w:eastAsia="Times New Roman" w:hAnsi="RijksoverheidSansHeading" w:cs="Calibri"/>
          <w:b/>
          <w:bCs/>
          <w:i/>
          <w:iCs/>
          <w:color w:val="000000" w:themeColor="text1"/>
          <w:sz w:val="20"/>
          <w:szCs w:val="20"/>
          <w:lang w:eastAsia="nl-NL"/>
        </w:rPr>
        <w:t xml:space="preserve"> + € </w:t>
      </w:r>
      <w:r w:rsidR="00AA7F22" w:rsidRPr="005A5B40">
        <w:rPr>
          <w:rFonts w:ascii="RijksoverheidSansHeading" w:eastAsia="Times New Roman" w:hAnsi="RijksoverheidSansHeading" w:cs="Calibri"/>
          <w:b/>
          <w:bCs/>
          <w:i/>
          <w:iCs/>
          <w:color w:val="000000" w:themeColor="text1"/>
          <w:sz w:val="20"/>
          <w:szCs w:val="20"/>
          <w:lang w:eastAsia="nl-NL"/>
        </w:rPr>
        <w:t>120.000</w:t>
      </w:r>
      <w:r w:rsidRPr="005A5B40">
        <w:rPr>
          <w:rFonts w:ascii="RijksoverheidSansHeading" w:eastAsia="Times New Roman" w:hAnsi="RijksoverheidSansHeading" w:cs="Calibri"/>
          <w:b/>
          <w:bCs/>
          <w:i/>
          <w:iCs/>
          <w:color w:val="000000" w:themeColor="text1"/>
          <w:sz w:val="20"/>
          <w:szCs w:val="20"/>
          <w:lang w:eastAsia="nl-NL"/>
        </w:rPr>
        <w:t xml:space="preserve"> + € </w:t>
      </w:r>
      <w:r w:rsidR="00AA7F22" w:rsidRPr="005A5B40">
        <w:rPr>
          <w:rFonts w:ascii="RijksoverheidSansHeading" w:eastAsia="Times New Roman" w:hAnsi="RijksoverheidSansHeading" w:cs="Calibri"/>
          <w:b/>
          <w:bCs/>
          <w:i/>
          <w:iCs/>
          <w:color w:val="000000" w:themeColor="text1"/>
          <w:sz w:val="20"/>
          <w:szCs w:val="20"/>
          <w:lang w:eastAsia="nl-NL"/>
        </w:rPr>
        <w:t>150.000</w:t>
      </w:r>
      <w:r w:rsidRPr="005A5B40">
        <w:rPr>
          <w:rFonts w:ascii="RijksoverheidSansHeading" w:eastAsia="Times New Roman" w:hAnsi="RijksoverheidSansHeading" w:cs="Calibri"/>
          <w:b/>
          <w:bCs/>
          <w:i/>
          <w:iCs/>
          <w:color w:val="000000" w:themeColor="text1"/>
          <w:sz w:val="20"/>
          <w:szCs w:val="20"/>
          <w:lang w:eastAsia="nl-NL"/>
        </w:rPr>
        <w:t xml:space="preserve">= € </w:t>
      </w:r>
      <w:r w:rsidR="00E246D5" w:rsidRPr="005A5B40">
        <w:rPr>
          <w:rFonts w:ascii="RijksoverheidSansHeading" w:eastAsia="Times New Roman" w:hAnsi="RijksoverheidSansHeading" w:cs="Calibri"/>
          <w:b/>
          <w:bCs/>
          <w:i/>
          <w:iCs/>
          <w:color w:val="000000" w:themeColor="text1"/>
          <w:sz w:val="20"/>
          <w:szCs w:val="20"/>
          <w:lang w:eastAsia="nl-NL"/>
        </w:rPr>
        <w:t>390.000</w:t>
      </w:r>
    </w:p>
    <w:p w14:paraId="2E2B87EC" w14:textId="1AB979F6" w:rsidR="003932C2" w:rsidRDefault="003932C2" w:rsidP="003932C2">
      <w:pPr>
        <w:spacing w:after="0" w:line="276" w:lineRule="auto"/>
        <w:rPr>
          <w:rFonts w:ascii="RijksoverheidSansHeading" w:hAnsi="RijksoverheidSansHeading"/>
          <w:sz w:val="20"/>
          <w:szCs w:val="20"/>
        </w:rPr>
      </w:pPr>
    </w:p>
    <w:p w14:paraId="570A2E91" w14:textId="06C10490" w:rsidR="003932C2" w:rsidRDefault="00E246D5" w:rsidP="003932C2">
      <w:pPr>
        <w:spacing w:after="0" w:line="276" w:lineRule="auto"/>
        <w:rPr>
          <w:rFonts w:ascii="RijksoverheidSansHeading" w:hAnsi="RijksoverheidSansHeading"/>
          <w:sz w:val="20"/>
          <w:szCs w:val="20"/>
        </w:rPr>
      </w:pPr>
      <w:r>
        <w:rPr>
          <w:rFonts w:ascii="RijksoverheidSansHeading" w:hAnsi="RijksoverheidSansHeading"/>
          <w:sz w:val="20"/>
          <w:szCs w:val="20"/>
        </w:rPr>
        <w:t xml:space="preserve">U ontvangt met het </w:t>
      </w:r>
      <w:r w:rsidR="009518DF">
        <w:rPr>
          <w:rFonts w:ascii="RijksoverheidSansHeading" w:hAnsi="RijksoverheidSansHeading"/>
          <w:sz w:val="20"/>
          <w:szCs w:val="20"/>
        </w:rPr>
        <w:t>W</w:t>
      </w:r>
      <w:r>
        <w:rPr>
          <w:rFonts w:ascii="RijksoverheidSansHeading" w:hAnsi="RijksoverheidSansHeading"/>
          <w:sz w:val="20"/>
          <w:szCs w:val="20"/>
        </w:rPr>
        <w:t xml:space="preserve">aardeoordeel op Wens 1 € 390.000 fictieve korting. De fictieve korting wordt van uw inschrijfsom afgetrokken. </w:t>
      </w:r>
    </w:p>
    <w:p w14:paraId="218E6226" w14:textId="77777777" w:rsidR="00E246D5" w:rsidRPr="009C7F1E" w:rsidRDefault="00E246D5" w:rsidP="003932C2">
      <w:pPr>
        <w:spacing w:after="0" w:line="276" w:lineRule="auto"/>
        <w:rPr>
          <w:rFonts w:ascii="RijksoverheidSansHeading" w:hAnsi="RijksoverheidSansHeading"/>
          <w:sz w:val="20"/>
          <w:szCs w:val="20"/>
        </w:rPr>
      </w:pPr>
    </w:p>
    <w:p w14:paraId="126F637C" w14:textId="6BDCE0CA" w:rsidR="005A5B40" w:rsidRDefault="005A5B40" w:rsidP="009C7F1E">
      <w:pPr>
        <w:spacing w:after="0" w:line="276" w:lineRule="auto"/>
        <w:rPr>
          <w:rFonts w:ascii="RijksoverheidSansHeading" w:hAnsi="RijksoverheidSansHeading"/>
          <w:sz w:val="20"/>
          <w:szCs w:val="20"/>
        </w:rPr>
      </w:pPr>
    </w:p>
    <w:p w14:paraId="13A8A6C9" w14:textId="77777777" w:rsidR="00A36308" w:rsidRPr="00E66FD3" w:rsidRDefault="00A36308" w:rsidP="009C7F1E">
      <w:pPr>
        <w:spacing w:after="0" w:line="276" w:lineRule="auto"/>
        <w:rPr>
          <w:rFonts w:ascii="RijksoverheidSansHeading" w:hAnsi="RijksoverheidSansHeading"/>
          <w:sz w:val="20"/>
          <w:szCs w:val="20"/>
        </w:rPr>
      </w:pPr>
    </w:p>
    <w:p w14:paraId="48133B2B" w14:textId="2647F9BF" w:rsidR="00A36308" w:rsidRPr="003E7276" w:rsidRDefault="00A36308">
      <w:pPr>
        <w:pStyle w:val="Kop2"/>
        <w:rPr>
          <w:rFonts w:ascii="RijksoverheidSansHeading" w:hAnsi="RijksoverheidSansHeading"/>
        </w:rPr>
      </w:pPr>
      <w:bookmarkStart w:id="31" w:name="_Toc161650815"/>
      <w:bookmarkStart w:id="32" w:name="_Hlk149560673"/>
      <w:r w:rsidRPr="003E7276">
        <w:rPr>
          <w:rFonts w:ascii="RijksoverheidSansHeading" w:hAnsi="RijksoverheidSansHeading"/>
        </w:rPr>
        <w:lastRenderedPageBreak/>
        <w:t>Prijs</w:t>
      </w:r>
      <w:bookmarkEnd w:id="31"/>
      <w:r w:rsidRPr="003E7276">
        <w:rPr>
          <w:rFonts w:ascii="RijksoverheidSansHeading" w:hAnsi="RijksoverheidSansHeading"/>
        </w:rPr>
        <w:t xml:space="preserve"> </w:t>
      </w:r>
    </w:p>
    <w:bookmarkEnd w:id="32"/>
    <w:p w14:paraId="42970179" w14:textId="77777777" w:rsidR="002F2A75" w:rsidRDefault="00AF0D06" w:rsidP="00AF0D06">
      <w:pPr>
        <w:rPr>
          <w:rFonts w:ascii="RijksoverheidSansHeading" w:hAnsi="RijksoverheidSansHeading"/>
          <w:sz w:val="20"/>
          <w:szCs w:val="20"/>
        </w:rPr>
      </w:pPr>
      <w:r w:rsidRPr="003E7276">
        <w:rPr>
          <w:rFonts w:ascii="RijksoverheidSansHeading" w:hAnsi="RijksoverheidSansHeading"/>
          <w:sz w:val="20"/>
          <w:szCs w:val="20"/>
        </w:rPr>
        <w:t xml:space="preserve">De fictieve inschrijfsom wordt bepaald door de inschrijfsom – de fictieve korting op de kwaliteitscriteria. De inschrijfsom wordt ingediend door middel van Bijlage B, Prijzenblad.  In het Prijzenblad worden twee prijzen afgegeven. Een prijs voor </w:t>
      </w:r>
      <w:r w:rsidR="0051036F">
        <w:rPr>
          <w:rFonts w:ascii="RijksoverheidSansHeading" w:hAnsi="RijksoverheidSansHeading"/>
          <w:sz w:val="20"/>
          <w:szCs w:val="20"/>
        </w:rPr>
        <w:t>één</w:t>
      </w:r>
      <w:r w:rsidR="0051036F" w:rsidRPr="003E7276">
        <w:rPr>
          <w:rFonts w:ascii="RijksoverheidSansHeading" w:hAnsi="RijksoverheidSansHeading"/>
          <w:sz w:val="20"/>
          <w:szCs w:val="20"/>
        </w:rPr>
        <w:t xml:space="preserve"> </w:t>
      </w:r>
      <w:r w:rsidRPr="003E7276">
        <w:rPr>
          <w:rFonts w:ascii="RijksoverheidSansHeading" w:hAnsi="RijksoverheidSansHeading"/>
          <w:sz w:val="20"/>
          <w:szCs w:val="20"/>
        </w:rPr>
        <w:t xml:space="preserve">ROV, compleet zoals wordt aangeboden bij Inschrijving inclusief aanvullingen vanuit de Wensen, en een prijs voor jaarlijks preventief onderhoud. </w:t>
      </w:r>
    </w:p>
    <w:p w14:paraId="181C7D37" w14:textId="495FC2A5" w:rsidR="002F2A75" w:rsidRDefault="00AF0D06" w:rsidP="00AF0D06">
      <w:pPr>
        <w:rPr>
          <w:rFonts w:ascii="RijksoverheidSansHeading" w:hAnsi="RijksoverheidSansHeading"/>
          <w:sz w:val="20"/>
          <w:szCs w:val="20"/>
        </w:rPr>
      </w:pPr>
      <w:r>
        <w:rPr>
          <w:rFonts w:ascii="RijksoverheidSansHeading" w:hAnsi="RijksoverheidSansHeading"/>
          <w:sz w:val="20"/>
          <w:szCs w:val="20"/>
        </w:rPr>
        <w:t xml:space="preserve">Voor de prijs van </w:t>
      </w:r>
      <w:r w:rsidR="0051036F">
        <w:rPr>
          <w:rFonts w:ascii="RijksoverheidSansHeading" w:hAnsi="RijksoverheidSansHeading"/>
          <w:sz w:val="20"/>
          <w:szCs w:val="20"/>
        </w:rPr>
        <w:t xml:space="preserve">één </w:t>
      </w:r>
      <w:r>
        <w:rPr>
          <w:rFonts w:ascii="RijksoverheidSansHeading" w:hAnsi="RijksoverheidSansHeading"/>
          <w:sz w:val="20"/>
          <w:szCs w:val="20"/>
        </w:rPr>
        <w:t>ROV geldt een maximumprijs van € 2</w:t>
      </w:r>
      <w:r w:rsidR="003408DB">
        <w:rPr>
          <w:rFonts w:ascii="RijksoverheidSansHeading" w:hAnsi="RijksoverheidSansHeading"/>
          <w:sz w:val="20"/>
          <w:szCs w:val="20"/>
        </w:rPr>
        <w:t>5</w:t>
      </w:r>
      <w:r>
        <w:rPr>
          <w:rFonts w:ascii="RijksoverheidSansHeading" w:hAnsi="RijksoverheidSansHeading"/>
          <w:sz w:val="20"/>
          <w:szCs w:val="20"/>
        </w:rPr>
        <w:t xml:space="preserve">0.000 excl. BTW. Deze maximumprijs geldt als een prijsplafond. </w:t>
      </w:r>
      <w:r w:rsidR="002F2A75">
        <w:rPr>
          <w:rFonts w:ascii="RijksoverheidSansHeading" w:hAnsi="RijksoverheidSansHeading"/>
          <w:sz w:val="20"/>
          <w:szCs w:val="20"/>
        </w:rPr>
        <w:t>Voor de onderhoudskosten geldt dat deze over een periode van zeven (7) jaar niet hoger mogen zijn dan 1/3 van de aanschafprijs van de ROV. Indien u bijvoorbeeld een ROV aanbiedt voor € 150.000 excl. BTW zijn de onderhouds</w:t>
      </w:r>
      <w:r w:rsidR="008F78F6">
        <w:rPr>
          <w:rFonts w:ascii="RijksoverheidSansHeading" w:hAnsi="RijksoverheidSansHeading"/>
          <w:sz w:val="20"/>
          <w:szCs w:val="20"/>
        </w:rPr>
        <w:t xml:space="preserve">kosten </w:t>
      </w:r>
      <w:r w:rsidR="009F1C89">
        <w:rPr>
          <w:rFonts w:ascii="RijksoverheidSansHeading" w:hAnsi="RijksoverheidSansHeading"/>
          <w:sz w:val="20"/>
          <w:szCs w:val="20"/>
        </w:rPr>
        <w:t xml:space="preserve">maximaal </w:t>
      </w:r>
      <w:r w:rsidR="009F1C89" w:rsidRPr="008F78F6">
        <w:rPr>
          <w:rFonts w:ascii="RijksoverheidSansHeading" w:hAnsi="RijksoverheidSansHeading"/>
          <w:sz w:val="20"/>
          <w:szCs w:val="20"/>
        </w:rPr>
        <w:t>€</w:t>
      </w:r>
      <w:r w:rsidR="008F78F6" w:rsidRPr="008F78F6">
        <w:rPr>
          <w:rFonts w:ascii="RijksoverheidSansHeading" w:hAnsi="RijksoverheidSansHeading"/>
          <w:sz w:val="20"/>
          <w:szCs w:val="20"/>
        </w:rPr>
        <w:t xml:space="preserve"> 7.142,86</w:t>
      </w:r>
      <w:r w:rsidR="008F78F6">
        <w:rPr>
          <w:rFonts w:ascii="RijksoverheidSansHeading" w:hAnsi="RijksoverheidSansHeading"/>
          <w:sz w:val="20"/>
          <w:szCs w:val="20"/>
        </w:rPr>
        <w:t xml:space="preserve"> excl. BTW</w:t>
      </w:r>
      <w:r w:rsidR="008F78F6" w:rsidRPr="008F78F6">
        <w:rPr>
          <w:rFonts w:ascii="RijksoverheidSansHeading" w:hAnsi="RijksoverheidSansHeading"/>
          <w:sz w:val="20"/>
          <w:szCs w:val="20"/>
        </w:rPr>
        <w:t xml:space="preserve"> </w:t>
      </w:r>
      <w:r w:rsidR="008F78F6">
        <w:rPr>
          <w:rFonts w:ascii="RijksoverheidSansHeading" w:hAnsi="RijksoverheidSansHeading"/>
          <w:sz w:val="20"/>
          <w:szCs w:val="20"/>
        </w:rPr>
        <w:t>( (</w:t>
      </w:r>
      <w:r w:rsidR="008F78F6" w:rsidRPr="008F78F6">
        <w:rPr>
          <w:rFonts w:ascii="RijksoverheidSansHeading" w:hAnsi="RijksoverheidSansHeading"/>
          <w:sz w:val="20"/>
          <w:szCs w:val="20"/>
        </w:rPr>
        <w:t xml:space="preserve">€ </w:t>
      </w:r>
      <w:r w:rsidR="008F78F6">
        <w:rPr>
          <w:rFonts w:ascii="RijksoverheidSansHeading" w:hAnsi="RijksoverheidSansHeading"/>
          <w:sz w:val="20"/>
          <w:szCs w:val="20"/>
        </w:rPr>
        <w:t>150.000 / 3) / 7).</w:t>
      </w:r>
    </w:p>
    <w:p w14:paraId="36390FB9" w14:textId="203E7BB4" w:rsidR="00AF0D06" w:rsidRDefault="00AF0D06" w:rsidP="00AF0D06">
      <w:pPr>
        <w:rPr>
          <w:rFonts w:ascii="RijksoverheidSansHeading" w:hAnsi="RijksoverheidSansHeading"/>
          <w:sz w:val="20"/>
          <w:szCs w:val="20"/>
        </w:rPr>
      </w:pPr>
      <w:r>
        <w:rPr>
          <w:rFonts w:ascii="RijksoverheidSansHeading" w:hAnsi="RijksoverheidSansHeading"/>
          <w:sz w:val="20"/>
          <w:szCs w:val="20"/>
        </w:rPr>
        <w:t xml:space="preserve">Inschrijvingen met een prijs boven het prijsplafond zullen ongeldig worden verklaard en derhalve terzijde worden gelegd. </w:t>
      </w:r>
    </w:p>
    <w:p w14:paraId="684C346A" w14:textId="6A1E5107" w:rsidR="006D7392" w:rsidRPr="006D7392" w:rsidRDefault="00AF0D06" w:rsidP="00A36308">
      <w:pPr>
        <w:rPr>
          <w:rFonts w:ascii="RijksoverheidSansHeading" w:hAnsi="RijksoverheidSansHeading"/>
          <w:sz w:val="20"/>
          <w:szCs w:val="20"/>
        </w:rPr>
      </w:pPr>
      <w:r>
        <w:rPr>
          <w:rFonts w:ascii="RijksoverheidSansHeading" w:hAnsi="RijksoverheidSansHeading"/>
          <w:sz w:val="20"/>
          <w:szCs w:val="20"/>
        </w:rPr>
        <w:t>Het Prijzenblad bevat een tabblad om te oefenen en te kunnen zien welke uitwerking bepaalde waarden hebben op de uitkomst.</w:t>
      </w:r>
      <w:r w:rsidR="008F78F6">
        <w:rPr>
          <w:rFonts w:ascii="RijksoverheidSansHeading" w:hAnsi="RijksoverheidSansHeading"/>
          <w:sz w:val="20"/>
          <w:szCs w:val="20"/>
        </w:rPr>
        <w:t xml:space="preserve"> De eindscore kan een negatieve uitkomst hebben, bijvoorbeeld - </w:t>
      </w:r>
      <w:r w:rsidR="008F78F6" w:rsidRPr="008F78F6">
        <w:rPr>
          <w:rFonts w:ascii="RijksoverheidSansHeading" w:hAnsi="RijksoverheidSansHeading"/>
          <w:sz w:val="20"/>
          <w:szCs w:val="20"/>
        </w:rPr>
        <w:t xml:space="preserve">€ </w:t>
      </w:r>
      <w:r w:rsidR="008F78F6">
        <w:rPr>
          <w:rFonts w:ascii="RijksoverheidSansHeading" w:hAnsi="RijksoverheidSansHeading"/>
          <w:sz w:val="20"/>
          <w:szCs w:val="20"/>
        </w:rPr>
        <w:t>5</w:t>
      </w:r>
      <w:r w:rsidR="008F78F6" w:rsidRPr="008F78F6">
        <w:rPr>
          <w:rFonts w:ascii="RijksoverheidSansHeading" w:hAnsi="RijksoverheidSansHeading"/>
          <w:sz w:val="20"/>
          <w:szCs w:val="20"/>
        </w:rPr>
        <w:t>.1</w:t>
      </w:r>
      <w:r w:rsidR="008F78F6">
        <w:rPr>
          <w:rFonts w:ascii="RijksoverheidSansHeading" w:hAnsi="RijksoverheidSansHeading"/>
          <w:sz w:val="20"/>
          <w:szCs w:val="20"/>
        </w:rPr>
        <w:t>8</w:t>
      </w:r>
      <w:r w:rsidR="008F78F6" w:rsidRPr="008F78F6">
        <w:rPr>
          <w:rFonts w:ascii="RijksoverheidSansHeading" w:hAnsi="RijksoverheidSansHeading"/>
          <w:sz w:val="20"/>
          <w:szCs w:val="20"/>
        </w:rPr>
        <w:t>2,</w:t>
      </w:r>
      <w:r w:rsidR="008F78F6">
        <w:rPr>
          <w:rFonts w:ascii="RijksoverheidSansHeading" w:hAnsi="RijksoverheidSansHeading"/>
          <w:sz w:val="20"/>
          <w:szCs w:val="20"/>
        </w:rPr>
        <w:t>7</w:t>
      </w:r>
      <w:r w:rsidR="008F78F6" w:rsidRPr="008F78F6">
        <w:rPr>
          <w:rFonts w:ascii="RijksoverheidSansHeading" w:hAnsi="RijksoverheidSansHeading"/>
          <w:sz w:val="20"/>
          <w:szCs w:val="20"/>
        </w:rPr>
        <w:t>6</w:t>
      </w:r>
      <w:r w:rsidR="008F78F6">
        <w:rPr>
          <w:rFonts w:ascii="RijksoverheidSansHeading" w:hAnsi="RijksoverheidSansHeading"/>
          <w:sz w:val="20"/>
          <w:szCs w:val="20"/>
        </w:rPr>
        <w:t xml:space="preserve">. Dit is toegestaan. De </w:t>
      </w:r>
      <w:r w:rsidR="00667AEE">
        <w:rPr>
          <w:rFonts w:ascii="RijksoverheidSansHeading" w:hAnsi="RijksoverheidSansHeading"/>
          <w:sz w:val="20"/>
          <w:szCs w:val="20"/>
        </w:rPr>
        <w:t xml:space="preserve">Inschrijving met de laagste fictieve inschrijfsom (en aan alle voorwaarden voldoet) wordt beoordeeld als de inschrijving met de beste prijs-kwaliteitverhouding. Dit kan theoretisch gezien dus een negatief bedrag zijn. </w:t>
      </w:r>
    </w:p>
    <w:p w14:paraId="3F82908E" w14:textId="02C2D191" w:rsidR="00A36308" w:rsidRPr="00A36308" w:rsidRDefault="099A8FA5" w:rsidP="00A36308">
      <w:pPr>
        <w:pStyle w:val="Kop2"/>
        <w:spacing w:before="0" w:line="276" w:lineRule="auto"/>
        <w:rPr>
          <w:rFonts w:ascii="RijksoverheidSansHeading" w:hAnsi="RijksoverheidSansHeading"/>
        </w:rPr>
      </w:pPr>
      <w:bookmarkStart w:id="33" w:name="_Toc161650816"/>
      <w:r w:rsidRPr="099A8FA5">
        <w:rPr>
          <w:rFonts w:ascii="RijksoverheidSansHeading" w:hAnsi="RijksoverheidSansHeading"/>
        </w:rPr>
        <w:t>Wensen</w:t>
      </w:r>
      <w:bookmarkEnd w:id="33"/>
    </w:p>
    <w:p w14:paraId="182E3F7A" w14:textId="77777777" w:rsidR="00C278CA" w:rsidRPr="009C7F1E" w:rsidRDefault="00C278CA" w:rsidP="009C7F1E">
      <w:pPr>
        <w:spacing w:after="0" w:line="276" w:lineRule="auto"/>
        <w:rPr>
          <w:rFonts w:ascii="RijksoverheidSansHeading" w:hAnsi="RijksoverheidSansHeading"/>
        </w:rPr>
      </w:pPr>
    </w:p>
    <w:p w14:paraId="07A6F193" w14:textId="72DD0002" w:rsidR="00FF2395"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De input op de Wensen wordt onderdeel van de Raamovereenkomst. De input wordt aangeleverd in één (1) Plan van aanpak waar de drie (3) Wensen worden uitgewerkt. De vormvereisten van dit Plan van </w:t>
      </w:r>
      <w:r w:rsidR="00946876" w:rsidRPr="099A8FA5">
        <w:rPr>
          <w:rFonts w:ascii="RijksoverheidSansHeading" w:hAnsi="RijksoverheidSansHeading"/>
          <w:sz w:val="20"/>
          <w:szCs w:val="20"/>
        </w:rPr>
        <w:t>aanpak staan</w:t>
      </w:r>
      <w:r w:rsidRPr="099A8FA5">
        <w:rPr>
          <w:rFonts w:ascii="RijksoverheidSansHeading" w:hAnsi="RijksoverheidSansHeading"/>
          <w:sz w:val="20"/>
          <w:szCs w:val="20"/>
        </w:rPr>
        <w:t xml:space="preserve"> beschreven in §4.3.1. Tijdens de uitvoering wordt expliciet getoetst of de Leverancier ook daadwerkelijk de gedane toezeggingen nakomt. </w:t>
      </w:r>
    </w:p>
    <w:p w14:paraId="1B70B786" w14:textId="4E3D604D" w:rsidR="007314EF" w:rsidRDefault="007314EF" w:rsidP="009C7F1E">
      <w:pPr>
        <w:spacing w:after="0" w:line="276" w:lineRule="auto"/>
        <w:rPr>
          <w:rFonts w:ascii="RijksoverheidSansHeading" w:hAnsi="RijksoverheidSansHeading"/>
          <w:sz w:val="20"/>
          <w:szCs w:val="20"/>
        </w:rPr>
      </w:pPr>
    </w:p>
    <w:p w14:paraId="71C47CF7" w14:textId="63F7B8D3" w:rsidR="007314EF" w:rsidRPr="00CC7F47" w:rsidRDefault="099A8FA5" w:rsidP="099A8FA5">
      <w:pPr>
        <w:spacing w:after="0" w:line="276" w:lineRule="auto"/>
        <w:rPr>
          <w:rFonts w:ascii="RijksoverheidSansHeading" w:hAnsi="RijksoverheidSansHeading"/>
          <w:b/>
          <w:bCs/>
          <w:sz w:val="20"/>
          <w:szCs w:val="20"/>
        </w:rPr>
      </w:pPr>
      <w:r w:rsidRPr="099A8FA5">
        <w:rPr>
          <w:rFonts w:ascii="RijksoverheidSansHeading" w:hAnsi="RijksoverheidSansHeading"/>
          <w:b/>
          <w:bCs/>
          <w:sz w:val="20"/>
          <w:szCs w:val="20"/>
        </w:rPr>
        <w:t>Wens 1 Onderhoudsplan</w:t>
      </w:r>
    </w:p>
    <w:p w14:paraId="4557E9A5" w14:textId="77777777" w:rsidR="002319DE" w:rsidRPr="00CC7F47" w:rsidRDefault="002319DE" w:rsidP="002319DE">
      <w:pPr>
        <w:spacing w:after="0" w:line="240" w:lineRule="auto"/>
        <w:rPr>
          <w:rFonts w:ascii="RijksoverheidSansHeading" w:hAnsi="RijksoverheidSansHeading"/>
          <w:sz w:val="20"/>
          <w:szCs w:val="20"/>
        </w:rPr>
      </w:pPr>
    </w:p>
    <w:tbl>
      <w:tblPr>
        <w:tblStyle w:val="Tabelraster2"/>
        <w:tblW w:w="0" w:type="auto"/>
        <w:tblLook w:val="04A0" w:firstRow="1" w:lastRow="0" w:firstColumn="1" w:lastColumn="0" w:noHBand="0" w:noVBand="1"/>
      </w:tblPr>
      <w:tblGrid>
        <w:gridCol w:w="1555"/>
        <w:gridCol w:w="7507"/>
      </w:tblGrid>
      <w:tr w:rsidR="002319DE" w:rsidRPr="00CC7F47" w14:paraId="238980DF" w14:textId="77777777" w:rsidTr="099A8FA5">
        <w:tc>
          <w:tcPr>
            <w:tcW w:w="1555" w:type="dxa"/>
          </w:tcPr>
          <w:p w14:paraId="58AB4811" w14:textId="77777777" w:rsidR="002319DE" w:rsidRPr="00CC7F47"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Achtergrond</w:t>
            </w:r>
          </w:p>
        </w:tc>
        <w:tc>
          <w:tcPr>
            <w:tcW w:w="7507" w:type="dxa"/>
          </w:tcPr>
          <w:p w14:paraId="3DF887F2" w14:textId="76344871" w:rsidR="002319DE"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Er dient een onderhoudsplan voor de ROV’s te worden opgesteld, waarin de verschillende soorten onderhoud (preventief, correctief) aan bod komen. Voor het duikteam van Douane Nederland geldt dat zij op het gebied van onderhoud aan de ROV’s precies willen weten waar zij aan toe zijn, vlot, correct en volledig geïnformeerd willen worden over de stand van zaken en een hoge mate van ontzorging willen ondervinden. Dat betekent bijvoorbeeld dat Opdrachtnemer zoveel mogelijk anticipeert op (mogelijke) problemen en/of behoeftes en processen zo inricht om dit ook daadwerkelijk te kunnen waarmaken, zonder dat dit tot extra werk bij het duikteam leidt.</w:t>
            </w:r>
          </w:p>
          <w:p w14:paraId="601E6CD5" w14:textId="1A5DF6DF" w:rsidR="00D235DC" w:rsidRPr="00D235DC" w:rsidRDefault="099A8FA5" w:rsidP="099A8FA5">
            <w:pPr>
              <w:pStyle w:val="Geenafstand"/>
              <w:rPr>
                <w:rFonts w:ascii="RijksoverheidSansHeading" w:hAnsi="RijksoverheidSansHeading"/>
                <w:sz w:val="20"/>
                <w:szCs w:val="20"/>
              </w:rPr>
            </w:pPr>
            <w:bookmarkStart w:id="34" w:name="_Hlk149288401"/>
            <w:r w:rsidRPr="099A8FA5">
              <w:rPr>
                <w:rFonts w:ascii="RijksoverheidSansHeading" w:hAnsi="RijksoverheidSansHeading"/>
                <w:sz w:val="20"/>
                <w:szCs w:val="20"/>
              </w:rPr>
              <w:t>Het reguliere onderhoud wordt door het duikteam van Douane Nederland zelf uitgevoerd. Onder regulier onderhoud worden simpele onderhoudswerkzaamheden aan de buitenkant van de ROV verstaan, zoals:</w:t>
            </w:r>
          </w:p>
          <w:p w14:paraId="24E46899" w14:textId="2AE91D0B" w:rsidR="00D235DC" w:rsidRPr="00D235DC" w:rsidRDefault="099A8FA5" w:rsidP="099A8FA5">
            <w:pPr>
              <w:pStyle w:val="Geenafstand"/>
              <w:numPr>
                <w:ilvl w:val="0"/>
                <w:numId w:val="30"/>
              </w:numPr>
              <w:rPr>
                <w:rFonts w:ascii="RijksoverheidSansHeading" w:hAnsi="RijksoverheidSansHeading"/>
                <w:sz w:val="20"/>
                <w:szCs w:val="20"/>
              </w:rPr>
            </w:pPr>
            <w:r w:rsidRPr="099A8FA5">
              <w:rPr>
                <w:rFonts w:ascii="RijksoverheidSansHeading" w:hAnsi="RijksoverheidSansHeading"/>
                <w:sz w:val="20"/>
                <w:szCs w:val="20"/>
              </w:rPr>
              <w:t>het schoon en gangbaar houden van de propellers;</w:t>
            </w:r>
          </w:p>
          <w:p w14:paraId="4C0C0AEF" w14:textId="5CE26055" w:rsidR="00D235DC" w:rsidRPr="00D235DC" w:rsidRDefault="099A8FA5" w:rsidP="099A8FA5">
            <w:pPr>
              <w:pStyle w:val="Geenafstand"/>
              <w:numPr>
                <w:ilvl w:val="0"/>
                <w:numId w:val="30"/>
              </w:numPr>
              <w:rPr>
                <w:rFonts w:ascii="RijksoverheidSansHeading" w:hAnsi="RijksoverheidSansHeading"/>
                <w:sz w:val="20"/>
                <w:szCs w:val="20"/>
              </w:rPr>
            </w:pPr>
            <w:r w:rsidRPr="099A8FA5">
              <w:rPr>
                <w:rFonts w:ascii="RijksoverheidSansHeading" w:hAnsi="RijksoverheidSansHeading"/>
                <w:sz w:val="20"/>
                <w:szCs w:val="20"/>
              </w:rPr>
              <w:t>het invetten van de stekkerverbindingen.</w:t>
            </w:r>
          </w:p>
          <w:p w14:paraId="6793C058" w14:textId="1B1DD133" w:rsidR="006910FB" w:rsidRDefault="099A8FA5" w:rsidP="099A8FA5">
            <w:pPr>
              <w:pStyle w:val="Geenafstand"/>
              <w:rPr>
                <w:rFonts w:ascii="RijksoverheidSansHeading" w:hAnsi="RijksoverheidSansHeading"/>
                <w:sz w:val="20"/>
                <w:szCs w:val="20"/>
              </w:rPr>
            </w:pPr>
            <w:r w:rsidRPr="099A8FA5">
              <w:rPr>
                <w:rFonts w:ascii="RijksoverheidSansHeading" w:hAnsi="RijksoverheidSansHeading"/>
                <w:sz w:val="20"/>
                <w:szCs w:val="20"/>
              </w:rPr>
              <w:t>Niet onder regulier onderhoud vallen werkzaamheden aan de binnenkant van de ROV.</w:t>
            </w:r>
          </w:p>
          <w:bookmarkEnd w:id="34"/>
          <w:p w14:paraId="61EF6093" w14:textId="77777777" w:rsidR="000933EE" w:rsidRDefault="000933EE" w:rsidP="000933EE">
            <w:pPr>
              <w:pStyle w:val="Geenafstand"/>
              <w:rPr>
                <w:rFonts w:ascii="RijksoverheidSansHeading" w:hAnsi="RijksoverheidSansHeading"/>
                <w:sz w:val="20"/>
                <w:szCs w:val="20"/>
              </w:rPr>
            </w:pPr>
          </w:p>
          <w:p w14:paraId="02842B9B" w14:textId="5E8D48B2" w:rsidR="002319DE" w:rsidRPr="00CC7F47"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Hoewel duurzaamheid bij onderhoud eveneens van belang wordt geacht, dient dat niet in het kader van Wens 1 te worden uitgewerkt en opgenomen. Dit dient te worden uitgewerkt bij Wens 2.</w:t>
            </w:r>
          </w:p>
        </w:tc>
      </w:tr>
      <w:tr w:rsidR="002319DE" w:rsidRPr="00CC7F47" w14:paraId="6A91ABA8" w14:textId="77777777" w:rsidTr="099A8FA5">
        <w:tc>
          <w:tcPr>
            <w:tcW w:w="1555" w:type="dxa"/>
          </w:tcPr>
          <w:p w14:paraId="6D21C141" w14:textId="77777777" w:rsidR="002319DE" w:rsidRPr="00CC7F47"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 xml:space="preserve">Doelstelling </w:t>
            </w:r>
          </w:p>
        </w:tc>
        <w:tc>
          <w:tcPr>
            <w:tcW w:w="7507" w:type="dxa"/>
          </w:tcPr>
          <w:p w14:paraId="42FFCE14" w14:textId="40932BFB" w:rsidR="002319DE" w:rsidRPr="00CC7F47"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 xml:space="preserve">De ROV’s dienen bij te dragen aan het effectiever en efficiënter werken van Douane Nederland door bredere inzetbaarheid van het duikteam. Het Onderhoud dient derhalve ook zo efficiënt en effectief mogelijk te worden ingezet om zodoende bij te dragen aan de doelstelling van de </w:t>
            </w:r>
            <w:r w:rsidR="009F2A38">
              <w:rPr>
                <w:rFonts w:ascii="RijksoverheidSansHeading" w:hAnsi="RijksoverheidSansHeading"/>
                <w:sz w:val="20"/>
                <w:szCs w:val="20"/>
              </w:rPr>
              <w:t>Koper</w:t>
            </w:r>
            <w:r w:rsidRPr="099A8FA5">
              <w:rPr>
                <w:rFonts w:ascii="RijksoverheidSansHeading" w:hAnsi="RijksoverheidSansHeading"/>
                <w:sz w:val="20"/>
                <w:szCs w:val="20"/>
              </w:rPr>
              <w:t>.</w:t>
            </w:r>
          </w:p>
        </w:tc>
      </w:tr>
      <w:tr w:rsidR="002319DE" w:rsidRPr="00CC7F47" w14:paraId="31A0D0CB" w14:textId="77777777" w:rsidTr="099A8FA5">
        <w:tc>
          <w:tcPr>
            <w:tcW w:w="1555" w:type="dxa"/>
          </w:tcPr>
          <w:p w14:paraId="7173366D" w14:textId="3FC0E714" w:rsidR="002319DE" w:rsidRPr="00CC7F47"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Inschrijving</w:t>
            </w:r>
          </w:p>
        </w:tc>
        <w:tc>
          <w:tcPr>
            <w:tcW w:w="7507" w:type="dxa"/>
          </w:tcPr>
          <w:p w14:paraId="6BFBF11A" w14:textId="4768984E" w:rsidR="002319DE" w:rsidRPr="00CC7F47"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Beschrijf hoe Inschrijver, gelet op de eisen uit Bijlage 1, de achtergrond en de doelstelling, het onderstaande onderhoud vormgeeft:</w:t>
            </w:r>
          </w:p>
          <w:p w14:paraId="3B5D55E0" w14:textId="77777777" w:rsidR="002319DE" w:rsidRPr="00CC7F47" w:rsidRDefault="099A8FA5" w:rsidP="099A8FA5">
            <w:pPr>
              <w:numPr>
                <w:ilvl w:val="0"/>
                <w:numId w:val="24"/>
              </w:numPr>
              <w:spacing w:after="160" w:line="276" w:lineRule="auto"/>
              <w:contextualSpacing/>
              <w:rPr>
                <w:rFonts w:ascii="RijksoverheidSansHeading" w:hAnsi="RijksoverheidSansHeading"/>
                <w:sz w:val="20"/>
                <w:szCs w:val="20"/>
              </w:rPr>
            </w:pPr>
            <w:r w:rsidRPr="099A8FA5">
              <w:rPr>
                <w:rFonts w:ascii="RijksoverheidSansHeading" w:hAnsi="RijksoverheidSansHeading"/>
                <w:sz w:val="20"/>
                <w:szCs w:val="20"/>
              </w:rPr>
              <w:lastRenderedPageBreak/>
              <w:t xml:space="preserve">preventief onderhoud; </w:t>
            </w:r>
          </w:p>
          <w:p w14:paraId="29C44C7E" w14:textId="3CF044CF" w:rsidR="00A50EDB" w:rsidRDefault="099A8FA5" w:rsidP="099A8FA5">
            <w:pPr>
              <w:numPr>
                <w:ilvl w:val="0"/>
                <w:numId w:val="24"/>
              </w:numPr>
              <w:spacing w:after="160" w:line="276" w:lineRule="auto"/>
              <w:contextualSpacing/>
              <w:rPr>
                <w:rFonts w:ascii="RijksoverheidSansHeading" w:hAnsi="RijksoverheidSansHeading"/>
                <w:sz w:val="20"/>
                <w:szCs w:val="20"/>
              </w:rPr>
            </w:pPr>
            <w:r w:rsidRPr="099A8FA5">
              <w:rPr>
                <w:rFonts w:ascii="RijksoverheidSansHeading" w:hAnsi="RijksoverheidSansHeading"/>
                <w:sz w:val="20"/>
                <w:szCs w:val="20"/>
              </w:rPr>
              <w:t>correctief onderhoud.</w:t>
            </w:r>
          </w:p>
          <w:p w14:paraId="688C7CDB" w14:textId="77777777" w:rsidR="00D235DC" w:rsidRPr="00D235DC" w:rsidRDefault="00D235DC" w:rsidP="006910FB">
            <w:pPr>
              <w:spacing w:after="160" w:line="276" w:lineRule="auto"/>
              <w:ind w:left="720"/>
              <w:contextualSpacing/>
              <w:rPr>
                <w:rFonts w:ascii="RijksoverheidSansHeading" w:hAnsi="RijksoverheidSansHeading"/>
                <w:sz w:val="20"/>
                <w:szCs w:val="20"/>
              </w:rPr>
            </w:pPr>
          </w:p>
          <w:p w14:paraId="433244DF" w14:textId="77777777" w:rsidR="002319DE" w:rsidRPr="00CC7F47"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U dient tenminste in te gaan op de volgende onderwerpen:</w:t>
            </w:r>
          </w:p>
          <w:p w14:paraId="7A88F4BA" w14:textId="6A69AFC7" w:rsidR="002319DE" w:rsidRPr="00CC7F47"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organisatie- en dienstverleningsproces Opdrachtnemer ten aanzien van de opdracht;</w:t>
            </w:r>
          </w:p>
          <w:p w14:paraId="73217BFA" w14:textId="70AD6860" w:rsidR="002319DE" w:rsidRPr="00CC7F47"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communicatie-, rapportage-, order- en facturatieproces;</w:t>
            </w:r>
          </w:p>
          <w:p w14:paraId="669E2220" w14:textId="6D52EE08" w:rsidR="002319DE" w:rsidRPr="00CC7F47"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waarborgen om de doelstelling van de </w:t>
            </w:r>
            <w:r w:rsidR="009F2A38">
              <w:rPr>
                <w:rFonts w:ascii="RijksoverheidSansHeading" w:hAnsi="RijksoverheidSansHeading"/>
                <w:sz w:val="20"/>
                <w:szCs w:val="20"/>
              </w:rPr>
              <w:t>Koper</w:t>
            </w:r>
            <w:r w:rsidRPr="099A8FA5">
              <w:rPr>
                <w:rFonts w:ascii="RijksoverheidSansHeading" w:hAnsi="RijksoverheidSansHeading"/>
                <w:sz w:val="20"/>
                <w:szCs w:val="20"/>
              </w:rPr>
              <w:t xml:space="preserve"> te garanderen;</w:t>
            </w:r>
          </w:p>
          <w:p w14:paraId="5B900CA6" w14:textId="5B503937" w:rsidR="002319DE" w:rsidRPr="00CC7F47"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risico’s en beheersmaatregelen;</w:t>
            </w:r>
          </w:p>
          <w:p w14:paraId="40423324" w14:textId="16EE0AC8" w:rsidR="002319DE" w:rsidRPr="00CC7F47"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beoogde contactpersonen en back-up;</w:t>
            </w:r>
          </w:p>
          <w:p w14:paraId="35A3D1CE" w14:textId="77777777" w:rsidR="00CC7F47"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implementatie van de voorbereidingen en werkzaamheden van de dienstverlening;</w:t>
            </w:r>
          </w:p>
          <w:p w14:paraId="0CCD2EDB" w14:textId="45F2AF81" w:rsidR="00D235DC"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duur van de garantie;</w:t>
            </w:r>
          </w:p>
          <w:p w14:paraId="0A43C647" w14:textId="2D2512A7" w:rsidR="00F27CBA" w:rsidRDefault="00F27CBA" w:rsidP="099A8FA5">
            <w:pPr>
              <w:pStyle w:val="Lijstalinea"/>
              <w:numPr>
                <w:ilvl w:val="0"/>
                <w:numId w:val="24"/>
              </w:numPr>
              <w:spacing w:line="276" w:lineRule="auto"/>
              <w:rPr>
                <w:rFonts w:ascii="RijksoverheidSansHeading" w:hAnsi="RijksoverheidSansHeading"/>
                <w:sz w:val="20"/>
                <w:szCs w:val="20"/>
              </w:rPr>
            </w:pPr>
            <w:r>
              <w:rPr>
                <w:rFonts w:ascii="RijksoverheidSansHeading" w:hAnsi="RijksoverheidSansHeading"/>
                <w:sz w:val="20"/>
                <w:szCs w:val="20"/>
              </w:rPr>
              <w:t xml:space="preserve">duur van afwezigheid </w:t>
            </w:r>
            <w:r w:rsidR="0036189D">
              <w:rPr>
                <w:rFonts w:ascii="RijksoverheidSansHeading" w:hAnsi="RijksoverheidSansHeading"/>
                <w:sz w:val="20"/>
                <w:szCs w:val="20"/>
              </w:rPr>
              <w:t xml:space="preserve">ROV </w:t>
            </w:r>
            <w:r>
              <w:rPr>
                <w:rFonts w:ascii="RijksoverheidSansHeading" w:hAnsi="RijksoverheidSansHeading"/>
                <w:sz w:val="20"/>
                <w:szCs w:val="20"/>
              </w:rPr>
              <w:t>bij zowel preventief als correctief onderhoud;</w:t>
            </w:r>
          </w:p>
          <w:p w14:paraId="30BC35CD" w14:textId="61F662A9" w:rsidR="0038379A" w:rsidRPr="00CC7F47" w:rsidRDefault="099A8FA5" w:rsidP="099A8FA5">
            <w:pPr>
              <w:pStyle w:val="Lijstalinea"/>
              <w:numPr>
                <w:ilvl w:val="0"/>
                <w:numId w:val="24"/>
              </w:numPr>
              <w:spacing w:line="276" w:lineRule="auto"/>
              <w:rPr>
                <w:rFonts w:ascii="RijksoverheidSansHeading" w:hAnsi="RijksoverheidSansHeading"/>
                <w:sz w:val="20"/>
                <w:szCs w:val="20"/>
              </w:rPr>
            </w:pPr>
            <w:r w:rsidRPr="099A8FA5">
              <w:rPr>
                <w:rFonts w:ascii="RijksoverheidSansHeading" w:hAnsi="RijksoverheidSansHeading"/>
                <w:sz w:val="20"/>
                <w:szCs w:val="20"/>
              </w:rPr>
              <w:t>software-updates;</w:t>
            </w:r>
          </w:p>
          <w:p w14:paraId="071E549D" w14:textId="4C29D836" w:rsidR="0038379A" w:rsidRPr="00CC7F47" w:rsidRDefault="099A8FA5" w:rsidP="099A8FA5">
            <w:pPr>
              <w:pStyle w:val="Lijstalinea"/>
              <w:numPr>
                <w:ilvl w:val="0"/>
                <w:numId w:val="24"/>
              </w:numPr>
              <w:spacing w:line="276" w:lineRule="auto"/>
              <w:rPr>
                <w:sz w:val="20"/>
                <w:szCs w:val="20"/>
              </w:rPr>
            </w:pPr>
            <w:r w:rsidRPr="099A8FA5">
              <w:rPr>
                <w:rFonts w:ascii="RijksoverheidSansHeading" w:hAnsi="RijksoverheidSansHeading"/>
                <w:sz w:val="20"/>
                <w:szCs w:val="20"/>
              </w:rPr>
              <w:t>spare-kit.</w:t>
            </w:r>
          </w:p>
        </w:tc>
      </w:tr>
      <w:tr w:rsidR="006910FB" w:rsidRPr="00CC7F47" w14:paraId="012A3F4A" w14:textId="77777777" w:rsidTr="099A8FA5">
        <w:tc>
          <w:tcPr>
            <w:tcW w:w="1555" w:type="dxa"/>
          </w:tcPr>
          <w:p w14:paraId="03A3CD83" w14:textId="4E0AB959" w:rsidR="006910FB"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lastRenderedPageBreak/>
              <w:t>Beoordeling</w:t>
            </w:r>
          </w:p>
        </w:tc>
        <w:tc>
          <w:tcPr>
            <w:tcW w:w="7507" w:type="dxa"/>
          </w:tcPr>
          <w:p w14:paraId="0E565A19" w14:textId="25317A3E" w:rsidR="00CC1F12"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Deze Wens zal beoordeeld worden op de verwachte bijdrage van de Inschrijving aan de doelstelling van de Wens. </w:t>
            </w:r>
          </w:p>
          <w:p w14:paraId="0BB337B1" w14:textId="77777777" w:rsidR="00CC1F12" w:rsidRDefault="00CC1F12" w:rsidP="00CC1F12">
            <w:pPr>
              <w:pStyle w:val="Lijstalinea"/>
              <w:spacing w:line="276" w:lineRule="auto"/>
              <w:ind w:left="756"/>
              <w:rPr>
                <w:rFonts w:ascii="RijksoverheidSansHeading" w:hAnsi="RijksoverheidSansHeading"/>
                <w:sz w:val="20"/>
                <w:szCs w:val="20"/>
              </w:rPr>
            </w:pPr>
          </w:p>
          <w:p w14:paraId="669AAF6C" w14:textId="21B91000" w:rsidR="000933EE" w:rsidRPr="007360C1"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Om Inschrijvers de mogelijkheid te bieden om hun toegevoegde waarde en onderscheidend vermogen aan te kunnen tonen is het toegestaan om aanvullende </w:t>
            </w:r>
            <w:r w:rsidR="0056515C">
              <w:rPr>
                <w:rFonts w:ascii="RijksoverheidSansHeading" w:hAnsi="RijksoverheidSansHeading"/>
                <w:sz w:val="20"/>
                <w:szCs w:val="20"/>
              </w:rPr>
              <w:t>onderwerpen</w:t>
            </w:r>
            <w:r w:rsidRPr="099A8FA5">
              <w:rPr>
                <w:rFonts w:ascii="RijksoverheidSansHeading" w:hAnsi="RijksoverheidSansHeading"/>
                <w:sz w:val="20"/>
                <w:szCs w:val="20"/>
              </w:rPr>
              <w:t xml:space="preserve">, dus </w:t>
            </w:r>
            <w:r w:rsidR="0056515C">
              <w:rPr>
                <w:rFonts w:ascii="RijksoverheidSansHeading" w:hAnsi="RijksoverheidSansHeading"/>
                <w:sz w:val="20"/>
                <w:szCs w:val="20"/>
              </w:rPr>
              <w:t>onderwerpen</w:t>
            </w:r>
            <w:r w:rsidR="0056515C" w:rsidRPr="099A8FA5">
              <w:rPr>
                <w:rFonts w:ascii="RijksoverheidSansHeading" w:hAnsi="RijksoverheidSansHeading"/>
                <w:sz w:val="20"/>
                <w:szCs w:val="20"/>
              </w:rPr>
              <w:t xml:space="preserve"> </w:t>
            </w:r>
            <w:r w:rsidRPr="099A8FA5">
              <w:rPr>
                <w:rFonts w:ascii="RijksoverheidSansHeading" w:hAnsi="RijksoverheidSansHeading"/>
                <w:sz w:val="20"/>
                <w:szCs w:val="20"/>
              </w:rPr>
              <w:t xml:space="preserve">die niet in bovenstaande opsomming benoemd zijn, op te nemen in </w:t>
            </w:r>
            <w:r w:rsidR="0036189D">
              <w:rPr>
                <w:rFonts w:ascii="RijksoverheidSansHeading" w:hAnsi="RijksoverheidSansHeading"/>
                <w:sz w:val="20"/>
                <w:szCs w:val="20"/>
              </w:rPr>
              <w:t>het onderhoudsplan</w:t>
            </w:r>
            <w:r w:rsidRPr="099A8FA5">
              <w:rPr>
                <w:rFonts w:ascii="RijksoverheidSansHeading" w:hAnsi="RijksoverheidSansHeading"/>
                <w:sz w:val="20"/>
                <w:szCs w:val="20"/>
              </w:rPr>
              <w:t xml:space="preserve">. Indien de aanvullende aspecten aansluiten bij de Wensen van de </w:t>
            </w:r>
            <w:r w:rsidR="009F2A38">
              <w:rPr>
                <w:rFonts w:ascii="RijksoverheidSansHeading" w:hAnsi="RijksoverheidSansHeading"/>
                <w:sz w:val="20"/>
                <w:szCs w:val="20"/>
              </w:rPr>
              <w:t>Koper</w:t>
            </w:r>
            <w:r w:rsidRPr="099A8FA5">
              <w:rPr>
                <w:rFonts w:ascii="RijksoverheidSansHeading" w:hAnsi="RijksoverheidSansHeading"/>
                <w:sz w:val="20"/>
                <w:szCs w:val="20"/>
              </w:rPr>
              <w:t xml:space="preserve"> en de verwachtingen op het Wensonderdeel overstijgen zal dit beloond worden door een hoger waardeoordeel van het sub-gunningscriterium. </w:t>
            </w:r>
          </w:p>
          <w:p w14:paraId="60A5A826" w14:textId="77777777" w:rsidR="006910FB" w:rsidRDefault="006910FB" w:rsidP="00A81070">
            <w:pPr>
              <w:spacing w:line="276" w:lineRule="auto"/>
              <w:rPr>
                <w:rFonts w:ascii="RijksoverheidSansHeading" w:hAnsi="RijksoverheidSansHeading"/>
                <w:sz w:val="20"/>
                <w:szCs w:val="20"/>
              </w:rPr>
            </w:pPr>
          </w:p>
          <w:p w14:paraId="3E0FD9FB" w14:textId="2D620ED6" w:rsidR="0038379A" w:rsidRPr="00CC7F47"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Beoordeling van deze Wens vindt integraal plaats. Dat houdt in dat bij het beoordelen het ene aspect niet zwaarder weegt dan het andere, maar dat de aspecten in samenhang van elkaar worden beoordeeld.</w:t>
            </w:r>
          </w:p>
        </w:tc>
      </w:tr>
    </w:tbl>
    <w:p w14:paraId="0EF66E27" w14:textId="1EEC9820" w:rsidR="002E4199" w:rsidRDefault="002E4199" w:rsidP="009C7F1E">
      <w:pPr>
        <w:spacing w:after="0" w:line="276" w:lineRule="auto"/>
        <w:rPr>
          <w:rFonts w:ascii="RijksoverheidSansHeading" w:hAnsi="RijksoverheidSansHeading"/>
          <w:sz w:val="20"/>
          <w:szCs w:val="20"/>
        </w:rPr>
      </w:pPr>
    </w:p>
    <w:p w14:paraId="7594C1D0" w14:textId="77777777" w:rsidR="002E4199" w:rsidRDefault="002E4199" w:rsidP="009C7F1E">
      <w:pPr>
        <w:spacing w:after="0" w:line="276" w:lineRule="auto"/>
        <w:rPr>
          <w:rFonts w:ascii="RijksoverheidSansHeading" w:hAnsi="RijksoverheidSansHeading"/>
          <w:sz w:val="20"/>
          <w:szCs w:val="20"/>
        </w:rPr>
      </w:pPr>
    </w:p>
    <w:p w14:paraId="7FDE026A" w14:textId="1B64DCED" w:rsidR="002319DE" w:rsidRPr="002E4199" w:rsidRDefault="099A8FA5" w:rsidP="099A8FA5">
      <w:pPr>
        <w:rPr>
          <w:rFonts w:ascii="RijksoverheidSansHeading" w:hAnsi="RijksoverheidSansHeading"/>
          <w:b/>
          <w:bCs/>
          <w:sz w:val="20"/>
          <w:szCs w:val="20"/>
        </w:rPr>
      </w:pPr>
      <w:r w:rsidRPr="099A8FA5">
        <w:rPr>
          <w:rFonts w:ascii="RijksoverheidSansHeading" w:hAnsi="RijksoverheidSansHeading"/>
          <w:b/>
          <w:bCs/>
          <w:sz w:val="20"/>
          <w:szCs w:val="20"/>
        </w:rPr>
        <w:t>Wens 2 Maatschappelijk Verantwoord Inkopen</w:t>
      </w:r>
    </w:p>
    <w:p w14:paraId="030FA9E7" w14:textId="77777777" w:rsidR="002319DE" w:rsidRPr="002E4199" w:rsidRDefault="002319DE" w:rsidP="002319DE">
      <w:pPr>
        <w:spacing w:after="0" w:line="240" w:lineRule="auto"/>
        <w:rPr>
          <w:rFonts w:ascii="RijksoverheidSansHeading" w:hAnsi="RijksoverheidSansHeading"/>
          <w:sz w:val="20"/>
          <w:szCs w:val="20"/>
        </w:rPr>
      </w:pPr>
    </w:p>
    <w:tbl>
      <w:tblPr>
        <w:tblStyle w:val="Tabelraster11"/>
        <w:tblW w:w="0" w:type="auto"/>
        <w:tblLook w:val="04A0" w:firstRow="1" w:lastRow="0" w:firstColumn="1" w:lastColumn="0" w:noHBand="0" w:noVBand="1"/>
      </w:tblPr>
      <w:tblGrid>
        <w:gridCol w:w="1555"/>
        <w:gridCol w:w="7507"/>
      </w:tblGrid>
      <w:tr w:rsidR="002319DE" w:rsidRPr="002E4199" w14:paraId="6131139E" w14:textId="77777777" w:rsidTr="099A8FA5">
        <w:tc>
          <w:tcPr>
            <w:tcW w:w="1555" w:type="dxa"/>
          </w:tcPr>
          <w:p w14:paraId="0AF5AD1B" w14:textId="77777777" w:rsidR="002319DE" w:rsidRPr="002E4199" w:rsidRDefault="099A8FA5" w:rsidP="099A8FA5">
            <w:pPr>
              <w:suppressAutoHyphens/>
              <w:rPr>
                <w:rFonts w:ascii="RijksoverheidSansHeading" w:hAnsi="RijksoverheidSansHeading" w:cs="Times New Roman"/>
                <w:sz w:val="20"/>
                <w:szCs w:val="20"/>
              </w:rPr>
            </w:pPr>
            <w:r w:rsidRPr="099A8FA5">
              <w:rPr>
                <w:rFonts w:ascii="RijksoverheidSansHeading" w:hAnsi="RijksoverheidSansHeading"/>
                <w:sz w:val="20"/>
                <w:szCs w:val="20"/>
              </w:rPr>
              <w:t>Achtergrond</w:t>
            </w:r>
          </w:p>
        </w:tc>
        <w:tc>
          <w:tcPr>
            <w:tcW w:w="7507" w:type="dxa"/>
          </w:tcPr>
          <w:p w14:paraId="440F1E01" w14:textId="2F1D88E5" w:rsidR="002248BC" w:rsidRPr="002248BC"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Maatschappelijk Verantwoord Inkopen MVI is een belangrijke zaak voor de overheid. Het doel van MVI is om de inkoopkracht van alle overheden (en andere inkopende partijen) zoveel mogelijk in te zetten voor het realiseren van maatschappelijke doelen in het fysieke en het sociale domein. Onder maatschappelijke doelen worden de volgende MVI-thema’s verstaan:</w:t>
            </w:r>
          </w:p>
          <w:p w14:paraId="12FEE96D" w14:textId="2CC25F20" w:rsidR="002248BC"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tegengaan van klimaatverandering;</w:t>
            </w:r>
          </w:p>
          <w:p w14:paraId="3A8B7900" w14:textId="6F7D18DA" w:rsidR="002248BC"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stimuleren van een circulaire economie ;</w:t>
            </w:r>
          </w:p>
          <w:p w14:paraId="574209F7" w14:textId="61E4C1AA" w:rsidR="002248BC"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tegengaan van milieuverontreiniging, zoals stikstofuitstoot, luchtverontreiniging, waterverontreiniging, gebruik van schadelijke stoffen en pesticiden, mede ter bescherming van de biodiversiteit. Ook het tegengaan van voedselverspilling en het verminderen van watergebruik en energiegebruik vallen hieronder;</w:t>
            </w:r>
          </w:p>
          <w:p w14:paraId="0C33056F" w14:textId="0E8D2D21" w:rsidR="002248BC"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stimuleren van een diverse en inclusieve samenleving en bedrijfsleven waarin iedereen wordt behandeld en beoordeeld op wat ze kunnen en niet op wie ze zijn, van wie ze houden, waar ze vandaan komen of wat ze geloven;</w:t>
            </w:r>
          </w:p>
          <w:p w14:paraId="1AF41264" w14:textId="20E11233" w:rsidR="002248BC"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stimuleren van arbeidsparticipatie van mensen met een afstand tot de arbeidsmarkt (social return) in lijn met het streven naar een diverse en inclusieve samenleving;</w:t>
            </w:r>
          </w:p>
          <w:p w14:paraId="2878E26F" w14:textId="4B96099E" w:rsidR="002248BC"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Het stimuleren van ketenverantwoordelijkheid van bedrijven. Dat betekent het voorkomen of aanpakken van misstanden op het gebied van </w:t>
            </w:r>
            <w:r w:rsidRPr="099A8FA5">
              <w:rPr>
                <w:rFonts w:ascii="RijksoverheidSansHeading" w:hAnsi="RijksoverheidSansHeading"/>
                <w:sz w:val="20"/>
                <w:szCs w:val="20"/>
              </w:rPr>
              <w:lastRenderedPageBreak/>
              <w:t>arbeidsomstandigheden, mensenrechten en milieu conform de OESO-richtlijnen voor multinationale ondernemingen (thema internationale sociale voorwaarden of ISV).</w:t>
            </w:r>
          </w:p>
          <w:p w14:paraId="2385BB01" w14:textId="77777777" w:rsidR="00F36313" w:rsidRDefault="00F36313" w:rsidP="002E4199">
            <w:pPr>
              <w:spacing w:after="160" w:line="276" w:lineRule="auto"/>
              <w:rPr>
                <w:rFonts w:ascii="RijksoverheidSansHeading" w:hAnsi="RijksoverheidSansHeading"/>
                <w:sz w:val="20"/>
                <w:szCs w:val="20"/>
              </w:rPr>
            </w:pPr>
          </w:p>
          <w:p w14:paraId="06B2BE27" w14:textId="7F9573BB" w:rsidR="00D04FE0"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Douane Nederland hecht waarde aan Maatschappelijk Verantwoord Inkopen en wil dit stimuleren. Kansen voor stimulans van maatschappelijke doelen binnen deze Opdracht worden gezien voor de volgende thema’s:</w:t>
            </w:r>
          </w:p>
          <w:p w14:paraId="1F3BD737" w14:textId="77777777" w:rsidR="00D04FE0"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tegengaan van klimaatverandering;</w:t>
            </w:r>
          </w:p>
          <w:p w14:paraId="55BC1EE3" w14:textId="77777777" w:rsidR="00D04FE0" w:rsidRPr="002248BC"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stimuleren van een circulaire economie ;</w:t>
            </w:r>
          </w:p>
          <w:p w14:paraId="7F32F6C0" w14:textId="1EFE8387" w:rsidR="00FB183D" w:rsidRPr="002E4199" w:rsidRDefault="099A8FA5" w:rsidP="099A8FA5">
            <w:pPr>
              <w:pStyle w:val="Lijstalinea"/>
              <w:numPr>
                <w:ilvl w:val="0"/>
                <w:numId w:val="32"/>
              </w:numPr>
              <w:spacing w:line="276" w:lineRule="auto"/>
              <w:rPr>
                <w:rFonts w:ascii="RijksoverheidSansHeading" w:hAnsi="RijksoverheidSansHeading"/>
                <w:sz w:val="20"/>
                <w:szCs w:val="20"/>
              </w:rPr>
            </w:pPr>
            <w:r w:rsidRPr="099A8FA5">
              <w:rPr>
                <w:rFonts w:ascii="RijksoverheidSansHeading" w:hAnsi="RijksoverheidSansHeading"/>
                <w:sz w:val="20"/>
                <w:szCs w:val="20"/>
              </w:rPr>
              <w:t>Het tegengaan van milieuverontreiniging.</w:t>
            </w:r>
          </w:p>
        </w:tc>
      </w:tr>
      <w:tr w:rsidR="002319DE" w:rsidRPr="002E4199" w14:paraId="519FAD0D" w14:textId="77777777" w:rsidTr="099A8FA5">
        <w:tc>
          <w:tcPr>
            <w:tcW w:w="1555" w:type="dxa"/>
          </w:tcPr>
          <w:p w14:paraId="32CA7595" w14:textId="77777777" w:rsidR="002319DE" w:rsidRPr="002E4199" w:rsidRDefault="099A8FA5" w:rsidP="099A8FA5">
            <w:pPr>
              <w:suppressAutoHyphens/>
              <w:rPr>
                <w:rFonts w:ascii="RijksoverheidSansHeading" w:hAnsi="RijksoverheidSansHeading" w:cs="Times New Roman"/>
                <w:sz w:val="20"/>
                <w:szCs w:val="20"/>
              </w:rPr>
            </w:pPr>
            <w:r w:rsidRPr="099A8FA5">
              <w:rPr>
                <w:rFonts w:ascii="RijksoverheidSansHeading" w:hAnsi="RijksoverheidSansHeading"/>
                <w:sz w:val="20"/>
                <w:szCs w:val="20"/>
              </w:rPr>
              <w:lastRenderedPageBreak/>
              <w:t xml:space="preserve">Doelstelling </w:t>
            </w:r>
          </w:p>
        </w:tc>
        <w:tc>
          <w:tcPr>
            <w:tcW w:w="7507" w:type="dxa"/>
          </w:tcPr>
          <w:p w14:paraId="1C0D9F29" w14:textId="45279EC7" w:rsidR="002319DE" w:rsidRPr="002E4199" w:rsidRDefault="099A8FA5" w:rsidP="099A8FA5">
            <w:pPr>
              <w:spacing w:after="160" w:line="276" w:lineRule="auto"/>
              <w:rPr>
                <w:rFonts w:ascii="RijksoverheidSansHeading" w:hAnsi="RijksoverheidSansHeading"/>
                <w:sz w:val="20"/>
                <w:szCs w:val="20"/>
              </w:rPr>
            </w:pPr>
            <w:r w:rsidRPr="099A8FA5">
              <w:rPr>
                <w:rFonts w:ascii="RijksoverheidSansHeading" w:hAnsi="RijksoverheidSansHeading"/>
                <w:sz w:val="20"/>
                <w:szCs w:val="20"/>
              </w:rPr>
              <w:t xml:space="preserve">Douane Nederland Wenst een </w:t>
            </w:r>
            <w:r w:rsidR="00E30AD0">
              <w:rPr>
                <w:rFonts w:ascii="RijksoverheidSansHeading" w:hAnsi="RijksoverheidSansHeading"/>
                <w:sz w:val="20"/>
                <w:szCs w:val="20"/>
              </w:rPr>
              <w:t>ondernemer</w:t>
            </w:r>
            <w:r w:rsidR="00E30AD0" w:rsidRPr="099A8FA5">
              <w:rPr>
                <w:rFonts w:ascii="RijksoverheidSansHeading" w:hAnsi="RijksoverheidSansHeading"/>
                <w:sz w:val="20"/>
                <w:szCs w:val="20"/>
              </w:rPr>
              <w:t xml:space="preserve"> </w:t>
            </w:r>
            <w:r w:rsidRPr="099A8FA5">
              <w:rPr>
                <w:rFonts w:ascii="RijksoverheidSansHeading" w:hAnsi="RijksoverheidSansHeading"/>
                <w:sz w:val="20"/>
                <w:szCs w:val="20"/>
              </w:rPr>
              <w:t xml:space="preserve">te contracteren die binnen de Opdracht een zo groot mogelijke bijdrage levert aan maatschappelijke doelen binnen de thema’s klimaatverandering, circulaire economie en milieuverontreiniging. </w:t>
            </w:r>
          </w:p>
        </w:tc>
      </w:tr>
      <w:tr w:rsidR="002319DE" w:rsidRPr="002E4199" w14:paraId="1ACECB36" w14:textId="77777777" w:rsidTr="099A8FA5">
        <w:tc>
          <w:tcPr>
            <w:tcW w:w="1555" w:type="dxa"/>
          </w:tcPr>
          <w:p w14:paraId="75BEBEA9" w14:textId="0FED38E6" w:rsidR="002319DE" w:rsidRPr="002E4199" w:rsidRDefault="099A8FA5" w:rsidP="099A8FA5">
            <w:pPr>
              <w:suppressAutoHyphens/>
              <w:rPr>
                <w:rFonts w:ascii="RijksoverheidSansHeading" w:hAnsi="RijksoverheidSansHeading" w:cs="Times New Roman"/>
                <w:sz w:val="20"/>
                <w:szCs w:val="20"/>
              </w:rPr>
            </w:pPr>
            <w:r w:rsidRPr="099A8FA5">
              <w:rPr>
                <w:rFonts w:ascii="RijksoverheidSansHeading" w:hAnsi="RijksoverheidSansHeading"/>
                <w:sz w:val="20"/>
                <w:szCs w:val="20"/>
              </w:rPr>
              <w:t xml:space="preserve"> Inschrijving</w:t>
            </w:r>
          </w:p>
        </w:tc>
        <w:tc>
          <w:tcPr>
            <w:tcW w:w="7507" w:type="dxa"/>
          </w:tcPr>
          <w:p w14:paraId="4B85C9A8" w14:textId="1F41DA15" w:rsidR="00CB0D48"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De Inschrijver beschrijft op welke </w:t>
            </w:r>
            <w:r w:rsidR="00E30AD0">
              <w:rPr>
                <w:rFonts w:ascii="RijksoverheidSansHeading" w:hAnsi="RijksoverheidSansHeading"/>
                <w:sz w:val="20"/>
                <w:szCs w:val="20"/>
              </w:rPr>
              <w:t xml:space="preserve">van de hiervoor genoemde drie </w:t>
            </w:r>
            <w:r w:rsidRPr="099A8FA5">
              <w:rPr>
                <w:rFonts w:ascii="RijksoverheidSansHeading" w:hAnsi="RijksoverheidSansHeading"/>
                <w:sz w:val="20"/>
                <w:szCs w:val="20"/>
              </w:rPr>
              <w:t>thema’s een bijdrage wordt geleverd, op welke wijze een bijdrage wordt geleverd aan de maatschappelijke doelen en op welke wijze meetbare resultaten worden gegenereerd om zodoende de bijdragen aan de doelstellingen aan te tonen.</w:t>
            </w:r>
          </w:p>
          <w:p w14:paraId="27A540EA" w14:textId="77777777" w:rsidR="00CB0D48" w:rsidRDefault="00CB0D48" w:rsidP="00652EC8">
            <w:pPr>
              <w:spacing w:line="276" w:lineRule="auto"/>
              <w:rPr>
                <w:rFonts w:ascii="RijksoverheidSansHeading" w:hAnsi="RijksoverheidSansHeading"/>
                <w:sz w:val="20"/>
                <w:szCs w:val="20"/>
              </w:rPr>
            </w:pPr>
          </w:p>
          <w:p w14:paraId="0DA36DA7" w14:textId="446DEE46" w:rsidR="00652EC8" w:rsidRPr="00652EC8"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Inschrijver beschrijft gezien voorgenoemde doelstelling en achtergrond en op basis van de kaders uit de Specificaties uit Bijlage 1:</w:t>
            </w:r>
          </w:p>
          <w:p w14:paraId="51B244FB" w14:textId="50488F56" w:rsidR="00652EC8" w:rsidRPr="00652EC8" w:rsidRDefault="099A8FA5" w:rsidP="099A8FA5">
            <w:pPr>
              <w:pStyle w:val="Lijstalinea"/>
              <w:numPr>
                <w:ilvl w:val="0"/>
                <w:numId w:val="25"/>
              </w:numPr>
              <w:spacing w:line="276" w:lineRule="auto"/>
              <w:rPr>
                <w:rFonts w:ascii="RijksoverheidSansHeading" w:hAnsi="RijksoverheidSansHeading"/>
                <w:sz w:val="20"/>
                <w:szCs w:val="20"/>
              </w:rPr>
            </w:pPr>
            <w:r w:rsidRPr="099A8FA5">
              <w:rPr>
                <w:rFonts w:ascii="RijksoverheidSansHeading" w:hAnsi="RijksoverheidSansHeading"/>
                <w:sz w:val="20"/>
                <w:szCs w:val="20"/>
              </w:rPr>
              <w:t>zijn visie met betrekking tot de doelstelling in relatie tot deze Opdracht;</w:t>
            </w:r>
          </w:p>
          <w:p w14:paraId="3F0D3C8E" w14:textId="46B0342A" w:rsidR="00652EC8" w:rsidRPr="00652EC8" w:rsidRDefault="099A8FA5" w:rsidP="099A8FA5">
            <w:pPr>
              <w:pStyle w:val="Lijstalinea"/>
              <w:numPr>
                <w:ilvl w:val="0"/>
                <w:numId w:val="25"/>
              </w:numPr>
              <w:spacing w:line="276" w:lineRule="auto"/>
              <w:rPr>
                <w:rFonts w:ascii="RijksoverheidSansHeading" w:hAnsi="RijksoverheidSansHeading"/>
                <w:sz w:val="20"/>
                <w:szCs w:val="20"/>
              </w:rPr>
            </w:pPr>
            <w:r w:rsidRPr="099A8FA5">
              <w:rPr>
                <w:rFonts w:ascii="RijksoverheidSansHeading" w:hAnsi="RijksoverheidSansHeading"/>
                <w:sz w:val="20"/>
                <w:szCs w:val="20"/>
              </w:rPr>
              <w:t>welke maatregelen hij nu al neemt in het kader van de maatschappelijke doelen binnen de thema’s klimaatverandering, circulaire economie en milieuverontreiniging en welke (extra) maatregelen hij gaat nemen gelet op zijn visie in het kader van deze opdracht;</w:t>
            </w:r>
          </w:p>
          <w:p w14:paraId="79D8F896" w14:textId="2C200BAB" w:rsidR="00652EC8" w:rsidRPr="00652EC8" w:rsidRDefault="099A8FA5" w:rsidP="099A8FA5">
            <w:pPr>
              <w:pStyle w:val="Lijstalinea"/>
              <w:numPr>
                <w:ilvl w:val="0"/>
                <w:numId w:val="25"/>
              </w:numPr>
              <w:spacing w:line="276" w:lineRule="auto"/>
              <w:rPr>
                <w:rFonts w:ascii="RijksoverheidSansHeading" w:hAnsi="RijksoverheidSansHeading"/>
                <w:sz w:val="20"/>
                <w:szCs w:val="20"/>
              </w:rPr>
            </w:pPr>
            <w:r w:rsidRPr="099A8FA5">
              <w:rPr>
                <w:rFonts w:ascii="RijksoverheidSansHeading" w:hAnsi="RijksoverheidSansHeading"/>
                <w:sz w:val="20"/>
                <w:szCs w:val="20"/>
              </w:rPr>
              <w:t>of en zo ja, welke meerwaarde de door hem te nemen maatregelen opleveren;</w:t>
            </w:r>
          </w:p>
          <w:p w14:paraId="3DA5C7BC" w14:textId="77777777" w:rsidR="00652EC8" w:rsidRDefault="099A8FA5" w:rsidP="099A8FA5">
            <w:pPr>
              <w:pStyle w:val="Lijstalinea"/>
              <w:numPr>
                <w:ilvl w:val="0"/>
                <w:numId w:val="25"/>
              </w:numPr>
              <w:spacing w:line="276" w:lineRule="auto"/>
              <w:rPr>
                <w:rFonts w:ascii="RijksoverheidSansHeading" w:hAnsi="RijksoverheidSansHeading"/>
                <w:sz w:val="20"/>
                <w:szCs w:val="20"/>
              </w:rPr>
            </w:pPr>
            <w:r w:rsidRPr="099A8FA5">
              <w:rPr>
                <w:rFonts w:ascii="RijksoverheidSansHeading" w:hAnsi="RijksoverheidSansHeading"/>
                <w:sz w:val="20"/>
                <w:szCs w:val="20"/>
              </w:rPr>
              <w:t>welke waarborgen hij hiervoor geeft, zodat de verwachte meerwaarde ook daadwerkelijk gehaald kan worden.</w:t>
            </w:r>
          </w:p>
          <w:p w14:paraId="5A8B6931" w14:textId="77777777" w:rsidR="007406E9" w:rsidRDefault="007406E9" w:rsidP="007406E9">
            <w:pPr>
              <w:spacing w:line="276" w:lineRule="auto"/>
              <w:rPr>
                <w:rFonts w:ascii="RijksoverheidSansHeading" w:hAnsi="RijksoverheidSansHeading"/>
                <w:sz w:val="20"/>
                <w:szCs w:val="20"/>
              </w:rPr>
            </w:pPr>
          </w:p>
          <w:p w14:paraId="2D546C63" w14:textId="367C0CD9" w:rsidR="007406E9" w:rsidRPr="007406E9"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Bij het uitwerken van de Wens in het Plan van Aanpak dient onderscheid te worden gemaakt tussen het leverings- en dienstencomponent van de Opdracht. Oftewel, de ROV en het onderhoud ervan.</w:t>
            </w:r>
          </w:p>
        </w:tc>
      </w:tr>
      <w:tr w:rsidR="00D04FE0" w:rsidRPr="002E4199" w14:paraId="74EFC889" w14:textId="77777777" w:rsidTr="099A8FA5">
        <w:tc>
          <w:tcPr>
            <w:tcW w:w="1555" w:type="dxa"/>
          </w:tcPr>
          <w:p w14:paraId="78B1DCC3" w14:textId="472E7A47" w:rsidR="00D04FE0" w:rsidRDefault="099A8FA5" w:rsidP="099A8FA5">
            <w:pPr>
              <w:suppressAutoHyphens/>
              <w:rPr>
                <w:rFonts w:ascii="RijksoverheidSansHeading" w:hAnsi="RijksoverheidSansHeading"/>
                <w:sz w:val="20"/>
                <w:szCs w:val="20"/>
              </w:rPr>
            </w:pPr>
            <w:r w:rsidRPr="099A8FA5">
              <w:rPr>
                <w:rFonts w:ascii="RijksoverheidSansHeading" w:hAnsi="RijksoverheidSansHeading"/>
                <w:sz w:val="20"/>
                <w:szCs w:val="20"/>
              </w:rPr>
              <w:t>Beoordeling</w:t>
            </w:r>
          </w:p>
        </w:tc>
        <w:tc>
          <w:tcPr>
            <w:tcW w:w="7507" w:type="dxa"/>
          </w:tcPr>
          <w:p w14:paraId="5A6F251E" w14:textId="4030C7AD" w:rsidR="004E507E" w:rsidRDefault="099A8FA5" w:rsidP="099A8FA5">
            <w:pPr>
              <w:spacing w:line="276" w:lineRule="auto"/>
              <w:rPr>
                <w:rFonts w:ascii="RijksoverheidSansHeading" w:hAnsi="RijksoverheidSansHeading"/>
                <w:sz w:val="20"/>
                <w:szCs w:val="20"/>
              </w:rPr>
            </w:pPr>
            <w:r w:rsidRPr="099A8FA5">
              <w:rPr>
                <w:rFonts w:ascii="RijksoverheidSansHeading" w:hAnsi="RijksoverheidSansHeading"/>
                <w:sz w:val="20"/>
                <w:szCs w:val="20"/>
              </w:rPr>
              <w:t xml:space="preserve">Deze Wens zal beoordeeld worden op de verwachte bijdrage van de Inschrijving aan de doelstelling van de Wens. </w:t>
            </w:r>
          </w:p>
        </w:tc>
      </w:tr>
    </w:tbl>
    <w:p w14:paraId="0A97A527" w14:textId="299F08E6" w:rsidR="005444C0" w:rsidRDefault="005444C0" w:rsidP="009C7F1E">
      <w:pPr>
        <w:spacing w:after="0" w:line="276" w:lineRule="auto"/>
        <w:rPr>
          <w:rFonts w:ascii="RijksoverheidSansHeading" w:hAnsi="RijksoverheidSansHeading"/>
          <w:sz w:val="20"/>
          <w:szCs w:val="20"/>
        </w:rPr>
      </w:pPr>
    </w:p>
    <w:p w14:paraId="55252982" w14:textId="77777777" w:rsidR="00C764EA" w:rsidRDefault="00C764EA" w:rsidP="009C7F1E">
      <w:pPr>
        <w:spacing w:after="0" w:line="276" w:lineRule="auto"/>
        <w:rPr>
          <w:rFonts w:ascii="RijksoverheidSansHeading" w:hAnsi="RijksoverheidSansHeading"/>
          <w:sz w:val="20"/>
          <w:szCs w:val="20"/>
        </w:rPr>
      </w:pPr>
    </w:p>
    <w:p w14:paraId="7C031F59" w14:textId="795BA34C" w:rsidR="00EC4FAB" w:rsidRDefault="099A8FA5" w:rsidP="099A8FA5">
      <w:pPr>
        <w:spacing w:after="0" w:line="276" w:lineRule="auto"/>
        <w:rPr>
          <w:rFonts w:ascii="RijksoverheidSansHeading" w:hAnsi="RijksoverheidSansHeading"/>
          <w:b/>
          <w:bCs/>
          <w:sz w:val="20"/>
          <w:szCs w:val="20"/>
        </w:rPr>
      </w:pPr>
      <w:r w:rsidRPr="099A8FA5">
        <w:rPr>
          <w:rFonts w:ascii="RijksoverheidSansHeading" w:hAnsi="RijksoverheidSansHeading"/>
          <w:b/>
          <w:bCs/>
          <w:sz w:val="20"/>
          <w:szCs w:val="20"/>
        </w:rPr>
        <w:t>Wens 3 Kwaliteit ROV</w:t>
      </w:r>
    </w:p>
    <w:p w14:paraId="4B948109" w14:textId="37D60C34" w:rsidR="00EC4FAB"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 xml:space="preserve">Om de kwaliteit van de ROV te kunnen beoordelen wordt deze Wens opgedeeld in 2 verschillende fases. Bij Wens 3A wordt de kwaliteit van de ROV theoretisch beoordeeld. Indien een Inschrijving bij Wens 3A niet minimaal als redelijk wordt beoordeeld zal de Inschrijving als ongeldig worden verklaard en derhalve terzijde worden gelegd. Van de Inschrijvingen met een beoordeling van minimaal </w:t>
      </w:r>
      <w:r w:rsidRPr="00C764EA">
        <w:rPr>
          <w:rFonts w:ascii="RijksoverheidSansHeading" w:hAnsi="RijksoverheidSansHeading"/>
          <w:sz w:val="20"/>
          <w:szCs w:val="20"/>
        </w:rPr>
        <w:t xml:space="preserve">redelijk </w:t>
      </w:r>
      <w:r w:rsidR="00E30AD0" w:rsidRPr="00C764EA">
        <w:rPr>
          <w:rFonts w:ascii="RijksoverheidSansHeading" w:hAnsi="RijksoverheidSansHeading"/>
          <w:sz w:val="20"/>
          <w:szCs w:val="20"/>
        </w:rPr>
        <w:t xml:space="preserve">op Wens 3A, </w:t>
      </w:r>
      <w:r w:rsidRPr="00C764EA">
        <w:rPr>
          <w:rFonts w:ascii="RijksoverheidSansHeading" w:hAnsi="RijksoverheidSansHeading"/>
          <w:sz w:val="20"/>
          <w:szCs w:val="20"/>
        </w:rPr>
        <w:t>zullen de drie</w:t>
      </w:r>
      <w:r w:rsidR="00A846F1" w:rsidRPr="00C764EA">
        <w:rPr>
          <w:rFonts w:ascii="RijksoverheidSansHeading" w:hAnsi="RijksoverheidSansHeading"/>
          <w:sz w:val="20"/>
          <w:szCs w:val="20"/>
        </w:rPr>
        <w:t xml:space="preserve"> (</w:t>
      </w:r>
      <w:bookmarkStart w:id="35" w:name="_Hlk148697152"/>
      <w:r w:rsidR="00A846F1" w:rsidRPr="00C764EA">
        <w:rPr>
          <w:rFonts w:ascii="RijksoverheidSansHeading" w:hAnsi="RijksoverheidSansHeading"/>
          <w:sz w:val="20"/>
          <w:szCs w:val="20"/>
        </w:rPr>
        <w:t xml:space="preserve">of minder dan drie, mochten er minder geldige </w:t>
      </w:r>
      <w:r w:rsidR="00C764EA">
        <w:rPr>
          <w:rFonts w:ascii="RijksoverheidSansHeading" w:hAnsi="RijksoverheidSansHeading"/>
          <w:sz w:val="20"/>
          <w:szCs w:val="20"/>
        </w:rPr>
        <w:t>I</w:t>
      </w:r>
      <w:r w:rsidR="00A846F1" w:rsidRPr="00C764EA">
        <w:rPr>
          <w:rFonts w:ascii="RijksoverheidSansHeading" w:hAnsi="RijksoverheidSansHeading"/>
          <w:sz w:val="20"/>
          <w:szCs w:val="20"/>
        </w:rPr>
        <w:t>nschrijvingen resteren)</w:t>
      </w:r>
      <w:r w:rsidRPr="00C764EA">
        <w:rPr>
          <w:rFonts w:ascii="RijksoverheidSansHeading" w:hAnsi="RijksoverheidSansHeading"/>
          <w:sz w:val="20"/>
          <w:szCs w:val="20"/>
        </w:rPr>
        <w:t xml:space="preserve"> </w:t>
      </w:r>
      <w:r w:rsidR="00E30AD0" w:rsidRPr="00C764EA">
        <w:rPr>
          <w:rFonts w:ascii="RijksoverheidSansHeading" w:hAnsi="RijksoverheidSansHeading"/>
          <w:sz w:val="20"/>
          <w:szCs w:val="20"/>
        </w:rPr>
        <w:t xml:space="preserve">Inschrijvers </w:t>
      </w:r>
      <w:bookmarkEnd w:id="35"/>
      <w:r w:rsidRPr="00C764EA">
        <w:rPr>
          <w:rFonts w:ascii="RijksoverheidSansHeading" w:hAnsi="RijksoverheidSansHeading"/>
          <w:sz w:val="20"/>
          <w:szCs w:val="20"/>
        </w:rPr>
        <w:t>met de laagste</w:t>
      </w:r>
      <w:r w:rsidRPr="099A8FA5">
        <w:rPr>
          <w:rFonts w:ascii="RijksoverheidSansHeading" w:hAnsi="RijksoverheidSansHeading"/>
          <w:sz w:val="20"/>
          <w:szCs w:val="20"/>
        </w:rPr>
        <w:t xml:space="preserve"> fictieve inschrijfsom worden uitgenodigd voor beoordeling van Wens 3B.</w:t>
      </w:r>
    </w:p>
    <w:p w14:paraId="43B4CF9D" w14:textId="0A8D96E0" w:rsidR="001D659E" w:rsidRDefault="001D659E" w:rsidP="009C7F1E">
      <w:pPr>
        <w:spacing w:after="0" w:line="276" w:lineRule="auto"/>
        <w:rPr>
          <w:rFonts w:ascii="RijksoverheidSansHeading" w:hAnsi="RijksoverheidSansHeading"/>
          <w:sz w:val="20"/>
          <w:szCs w:val="20"/>
        </w:rPr>
      </w:pPr>
    </w:p>
    <w:p w14:paraId="74E1C4DF" w14:textId="6337CDDF" w:rsidR="001D659E" w:rsidRDefault="001D659E" w:rsidP="009C7F1E">
      <w:pPr>
        <w:spacing w:after="0" w:line="276" w:lineRule="auto"/>
        <w:rPr>
          <w:rFonts w:ascii="RijksoverheidSansHeading" w:hAnsi="RijksoverheidSansHeading"/>
          <w:sz w:val="20"/>
          <w:szCs w:val="20"/>
        </w:rPr>
      </w:pPr>
      <w:r>
        <w:rPr>
          <w:rFonts w:ascii="RijksoverheidSansHeading" w:hAnsi="RijksoverheidSansHeading"/>
          <w:sz w:val="20"/>
          <w:szCs w:val="20"/>
        </w:rPr>
        <w:t xml:space="preserve">Bij de kwaliteit van de ROV’s zal beoordeeld worden op geschiktheid en gebruikersgemak van de ROV. Hieronder volgt een Operatie beschrijving van het duikteam. Bij de </w:t>
      </w:r>
      <w:r w:rsidR="00E07A1E">
        <w:rPr>
          <w:rFonts w:ascii="RijksoverheidSansHeading" w:hAnsi="RijksoverheidSansHeading"/>
          <w:sz w:val="20"/>
          <w:szCs w:val="20"/>
        </w:rPr>
        <w:t xml:space="preserve">beantwoording van Wens </w:t>
      </w:r>
      <w:r w:rsidR="00946876">
        <w:rPr>
          <w:rFonts w:ascii="RijksoverheidSansHeading" w:hAnsi="RijksoverheidSansHeading"/>
          <w:sz w:val="20"/>
          <w:szCs w:val="20"/>
        </w:rPr>
        <w:t>3 dient</w:t>
      </w:r>
      <w:r>
        <w:rPr>
          <w:rFonts w:ascii="RijksoverheidSansHeading" w:hAnsi="RijksoverheidSansHeading"/>
          <w:sz w:val="20"/>
          <w:szCs w:val="20"/>
        </w:rPr>
        <w:t xml:space="preserve"> rekening te worden gehouden met </w:t>
      </w:r>
      <w:r w:rsidR="004344DA">
        <w:rPr>
          <w:rFonts w:ascii="RijksoverheidSansHeading" w:hAnsi="RijksoverheidSansHeading"/>
          <w:sz w:val="20"/>
          <w:szCs w:val="20"/>
        </w:rPr>
        <w:t xml:space="preserve">deze </w:t>
      </w:r>
      <w:r>
        <w:rPr>
          <w:rFonts w:ascii="RijksoverheidSansHeading" w:hAnsi="RijksoverheidSansHeading"/>
          <w:sz w:val="20"/>
          <w:szCs w:val="20"/>
        </w:rPr>
        <w:t>beschrijving.</w:t>
      </w:r>
    </w:p>
    <w:p w14:paraId="3AAD89ED" w14:textId="2E9110F5" w:rsidR="001D659E" w:rsidRPr="001D659E" w:rsidRDefault="001D659E" w:rsidP="009C7F1E">
      <w:pPr>
        <w:spacing w:after="0" w:line="276" w:lineRule="auto"/>
        <w:rPr>
          <w:rFonts w:ascii="RijksoverheidSansHeading" w:hAnsi="RijksoverheidSansHeading"/>
          <w:b/>
          <w:bCs/>
          <w:sz w:val="20"/>
          <w:szCs w:val="20"/>
        </w:rPr>
      </w:pPr>
    </w:p>
    <w:p w14:paraId="3905AB47" w14:textId="7CA86B90" w:rsidR="001D659E" w:rsidRPr="001D659E" w:rsidRDefault="001D659E" w:rsidP="001D659E">
      <w:pPr>
        <w:spacing w:after="0" w:line="276" w:lineRule="auto"/>
        <w:rPr>
          <w:rFonts w:ascii="RijksoverheidSansHeading" w:hAnsi="RijksoverheidSansHeading"/>
          <w:b/>
          <w:bCs/>
          <w:sz w:val="20"/>
          <w:szCs w:val="20"/>
        </w:rPr>
      </w:pPr>
      <w:r w:rsidRPr="001D659E">
        <w:rPr>
          <w:rFonts w:ascii="RijksoverheidSansHeading" w:hAnsi="RijksoverheidSansHeading"/>
          <w:b/>
          <w:bCs/>
          <w:sz w:val="20"/>
          <w:szCs w:val="20"/>
        </w:rPr>
        <w:t xml:space="preserve">Operatie beschrijving ROV </w:t>
      </w:r>
      <w:r>
        <w:rPr>
          <w:rFonts w:ascii="RijksoverheidSansHeading" w:hAnsi="RijksoverheidSansHeading"/>
          <w:b/>
          <w:bCs/>
          <w:sz w:val="20"/>
          <w:szCs w:val="20"/>
        </w:rPr>
        <w:t>d</w:t>
      </w:r>
      <w:r w:rsidRPr="001D659E">
        <w:rPr>
          <w:rFonts w:ascii="RijksoverheidSansHeading" w:hAnsi="RijksoverheidSansHeading"/>
          <w:b/>
          <w:bCs/>
          <w:sz w:val="20"/>
          <w:szCs w:val="20"/>
        </w:rPr>
        <w:t>uikteam</w:t>
      </w:r>
      <w:r>
        <w:rPr>
          <w:rFonts w:ascii="RijksoverheidSansHeading" w:hAnsi="RijksoverheidSansHeading"/>
          <w:b/>
          <w:bCs/>
          <w:sz w:val="20"/>
          <w:szCs w:val="20"/>
        </w:rPr>
        <w:t xml:space="preserve"> Douane Nederland</w:t>
      </w:r>
    </w:p>
    <w:p w14:paraId="3829C766" w14:textId="77777777" w:rsidR="001D659E" w:rsidRPr="001D659E" w:rsidRDefault="001D659E" w:rsidP="001D659E">
      <w:pPr>
        <w:spacing w:after="0" w:line="276" w:lineRule="auto"/>
        <w:rPr>
          <w:rFonts w:ascii="RijksoverheidSansHeading" w:hAnsi="RijksoverheidSansHeading"/>
          <w:sz w:val="20"/>
          <w:szCs w:val="20"/>
        </w:rPr>
      </w:pPr>
    </w:p>
    <w:p w14:paraId="35D3650E" w14:textId="77777777" w:rsidR="001D659E" w:rsidRPr="001D659E" w:rsidRDefault="001D659E" w:rsidP="001D659E">
      <w:pPr>
        <w:spacing w:after="0" w:line="276" w:lineRule="auto"/>
        <w:rPr>
          <w:rFonts w:ascii="RijksoverheidSansHeading" w:hAnsi="RijksoverheidSansHeading"/>
          <w:i/>
          <w:iCs/>
          <w:sz w:val="20"/>
          <w:szCs w:val="20"/>
        </w:rPr>
      </w:pPr>
      <w:r w:rsidRPr="001D659E">
        <w:rPr>
          <w:rFonts w:ascii="RijksoverheidSansHeading" w:hAnsi="RijksoverheidSansHeading"/>
          <w:i/>
          <w:iCs/>
          <w:sz w:val="20"/>
          <w:szCs w:val="20"/>
        </w:rPr>
        <w:lastRenderedPageBreak/>
        <w:t>Voorbereiding en vervoer</w:t>
      </w:r>
    </w:p>
    <w:p w14:paraId="0F2B4163" w14:textId="62A110E9" w:rsidR="001D659E" w:rsidRDefault="001D659E" w:rsidP="001D659E">
      <w:pPr>
        <w:spacing w:after="0" w:line="276" w:lineRule="auto"/>
        <w:rPr>
          <w:rFonts w:ascii="RijksoverheidSansHeading" w:hAnsi="RijksoverheidSansHeading"/>
          <w:sz w:val="20"/>
          <w:szCs w:val="20"/>
        </w:rPr>
      </w:pPr>
      <w:r w:rsidRPr="001D659E">
        <w:rPr>
          <w:rFonts w:ascii="RijksoverheidSansHeading" w:hAnsi="RijksoverheidSansHeading"/>
          <w:sz w:val="20"/>
          <w:szCs w:val="20"/>
        </w:rPr>
        <w:t>Bij aanvang van een ROV opdracht wordt de</w:t>
      </w:r>
      <w:r>
        <w:rPr>
          <w:rFonts w:ascii="RijksoverheidSansHeading" w:hAnsi="RijksoverheidSansHeading"/>
          <w:sz w:val="20"/>
          <w:szCs w:val="20"/>
        </w:rPr>
        <w:t xml:space="preserve"> ROV</w:t>
      </w:r>
      <w:r w:rsidRPr="001D659E">
        <w:rPr>
          <w:rFonts w:ascii="RijksoverheidSansHeading" w:hAnsi="RijksoverheidSansHeading"/>
          <w:sz w:val="20"/>
          <w:szCs w:val="20"/>
        </w:rPr>
        <w:t xml:space="preserve"> vanaf de </w:t>
      </w:r>
      <w:r>
        <w:rPr>
          <w:rFonts w:ascii="RijksoverheidSansHeading" w:hAnsi="RijksoverheidSansHeading"/>
          <w:sz w:val="20"/>
          <w:szCs w:val="20"/>
        </w:rPr>
        <w:t>Douane locatie</w:t>
      </w:r>
      <w:r w:rsidRPr="001D659E">
        <w:rPr>
          <w:rFonts w:ascii="RijksoverheidSansHeading" w:hAnsi="RijksoverheidSansHeading"/>
          <w:sz w:val="20"/>
          <w:szCs w:val="20"/>
        </w:rPr>
        <w:t xml:space="preserve"> in</w:t>
      </w:r>
      <w:r>
        <w:rPr>
          <w:rFonts w:ascii="RijksoverheidSansHeading" w:hAnsi="RijksoverheidSansHeading"/>
          <w:sz w:val="20"/>
          <w:szCs w:val="20"/>
        </w:rPr>
        <w:t xml:space="preserve"> een</w:t>
      </w:r>
      <w:r w:rsidRPr="001D659E">
        <w:rPr>
          <w:rFonts w:ascii="RijksoverheidSansHeading" w:hAnsi="RijksoverheidSansHeading"/>
          <w:sz w:val="20"/>
          <w:szCs w:val="20"/>
        </w:rPr>
        <w:t xml:space="preserve"> bus</w:t>
      </w:r>
      <w:r>
        <w:rPr>
          <w:rFonts w:ascii="RijksoverheidSansHeading" w:hAnsi="RijksoverheidSansHeading"/>
          <w:sz w:val="20"/>
          <w:szCs w:val="20"/>
        </w:rPr>
        <w:t xml:space="preserve"> geladen</w:t>
      </w:r>
      <w:r w:rsidRPr="001D659E">
        <w:rPr>
          <w:rFonts w:ascii="RijksoverheidSansHeading" w:hAnsi="RijksoverheidSansHeading"/>
          <w:sz w:val="20"/>
          <w:szCs w:val="20"/>
        </w:rPr>
        <w:t xml:space="preserve">. Alle vervoerskoffers worden </w:t>
      </w:r>
      <w:r>
        <w:rPr>
          <w:rFonts w:ascii="RijksoverheidSansHeading" w:hAnsi="RijksoverheidSansHeading"/>
          <w:sz w:val="20"/>
          <w:szCs w:val="20"/>
        </w:rPr>
        <w:t xml:space="preserve">eerst </w:t>
      </w:r>
      <w:r w:rsidRPr="001D659E">
        <w:rPr>
          <w:rFonts w:ascii="RijksoverheidSansHeading" w:hAnsi="RijksoverheidSansHeading"/>
          <w:sz w:val="20"/>
          <w:szCs w:val="20"/>
        </w:rPr>
        <w:t xml:space="preserve">gecontroleerd op degelijkheid en vervolgens in </w:t>
      </w:r>
      <w:r w:rsidR="00E7130F">
        <w:rPr>
          <w:rFonts w:ascii="RijksoverheidSansHeading" w:hAnsi="RijksoverheidSansHeading"/>
          <w:sz w:val="20"/>
          <w:szCs w:val="20"/>
        </w:rPr>
        <w:t>een</w:t>
      </w:r>
      <w:r w:rsidRPr="001D659E">
        <w:rPr>
          <w:rFonts w:ascii="RijksoverheidSansHeading" w:hAnsi="RijksoverheidSansHeading"/>
          <w:sz w:val="20"/>
          <w:szCs w:val="20"/>
        </w:rPr>
        <w:t xml:space="preserve"> bus geladen en vast gezet voor het transport. </w:t>
      </w:r>
      <w:bookmarkStart w:id="36" w:name="_Hlk149297514"/>
      <w:r w:rsidR="00E7130F">
        <w:rPr>
          <w:rFonts w:ascii="RijksoverheidSansHeading" w:hAnsi="RijksoverheidSansHeading"/>
          <w:sz w:val="20"/>
          <w:szCs w:val="20"/>
        </w:rPr>
        <w:t xml:space="preserve">De bussen die hiervoor worden gebruikt zijn Peugeot Boxer’s, waarvan één regulier en één verlengd model. </w:t>
      </w:r>
      <w:bookmarkEnd w:id="36"/>
      <w:r w:rsidRPr="001D659E">
        <w:rPr>
          <w:rFonts w:ascii="RijksoverheidSansHeading" w:hAnsi="RijksoverheidSansHeading"/>
          <w:sz w:val="20"/>
          <w:szCs w:val="20"/>
        </w:rPr>
        <w:t xml:space="preserve">Bij aankomst worden alle koffers uitgeladen en verplaatst naar het douanevaartuig. Over het algemeen </w:t>
      </w:r>
      <w:r w:rsidR="00ED5376">
        <w:rPr>
          <w:rFonts w:ascii="RijksoverheidSansHeading" w:hAnsi="RijksoverheidSansHeading"/>
          <w:sz w:val="20"/>
          <w:szCs w:val="20"/>
        </w:rPr>
        <w:t>is er sprake van</w:t>
      </w:r>
      <w:r w:rsidR="00ED55C2">
        <w:rPr>
          <w:rFonts w:ascii="RijksoverheidSansHeading" w:hAnsi="RijksoverheidSansHeading"/>
          <w:sz w:val="20"/>
          <w:szCs w:val="20"/>
        </w:rPr>
        <w:t xml:space="preserve"> </w:t>
      </w:r>
      <w:r w:rsidRPr="001D659E">
        <w:rPr>
          <w:rFonts w:ascii="RijksoverheidSansHeading" w:hAnsi="RijksoverheidSansHeading"/>
          <w:sz w:val="20"/>
          <w:szCs w:val="20"/>
        </w:rPr>
        <w:t xml:space="preserve">een loopafstand van 100 </w:t>
      </w:r>
      <w:r>
        <w:rPr>
          <w:rFonts w:ascii="RijksoverheidSansHeading" w:hAnsi="RijksoverheidSansHeading"/>
          <w:sz w:val="20"/>
          <w:szCs w:val="20"/>
        </w:rPr>
        <w:t>meter</w:t>
      </w:r>
      <w:r w:rsidRPr="001D659E">
        <w:rPr>
          <w:rFonts w:ascii="RijksoverheidSansHeading" w:hAnsi="RijksoverheidSansHeading"/>
          <w:sz w:val="20"/>
          <w:szCs w:val="20"/>
        </w:rPr>
        <w:t xml:space="preserve">. Aan boord van het douanevaartuig worden alle koffers vast weggezet om ervoor te zorgen dat zij tijdens het varen niet kunnen schuiven of omvallen. </w:t>
      </w:r>
      <w:r w:rsidR="00E7130F">
        <w:rPr>
          <w:rFonts w:ascii="RijksoverheidSansHeading" w:hAnsi="RijksoverheidSansHeading"/>
          <w:sz w:val="20"/>
          <w:szCs w:val="20"/>
        </w:rPr>
        <w:t xml:space="preserve"> </w:t>
      </w:r>
      <w:bookmarkStart w:id="37" w:name="_Hlk149297479"/>
      <w:r w:rsidR="00E7130F">
        <w:rPr>
          <w:rFonts w:ascii="RijksoverheidSansHeading" w:hAnsi="RijksoverheidSansHeading"/>
          <w:sz w:val="20"/>
          <w:szCs w:val="20"/>
        </w:rPr>
        <w:t>De Douane maakt gebruik van patrouillevaartuigen.</w:t>
      </w:r>
      <w:bookmarkEnd w:id="37"/>
    </w:p>
    <w:p w14:paraId="1B3A3B37" w14:textId="66510023" w:rsidR="00ED5376" w:rsidRDefault="00ED5376" w:rsidP="001D659E">
      <w:pPr>
        <w:spacing w:after="0" w:line="276" w:lineRule="auto"/>
        <w:rPr>
          <w:rFonts w:ascii="RijksoverheidSansHeading" w:hAnsi="RijksoverheidSansHeading"/>
          <w:sz w:val="20"/>
          <w:szCs w:val="20"/>
        </w:rPr>
      </w:pPr>
    </w:p>
    <w:p w14:paraId="4C7F1DE0" w14:textId="4CDDAACD" w:rsidR="00ED5376" w:rsidRPr="001D659E" w:rsidRDefault="00ED5376" w:rsidP="00ED5376">
      <w:pPr>
        <w:spacing w:after="0" w:line="276" w:lineRule="auto"/>
        <w:rPr>
          <w:rFonts w:ascii="RijksoverheidSansHeading" w:hAnsi="RijksoverheidSansHeading"/>
          <w:sz w:val="20"/>
          <w:szCs w:val="20"/>
        </w:rPr>
      </w:pPr>
      <w:r>
        <w:rPr>
          <w:rFonts w:ascii="RijksoverheidSansHeading" w:hAnsi="RijksoverheidSansHeading"/>
          <w:sz w:val="20"/>
          <w:szCs w:val="20"/>
        </w:rPr>
        <w:t>Op locatie wordt h</w:t>
      </w:r>
      <w:r w:rsidRPr="00ED5376">
        <w:rPr>
          <w:rFonts w:ascii="RijksoverheidSansHeading" w:hAnsi="RijksoverheidSansHeading"/>
          <w:sz w:val="20"/>
          <w:szCs w:val="20"/>
        </w:rPr>
        <w:t xml:space="preserve">et systeem </w:t>
      </w:r>
      <w:r>
        <w:rPr>
          <w:rFonts w:ascii="RijksoverheidSansHeading" w:hAnsi="RijksoverheidSansHeading"/>
          <w:sz w:val="20"/>
          <w:szCs w:val="20"/>
        </w:rPr>
        <w:t>getest alvorens de ROV</w:t>
      </w:r>
      <w:r w:rsidRPr="00ED5376">
        <w:rPr>
          <w:rFonts w:ascii="RijksoverheidSansHeading" w:hAnsi="RijksoverheidSansHeading"/>
          <w:sz w:val="20"/>
          <w:szCs w:val="20"/>
        </w:rPr>
        <w:t xml:space="preserve"> te water gaat.</w:t>
      </w:r>
      <w:r>
        <w:rPr>
          <w:rFonts w:ascii="RijksoverheidSansHeading" w:hAnsi="RijksoverheidSansHeading"/>
          <w:sz w:val="20"/>
          <w:szCs w:val="20"/>
        </w:rPr>
        <w:t xml:space="preserve"> </w:t>
      </w:r>
      <w:r w:rsidRPr="00ED5376">
        <w:rPr>
          <w:rFonts w:ascii="RijksoverheidSansHeading" w:hAnsi="RijksoverheidSansHeading"/>
          <w:sz w:val="20"/>
          <w:szCs w:val="20"/>
        </w:rPr>
        <w:t>Het systeem dient binnen 20 minuten gereed te zijn om aan te vangen voor inzet.</w:t>
      </w:r>
    </w:p>
    <w:p w14:paraId="09782758" w14:textId="77777777" w:rsidR="001D659E" w:rsidRPr="001D659E" w:rsidRDefault="001D659E" w:rsidP="001D659E">
      <w:pPr>
        <w:spacing w:after="0" w:line="276" w:lineRule="auto"/>
        <w:rPr>
          <w:rFonts w:ascii="RijksoverheidSansHeading" w:hAnsi="RijksoverheidSansHeading"/>
          <w:sz w:val="20"/>
          <w:szCs w:val="20"/>
        </w:rPr>
      </w:pPr>
    </w:p>
    <w:p w14:paraId="618A0D2B" w14:textId="77777777" w:rsidR="001D659E" w:rsidRPr="001D659E" w:rsidRDefault="001D659E" w:rsidP="001D659E">
      <w:pPr>
        <w:spacing w:after="0" w:line="276" w:lineRule="auto"/>
        <w:rPr>
          <w:rFonts w:ascii="RijksoverheidSansHeading" w:hAnsi="RijksoverheidSansHeading"/>
          <w:i/>
          <w:iCs/>
          <w:sz w:val="20"/>
          <w:szCs w:val="20"/>
        </w:rPr>
      </w:pPr>
      <w:r w:rsidRPr="001D659E">
        <w:rPr>
          <w:rFonts w:ascii="RijksoverheidSansHeading" w:hAnsi="RijksoverheidSansHeading"/>
          <w:i/>
          <w:iCs/>
          <w:sz w:val="20"/>
          <w:szCs w:val="20"/>
        </w:rPr>
        <w:t>Uitvoering</w:t>
      </w:r>
    </w:p>
    <w:p w14:paraId="210D4062" w14:textId="3544D4CF" w:rsidR="001D659E" w:rsidRPr="001D659E" w:rsidRDefault="099A8FA5" w:rsidP="099A8FA5">
      <w:pPr>
        <w:spacing w:after="0" w:line="276" w:lineRule="auto"/>
        <w:rPr>
          <w:rFonts w:ascii="RijksoverheidSansHeading" w:hAnsi="RijksoverheidSansHeading"/>
          <w:sz w:val="20"/>
          <w:szCs w:val="20"/>
        </w:rPr>
      </w:pPr>
      <w:r w:rsidRPr="099A8FA5">
        <w:rPr>
          <w:rFonts w:ascii="RijksoverheidSansHeading" w:hAnsi="RijksoverheidSansHeading"/>
          <w:sz w:val="20"/>
          <w:szCs w:val="20"/>
        </w:rPr>
        <w:t>Tijdens de Operatie van de ROV bij het duikteam wordt een controle uitgevoerd aan de onderzijde van een zeeschip dat ligt afgemeerd in de haven. Met de inzet van de ROV wordt gebruik gemaakt van de thrusters om specifieke locaties op te zoeken en daar te blijven. Deze hotspots worden opgezocht door middel van de multi</w:t>
      </w:r>
      <w:r w:rsidR="004344DA">
        <w:rPr>
          <w:rFonts w:ascii="RijksoverheidSansHeading" w:hAnsi="RijksoverheidSansHeading"/>
          <w:sz w:val="20"/>
          <w:szCs w:val="20"/>
        </w:rPr>
        <w:t>-</w:t>
      </w:r>
      <w:r w:rsidRPr="099A8FA5">
        <w:rPr>
          <w:rFonts w:ascii="RijksoverheidSansHeading" w:hAnsi="RijksoverheidSansHeading"/>
          <w:sz w:val="20"/>
          <w:szCs w:val="20"/>
        </w:rPr>
        <w:t>beam sonar en de camera van de ROV met ondersteuning van de lampen.</w:t>
      </w:r>
      <w:r w:rsidR="00ED5376">
        <w:rPr>
          <w:rFonts w:ascii="RijksoverheidSansHeading" w:hAnsi="RijksoverheidSansHeading"/>
          <w:sz w:val="20"/>
          <w:szCs w:val="20"/>
        </w:rPr>
        <w:t xml:space="preserve"> </w:t>
      </w:r>
      <w:r w:rsidR="00ED5376" w:rsidRPr="00ED5376">
        <w:rPr>
          <w:rFonts w:ascii="RijksoverheidSansHeading" w:hAnsi="RijksoverheidSansHeading"/>
          <w:sz w:val="20"/>
          <w:szCs w:val="20"/>
        </w:rPr>
        <w:t xml:space="preserve">De </w:t>
      </w:r>
      <w:r w:rsidR="00ED5376">
        <w:rPr>
          <w:rFonts w:ascii="RijksoverheidSansHeading" w:hAnsi="RijksoverheidSansHeading"/>
          <w:sz w:val="20"/>
          <w:szCs w:val="20"/>
        </w:rPr>
        <w:t>ROV</w:t>
      </w:r>
      <w:r w:rsidR="00ED5376" w:rsidRPr="00ED5376">
        <w:rPr>
          <w:rFonts w:ascii="RijksoverheidSansHeading" w:hAnsi="RijksoverheidSansHeading"/>
          <w:sz w:val="20"/>
          <w:szCs w:val="20"/>
        </w:rPr>
        <w:t xml:space="preserve"> </w:t>
      </w:r>
      <w:r w:rsidR="00ED5376">
        <w:rPr>
          <w:rFonts w:ascii="RijksoverheidSansHeading" w:hAnsi="RijksoverheidSansHeading"/>
          <w:sz w:val="20"/>
          <w:szCs w:val="20"/>
        </w:rPr>
        <w:t>navigeert</w:t>
      </w:r>
      <w:r w:rsidR="00ED5376" w:rsidRPr="00ED5376">
        <w:rPr>
          <w:rFonts w:ascii="RijksoverheidSansHeading" w:hAnsi="RijksoverheidSansHeading"/>
          <w:sz w:val="20"/>
          <w:szCs w:val="20"/>
        </w:rPr>
        <w:t xml:space="preserve"> onder het schip naar de andere zijde zonder contact te maken met de scheepshuid en/of bodem.</w:t>
      </w:r>
      <w:r w:rsidR="00ED5376">
        <w:rPr>
          <w:rFonts w:ascii="RijksoverheidSansHeading" w:hAnsi="RijksoverheidSansHeading"/>
          <w:sz w:val="20"/>
          <w:szCs w:val="20"/>
        </w:rPr>
        <w:t xml:space="preserve"> </w:t>
      </w:r>
      <w:r w:rsidR="00ED5376" w:rsidRPr="00ED5376">
        <w:rPr>
          <w:rFonts w:ascii="RijksoverheidSansHeading" w:hAnsi="RijksoverheidSansHeading"/>
          <w:sz w:val="20"/>
          <w:szCs w:val="20"/>
        </w:rPr>
        <w:t xml:space="preserve">De zeekasten, kimkiel, roer en boegschroef </w:t>
      </w:r>
      <w:r w:rsidR="00ED5376">
        <w:rPr>
          <w:rFonts w:ascii="RijksoverheidSansHeading" w:hAnsi="RijksoverheidSansHeading"/>
          <w:sz w:val="20"/>
          <w:szCs w:val="20"/>
        </w:rPr>
        <w:t>zijn ge</w:t>
      </w:r>
      <w:r w:rsidR="00ED5376" w:rsidRPr="00ED5376">
        <w:rPr>
          <w:rFonts w:ascii="RijksoverheidSansHeading" w:hAnsi="RijksoverheidSansHeading"/>
          <w:sz w:val="20"/>
          <w:szCs w:val="20"/>
        </w:rPr>
        <w:t>makkelijk vindbaar door middel van de sonar.</w:t>
      </w:r>
    </w:p>
    <w:p w14:paraId="146BAA80" w14:textId="77777777" w:rsidR="001D659E" w:rsidRPr="001D659E" w:rsidRDefault="001D659E" w:rsidP="001D659E">
      <w:pPr>
        <w:spacing w:after="0" w:line="276" w:lineRule="auto"/>
        <w:rPr>
          <w:rFonts w:ascii="RijksoverheidSansHeading" w:hAnsi="RijksoverheidSansHeading"/>
          <w:sz w:val="20"/>
          <w:szCs w:val="20"/>
        </w:rPr>
      </w:pPr>
    </w:p>
    <w:p w14:paraId="3DA1BA72" w14:textId="0427BEED" w:rsidR="001D659E" w:rsidRPr="001D659E" w:rsidRDefault="001D659E" w:rsidP="001D659E">
      <w:pPr>
        <w:spacing w:after="0" w:line="276" w:lineRule="auto"/>
        <w:rPr>
          <w:rFonts w:ascii="RijksoverheidSansHeading" w:hAnsi="RijksoverheidSansHeading"/>
          <w:sz w:val="20"/>
          <w:szCs w:val="20"/>
        </w:rPr>
      </w:pPr>
      <w:r w:rsidRPr="001D659E">
        <w:rPr>
          <w:rFonts w:ascii="RijksoverheidSansHeading" w:hAnsi="RijksoverheidSansHeading"/>
          <w:sz w:val="20"/>
          <w:szCs w:val="20"/>
        </w:rPr>
        <w:t xml:space="preserve">Daarnaast wordt </w:t>
      </w:r>
      <w:r>
        <w:rPr>
          <w:rFonts w:ascii="RijksoverheidSansHeading" w:hAnsi="RijksoverheidSansHeading"/>
          <w:sz w:val="20"/>
          <w:szCs w:val="20"/>
        </w:rPr>
        <w:t>de ROV</w:t>
      </w:r>
      <w:r w:rsidRPr="001D659E">
        <w:rPr>
          <w:rFonts w:ascii="RijksoverheidSansHeading" w:hAnsi="RijksoverheidSansHeading"/>
          <w:sz w:val="20"/>
          <w:szCs w:val="20"/>
        </w:rPr>
        <w:t xml:space="preserve"> ingezet voor het uitvoeren van een vlak inspectie. Hierbij worden de vlakke delen van het schip gecontroleerd. Door onder en langs het schip patronen te “vliegen” </w:t>
      </w:r>
      <w:r w:rsidR="00443571">
        <w:rPr>
          <w:rFonts w:ascii="RijksoverheidSansHeading" w:hAnsi="RijksoverheidSansHeading"/>
          <w:sz w:val="20"/>
          <w:szCs w:val="20"/>
        </w:rPr>
        <w:t>kan het duikteam</w:t>
      </w:r>
      <w:r w:rsidRPr="001D659E">
        <w:rPr>
          <w:rFonts w:ascii="RijksoverheidSansHeading" w:hAnsi="RijksoverheidSansHeading"/>
          <w:sz w:val="20"/>
          <w:szCs w:val="20"/>
        </w:rPr>
        <w:t xml:space="preserve"> doormiddel van de sonar en camera een duidelijk beeld krijgen van de vlakke delen. Door gebruik te maken van een D</w:t>
      </w:r>
      <w:r w:rsidR="00944373">
        <w:rPr>
          <w:rFonts w:ascii="RijksoverheidSansHeading" w:hAnsi="RijksoverheidSansHeading"/>
          <w:sz w:val="20"/>
          <w:szCs w:val="20"/>
        </w:rPr>
        <w:t xml:space="preserve">oppler </w:t>
      </w:r>
      <w:r w:rsidRPr="001D659E">
        <w:rPr>
          <w:rFonts w:ascii="RijksoverheidSansHeading" w:hAnsi="RijksoverheidSansHeading"/>
          <w:sz w:val="20"/>
          <w:szCs w:val="20"/>
        </w:rPr>
        <w:t>V</w:t>
      </w:r>
      <w:r w:rsidR="00944373">
        <w:rPr>
          <w:rFonts w:ascii="RijksoverheidSansHeading" w:hAnsi="RijksoverheidSansHeading"/>
          <w:sz w:val="20"/>
          <w:szCs w:val="20"/>
        </w:rPr>
        <w:t xml:space="preserve">elocity </w:t>
      </w:r>
      <w:r w:rsidR="009F1C89" w:rsidRPr="001D659E">
        <w:rPr>
          <w:rFonts w:ascii="RijksoverheidSansHeading" w:hAnsi="RijksoverheidSansHeading"/>
          <w:sz w:val="20"/>
          <w:szCs w:val="20"/>
        </w:rPr>
        <w:t>L</w:t>
      </w:r>
      <w:r w:rsidR="009F1C89">
        <w:rPr>
          <w:rFonts w:ascii="RijksoverheidSansHeading" w:hAnsi="RijksoverheidSansHeading"/>
          <w:sz w:val="20"/>
          <w:szCs w:val="20"/>
        </w:rPr>
        <w:t xml:space="preserve">og </w:t>
      </w:r>
      <w:r w:rsidR="009F1C89" w:rsidRPr="001D659E">
        <w:rPr>
          <w:rFonts w:ascii="RijksoverheidSansHeading" w:hAnsi="RijksoverheidSansHeading"/>
          <w:sz w:val="20"/>
          <w:szCs w:val="20"/>
        </w:rPr>
        <w:t>is</w:t>
      </w:r>
      <w:r w:rsidRPr="001D659E">
        <w:rPr>
          <w:rFonts w:ascii="RijksoverheidSansHeading" w:hAnsi="RijksoverheidSansHeading"/>
          <w:sz w:val="20"/>
          <w:szCs w:val="20"/>
        </w:rPr>
        <w:t xml:space="preserve"> de ROV op deze manier goed instaat om zijn positie te kunnen vasthouden. De ROV word ingezet tot een maximale stroming van 0,6knp en is dan nog steeds in staat om zijn </w:t>
      </w:r>
      <w:r w:rsidR="00946876" w:rsidRPr="001D659E">
        <w:rPr>
          <w:rFonts w:ascii="RijksoverheidSansHeading" w:hAnsi="RijksoverheidSansHeading"/>
          <w:sz w:val="20"/>
          <w:szCs w:val="20"/>
        </w:rPr>
        <w:t>controle uit</w:t>
      </w:r>
      <w:r w:rsidRPr="001D659E">
        <w:rPr>
          <w:rFonts w:ascii="RijksoverheidSansHeading" w:hAnsi="RijksoverheidSansHeading"/>
          <w:sz w:val="20"/>
          <w:szCs w:val="20"/>
        </w:rPr>
        <w:t xml:space="preserve"> te voeren.</w:t>
      </w:r>
      <w:r w:rsidR="00443571">
        <w:rPr>
          <w:rFonts w:ascii="RijksoverheidSansHeading" w:hAnsi="RijksoverheidSansHeading"/>
          <w:sz w:val="20"/>
          <w:szCs w:val="20"/>
        </w:rPr>
        <w:t xml:space="preserve"> </w:t>
      </w:r>
      <w:r w:rsidRPr="001D659E">
        <w:rPr>
          <w:rFonts w:ascii="RijksoverheidSansHeading" w:hAnsi="RijksoverheidSansHeading"/>
          <w:sz w:val="20"/>
          <w:szCs w:val="20"/>
        </w:rPr>
        <w:t>Als de ROV klaar is met zijn controle dan komt deze terug naar het douanevaartuig</w:t>
      </w:r>
      <w:r w:rsidR="00443571">
        <w:rPr>
          <w:rFonts w:ascii="RijksoverheidSansHeading" w:hAnsi="RijksoverheidSansHeading"/>
          <w:sz w:val="20"/>
          <w:szCs w:val="20"/>
        </w:rPr>
        <w:t>,</w:t>
      </w:r>
      <w:r w:rsidRPr="001D659E">
        <w:rPr>
          <w:rFonts w:ascii="RijksoverheidSansHeading" w:hAnsi="RijksoverheidSansHeading"/>
          <w:sz w:val="20"/>
          <w:szCs w:val="20"/>
        </w:rPr>
        <w:t xml:space="preserve"> waar</w:t>
      </w:r>
      <w:r w:rsidR="00443571">
        <w:rPr>
          <w:rFonts w:ascii="RijksoverheidSansHeading" w:hAnsi="RijksoverheidSansHeading"/>
          <w:sz w:val="20"/>
          <w:szCs w:val="20"/>
        </w:rPr>
        <w:t>na</w:t>
      </w:r>
      <w:r w:rsidRPr="001D659E">
        <w:rPr>
          <w:rFonts w:ascii="RijksoverheidSansHeading" w:hAnsi="RijksoverheidSansHeading"/>
          <w:sz w:val="20"/>
          <w:szCs w:val="20"/>
        </w:rPr>
        <w:t xml:space="preserve"> </w:t>
      </w:r>
      <w:r w:rsidR="00443571">
        <w:rPr>
          <w:rFonts w:ascii="RijksoverheidSansHeading" w:hAnsi="RijksoverheidSansHeading"/>
          <w:sz w:val="20"/>
          <w:szCs w:val="20"/>
        </w:rPr>
        <w:t>de ROV</w:t>
      </w:r>
      <w:r w:rsidRPr="001D659E">
        <w:rPr>
          <w:rFonts w:ascii="RijksoverheidSansHeading" w:hAnsi="RijksoverheidSansHeading"/>
          <w:sz w:val="20"/>
          <w:szCs w:val="20"/>
        </w:rPr>
        <w:t xml:space="preserve"> uit het water getild wordt</w:t>
      </w:r>
      <w:r w:rsidR="00443571">
        <w:rPr>
          <w:rFonts w:ascii="RijksoverheidSansHeading" w:hAnsi="RijksoverheidSansHeading"/>
          <w:sz w:val="20"/>
          <w:szCs w:val="20"/>
        </w:rPr>
        <w:t xml:space="preserve"> door</w:t>
      </w:r>
      <w:r w:rsidR="00ED5376">
        <w:rPr>
          <w:rFonts w:ascii="RijksoverheidSansHeading" w:hAnsi="RijksoverheidSansHeading"/>
          <w:sz w:val="20"/>
          <w:szCs w:val="20"/>
        </w:rPr>
        <w:t xml:space="preserve"> maximaal twee (2)</w:t>
      </w:r>
      <w:r w:rsidR="00443571">
        <w:rPr>
          <w:rFonts w:ascii="RijksoverheidSansHeading" w:hAnsi="RijksoverheidSansHeading"/>
          <w:sz w:val="20"/>
          <w:szCs w:val="20"/>
        </w:rPr>
        <w:t xml:space="preserve"> leden van het duikteam</w:t>
      </w:r>
      <w:r w:rsidRPr="001D659E">
        <w:rPr>
          <w:rFonts w:ascii="RijksoverheidSansHeading" w:hAnsi="RijksoverheidSansHeading"/>
          <w:sz w:val="20"/>
          <w:szCs w:val="20"/>
        </w:rPr>
        <w:t>.</w:t>
      </w:r>
    </w:p>
    <w:p w14:paraId="007A72B9" w14:textId="77777777" w:rsidR="001D659E" w:rsidRPr="001D659E" w:rsidRDefault="001D659E" w:rsidP="001D659E">
      <w:pPr>
        <w:spacing w:after="0" w:line="276" w:lineRule="auto"/>
        <w:rPr>
          <w:rFonts w:ascii="RijksoverheidSansHeading" w:hAnsi="RijksoverheidSansHeading"/>
          <w:sz w:val="20"/>
          <w:szCs w:val="20"/>
        </w:rPr>
      </w:pPr>
    </w:p>
    <w:p w14:paraId="748FC55F" w14:textId="77777777" w:rsidR="001D659E" w:rsidRPr="00443571" w:rsidRDefault="001D659E" w:rsidP="001D659E">
      <w:pPr>
        <w:spacing w:after="0" w:line="276" w:lineRule="auto"/>
        <w:rPr>
          <w:rFonts w:ascii="RijksoverheidSansHeading" w:hAnsi="RijksoverheidSansHeading"/>
          <w:i/>
          <w:iCs/>
          <w:sz w:val="20"/>
          <w:szCs w:val="20"/>
        </w:rPr>
      </w:pPr>
      <w:r w:rsidRPr="00443571">
        <w:rPr>
          <w:rFonts w:ascii="RijksoverheidSansHeading" w:hAnsi="RijksoverheidSansHeading"/>
          <w:i/>
          <w:iCs/>
          <w:sz w:val="20"/>
          <w:szCs w:val="20"/>
        </w:rPr>
        <w:t>Afhandeling</w:t>
      </w:r>
    </w:p>
    <w:p w14:paraId="0E4441E7" w14:textId="5CCF9B4C" w:rsidR="001D659E" w:rsidRDefault="00443571" w:rsidP="001D659E">
      <w:pPr>
        <w:spacing w:after="0" w:line="276" w:lineRule="auto"/>
        <w:rPr>
          <w:rFonts w:ascii="RijksoverheidSansHeading" w:hAnsi="RijksoverheidSansHeading"/>
          <w:sz w:val="20"/>
          <w:szCs w:val="20"/>
        </w:rPr>
      </w:pPr>
      <w:r>
        <w:rPr>
          <w:rFonts w:ascii="RijksoverheidSansHeading" w:hAnsi="RijksoverheidSansHeading"/>
          <w:sz w:val="20"/>
          <w:szCs w:val="20"/>
        </w:rPr>
        <w:t>Bij de afhandeling</w:t>
      </w:r>
      <w:r w:rsidR="001D659E" w:rsidRPr="001D659E">
        <w:rPr>
          <w:rFonts w:ascii="RijksoverheidSansHeading" w:hAnsi="RijksoverheidSansHeading"/>
          <w:sz w:val="20"/>
          <w:szCs w:val="20"/>
        </w:rPr>
        <w:t xml:space="preserve"> volgt een </w:t>
      </w:r>
      <w:r>
        <w:rPr>
          <w:rFonts w:ascii="RijksoverheidSansHeading" w:hAnsi="RijksoverheidSansHeading"/>
          <w:sz w:val="20"/>
          <w:szCs w:val="20"/>
        </w:rPr>
        <w:t>snelle</w:t>
      </w:r>
      <w:r w:rsidR="001D659E" w:rsidRPr="001D659E">
        <w:rPr>
          <w:rFonts w:ascii="RijksoverheidSansHeading" w:hAnsi="RijksoverheidSansHeading"/>
          <w:sz w:val="20"/>
          <w:szCs w:val="20"/>
        </w:rPr>
        <w:t xml:space="preserve"> inspectie op gebreken</w:t>
      </w:r>
      <w:r w:rsidR="0033044B">
        <w:rPr>
          <w:rFonts w:ascii="RijksoverheidSansHeading" w:hAnsi="RijksoverheidSansHeading"/>
          <w:sz w:val="20"/>
          <w:szCs w:val="20"/>
        </w:rPr>
        <w:t xml:space="preserve"> (post-dive)</w:t>
      </w:r>
      <w:r>
        <w:rPr>
          <w:rFonts w:ascii="RijksoverheidSansHeading" w:hAnsi="RijksoverheidSansHeading"/>
          <w:sz w:val="20"/>
          <w:szCs w:val="20"/>
        </w:rPr>
        <w:t>,</w:t>
      </w:r>
      <w:r w:rsidR="001D659E" w:rsidRPr="001D659E">
        <w:rPr>
          <w:rFonts w:ascii="RijksoverheidSansHeading" w:hAnsi="RijksoverheidSansHeading"/>
          <w:sz w:val="20"/>
          <w:szCs w:val="20"/>
        </w:rPr>
        <w:t xml:space="preserve"> waarna de ROV gereed wordt gemaakt voor vervoer richting de douane locatie.</w:t>
      </w:r>
      <w:r>
        <w:rPr>
          <w:rFonts w:ascii="RijksoverheidSansHeading" w:hAnsi="RijksoverheidSansHeading"/>
          <w:sz w:val="20"/>
          <w:szCs w:val="20"/>
        </w:rPr>
        <w:t xml:space="preserve"> Op de douane locatie</w:t>
      </w:r>
      <w:r w:rsidR="001D659E" w:rsidRPr="001D659E">
        <w:rPr>
          <w:rFonts w:ascii="RijksoverheidSansHeading" w:hAnsi="RijksoverheidSansHeading"/>
          <w:sz w:val="20"/>
          <w:szCs w:val="20"/>
        </w:rPr>
        <w:t xml:space="preserve"> zal de ROV afgespoeld worden</w:t>
      </w:r>
      <w:r>
        <w:rPr>
          <w:rFonts w:ascii="RijksoverheidSansHeading" w:hAnsi="RijksoverheidSansHeading"/>
          <w:sz w:val="20"/>
          <w:szCs w:val="20"/>
        </w:rPr>
        <w:t>,</w:t>
      </w:r>
      <w:r w:rsidR="001D659E" w:rsidRPr="001D659E">
        <w:rPr>
          <w:rFonts w:ascii="RijksoverheidSansHeading" w:hAnsi="RijksoverheidSansHeading"/>
          <w:sz w:val="20"/>
          <w:szCs w:val="20"/>
        </w:rPr>
        <w:t xml:space="preserve"> weg worden gezet voor het drogen en een vervolg inzet.</w:t>
      </w:r>
    </w:p>
    <w:p w14:paraId="1CF3ED28" w14:textId="77777777" w:rsidR="00EC4FAB" w:rsidRPr="00EC4FAB" w:rsidRDefault="00EC4FAB" w:rsidP="009C7F1E">
      <w:pPr>
        <w:spacing w:after="0" w:line="276" w:lineRule="auto"/>
        <w:rPr>
          <w:rFonts w:ascii="RijksoverheidSansHeading" w:hAnsi="RijksoverheidSansHeading"/>
          <w:sz w:val="20"/>
          <w:szCs w:val="20"/>
        </w:rPr>
      </w:pPr>
    </w:p>
    <w:p w14:paraId="272BD80E" w14:textId="2A61D6C8" w:rsidR="00EC4FAB" w:rsidRPr="00DA749E" w:rsidRDefault="00A366F4" w:rsidP="00B26212">
      <w:pPr>
        <w:rPr>
          <w:rFonts w:ascii="RijksoverheidSansHeading" w:hAnsi="RijksoverheidSansHeading"/>
          <w:b/>
          <w:bCs/>
          <w:sz w:val="20"/>
          <w:szCs w:val="20"/>
        </w:rPr>
      </w:pPr>
      <w:r>
        <w:rPr>
          <w:rFonts w:ascii="RijksoverheidSansHeading" w:hAnsi="RijksoverheidSansHeading"/>
          <w:b/>
          <w:bCs/>
          <w:sz w:val="20"/>
          <w:szCs w:val="20"/>
        </w:rPr>
        <w:t>Wens</w:t>
      </w:r>
      <w:r w:rsidR="002E4199" w:rsidRPr="00DA749E">
        <w:rPr>
          <w:rFonts w:ascii="RijksoverheidSansHeading" w:hAnsi="RijksoverheidSansHeading"/>
          <w:b/>
          <w:bCs/>
          <w:sz w:val="20"/>
          <w:szCs w:val="20"/>
        </w:rPr>
        <w:t xml:space="preserve"> 3</w:t>
      </w:r>
      <w:r w:rsidR="00DA749E">
        <w:rPr>
          <w:rFonts w:ascii="RijksoverheidSansHeading" w:hAnsi="RijksoverheidSansHeading"/>
          <w:b/>
          <w:bCs/>
          <w:sz w:val="20"/>
          <w:szCs w:val="20"/>
        </w:rPr>
        <w:t>A</w:t>
      </w:r>
      <w:r w:rsidR="002E4199" w:rsidRPr="00DA749E">
        <w:rPr>
          <w:rFonts w:ascii="RijksoverheidSansHeading" w:hAnsi="RijksoverheidSansHeading"/>
          <w:b/>
          <w:bCs/>
          <w:sz w:val="20"/>
          <w:szCs w:val="20"/>
        </w:rPr>
        <w:t xml:space="preserve"> </w:t>
      </w:r>
      <w:r w:rsidR="009459E2">
        <w:rPr>
          <w:rFonts w:ascii="RijksoverheidSansHeading" w:hAnsi="RijksoverheidSansHeading"/>
          <w:b/>
          <w:bCs/>
          <w:sz w:val="20"/>
          <w:szCs w:val="20"/>
        </w:rPr>
        <w:t>Kwaliteit ROV</w:t>
      </w:r>
      <w:r w:rsidR="00DA749E">
        <w:rPr>
          <w:rFonts w:ascii="RijksoverheidSansHeading" w:hAnsi="RijksoverheidSansHeading"/>
          <w:b/>
          <w:bCs/>
          <w:sz w:val="20"/>
          <w:szCs w:val="20"/>
        </w:rPr>
        <w:t xml:space="preserve"> </w:t>
      </w:r>
      <w:r w:rsidR="00EC4FAB">
        <w:rPr>
          <w:rFonts w:ascii="RijksoverheidSansHeading" w:hAnsi="RijksoverheidSansHeading"/>
          <w:b/>
          <w:bCs/>
          <w:sz w:val="20"/>
          <w:szCs w:val="20"/>
        </w:rPr>
        <w:t>–</w:t>
      </w:r>
      <w:r w:rsidR="00DA749E">
        <w:rPr>
          <w:rFonts w:ascii="RijksoverheidSansHeading" w:hAnsi="RijksoverheidSansHeading"/>
          <w:b/>
          <w:bCs/>
          <w:sz w:val="20"/>
          <w:szCs w:val="20"/>
        </w:rPr>
        <w:t xml:space="preserve"> theorie</w:t>
      </w:r>
    </w:p>
    <w:tbl>
      <w:tblPr>
        <w:tblW w:w="0" w:type="auto"/>
        <w:tblLayout w:type="fixed"/>
        <w:tblLook w:val="00A0" w:firstRow="1" w:lastRow="0" w:firstColumn="1" w:lastColumn="0" w:noHBand="0" w:noVBand="0"/>
      </w:tblPr>
      <w:tblGrid>
        <w:gridCol w:w="1555"/>
        <w:gridCol w:w="7507"/>
      </w:tblGrid>
      <w:tr w:rsidR="00EE2626" w:rsidRPr="00DA749E" w14:paraId="35B8AB43" w14:textId="77777777" w:rsidTr="00020483">
        <w:tc>
          <w:tcPr>
            <w:tcW w:w="1555" w:type="dxa"/>
            <w:tcBorders>
              <w:top w:val="single" w:sz="4" w:space="0" w:color="000000"/>
              <w:left w:val="single" w:sz="4" w:space="0" w:color="000000"/>
              <w:bottom w:val="single" w:sz="4" w:space="0" w:color="000000"/>
              <w:right w:val="single" w:sz="4" w:space="0" w:color="000000"/>
            </w:tcBorders>
          </w:tcPr>
          <w:p w14:paraId="0E948952" w14:textId="77777777" w:rsidR="00EE2626" w:rsidRPr="00DA749E" w:rsidRDefault="00EE2626" w:rsidP="00020483">
            <w:pPr>
              <w:spacing w:line="276" w:lineRule="auto"/>
              <w:rPr>
                <w:rFonts w:ascii="RijksoverheidSansHeading" w:hAnsi="RijksoverheidSansHeading"/>
                <w:sz w:val="20"/>
                <w:szCs w:val="20"/>
              </w:rPr>
            </w:pPr>
            <w:r w:rsidRPr="00DA749E">
              <w:rPr>
                <w:rFonts w:ascii="RijksoverheidSansHeading" w:hAnsi="RijksoverheidSansHeading"/>
                <w:sz w:val="20"/>
                <w:szCs w:val="20"/>
              </w:rPr>
              <w:t>Achtergrond</w:t>
            </w:r>
          </w:p>
        </w:tc>
        <w:tc>
          <w:tcPr>
            <w:tcW w:w="7507" w:type="dxa"/>
            <w:tcBorders>
              <w:top w:val="single" w:sz="4" w:space="0" w:color="000000"/>
              <w:left w:val="single" w:sz="4" w:space="0" w:color="000000"/>
              <w:bottom w:val="single" w:sz="4" w:space="0" w:color="000000"/>
              <w:right w:val="single" w:sz="4" w:space="0" w:color="000000"/>
            </w:tcBorders>
          </w:tcPr>
          <w:p w14:paraId="7364BEE4" w14:textId="77777777" w:rsidR="00EE2626" w:rsidRDefault="00EE2626" w:rsidP="00020483">
            <w:pPr>
              <w:spacing w:line="276" w:lineRule="auto"/>
              <w:rPr>
                <w:rFonts w:ascii="RijksoverheidSansHeading" w:hAnsi="RijksoverheidSansHeading"/>
                <w:sz w:val="20"/>
                <w:szCs w:val="20"/>
              </w:rPr>
            </w:pPr>
            <w:r w:rsidRPr="00DA749E">
              <w:rPr>
                <w:rFonts w:ascii="RijksoverheidSansHeading" w:hAnsi="RijksoverheidSansHeading"/>
                <w:sz w:val="20"/>
                <w:szCs w:val="20"/>
              </w:rPr>
              <w:t xml:space="preserve">De ROV’s worden door het duikteam van Douane Nederland ingezet ter ondersteuning van controlewerkzaamheden onder water in specifieke omstandigheden. De ROV dient geschikt te zijn voor het uitvoeren van deze werkzaamheden en </w:t>
            </w:r>
            <w:r>
              <w:rPr>
                <w:rFonts w:ascii="RijksoverheidSansHeading" w:hAnsi="RijksoverheidSansHeading"/>
                <w:sz w:val="20"/>
                <w:szCs w:val="20"/>
              </w:rPr>
              <w:t xml:space="preserve">in deze </w:t>
            </w:r>
            <w:r w:rsidRPr="00DA749E">
              <w:rPr>
                <w:rFonts w:ascii="RijksoverheidSansHeading" w:hAnsi="RijksoverheidSansHeading"/>
                <w:sz w:val="20"/>
                <w:szCs w:val="20"/>
              </w:rPr>
              <w:t xml:space="preserve">omstandigheden. Waar de ROV minimaal aan dient te voldoen is opgenomen in Bijlage </w:t>
            </w:r>
            <w:r>
              <w:rPr>
                <w:rFonts w:ascii="RijksoverheidSansHeading" w:hAnsi="RijksoverheidSansHeading"/>
                <w:sz w:val="20"/>
                <w:szCs w:val="20"/>
              </w:rPr>
              <w:t>1</w:t>
            </w:r>
            <w:r w:rsidRPr="00DA749E">
              <w:rPr>
                <w:rFonts w:ascii="RijksoverheidSansHeading" w:hAnsi="RijksoverheidSansHeading"/>
                <w:sz w:val="20"/>
                <w:szCs w:val="20"/>
              </w:rPr>
              <w:t xml:space="preserve">. De </w:t>
            </w:r>
            <w:r>
              <w:rPr>
                <w:rFonts w:ascii="RijksoverheidSansHeading" w:hAnsi="RijksoverheidSansHeading"/>
                <w:sz w:val="20"/>
                <w:szCs w:val="20"/>
              </w:rPr>
              <w:t>Inschrijver</w:t>
            </w:r>
            <w:r w:rsidRPr="00DA749E">
              <w:rPr>
                <w:rFonts w:ascii="RijksoverheidSansHeading" w:hAnsi="RijksoverheidSansHeading"/>
                <w:sz w:val="20"/>
                <w:szCs w:val="20"/>
              </w:rPr>
              <w:t xml:space="preserve"> dient een ROV aan te bieden die aan deze eisen voldoet, maar tevens geschikt is voor de specifieke omstandigheden</w:t>
            </w:r>
            <w:r>
              <w:rPr>
                <w:rFonts w:ascii="RijksoverheidSansHeading" w:hAnsi="RijksoverheidSansHeading"/>
                <w:sz w:val="20"/>
                <w:szCs w:val="20"/>
              </w:rPr>
              <w:t xml:space="preserve"> waarin het duikteam haar werk uitvoert en de vervoersmiddelen die zij gebruikt</w:t>
            </w:r>
            <w:r w:rsidRPr="00DA749E">
              <w:rPr>
                <w:rFonts w:ascii="RijksoverheidSansHeading" w:hAnsi="RijksoverheidSansHeading"/>
                <w:sz w:val="20"/>
                <w:szCs w:val="20"/>
              </w:rPr>
              <w:t xml:space="preserve">. </w:t>
            </w:r>
          </w:p>
          <w:p w14:paraId="7AFC2231" w14:textId="75088692" w:rsidR="00EE2626" w:rsidRPr="00D235DC" w:rsidRDefault="00EE2626" w:rsidP="00020483">
            <w:pPr>
              <w:spacing w:line="276" w:lineRule="auto"/>
              <w:rPr>
                <w:rFonts w:ascii="RijksoverheidSansHeading" w:hAnsi="RijksoverheidSansHeading"/>
                <w:sz w:val="20"/>
                <w:szCs w:val="20"/>
              </w:rPr>
            </w:pPr>
            <w:r>
              <w:rPr>
                <w:rFonts w:ascii="RijksoverheidSansHeading" w:hAnsi="RijksoverheidSansHeading"/>
                <w:sz w:val="20"/>
                <w:szCs w:val="20"/>
              </w:rPr>
              <w:t>Middels deze Wens wordt de Inschrijver ruimte geboden om onderscheidend vermogen aan te tonen door een ROV aan te bieden die niet alleen aan de minimale eisen voldoet, maar door een kwalitatief hoogwaardig product aan te bieden die bijdraagt aan de doelstelling om ‘e</w:t>
            </w:r>
            <w:r w:rsidRPr="00786CD0">
              <w:rPr>
                <w:rFonts w:ascii="RijksoverheidSansHeading" w:hAnsi="RijksoverheidSansHeading"/>
                <w:sz w:val="20"/>
                <w:szCs w:val="20"/>
              </w:rPr>
              <w:t xml:space="preserve">ffectiever en efficiënter </w:t>
            </w:r>
            <w:r>
              <w:rPr>
                <w:rFonts w:ascii="RijksoverheidSansHeading" w:hAnsi="RijksoverheidSansHeading"/>
                <w:sz w:val="20"/>
                <w:szCs w:val="20"/>
              </w:rPr>
              <w:t xml:space="preserve">te </w:t>
            </w:r>
            <w:r w:rsidRPr="00786CD0">
              <w:rPr>
                <w:rFonts w:ascii="RijksoverheidSansHeading" w:hAnsi="RijksoverheidSansHeading"/>
                <w:sz w:val="20"/>
                <w:szCs w:val="20"/>
              </w:rPr>
              <w:t>werken</w:t>
            </w:r>
            <w:r w:rsidRPr="00DA749E">
              <w:rPr>
                <w:rFonts w:ascii="RijksoverheidSansHeading" w:hAnsi="RijksoverheidSansHeading"/>
                <w:sz w:val="20"/>
                <w:szCs w:val="20"/>
              </w:rPr>
              <w:t xml:space="preserve"> </w:t>
            </w:r>
            <w:r>
              <w:rPr>
                <w:rFonts w:ascii="RijksoverheidSansHeading" w:hAnsi="RijksoverheidSansHeading"/>
                <w:sz w:val="20"/>
                <w:szCs w:val="20"/>
              </w:rPr>
              <w:t xml:space="preserve">door bredere inzetbaarheid van het duikteam Douane Nederland’.  Bij kwaliteit van de ROV </w:t>
            </w:r>
            <w:r w:rsidR="00946876">
              <w:rPr>
                <w:rFonts w:ascii="RijksoverheidSansHeading" w:hAnsi="RijksoverheidSansHeading"/>
                <w:sz w:val="20"/>
                <w:szCs w:val="20"/>
              </w:rPr>
              <w:t>wordt gedacht</w:t>
            </w:r>
            <w:r>
              <w:rPr>
                <w:rFonts w:ascii="RijksoverheidSansHeading" w:hAnsi="RijksoverheidSansHeading"/>
                <w:sz w:val="20"/>
                <w:szCs w:val="20"/>
              </w:rPr>
              <w:t xml:space="preserve"> aan de geschiktheid en het gebruiksgemak van de ROV .</w:t>
            </w:r>
          </w:p>
        </w:tc>
      </w:tr>
      <w:tr w:rsidR="00EE2626" w:rsidRPr="00DA749E" w14:paraId="361EB543" w14:textId="77777777" w:rsidTr="00020483">
        <w:tc>
          <w:tcPr>
            <w:tcW w:w="1555" w:type="dxa"/>
            <w:tcBorders>
              <w:top w:val="single" w:sz="4" w:space="0" w:color="000000"/>
              <w:left w:val="single" w:sz="4" w:space="0" w:color="000000"/>
              <w:bottom w:val="single" w:sz="4" w:space="0" w:color="000000"/>
              <w:right w:val="single" w:sz="4" w:space="0" w:color="000000"/>
            </w:tcBorders>
          </w:tcPr>
          <w:p w14:paraId="088EEDC1" w14:textId="77777777" w:rsidR="00EE2626" w:rsidRPr="00DA749E" w:rsidRDefault="00EE2626" w:rsidP="00020483">
            <w:pPr>
              <w:spacing w:line="276" w:lineRule="auto"/>
              <w:rPr>
                <w:rFonts w:ascii="RijksoverheidSansHeading" w:hAnsi="RijksoverheidSansHeading"/>
                <w:sz w:val="20"/>
                <w:szCs w:val="20"/>
              </w:rPr>
            </w:pPr>
            <w:r w:rsidRPr="00DA749E">
              <w:rPr>
                <w:rFonts w:ascii="RijksoverheidSansHeading" w:hAnsi="RijksoverheidSansHeading"/>
                <w:sz w:val="20"/>
                <w:szCs w:val="20"/>
              </w:rPr>
              <w:t xml:space="preserve">Doelstelling </w:t>
            </w:r>
          </w:p>
        </w:tc>
        <w:tc>
          <w:tcPr>
            <w:tcW w:w="7507" w:type="dxa"/>
            <w:tcBorders>
              <w:top w:val="single" w:sz="4" w:space="0" w:color="000000"/>
              <w:left w:val="single" w:sz="4" w:space="0" w:color="000000"/>
              <w:bottom w:val="single" w:sz="4" w:space="0" w:color="000000"/>
              <w:right w:val="single" w:sz="4" w:space="0" w:color="000000"/>
            </w:tcBorders>
          </w:tcPr>
          <w:p w14:paraId="6E43B25E" w14:textId="77777777" w:rsidR="00EE2626" w:rsidRPr="00DA749E" w:rsidRDefault="00EE2626" w:rsidP="00020483">
            <w:pPr>
              <w:spacing w:line="276" w:lineRule="auto"/>
              <w:rPr>
                <w:rFonts w:ascii="RijksoverheidSansHeading" w:hAnsi="RijksoverheidSansHeading"/>
                <w:sz w:val="20"/>
                <w:szCs w:val="20"/>
              </w:rPr>
            </w:pPr>
            <w:r w:rsidRPr="00DA749E">
              <w:rPr>
                <w:rFonts w:ascii="RijksoverheidSansHeading" w:hAnsi="RijksoverheidSansHeading"/>
                <w:sz w:val="20"/>
                <w:szCs w:val="20"/>
              </w:rPr>
              <w:t xml:space="preserve">Het door de </w:t>
            </w:r>
            <w:r>
              <w:rPr>
                <w:rFonts w:ascii="RijksoverheidSansHeading" w:hAnsi="RijksoverheidSansHeading"/>
                <w:sz w:val="20"/>
                <w:szCs w:val="20"/>
              </w:rPr>
              <w:t>Inschrijver</w:t>
            </w:r>
            <w:r w:rsidRPr="00DA749E">
              <w:rPr>
                <w:rFonts w:ascii="RijksoverheidSansHeading" w:hAnsi="RijksoverheidSansHeading"/>
                <w:sz w:val="20"/>
                <w:szCs w:val="20"/>
              </w:rPr>
              <w:t xml:space="preserve"> aanbieden van een </w:t>
            </w:r>
            <w:r>
              <w:rPr>
                <w:rFonts w:ascii="RijksoverheidSansHeading" w:hAnsi="RijksoverheidSansHeading"/>
                <w:sz w:val="20"/>
                <w:szCs w:val="20"/>
              </w:rPr>
              <w:t xml:space="preserve">kwalitatief hoogwaardige </w:t>
            </w:r>
            <w:r w:rsidRPr="00DA749E">
              <w:rPr>
                <w:rFonts w:ascii="RijksoverheidSansHeading" w:hAnsi="RijksoverheidSansHeading"/>
                <w:sz w:val="20"/>
                <w:szCs w:val="20"/>
              </w:rPr>
              <w:t xml:space="preserve">ROV, waarbij </w:t>
            </w:r>
            <w:r>
              <w:rPr>
                <w:rFonts w:ascii="RijksoverheidSansHeading" w:hAnsi="RijksoverheidSansHeading"/>
                <w:sz w:val="20"/>
                <w:szCs w:val="20"/>
              </w:rPr>
              <w:t xml:space="preserve">kwaliteit wordt bepaald door de </w:t>
            </w:r>
            <w:r w:rsidRPr="00DA749E">
              <w:rPr>
                <w:rFonts w:ascii="RijksoverheidSansHeading" w:hAnsi="RijksoverheidSansHeading"/>
                <w:sz w:val="20"/>
                <w:szCs w:val="20"/>
              </w:rPr>
              <w:t>geschiktheid van de ROV op de specifieke controletaken en werkomstandigheden van het duikteam van Douane Nederland én het gebruiksgemak van de ROV.</w:t>
            </w:r>
          </w:p>
        </w:tc>
      </w:tr>
      <w:tr w:rsidR="00EE2626" w:rsidRPr="00DA749E" w14:paraId="09C6450B" w14:textId="77777777" w:rsidTr="00020483">
        <w:tc>
          <w:tcPr>
            <w:tcW w:w="1555" w:type="dxa"/>
            <w:tcBorders>
              <w:top w:val="single" w:sz="4" w:space="0" w:color="000000"/>
              <w:left w:val="single" w:sz="4" w:space="0" w:color="000000"/>
              <w:bottom w:val="single" w:sz="4" w:space="0" w:color="000000"/>
              <w:right w:val="single" w:sz="4" w:space="0" w:color="000000"/>
            </w:tcBorders>
          </w:tcPr>
          <w:p w14:paraId="531CA195" w14:textId="77777777" w:rsidR="00EE2626" w:rsidRPr="00DA749E" w:rsidRDefault="00EE2626" w:rsidP="00020483">
            <w:pPr>
              <w:spacing w:line="276" w:lineRule="auto"/>
              <w:rPr>
                <w:rFonts w:ascii="RijksoverheidSansHeading" w:hAnsi="RijksoverheidSansHeading"/>
                <w:sz w:val="20"/>
                <w:szCs w:val="20"/>
              </w:rPr>
            </w:pPr>
            <w:r>
              <w:rPr>
                <w:rFonts w:ascii="RijksoverheidSansHeading" w:hAnsi="RijksoverheidSansHeading"/>
                <w:sz w:val="20"/>
                <w:szCs w:val="20"/>
              </w:rPr>
              <w:lastRenderedPageBreak/>
              <w:t>Inschrijving</w:t>
            </w:r>
          </w:p>
        </w:tc>
        <w:tc>
          <w:tcPr>
            <w:tcW w:w="7507" w:type="dxa"/>
            <w:tcBorders>
              <w:top w:val="single" w:sz="4" w:space="0" w:color="000000"/>
              <w:left w:val="single" w:sz="4" w:space="0" w:color="000000"/>
              <w:bottom w:val="single" w:sz="4" w:space="0" w:color="000000"/>
              <w:right w:val="single" w:sz="4" w:space="0" w:color="000000"/>
            </w:tcBorders>
          </w:tcPr>
          <w:p w14:paraId="0C6FAD98" w14:textId="77777777" w:rsidR="00EE2626" w:rsidRPr="00E84D33" w:rsidRDefault="00EE2626" w:rsidP="00020483">
            <w:pPr>
              <w:pStyle w:val="Geenafstand"/>
              <w:rPr>
                <w:rFonts w:ascii="RijksoverheidSansHeading" w:hAnsi="RijksoverheidSansHeading"/>
                <w:i/>
                <w:iCs/>
                <w:sz w:val="20"/>
                <w:szCs w:val="20"/>
              </w:rPr>
            </w:pPr>
            <w:r w:rsidRPr="00E84D33">
              <w:rPr>
                <w:rFonts w:ascii="RijksoverheidSansHeading" w:hAnsi="RijksoverheidSansHeading"/>
                <w:i/>
                <w:iCs/>
                <w:sz w:val="20"/>
                <w:szCs w:val="20"/>
              </w:rPr>
              <w:t>Geschiktheid</w:t>
            </w:r>
          </w:p>
          <w:p w14:paraId="3363593E" w14:textId="31782F23" w:rsidR="00EE2626" w:rsidRPr="00E84D33" w:rsidRDefault="00EE2626" w:rsidP="00020483">
            <w:pPr>
              <w:pStyle w:val="Geenafstand"/>
              <w:rPr>
                <w:rFonts w:ascii="RijksoverheidSansHeading" w:hAnsi="RijksoverheidSansHeading"/>
                <w:sz w:val="20"/>
                <w:szCs w:val="20"/>
              </w:rPr>
            </w:pPr>
            <w:r>
              <w:rPr>
                <w:rFonts w:ascii="RijksoverheidSansHeading" w:hAnsi="RijksoverheidSansHeading"/>
                <w:sz w:val="20"/>
                <w:szCs w:val="20"/>
              </w:rPr>
              <w:t>O</w:t>
            </w:r>
            <w:r w:rsidRPr="00E84D33">
              <w:rPr>
                <w:rFonts w:ascii="RijksoverheidSansHeading" w:hAnsi="RijksoverheidSansHeading"/>
                <w:sz w:val="20"/>
                <w:szCs w:val="20"/>
              </w:rPr>
              <w:t xml:space="preserve">m de geschiktheid van de aangeboden ROV te kunnen beoordelen </w:t>
            </w:r>
            <w:r w:rsidR="00946876" w:rsidRPr="00E84D33">
              <w:rPr>
                <w:rFonts w:ascii="RijksoverheidSansHeading" w:hAnsi="RijksoverheidSansHeading"/>
                <w:sz w:val="20"/>
                <w:szCs w:val="20"/>
              </w:rPr>
              <w:t xml:space="preserve">dient </w:t>
            </w:r>
            <w:r w:rsidR="00946876">
              <w:rPr>
                <w:rFonts w:ascii="RijksoverheidSansHeading" w:hAnsi="RijksoverheidSansHeading"/>
                <w:sz w:val="20"/>
                <w:szCs w:val="20"/>
              </w:rPr>
              <w:t>rekening</w:t>
            </w:r>
            <w:r>
              <w:rPr>
                <w:rFonts w:ascii="RijksoverheidSansHeading" w:hAnsi="RijksoverheidSansHeading"/>
                <w:sz w:val="20"/>
                <w:szCs w:val="20"/>
              </w:rPr>
              <w:t xml:space="preserve"> bij gehouden te worden met specifieke controletaken van de Douane, de omstandigheden waarin en de wijze waarop deze verricht worden en de vervoersmiddelen waar gebruik van wordt gemaakt. In het Plan van aanpak geeft u aan waarom uw aanbod geschikt is voor de werkzaamheden van het Douane duikteam en geeft u daarbij een duidelijke onderbouwing . U dient bij dit onderdeel in ieder geval de volgende informatie op te geven</w:t>
            </w:r>
            <w:r w:rsidRPr="00E84D33">
              <w:rPr>
                <w:rFonts w:ascii="RijksoverheidSansHeading" w:hAnsi="RijksoverheidSansHeading"/>
                <w:sz w:val="20"/>
                <w:szCs w:val="20"/>
              </w:rPr>
              <w:t>:</w:t>
            </w:r>
          </w:p>
          <w:p w14:paraId="05635BC5" w14:textId="77777777" w:rsidR="00EE2626" w:rsidRDefault="00EE2626" w:rsidP="00020483">
            <w:pPr>
              <w:pStyle w:val="Lijstalinea"/>
              <w:numPr>
                <w:ilvl w:val="0"/>
                <w:numId w:val="27"/>
              </w:numPr>
              <w:spacing w:line="276" w:lineRule="auto"/>
              <w:rPr>
                <w:rFonts w:ascii="RijksoverheidSansHeading" w:hAnsi="RijksoverheidSansHeading"/>
                <w:sz w:val="20"/>
                <w:szCs w:val="20"/>
              </w:rPr>
            </w:pPr>
            <w:r w:rsidRPr="00E84D33">
              <w:rPr>
                <w:rFonts w:ascii="RijksoverheidSansHeading" w:hAnsi="RijksoverheidSansHeading"/>
                <w:sz w:val="20"/>
                <w:szCs w:val="20"/>
              </w:rPr>
              <w:t xml:space="preserve">de afmetingen </w:t>
            </w:r>
            <w:r>
              <w:rPr>
                <w:rFonts w:ascii="RijksoverheidSansHeading" w:hAnsi="RijksoverheidSansHeading"/>
                <w:sz w:val="20"/>
                <w:szCs w:val="20"/>
              </w:rPr>
              <w:t>en het gewicht van de ROV en bijbehoren exclusief transportmateriaal op te geven;</w:t>
            </w:r>
          </w:p>
          <w:p w14:paraId="4FC4498A" w14:textId="77777777" w:rsidR="00EE2626" w:rsidRDefault="00EE2626" w:rsidP="00020483">
            <w:pPr>
              <w:pStyle w:val="Lijstalinea"/>
              <w:numPr>
                <w:ilvl w:val="0"/>
                <w:numId w:val="27"/>
              </w:numPr>
              <w:spacing w:line="276" w:lineRule="auto"/>
              <w:rPr>
                <w:rFonts w:ascii="RijksoverheidSansHeading" w:hAnsi="RijksoverheidSansHeading"/>
                <w:sz w:val="20"/>
                <w:szCs w:val="20"/>
              </w:rPr>
            </w:pPr>
            <w:r w:rsidRPr="00E84D33">
              <w:rPr>
                <w:rFonts w:ascii="RijksoverheidSansHeading" w:hAnsi="RijksoverheidSansHeading"/>
                <w:sz w:val="20"/>
                <w:szCs w:val="20"/>
              </w:rPr>
              <w:t xml:space="preserve">de afmetingen </w:t>
            </w:r>
            <w:r>
              <w:rPr>
                <w:rFonts w:ascii="RijksoverheidSansHeading" w:hAnsi="RijksoverheidSansHeading"/>
                <w:sz w:val="20"/>
                <w:szCs w:val="20"/>
              </w:rPr>
              <w:t>en het gewicht van de ROV en bijbehoren inclusief transportmateriaal op te geven;</w:t>
            </w:r>
          </w:p>
          <w:p w14:paraId="38461D15" w14:textId="77777777" w:rsidR="00EE2626" w:rsidRDefault="00EE2626" w:rsidP="00020483">
            <w:pPr>
              <w:pStyle w:val="Lijstalinea"/>
              <w:numPr>
                <w:ilvl w:val="0"/>
                <w:numId w:val="27"/>
              </w:numPr>
              <w:spacing w:line="276" w:lineRule="auto"/>
              <w:rPr>
                <w:rFonts w:ascii="RijksoverheidSansHeading" w:hAnsi="RijksoverheidSansHeading"/>
                <w:sz w:val="20"/>
                <w:szCs w:val="20"/>
              </w:rPr>
            </w:pPr>
            <w:r>
              <w:rPr>
                <w:rFonts w:ascii="RijksoverheidSansHeading" w:hAnsi="RijksoverheidSansHeading"/>
                <w:sz w:val="20"/>
                <w:szCs w:val="20"/>
              </w:rPr>
              <w:t>aan te geven en te beschrijven hoe de ROV en bijbehoren getransporteerd worden.</w:t>
            </w:r>
          </w:p>
          <w:p w14:paraId="40707089" w14:textId="77777777" w:rsidR="00EE2626" w:rsidRDefault="00EE2626" w:rsidP="00020483">
            <w:pPr>
              <w:pStyle w:val="Geenafstand"/>
              <w:rPr>
                <w:rFonts w:ascii="RijksoverheidSansHeading" w:hAnsi="RijksoverheidSansHeading"/>
                <w:i/>
                <w:iCs/>
                <w:sz w:val="20"/>
                <w:szCs w:val="20"/>
              </w:rPr>
            </w:pPr>
          </w:p>
          <w:p w14:paraId="64527FDE" w14:textId="797CB674" w:rsidR="00EE2626" w:rsidRPr="007360C1" w:rsidRDefault="00EE2626" w:rsidP="00020483">
            <w:pPr>
              <w:pStyle w:val="Geenafstand"/>
              <w:rPr>
                <w:rFonts w:ascii="RijksoverheidSansHeading" w:hAnsi="RijksoverheidSansHeading"/>
                <w:i/>
                <w:iCs/>
                <w:sz w:val="20"/>
                <w:szCs w:val="20"/>
              </w:rPr>
            </w:pPr>
            <w:r w:rsidRPr="007360C1">
              <w:rPr>
                <w:rFonts w:ascii="RijksoverheidSansHeading" w:hAnsi="RijksoverheidSansHeading"/>
                <w:i/>
                <w:iCs/>
                <w:sz w:val="20"/>
                <w:szCs w:val="20"/>
              </w:rPr>
              <w:t>Gebruiksgemak:</w:t>
            </w:r>
          </w:p>
          <w:p w14:paraId="4C00600F" w14:textId="3FC86120" w:rsidR="00EE2626" w:rsidRDefault="00EE2626" w:rsidP="00020483">
            <w:pPr>
              <w:pStyle w:val="Geenafstand"/>
              <w:rPr>
                <w:rFonts w:ascii="RijksoverheidSansHeading" w:hAnsi="RijksoverheidSansHeading"/>
                <w:sz w:val="20"/>
                <w:szCs w:val="20"/>
              </w:rPr>
            </w:pPr>
            <w:r>
              <w:rPr>
                <w:rFonts w:ascii="RijksoverheidSansHeading" w:hAnsi="RijksoverheidSansHeading"/>
                <w:sz w:val="20"/>
                <w:szCs w:val="20"/>
              </w:rPr>
              <w:t xml:space="preserve">Naast de geschiktheid van de ROV  wil de Aanbestedende dienst aan Inschrijvers ruimte bieden om aanvullende kwaliteit op het gebied van gebruiksgemak van de ROV aan te bieden. Onder gebruiksgemak wordt verstaan alles wat het gebruik van de ROV door het duikteam </w:t>
            </w:r>
            <w:r w:rsidR="00946876">
              <w:rPr>
                <w:rFonts w:ascii="RijksoverheidSansHeading" w:hAnsi="RijksoverheidSansHeading"/>
                <w:sz w:val="20"/>
                <w:szCs w:val="20"/>
              </w:rPr>
              <w:t>bij haar</w:t>
            </w:r>
            <w:r>
              <w:rPr>
                <w:rFonts w:ascii="RijksoverheidSansHeading" w:hAnsi="RijksoverheidSansHeading"/>
                <w:sz w:val="20"/>
                <w:szCs w:val="20"/>
              </w:rPr>
              <w:t xml:space="preserve"> controlewerkzaamheden vergemakkelijkt. Hierbij kan bijvoorbeeld gedacht worden aan :</w:t>
            </w:r>
          </w:p>
          <w:p w14:paraId="4571F551" w14:textId="77777777" w:rsidR="00EE2626" w:rsidRDefault="00EE2626" w:rsidP="00020483">
            <w:pPr>
              <w:pStyle w:val="Geenafstand"/>
              <w:rPr>
                <w:rFonts w:ascii="RijksoverheidSansHeading" w:hAnsi="RijksoverheidSansHeading"/>
                <w:sz w:val="20"/>
                <w:szCs w:val="20"/>
              </w:rPr>
            </w:pPr>
          </w:p>
          <w:p w14:paraId="4319B4B9" w14:textId="075B3D4B"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Handzaamheid door bijvoorbeeld een lager gewicht en kleinere afmetingen;</w:t>
            </w:r>
          </w:p>
          <w:p w14:paraId="3FDD0469" w14:textId="2313A124"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Een hogere IP-certificering;</w:t>
            </w:r>
          </w:p>
          <w:p w14:paraId="1CFEFDC6" w14:textId="77777777"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De mogelijkheid om beelden direct te kunnen delen (LET OP: het systeem dient standalone te werken);</w:t>
            </w:r>
          </w:p>
          <w:p w14:paraId="7D5A4F4C" w14:textId="77777777"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Laden via 12 of 24 Volt DC stroom;</w:t>
            </w:r>
          </w:p>
          <w:p w14:paraId="0CA1038F" w14:textId="77777777"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Het kunnen meten van de afstand tussen ROV en het te controleren object;</w:t>
            </w:r>
          </w:p>
          <w:p w14:paraId="18123CA0" w14:textId="77777777"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Bewegingsopties van de camera;</w:t>
            </w:r>
          </w:p>
          <w:p w14:paraId="0EAC7808" w14:textId="77777777"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Een gripper;</w:t>
            </w:r>
          </w:p>
          <w:p w14:paraId="09857D56" w14:textId="77777777" w:rsidR="00EE2626" w:rsidRDefault="00EE2626" w:rsidP="00020483">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Een hijsoog;</w:t>
            </w:r>
          </w:p>
          <w:p w14:paraId="7A5D9AA2" w14:textId="0C30A39A" w:rsidR="00EE2626" w:rsidRDefault="00EE2626" w:rsidP="00EE2626">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Stroomvoorziening surface unit</w:t>
            </w:r>
            <w:r w:rsidR="00C246CF">
              <w:rPr>
                <w:rFonts w:ascii="RijksoverheidSansHeading" w:hAnsi="RijksoverheidSansHeading"/>
                <w:sz w:val="20"/>
                <w:szCs w:val="20"/>
              </w:rPr>
              <w:t>;</w:t>
            </w:r>
          </w:p>
          <w:p w14:paraId="41010444" w14:textId="4ACB50D9" w:rsidR="00C246CF" w:rsidRDefault="00C246CF" w:rsidP="00EE2626">
            <w:pPr>
              <w:pStyle w:val="Geenafstand"/>
              <w:numPr>
                <w:ilvl w:val="0"/>
                <w:numId w:val="37"/>
              </w:numPr>
              <w:rPr>
                <w:rFonts w:ascii="RijksoverheidSansHeading" w:hAnsi="RijksoverheidSansHeading"/>
                <w:sz w:val="20"/>
                <w:szCs w:val="20"/>
              </w:rPr>
            </w:pPr>
            <w:r>
              <w:rPr>
                <w:rFonts w:ascii="RijksoverheidSansHeading" w:hAnsi="RijksoverheidSansHeading"/>
                <w:sz w:val="20"/>
                <w:szCs w:val="20"/>
              </w:rPr>
              <w:t>Een ingebouwde modem.</w:t>
            </w:r>
          </w:p>
          <w:p w14:paraId="6C9E238A" w14:textId="377764AA" w:rsidR="00EE2626" w:rsidRPr="00EE2626" w:rsidRDefault="00EE2626" w:rsidP="00EE2626">
            <w:pPr>
              <w:pStyle w:val="Geenafstand"/>
              <w:ind w:left="720"/>
              <w:rPr>
                <w:rFonts w:ascii="RijksoverheidSansHeading" w:hAnsi="RijksoverheidSansHeading"/>
                <w:sz w:val="20"/>
                <w:szCs w:val="20"/>
              </w:rPr>
            </w:pPr>
          </w:p>
        </w:tc>
      </w:tr>
      <w:tr w:rsidR="00EE2626" w:rsidRPr="00DA749E" w14:paraId="5D6F039C" w14:textId="77777777" w:rsidTr="00020483">
        <w:tc>
          <w:tcPr>
            <w:tcW w:w="1555" w:type="dxa"/>
            <w:tcBorders>
              <w:top w:val="single" w:sz="4" w:space="0" w:color="000000"/>
              <w:left w:val="single" w:sz="4" w:space="0" w:color="000000"/>
              <w:bottom w:val="single" w:sz="4" w:space="0" w:color="000000"/>
              <w:right w:val="single" w:sz="4" w:space="0" w:color="000000"/>
            </w:tcBorders>
          </w:tcPr>
          <w:p w14:paraId="16537DA8" w14:textId="77777777" w:rsidR="00EE2626" w:rsidRDefault="00EE2626" w:rsidP="00020483">
            <w:pPr>
              <w:spacing w:line="276" w:lineRule="auto"/>
              <w:rPr>
                <w:rFonts w:ascii="RijksoverheidSansHeading" w:hAnsi="RijksoverheidSansHeading"/>
                <w:sz w:val="20"/>
                <w:szCs w:val="20"/>
              </w:rPr>
            </w:pPr>
            <w:r>
              <w:rPr>
                <w:rFonts w:ascii="RijksoverheidSansHeading" w:hAnsi="RijksoverheidSansHeading"/>
                <w:sz w:val="20"/>
                <w:szCs w:val="20"/>
              </w:rPr>
              <w:t>Beoordeling</w:t>
            </w:r>
          </w:p>
        </w:tc>
        <w:tc>
          <w:tcPr>
            <w:tcW w:w="7507" w:type="dxa"/>
            <w:tcBorders>
              <w:top w:val="single" w:sz="4" w:space="0" w:color="000000"/>
              <w:left w:val="single" w:sz="4" w:space="0" w:color="000000"/>
              <w:bottom w:val="single" w:sz="4" w:space="0" w:color="000000"/>
              <w:right w:val="single" w:sz="4" w:space="0" w:color="000000"/>
            </w:tcBorders>
          </w:tcPr>
          <w:p w14:paraId="1C085486" w14:textId="77777777" w:rsidR="00EE2626" w:rsidRDefault="00EE2626" w:rsidP="00020483">
            <w:pPr>
              <w:spacing w:line="276" w:lineRule="auto"/>
              <w:rPr>
                <w:rFonts w:ascii="RijksoverheidSansHeading" w:hAnsi="RijksoverheidSansHeading"/>
                <w:sz w:val="20"/>
                <w:szCs w:val="20"/>
              </w:rPr>
            </w:pPr>
            <w:r>
              <w:rPr>
                <w:rFonts w:ascii="RijksoverheidSansHeading" w:hAnsi="RijksoverheidSansHeading"/>
                <w:sz w:val="20"/>
                <w:szCs w:val="20"/>
              </w:rPr>
              <w:t>Deze Wens</w:t>
            </w:r>
            <w:r w:rsidRPr="00DA749E">
              <w:rPr>
                <w:rFonts w:ascii="RijksoverheidSansHeading" w:hAnsi="RijksoverheidSansHeading"/>
                <w:sz w:val="20"/>
                <w:szCs w:val="20"/>
              </w:rPr>
              <w:t xml:space="preserve"> zal </w:t>
            </w:r>
            <w:r>
              <w:rPr>
                <w:rFonts w:ascii="RijksoverheidSansHeading" w:hAnsi="RijksoverheidSansHeading"/>
                <w:sz w:val="20"/>
                <w:szCs w:val="20"/>
              </w:rPr>
              <w:t>beoordeeld</w:t>
            </w:r>
            <w:r w:rsidRPr="00DA749E">
              <w:rPr>
                <w:rFonts w:ascii="RijksoverheidSansHeading" w:hAnsi="RijksoverheidSansHeading"/>
                <w:sz w:val="20"/>
                <w:szCs w:val="20"/>
              </w:rPr>
              <w:t xml:space="preserve"> worden</w:t>
            </w:r>
            <w:r>
              <w:rPr>
                <w:rFonts w:ascii="RijksoverheidSansHeading" w:hAnsi="RijksoverheidSansHeading"/>
                <w:sz w:val="20"/>
                <w:szCs w:val="20"/>
              </w:rPr>
              <w:t xml:space="preserve"> op:</w:t>
            </w:r>
          </w:p>
          <w:p w14:paraId="069F5EE4" w14:textId="77777777" w:rsidR="00EE2626" w:rsidRDefault="00EE2626" w:rsidP="00020483">
            <w:pPr>
              <w:pStyle w:val="Lijstalinea"/>
              <w:numPr>
                <w:ilvl w:val="0"/>
                <w:numId w:val="28"/>
              </w:numPr>
              <w:spacing w:line="276" w:lineRule="auto"/>
              <w:rPr>
                <w:rFonts w:ascii="RijksoverheidSansHeading" w:hAnsi="RijksoverheidSansHeading"/>
                <w:sz w:val="20"/>
                <w:szCs w:val="20"/>
              </w:rPr>
            </w:pPr>
            <w:r>
              <w:rPr>
                <w:rFonts w:ascii="RijksoverheidSansHeading" w:hAnsi="RijksoverheidSansHeading"/>
                <w:sz w:val="20"/>
                <w:szCs w:val="20"/>
              </w:rPr>
              <w:t xml:space="preserve">de </w:t>
            </w:r>
            <w:r w:rsidRPr="005D47B0">
              <w:rPr>
                <w:rFonts w:ascii="RijksoverheidSansHeading" w:hAnsi="RijksoverheidSansHeading"/>
                <w:i/>
                <w:iCs/>
                <w:sz w:val="20"/>
                <w:szCs w:val="20"/>
              </w:rPr>
              <w:t>geschiktheid</w:t>
            </w:r>
            <w:r>
              <w:rPr>
                <w:rFonts w:ascii="RijksoverheidSansHeading" w:hAnsi="RijksoverheidSansHeading"/>
                <w:sz w:val="20"/>
                <w:szCs w:val="20"/>
              </w:rPr>
              <w:t xml:space="preserve"> van de aangeboden ROV</w:t>
            </w:r>
            <w:r w:rsidRPr="009459E2">
              <w:rPr>
                <w:rFonts w:ascii="RijksoverheidSansHeading" w:hAnsi="RijksoverheidSansHeading"/>
                <w:sz w:val="20"/>
                <w:szCs w:val="20"/>
              </w:rPr>
              <w:t xml:space="preserve"> </w:t>
            </w:r>
            <w:r>
              <w:rPr>
                <w:rFonts w:ascii="RijksoverheidSansHeading" w:hAnsi="RijksoverheidSansHeading"/>
                <w:sz w:val="20"/>
                <w:szCs w:val="20"/>
              </w:rPr>
              <w:t xml:space="preserve">voor controlewerkzaamheden van het duikteam met in achtneming van </w:t>
            </w:r>
            <w:r w:rsidRPr="009459E2">
              <w:rPr>
                <w:rFonts w:ascii="RijksoverheidSansHeading" w:hAnsi="RijksoverheidSansHeading"/>
                <w:sz w:val="20"/>
                <w:szCs w:val="20"/>
              </w:rPr>
              <w:t>de omstandigheden</w:t>
            </w:r>
            <w:r>
              <w:rPr>
                <w:rFonts w:ascii="RijksoverheidSansHeading" w:hAnsi="RijksoverheidSansHeading"/>
                <w:sz w:val="20"/>
                <w:szCs w:val="20"/>
              </w:rPr>
              <w:t>,</w:t>
            </w:r>
            <w:r w:rsidRPr="009459E2">
              <w:rPr>
                <w:rFonts w:ascii="RijksoverheidSansHeading" w:hAnsi="RijksoverheidSansHeading"/>
                <w:sz w:val="20"/>
                <w:szCs w:val="20"/>
              </w:rPr>
              <w:t xml:space="preserve"> waar</w:t>
            </w:r>
            <w:r>
              <w:rPr>
                <w:rFonts w:ascii="RijksoverheidSansHeading" w:hAnsi="RijksoverheidSansHeading"/>
                <w:sz w:val="20"/>
                <w:szCs w:val="20"/>
              </w:rPr>
              <w:t>in deze controlewerkzaamheden</w:t>
            </w:r>
            <w:r w:rsidRPr="009459E2">
              <w:rPr>
                <w:rFonts w:ascii="RijksoverheidSansHeading" w:hAnsi="RijksoverheidSansHeading"/>
                <w:sz w:val="20"/>
                <w:szCs w:val="20"/>
              </w:rPr>
              <w:t xml:space="preserve"> verricht worden</w:t>
            </w:r>
            <w:r>
              <w:rPr>
                <w:rFonts w:ascii="RijksoverheidSansHeading" w:hAnsi="RijksoverheidSansHeading"/>
                <w:sz w:val="20"/>
                <w:szCs w:val="20"/>
              </w:rPr>
              <w:t>;</w:t>
            </w:r>
          </w:p>
          <w:p w14:paraId="2B080BE0" w14:textId="7F81CB20" w:rsidR="00EE2626" w:rsidRDefault="00EE2626" w:rsidP="00020483">
            <w:pPr>
              <w:pStyle w:val="Lijstalinea"/>
              <w:numPr>
                <w:ilvl w:val="0"/>
                <w:numId w:val="28"/>
              </w:numPr>
              <w:spacing w:line="276" w:lineRule="auto"/>
              <w:rPr>
                <w:rFonts w:ascii="RijksoverheidSansHeading" w:hAnsi="RijksoverheidSansHeading"/>
                <w:sz w:val="20"/>
                <w:szCs w:val="20"/>
              </w:rPr>
            </w:pPr>
            <w:r>
              <w:rPr>
                <w:rFonts w:ascii="RijksoverheidSansHeading" w:hAnsi="RijksoverheidSansHeading"/>
                <w:sz w:val="20"/>
                <w:szCs w:val="20"/>
              </w:rPr>
              <w:t xml:space="preserve">het </w:t>
            </w:r>
            <w:r w:rsidRPr="005444C0">
              <w:rPr>
                <w:rFonts w:ascii="RijksoverheidSansHeading" w:hAnsi="RijksoverheidSansHeading"/>
                <w:i/>
                <w:iCs/>
                <w:sz w:val="20"/>
                <w:szCs w:val="20"/>
              </w:rPr>
              <w:t>gebruiksgemak</w:t>
            </w:r>
            <w:r>
              <w:rPr>
                <w:rFonts w:ascii="RijksoverheidSansHeading" w:hAnsi="RijksoverheidSansHeading"/>
                <w:sz w:val="20"/>
                <w:szCs w:val="20"/>
              </w:rPr>
              <w:t xml:space="preserve"> </w:t>
            </w:r>
            <w:r w:rsidR="00946876">
              <w:rPr>
                <w:rFonts w:ascii="RijksoverheidSansHeading" w:hAnsi="RijksoverheidSansHeading"/>
                <w:sz w:val="20"/>
                <w:szCs w:val="20"/>
              </w:rPr>
              <w:t>van de</w:t>
            </w:r>
            <w:r>
              <w:rPr>
                <w:rFonts w:ascii="RijksoverheidSansHeading" w:hAnsi="RijksoverheidSansHeading"/>
                <w:sz w:val="20"/>
                <w:szCs w:val="20"/>
              </w:rPr>
              <w:t xml:space="preserve"> ROV, waarbij gelet wordt op alles wat het gebruik van de ROV door het duikteam </w:t>
            </w:r>
            <w:r w:rsidR="009F1C89">
              <w:rPr>
                <w:rFonts w:ascii="RijksoverheidSansHeading" w:hAnsi="RijksoverheidSansHeading"/>
                <w:sz w:val="20"/>
                <w:szCs w:val="20"/>
              </w:rPr>
              <w:t>bij haar</w:t>
            </w:r>
            <w:r>
              <w:rPr>
                <w:rFonts w:ascii="RijksoverheidSansHeading" w:hAnsi="RijksoverheidSansHeading"/>
                <w:sz w:val="20"/>
                <w:szCs w:val="20"/>
              </w:rPr>
              <w:t xml:space="preserve"> controlewerkzaamheden vergemakkelijkt. beantwoording van de Wens. </w:t>
            </w:r>
          </w:p>
          <w:p w14:paraId="6EBC48F1" w14:textId="77777777" w:rsidR="00EE2626" w:rsidRDefault="00EE2626" w:rsidP="00020483">
            <w:pPr>
              <w:pStyle w:val="Geenafstand"/>
              <w:rPr>
                <w:rFonts w:ascii="RijksoverheidSansHeading" w:hAnsi="RijksoverheidSansHeading"/>
                <w:sz w:val="20"/>
                <w:szCs w:val="20"/>
              </w:rPr>
            </w:pPr>
          </w:p>
          <w:p w14:paraId="48474B13" w14:textId="77777777" w:rsidR="00EE2626" w:rsidRDefault="00EE2626" w:rsidP="00020483">
            <w:pPr>
              <w:spacing w:after="0" w:line="276" w:lineRule="auto"/>
              <w:rPr>
                <w:rFonts w:ascii="RijksoverheidSansHeading" w:hAnsi="RijksoverheidSansHeading"/>
                <w:sz w:val="20"/>
                <w:szCs w:val="20"/>
              </w:rPr>
            </w:pPr>
            <w:r w:rsidRPr="007360C1">
              <w:rPr>
                <w:rFonts w:ascii="RijksoverheidSansHeading" w:hAnsi="RijksoverheidSansHeading"/>
                <w:sz w:val="20"/>
                <w:szCs w:val="20"/>
              </w:rPr>
              <w:t xml:space="preserve">Om </w:t>
            </w:r>
            <w:r>
              <w:rPr>
                <w:rFonts w:ascii="RijksoverheidSansHeading" w:hAnsi="RijksoverheidSansHeading"/>
                <w:sz w:val="20"/>
                <w:szCs w:val="20"/>
              </w:rPr>
              <w:t>Inschrijver</w:t>
            </w:r>
            <w:r w:rsidRPr="007360C1">
              <w:rPr>
                <w:rFonts w:ascii="RijksoverheidSansHeading" w:hAnsi="RijksoverheidSansHeading"/>
                <w:sz w:val="20"/>
                <w:szCs w:val="20"/>
              </w:rPr>
              <w:t xml:space="preserve">s de mogelijkheid te bieden om hun toegevoegde waarde en onderscheidend vermogen aan te kunnen tonen is het toegestaan om aanvullende aspecten, dus aspecten die niet in </w:t>
            </w:r>
            <w:r>
              <w:rPr>
                <w:rFonts w:ascii="RijksoverheidSansHeading" w:hAnsi="RijksoverheidSansHeading"/>
                <w:sz w:val="20"/>
                <w:szCs w:val="20"/>
              </w:rPr>
              <w:t>de</w:t>
            </w:r>
            <w:r w:rsidRPr="007360C1">
              <w:rPr>
                <w:rFonts w:ascii="RijksoverheidSansHeading" w:hAnsi="RijksoverheidSansHeading"/>
                <w:sz w:val="20"/>
                <w:szCs w:val="20"/>
              </w:rPr>
              <w:t xml:space="preserve"> opsomming </w:t>
            </w:r>
            <w:r>
              <w:rPr>
                <w:rFonts w:ascii="RijksoverheidSansHeading" w:hAnsi="RijksoverheidSansHeading"/>
                <w:sz w:val="20"/>
                <w:szCs w:val="20"/>
              </w:rPr>
              <w:t xml:space="preserve">bij Inschrijving </w:t>
            </w:r>
            <w:r w:rsidRPr="007360C1">
              <w:rPr>
                <w:rFonts w:ascii="RijksoverheidSansHeading" w:hAnsi="RijksoverheidSansHeading"/>
                <w:sz w:val="20"/>
                <w:szCs w:val="20"/>
              </w:rPr>
              <w:t xml:space="preserve">benoemd zijn, op te nemen in de </w:t>
            </w:r>
            <w:r>
              <w:rPr>
                <w:rFonts w:ascii="RijksoverheidSansHeading" w:hAnsi="RijksoverheidSansHeading"/>
                <w:sz w:val="20"/>
                <w:szCs w:val="20"/>
              </w:rPr>
              <w:t>Inschrijving</w:t>
            </w:r>
            <w:r w:rsidRPr="007360C1">
              <w:rPr>
                <w:rFonts w:ascii="RijksoverheidSansHeading" w:hAnsi="RijksoverheidSansHeading"/>
                <w:sz w:val="20"/>
                <w:szCs w:val="20"/>
              </w:rPr>
              <w:t xml:space="preserve">. Indien de aanvullende aspecten aansluiten bij de </w:t>
            </w:r>
            <w:r>
              <w:rPr>
                <w:rFonts w:ascii="RijksoverheidSansHeading" w:hAnsi="RijksoverheidSansHeading"/>
                <w:sz w:val="20"/>
                <w:szCs w:val="20"/>
              </w:rPr>
              <w:t>Wens</w:t>
            </w:r>
            <w:r w:rsidRPr="007360C1">
              <w:rPr>
                <w:rFonts w:ascii="RijksoverheidSansHeading" w:hAnsi="RijksoverheidSansHeading"/>
                <w:sz w:val="20"/>
                <w:szCs w:val="20"/>
              </w:rPr>
              <w:t xml:space="preserve"> van de </w:t>
            </w:r>
            <w:r>
              <w:rPr>
                <w:rFonts w:ascii="RijksoverheidSansHeading" w:hAnsi="RijksoverheidSansHeading"/>
                <w:sz w:val="20"/>
                <w:szCs w:val="20"/>
              </w:rPr>
              <w:t>Koper</w:t>
            </w:r>
            <w:r w:rsidRPr="007360C1">
              <w:rPr>
                <w:rFonts w:ascii="RijksoverheidSansHeading" w:hAnsi="RijksoverheidSansHeading"/>
                <w:sz w:val="20"/>
                <w:szCs w:val="20"/>
              </w:rPr>
              <w:t xml:space="preserve"> en de verwachtingen op het </w:t>
            </w:r>
            <w:r>
              <w:rPr>
                <w:rFonts w:ascii="RijksoverheidSansHeading" w:hAnsi="RijksoverheidSansHeading"/>
                <w:sz w:val="20"/>
                <w:szCs w:val="20"/>
              </w:rPr>
              <w:t>Wens</w:t>
            </w:r>
            <w:r w:rsidRPr="007360C1">
              <w:rPr>
                <w:rFonts w:ascii="RijksoverheidSansHeading" w:hAnsi="RijksoverheidSansHeading"/>
                <w:sz w:val="20"/>
                <w:szCs w:val="20"/>
              </w:rPr>
              <w:t xml:space="preserve">onderdeel overstijgen zal dit beloond worden door een hoger waardeoordeel van het sub-gunningscriterium. </w:t>
            </w:r>
          </w:p>
          <w:p w14:paraId="7217E5C0" w14:textId="77777777" w:rsidR="00EE2626" w:rsidRDefault="00EE2626" w:rsidP="00020483">
            <w:pPr>
              <w:spacing w:after="0" w:line="276" w:lineRule="auto"/>
              <w:rPr>
                <w:rFonts w:ascii="RijksoverheidSansHeading" w:hAnsi="RijksoverheidSansHeading"/>
                <w:sz w:val="20"/>
                <w:szCs w:val="20"/>
              </w:rPr>
            </w:pPr>
          </w:p>
          <w:p w14:paraId="19D5EC64" w14:textId="77777777" w:rsidR="00EE2626" w:rsidRDefault="00EE2626" w:rsidP="00020483">
            <w:pPr>
              <w:pStyle w:val="Geenafstand"/>
              <w:rPr>
                <w:rFonts w:ascii="RijksoverheidSansHeading" w:hAnsi="RijksoverheidSansHeading"/>
                <w:sz w:val="20"/>
                <w:szCs w:val="20"/>
              </w:rPr>
            </w:pPr>
            <w:r>
              <w:rPr>
                <w:rFonts w:ascii="RijksoverheidSansHeading" w:hAnsi="RijksoverheidSansHeading"/>
                <w:sz w:val="20"/>
                <w:szCs w:val="20"/>
              </w:rPr>
              <w:t>Beoordeling van deze Wens vindt integraal plaats. Dat houdt in dat bij het beoordelen het ene aspect niet zwaarder weegt dan het andere, maar dat de aspecten in samenhang van elkaar worden beoordeeld.</w:t>
            </w:r>
          </w:p>
          <w:p w14:paraId="3EDA72B3" w14:textId="77777777" w:rsidR="00EE2626" w:rsidRPr="00D235DC" w:rsidRDefault="00EE2626" w:rsidP="00020483">
            <w:pPr>
              <w:pStyle w:val="Geenafstand"/>
              <w:rPr>
                <w:rFonts w:ascii="RijksoverheidSansHeading" w:hAnsi="RijksoverheidSansHeading"/>
                <w:sz w:val="20"/>
                <w:szCs w:val="20"/>
              </w:rPr>
            </w:pPr>
          </w:p>
        </w:tc>
      </w:tr>
    </w:tbl>
    <w:p w14:paraId="150DC502" w14:textId="4D0CE271" w:rsidR="002E4199" w:rsidRDefault="002E4199" w:rsidP="009C7F1E">
      <w:pPr>
        <w:spacing w:after="0" w:line="276" w:lineRule="auto"/>
        <w:rPr>
          <w:rFonts w:ascii="RijksoverheidSansHeading" w:hAnsi="RijksoverheidSansHeading"/>
          <w:sz w:val="20"/>
          <w:szCs w:val="20"/>
        </w:rPr>
      </w:pPr>
    </w:p>
    <w:p w14:paraId="0257E67E" w14:textId="251AD829" w:rsidR="00DA749E" w:rsidRDefault="008A4952" w:rsidP="009C7F1E">
      <w:pPr>
        <w:spacing w:after="0" w:line="276" w:lineRule="auto"/>
        <w:rPr>
          <w:rFonts w:ascii="RijksoverheidSansHeading" w:hAnsi="RijksoverheidSansHeading"/>
          <w:sz w:val="20"/>
          <w:szCs w:val="20"/>
        </w:rPr>
      </w:pPr>
      <w:r w:rsidRPr="008A4952">
        <w:rPr>
          <w:rFonts w:ascii="RijksoverheidSansHeading" w:hAnsi="RijksoverheidSansHeading"/>
          <w:b/>
          <w:bCs/>
          <w:sz w:val="20"/>
          <w:szCs w:val="20"/>
        </w:rPr>
        <w:t>LET OP:</w:t>
      </w:r>
      <w:r>
        <w:rPr>
          <w:rFonts w:ascii="RijksoverheidSansHeading" w:hAnsi="RijksoverheidSansHeading"/>
          <w:sz w:val="20"/>
          <w:szCs w:val="20"/>
        </w:rPr>
        <w:t xml:space="preserve"> </w:t>
      </w:r>
      <w:r w:rsidR="00DA749E">
        <w:rPr>
          <w:rFonts w:ascii="RijksoverheidSansHeading" w:hAnsi="RijksoverheidSansHeading"/>
          <w:sz w:val="20"/>
          <w:szCs w:val="20"/>
        </w:rPr>
        <w:t xml:space="preserve">Uw </w:t>
      </w:r>
      <w:r w:rsidR="00A366F4">
        <w:rPr>
          <w:rFonts w:ascii="RijksoverheidSansHeading" w:hAnsi="RijksoverheidSansHeading"/>
          <w:sz w:val="20"/>
          <w:szCs w:val="20"/>
        </w:rPr>
        <w:t>Inschrijving</w:t>
      </w:r>
      <w:r w:rsidR="00DA749E">
        <w:rPr>
          <w:rFonts w:ascii="RijksoverheidSansHeading" w:hAnsi="RijksoverheidSansHeading"/>
          <w:sz w:val="20"/>
          <w:szCs w:val="20"/>
        </w:rPr>
        <w:t xml:space="preserve"> dient bij beoordeling van </w:t>
      </w:r>
      <w:r w:rsidR="00A366F4">
        <w:rPr>
          <w:rFonts w:ascii="RijksoverheidSansHeading" w:hAnsi="RijksoverheidSansHeading"/>
          <w:sz w:val="20"/>
          <w:szCs w:val="20"/>
        </w:rPr>
        <w:t>Wens</w:t>
      </w:r>
      <w:r w:rsidR="00DA749E">
        <w:rPr>
          <w:rFonts w:ascii="RijksoverheidSansHeading" w:hAnsi="RijksoverheidSansHeading"/>
          <w:sz w:val="20"/>
          <w:szCs w:val="20"/>
        </w:rPr>
        <w:t xml:space="preserve"> 3A minimaal als redelijk te worden gewaardeerd. Een lagere waardering geldt als een knock-out. Dit houdt in dat uw </w:t>
      </w:r>
      <w:r w:rsidR="00A366F4">
        <w:rPr>
          <w:rFonts w:ascii="RijksoverheidSansHeading" w:hAnsi="RijksoverheidSansHeading"/>
          <w:sz w:val="20"/>
          <w:szCs w:val="20"/>
        </w:rPr>
        <w:t>Inschrijving</w:t>
      </w:r>
      <w:r w:rsidR="00DA749E">
        <w:rPr>
          <w:rFonts w:ascii="RijksoverheidSansHeading" w:hAnsi="RijksoverheidSansHeading"/>
          <w:sz w:val="20"/>
          <w:szCs w:val="20"/>
        </w:rPr>
        <w:t xml:space="preserve"> ongeldig zal worden verklaard en uw </w:t>
      </w:r>
      <w:r w:rsidR="00A366F4">
        <w:rPr>
          <w:rFonts w:ascii="RijksoverheidSansHeading" w:hAnsi="RijksoverheidSansHeading"/>
          <w:sz w:val="20"/>
          <w:szCs w:val="20"/>
        </w:rPr>
        <w:t>Inschrijving</w:t>
      </w:r>
      <w:r w:rsidR="00DA749E">
        <w:rPr>
          <w:rFonts w:ascii="RijksoverheidSansHeading" w:hAnsi="RijksoverheidSansHeading"/>
          <w:sz w:val="20"/>
          <w:szCs w:val="20"/>
        </w:rPr>
        <w:t xml:space="preserve"> niet voor gunning in aanmerking komt.</w:t>
      </w:r>
    </w:p>
    <w:p w14:paraId="02F0ABE2" w14:textId="77777777" w:rsidR="00DA749E" w:rsidRDefault="00DA749E" w:rsidP="009C7F1E">
      <w:pPr>
        <w:spacing w:after="0" w:line="276" w:lineRule="auto"/>
        <w:rPr>
          <w:rFonts w:ascii="RijksoverheidSansHeading" w:hAnsi="RijksoverheidSansHeading"/>
          <w:sz w:val="20"/>
          <w:szCs w:val="20"/>
        </w:rPr>
      </w:pPr>
    </w:p>
    <w:p w14:paraId="6E06F1FA" w14:textId="77777777" w:rsidR="003408DB" w:rsidRDefault="003408DB" w:rsidP="009C7F1E">
      <w:pPr>
        <w:spacing w:after="0" w:line="276" w:lineRule="auto"/>
        <w:rPr>
          <w:rFonts w:ascii="RijksoverheidSansHeading" w:hAnsi="RijksoverheidSansHeading"/>
          <w:sz w:val="20"/>
          <w:szCs w:val="20"/>
        </w:rPr>
      </w:pPr>
    </w:p>
    <w:p w14:paraId="40E69AE7" w14:textId="5AC84493" w:rsidR="00DA749E" w:rsidRPr="00DA749E" w:rsidRDefault="00A366F4" w:rsidP="00DA749E">
      <w:pPr>
        <w:rPr>
          <w:rFonts w:ascii="RijksoverheidSansHeading" w:hAnsi="RijksoverheidSansHeading"/>
          <w:b/>
          <w:bCs/>
          <w:sz w:val="20"/>
          <w:szCs w:val="20"/>
        </w:rPr>
      </w:pPr>
      <w:r>
        <w:rPr>
          <w:rFonts w:ascii="RijksoverheidSansHeading" w:hAnsi="RijksoverheidSansHeading"/>
          <w:b/>
          <w:bCs/>
          <w:sz w:val="20"/>
          <w:szCs w:val="20"/>
        </w:rPr>
        <w:t>Wens</w:t>
      </w:r>
      <w:r w:rsidR="00DA749E" w:rsidRPr="00DA749E">
        <w:rPr>
          <w:rFonts w:ascii="RijksoverheidSansHeading" w:hAnsi="RijksoverheidSansHeading"/>
          <w:b/>
          <w:bCs/>
          <w:sz w:val="20"/>
          <w:szCs w:val="20"/>
        </w:rPr>
        <w:t xml:space="preserve"> 3</w:t>
      </w:r>
      <w:r w:rsidR="00DA749E">
        <w:rPr>
          <w:rFonts w:ascii="RijksoverheidSansHeading" w:hAnsi="RijksoverheidSansHeading"/>
          <w:b/>
          <w:bCs/>
          <w:sz w:val="20"/>
          <w:szCs w:val="20"/>
        </w:rPr>
        <w:t>B</w:t>
      </w:r>
      <w:r w:rsidR="00DA749E" w:rsidRPr="00DA749E">
        <w:rPr>
          <w:rFonts w:ascii="RijksoverheidSansHeading" w:hAnsi="RijksoverheidSansHeading"/>
          <w:b/>
          <w:bCs/>
          <w:sz w:val="20"/>
          <w:szCs w:val="20"/>
        </w:rPr>
        <w:t xml:space="preserve"> </w:t>
      </w:r>
      <w:r w:rsidR="008A4952">
        <w:rPr>
          <w:rFonts w:ascii="RijksoverheidSansHeading" w:hAnsi="RijksoverheidSansHeading"/>
          <w:b/>
          <w:bCs/>
          <w:sz w:val="20"/>
          <w:szCs w:val="20"/>
        </w:rPr>
        <w:t>Kwaliteit ROV</w:t>
      </w:r>
      <w:r w:rsidR="00DA749E">
        <w:rPr>
          <w:rFonts w:ascii="RijksoverheidSansHeading" w:hAnsi="RijksoverheidSansHeading"/>
          <w:b/>
          <w:bCs/>
          <w:sz w:val="20"/>
          <w:szCs w:val="20"/>
        </w:rPr>
        <w:t xml:space="preserve"> - praktijk</w:t>
      </w:r>
    </w:p>
    <w:tbl>
      <w:tblPr>
        <w:tblW w:w="0" w:type="auto"/>
        <w:tblLayout w:type="fixed"/>
        <w:tblLook w:val="00A0" w:firstRow="1" w:lastRow="0" w:firstColumn="1" w:lastColumn="0" w:noHBand="0" w:noVBand="0"/>
      </w:tblPr>
      <w:tblGrid>
        <w:gridCol w:w="1555"/>
        <w:gridCol w:w="7507"/>
      </w:tblGrid>
      <w:tr w:rsidR="008A4952" w:rsidRPr="00DA749E" w14:paraId="74B1D5F2" w14:textId="77777777" w:rsidTr="00A81070">
        <w:tc>
          <w:tcPr>
            <w:tcW w:w="1555" w:type="dxa"/>
            <w:tcBorders>
              <w:top w:val="single" w:sz="4" w:space="0" w:color="000000"/>
              <w:left w:val="single" w:sz="4" w:space="0" w:color="000000"/>
              <w:bottom w:val="single" w:sz="4" w:space="0" w:color="000000"/>
              <w:right w:val="single" w:sz="4" w:space="0" w:color="000000"/>
            </w:tcBorders>
          </w:tcPr>
          <w:p w14:paraId="15D6198E" w14:textId="77777777" w:rsidR="008A4952" w:rsidRPr="00DA749E" w:rsidRDefault="008A4952" w:rsidP="00A81070">
            <w:pPr>
              <w:spacing w:line="276" w:lineRule="auto"/>
              <w:rPr>
                <w:rFonts w:ascii="RijksoverheidSansHeading" w:hAnsi="RijksoverheidSansHeading"/>
                <w:sz w:val="20"/>
                <w:szCs w:val="20"/>
              </w:rPr>
            </w:pPr>
            <w:r w:rsidRPr="00DA749E">
              <w:rPr>
                <w:rFonts w:ascii="RijksoverheidSansHeading" w:hAnsi="RijksoverheidSansHeading"/>
                <w:sz w:val="20"/>
                <w:szCs w:val="20"/>
              </w:rPr>
              <w:t>Achtergrond</w:t>
            </w:r>
          </w:p>
        </w:tc>
        <w:tc>
          <w:tcPr>
            <w:tcW w:w="7507" w:type="dxa"/>
            <w:tcBorders>
              <w:top w:val="single" w:sz="4" w:space="0" w:color="000000"/>
              <w:left w:val="single" w:sz="4" w:space="0" w:color="000000"/>
              <w:bottom w:val="single" w:sz="4" w:space="0" w:color="000000"/>
              <w:right w:val="single" w:sz="4" w:space="0" w:color="000000"/>
            </w:tcBorders>
          </w:tcPr>
          <w:p w14:paraId="264D0B28" w14:textId="528414B5" w:rsidR="008A4952" w:rsidRPr="00EE2626" w:rsidRDefault="008A4952" w:rsidP="00EE2626">
            <w:pPr>
              <w:spacing w:line="276" w:lineRule="auto"/>
              <w:rPr>
                <w:rFonts w:ascii="RijksoverheidSansHeading" w:hAnsi="RijksoverheidSansHeading"/>
                <w:sz w:val="20"/>
                <w:szCs w:val="20"/>
              </w:rPr>
            </w:pPr>
            <w:r>
              <w:rPr>
                <w:rFonts w:ascii="RijksoverheidSansHeading" w:hAnsi="RijksoverheidSansHeading"/>
                <w:sz w:val="20"/>
                <w:szCs w:val="20"/>
              </w:rPr>
              <w:t xml:space="preserve">Bij </w:t>
            </w:r>
            <w:r w:rsidR="00A366F4">
              <w:rPr>
                <w:rFonts w:ascii="RijksoverheidSansHeading" w:hAnsi="RijksoverheidSansHeading"/>
                <w:sz w:val="20"/>
                <w:szCs w:val="20"/>
              </w:rPr>
              <w:t>Wens</w:t>
            </w:r>
            <w:r>
              <w:rPr>
                <w:rFonts w:ascii="RijksoverheidSansHeading" w:hAnsi="RijksoverheidSansHeading"/>
                <w:sz w:val="20"/>
                <w:szCs w:val="20"/>
              </w:rPr>
              <w:t xml:space="preserve"> 3B wordt de ROV in praktijk ingezet om zo de kwaliteit in de uitvoering te kunnen beoordelen. Het in praktijk inzetten wordt gedaan door middel van het uitvoeren van een casus op locatie van Douane Nederland. De ROV dient bij de uitvoering van de casus volledig uitgerust (inclusief alle geëiste en aangeboden aspecten/toebehoren) te worden </w:t>
            </w:r>
            <w:r w:rsidR="00B27F39">
              <w:rPr>
                <w:rFonts w:ascii="RijksoverheidSansHeading" w:hAnsi="RijksoverheidSansHeading"/>
                <w:sz w:val="20"/>
                <w:szCs w:val="20"/>
              </w:rPr>
              <w:t xml:space="preserve">aangeboden. De casus wordt uitgevoerd door zowel de </w:t>
            </w:r>
            <w:r w:rsidR="009B3981">
              <w:rPr>
                <w:rFonts w:ascii="RijksoverheidSansHeading" w:hAnsi="RijksoverheidSansHeading"/>
                <w:sz w:val="20"/>
                <w:szCs w:val="20"/>
              </w:rPr>
              <w:t>Inschrijver</w:t>
            </w:r>
            <w:r w:rsidR="00B27F39">
              <w:rPr>
                <w:rFonts w:ascii="RijksoverheidSansHeading" w:hAnsi="RijksoverheidSansHeading"/>
                <w:sz w:val="20"/>
                <w:szCs w:val="20"/>
              </w:rPr>
              <w:t xml:space="preserve"> als door de leden van de beoordelingscommissie.</w:t>
            </w:r>
          </w:p>
        </w:tc>
      </w:tr>
      <w:tr w:rsidR="008A4952" w:rsidRPr="00DA749E" w14:paraId="468E9479" w14:textId="77777777" w:rsidTr="00A81070">
        <w:tc>
          <w:tcPr>
            <w:tcW w:w="1555" w:type="dxa"/>
            <w:tcBorders>
              <w:top w:val="single" w:sz="4" w:space="0" w:color="000000"/>
              <w:left w:val="single" w:sz="4" w:space="0" w:color="000000"/>
              <w:bottom w:val="single" w:sz="4" w:space="0" w:color="000000"/>
              <w:right w:val="single" w:sz="4" w:space="0" w:color="000000"/>
            </w:tcBorders>
          </w:tcPr>
          <w:p w14:paraId="65698BA4" w14:textId="77777777" w:rsidR="008A4952" w:rsidRPr="00DA749E" w:rsidRDefault="008A4952" w:rsidP="00A81070">
            <w:pPr>
              <w:spacing w:line="276" w:lineRule="auto"/>
              <w:rPr>
                <w:rFonts w:ascii="RijksoverheidSansHeading" w:hAnsi="RijksoverheidSansHeading"/>
                <w:sz w:val="20"/>
                <w:szCs w:val="20"/>
              </w:rPr>
            </w:pPr>
            <w:r w:rsidRPr="00DA749E">
              <w:rPr>
                <w:rFonts w:ascii="RijksoverheidSansHeading" w:hAnsi="RijksoverheidSansHeading"/>
                <w:sz w:val="20"/>
                <w:szCs w:val="20"/>
              </w:rPr>
              <w:t xml:space="preserve">Doelstelling </w:t>
            </w:r>
          </w:p>
        </w:tc>
        <w:tc>
          <w:tcPr>
            <w:tcW w:w="7507" w:type="dxa"/>
            <w:tcBorders>
              <w:top w:val="single" w:sz="4" w:space="0" w:color="000000"/>
              <w:left w:val="single" w:sz="4" w:space="0" w:color="000000"/>
              <w:bottom w:val="single" w:sz="4" w:space="0" w:color="000000"/>
              <w:right w:val="single" w:sz="4" w:space="0" w:color="000000"/>
            </w:tcBorders>
          </w:tcPr>
          <w:p w14:paraId="1D1EED9E" w14:textId="41ECD7CA" w:rsidR="008A4952" w:rsidRPr="00DA749E" w:rsidRDefault="008A4952" w:rsidP="00A81070">
            <w:pPr>
              <w:spacing w:line="276" w:lineRule="auto"/>
              <w:rPr>
                <w:rFonts w:ascii="RijksoverheidSansHeading" w:hAnsi="RijksoverheidSansHeading"/>
                <w:sz w:val="20"/>
                <w:szCs w:val="20"/>
              </w:rPr>
            </w:pPr>
            <w:r w:rsidRPr="00DA749E">
              <w:rPr>
                <w:rFonts w:ascii="RijksoverheidSansHeading" w:hAnsi="RijksoverheidSansHeading"/>
                <w:sz w:val="20"/>
                <w:szCs w:val="20"/>
              </w:rPr>
              <w:t xml:space="preserve">Het door de </w:t>
            </w:r>
            <w:r w:rsidR="009B3981">
              <w:rPr>
                <w:rFonts w:ascii="RijksoverheidSansHeading" w:hAnsi="RijksoverheidSansHeading"/>
                <w:sz w:val="20"/>
                <w:szCs w:val="20"/>
              </w:rPr>
              <w:t>Inschrijver</w:t>
            </w:r>
            <w:r w:rsidRPr="00DA749E">
              <w:rPr>
                <w:rFonts w:ascii="RijksoverheidSansHeading" w:hAnsi="RijksoverheidSansHeading"/>
                <w:sz w:val="20"/>
                <w:szCs w:val="20"/>
              </w:rPr>
              <w:t xml:space="preserve"> aanbieden van een </w:t>
            </w:r>
            <w:r>
              <w:rPr>
                <w:rFonts w:ascii="RijksoverheidSansHeading" w:hAnsi="RijksoverheidSansHeading"/>
                <w:sz w:val="20"/>
                <w:szCs w:val="20"/>
              </w:rPr>
              <w:t xml:space="preserve">kwalitatief hoogwaardige </w:t>
            </w:r>
            <w:r w:rsidRPr="00DA749E">
              <w:rPr>
                <w:rFonts w:ascii="RijksoverheidSansHeading" w:hAnsi="RijksoverheidSansHeading"/>
                <w:sz w:val="20"/>
                <w:szCs w:val="20"/>
              </w:rPr>
              <w:t xml:space="preserve">ROV, waarbij </w:t>
            </w:r>
            <w:r>
              <w:rPr>
                <w:rFonts w:ascii="RijksoverheidSansHeading" w:hAnsi="RijksoverheidSansHeading"/>
                <w:sz w:val="20"/>
                <w:szCs w:val="20"/>
              </w:rPr>
              <w:t xml:space="preserve">kwaliteit wordt bepaald door de </w:t>
            </w:r>
            <w:r w:rsidRPr="00DA749E">
              <w:rPr>
                <w:rFonts w:ascii="RijksoverheidSansHeading" w:hAnsi="RijksoverheidSansHeading"/>
                <w:sz w:val="20"/>
                <w:szCs w:val="20"/>
              </w:rPr>
              <w:t>geschiktheid van de ROV op de specifieke controletaken en werkomstandigheden van het duikteam van Douane Nederland én het gebruiksgemak van de ROV.</w:t>
            </w:r>
          </w:p>
        </w:tc>
      </w:tr>
      <w:tr w:rsidR="008A4952" w:rsidRPr="00DA749E" w14:paraId="44CEA23D" w14:textId="77777777" w:rsidTr="00A81070">
        <w:tc>
          <w:tcPr>
            <w:tcW w:w="1555" w:type="dxa"/>
            <w:tcBorders>
              <w:top w:val="single" w:sz="4" w:space="0" w:color="000000"/>
              <w:left w:val="single" w:sz="4" w:space="0" w:color="000000"/>
              <w:bottom w:val="single" w:sz="4" w:space="0" w:color="000000"/>
              <w:right w:val="single" w:sz="4" w:space="0" w:color="000000"/>
            </w:tcBorders>
          </w:tcPr>
          <w:p w14:paraId="66E2CA22" w14:textId="096AD8FF" w:rsidR="008A4952" w:rsidRPr="00DA749E" w:rsidRDefault="00233AE6" w:rsidP="00A81070">
            <w:pPr>
              <w:spacing w:line="276" w:lineRule="auto"/>
              <w:rPr>
                <w:rFonts w:ascii="RijksoverheidSansHeading" w:hAnsi="RijksoverheidSansHeading"/>
                <w:sz w:val="20"/>
                <w:szCs w:val="20"/>
              </w:rPr>
            </w:pPr>
            <w:r>
              <w:rPr>
                <w:rFonts w:ascii="RijksoverheidSansHeading" w:hAnsi="RijksoverheidSansHeading"/>
                <w:sz w:val="20"/>
                <w:szCs w:val="20"/>
              </w:rPr>
              <w:t>Casus</w:t>
            </w:r>
          </w:p>
        </w:tc>
        <w:tc>
          <w:tcPr>
            <w:tcW w:w="7507" w:type="dxa"/>
            <w:tcBorders>
              <w:top w:val="single" w:sz="4" w:space="0" w:color="000000"/>
              <w:left w:val="single" w:sz="4" w:space="0" w:color="000000"/>
              <w:bottom w:val="single" w:sz="4" w:space="0" w:color="000000"/>
              <w:right w:val="single" w:sz="4" w:space="0" w:color="000000"/>
            </w:tcBorders>
          </w:tcPr>
          <w:p w14:paraId="1321F488" w14:textId="1896404B" w:rsidR="00886453" w:rsidRPr="005A5B40" w:rsidRDefault="00886453" w:rsidP="00886453">
            <w:pPr>
              <w:pStyle w:val="Geenafstand"/>
              <w:rPr>
                <w:rFonts w:ascii="RijksoverheidSansHeading" w:hAnsi="RijksoverheidSansHeading"/>
                <w:sz w:val="20"/>
                <w:szCs w:val="20"/>
              </w:rPr>
            </w:pPr>
            <w:r w:rsidRPr="005A5B40">
              <w:rPr>
                <w:rFonts w:ascii="RijksoverheidSansHeading" w:hAnsi="RijksoverheidSansHeading"/>
                <w:sz w:val="20"/>
                <w:szCs w:val="20"/>
              </w:rPr>
              <w:t>Bij aankomst op een nader te bepalen locatie voor de beoordeling van Wens 3B zal begonnen worden met het aangeboden materiaal aan boord te zetten van een douanevaartuig. Nadat alles zeevast is gezet wordt gevaren richting het object dat gecontroleerd gaat worden met de ROV.</w:t>
            </w:r>
          </w:p>
          <w:p w14:paraId="18AECC37" w14:textId="77777777" w:rsidR="00886453" w:rsidRPr="005A5B40" w:rsidRDefault="00886453" w:rsidP="00886453">
            <w:pPr>
              <w:pStyle w:val="Geenafstand"/>
              <w:rPr>
                <w:rFonts w:ascii="RijksoverheidSansHeading" w:hAnsi="RijksoverheidSansHeading"/>
                <w:sz w:val="20"/>
                <w:szCs w:val="20"/>
              </w:rPr>
            </w:pPr>
          </w:p>
          <w:p w14:paraId="04DD2669" w14:textId="6DDA2312" w:rsidR="00886453" w:rsidRPr="005A5B40" w:rsidRDefault="00886453" w:rsidP="00886453">
            <w:pPr>
              <w:pStyle w:val="Geenafstand"/>
              <w:rPr>
                <w:rFonts w:ascii="RijksoverheidSansHeading" w:hAnsi="RijksoverheidSansHeading"/>
                <w:sz w:val="20"/>
                <w:szCs w:val="20"/>
              </w:rPr>
            </w:pPr>
            <w:r w:rsidRPr="005A5B40">
              <w:rPr>
                <w:rFonts w:ascii="RijksoverheidSansHeading" w:hAnsi="RijksoverheidSansHeading"/>
                <w:sz w:val="20"/>
                <w:szCs w:val="20"/>
              </w:rPr>
              <w:t>Aangekomen bij het object wordt door de Inschrijver een presentatie gegeven om vervolgens een check uit te voeren en aan de leden van de beoordelingscommissie uit te leggen hoe de ROV gereed wordt gemaakt voor inzet.</w:t>
            </w:r>
          </w:p>
          <w:p w14:paraId="3317481D" w14:textId="77777777" w:rsidR="00886453" w:rsidRPr="005A5B40" w:rsidRDefault="00886453" w:rsidP="00886453">
            <w:pPr>
              <w:pStyle w:val="Geenafstand"/>
              <w:rPr>
                <w:rFonts w:ascii="RijksoverheidSansHeading" w:hAnsi="RijksoverheidSansHeading"/>
                <w:sz w:val="20"/>
                <w:szCs w:val="20"/>
              </w:rPr>
            </w:pPr>
          </w:p>
          <w:p w14:paraId="098E8419" w14:textId="0D0EC195" w:rsidR="00886453" w:rsidRPr="005A5B40" w:rsidRDefault="00886453" w:rsidP="00886453">
            <w:pPr>
              <w:pStyle w:val="Geenafstand"/>
              <w:rPr>
                <w:rFonts w:ascii="RijksoverheidSansHeading" w:hAnsi="RijksoverheidSansHeading"/>
                <w:sz w:val="20"/>
                <w:szCs w:val="20"/>
              </w:rPr>
            </w:pPr>
            <w:r w:rsidRPr="005A5B40">
              <w:rPr>
                <w:rFonts w:ascii="RijksoverheidSansHeading" w:hAnsi="RijksoverheidSansHeading"/>
                <w:sz w:val="20"/>
                <w:szCs w:val="20"/>
              </w:rPr>
              <w:t>De controle zal worden uitgevoerd (zoals beschreven in Beschrijving Operaties) door de Inschrijver en hierbij dient zoveel mogelijk uitleg te worden gegeven over de werking en de besturing van de ROV. Vervolgens zullen de leden van de beoordelingscommissie de ROV in praktijk beoordelen.</w:t>
            </w:r>
          </w:p>
          <w:p w14:paraId="3B6E5E2B" w14:textId="77777777" w:rsidR="00886453" w:rsidRPr="005A5B40" w:rsidRDefault="00886453" w:rsidP="00886453">
            <w:pPr>
              <w:pStyle w:val="Geenafstand"/>
              <w:rPr>
                <w:rFonts w:ascii="RijksoverheidSansHeading" w:hAnsi="RijksoverheidSansHeading"/>
                <w:sz w:val="20"/>
                <w:szCs w:val="20"/>
              </w:rPr>
            </w:pPr>
          </w:p>
          <w:p w14:paraId="141F5C1C" w14:textId="79D52431" w:rsidR="00886453" w:rsidRPr="005A5B40" w:rsidRDefault="00886453" w:rsidP="00886453">
            <w:pPr>
              <w:pStyle w:val="Geenafstand"/>
              <w:rPr>
                <w:rFonts w:ascii="RijksoverheidSansHeading" w:hAnsi="RijksoverheidSansHeading"/>
                <w:sz w:val="20"/>
                <w:szCs w:val="20"/>
              </w:rPr>
            </w:pPr>
            <w:r w:rsidRPr="005A5B40">
              <w:rPr>
                <w:rFonts w:ascii="RijksoverheidSansHeading" w:hAnsi="RijksoverheidSansHeading"/>
                <w:sz w:val="20"/>
                <w:szCs w:val="20"/>
              </w:rPr>
              <w:t>Na de controle zal een post-dive worden uitgevoerd, waarbij door Inschrijver een uitleg wordt gegeven hierover.</w:t>
            </w:r>
          </w:p>
          <w:p w14:paraId="121D5266" w14:textId="77777777" w:rsidR="00886453" w:rsidRDefault="00886453" w:rsidP="00886453">
            <w:pPr>
              <w:pStyle w:val="Geenafstand"/>
            </w:pPr>
          </w:p>
          <w:p w14:paraId="4D56A5DF" w14:textId="103FF848" w:rsidR="00886453" w:rsidRPr="005A5B40" w:rsidRDefault="00886453" w:rsidP="00886453">
            <w:pPr>
              <w:pStyle w:val="Geenafstand"/>
              <w:rPr>
                <w:rFonts w:ascii="RijksoverheidSansHeading" w:hAnsi="RijksoverheidSansHeading"/>
                <w:sz w:val="20"/>
                <w:szCs w:val="20"/>
              </w:rPr>
            </w:pPr>
            <w:r w:rsidRPr="005A5B40">
              <w:rPr>
                <w:rFonts w:ascii="RijksoverheidSansHeading" w:hAnsi="RijksoverheidSansHeading"/>
                <w:sz w:val="20"/>
                <w:szCs w:val="20"/>
              </w:rPr>
              <w:t xml:space="preserve">Voor het terugvaren naar de kade is er de gelegenheid om verdiepende vragen te stellen m.b.t. de kwaliteit van de ROV. Vervolgens zal het materiaal weer worden vastgezet </w:t>
            </w:r>
            <w:r w:rsidR="00B44EFF" w:rsidRPr="005A5B40">
              <w:rPr>
                <w:rFonts w:ascii="RijksoverheidSansHeading" w:hAnsi="RijksoverheidSansHeading"/>
                <w:sz w:val="20"/>
                <w:szCs w:val="20"/>
              </w:rPr>
              <w:t>en wordt koers gezet</w:t>
            </w:r>
            <w:r w:rsidRPr="005A5B40">
              <w:rPr>
                <w:rFonts w:ascii="RijksoverheidSansHeading" w:hAnsi="RijksoverheidSansHeading"/>
                <w:sz w:val="20"/>
                <w:szCs w:val="20"/>
              </w:rPr>
              <w:t xml:space="preserve"> richting de </w:t>
            </w:r>
            <w:r w:rsidR="00B44EFF" w:rsidRPr="005A5B40">
              <w:rPr>
                <w:rFonts w:ascii="RijksoverheidSansHeading" w:hAnsi="RijksoverheidSansHeading"/>
                <w:sz w:val="20"/>
                <w:szCs w:val="20"/>
              </w:rPr>
              <w:t>vertrek</w:t>
            </w:r>
            <w:r w:rsidRPr="005A5B40">
              <w:rPr>
                <w:rFonts w:ascii="RijksoverheidSansHeading" w:hAnsi="RijksoverheidSansHeading"/>
                <w:sz w:val="20"/>
                <w:szCs w:val="20"/>
              </w:rPr>
              <w:t>locatie.</w:t>
            </w:r>
          </w:p>
          <w:p w14:paraId="33106277" w14:textId="39A213B9" w:rsidR="008A4952" w:rsidRPr="007360C1" w:rsidRDefault="008A4952" w:rsidP="00A81070">
            <w:pPr>
              <w:spacing w:after="0" w:line="276" w:lineRule="auto"/>
              <w:rPr>
                <w:rFonts w:ascii="RijksoverheidSansHeading" w:hAnsi="RijksoverheidSansHeading"/>
                <w:sz w:val="20"/>
                <w:szCs w:val="20"/>
              </w:rPr>
            </w:pPr>
            <w:r w:rsidRPr="007360C1">
              <w:rPr>
                <w:rFonts w:ascii="RijksoverheidSansHeading" w:hAnsi="RijksoverheidSansHeading"/>
                <w:sz w:val="20"/>
                <w:szCs w:val="20"/>
              </w:rPr>
              <w:t xml:space="preserve">Om </w:t>
            </w:r>
            <w:r w:rsidR="009B3981">
              <w:rPr>
                <w:rFonts w:ascii="RijksoverheidSansHeading" w:hAnsi="RijksoverheidSansHeading"/>
                <w:sz w:val="20"/>
                <w:szCs w:val="20"/>
              </w:rPr>
              <w:t>Inschrijver</w:t>
            </w:r>
            <w:r w:rsidRPr="007360C1">
              <w:rPr>
                <w:rFonts w:ascii="RijksoverheidSansHeading" w:hAnsi="RijksoverheidSansHeading"/>
                <w:sz w:val="20"/>
                <w:szCs w:val="20"/>
              </w:rPr>
              <w:t xml:space="preserve">s de mogelijkheid te bieden om hun toegevoegde waarde en onderscheidend vermogen aan te kunnen tonen is het toegestaan om aanvullende aspecten, dus aspecten die niet in bovenstaande opsomming benoemd zijn, op te nemen in de </w:t>
            </w:r>
            <w:r w:rsidR="00A366F4">
              <w:rPr>
                <w:rFonts w:ascii="RijksoverheidSansHeading" w:hAnsi="RijksoverheidSansHeading"/>
                <w:sz w:val="20"/>
                <w:szCs w:val="20"/>
              </w:rPr>
              <w:t>Inschrijving</w:t>
            </w:r>
            <w:r w:rsidRPr="007360C1">
              <w:rPr>
                <w:rFonts w:ascii="RijksoverheidSansHeading" w:hAnsi="RijksoverheidSansHeading"/>
                <w:sz w:val="20"/>
                <w:szCs w:val="20"/>
              </w:rPr>
              <w:t xml:space="preserve">. Indien de aanvullende aspecten aansluiten bij de </w:t>
            </w:r>
            <w:r w:rsidR="00A366F4">
              <w:rPr>
                <w:rFonts w:ascii="RijksoverheidSansHeading" w:hAnsi="RijksoverheidSansHeading"/>
                <w:sz w:val="20"/>
                <w:szCs w:val="20"/>
              </w:rPr>
              <w:t>Wens</w:t>
            </w:r>
            <w:r w:rsidRPr="007360C1">
              <w:rPr>
                <w:rFonts w:ascii="RijksoverheidSansHeading" w:hAnsi="RijksoverheidSansHeading"/>
                <w:sz w:val="20"/>
                <w:szCs w:val="20"/>
              </w:rPr>
              <w:t xml:space="preserve"> van de </w:t>
            </w:r>
            <w:r w:rsidR="009F2A38">
              <w:rPr>
                <w:rFonts w:ascii="RijksoverheidSansHeading" w:hAnsi="RijksoverheidSansHeading"/>
                <w:sz w:val="20"/>
                <w:szCs w:val="20"/>
              </w:rPr>
              <w:t>Koper</w:t>
            </w:r>
            <w:r w:rsidRPr="007360C1">
              <w:rPr>
                <w:rFonts w:ascii="RijksoverheidSansHeading" w:hAnsi="RijksoverheidSansHeading"/>
                <w:sz w:val="20"/>
                <w:szCs w:val="20"/>
              </w:rPr>
              <w:t xml:space="preserve"> en de verwachtingen op het </w:t>
            </w:r>
            <w:r w:rsidR="00A366F4">
              <w:rPr>
                <w:rFonts w:ascii="RijksoverheidSansHeading" w:hAnsi="RijksoverheidSansHeading"/>
                <w:sz w:val="20"/>
                <w:szCs w:val="20"/>
              </w:rPr>
              <w:t>Wens</w:t>
            </w:r>
            <w:r w:rsidRPr="007360C1">
              <w:rPr>
                <w:rFonts w:ascii="RijksoverheidSansHeading" w:hAnsi="RijksoverheidSansHeading"/>
                <w:sz w:val="20"/>
                <w:szCs w:val="20"/>
              </w:rPr>
              <w:t xml:space="preserve">onderdeel overstijgen zal dit beloond worden door een hoger waardeoordeel van het sub-gunningscriterium. </w:t>
            </w:r>
          </w:p>
          <w:p w14:paraId="169E44CD" w14:textId="77777777" w:rsidR="008A4952" w:rsidRDefault="008A4952" w:rsidP="00A81070">
            <w:pPr>
              <w:spacing w:line="276" w:lineRule="auto"/>
              <w:rPr>
                <w:rFonts w:ascii="RijksoverheidSansHeading" w:hAnsi="RijksoverheidSansHeading"/>
                <w:sz w:val="20"/>
                <w:szCs w:val="20"/>
              </w:rPr>
            </w:pPr>
          </w:p>
          <w:p w14:paraId="50C23095" w14:textId="2F432BE8" w:rsidR="008A4952" w:rsidRPr="007360C1" w:rsidRDefault="008A4952" w:rsidP="00A81070">
            <w:pPr>
              <w:spacing w:line="276" w:lineRule="auto"/>
              <w:rPr>
                <w:rFonts w:ascii="RijksoverheidSansHeading" w:hAnsi="RijksoverheidSansHeading"/>
                <w:sz w:val="20"/>
                <w:szCs w:val="20"/>
              </w:rPr>
            </w:pPr>
            <w:r>
              <w:rPr>
                <w:rFonts w:ascii="RijksoverheidSansHeading" w:hAnsi="RijksoverheidSansHeading"/>
                <w:sz w:val="20"/>
                <w:szCs w:val="20"/>
              </w:rPr>
              <w:t xml:space="preserve">Beoordeling van deze </w:t>
            </w:r>
            <w:r w:rsidR="00A366F4">
              <w:rPr>
                <w:rFonts w:ascii="RijksoverheidSansHeading" w:hAnsi="RijksoverheidSansHeading"/>
                <w:sz w:val="20"/>
                <w:szCs w:val="20"/>
              </w:rPr>
              <w:t>Wens</w:t>
            </w:r>
            <w:r>
              <w:rPr>
                <w:rFonts w:ascii="RijksoverheidSansHeading" w:hAnsi="RijksoverheidSansHeading"/>
                <w:sz w:val="20"/>
                <w:szCs w:val="20"/>
              </w:rPr>
              <w:t xml:space="preserve"> vindt integraal plaats. Dat houdt in dat bij het beoordelen het ene aspect niet zwaarder weegt dan het andere, maar dat de aspecten in samenhang van elkaar worden beoordeeld.</w:t>
            </w:r>
          </w:p>
        </w:tc>
      </w:tr>
      <w:tr w:rsidR="00C94940" w:rsidRPr="00DA749E" w14:paraId="15F58CB6" w14:textId="77777777" w:rsidTr="00A81070">
        <w:tc>
          <w:tcPr>
            <w:tcW w:w="1555" w:type="dxa"/>
            <w:tcBorders>
              <w:top w:val="single" w:sz="4" w:space="0" w:color="000000"/>
              <w:left w:val="single" w:sz="4" w:space="0" w:color="000000"/>
              <w:bottom w:val="single" w:sz="4" w:space="0" w:color="000000"/>
              <w:right w:val="single" w:sz="4" w:space="0" w:color="000000"/>
            </w:tcBorders>
          </w:tcPr>
          <w:p w14:paraId="3EA13917" w14:textId="0C075020" w:rsidR="00C94940" w:rsidRDefault="00C94940" w:rsidP="00A81070">
            <w:pPr>
              <w:spacing w:line="276" w:lineRule="auto"/>
              <w:rPr>
                <w:rFonts w:ascii="RijksoverheidSansHeading" w:hAnsi="RijksoverheidSansHeading"/>
                <w:sz w:val="20"/>
                <w:szCs w:val="20"/>
              </w:rPr>
            </w:pPr>
            <w:r>
              <w:rPr>
                <w:rFonts w:ascii="RijksoverheidSansHeading" w:hAnsi="RijksoverheidSansHeading"/>
                <w:sz w:val="20"/>
                <w:szCs w:val="20"/>
              </w:rPr>
              <w:t>Beoordeling</w:t>
            </w:r>
          </w:p>
        </w:tc>
        <w:tc>
          <w:tcPr>
            <w:tcW w:w="7507" w:type="dxa"/>
            <w:tcBorders>
              <w:top w:val="single" w:sz="4" w:space="0" w:color="000000"/>
              <w:left w:val="single" w:sz="4" w:space="0" w:color="000000"/>
              <w:bottom w:val="single" w:sz="4" w:space="0" w:color="000000"/>
              <w:right w:val="single" w:sz="4" w:space="0" w:color="000000"/>
            </w:tcBorders>
          </w:tcPr>
          <w:p w14:paraId="7DE4C785" w14:textId="77777777" w:rsidR="00EE2626" w:rsidRDefault="00EE2626" w:rsidP="00EE2626">
            <w:pPr>
              <w:spacing w:line="276" w:lineRule="auto"/>
              <w:rPr>
                <w:rFonts w:ascii="RijksoverheidSansHeading" w:hAnsi="RijksoverheidSansHeading"/>
                <w:sz w:val="20"/>
                <w:szCs w:val="20"/>
              </w:rPr>
            </w:pPr>
            <w:r>
              <w:rPr>
                <w:rFonts w:ascii="RijksoverheidSansHeading" w:hAnsi="RijksoverheidSansHeading"/>
                <w:sz w:val="20"/>
                <w:szCs w:val="20"/>
              </w:rPr>
              <w:t xml:space="preserve">Bij beoordeling van de kwaliteit in de uitvoering wordt wederom gelet op de geschiktheid en het gebruiksgemak van de aangeboden ROV, zoals eerder beschreven bij Wens 3A. Door het in praktijk beoordelen van de geschiktheid en het gebruiksgemak wordt geborgd dat de ROV niet alleen theoretisch gezien een kwalitatief hoogwaardig product betreft, maar in de uitvoering ook daadwerkelijk blijkt te zijn. Doordat niet alle aspecten die bijdragen aan geschiktheid en gebruiksgemak vooraf vast te stellen en/of te beschrijven zijn én om Inschrijvers ruimte te bieden om hun onderscheidend vermogen aan te tonen kunnen deze aspecten bij Wens 3B </w:t>
            </w:r>
            <w:r>
              <w:rPr>
                <w:rFonts w:ascii="RijksoverheidSansHeading" w:hAnsi="RijksoverheidSansHeading"/>
                <w:sz w:val="20"/>
                <w:szCs w:val="20"/>
              </w:rPr>
              <w:lastRenderedPageBreak/>
              <w:t>worden aangeboden. Hierbij kan bijvoorbeeld gedacht worden aan de kwaliteit van de sonar- en camerabeelden.</w:t>
            </w:r>
          </w:p>
          <w:p w14:paraId="4CC7352C" w14:textId="77777777" w:rsidR="00EE2626" w:rsidRDefault="00EE2626" w:rsidP="00EE2626">
            <w:pPr>
              <w:spacing w:line="276" w:lineRule="auto"/>
              <w:rPr>
                <w:rFonts w:ascii="RijksoverheidSansHeading" w:hAnsi="RijksoverheidSansHeading"/>
                <w:sz w:val="20"/>
                <w:szCs w:val="20"/>
              </w:rPr>
            </w:pPr>
            <w:r w:rsidRPr="00DA749E">
              <w:rPr>
                <w:rFonts w:ascii="RijksoverheidSansHeading" w:hAnsi="RijksoverheidSansHeading"/>
                <w:sz w:val="20"/>
                <w:szCs w:val="20"/>
              </w:rPr>
              <w:t xml:space="preserve">Bij </w:t>
            </w:r>
            <w:r>
              <w:rPr>
                <w:rFonts w:ascii="RijksoverheidSansHeading" w:hAnsi="RijksoverheidSansHeading"/>
                <w:sz w:val="20"/>
                <w:szCs w:val="20"/>
              </w:rPr>
              <w:t>de waardering</w:t>
            </w:r>
            <w:r w:rsidRPr="00DA749E">
              <w:rPr>
                <w:rFonts w:ascii="RijksoverheidSansHeading" w:hAnsi="RijksoverheidSansHeading"/>
                <w:sz w:val="20"/>
                <w:szCs w:val="20"/>
              </w:rPr>
              <w:t xml:space="preserve"> van deze </w:t>
            </w:r>
            <w:r>
              <w:rPr>
                <w:rFonts w:ascii="RijksoverheidSansHeading" w:hAnsi="RijksoverheidSansHeading"/>
                <w:sz w:val="20"/>
                <w:szCs w:val="20"/>
              </w:rPr>
              <w:t>Wens</w:t>
            </w:r>
            <w:r w:rsidRPr="00DA749E">
              <w:rPr>
                <w:rFonts w:ascii="RijksoverheidSansHeading" w:hAnsi="RijksoverheidSansHeading"/>
                <w:sz w:val="20"/>
                <w:szCs w:val="20"/>
              </w:rPr>
              <w:t xml:space="preserve"> zal </w:t>
            </w:r>
            <w:r>
              <w:rPr>
                <w:rFonts w:ascii="RijksoverheidSansHeading" w:hAnsi="RijksoverheidSansHeading"/>
                <w:sz w:val="20"/>
                <w:szCs w:val="20"/>
              </w:rPr>
              <w:t>beoordeeld</w:t>
            </w:r>
            <w:r w:rsidRPr="00DA749E">
              <w:rPr>
                <w:rFonts w:ascii="RijksoverheidSansHeading" w:hAnsi="RijksoverheidSansHeading"/>
                <w:sz w:val="20"/>
                <w:szCs w:val="20"/>
              </w:rPr>
              <w:t xml:space="preserve"> worden</w:t>
            </w:r>
            <w:r>
              <w:rPr>
                <w:rFonts w:ascii="RijksoverheidSansHeading" w:hAnsi="RijksoverheidSansHeading"/>
                <w:sz w:val="20"/>
                <w:szCs w:val="20"/>
              </w:rPr>
              <w:t xml:space="preserve"> op:</w:t>
            </w:r>
          </w:p>
          <w:p w14:paraId="114FBC91" w14:textId="77777777" w:rsidR="00EE2626" w:rsidRDefault="00EE2626" w:rsidP="00EE2626">
            <w:pPr>
              <w:pStyle w:val="Lijstalinea"/>
              <w:numPr>
                <w:ilvl w:val="0"/>
                <w:numId w:val="28"/>
              </w:numPr>
              <w:spacing w:line="276" w:lineRule="auto"/>
              <w:rPr>
                <w:rFonts w:ascii="RijksoverheidSansHeading" w:hAnsi="RijksoverheidSansHeading"/>
                <w:sz w:val="20"/>
                <w:szCs w:val="20"/>
              </w:rPr>
            </w:pPr>
            <w:r>
              <w:rPr>
                <w:rFonts w:ascii="RijksoverheidSansHeading" w:hAnsi="RijksoverheidSansHeading"/>
                <w:sz w:val="20"/>
                <w:szCs w:val="20"/>
              </w:rPr>
              <w:t xml:space="preserve">de </w:t>
            </w:r>
            <w:r w:rsidRPr="005D47B0">
              <w:rPr>
                <w:rFonts w:ascii="RijksoverheidSansHeading" w:hAnsi="RijksoverheidSansHeading"/>
                <w:i/>
                <w:iCs/>
                <w:sz w:val="20"/>
                <w:szCs w:val="20"/>
              </w:rPr>
              <w:t>geschiktheid</w:t>
            </w:r>
            <w:r>
              <w:rPr>
                <w:rFonts w:ascii="RijksoverheidSansHeading" w:hAnsi="RijksoverheidSansHeading"/>
                <w:sz w:val="20"/>
                <w:szCs w:val="20"/>
              </w:rPr>
              <w:t xml:space="preserve"> van de aangeboden ROV</w:t>
            </w:r>
            <w:r w:rsidRPr="009459E2">
              <w:rPr>
                <w:rFonts w:ascii="RijksoverheidSansHeading" w:hAnsi="RijksoverheidSansHeading"/>
                <w:sz w:val="20"/>
                <w:szCs w:val="20"/>
              </w:rPr>
              <w:t xml:space="preserve"> </w:t>
            </w:r>
            <w:r>
              <w:rPr>
                <w:rFonts w:ascii="RijksoverheidSansHeading" w:hAnsi="RijksoverheidSansHeading"/>
                <w:sz w:val="20"/>
                <w:szCs w:val="20"/>
              </w:rPr>
              <w:t xml:space="preserve">voor controlewerkzaamheden van het duikteam met in achtneming van </w:t>
            </w:r>
            <w:r w:rsidRPr="009459E2">
              <w:rPr>
                <w:rFonts w:ascii="RijksoverheidSansHeading" w:hAnsi="RijksoverheidSansHeading"/>
                <w:sz w:val="20"/>
                <w:szCs w:val="20"/>
              </w:rPr>
              <w:t>de omstandigheden</w:t>
            </w:r>
            <w:r>
              <w:rPr>
                <w:rFonts w:ascii="RijksoverheidSansHeading" w:hAnsi="RijksoverheidSansHeading"/>
                <w:sz w:val="20"/>
                <w:szCs w:val="20"/>
              </w:rPr>
              <w:t>,</w:t>
            </w:r>
            <w:r w:rsidRPr="009459E2">
              <w:rPr>
                <w:rFonts w:ascii="RijksoverheidSansHeading" w:hAnsi="RijksoverheidSansHeading"/>
                <w:sz w:val="20"/>
                <w:szCs w:val="20"/>
              </w:rPr>
              <w:t xml:space="preserve"> waar</w:t>
            </w:r>
            <w:r>
              <w:rPr>
                <w:rFonts w:ascii="RijksoverheidSansHeading" w:hAnsi="RijksoverheidSansHeading"/>
                <w:sz w:val="20"/>
                <w:szCs w:val="20"/>
              </w:rPr>
              <w:t>in deze controlewerkzaamheden</w:t>
            </w:r>
            <w:r w:rsidRPr="009459E2">
              <w:rPr>
                <w:rFonts w:ascii="RijksoverheidSansHeading" w:hAnsi="RijksoverheidSansHeading"/>
                <w:sz w:val="20"/>
                <w:szCs w:val="20"/>
              </w:rPr>
              <w:t xml:space="preserve"> verricht worden</w:t>
            </w:r>
            <w:r>
              <w:rPr>
                <w:rFonts w:ascii="RijksoverheidSansHeading" w:hAnsi="RijksoverheidSansHeading"/>
                <w:sz w:val="20"/>
                <w:szCs w:val="20"/>
              </w:rPr>
              <w:t>;</w:t>
            </w:r>
          </w:p>
          <w:p w14:paraId="3B01C983" w14:textId="7D5AF91A" w:rsidR="00EE2626" w:rsidRDefault="00EE2626" w:rsidP="00EE2626">
            <w:pPr>
              <w:pStyle w:val="Lijstalinea"/>
              <w:numPr>
                <w:ilvl w:val="0"/>
                <w:numId w:val="28"/>
              </w:numPr>
              <w:spacing w:line="276" w:lineRule="auto"/>
              <w:rPr>
                <w:rFonts w:ascii="RijksoverheidSansHeading" w:hAnsi="RijksoverheidSansHeading"/>
                <w:sz w:val="20"/>
                <w:szCs w:val="20"/>
              </w:rPr>
            </w:pPr>
            <w:r>
              <w:rPr>
                <w:rFonts w:ascii="RijksoverheidSansHeading" w:hAnsi="RijksoverheidSansHeading"/>
                <w:sz w:val="20"/>
                <w:szCs w:val="20"/>
              </w:rPr>
              <w:t xml:space="preserve">het </w:t>
            </w:r>
            <w:r w:rsidRPr="005444C0">
              <w:rPr>
                <w:rFonts w:ascii="RijksoverheidSansHeading" w:hAnsi="RijksoverheidSansHeading"/>
                <w:i/>
                <w:iCs/>
                <w:sz w:val="20"/>
                <w:szCs w:val="20"/>
              </w:rPr>
              <w:t>gebruiksgemak</w:t>
            </w:r>
            <w:r>
              <w:rPr>
                <w:rFonts w:ascii="RijksoverheidSansHeading" w:hAnsi="RijksoverheidSansHeading"/>
                <w:sz w:val="20"/>
                <w:szCs w:val="20"/>
              </w:rPr>
              <w:t xml:space="preserve"> </w:t>
            </w:r>
            <w:r w:rsidR="00946876">
              <w:rPr>
                <w:rFonts w:ascii="RijksoverheidSansHeading" w:hAnsi="RijksoverheidSansHeading"/>
                <w:sz w:val="20"/>
                <w:szCs w:val="20"/>
              </w:rPr>
              <w:t>van de</w:t>
            </w:r>
            <w:r>
              <w:rPr>
                <w:rFonts w:ascii="RijksoverheidSansHeading" w:hAnsi="RijksoverheidSansHeading"/>
                <w:sz w:val="20"/>
                <w:szCs w:val="20"/>
              </w:rPr>
              <w:t xml:space="preserve"> ROV, </w:t>
            </w:r>
            <w:r w:rsidRPr="00EE2626">
              <w:rPr>
                <w:rFonts w:ascii="RijksoverheidSansHeading" w:hAnsi="RijksoverheidSansHeading"/>
                <w:sz w:val="20"/>
                <w:szCs w:val="20"/>
              </w:rPr>
              <w:t>waarbij gekeken wordt naar zowel de aanvullende punten, zoals benoemd in de opsomming bij het onderdeel Inschrijving bij Wens 3A, als naar aanvullende punten die de Inschrijver zelf aandraagt in de beoordeling</w:t>
            </w:r>
            <w:r>
              <w:rPr>
                <w:rFonts w:ascii="RijksoverheidSansHeading" w:hAnsi="RijksoverheidSansHeading"/>
                <w:sz w:val="20"/>
                <w:szCs w:val="20"/>
              </w:rPr>
              <w:t xml:space="preserve"> van de Wens 3B.  </w:t>
            </w:r>
          </w:p>
          <w:p w14:paraId="4A180145" w14:textId="2E58AFDF" w:rsidR="00F36313" w:rsidRPr="00EE2626" w:rsidRDefault="00EC08F1" w:rsidP="00EE2626">
            <w:pPr>
              <w:spacing w:line="276" w:lineRule="auto"/>
              <w:rPr>
                <w:rFonts w:ascii="RijksoverheidSansHeading" w:hAnsi="RijksoverheidSansHeading"/>
                <w:sz w:val="20"/>
                <w:szCs w:val="20"/>
              </w:rPr>
            </w:pPr>
            <w:r w:rsidRPr="00EE2626">
              <w:rPr>
                <w:rFonts w:ascii="RijksoverheidSansHeading" w:hAnsi="RijksoverheidSansHeading"/>
                <w:b/>
                <w:bCs/>
                <w:sz w:val="20"/>
                <w:szCs w:val="20"/>
              </w:rPr>
              <w:t>Let op:</w:t>
            </w:r>
            <w:r w:rsidRPr="00EE2626">
              <w:rPr>
                <w:rFonts w:ascii="RijksoverheidSansHeading" w:hAnsi="RijksoverheidSansHeading"/>
                <w:sz w:val="20"/>
                <w:szCs w:val="20"/>
              </w:rPr>
              <w:t xml:space="preserve"> de sonar</w:t>
            </w:r>
            <w:r w:rsidR="00EE2626" w:rsidRPr="00EE2626">
              <w:rPr>
                <w:rFonts w:ascii="RijksoverheidSansHeading" w:hAnsi="RijksoverheidSansHeading"/>
                <w:sz w:val="20"/>
                <w:szCs w:val="20"/>
              </w:rPr>
              <w:t>- en cam</w:t>
            </w:r>
            <w:r w:rsidR="00EE2626">
              <w:rPr>
                <w:rFonts w:ascii="RijksoverheidSansHeading" w:hAnsi="RijksoverheidSansHeading"/>
                <w:sz w:val="20"/>
                <w:szCs w:val="20"/>
              </w:rPr>
              <w:t>e</w:t>
            </w:r>
            <w:r w:rsidR="00EE2626" w:rsidRPr="00EE2626">
              <w:rPr>
                <w:rFonts w:ascii="RijksoverheidSansHeading" w:hAnsi="RijksoverheidSansHeading"/>
                <w:sz w:val="20"/>
                <w:szCs w:val="20"/>
              </w:rPr>
              <w:t>ra</w:t>
            </w:r>
            <w:r w:rsidRPr="00EE2626">
              <w:rPr>
                <w:rFonts w:ascii="RijksoverheidSansHeading" w:hAnsi="RijksoverheidSansHeading"/>
                <w:sz w:val="20"/>
                <w:szCs w:val="20"/>
              </w:rPr>
              <w:t>beelden dienen tijdens de uitvoering van de casus te worden opgenomen en overhandigd aan de Aanbestedende dienst.</w:t>
            </w:r>
          </w:p>
        </w:tc>
      </w:tr>
    </w:tbl>
    <w:p w14:paraId="01980AE5" w14:textId="2D2F0A82" w:rsidR="00DA749E" w:rsidRDefault="00DA749E" w:rsidP="009C7F1E">
      <w:pPr>
        <w:spacing w:after="0" w:line="276" w:lineRule="auto"/>
        <w:rPr>
          <w:rFonts w:ascii="RijksoverheidSansHeading" w:hAnsi="RijksoverheidSansHeading"/>
          <w:sz w:val="20"/>
          <w:szCs w:val="20"/>
        </w:rPr>
      </w:pPr>
    </w:p>
    <w:p w14:paraId="00B2EF5A" w14:textId="67A17543" w:rsidR="00CC1F12" w:rsidRDefault="00CC1F12" w:rsidP="009C7F1E">
      <w:pPr>
        <w:spacing w:after="0" w:line="276" w:lineRule="auto"/>
        <w:rPr>
          <w:rFonts w:ascii="RijksoverheidSansHeading" w:hAnsi="RijksoverheidSansHeading"/>
          <w:sz w:val="20"/>
          <w:szCs w:val="20"/>
        </w:rPr>
      </w:pPr>
      <w:r w:rsidRPr="008A4952">
        <w:rPr>
          <w:rFonts w:ascii="RijksoverheidSansHeading" w:hAnsi="RijksoverheidSansHeading"/>
          <w:b/>
          <w:bCs/>
          <w:sz w:val="20"/>
          <w:szCs w:val="20"/>
        </w:rPr>
        <w:t>LET OP:</w:t>
      </w:r>
      <w:r>
        <w:rPr>
          <w:rFonts w:ascii="RijksoverheidSansHeading" w:hAnsi="RijksoverheidSansHeading"/>
          <w:b/>
          <w:bCs/>
          <w:sz w:val="20"/>
          <w:szCs w:val="20"/>
        </w:rPr>
        <w:t xml:space="preserve"> </w:t>
      </w:r>
      <w:r>
        <w:rPr>
          <w:rFonts w:ascii="RijksoverheidSansHeading" w:hAnsi="RijksoverheidSansHeading"/>
          <w:sz w:val="20"/>
          <w:szCs w:val="20"/>
        </w:rPr>
        <w:t xml:space="preserve">Alleen de drie </w:t>
      </w:r>
      <w:r w:rsidR="009B3981">
        <w:rPr>
          <w:rFonts w:ascii="RijksoverheidSansHeading" w:hAnsi="RijksoverheidSansHeading"/>
          <w:sz w:val="20"/>
          <w:szCs w:val="20"/>
        </w:rPr>
        <w:t>Inschrijver</w:t>
      </w:r>
      <w:r>
        <w:rPr>
          <w:rFonts w:ascii="RijksoverheidSansHeading" w:hAnsi="RijksoverheidSansHeading"/>
          <w:sz w:val="20"/>
          <w:szCs w:val="20"/>
        </w:rPr>
        <w:t xml:space="preserve">s die de laagste fictieve inschrijfsom hebben behaald na beoordeling van </w:t>
      </w:r>
      <w:r w:rsidR="00A366F4">
        <w:rPr>
          <w:rFonts w:ascii="RijksoverheidSansHeading" w:hAnsi="RijksoverheidSansHeading"/>
          <w:sz w:val="20"/>
          <w:szCs w:val="20"/>
        </w:rPr>
        <w:t>Wens</w:t>
      </w:r>
      <w:r>
        <w:rPr>
          <w:rFonts w:ascii="RijksoverheidSansHeading" w:hAnsi="RijksoverheidSansHeading"/>
          <w:sz w:val="20"/>
          <w:szCs w:val="20"/>
        </w:rPr>
        <w:t xml:space="preserve"> 1 tot en met 3A </w:t>
      </w:r>
      <w:r w:rsidR="00C37A0E">
        <w:rPr>
          <w:rFonts w:ascii="RijksoverheidSansHeading" w:hAnsi="RijksoverheidSansHeading"/>
          <w:sz w:val="20"/>
          <w:szCs w:val="20"/>
        </w:rPr>
        <w:t xml:space="preserve">én beoordeling van Wens 3A met minimaal redelijk </w:t>
      </w:r>
      <w:r>
        <w:rPr>
          <w:rFonts w:ascii="RijksoverheidSansHeading" w:hAnsi="RijksoverheidSansHeading"/>
          <w:sz w:val="20"/>
          <w:szCs w:val="20"/>
        </w:rPr>
        <w:t xml:space="preserve">worden uitgenodigd voor beoordeling van </w:t>
      </w:r>
      <w:r w:rsidR="00A366F4">
        <w:rPr>
          <w:rFonts w:ascii="RijksoverheidSansHeading" w:hAnsi="RijksoverheidSansHeading"/>
          <w:sz w:val="20"/>
          <w:szCs w:val="20"/>
        </w:rPr>
        <w:t>Wens</w:t>
      </w:r>
      <w:r>
        <w:rPr>
          <w:rFonts w:ascii="RijksoverheidSansHeading" w:hAnsi="RijksoverheidSansHeading"/>
          <w:sz w:val="20"/>
          <w:szCs w:val="20"/>
        </w:rPr>
        <w:t xml:space="preserve"> 3B. De beoordeling vindt plaats op </w:t>
      </w:r>
      <w:r w:rsidR="003408DB">
        <w:rPr>
          <w:rFonts w:ascii="RijksoverheidSansHeading" w:hAnsi="RijksoverheidSansHeading"/>
          <w:sz w:val="20"/>
          <w:szCs w:val="20"/>
        </w:rPr>
        <w:t xml:space="preserve">woensdag 29 en donderdag 30 mei </w:t>
      </w:r>
      <w:r>
        <w:rPr>
          <w:rFonts w:ascii="RijksoverheidSansHeading" w:hAnsi="RijksoverheidSansHeading"/>
          <w:sz w:val="20"/>
          <w:szCs w:val="20"/>
        </w:rPr>
        <w:t xml:space="preserve">1 2024 op </w:t>
      </w:r>
      <w:r w:rsidR="003408DB">
        <w:rPr>
          <w:rFonts w:ascii="RijksoverheidSansHeading" w:hAnsi="RijksoverheidSansHeading"/>
          <w:sz w:val="20"/>
          <w:szCs w:val="20"/>
        </w:rPr>
        <w:t>een nader te bepalen locatie</w:t>
      </w:r>
      <w:r>
        <w:rPr>
          <w:rFonts w:ascii="RijksoverheidSansHeading" w:hAnsi="RijksoverheidSansHeading"/>
          <w:sz w:val="20"/>
          <w:szCs w:val="20"/>
        </w:rPr>
        <w:t xml:space="preserve">. </w:t>
      </w:r>
      <w:r w:rsidR="00EC08F1">
        <w:rPr>
          <w:rFonts w:ascii="RijksoverheidSansHeading" w:hAnsi="RijksoverheidSansHeading"/>
          <w:sz w:val="20"/>
          <w:szCs w:val="20"/>
        </w:rPr>
        <w:t xml:space="preserve">Het uitvoeren van de casus duurt circa </w:t>
      </w:r>
      <w:r w:rsidR="003408DB">
        <w:rPr>
          <w:rFonts w:ascii="RijksoverheidSansHeading" w:hAnsi="RijksoverheidSansHeading"/>
          <w:sz w:val="20"/>
          <w:szCs w:val="20"/>
        </w:rPr>
        <w:t xml:space="preserve">drie  </w:t>
      </w:r>
      <w:r w:rsidR="00EC08F1">
        <w:rPr>
          <w:rFonts w:ascii="RijksoverheidSansHeading" w:hAnsi="RijksoverheidSansHeading"/>
          <w:sz w:val="20"/>
          <w:szCs w:val="20"/>
        </w:rPr>
        <w:t>(</w:t>
      </w:r>
      <w:r w:rsidR="003408DB">
        <w:rPr>
          <w:rFonts w:ascii="RijksoverheidSansHeading" w:hAnsi="RijksoverheidSansHeading"/>
          <w:sz w:val="20"/>
          <w:szCs w:val="20"/>
        </w:rPr>
        <w:t>3</w:t>
      </w:r>
      <w:r w:rsidR="00EC08F1">
        <w:rPr>
          <w:rFonts w:ascii="RijksoverheidSansHeading" w:hAnsi="RijksoverheidSansHeading"/>
          <w:sz w:val="20"/>
          <w:szCs w:val="20"/>
        </w:rPr>
        <w:t xml:space="preserve">) uur. </w:t>
      </w:r>
      <w:r>
        <w:rPr>
          <w:rFonts w:ascii="RijksoverheidSansHeading" w:hAnsi="RijksoverheidSansHeading"/>
          <w:sz w:val="20"/>
          <w:szCs w:val="20"/>
        </w:rPr>
        <w:t xml:space="preserve">Een uitnodiging hiervoor ontvangt u </w:t>
      </w:r>
      <w:r w:rsidR="00C37A0E">
        <w:rPr>
          <w:rFonts w:ascii="RijksoverheidSansHeading" w:hAnsi="RijksoverheidSansHeading"/>
          <w:sz w:val="20"/>
          <w:szCs w:val="20"/>
        </w:rPr>
        <w:t xml:space="preserve">uiterlijk </w:t>
      </w:r>
      <w:r>
        <w:rPr>
          <w:rFonts w:ascii="RijksoverheidSansHeading" w:hAnsi="RijksoverheidSansHeading"/>
          <w:sz w:val="20"/>
          <w:szCs w:val="20"/>
        </w:rPr>
        <w:t xml:space="preserve">op </w:t>
      </w:r>
      <w:r w:rsidR="003408DB">
        <w:rPr>
          <w:rFonts w:ascii="RijksoverheidSansHeading" w:hAnsi="RijksoverheidSansHeading"/>
          <w:sz w:val="20"/>
          <w:szCs w:val="20"/>
        </w:rPr>
        <w:t xml:space="preserve">dinsdag 21 mei </w:t>
      </w:r>
      <w:r w:rsidR="006E3841">
        <w:rPr>
          <w:rFonts w:ascii="RijksoverheidSansHeading" w:hAnsi="RijksoverheidSansHeading"/>
          <w:sz w:val="20"/>
          <w:szCs w:val="20"/>
        </w:rPr>
        <w:t>2024.</w:t>
      </w:r>
    </w:p>
    <w:p w14:paraId="2DE4B416" w14:textId="6A20370E" w:rsidR="00B44EFF" w:rsidRDefault="00B44EFF" w:rsidP="009C7F1E">
      <w:pPr>
        <w:spacing w:after="0" w:line="276" w:lineRule="auto"/>
        <w:rPr>
          <w:rFonts w:ascii="RijksoverheidSansHeading" w:hAnsi="RijksoverheidSansHeading"/>
          <w:sz w:val="20"/>
          <w:szCs w:val="20"/>
        </w:rPr>
      </w:pPr>
    </w:p>
    <w:p w14:paraId="23C55BC3" w14:textId="4B43674E" w:rsidR="00B44EFF" w:rsidRDefault="00B44EFF" w:rsidP="00B44EFF">
      <w:pPr>
        <w:spacing w:after="0" w:line="276" w:lineRule="auto"/>
        <w:rPr>
          <w:rFonts w:ascii="RijksoverheidSansHeading" w:hAnsi="RijksoverheidSansHeading"/>
          <w:sz w:val="20"/>
          <w:szCs w:val="20"/>
        </w:rPr>
      </w:pPr>
      <w:r>
        <w:rPr>
          <w:rFonts w:ascii="RijksoverheidSansHeading" w:hAnsi="RijksoverheidSansHeading"/>
          <w:sz w:val="20"/>
          <w:szCs w:val="20"/>
        </w:rPr>
        <w:t>Uw Inschrijving dient bij beoordeling van Wens 3B eveneens minimaal als redelijk te worden gewaardeerd. Een lagere waardering geldt als een knock-out. Dit houdt in dat uw Inschrijving ongeldig zal worden verklaard en uw Inschrijving niet voor gunning in aanmerking komt.</w:t>
      </w:r>
    </w:p>
    <w:p w14:paraId="49BF89B2" w14:textId="22172928" w:rsidR="007B0CC7" w:rsidRPr="00C10665" w:rsidRDefault="007B0CC7" w:rsidP="007B0CC7">
      <w:pPr>
        <w:pStyle w:val="Kop3"/>
        <w:spacing w:line="276" w:lineRule="auto"/>
        <w:rPr>
          <w:rFonts w:ascii="RijksoverheidSansHeading" w:hAnsi="RijksoverheidSansHeading"/>
        </w:rPr>
      </w:pPr>
      <w:bookmarkStart w:id="38" w:name="_Toc83310274"/>
      <w:bookmarkStart w:id="39" w:name="_Toc111619060"/>
      <w:bookmarkStart w:id="40" w:name="_Toc161650817"/>
      <w:r w:rsidRPr="00C10665">
        <w:rPr>
          <w:rFonts w:ascii="RijksoverheidSansHeading" w:hAnsi="RijksoverheidSansHeading"/>
        </w:rPr>
        <w:t xml:space="preserve">Vormvereisten m.b.t. uitwerking </w:t>
      </w:r>
      <w:r w:rsidR="00A366F4">
        <w:rPr>
          <w:rFonts w:ascii="RijksoverheidSansHeading" w:hAnsi="RijksoverheidSansHeading"/>
        </w:rPr>
        <w:t>Wensen</w:t>
      </w:r>
      <w:bookmarkEnd w:id="38"/>
      <w:bookmarkEnd w:id="39"/>
      <w:bookmarkEnd w:id="40"/>
    </w:p>
    <w:p w14:paraId="5180ADFB" w14:textId="4AF369DE" w:rsidR="007B0CC7" w:rsidRPr="007B0CC7" w:rsidRDefault="007B0CC7" w:rsidP="007B0CC7">
      <w:pPr>
        <w:spacing w:after="0" w:line="276" w:lineRule="auto"/>
        <w:rPr>
          <w:rFonts w:ascii="RijksoverheidSansHeading" w:hAnsi="RijksoverheidSansHeading"/>
          <w:sz w:val="20"/>
          <w:szCs w:val="20"/>
        </w:rPr>
      </w:pPr>
      <w:r w:rsidRPr="007B0CC7">
        <w:rPr>
          <w:rFonts w:ascii="RijksoverheidSansHeading" w:hAnsi="RijksoverheidSansHeading"/>
          <w:sz w:val="20"/>
          <w:szCs w:val="20"/>
        </w:rPr>
        <w:t xml:space="preserve">Voor de uitwerking </w:t>
      </w:r>
      <w:r w:rsidRPr="00C37A0E">
        <w:rPr>
          <w:rFonts w:ascii="RijksoverheidSansHeading" w:hAnsi="RijksoverheidSansHeading"/>
          <w:sz w:val="20"/>
          <w:szCs w:val="20"/>
        </w:rPr>
        <w:t xml:space="preserve">van alle </w:t>
      </w:r>
      <w:r w:rsidR="00A366F4" w:rsidRPr="00C37A0E">
        <w:rPr>
          <w:rFonts w:ascii="RijksoverheidSansHeading" w:hAnsi="RijksoverheidSansHeading"/>
          <w:sz w:val="20"/>
          <w:szCs w:val="20"/>
        </w:rPr>
        <w:t>Wensen</w:t>
      </w:r>
      <w:r w:rsidRPr="007B0CC7">
        <w:rPr>
          <w:rFonts w:ascii="RijksoverheidSansHeading" w:hAnsi="RijksoverheidSansHeading"/>
          <w:sz w:val="20"/>
          <w:szCs w:val="20"/>
        </w:rPr>
        <w:t xml:space="preserve"> dient u één Plan van Aanpak in te dienen. In het Plan van Aanpak dient u elke </w:t>
      </w:r>
      <w:r w:rsidR="00A366F4">
        <w:rPr>
          <w:rFonts w:ascii="RijksoverheidSansHeading" w:hAnsi="RijksoverheidSansHeading"/>
          <w:sz w:val="20"/>
          <w:szCs w:val="20"/>
        </w:rPr>
        <w:t>Wens</w:t>
      </w:r>
      <w:r w:rsidRPr="007B0CC7">
        <w:rPr>
          <w:rFonts w:ascii="RijksoverheidSansHeading" w:hAnsi="RijksoverheidSansHeading"/>
          <w:sz w:val="20"/>
          <w:szCs w:val="20"/>
        </w:rPr>
        <w:t xml:space="preserve"> afzonderlijk in een hoofdstuk te beschrijven en alle aspecten separaat te behandelen, opdat het voor de beoordelaars duidelijk is waar zij de beantwoording van de </w:t>
      </w:r>
      <w:r w:rsidR="00A366F4">
        <w:rPr>
          <w:rFonts w:ascii="RijksoverheidSansHeading" w:hAnsi="RijksoverheidSansHeading"/>
          <w:sz w:val="20"/>
          <w:szCs w:val="20"/>
        </w:rPr>
        <w:t>Wensen</w:t>
      </w:r>
      <w:r w:rsidRPr="007B0CC7">
        <w:rPr>
          <w:rFonts w:ascii="RijksoverheidSansHeading" w:hAnsi="RijksoverheidSansHeading"/>
          <w:sz w:val="20"/>
          <w:szCs w:val="20"/>
        </w:rPr>
        <w:t xml:space="preserve"> kunnen terug vinden. Aanvullende aspecten op de benoemde </w:t>
      </w:r>
      <w:r w:rsidR="00A366F4">
        <w:rPr>
          <w:rFonts w:ascii="RijksoverheidSansHeading" w:hAnsi="RijksoverheidSansHeading"/>
          <w:sz w:val="20"/>
          <w:szCs w:val="20"/>
        </w:rPr>
        <w:t>Wensen</w:t>
      </w:r>
      <w:r w:rsidRPr="007B0CC7">
        <w:rPr>
          <w:rFonts w:ascii="RijksoverheidSansHeading" w:hAnsi="RijksoverheidSansHeading"/>
          <w:sz w:val="20"/>
          <w:szCs w:val="20"/>
        </w:rPr>
        <w:t xml:space="preserve"> kunt u onder een aparte kop in het desbetreffende hoofdstuk opnemen.</w:t>
      </w:r>
      <w:r w:rsidR="00CA53DD">
        <w:rPr>
          <w:rFonts w:ascii="RijksoverheidSansHeading" w:hAnsi="RijksoverheidSansHeading"/>
          <w:sz w:val="20"/>
          <w:szCs w:val="20"/>
        </w:rPr>
        <w:t xml:space="preserve"> Let op dat de beantwoording van de Wensen onderbouwd dienen te worden.</w:t>
      </w:r>
    </w:p>
    <w:p w14:paraId="24797D5B" w14:textId="77777777" w:rsidR="00C764EA" w:rsidRDefault="00C764EA" w:rsidP="007B0CC7">
      <w:pPr>
        <w:spacing w:after="0" w:line="276" w:lineRule="auto"/>
        <w:rPr>
          <w:rFonts w:ascii="RijksoverheidSansHeading" w:hAnsi="RijksoverheidSansHeading"/>
          <w:sz w:val="20"/>
          <w:szCs w:val="20"/>
        </w:rPr>
      </w:pPr>
    </w:p>
    <w:p w14:paraId="509F629B" w14:textId="405BAE70" w:rsidR="007B0CC7" w:rsidRPr="007B0CC7" w:rsidRDefault="007B0CC7" w:rsidP="007B0CC7">
      <w:pPr>
        <w:spacing w:after="0" w:line="276" w:lineRule="auto"/>
        <w:rPr>
          <w:rFonts w:ascii="RijksoverheidSansHeading" w:hAnsi="RijksoverheidSansHeading"/>
          <w:sz w:val="20"/>
          <w:szCs w:val="20"/>
        </w:rPr>
      </w:pPr>
      <w:r w:rsidRPr="007B0CC7">
        <w:rPr>
          <w:rFonts w:ascii="RijksoverheidSansHeading" w:hAnsi="RijksoverheidSansHeading"/>
          <w:sz w:val="20"/>
          <w:szCs w:val="20"/>
        </w:rPr>
        <w:t xml:space="preserve">Verder dient het Plan van Aanpak uit maximaal </w:t>
      </w:r>
      <w:r w:rsidR="003408DB">
        <w:rPr>
          <w:rFonts w:ascii="RijksoverheidSansHeading" w:hAnsi="RijksoverheidSansHeading"/>
          <w:sz w:val="20"/>
          <w:szCs w:val="20"/>
        </w:rPr>
        <w:t>10</w:t>
      </w:r>
      <w:r w:rsidR="003408DB" w:rsidRPr="007B0CC7">
        <w:rPr>
          <w:rFonts w:ascii="RijksoverheidSansHeading" w:hAnsi="RijksoverheidSansHeading"/>
          <w:sz w:val="20"/>
          <w:szCs w:val="20"/>
        </w:rPr>
        <w:t xml:space="preserve"> </w:t>
      </w:r>
      <w:r w:rsidRPr="007B0CC7">
        <w:rPr>
          <w:rFonts w:ascii="RijksoverheidSansHeading" w:hAnsi="RijksoverheidSansHeading"/>
          <w:sz w:val="20"/>
          <w:szCs w:val="20"/>
        </w:rPr>
        <w:t>A4 pagina’s te bestaan met</w:t>
      </w:r>
      <w:r w:rsidR="00AB0408">
        <w:rPr>
          <w:rFonts w:ascii="RijksoverheidSansHeading" w:hAnsi="RijksoverheidSansHeading"/>
          <w:sz w:val="20"/>
          <w:szCs w:val="20"/>
        </w:rPr>
        <w:t xml:space="preserve"> in een goed leesbaar</w:t>
      </w:r>
      <w:r w:rsidRPr="007B0CC7">
        <w:rPr>
          <w:rFonts w:ascii="RijksoverheidSansHeading" w:hAnsi="RijksoverheidSansHeading"/>
          <w:sz w:val="20"/>
          <w:szCs w:val="20"/>
        </w:rPr>
        <w:t xml:space="preserve"> lettertype en minimaal lettergrootte 9. Dit maximum houdt in: </w:t>
      </w:r>
    </w:p>
    <w:p w14:paraId="0D96A7C8" w14:textId="77777777" w:rsidR="007B0CC7" w:rsidRPr="007B0CC7" w:rsidRDefault="007B0CC7" w:rsidP="003E3AE6">
      <w:pPr>
        <w:pStyle w:val="Lijstalinea"/>
        <w:numPr>
          <w:ilvl w:val="0"/>
          <w:numId w:val="19"/>
        </w:numPr>
        <w:spacing w:line="276" w:lineRule="auto"/>
        <w:rPr>
          <w:rFonts w:ascii="RijksoverheidSansHeading" w:hAnsi="RijksoverheidSansHeading"/>
          <w:sz w:val="20"/>
          <w:szCs w:val="20"/>
        </w:rPr>
      </w:pPr>
      <w:r w:rsidRPr="007B0CC7">
        <w:rPr>
          <w:rFonts w:ascii="RijksoverheidSansHeading" w:hAnsi="RijksoverheidSansHeading"/>
          <w:sz w:val="20"/>
          <w:szCs w:val="20"/>
        </w:rPr>
        <w:t>inclusief eventuele bijlagen/voorbladen/inhoudsopgaves/afbeeldingen;</w:t>
      </w:r>
    </w:p>
    <w:p w14:paraId="67AF6478" w14:textId="77777777" w:rsidR="007B0CC7" w:rsidRPr="007B0CC7" w:rsidRDefault="007B0CC7" w:rsidP="003E3AE6">
      <w:pPr>
        <w:pStyle w:val="Lijstalinea"/>
        <w:numPr>
          <w:ilvl w:val="0"/>
          <w:numId w:val="19"/>
        </w:numPr>
        <w:spacing w:line="276" w:lineRule="auto"/>
        <w:rPr>
          <w:rFonts w:ascii="RijksoverheidSansHeading" w:hAnsi="RijksoverheidSansHeading"/>
          <w:sz w:val="20"/>
          <w:szCs w:val="20"/>
        </w:rPr>
      </w:pPr>
      <w:r w:rsidRPr="007B0CC7">
        <w:rPr>
          <w:rFonts w:ascii="RijksoverheidSansHeading" w:hAnsi="RijksoverheidSansHeading"/>
          <w:sz w:val="20"/>
          <w:szCs w:val="20"/>
        </w:rPr>
        <w:t xml:space="preserve">verwijzingen naar hyperlinkjes en alle andere documenten zijn niet toegestaan en worden niet beoordeeld; </w:t>
      </w:r>
    </w:p>
    <w:p w14:paraId="4EAE2E01" w14:textId="77777777" w:rsidR="007B0CC7" w:rsidRPr="007B0CC7" w:rsidRDefault="007B0CC7" w:rsidP="003E3AE6">
      <w:pPr>
        <w:pStyle w:val="Lijstalinea"/>
        <w:numPr>
          <w:ilvl w:val="0"/>
          <w:numId w:val="19"/>
        </w:numPr>
        <w:spacing w:line="276" w:lineRule="auto"/>
        <w:rPr>
          <w:rFonts w:ascii="RijksoverheidSansHeading" w:hAnsi="RijksoverheidSansHeading"/>
          <w:sz w:val="20"/>
          <w:szCs w:val="20"/>
        </w:rPr>
      </w:pPr>
      <w:r w:rsidRPr="007B0CC7">
        <w:rPr>
          <w:rFonts w:ascii="RijksoverheidSansHeading" w:hAnsi="RijksoverheidSansHeading"/>
          <w:sz w:val="20"/>
          <w:szCs w:val="20"/>
        </w:rPr>
        <w:t>alle pagina’s, die chronologisch gezien na het maximum toegestane aantal pagina’s zijn ingediend worden niet meegenomen in de beoordeling.</w:t>
      </w:r>
    </w:p>
    <w:p w14:paraId="0E9A56AD" w14:textId="226927F8" w:rsidR="009F6B43" w:rsidRPr="003932C2" w:rsidRDefault="009F6B43" w:rsidP="009C7F1E">
      <w:pPr>
        <w:spacing w:after="0" w:line="276" w:lineRule="auto"/>
        <w:rPr>
          <w:rFonts w:ascii="RijksoverheidSansHeading" w:hAnsi="RijksoverheidSansHeading"/>
          <w:sz w:val="20"/>
          <w:szCs w:val="20"/>
        </w:rPr>
      </w:pPr>
      <w:r w:rsidRPr="009C7F1E">
        <w:rPr>
          <w:rFonts w:ascii="RijksoverheidSansHeading" w:hAnsi="RijksoverheidSansHeading"/>
          <w:szCs w:val="18"/>
        </w:rPr>
        <w:br w:type="page"/>
      </w:r>
    </w:p>
    <w:p w14:paraId="51FBDAF3" w14:textId="39857719" w:rsidR="00FF2395" w:rsidRDefault="009F6B43" w:rsidP="009C7F1E">
      <w:pPr>
        <w:pStyle w:val="Kop1"/>
        <w:spacing w:before="0" w:line="276" w:lineRule="auto"/>
        <w:rPr>
          <w:rFonts w:ascii="RijksoverheidSansHeading" w:hAnsi="RijksoverheidSansHeading"/>
        </w:rPr>
      </w:pPr>
      <w:bookmarkStart w:id="41" w:name="_Toc161650818"/>
      <w:r w:rsidRPr="009C7F1E">
        <w:rPr>
          <w:rFonts w:ascii="RijksoverheidSansHeading" w:hAnsi="RijksoverheidSansHeading"/>
        </w:rPr>
        <w:lastRenderedPageBreak/>
        <w:t xml:space="preserve">Wijze van inschrijven en </w:t>
      </w:r>
      <w:r w:rsidR="006476D1" w:rsidRPr="009C7F1E">
        <w:rPr>
          <w:rFonts w:ascii="RijksoverheidSansHeading" w:hAnsi="RijksoverheidSansHeading"/>
        </w:rPr>
        <w:t>vo</w:t>
      </w:r>
      <w:r w:rsidR="000A65AF" w:rsidRPr="009C7F1E">
        <w:rPr>
          <w:rFonts w:ascii="RijksoverheidSansHeading" w:hAnsi="RijksoverheidSansHeading"/>
        </w:rPr>
        <w:t>rmvereisten</w:t>
      </w:r>
      <w:bookmarkEnd w:id="41"/>
    </w:p>
    <w:p w14:paraId="460B8DA5" w14:textId="63CE667F" w:rsidR="009F6B43" w:rsidRDefault="009F6B43" w:rsidP="009C7F1E">
      <w:pPr>
        <w:spacing w:after="0" w:line="276" w:lineRule="auto"/>
        <w:rPr>
          <w:rFonts w:ascii="RijksoverheidSansHeading" w:hAnsi="RijksoverheidSansHeading"/>
        </w:rPr>
      </w:pPr>
    </w:p>
    <w:p w14:paraId="003F0DBA" w14:textId="77777777" w:rsidR="003866D7" w:rsidRPr="009C7F1E" w:rsidRDefault="003866D7" w:rsidP="009C7F1E">
      <w:pPr>
        <w:spacing w:after="0" w:line="276" w:lineRule="auto"/>
        <w:rPr>
          <w:rFonts w:ascii="RijksoverheidSansHeading" w:hAnsi="RijksoverheidSansHeading"/>
        </w:rPr>
      </w:pPr>
    </w:p>
    <w:p w14:paraId="4445C5F6" w14:textId="77777777" w:rsidR="009F6B43" w:rsidRPr="009C7F1E" w:rsidRDefault="009F6B43" w:rsidP="009C7F1E">
      <w:pPr>
        <w:pStyle w:val="Kop2"/>
        <w:spacing w:before="0" w:line="276" w:lineRule="auto"/>
        <w:rPr>
          <w:rFonts w:ascii="RijksoverheidSansHeading" w:hAnsi="RijksoverheidSansHeading"/>
        </w:rPr>
      </w:pPr>
      <w:bookmarkStart w:id="42" w:name="_Toc161650819"/>
      <w:r w:rsidRPr="009C7F1E">
        <w:rPr>
          <w:rFonts w:ascii="RijksoverheidSansHeading" w:hAnsi="RijksoverheidSansHeading"/>
        </w:rPr>
        <w:t>Wijze van inschrijven</w:t>
      </w:r>
      <w:bookmarkEnd w:id="42"/>
    </w:p>
    <w:p w14:paraId="43C85219" w14:textId="0516B278" w:rsidR="009C2C51" w:rsidRPr="009C7F1E" w:rsidRDefault="009C2C51"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Een </w:t>
      </w:r>
      <w:r w:rsidR="009B3981">
        <w:rPr>
          <w:rFonts w:ascii="RijksoverheidSansHeading" w:hAnsi="RijksoverheidSansHeading"/>
          <w:sz w:val="20"/>
          <w:szCs w:val="20"/>
        </w:rPr>
        <w:t>Inschrijver</w:t>
      </w:r>
      <w:r w:rsidRPr="009C7F1E">
        <w:rPr>
          <w:rFonts w:ascii="RijksoverheidSansHeading" w:hAnsi="RijksoverheidSansHeading"/>
          <w:sz w:val="20"/>
          <w:szCs w:val="20"/>
        </w:rPr>
        <w:t xml:space="preserve"> kan</w:t>
      </w:r>
      <w:r w:rsidR="00295382" w:rsidRPr="009C7F1E">
        <w:rPr>
          <w:rFonts w:ascii="RijksoverheidSansHeading" w:hAnsi="RijksoverheidSansHeading"/>
          <w:sz w:val="20"/>
          <w:szCs w:val="20"/>
        </w:rPr>
        <w:t xml:space="preserve"> </w:t>
      </w:r>
      <w:r w:rsidRPr="009C7F1E">
        <w:rPr>
          <w:rFonts w:ascii="RijksoverheidSansHeading" w:hAnsi="RijksoverheidSansHeading"/>
          <w:sz w:val="20"/>
          <w:szCs w:val="20"/>
        </w:rPr>
        <w:t xml:space="preserve">inschrijven als zelfstandig natuurlijk en/of rechtspersoon of een </w:t>
      </w:r>
      <w:r w:rsidR="0073232A" w:rsidRPr="009C7F1E">
        <w:rPr>
          <w:rFonts w:ascii="RijksoverheidSansHeading" w:hAnsi="RijksoverheidSansHeading"/>
          <w:sz w:val="20"/>
          <w:szCs w:val="20"/>
        </w:rPr>
        <w:t>c</w:t>
      </w:r>
      <w:r w:rsidRPr="009C7F1E">
        <w:rPr>
          <w:rFonts w:ascii="RijksoverheidSansHeading" w:hAnsi="RijksoverheidSansHeading"/>
          <w:sz w:val="20"/>
          <w:szCs w:val="20"/>
        </w:rPr>
        <w:t xml:space="preserve">ombinatie van natuurlijke en/of rechtspersonen. Daarnaast is het toegestaan om in te schrijven </w:t>
      </w:r>
      <w:r w:rsidR="004A39CA" w:rsidRPr="009C7F1E">
        <w:rPr>
          <w:rFonts w:ascii="RijksoverheidSansHeading" w:hAnsi="RijksoverheidSansHeading"/>
          <w:sz w:val="20"/>
          <w:szCs w:val="20"/>
        </w:rPr>
        <w:t xml:space="preserve">als hoofdaannemer </w:t>
      </w:r>
      <w:r w:rsidRPr="009C7F1E">
        <w:rPr>
          <w:rFonts w:ascii="RijksoverheidSansHeading" w:hAnsi="RijksoverheidSansHeading"/>
          <w:sz w:val="20"/>
          <w:szCs w:val="20"/>
        </w:rPr>
        <w:t>met onderaannemers</w:t>
      </w:r>
      <w:r w:rsidR="004A39CA" w:rsidRPr="009C7F1E">
        <w:rPr>
          <w:rFonts w:ascii="RijksoverheidSansHeading" w:hAnsi="RijksoverheidSansHeading"/>
          <w:sz w:val="20"/>
          <w:szCs w:val="20"/>
        </w:rPr>
        <w:t>.</w:t>
      </w:r>
    </w:p>
    <w:p w14:paraId="770259DA" w14:textId="77777777" w:rsidR="009F6B43" w:rsidRPr="009C7F1E" w:rsidRDefault="009F6B43" w:rsidP="009C7F1E">
      <w:pPr>
        <w:spacing w:after="0" w:line="276" w:lineRule="auto"/>
        <w:rPr>
          <w:rFonts w:ascii="RijksoverheidSansHeading" w:hAnsi="RijksoverheidSansHeading"/>
          <w:sz w:val="20"/>
          <w:szCs w:val="20"/>
        </w:rPr>
      </w:pPr>
    </w:p>
    <w:p w14:paraId="303DF90E" w14:textId="37175B75" w:rsidR="004A39CA" w:rsidRPr="009C7F1E" w:rsidRDefault="004A39CA" w:rsidP="009C7F1E">
      <w:pPr>
        <w:spacing w:after="0" w:line="276" w:lineRule="auto"/>
        <w:rPr>
          <w:rFonts w:ascii="RijksoverheidSansHeading" w:hAnsi="RijksoverheidSansHeading" w:cs="Arial"/>
          <w:sz w:val="20"/>
          <w:szCs w:val="20"/>
        </w:rPr>
      </w:pPr>
      <w:r w:rsidRPr="009C7F1E">
        <w:rPr>
          <w:rFonts w:ascii="RijksoverheidSansHeading" w:hAnsi="RijksoverheidSansHeading" w:cs="Arial"/>
          <w:sz w:val="20"/>
          <w:szCs w:val="20"/>
        </w:rPr>
        <w:t xml:space="preserve">Een ondernemer mag maximaal bij één </w:t>
      </w:r>
      <w:r w:rsidR="00A366F4">
        <w:rPr>
          <w:rFonts w:ascii="RijksoverheidSansHeading" w:hAnsi="RijksoverheidSansHeading" w:cs="Arial"/>
          <w:sz w:val="20"/>
          <w:szCs w:val="20"/>
        </w:rPr>
        <w:t>Inschrijving</w:t>
      </w:r>
      <w:r w:rsidR="00346933" w:rsidRPr="009C7F1E">
        <w:rPr>
          <w:rFonts w:ascii="RijksoverheidSansHeading" w:hAnsi="RijksoverheidSansHeading" w:cs="Arial"/>
          <w:sz w:val="20"/>
          <w:szCs w:val="20"/>
        </w:rPr>
        <w:t xml:space="preserve"> per perceel</w:t>
      </w:r>
      <w:r w:rsidRPr="009C7F1E">
        <w:rPr>
          <w:rFonts w:ascii="RijksoverheidSansHeading" w:hAnsi="RijksoverheidSansHeading" w:cs="Arial"/>
          <w:sz w:val="20"/>
          <w:szCs w:val="20"/>
        </w:rPr>
        <w:t xml:space="preserve"> betrokken zijn in de hoedanigheid van:</w:t>
      </w:r>
    </w:p>
    <w:p w14:paraId="54886779" w14:textId="0FB5ECDF" w:rsidR="004A39CA" w:rsidRPr="00EE6F50" w:rsidRDefault="0073232A" w:rsidP="00EE6F50">
      <w:pPr>
        <w:pStyle w:val="Lijstalinea"/>
        <w:numPr>
          <w:ilvl w:val="0"/>
          <w:numId w:val="34"/>
        </w:numPr>
        <w:tabs>
          <w:tab w:val="left" w:pos="426"/>
          <w:tab w:val="left" w:pos="720"/>
          <w:tab w:val="left" w:pos="993"/>
          <w:tab w:val="left" w:pos="1440"/>
          <w:tab w:val="left" w:pos="2160"/>
        </w:tabs>
        <w:spacing w:line="276" w:lineRule="auto"/>
        <w:rPr>
          <w:rFonts w:ascii="RijksoverheidSansHeading" w:hAnsi="RijksoverheidSansHeading" w:cs="Arial"/>
          <w:sz w:val="20"/>
          <w:szCs w:val="20"/>
        </w:rPr>
      </w:pPr>
      <w:r w:rsidRPr="00EE6F50">
        <w:rPr>
          <w:rFonts w:ascii="RijksoverheidSansHeading" w:hAnsi="RijksoverheidSansHeading" w:cs="Arial"/>
          <w:sz w:val="20"/>
          <w:szCs w:val="20"/>
        </w:rPr>
        <w:t>z</w:t>
      </w:r>
      <w:r w:rsidR="004A39CA" w:rsidRPr="00EE6F50">
        <w:rPr>
          <w:rFonts w:ascii="RijksoverheidSansHeading" w:hAnsi="RijksoverheidSansHeading" w:cs="Arial"/>
          <w:sz w:val="20"/>
          <w:szCs w:val="20"/>
        </w:rPr>
        <w:t xml:space="preserve">elfstandige </w:t>
      </w:r>
      <w:r w:rsidR="009B3981" w:rsidRPr="00EE6F50">
        <w:rPr>
          <w:rFonts w:ascii="RijksoverheidSansHeading" w:hAnsi="RijksoverheidSansHeading" w:cs="Arial"/>
          <w:sz w:val="20"/>
          <w:szCs w:val="20"/>
        </w:rPr>
        <w:t>Inschrijver</w:t>
      </w:r>
      <w:r w:rsidR="004A39CA" w:rsidRPr="00EE6F50">
        <w:rPr>
          <w:rFonts w:ascii="RijksoverheidSansHeading" w:hAnsi="RijksoverheidSansHeading" w:cs="Arial"/>
          <w:sz w:val="20"/>
          <w:szCs w:val="20"/>
        </w:rPr>
        <w:t xml:space="preserve">; </w:t>
      </w:r>
    </w:p>
    <w:p w14:paraId="0FF6818C" w14:textId="77777777" w:rsidR="004A39CA" w:rsidRPr="00EE6F50" w:rsidRDefault="004A39CA" w:rsidP="00EE6F50">
      <w:pPr>
        <w:pStyle w:val="Lijstalinea"/>
        <w:numPr>
          <w:ilvl w:val="0"/>
          <w:numId w:val="34"/>
        </w:numPr>
        <w:tabs>
          <w:tab w:val="left" w:pos="426"/>
          <w:tab w:val="left" w:pos="720"/>
          <w:tab w:val="left" w:pos="993"/>
          <w:tab w:val="left" w:pos="1440"/>
          <w:tab w:val="left" w:pos="2160"/>
        </w:tabs>
        <w:spacing w:line="276" w:lineRule="auto"/>
        <w:rPr>
          <w:rFonts w:ascii="RijksoverheidSansHeading" w:hAnsi="RijksoverheidSansHeading" w:cs="Arial"/>
          <w:sz w:val="20"/>
          <w:szCs w:val="20"/>
        </w:rPr>
      </w:pPr>
      <w:r w:rsidRPr="00EE6F50">
        <w:rPr>
          <w:rFonts w:ascii="RijksoverheidSansHeading" w:hAnsi="RijksoverheidSansHeading" w:cs="Arial"/>
          <w:sz w:val="20"/>
          <w:szCs w:val="20"/>
        </w:rPr>
        <w:t xml:space="preserve">een deelnemer aan het samenwerkingsverband (lid van de </w:t>
      </w:r>
      <w:r w:rsidR="0073232A" w:rsidRPr="00EE6F50">
        <w:rPr>
          <w:rFonts w:ascii="RijksoverheidSansHeading" w:hAnsi="RijksoverheidSansHeading" w:cs="Arial"/>
          <w:sz w:val="20"/>
          <w:szCs w:val="20"/>
        </w:rPr>
        <w:t>c</w:t>
      </w:r>
      <w:r w:rsidRPr="00EE6F50">
        <w:rPr>
          <w:rFonts w:ascii="RijksoverheidSansHeading" w:hAnsi="RijksoverheidSansHeading" w:cs="Arial"/>
          <w:sz w:val="20"/>
          <w:szCs w:val="20"/>
        </w:rPr>
        <w:t>ombinatie);</w:t>
      </w:r>
    </w:p>
    <w:p w14:paraId="7ED4A39C" w14:textId="77777777" w:rsidR="004A39CA" w:rsidRPr="00EE6F50" w:rsidRDefault="004A39CA" w:rsidP="00EE6F50">
      <w:pPr>
        <w:pStyle w:val="Lijstalinea"/>
        <w:numPr>
          <w:ilvl w:val="0"/>
          <w:numId w:val="34"/>
        </w:numPr>
        <w:tabs>
          <w:tab w:val="left" w:pos="426"/>
          <w:tab w:val="left" w:pos="720"/>
          <w:tab w:val="left" w:pos="993"/>
          <w:tab w:val="left" w:pos="1440"/>
          <w:tab w:val="left" w:pos="2160"/>
        </w:tabs>
        <w:spacing w:line="276" w:lineRule="auto"/>
        <w:rPr>
          <w:rFonts w:ascii="RijksoverheidSansHeading" w:hAnsi="RijksoverheidSansHeading" w:cs="Arial"/>
          <w:sz w:val="20"/>
          <w:szCs w:val="20"/>
        </w:rPr>
      </w:pPr>
      <w:r w:rsidRPr="00EE6F50">
        <w:rPr>
          <w:rFonts w:ascii="RijksoverheidSansHeading" w:hAnsi="RijksoverheidSansHeading" w:cs="Arial"/>
          <w:sz w:val="20"/>
          <w:szCs w:val="20"/>
        </w:rPr>
        <w:t>hoofdaannemer</w:t>
      </w:r>
      <w:r w:rsidRPr="00EE6F50">
        <w:rPr>
          <w:rFonts w:ascii="RijksoverheidSansHeading" w:hAnsi="RijksoverheidSansHeading" w:cs="Arial"/>
          <w:sz w:val="20"/>
          <w:szCs w:val="20"/>
          <w:lang w:val="en-US"/>
        </w:rPr>
        <w:t>; of</w:t>
      </w:r>
    </w:p>
    <w:p w14:paraId="3E958A03" w14:textId="77777777" w:rsidR="002439EB" w:rsidRPr="00EE6F50" w:rsidRDefault="004A39CA" w:rsidP="00EE6F50">
      <w:pPr>
        <w:pStyle w:val="Lijstalinea"/>
        <w:numPr>
          <w:ilvl w:val="0"/>
          <w:numId w:val="34"/>
        </w:numPr>
        <w:tabs>
          <w:tab w:val="left" w:pos="426"/>
          <w:tab w:val="left" w:pos="720"/>
          <w:tab w:val="left" w:pos="993"/>
          <w:tab w:val="left" w:pos="1440"/>
          <w:tab w:val="left" w:pos="2160"/>
        </w:tabs>
        <w:spacing w:line="276" w:lineRule="auto"/>
        <w:rPr>
          <w:rFonts w:ascii="RijksoverheidSansHeading" w:hAnsi="RijksoverheidSansHeading" w:cs="Arial"/>
          <w:i/>
          <w:sz w:val="20"/>
          <w:szCs w:val="20"/>
        </w:rPr>
      </w:pPr>
      <w:r w:rsidRPr="00EE6F50">
        <w:rPr>
          <w:rFonts w:ascii="RijksoverheidSansHeading" w:hAnsi="RijksoverheidSansHeading" w:cs="Arial"/>
          <w:sz w:val="20"/>
          <w:szCs w:val="20"/>
        </w:rPr>
        <w:t>als onderaannemer</w:t>
      </w:r>
      <w:r w:rsidR="00746EE7" w:rsidRPr="00EE6F50">
        <w:rPr>
          <w:rFonts w:ascii="RijksoverheidSansHeading" w:hAnsi="RijksoverheidSansHeading" w:cs="Arial"/>
          <w:sz w:val="20"/>
          <w:szCs w:val="20"/>
          <w:lang w:val="en-US"/>
        </w:rPr>
        <w:t xml:space="preserve"> </w:t>
      </w:r>
    </w:p>
    <w:p w14:paraId="15C7113F" w14:textId="77777777" w:rsidR="007A2EA7" w:rsidRPr="009C7F1E" w:rsidRDefault="007A2EA7" w:rsidP="009C7F1E">
      <w:pPr>
        <w:spacing w:after="0" w:line="276" w:lineRule="auto"/>
        <w:rPr>
          <w:rFonts w:ascii="RijksoverheidSansHeading" w:hAnsi="RijksoverheidSansHeading"/>
          <w:sz w:val="20"/>
          <w:szCs w:val="20"/>
        </w:rPr>
      </w:pPr>
    </w:p>
    <w:p w14:paraId="10ED69B8" w14:textId="77777777" w:rsidR="001B2A4B" w:rsidRPr="009C7F1E" w:rsidRDefault="001B2A4B"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u w:val="single"/>
        </w:rPr>
        <w:t>Voorbeeld</w:t>
      </w:r>
      <w:r w:rsidRPr="009C7F1E">
        <w:rPr>
          <w:rFonts w:ascii="RijksoverheidSansHeading" w:hAnsi="RijksoverheidSansHeading"/>
          <w:sz w:val="20"/>
          <w:szCs w:val="20"/>
        </w:rPr>
        <w:t>:</w:t>
      </w:r>
    </w:p>
    <w:p w14:paraId="7EFD646C" w14:textId="40B6903F" w:rsidR="0073591A" w:rsidRPr="009C7F1E" w:rsidRDefault="00F7681E"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U mag dus niet zelfstandig of in </w:t>
      </w:r>
      <w:r w:rsidR="0073232A" w:rsidRPr="009C7F1E">
        <w:rPr>
          <w:rFonts w:ascii="RijksoverheidSansHeading" w:hAnsi="RijksoverheidSansHeading"/>
          <w:sz w:val="20"/>
          <w:szCs w:val="20"/>
        </w:rPr>
        <w:t>c</w:t>
      </w:r>
      <w:r w:rsidRPr="009C7F1E">
        <w:rPr>
          <w:rFonts w:ascii="RijksoverheidSansHeading" w:hAnsi="RijksoverheidSansHeading"/>
          <w:sz w:val="20"/>
          <w:szCs w:val="20"/>
        </w:rPr>
        <w:t xml:space="preserve">ombinatie inschrijven en voor dezelfde </w:t>
      </w:r>
      <w:r w:rsidR="00705E6D">
        <w:rPr>
          <w:rFonts w:ascii="RijksoverheidSansHeading" w:hAnsi="RijksoverheidSansHeading"/>
          <w:sz w:val="20"/>
          <w:szCs w:val="20"/>
        </w:rPr>
        <w:t>Aanbesteding</w:t>
      </w:r>
      <w:r w:rsidR="00295382" w:rsidRPr="009C7F1E">
        <w:rPr>
          <w:rFonts w:ascii="RijksoverheidSansHeading" w:hAnsi="RijksoverheidSansHeading"/>
          <w:sz w:val="20"/>
          <w:szCs w:val="20"/>
        </w:rPr>
        <w:t xml:space="preserve"> </w:t>
      </w:r>
      <w:r w:rsidRPr="009C7F1E">
        <w:rPr>
          <w:rFonts w:ascii="RijksoverheidSansHeading" w:hAnsi="RijksoverheidSansHeading"/>
          <w:sz w:val="20"/>
          <w:szCs w:val="20"/>
        </w:rPr>
        <w:t xml:space="preserve">inschrijven als </w:t>
      </w:r>
      <w:r w:rsidR="0073232A" w:rsidRPr="009C7F1E">
        <w:rPr>
          <w:rFonts w:ascii="RijksoverheidSansHeading" w:hAnsi="RijksoverheidSansHeading"/>
          <w:sz w:val="20"/>
          <w:szCs w:val="20"/>
        </w:rPr>
        <w:t>o</w:t>
      </w:r>
      <w:r w:rsidRPr="009C7F1E">
        <w:rPr>
          <w:rFonts w:ascii="RijksoverheidSansHeading" w:hAnsi="RijksoverheidSansHeading"/>
          <w:sz w:val="20"/>
          <w:szCs w:val="20"/>
        </w:rPr>
        <w:t xml:space="preserve">nderaannemer van een andere </w:t>
      </w:r>
      <w:r w:rsidR="009B3981">
        <w:rPr>
          <w:rFonts w:ascii="RijksoverheidSansHeading" w:hAnsi="RijksoverheidSansHeading"/>
          <w:sz w:val="20"/>
          <w:szCs w:val="20"/>
        </w:rPr>
        <w:t>Inschrijver</w:t>
      </w:r>
      <w:r w:rsidRPr="009C7F1E">
        <w:rPr>
          <w:rFonts w:ascii="RijksoverheidSansHeading" w:hAnsi="RijksoverheidSansHeading"/>
          <w:sz w:val="20"/>
          <w:szCs w:val="20"/>
        </w:rPr>
        <w:t>.</w:t>
      </w:r>
      <w:r w:rsidR="00346933" w:rsidRPr="009C7F1E">
        <w:rPr>
          <w:rFonts w:ascii="RijksoverheidSansHeading" w:hAnsi="RijksoverheidSansHeading"/>
          <w:sz w:val="20"/>
          <w:szCs w:val="20"/>
        </w:rPr>
        <w:t xml:space="preserve"> </w:t>
      </w:r>
      <w:r w:rsidR="00075F62" w:rsidRPr="009C7F1E">
        <w:rPr>
          <w:rFonts w:ascii="RijksoverheidSansHeading" w:hAnsi="RijksoverheidSansHeading"/>
          <w:sz w:val="20"/>
          <w:szCs w:val="20"/>
        </w:rPr>
        <w:t>Schrijft een onderneming</w:t>
      </w:r>
      <w:r w:rsidR="00346933" w:rsidRPr="009C7F1E">
        <w:rPr>
          <w:rFonts w:ascii="RijksoverheidSansHeading" w:hAnsi="RijksoverheidSansHeading"/>
          <w:sz w:val="20"/>
          <w:szCs w:val="20"/>
        </w:rPr>
        <w:t xml:space="preserve"> wel meer dan één keer zelfstandig of als onderdeel van een </w:t>
      </w:r>
      <w:r w:rsidR="008A4B49" w:rsidRPr="009C7F1E">
        <w:rPr>
          <w:rFonts w:ascii="RijksoverheidSansHeading" w:hAnsi="RijksoverheidSansHeading"/>
          <w:sz w:val="20"/>
          <w:szCs w:val="20"/>
        </w:rPr>
        <w:t>c</w:t>
      </w:r>
      <w:r w:rsidR="00346933" w:rsidRPr="009C7F1E">
        <w:rPr>
          <w:rFonts w:ascii="RijksoverheidSansHeading" w:hAnsi="RijksoverheidSansHeading"/>
          <w:sz w:val="20"/>
          <w:szCs w:val="20"/>
        </w:rPr>
        <w:t xml:space="preserve">ombinatie in op hetzelfde perceel? Dan legt de </w:t>
      </w:r>
      <w:r w:rsidR="00277F73">
        <w:rPr>
          <w:rFonts w:ascii="RijksoverheidSansHeading" w:hAnsi="RijksoverheidSansHeading"/>
          <w:sz w:val="20"/>
          <w:szCs w:val="20"/>
        </w:rPr>
        <w:t xml:space="preserve">Aanbestedende </w:t>
      </w:r>
      <w:r w:rsidR="00346933" w:rsidRPr="009C7F1E">
        <w:rPr>
          <w:rFonts w:ascii="RijksoverheidSansHeading" w:hAnsi="RijksoverheidSansHeading"/>
          <w:sz w:val="20"/>
          <w:szCs w:val="20"/>
        </w:rPr>
        <w:t>dienst al</w:t>
      </w:r>
      <w:r w:rsidR="00075F62" w:rsidRPr="009C7F1E">
        <w:rPr>
          <w:rFonts w:ascii="RijksoverheidSansHeading" w:hAnsi="RijksoverheidSansHeading"/>
          <w:sz w:val="20"/>
          <w:szCs w:val="20"/>
        </w:rPr>
        <w:t xml:space="preserve">le </w:t>
      </w:r>
      <w:r w:rsidR="00A366F4">
        <w:rPr>
          <w:rFonts w:ascii="RijksoverheidSansHeading" w:hAnsi="RijksoverheidSansHeading"/>
          <w:sz w:val="20"/>
          <w:szCs w:val="20"/>
        </w:rPr>
        <w:t>Inschrijving</w:t>
      </w:r>
      <w:r w:rsidR="00346933" w:rsidRPr="009C7F1E">
        <w:rPr>
          <w:rFonts w:ascii="RijksoverheidSansHeading" w:hAnsi="RijksoverheidSansHeading"/>
          <w:sz w:val="20"/>
          <w:szCs w:val="20"/>
        </w:rPr>
        <w:t xml:space="preserve">en </w:t>
      </w:r>
      <w:r w:rsidR="00075F62" w:rsidRPr="009C7F1E">
        <w:rPr>
          <w:rFonts w:ascii="RijksoverheidSansHeading" w:hAnsi="RijksoverheidSansHeading"/>
          <w:sz w:val="20"/>
          <w:szCs w:val="20"/>
        </w:rPr>
        <w:t>die op deze onderneming betrekking hebben</w:t>
      </w:r>
      <w:r w:rsidR="00F143AD">
        <w:rPr>
          <w:rFonts w:ascii="RijksoverheidSansHeading" w:hAnsi="RijksoverheidSansHeading"/>
          <w:sz w:val="20"/>
          <w:szCs w:val="20"/>
        </w:rPr>
        <w:t xml:space="preserve"> </w:t>
      </w:r>
      <w:r w:rsidR="00346933" w:rsidRPr="009C7F1E">
        <w:rPr>
          <w:rFonts w:ascii="RijksoverheidSansHeading" w:hAnsi="RijksoverheidSansHeading"/>
          <w:sz w:val="20"/>
          <w:szCs w:val="20"/>
        </w:rPr>
        <w:t>terzijde.</w:t>
      </w:r>
    </w:p>
    <w:p w14:paraId="5A02865C" w14:textId="7EB0E8E3" w:rsidR="007A2EA7" w:rsidRPr="009C7F1E" w:rsidRDefault="00693844" w:rsidP="009C7F1E">
      <w:pPr>
        <w:spacing w:after="0" w:line="276" w:lineRule="auto"/>
        <w:rPr>
          <w:rFonts w:ascii="RijksoverheidSansHeading" w:hAnsi="RijksoverheidSansHeading" w:cs="Arial"/>
          <w:sz w:val="20"/>
          <w:szCs w:val="20"/>
        </w:rPr>
      </w:pPr>
      <w:r w:rsidRPr="009C7F1E">
        <w:rPr>
          <w:rFonts w:ascii="RijksoverheidSansHeading" w:hAnsi="RijksoverheidSansHeading" w:cs="Arial"/>
          <w:sz w:val="20"/>
          <w:szCs w:val="20"/>
        </w:rPr>
        <w:br/>
      </w:r>
      <w:r w:rsidR="007A2EA7" w:rsidRPr="009C7F1E">
        <w:rPr>
          <w:rFonts w:ascii="RijksoverheidSansHeading" w:hAnsi="RijksoverheidSansHeading" w:cs="Arial"/>
          <w:sz w:val="20"/>
          <w:szCs w:val="20"/>
        </w:rPr>
        <w:t xml:space="preserve">Indien de </w:t>
      </w:r>
      <w:r w:rsidR="00277F73">
        <w:rPr>
          <w:rFonts w:ascii="RijksoverheidSansHeading" w:hAnsi="RijksoverheidSansHeading" w:cs="Arial"/>
          <w:sz w:val="20"/>
          <w:szCs w:val="20"/>
        </w:rPr>
        <w:t xml:space="preserve">Aanbestedende </w:t>
      </w:r>
      <w:r w:rsidR="007A2EA7" w:rsidRPr="009C7F1E">
        <w:rPr>
          <w:rFonts w:ascii="RijksoverheidSansHeading" w:hAnsi="RijksoverheidSansHeading" w:cs="Arial"/>
          <w:sz w:val="20"/>
          <w:szCs w:val="20"/>
        </w:rPr>
        <w:t xml:space="preserve">dienst constateert dat een </w:t>
      </w:r>
      <w:r w:rsidR="009B3981">
        <w:rPr>
          <w:rFonts w:ascii="RijksoverheidSansHeading" w:hAnsi="RijksoverheidSansHeading" w:cs="Arial"/>
          <w:sz w:val="20"/>
          <w:szCs w:val="20"/>
        </w:rPr>
        <w:t>Inschrijver</w:t>
      </w:r>
      <w:r w:rsidR="007A2EA7" w:rsidRPr="009C7F1E">
        <w:rPr>
          <w:rFonts w:ascii="RijksoverheidSansHeading" w:hAnsi="RijksoverheidSansHeading" w:cs="Arial"/>
          <w:sz w:val="20"/>
          <w:szCs w:val="20"/>
        </w:rPr>
        <w:t xml:space="preserve"> zich heeft ingeschreven in strijd met het hiervoor genoemde dan geldt het bepaalde in paragraaf 5.2.</w:t>
      </w:r>
    </w:p>
    <w:p w14:paraId="2DE94C78" w14:textId="77777777" w:rsidR="009C2C51" w:rsidRPr="009C7F1E" w:rsidRDefault="009C2C51" w:rsidP="009C7F1E">
      <w:pPr>
        <w:spacing w:after="0" w:line="276" w:lineRule="auto"/>
        <w:rPr>
          <w:rFonts w:ascii="RijksoverheidSansHeading" w:hAnsi="RijksoverheidSansHeading"/>
        </w:rPr>
      </w:pPr>
    </w:p>
    <w:p w14:paraId="6A275149" w14:textId="77777777" w:rsidR="009F6B43" w:rsidRPr="009C7F1E" w:rsidRDefault="009F6B43" w:rsidP="009C7F1E">
      <w:pPr>
        <w:pStyle w:val="Kop3"/>
        <w:spacing w:before="0" w:line="276" w:lineRule="auto"/>
        <w:rPr>
          <w:rFonts w:ascii="RijksoverheidSansHeading" w:hAnsi="RijksoverheidSansHeading"/>
        </w:rPr>
      </w:pPr>
      <w:bookmarkStart w:id="43" w:name="_Toc161650820"/>
      <w:r w:rsidRPr="009C7F1E">
        <w:rPr>
          <w:rFonts w:ascii="RijksoverheidSansHeading" w:hAnsi="RijksoverheidSansHeading"/>
        </w:rPr>
        <w:t>Zelfstandig</w:t>
      </w:r>
      <w:bookmarkEnd w:id="43"/>
    </w:p>
    <w:p w14:paraId="0166587B" w14:textId="20A25DA6" w:rsidR="009F6B43" w:rsidRPr="009C7F1E" w:rsidRDefault="00E57E8C"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Een </w:t>
      </w:r>
      <w:r w:rsidR="009B3981">
        <w:rPr>
          <w:rFonts w:ascii="RijksoverheidSansHeading" w:hAnsi="RijksoverheidSansHeading"/>
          <w:sz w:val="20"/>
          <w:szCs w:val="20"/>
        </w:rPr>
        <w:t>Inschrijver</w:t>
      </w:r>
      <w:r w:rsidRPr="009C7F1E">
        <w:rPr>
          <w:rFonts w:ascii="RijksoverheidSansHeading" w:hAnsi="RijksoverheidSansHeading"/>
          <w:sz w:val="20"/>
          <w:szCs w:val="20"/>
        </w:rPr>
        <w:t xml:space="preserve"> kan zelfstandig inschrijven. In dit geval </w:t>
      </w:r>
      <w:r w:rsidR="00B55FBD" w:rsidRPr="009C7F1E">
        <w:rPr>
          <w:rFonts w:ascii="RijksoverheidSansHeading" w:hAnsi="RijksoverheidSansHeading" w:cs="Arial"/>
          <w:sz w:val="20"/>
          <w:szCs w:val="20"/>
        </w:rPr>
        <w:t>draagt</w:t>
      </w:r>
      <w:r w:rsidR="00C16595" w:rsidRPr="009C7F1E">
        <w:rPr>
          <w:rFonts w:ascii="RijksoverheidSansHeading" w:hAnsi="RijksoverheidSansHeading" w:cs="Arial"/>
          <w:sz w:val="20"/>
          <w:szCs w:val="20"/>
        </w:rPr>
        <w:t xml:space="preserve"> de rechtspersoon of de natuurlijke persoon die zelfstandig inschrijft voor de Opdracht zelfstandig zorg en </w:t>
      </w:r>
      <w:r w:rsidR="00B55FBD" w:rsidRPr="009C7F1E">
        <w:rPr>
          <w:rFonts w:ascii="RijksoverheidSansHeading" w:hAnsi="RijksoverheidSansHeading" w:cs="Arial"/>
          <w:sz w:val="20"/>
          <w:szCs w:val="20"/>
        </w:rPr>
        <w:t xml:space="preserve">is hoofdelijk </w:t>
      </w:r>
      <w:r w:rsidR="00E14123" w:rsidRPr="009C7F1E">
        <w:rPr>
          <w:rFonts w:ascii="RijksoverheidSansHeading" w:hAnsi="RijksoverheidSansHeading" w:cs="Arial"/>
          <w:sz w:val="20"/>
          <w:szCs w:val="20"/>
        </w:rPr>
        <w:t xml:space="preserve">aansprakelijk </w:t>
      </w:r>
      <w:r w:rsidR="00C16595" w:rsidRPr="009C7F1E">
        <w:rPr>
          <w:rFonts w:ascii="RijksoverheidSansHeading" w:hAnsi="RijksoverheidSansHeading" w:cs="Arial"/>
          <w:sz w:val="20"/>
          <w:szCs w:val="20"/>
        </w:rPr>
        <w:t>vo</w:t>
      </w:r>
      <w:r w:rsidR="00B55FBD" w:rsidRPr="009C7F1E">
        <w:rPr>
          <w:rFonts w:ascii="RijksoverheidSansHeading" w:hAnsi="RijksoverheidSansHeading" w:cs="Arial"/>
          <w:sz w:val="20"/>
          <w:szCs w:val="20"/>
        </w:rPr>
        <w:t>or de juiste uitvoering van de O</w:t>
      </w:r>
      <w:r w:rsidR="00C16595" w:rsidRPr="009C7F1E">
        <w:rPr>
          <w:rFonts w:ascii="RijksoverheidSansHeading" w:hAnsi="RijksoverheidSansHeading" w:cs="Arial"/>
          <w:sz w:val="20"/>
          <w:szCs w:val="20"/>
        </w:rPr>
        <w:t>pdracht</w:t>
      </w:r>
      <w:r w:rsidR="001B2A4B" w:rsidRPr="009C7F1E">
        <w:rPr>
          <w:rFonts w:ascii="RijksoverheidSansHeading" w:hAnsi="RijksoverheidSansHeading" w:cs="Arial"/>
          <w:sz w:val="20"/>
          <w:szCs w:val="20"/>
        </w:rPr>
        <w:t>. Er worden geen</w:t>
      </w:r>
      <w:r w:rsidR="00A86E08" w:rsidRPr="009C7F1E">
        <w:rPr>
          <w:rFonts w:ascii="RijksoverheidSansHeading" w:hAnsi="RijksoverheidSansHeading" w:cs="Arial"/>
          <w:sz w:val="20"/>
          <w:szCs w:val="20"/>
        </w:rPr>
        <w:t xml:space="preserve"> </w:t>
      </w:r>
      <w:r w:rsidR="00C16595" w:rsidRPr="009C7F1E">
        <w:rPr>
          <w:rFonts w:ascii="RijksoverheidSansHeading" w:hAnsi="RijksoverheidSansHeading" w:cs="Arial"/>
          <w:sz w:val="20"/>
          <w:szCs w:val="20"/>
        </w:rPr>
        <w:t xml:space="preserve">onderaannemers </w:t>
      </w:r>
      <w:r w:rsidR="001B2A4B" w:rsidRPr="009C7F1E">
        <w:rPr>
          <w:rFonts w:ascii="RijksoverheidSansHeading" w:hAnsi="RijksoverheidSansHeading" w:cs="Arial"/>
          <w:sz w:val="20"/>
          <w:szCs w:val="20"/>
        </w:rPr>
        <w:t xml:space="preserve">ingezet </w:t>
      </w:r>
      <w:r w:rsidR="00C16595" w:rsidRPr="009C7F1E">
        <w:rPr>
          <w:rFonts w:ascii="RijksoverheidSansHeading" w:hAnsi="RijksoverheidSansHeading" w:cs="Arial"/>
          <w:sz w:val="20"/>
          <w:szCs w:val="20"/>
        </w:rPr>
        <w:t xml:space="preserve">en </w:t>
      </w:r>
      <w:r w:rsidR="00863ACB" w:rsidRPr="009C7F1E">
        <w:rPr>
          <w:rFonts w:ascii="RijksoverheidSansHeading" w:hAnsi="RijksoverheidSansHeading" w:cs="Arial"/>
          <w:sz w:val="20"/>
          <w:szCs w:val="20"/>
        </w:rPr>
        <w:t>de O</w:t>
      </w:r>
      <w:r w:rsidR="001B2A4B" w:rsidRPr="009C7F1E">
        <w:rPr>
          <w:rFonts w:ascii="RijksoverheidSansHeading" w:hAnsi="RijksoverheidSansHeading" w:cs="Arial"/>
          <w:sz w:val="20"/>
          <w:szCs w:val="20"/>
        </w:rPr>
        <w:t xml:space="preserve">pdracht wordt uitgevoerd </w:t>
      </w:r>
      <w:r w:rsidR="00C16595" w:rsidRPr="009C7F1E">
        <w:rPr>
          <w:rFonts w:ascii="RijksoverheidSansHeading" w:hAnsi="RijksoverheidSansHeading" w:cs="Arial"/>
          <w:sz w:val="20"/>
          <w:szCs w:val="20"/>
        </w:rPr>
        <w:t>zonder medewerking van andere ondernemers.</w:t>
      </w:r>
      <w:r w:rsidR="00B55FBD" w:rsidRPr="009C7F1E">
        <w:rPr>
          <w:rFonts w:ascii="RijksoverheidSansHeading" w:hAnsi="RijksoverheidSansHeading" w:cs="Arial"/>
          <w:sz w:val="20"/>
          <w:szCs w:val="20"/>
        </w:rPr>
        <w:t xml:space="preserve"> </w:t>
      </w:r>
    </w:p>
    <w:p w14:paraId="4E5D1CEE" w14:textId="77777777" w:rsidR="009F6B43" w:rsidRPr="009C7F1E" w:rsidRDefault="009F6B43" w:rsidP="009C7F1E">
      <w:pPr>
        <w:spacing w:after="0" w:line="276" w:lineRule="auto"/>
        <w:rPr>
          <w:rFonts w:ascii="RijksoverheidSansHeading" w:hAnsi="RijksoverheidSansHeading"/>
        </w:rPr>
      </w:pPr>
    </w:p>
    <w:p w14:paraId="652BC3C8" w14:textId="77777777" w:rsidR="009F6B43" w:rsidRPr="009C7F1E" w:rsidRDefault="00FD62D0" w:rsidP="009C7F1E">
      <w:pPr>
        <w:pStyle w:val="Kop3"/>
        <w:spacing w:before="0" w:line="276" w:lineRule="auto"/>
        <w:rPr>
          <w:rFonts w:ascii="RijksoverheidSansHeading" w:hAnsi="RijksoverheidSansHeading"/>
        </w:rPr>
      </w:pPr>
      <w:bookmarkStart w:id="44" w:name="_Toc161650821"/>
      <w:r w:rsidRPr="009C7F1E">
        <w:rPr>
          <w:rFonts w:ascii="RijksoverheidSansHeading" w:hAnsi="RijksoverheidSansHeading"/>
        </w:rPr>
        <w:t>Samenwerkingsverband van ondernemers (</w:t>
      </w:r>
      <w:r w:rsidR="0073232A" w:rsidRPr="009C7F1E">
        <w:rPr>
          <w:rFonts w:ascii="RijksoverheidSansHeading" w:hAnsi="RijksoverheidSansHeading"/>
        </w:rPr>
        <w:t>c</w:t>
      </w:r>
      <w:r w:rsidR="009F6B43" w:rsidRPr="009C7F1E">
        <w:rPr>
          <w:rFonts w:ascii="RijksoverheidSansHeading" w:hAnsi="RijksoverheidSansHeading"/>
        </w:rPr>
        <w:t>ombinatie</w:t>
      </w:r>
      <w:r w:rsidRPr="009C7F1E">
        <w:rPr>
          <w:rFonts w:ascii="RijksoverheidSansHeading" w:hAnsi="RijksoverheidSansHeading"/>
        </w:rPr>
        <w:t>)</w:t>
      </w:r>
      <w:bookmarkEnd w:id="44"/>
    </w:p>
    <w:p w14:paraId="5B02B57C" w14:textId="315A9DFD" w:rsidR="009C2C51" w:rsidRPr="009C7F1E" w:rsidRDefault="00B55FBD" w:rsidP="009C7F1E">
      <w:pPr>
        <w:pStyle w:val="Lijstalinea"/>
        <w:spacing w:line="276" w:lineRule="auto"/>
        <w:ind w:left="0"/>
        <w:rPr>
          <w:rFonts w:ascii="RijksoverheidSansHeading" w:hAnsi="RijksoverheidSansHeading" w:cs="Verdana"/>
          <w:sz w:val="20"/>
          <w:szCs w:val="20"/>
        </w:rPr>
      </w:pPr>
      <w:r w:rsidRPr="009C7F1E">
        <w:rPr>
          <w:rFonts w:ascii="RijksoverheidSansHeading" w:hAnsi="RijksoverheidSansHeading" w:cs="Arial"/>
          <w:sz w:val="20"/>
          <w:szCs w:val="20"/>
        </w:rPr>
        <w:t>Een samenwerkingsverband is ee</w:t>
      </w:r>
      <w:r w:rsidR="00A7393B" w:rsidRPr="009C7F1E">
        <w:rPr>
          <w:rFonts w:ascii="RijksoverheidSansHeading" w:hAnsi="RijksoverheidSansHeading" w:cs="Arial"/>
          <w:sz w:val="20"/>
          <w:szCs w:val="20"/>
        </w:rPr>
        <w:t>n, voor de gelegenheid aangegane</w:t>
      </w:r>
      <w:r w:rsidRPr="009C7F1E">
        <w:rPr>
          <w:rFonts w:ascii="RijksoverheidSansHeading" w:hAnsi="RijksoverheidSansHeading" w:cs="Arial"/>
          <w:sz w:val="20"/>
          <w:szCs w:val="20"/>
        </w:rPr>
        <w:t xml:space="preserve">, samenwerking (ook wel genoemd combinatie, consortium of joint venture) van rechtspersonen en/of natuurlijk personen die gezamenlijk één </w:t>
      </w:r>
      <w:r w:rsidR="00A366F4">
        <w:rPr>
          <w:rFonts w:ascii="RijksoverheidSansHeading" w:hAnsi="RijksoverheidSansHeading" w:cs="Arial"/>
          <w:sz w:val="20"/>
          <w:szCs w:val="20"/>
        </w:rPr>
        <w:t>Inschrijving</w:t>
      </w:r>
      <w:r w:rsidRPr="009C7F1E">
        <w:rPr>
          <w:rFonts w:ascii="RijksoverheidSansHeading" w:hAnsi="RijksoverheidSansHeading" w:cs="Arial"/>
          <w:sz w:val="20"/>
          <w:szCs w:val="20"/>
        </w:rPr>
        <w:t xml:space="preserve"> doen</w:t>
      </w:r>
      <w:r w:rsidR="001B2A4B" w:rsidRPr="009C7F1E">
        <w:rPr>
          <w:rFonts w:ascii="RijksoverheidSansHeading" w:hAnsi="RijksoverheidSansHeading" w:cs="Arial"/>
          <w:sz w:val="20"/>
          <w:szCs w:val="20"/>
        </w:rPr>
        <w:t xml:space="preserve">. </w:t>
      </w:r>
      <w:r w:rsidR="009C2C51" w:rsidRPr="009C7F1E">
        <w:rPr>
          <w:rFonts w:ascii="RijksoverheidSansHeading" w:hAnsi="RijksoverheidSansHeading" w:cs="Verdana"/>
          <w:sz w:val="20"/>
          <w:szCs w:val="20"/>
        </w:rPr>
        <w:t xml:space="preserve">Als u inschrijft </w:t>
      </w:r>
      <w:r w:rsidR="0073232A" w:rsidRPr="009C7F1E">
        <w:rPr>
          <w:rFonts w:ascii="RijksoverheidSansHeading" w:hAnsi="RijksoverheidSansHeading" w:cs="Verdana"/>
          <w:sz w:val="20"/>
          <w:szCs w:val="20"/>
        </w:rPr>
        <w:t>in samenwerkingsverband</w:t>
      </w:r>
      <w:r w:rsidR="009C2C51" w:rsidRPr="009C7F1E">
        <w:rPr>
          <w:rFonts w:ascii="RijksoverheidSansHeading" w:hAnsi="RijksoverheidSansHeading" w:cs="Verdana"/>
          <w:sz w:val="20"/>
          <w:szCs w:val="20"/>
        </w:rPr>
        <w:t xml:space="preserve"> gelden de volgende regels:</w:t>
      </w:r>
    </w:p>
    <w:p w14:paraId="11F92A1F" w14:textId="459A6922" w:rsidR="009C2C51" w:rsidRPr="009C7F1E" w:rsidRDefault="00777B12"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E</w:t>
      </w:r>
      <w:r w:rsidR="0073232A" w:rsidRPr="009C7F1E">
        <w:rPr>
          <w:rFonts w:ascii="RijksoverheidSansHeading" w:hAnsi="RijksoverheidSansHeading"/>
          <w:sz w:val="20"/>
          <w:szCs w:val="20"/>
        </w:rPr>
        <w:t>é</w:t>
      </w:r>
      <w:r w:rsidRPr="009C7F1E">
        <w:rPr>
          <w:rFonts w:ascii="RijksoverheidSansHeading" w:hAnsi="RijksoverheidSansHeading"/>
          <w:sz w:val="20"/>
          <w:szCs w:val="20"/>
        </w:rPr>
        <w:t xml:space="preserve">n lid van </w:t>
      </w:r>
      <w:r w:rsidR="0073232A" w:rsidRPr="009C7F1E">
        <w:rPr>
          <w:rFonts w:ascii="RijksoverheidSansHeading" w:hAnsi="RijksoverheidSansHeading"/>
          <w:sz w:val="20"/>
          <w:szCs w:val="20"/>
        </w:rPr>
        <w:t xml:space="preserve">het samenwerkingsverband </w:t>
      </w:r>
      <w:r w:rsidRPr="009C7F1E">
        <w:rPr>
          <w:rFonts w:ascii="RijksoverheidSansHeading" w:hAnsi="RijksoverheidSansHeading"/>
          <w:sz w:val="20"/>
          <w:szCs w:val="20"/>
        </w:rPr>
        <w:t xml:space="preserve">(dit is meestal de penvoerder) doet de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 voor </w:t>
      </w:r>
      <w:r w:rsidR="0073232A" w:rsidRPr="009C7F1E">
        <w:rPr>
          <w:rFonts w:ascii="RijksoverheidSansHeading" w:hAnsi="RijksoverheidSansHeading"/>
          <w:sz w:val="20"/>
          <w:szCs w:val="20"/>
        </w:rPr>
        <w:t xml:space="preserve">het gehele samenwerkingsverband </w:t>
      </w:r>
      <w:r w:rsidRPr="009C7F1E">
        <w:rPr>
          <w:rFonts w:ascii="RijksoverheidSansHeading" w:hAnsi="RijksoverheidSansHeading"/>
          <w:sz w:val="20"/>
          <w:szCs w:val="20"/>
        </w:rPr>
        <w:t xml:space="preserve">en zorgt dat van </w:t>
      </w:r>
      <w:r w:rsidRPr="009C7F1E">
        <w:rPr>
          <w:rFonts w:ascii="RijksoverheidSansHeading" w:hAnsi="RijksoverheidSansHeading"/>
          <w:sz w:val="20"/>
          <w:szCs w:val="20"/>
          <w:u w:val="single"/>
        </w:rPr>
        <w:t>e</w:t>
      </w:r>
      <w:r w:rsidR="009C2C51" w:rsidRPr="009C7F1E">
        <w:rPr>
          <w:rFonts w:ascii="RijksoverheidSansHeading" w:hAnsi="RijksoverheidSansHeading"/>
          <w:sz w:val="20"/>
          <w:szCs w:val="20"/>
          <w:u w:val="single"/>
        </w:rPr>
        <w:t>lk lid</w:t>
      </w:r>
      <w:r w:rsidR="009C2C51" w:rsidRPr="009C7F1E">
        <w:rPr>
          <w:rFonts w:ascii="RijksoverheidSansHeading" w:hAnsi="RijksoverheidSansHeading"/>
          <w:sz w:val="20"/>
          <w:szCs w:val="20"/>
        </w:rPr>
        <w:t xml:space="preserve"> een eigen ingevuld en ondertekend UEA i</w:t>
      </w:r>
      <w:r w:rsidRPr="009C7F1E">
        <w:rPr>
          <w:rFonts w:ascii="RijksoverheidSansHeading" w:hAnsi="RijksoverheidSansHeading"/>
          <w:sz w:val="20"/>
          <w:szCs w:val="20"/>
        </w:rPr>
        <w:t>s ingediend</w:t>
      </w:r>
      <w:r w:rsidR="009C2C51" w:rsidRPr="009C7F1E">
        <w:rPr>
          <w:rFonts w:ascii="RijksoverheidSansHeading" w:hAnsi="RijksoverheidSansHeading"/>
          <w:sz w:val="20"/>
          <w:szCs w:val="20"/>
        </w:rPr>
        <w:t>. Let ook op dat u ‘ja’ a</w:t>
      </w:r>
      <w:r w:rsidR="00757F8D" w:rsidRPr="009C7F1E">
        <w:rPr>
          <w:rFonts w:ascii="RijksoverheidSansHeading" w:hAnsi="RijksoverheidSansHeading"/>
          <w:sz w:val="20"/>
          <w:szCs w:val="20"/>
        </w:rPr>
        <w:t>anvinkt bij de vraag “Neemt de o</w:t>
      </w:r>
      <w:r w:rsidR="009C2C51" w:rsidRPr="009C7F1E">
        <w:rPr>
          <w:rFonts w:ascii="RijksoverheidSansHeading" w:hAnsi="RijksoverheidSansHeading"/>
          <w:sz w:val="20"/>
          <w:szCs w:val="20"/>
        </w:rPr>
        <w:t xml:space="preserve">ndernemer samen met anderen deel aan de </w:t>
      </w:r>
      <w:r w:rsidR="00705E6D">
        <w:rPr>
          <w:rFonts w:ascii="RijksoverheidSansHeading" w:hAnsi="RijksoverheidSansHeading"/>
          <w:sz w:val="20"/>
          <w:szCs w:val="20"/>
        </w:rPr>
        <w:t>Aanbesteding</w:t>
      </w:r>
      <w:r w:rsidR="009C2C51" w:rsidRPr="009C7F1E">
        <w:rPr>
          <w:rFonts w:ascii="RijksoverheidSansHeading" w:hAnsi="RijksoverheidSansHeading"/>
          <w:sz w:val="20"/>
          <w:szCs w:val="20"/>
        </w:rPr>
        <w:t>sproc</w:t>
      </w:r>
      <w:r w:rsidR="00ED3617" w:rsidRPr="009C7F1E">
        <w:rPr>
          <w:rFonts w:ascii="RijksoverheidSansHeading" w:hAnsi="RijksoverheidSansHeading"/>
          <w:sz w:val="20"/>
          <w:szCs w:val="20"/>
        </w:rPr>
        <w:t>edure?”. Deze vraag vindt u in d</w:t>
      </w:r>
      <w:r w:rsidR="009C2C51" w:rsidRPr="009C7F1E">
        <w:rPr>
          <w:rFonts w:ascii="RijksoverheidSansHeading" w:hAnsi="RijksoverheidSansHeading"/>
          <w:sz w:val="20"/>
          <w:szCs w:val="20"/>
        </w:rPr>
        <w:t>eel II, onderdeel A</w:t>
      </w:r>
      <w:r w:rsidR="007A2EA7" w:rsidRPr="009C7F1E">
        <w:rPr>
          <w:rFonts w:ascii="RijksoverheidSansHeading" w:hAnsi="RijksoverheidSansHeading"/>
          <w:sz w:val="20"/>
          <w:szCs w:val="20"/>
        </w:rPr>
        <w:t xml:space="preserve"> van het UEA</w:t>
      </w:r>
      <w:r w:rsidR="009C2C51" w:rsidRPr="009C7F1E">
        <w:rPr>
          <w:rFonts w:ascii="RijksoverheidSansHeading" w:hAnsi="RijksoverheidSansHeading"/>
          <w:sz w:val="20"/>
          <w:szCs w:val="20"/>
        </w:rPr>
        <w:t>.</w:t>
      </w:r>
    </w:p>
    <w:p w14:paraId="1ED19319" w14:textId="39EEDB58" w:rsidR="001606F6" w:rsidRPr="009C7F1E" w:rsidRDefault="000C48A6"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Het</w:t>
      </w:r>
      <w:r w:rsidR="001606F6" w:rsidRPr="009C7F1E">
        <w:rPr>
          <w:rFonts w:ascii="RijksoverheidSansHeading" w:hAnsi="RijksoverheidSansHeading"/>
          <w:sz w:val="20"/>
          <w:szCs w:val="20"/>
        </w:rPr>
        <w:t xml:space="preserve"> lid van het samenwerkingsverband (di</w:t>
      </w:r>
      <w:r w:rsidRPr="009C7F1E">
        <w:rPr>
          <w:rFonts w:ascii="RijksoverheidSansHeading" w:hAnsi="RijksoverheidSansHeading"/>
          <w:sz w:val="20"/>
          <w:szCs w:val="20"/>
        </w:rPr>
        <w:t>t is meestal de penvoerder) dat</w:t>
      </w:r>
      <w:r w:rsidR="001606F6" w:rsidRPr="009C7F1E">
        <w:rPr>
          <w:rFonts w:ascii="RijksoverheidSansHeading" w:hAnsi="RijksoverheidSansHeading"/>
          <w:sz w:val="20"/>
          <w:szCs w:val="20"/>
        </w:rPr>
        <w:t xml:space="preserve"> de </w:t>
      </w:r>
      <w:r w:rsidR="00A366F4">
        <w:rPr>
          <w:rFonts w:ascii="RijksoverheidSansHeading" w:hAnsi="RijksoverheidSansHeading"/>
          <w:sz w:val="20"/>
          <w:szCs w:val="20"/>
        </w:rPr>
        <w:t>Inschrijving</w:t>
      </w:r>
      <w:r w:rsidR="001606F6" w:rsidRPr="009C7F1E">
        <w:rPr>
          <w:rFonts w:ascii="RijksoverheidSansHeading" w:hAnsi="RijksoverheidSansHeading"/>
          <w:sz w:val="20"/>
          <w:szCs w:val="20"/>
        </w:rPr>
        <w:t xml:space="preserve"> indient voor het gehele samenwerkingsverband, zorgt tevens dat van </w:t>
      </w:r>
      <w:r w:rsidR="001606F6" w:rsidRPr="009C7F1E">
        <w:rPr>
          <w:rFonts w:ascii="RijksoverheidSansHeading" w:hAnsi="RijksoverheidSansHeading"/>
          <w:sz w:val="20"/>
          <w:szCs w:val="20"/>
          <w:u w:val="single"/>
        </w:rPr>
        <w:t>elk lid</w:t>
      </w:r>
      <w:r w:rsidR="001606F6" w:rsidRPr="009C7F1E">
        <w:rPr>
          <w:rFonts w:ascii="RijksoverheidSansHeading" w:hAnsi="RijksoverheidSansHeading"/>
          <w:sz w:val="20"/>
          <w:szCs w:val="20"/>
        </w:rPr>
        <w:t xml:space="preserve"> een eigen ingevulde en ondertekende Verklaring i</w:t>
      </w:r>
      <w:r w:rsidR="00C764EA">
        <w:rPr>
          <w:rFonts w:ascii="RijksoverheidSansHeading" w:hAnsi="RijksoverheidSansHeading"/>
          <w:sz w:val="20"/>
          <w:szCs w:val="20"/>
        </w:rPr>
        <w:t>.</w:t>
      </w:r>
      <w:r w:rsidR="001606F6" w:rsidRPr="009C7F1E">
        <w:rPr>
          <w:rFonts w:ascii="RijksoverheidSansHeading" w:hAnsi="RijksoverheidSansHeading"/>
          <w:sz w:val="20"/>
          <w:szCs w:val="20"/>
        </w:rPr>
        <w:t>v</w:t>
      </w:r>
      <w:r w:rsidR="00C764EA">
        <w:rPr>
          <w:rFonts w:ascii="RijksoverheidSansHeading" w:hAnsi="RijksoverheidSansHeading"/>
          <w:sz w:val="20"/>
          <w:szCs w:val="20"/>
        </w:rPr>
        <w:t>.</w:t>
      </w:r>
      <w:r w:rsidR="001606F6" w:rsidRPr="009C7F1E">
        <w:rPr>
          <w:rFonts w:ascii="RijksoverheidSansHeading" w:hAnsi="RijksoverheidSansHeading"/>
          <w:sz w:val="20"/>
          <w:szCs w:val="20"/>
        </w:rPr>
        <w:t>m</w:t>
      </w:r>
      <w:r w:rsidR="00C764EA">
        <w:rPr>
          <w:rFonts w:ascii="RijksoverheidSansHeading" w:hAnsi="RijksoverheidSansHeading"/>
          <w:sz w:val="20"/>
          <w:szCs w:val="20"/>
        </w:rPr>
        <w:t>.</w:t>
      </w:r>
      <w:r w:rsidR="001606F6" w:rsidRPr="009C7F1E">
        <w:rPr>
          <w:rFonts w:ascii="RijksoverheidSansHeading" w:hAnsi="RijksoverheidSansHeading"/>
          <w:sz w:val="20"/>
          <w:szCs w:val="20"/>
        </w:rPr>
        <w:t xml:space="preserve"> sancties </w:t>
      </w:r>
      <w:r w:rsidR="002D29D5" w:rsidRPr="009C7F1E">
        <w:rPr>
          <w:rFonts w:ascii="RijksoverheidSansHeading" w:hAnsi="RijksoverheidSansHeading"/>
          <w:sz w:val="20"/>
          <w:szCs w:val="20"/>
        </w:rPr>
        <w:t xml:space="preserve">tegen </w:t>
      </w:r>
      <w:r w:rsidR="001606F6" w:rsidRPr="009C7F1E">
        <w:rPr>
          <w:rFonts w:ascii="RijksoverheidSansHeading" w:hAnsi="RijksoverheidSansHeading"/>
          <w:sz w:val="20"/>
          <w:szCs w:val="20"/>
        </w:rPr>
        <w:t>Rusland is ingediend.</w:t>
      </w:r>
    </w:p>
    <w:p w14:paraId="6904E385" w14:textId="19EFC5D3" w:rsidR="009C2C51" w:rsidRPr="009C7F1E" w:rsidRDefault="00F248CF"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De penvoerder is degene </w:t>
      </w:r>
      <w:r w:rsidR="009C2C51" w:rsidRPr="009C7F1E">
        <w:rPr>
          <w:rFonts w:ascii="RijksoverheidSansHeading" w:hAnsi="RijksoverheidSansHeading"/>
          <w:sz w:val="20"/>
          <w:szCs w:val="20"/>
        </w:rPr>
        <w:t xml:space="preserve">die namens </w:t>
      </w:r>
      <w:r w:rsidR="0073232A" w:rsidRPr="009C7F1E">
        <w:rPr>
          <w:rFonts w:ascii="RijksoverheidSansHeading" w:hAnsi="RijksoverheidSansHeading"/>
          <w:sz w:val="20"/>
          <w:szCs w:val="20"/>
        </w:rPr>
        <w:t xml:space="preserve">het samenwerkingsverband </w:t>
      </w:r>
      <w:r w:rsidR="009C2C51" w:rsidRPr="009C7F1E">
        <w:rPr>
          <w:rFonts w:ascii="RijksoverheidSansHeading" w:hAnsi="RijksoverheidSansHeading"/>
          <w:sz w:val="20"/>
          <w:szCs w:val="20"/>
        </w:rPr>
        <w:t xml:space="preserve">met </w:t>
      </w:r>
      <w:r w:rsidR="0073232A" w:rsidRPr="009C7F1E">
        <w:rPr>
          <w:rFonts w:ascii="RijksoverheidSansHeading" w:hAnsi="RijksoverheidSansHeading"/>
          <w:sz w:val="20"/>
          <w:szCs w:val="20"/>
        </w:rPr>
        <w:t xml:space="preserve">de </w:t>
      </w:r>
      <w:r w:rsidR="00277F73">
        <w:rPr>
          <w:rFonts w:ascii="RijksoverheidSansHeading" w:hAnsi="RijksoverheidSansHeading"/>
          <w:sz w:val="20"/>
          <w:szCs w:val="20"/>
        </w:rPr>
        <w:t xml:space="preserve">Aanbestedende </w:t>
      </w:r>
      <w:r w:rsidR="009C2C51" w:rsidRPr="009C7F1E">
        <w:rPr>
          <w:rFonts w:ascii="RijksoverheidSansHeading" w:hAnsi="RijksoverheidSansHeading"/>
          <w:sz w:val="20"/>
          <w:szCs w:val="20"/>
        </w:rPr>
        <w:t xml:space="preserve">dienst communiceert over de </w:t>
      </w:r>
      <w:r w:rsidR="00705E6D">
        <w:rPr>
          <w:rFonts w:ascii="RijksoverheidSansHeading" w:hAnsi="RijksoverheidSansHeading"/>
          <w:sz w:val="20"/>
          <w:szCs w:val="20"/>
        </w:rPr>
        <w:t>Aanbesteding</w:t>
      </w:r>
      <w:r w:rsidR="009C2C51" w:rsidRPr="009C7F1E">
        <w:rPr>
          <w:rFonts w:ascii="RijksoverheidSansHeading" w:hAnsi="RijksoverheidSansHeading"/>
          <w:sz w:val="20"/>
          <w:szCs w:val="20"/>
        </w:rPr>
        <w:t>. De penvoerder moet hie</w:t>
      </w:r>
      <w:r w:rsidR="008C6825" w:rsidRPr="009C7F1E">
        <w:rPr>
          <w:rFonts w:ascii="RijksoverheidSansHeading" w:hAnsi="RijksoverheidSansHeading"/>
          <w:sz w:val="20"/>
          <w:szCs w:val="20"/>
        </w:rPr>
        <w:t>rvoor genoeg bevoegdheid hebben van de overige deelnemers van het samenwerkingsverband (bijvoorbeeld een volmacht).</w:t>
      </w:r>
    </w:p>
    <w:p w14:paraId="7B99636B" w14:textId="77777777" w:rsidR="009C2C51" w:rsidRPr="009C7F1E" w:rsidRDefault="009C2C51"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Een lid van </w:t>
      </w:r>
      <w:r w:rsidR="0073232A" w:rsidRPr="009C7F1E">
        <w:rPr>
          <w:rFonts w:ascii="RijksoverheidSansHeading" w:hAnsi="RijksoverheidSansHeading"/>
          <w:sz w:val="20"/>
          <w:szCs w:val="20"/>
        </w:rPr>
        <w:t>het samenwerkingsverband</w:t>
      </w:r>
      <w:r w:rsidRPr="009C7F1E">
        <w:rPr>
          <w:rFonts w:ascii="RijksoverheidSansHeading" w:hAnsi="RijksoverheidSansHeading"/>
          <w:sz w:val="20"/>
          <w:szCs w:val="20"/>
        </w:rPr>
        <w:t xml:space="preserve"> mag niet ook op een andere manier inschrijven</w:t>
      </w:r>
      <w:r w:rsidR="007A2EA7" w:rsidRPr="009C7F1E">
        <w:rPr>
          <w:rFonts w:ascii="RijksoverheidSansHeading" w:hAnsi="RijksoverheidSansHeading"/>
          <w:sz w:val="20"/>
          <w:szCs w:val="20"/>
        </w:rPr>
        <w:t>, zie paragraaf 5.1</w:t>
      </w:r>
      <w:r w:rsidRPr="009C7F1E">
        <w:rPr>
          <w:rFonts w:ascii="RijksoverheidSansHeading" w:hAnsi="RijksoverheidSansHeading"/>
          <w:sz w:val="20"/>
          <w:szCs w:val="20"/>
        </w:rPr>
        <w:t>.</w:t>
      </w:r>
    </w:p>
    <w:p w14:paraId="4687F49C" w14:textId="390D7FEB" w:rsidR="00FD62D0" w:rsidRPr="009C7F1E" w:rsidRDefault="00FD62D0"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Door de </w:t>
      </w:r>
      <w:r w:rsidR="00277F73">
        <w:rPr>
          <w:rFonts w:ascii="RijksoverheidSansHeading" w:hAnsi="RijksoverheidSansHeading"/>
          <w:sz w:val="20"/>
          <w:szCs w:val="20"/>
        </w:rPr>
        <w:t xml:space="preserve">Aanbestedende </w:t>
      </w:r>
      <w:r w:rsidR="009D2136" w:rsidRPr="009C7F1E">
        <w:rPr>
          <w:rFonts w:ascii="RijksoverheidSansHeading" w:hAnsi="RijksoverheidSansHeading"/>
          <w:sz w:val="20"/>
          <w:szCs w:val="20"/>
        </w:rPr>
        <w:t>dienst</w:t>
      </w:r>
      <w:r w:rsidRPr="009C7F1E">
        <w:rPr>
          <w:rFonts w:ascii="RijksoverheidSansHeading" w:hAnsi="RijksoverheidSansHeading"/>
          <w:sz w:val="20"/>
          <w:szCs w:val="20"/>
        </w:rPr>
        <w:t xml:space="preserve"> worden geen </w:t>
      </w:r>
      <w:r w:rsidR="00B55FBD" w:rsidRPr="009C7F1E">
        <w:rPr>
          <w:rFonts w:ascii="RijksoverheidSansHeading" w:hAnsi="RijksoverheidSansHeading"/>
          <w:sz w:val="20"/>
          <w:szCs w:val="20"/>
        </w:rPr>
        <w:t>specifieke</w:t>
      </w:r>
      <w:r w:rsidRPr="009C7F1E">
        <w:rPr>
          <w:rFonts w:ascii="RijksoverheidSansHeading" w:hAnsi="RijksoverheidSansHeading"/>
          <w:sz w:val="20"/>
          <w:szCs w:val="20"/>
        </w:rPr>
        <w:t xml:space="preserve"> eisen gesteld met betrekking tot de rechtsvorm (na </w:t>
      </w:r>
      <w:r w:rsidR="001E07F6" w:rsidRPr="009C7F1E">
        <w:rPr>
          <w:rFonts w:ascii="RijksoverheidSansHeading" w:hAnsi="RijksoverheidSansHeading"/>
          <w:sz w:val="20"/>
          <w:szCs w:val="20"/>
        </w:rPr>
        <w:t>O</w:t>
      </w:r>
      <w:r w:rsidRPr="009C7F1E">
        <w:rPr>
          <w:rFonts w:ascii="RijksoverheidSansHeading" w:hAnsi="RijksoverheidSansHeading"/>
          <w:sz w:val="20"/>
          <w:szCs w:val="20"/>
        </w:rPr>
        <w:t>pdracht) van het samenwerkingsverband van ondernemers</w:t>
      </w:r>
      <w:r w:rsidR="001B2A4B" w:rsidRPr="009C7F1E">
        <w:rPr>
          <w:rFonts w:ascii="RijksoverheidSansHeading" w:hAnsi="RijksoverheidSansHeading"/>
          <w:sz w:val="20"/>
          <w:szCs w:val="20"/>
        </w:rPr>
        <w:t xml:space="preserve">. </w:t>
      </w:r>
    </w:p>
    <w:p w14:paraId="68BFDE82" w14:textId="250A10A3" w:rsidR="009C2C51" w:rsidRPr="009C7F1E" w:rsidRDefault="009C2C51"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De samenstelling van </w:t>
      </w:r>
      <w:r w:rsidR="001E07F6" w:rsidRPr="009C7F1E">
        <w:rPr>
          <w:rFonts w:ascii="RijksoverheidSansHeading" w:hAnsi="RijksoverheidSansHeading"/>
          <w:sz w:val="20"/>
          <w:szCs w:val="20"/>
        </w:rPr>
        <w:t>het samenwerkingsverband</w:t>
      </w:r>
      <w:r w:rsidRPr="009C7F1E">
        <w:rPr>
          <w:rFonts w:ascii="RijksoverheidSansHeading" w:hAnsi="RijksoverheidSansHeading"/>
          <w:sz w:val="20"/>
          <w:szCs w:val="20"/>
        </w:rPr>
        <w:t xml:space="preserve"> verandert niet meer na uw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 </w:t>
      </w:r>
    </w:p>
    <w:p w14:paraId="23C81944" w14:textId="6ED5340E" w:rsidR="009C2C51" w:rsidRPr="009C7F1E" w:rsidRDefault="009C2C51"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Door een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 in te dienen verklaren de leden van </w:t>
      </w:r>
      <w:r w:rsidR="001E07F6" w:rsidRPr="009C7F1E">
        <w:rPr>
          <w:rFonts w:ascii="RijksoverheidSansHeading" w:hAnsi="RijksoverheidSansHeading"/>
          <w:sz w:val="20"/>
          <w:szCs w:val="20"/>
        </w:rPr>
        <w:t>het samenwerkingsverband</w:t>
      </w:r>
      <w:r w:rsidRPr="009C7F1E">
        <w:rPr>
          <w:rFonts w:ascii="RijksoverheidSansHeading" w:hAnsi="RijksoverheidSansHeading"/>
          <w:sz w:val="20"/>
          <w:szCs w:val="20"/>
        </w:rPr>
        <w:t>:</w:t>
      </w:r>
    </w:p>
    <w:p w14:paraId="4E7DF8BB" w14:textId="77777777" w:rsidR="009C2C51" w:rsidRPr="009C7F1E" w:rsidRDefault="009C2C51" w:rsidP="003E3AE6">
      <w:pPr>
        <w:pStyle w:val="Lijstalinea"/>
        <w:numPr>
          <w:ilvl w:val="1"/>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dat de penvoerder namens elk lid bevoegd </w:t>
      </w:r>
      <w:r w:rsidR="008E0AB7" w:rsidRPr="009C7F1E">
        <w:rPr>
          <w:rFonts w:ascii="RijksoverheidSansHeading" w:hAnsi="RijksoverheidSansHeading"/>
          <w:sz w:val="20"/>
          <w:szCs w:val="20"/>
        </w:rPr>
        <w:t>c</w:t>
      </w:r>
      <w:r w:rsidRPr="009C7F1E">
        <w:rPr>
          <w:rFonts w:ascii="RijksoverheidSansHeading" w:hAnsi="RijksoverheidSansHeading"/>
          <w:sz w:val="20"/>
          <w:szCs w:val="20"/>
        </w:rPr>
        <w:t>ontactpersoon is;</w:t>
      </w:r>
    </w:p>
    <w:p w14:paraId="51BBEC28" w14:textId="62E3765B" w:rsidR="009C2C51" w:rsidRPr="009C7F1E" w:rsidRDefault="009C2C51" w:rsidP="003E3AE6">
      <w:pPr>
        <w:pStyle w:val="Lijstalinea"/>
        <w:numPr>
          <w:ilvl w:val="1"/>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dat de in de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 en UEA’s verstrekte informatie correct en rechtsgeldig is, en</w:t>
      </w:r>
    </w:p>
    <w:p w14:paraId="315FACA6" w14:textId="383C0F68" w:rsidR="009C2C51" w:rsidRPr="009C7F1E" w:rsidRDefault="009C2C51" w:rsidP="003E3AE6">
      <w:pPr>
        <w:pStyle w:val="Lijstalinea"/>
        <w:numPr>
          <w:ilvl w:val="1"/>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lastRenderedPageBreak/>
        <w:t xml:space="preserve">dat </w:t>
      </w:r>
      <w:r w:rsidR="001D50C0" w:rsidRPr="009C7F1E">
        <w:rPr>
          <w:rFonts w:ascii="RijksoverheidSansHeading" w:hAnsi="RijksoverheidSansHeading"/>
          <w:sz w:val="20"/>
          <w:szCs w:val="20"/>
        </w:rPr>
        <w:t xml:space="preserve">de leden </w:t>
      </w:r>
      <w:r w:rsidR="00CE72C8" w:rsidRPr="009C7F1E">
        <w:rPr>
          <w:rFonts w:ascii="RijksoverheidSansHeading" w:hAnsi="RijksoverheidSansHeading"/>
          <w:sz w:val="20"/>
          <w:szCs w:val="20"/>
        </w:rPr>
        <w:t>afzonderlijk</w:t>
      </w:r>
      <w:r w:rsidRPr="009C7F1E">
        <w:rPr>
          <w:rFonts w:ascii="RijksoverheidSansHeading" w:hAnsi="RijksoverheidSansHeading"/>
          <w:sz w:val="20"/>
          <w:szCs w:val="20"/>
        </w:rPr>
        <w:t xml:space="preserve">, volledig en hoofdelijk instaan </w:t>
      </w:r>
      <w:r w:rsidR="00FD62D0" w:rsidRPr="009C7F1E">
        <w:rPr>
          <w:rFonts w:ascii="RijksoverheidSansHeading" w:hAnsi="RijksoverheidSansHeading"/>
          <w:sz w:val="20"/>
          <w:szCs w:val="20"/>
        </w:rPr>
        <w:t xml:space="preserve">voor </w:t>
      </w:r>
      <w:r w:rsidRPr="009C7F1E">
        <w:rPr>
          <w:rFonts w:ascii="RijksoverheidSansHeading" w:hAnsi="RijksoverheidSansHeading"/>
          <w:sz w:val="20"/>
          <w:szCs w:val="20"/>
        </w:rPr>
        <w:t xml:space="preserve">de juiste en tijdige nakoming van alle plichten die voortkomen uit en samenhangen </w:t>
      </w:r>
      <w:r w:rsidRPr="00A32970">
        <w:rPr>
          <w:rFonts w:ascii="RijksoverheidSansHeading" w:hAnsi="RijksoverheidSansHeading"/>
          <w:sz w:val="20"/>
          <w:szCs w:val="20"/>
        </w:rPr>
        <w:t xml:space="preserve">met de </w:t>
      </w:r>
      <w:r w:rsidR="00CB675D" w:rsidRPr="00A32970">
        <w:rPr>
          <w:rFonts w:ascii="RijksoverheidSansHeading" w:hAnsi="RijksoverheidSansHeading"/>
          <w:sz w:val="20"/>
          <w:szCs w:val="20"/>
        </w:rPr>
        <w:t xml:space="preserve">Raamovereenkomst </w:t>
      </w:r>
      <w:r w:rsidRPr="00A32970">
        <w:rPr>
          <w:rFonts w:ascii="RijksoverheidSansHeading" w:hAnsi="RijksoverheidSansHeading"/>
          <w:sz w:val="20"/>
          <w:szCs w:val="20"/>
        </w:rPr>
        <w:t>.</w:t>
      </w:r>
    </w:p>
    <w:p w14:paraId="3E6F2848" w14:textId="77777777" w:rsidR="00433438" w:rsidRPr="009C7F1E" w:rsidRDefault="00433438" w:rsidP="009C7F1E">
      <w:pPr>
        <w:spacing w:after="0" w:line="276" w:lineRule="auto"/>
        <w:rPr>
          <w:rFonts w:ascii="RijksoverheidSansHeading" w:hAnsi="RijksoverheidSansHeading"/>
        </w:rPr>
      </w:pPr>
    </w:p>
    <w:p w14:paraId="4969330A" w14:textId="77777777" w:rsidR="00E57E8C" w:rsidRPr="009C7F1E" w:rsidRDefault="00A53AA8" w:rsidP="009C7F1E">
      <w:pPr>
        <w:pStyle w:val="Kop3"/>
        <w:spacing w:before="0" w:line="276" w:lineRule="auto"/>
        <w:rPr>
          <w:rFonts w:ascii="RijksoverheidSansHeading" w:hAnsi="RijksoverheidSansHeading"/>
        </w:rPr>
      </w:pPr>
      <w:bookmarkStart w:id="45" w:name="_Toc161650822"/>
      <w:r w:rsidRPr="009C7F1E">
        <w:rPr>
          <w:rFonts w:ascii="RijksoverheidSansHeading" w:hAnsi="RijksoverheidSansHeading"/>
        </w:rPr>
        <w:t>Hoofd</w:t>
      </w:r>
      <w:r w:rsidR="00E57E8C" w:rsidRPr="009C7F1E">
        <w:rPr>
          <w:rFonts w:ascii="RijksoverheidSansHeading" w:hAnsi="RijksoverheidSansHeading"/>
        </w:rPr>
        <w:t>aannemer</w:t>
      </w:r>
      <w:bookmarkEnd w:id="45"/>
    </w:p>
    <w:p w14:paraId="63D7DB26" w14:textId="02D16E5B" w:rsidR="00A53AA8" w:rsidRPr="009C7F1E" w:rsidRDefault="00A53AA8" w:rsidP="009C7F1E">
      <w:pPr>
        <w:spacing w:after="0" w:line="276" w:lineRule="auto"/>
        <w:rPr>
          <w:rFonts w:ascii="RijksoverheidSansHeading" w:hAnsi="RijksoverheidSansHeading"/>
          <w:sz w:val="20"/>
          <w:szCs w:val="20"/>
        </w:rPr>
      </w:pPr>
      <w:r w:rsidRPr="009C7F1E">
        <w:rPr>
          <w:rFonts w:ascii="RijksoverheidSansHeading" w:hAnsi="RijksoverheidSansHeading" w:cs="Arial"/>
          <w:sz w:val="20"/>
          <w:szCs w:val="20"/>
        </w:rPr>
        <w:t xml:space="preserve">Een hoofdaannemer is de rechtspersoon of natuurlijk persoon die inschrijft en gebruik maakt van één of meerdere onderaannemers. Alleen de hoofdaannemer is hoofdelijk aansprakelijk voor de juiste uitvoering van de Opdracht. De hoofdaannemer is ingeval van gunning de enige contractuele wederpartij van </w:t>
      </w:r>
      <w:r w:rsidR="009046EF">
        <w:rPr>
          <w:rFonts w:ascii="RijksoverheidSansHeading" w:hAnsi="RijksoverheidSansHeading" w:cs="Arial"/>
          <w:sz w:val="20"/>
          <w:szCs w:val="20"/>
        </w:rPr>
        <w:t>Koper</w:t>
      </w:r>
      <w:r w:rsidRPr="009C7F1E">
        <w:rPr>
          <w:rFonts w:ascii="RijksoverheidSansHeading" w:hAnsi="RijksoverheidSansHeading" w:cs="Arial"/>
          <w:sz w:val="20"/>
          <w:szCs w:val="20"/>
        </w:rPr>
        <w:t xml:space="preserve">. Met de onderaannemers heeft </w:t>
      </w:r>
      <w:r w:rsidR="009046EF">
        <w:rPr>
          <w:rFonts w:ascii="RijksoverheidSansHeading" w:hAnsi="RijksoverheidSansHeading" w:cs="Arial"/>
          <w:sz w:val="20"/>
          <w:szCs w:val="20"/>
        </w:rPr>
        <w:t>Koper</w:t>
      </w:r>
      <w:r w:rsidRPr="009C7F1E">
        <w:rPr>
          <w:rFonts w:ascii="RijksoverheidSansHeading" w:hAnsi="RijksoverheidSansHeading" w:cs="Arial"/>
          <w:sz w:val="20"/>
          <w:szCs w:val="20"/>
        </w:rPr>
        <w:t xml:space="preserve"> geen enkele contractuele relatie, tenzij anders bepaald in de </w:t>
      </w:r>
      <w:r w:rsidR="00CB675D" w:rsidRPr="00A32970">
        <w:rPr>
          <w:rFonts w:ascii="RijksoverheidSansHeading" w:hAnsi="RijksoverheidSansHeading" w:cs="Arial"/>
          <w:sz w:val="20"/>
          <w:szCs w:val="20"/>
        </w:rPr>
        <w:t xml:space="preserve">Raamovereenkomst </w:t>
      </w:r>
      <w:r w:rsidRPr="00A32970">
        <w:rPr>
          <w:rFonts w:ascii="RijksoverheidSansHeading" w:hAnsi="RijksoverheidSansHeading" w:cs="Arial"/>
          <w:sz w:val="20"/>
          <w:szCs w:val="20"/>
        </w:rPr>
        <w:t>. Indien</w:t>
      </w:r>
      <w:r w:rsidRPr="009C7F1E">
        <w:rPr>
          <w:rFonts w:ascii="RijksoverheidSansHeading" w:hAnsi="RijksoverheidSansHeading" w:cs="Arial"/>
          <w:sz w:val="20"/>
          <w:szCs w:val="20"/>
        </w:rPr>
        <w:t xml:space="preserve"> een holding een </w:t>
      </w:r>
      <w:r w:rsidR="00A366F4">
        <w:rPr>
          <w:rFonts w:ascii="RijksoverheidSansHeading" w:hAnsi="RijksoverheidSansHeading" w:cs="Arial"/>
          <w:sz w:val="20"/>
          <w:szCs w:val="20"/>
        </w:rPr>
        <w:t>Inschrijving</w:t>
      </w:r>
      <w:r w:rsidRPr="009C7F1E">
        <w:rPr>
          <w:rFonts w:ascii="RijksoverheidSansHeading" w:hAnsi="RijksoverheidSansHeading" w:cs="Arial"/>
          <w:sz w:val="20"/>
          <w:szCs w:val="20"/>
        </w:rPr>
        <w:t xml:space="preserve"> doet, terwijl de werkzaamheden worden uitgevoerd door een werkmaatschappij</w:t>
      </w:r>
      <w:r w:rsidR="002075F2" w:rsidRPr="009C7F1E">
        <w:rPr>
          <w:rFonts w:ascii="RijksoverheidSansHeading" w:hAnsi="RijksoverheidSansHeading" w:cs="Arial"/>
          <w:sz w:val="20"/>
          <w:szCs w:val="20"/>
        </w:rPr>
        <w:t>,</w:t>
      </w:r>
      <w:r w:rsidRPr="009C7F1E">
        <w:rPr>
          <w:rFonts w:ascii="RijksoverheidSansHeading" w:hAnsi="RijksoverheidSansHeading" w:cs="Arial"/>
          <w:sz w:val="20"/>
          <w:szCs w:val="20"/>
        </w:rPr>
        <w:t xml:space="preserve"> is de holding de hoofdaannemer en de werkmaatschappij een onderaannemer</w:t>
      </w:r>
      <w:r w:rsidR="001E07F6" w:rsidRPr="009C7F1E">
        <w:rPr>
          <w:rFonts w:ascii="RijksoverheidSansHeading" w:hAnsi="RijksoverheidSansHeading" w:cs="Arial"/>
          <w:sz w:val="20"/>
          <w:szCs w:val="20"/>
        </w:rPr>
        <w:t>.</w:t>
      </w:r>
    </w:p>
    <w:p w14:paraId="6AFF3CCF" w14:textId="77777777" w:rsidR="00A53AA8" w:rsidRPr="009C7F1E" w:rsidRDefault="00A53AA8" w:rsidP="009C7F1E">
      <w:pPr>
        <w:spacing w:after="0" w:line="276" w:lineRule="auto"/>
        <w:rPr>
          <w:rFonts w:ascii="RijksoverheidSansHeading" w:hAnsi="RijksoverheidSansHeading"/>
          <w:sz w:val="20"/>
          <w:szCs w:val="20"/>
        </w:rPr>
      </w:pPr>
    </w:p>
    <w:p w14:paraId="5CCCC2A4" w14:textId="6E15379C" w:rsidR="00BC608B" w:rsidRPr="009C7F1E" w:rsidRDefault="00A53AA8" w:rsidP="009C7F1E">
      <w:pPr>
        <w:spacing w:after="0" w:line="276" w:lineRule="auto"/>
        <w:rPr>
          <w:rFonts w:ascii="RijksoverheidSansHeading" w:hAnsi="RijksoverheidSansHeading" w:cs="Arial"/>
          <w:sz w:val="20"/>
          <w:szCs w:val="20"/>
        </w:rPr>
      </w:pPr>
      <w:r w:rsidRPr="009C7F1E">
        <w:rPr>
          <w:rFonts w:ascii="RijksoverheidSansHeading" w:hAnsi="RijksoverheidSansHeading" w:cs="Arial"/>
          <w:sz w:val="20"/>
          <w:szCs w:val="20"/>
        </w:rPr>
        <w:t xml:space="preserve">Vanuit het </w:t>
      </w:r>
      <w:r w:rsidR="00705E6D">
        <w:rPr>
          <w:rFonts w:ascii="RijksoverheidSansHeading" w:hAnsi="RijksoverheidSansHeading" w:cs="Arial"/>
          <w:sz w:val="20"/>
          <w:szCs w:val="20"/>
        </w:rPr>
        <w:t>Aanbesteding</w:t>
      </w:r>
      <w:r w:rsidRPr="009C7F1E">
        <w:rPr>
          <w:rFonts w:ascii="RijksoverheidSansHeading" w:hAnsi="RijksoverheidSansHeading" w:cs="Arial"/>
          <w:sz w:val="20"/>
          <w:szCs w:val="20"/>
        </w:rPr>
        <w:t>srecht onderscheiden we</w:t>
      </w:r>
      <w:r w:rsidR="00280F0F" w:rsidRPr="009C7F1E">
        <w:rPr>
          <w:rFonts w:ascii="RijksoverheidSansHeading" w:hAnsi="RijksoverheidSansHeading" w:cs="Arial"/>
          <w:sz w:val="20"/>
          <w:szCs w:val="20"/>
        </w:rPr>
        <w:t xml:space="preserve"> het volgende:</w:t>
      </w:r>
      <w:r w:rsidRPr="009C7F1E">
        <w:rPr>
          <w:rFonts w:ascii="RijksoverheidSansHeading" w:hAnsi="RijksoverheidSansHeading" w:cs="Arial"/>
          <w:sz w:val="20"/>
          <w:szCs w:val="20"/>
        </w:rPr>
        <w:t xml:space="preserve"> </w:t>
      </w:r>
    </w:p>
    <w:p w14:paraId="3653E7B8" w14:textId="77777777" w:rsidR="00A53AA8" w:rsidRPr="009C7F1E" w:rsidRDefault="00280F0F" w:rsidP="003E3AE6">
      <w:pPr>
        <w:pStyle w:val="Lijstalinea"/>
        <w:numPr>
          <w:ilvl w:val="0"/>
          <w:numId w:val="11"/>
        </w:numPr>
        <w:spacing w:line="276" w:lineRule="auto"/>
        <w:rPr>
          <w:rFonts w:ascii="RijksoverheidSansHeading" w:hAnsi="RijksoverheidSansHeading" w:cs="Arial"/>
          <w:sz w:val="20"/>
          <w:szCs w:val="20"/>
        </w:rPr>
      </w:pPr>
      <w:r w:rsidRPr="009C7F1E">
        <w:rPr>
          <w:rFonts w:ascii="RijksoverheidSansHeading" w:hAnsi="RijksoverheidSansHeading" w:cs="Arial"/>
          <w:sz w:val="20"/>
          <w:szCs w:val="20"/>
        </w:rPr>
        <w:t>Entiteiten</w:t>
      </w:r>
      <w:r w:rsidR="00143A19" w:rsidRPr="009C7F1E">
        <w:rPr>
          <w:rFonts w:ascii="RijksoverheidSansHeading" w:hAnsi="RijksoverheidSansHeading" w:cs="Arial"/>
          <w:sz w:val="20"/>
          <w:szCs w:val="20"/>
        </w:rPr>
        <w:t xml:space="preserve"> op</w:t>
      </w:r>
      <w:r w:rsidR="00A53AA8" w:rsidRPr="009C7F1E">
        <w:rPr>
          <w:rFonts w:ascii="RijksoverheidSansHeading" w:hAnsi="RijksoverheidSansHeading" w:cs="Arial"/>
          <w:sz w:val="20"/>
          <w:szCs w:val="20"/>
        </w:rPr>
        <w:t xml:space="preserve"> wie een beroep wordt gedaan</w:t>
      </w:r>
      <w:r w:rsidR="00C6331A" w:rsidRPr="009C7F1E">
        <w:rPr>
          <w:rFonts w:ascii="RijksoverheidSansHeading" w:hAnsi="RijksoverheidSansHeading" w:cs="Arial"/>
          <w:sz w:val="20"/>
          <w:szCs w:val="20"/>
        </w:rPr>
        <w:t xml:space="preserve"> in het kader van de geschiktheidseisen</w:t>
      </w:r>
      <w:r w:rsidR="00A53AA8" w:rsidRPr="009C7F1E">
        <w:rPr>
          <w:rFonts w:ascii="RijksoverheidSansHeading" w:hAnsi="RijksoverheidSansHeading" w:cs="Arial"/>
          <w:sz w:val="20"/>
          <w:szCs w:val="20"/>
        </w:rPr>
        <w:t>; en</w:t>
      </w:r>
    </w:p>
    <w:p w14:paraId="4BED4506" w14:textId="77777777" w:rsidR="00A53AA8" w:rsidRPr="009C7F1E" w:rsidRDefault="00280F0F" w:rsidP="003E3AE6">
      <w:pPr>
        <w:pStyle w:val="Lijstalinea"/>
        <w:numPr>
          <w:ilvl w:val="0"/>
          <w:numId w:val="11"/>
        </w:numPr>
        <w:spacing w:line="276" w:lineRule="auto"/>
        <w:contextualSpacing/>
        <w:rPr>
          <w:rFonts w:ascii="RijksoverheidSansHeading" w:hAnsi="RijksoverheidSansHeading" w:cs="Arial"/>
          <w:sz w:val="20"/>
          <w:szCs w:val="20"/>
        </w:rPr>
      </w:pPr>
      <w:r w:rsidRPr="009C7F1E">
        <w:rPr>
          <w:rFonts w:ascii="RijksoverheidSansHeading" w:hAnsi="RijksoverheidSansHeading" w:cs="Arial"/>
          <w:sz w:val="20"/>
          <w:szCs w:val="20"/>
        </w:rPr>
        <w:t>Onderaannemers</w:t>
      </w:r>
      <w:r w:rsidR="00A53AA8" w:rsidRPr="009C7F1E">
        <w:rPr>
          <w:rFonts w:ascii="RijksoverheidSansHeading" w:hAnsi="RijksoverheidSansHeading" w:cs="Arial"/>
          <w:sz w:val="20"/>
          <w:szCs w:val="20"/>
        </w:rPr>
        <w:t xml:space="preserve"> </w:t>
      </w:r>
      <w:r w:rsidR="00143A19" w:rsidRPr="009C7F1E">
        <w:rPr>
          <w:rFonts w:ascii="RijksoverheidSansHeading" w:hAnsi="RijksoverheidSansHeading" w:cs="Arial"/>
          <w:sz w:val="20"/>
          <w:szCs w:val="20"/>
        </w:rPr>
        <w:t xml:space="preserve">op </w:t>
      </w:r>
      <w:r w:rsidR="00A53AA8" w:rsidRPr="009C7F1E">
        <w:rPr>
          <w:rFonts w:ascii="RijksoverheidSansHeading" w:hAnsi="RijksoverheidSansHeading" w:cs="Arial"/>
          <w:sz w:val="20"/>
          <w:szCs w:val="20"/>
        </w:rPr>
        <w:t xml:space="preserve">wie </w:t>
      </w:r>
      <w:r w:rsidR="00A53AA8" w:rsidRPr="009C7F1E">
        <w:rPr>
          <w:rFonts w:ascii="RijksoverheidSansHeading" w:hAnsi="RijksoverheidSansHeading" w:cs="Arial"/>
          <w:sz w:val="20"/>
          <w:szCs w:val="20"/>
          <w:u w:val="single"/>
        </w:rPr>
        <w:t>geen</w:t>
      </w:r>
      <w:r w:rsidR="00A53AA8" w:rsidRPr="009C7F1E">
        <w:rPr>
          <w:rFonts w:ascii="RijksoverheidSansHeading" w:hAnsi="RijksoverheidSansHeading" w:cs="Arial"/>
          <w:sz w:val="20"/>
          <w:szCs w:val="20"/>
        </w:rPr>
        <w:t xml:space="preserve"> beroep wordt gedaan</w:t>
      </w:r>
      <w:r w:rsidR="00C6331A" w:rsidRPr="009C7F1E">
        <w:rPr>
          <w:rFonts w:ascii="RijksoverheidSansHeading" w:hAnsi="RijksoverheidSansHeading" w:cs="Arial"/>
          <w:sz w:val="20"/>
          <w:szCs w:val="20"/>
        </w:rPr>
        <w:t xml:space="preserve"> in het kader van de geschiktheidseisen</w:t>
      </w:r>
      <w:r w:rsidR="00A53AA8" w:rsidRPr="009C7F1E">
        <w:rPr>
          <w:rFonts w:ascii="RijksoverheidSansHeading" w:hAnsi="RijksoverheidSansHeading" w:cs="Arial"/>
          <w:sz w:val="20"/>
          <w:szCs w:val="20"/>
        </w:rPr>
        <w:t>.</w:t>
      </w:r>
    </w:p>
    <w:p w14:paraId="687DE672" w14:textId="77777777" w:rsidR="00A53AA8" w:rsidRPr="009C7F1E" w:rsidRDefault="00A53AA8" w:rsidP="009C7F1E">
      <w:pPr>
        <w:pStyle w:val="Lijstalinea"/>
        <w:spacing w:line="276" w:lineRule="auto"/>
        <w:ind w:left="0"/>
        <w:rPr>
          <w:rFonts w:ascii="RijksoverheidSansHeading" w:hAnsi="RijksoverheidSansHeading" w:cs="Arial"/>
          <w:sz w:val="20"/>
          <w:szCs w:val="20"/>
        </w:rPr>
      </w:pPr>
    </w:p>
    <w:p w14:paraId="40FE9980" w14:textId="7AEA479E" w:rsidR="002439EB" w:rsidRPr="009C7F1E" w:rsidRDefault="00A53AA8" w:rsidP="009C7F1E">
      <w:pPr>
        <w:pStyle w:val="Lijstalinea"/>
        <w:spacing w:line="276" w:lineRule="auto"/>
        <w:ind w:left="0"/>
        <w:rPr>
          <w:rFonts w:ascii="RijksoverheidSansHeading" w:hAnsi="RijksoverheidSansHeading" w:cs="Arial"/>
          <w:sz w:val="20"/>
          <w:szCs w:val="20"/>
        </w:rPr>
      </w:pPr>
      <w:r w:rsidRPr="009C7F1E">
        <w:rPr>
          <w:rFonts w:ascii="RijksoverheidSansHeading" w:hAnsi="RijksoverheidSansHeading" w:cs="Arial"/>
          <w:b/>
          <w:sz w:val="20"/>
          <w:szCs w:val="20"/>
        </w:rPr>
        <w:t>Ad 1</w:t>
      </w:r>
      <w:r w:rsidRPr="009C7F1E">
        <w:rPr>
          <w:rFonts w:ascii="RijksoverheidSansHeading" w:hAnsi="RijksoverheidSansHeading" w:cs="Arial"/>
          <w:sz w:val="20"/>
          <w:szCs w:val="20"/>
        </w:rPr>
        <w:t xml:space="preserve">. </w:t>
      </w:r>
      <w:r w:rsidR="001E07F6" w:rsidRPr="009C7F1E">
        <w:rPr>
          <w:rFonts w:ascii="RijksoverheidSansHeading" w:hAnsi="RijksoverheidSansHeading" w:cs="Arial"/>
          <w:sz w:val="20"/>
          <w:szCs w:val="20"/>
        </w:rPr>
        <w:t xml:space="preserve">De </w:t>
      </w:r>
      <w:r w:rsidR="009B3981">
        <w:rPr>
          <w:rFonts w:ascii="RijksoverheidSansHeading" w:hAnsi="RijksoverheidSansHeading" w:cs="Arial"/>
          <w:sz w:val="20"/>
          <w:szCs w:val="20"/>
        </w:rPr>
        <w:t>Inschrijver</w:t>
      </w:r>
      <w:r w:rsidRPr="009C7F1E">
        <w:rPr>
          <w:rFonts w:ascii="RijksoverheidSansHeading" w:hAnsi="RijksoverheidSansHeading" w:cs="Arial"/>
          <w:sz w:val="20"/>
          <w:szCs w:val="20"/>
        </w:rPr>
        <w:t xml:space="preserve"> (hoofdaannemer) beroept zich voor wat betreft de </w:t>
      </w:r>
      <w:r w:rsidR="00413DE6" w:rsidRPr="009C7F1E">
        <w:rPr>
          <w:rFonts w:ascii="RijksoverheidSansHeading" w:hAnsi="RijksoverheidSansHeading" w:cs="Arial"/>
          <w:sz w:val="20"/>
          <w:szCs w:val="20"/>
        </w:rPr>
        <w:t xml:space="preserve">geschiktheidseisen </w:t>
      </w:r>
      <w:r w:rsidR="009D2136" w:rsidRPr="009C7F1E">
        <w:rPr>
          <w:rFonts w:ascii="RijksoverheidSansHeading" w:hAnsi="RijksoverheidSansHeading" w:cs="Arial"/>
          <w:sz w:val="20"/>
          <w:szCs w:val="20"/>
        </w:rPr>
        <w:t>inzake de technische bekwaam</w:t>
      </w:r>
      <w:r w:rsidR="005F5B48" w:rsidRPr="009C7F1E">
        <w:rPr>
          <w:rFonts w:ascii="RijksoverheidSansHeading" w:hAnsi="RijksoverheidSansHeading" w:cs="Arial"/>
          <w:sz w:val="20"/>
          <w:szCs w:val="20"/>
        </w:rPr>
        <w:t>heid</w:t>
      </w:r>
      <w:r w:rsidR="00143A19" w:rsidRPr="009C7F1E">
        <w:rPr>
          <w:rFonts w:ascii="RijksoverheidSansHeading" w:hAnsi="RijksoverheidSansHeading" w:cs="Arial"/>
          <w:sz w:val="20"/>
          <w:szCs w:val="20"/>
        </w:rPr>
        <w:t xml:space="preserve"> of financieel economische draagkracht</w:t>
      </w:r>
      <w:r w:rsidR="005F5B48" w:rsidRPr="009C7F1E">
        <w:rPr>
          <w:rFonts w:ascii="RijksoverheidSansHeading" w:hAnsi="RijksoverheidSansHeading" w:cs="Arial"/>
          <w:sz w:val="20"/>
          <w:szCs w:val="20"/>
        </w:rPr>
        <w:t xml:space="preserve"> </w:t>
      </w:r>
      <w:r w:rsidR="001D50C0" w:rsidRPr="009C7F1E">
        <w:rPr>
          <w:rFonts w:ascii="RijksoverheidSansHeading" w:hAnsi="RijksoverheidSansHeading" w:cs="Arial"/>
          <w:sz w:val="20"/>
          <w:szCs w:val="20"/>
        </w:rPr>
        <w:t>(zie h</w:t>
      </w:r>
      <w:r w:rsidR="00413DE6" w:rsidRPr="009C7F1E">
        <w:rPr>
          <w:rFonts w:ascii="RijksoverheidSansHeading" w:hAnsi="RijksoverheidSansHeading" w:cs="Arial"/>
          <w:sz w:val="20"/>
          <w:szCs w:val="20"/>
        </w:rPr>
        <w:t>oofdstuk 3</w:t>
      </w:r>
      <w:r w:rsidR="001D50C0" w:rsidRPr="009C7F1E">
        <w:rPr>
          <w:rFonts w:ascii="RijksoverheidSansHeading" w:hAnsi="RijksoverheidSansHeading" w:cs="Arial"/>
          <w:sz w:val="20"/>
          <w:szCs w:val="20"/>
        </w:rPr>
        <w:t>)</w:t>
      </w:r>
      <w:r w:rsidR="00413DE6" w:rsidRPr="009C7F1E">
        <w:rPr>
          <w:rFonts w:ascii="RijksoverheidSansHeading" w:hAnsi="RijksoverheidSansHeading" w:cs="Arial"/>
          <w:sz w:val="20"/>
          <w:szCs w:val="20"/>
        </w:rPr>
        <w:t xml:space="preserve"> </w:t>
      </w:r>
      <w:r w:rsidRPr="009C7F1E">
        <w:rPr>
          <w:rFonts w:ascii="RijksoverheidSansHeading" w:hAnsi="RijksoverheidSansHeading" w:cs="Arial"/>
          <w:sz w:val="20"/>
          <w:szCs w:val="20"/>
        </w:rPr>
        <w:t>op een derde partij (een andere entiteit)</w:t>
      </w:r>
      <w:r w:rsidR="001D50C0" w:rsidRPr="009C7F1E">
        <w:rPr>
          <w:rFonts w:ascii="RijksoverheidSansHeading" w:hAnsi="RijksoverheidSansHeading" w:cs="Arial"/>
          <w:sz w:val="20"/>
          <w:szCs w:val="20"/>
        </w:rPr>
        <w:t>. Die derde partij is</w:t>
      </w:r>
      <w:r w:rsidRPr="009C7F1E">
        <w:rPr>
          <w:rFonts w:ascii="RijksoverheidSansHeading" w:hAnsi="RijksoverheidSansHeading" w:cs="Arial"/>
          <w:sz w:val="20"/>
          <w:szCs w:val="20"/>
        </w:rPr>
        <w:t xml:space="preserve"> een andere rechtspersoon of een </w:t>
      </w:r>
      <w:r w:rsidR="001D50C0" w:rsidRPr="009C7F1E">
        <w:rPr>
          <w:rFonts w:ascii="RijksoverheidSansHeading" w:hAnsi="RijksoverheidSansHeading" w:cs="Arial"/>
          <w:sz w:val="20"/>
          <w:szCs w:val="20"/>
        </w:rPr>
        <w:t xml:space="preserve">andere </w:t>
      </w:r>
      <w:r w:rsidRPr="009C7F1E">
        <w:rPr>
          <w:rFonts w:ascii="RijksoverheidSansHeading" w:hAnsi="RijksoverheidSansHeading" w:cs="Arial"/>
          <w:sz w:val="20"/>
          <w:szCs w:val="20"/>
        </w:rPr>
        <w:t xml:space="preserve">natuurlijk persoon dan de </w:t>
      </w:r>
      <w:r w:rsidR="009B3981">
        <w:rPr>
          <w:rFonts w:ascii="RijksoverheidSansHeading" w:hAnsi="RijksoverheidSansHeading" w:cs="Arial"/>
          <w:sz w:val="20"/>
          <w:szCs w:val="20"/>
        </w:rPr>
        <w:t>Inschrijver</w:t>
      </w:r>
      <w:r w:rsidR="00413DE6" w:rsidRPr="009C7F1E">
        <w:rPr>
          <w:rFonts w:ascii="RijksoverheidSansHeading" w:hAnsi="RijksoverheidSansHeading" w:cs="Arial"/>
          <w:sz w:val="20"/>
          <w:szCs w:val="20"/>
        </w:rPr>
        <w:t xml:space="preserve">. </w:t>
      </w:r>
      <w:r w:rsidR="00C21A6E" w:rsidRPr="009C7F1E">
        <w:rPr>
          <w:rFonts w:ascii="RijksoverheidSansHeading" w:hAnsi="RijksoverheidSansHeading" w:cs="Arial"/>
          <w:sz w:val="20"/>
          <w:szCs w:val="20"/>
        </w:rPr>
        <w:t xml:space="preserve">Deze derde partij dient tevens genoemd te worden in het UEA van </w:t>
      </w:r>
      <w:r w:rsidR="009B3981">
        <w:rPr>
          <w:rFonts w:ascii="RijksoverheidSansHeading" w:hAnsi="RijksoverheidSansHeading" w:cs="Arial"/>
          <w:sz w:val="20"/>
          <w:szCs w:val="20"/>
        </w:rPr>
        <w:t>Inschrijver</w:t>
      </w:r>
      <w:r w:rsidR="00C21A6E" w:rsidRPr="009C7F1E">
        <w:rPr>
          <w:rFonts w:ascii="RijksoverheidSansHeading" w:hAnsi="RijksoverheidSansHeading" w:cs="Arial"/>
          <w:sz w:val="20"/>
          <w:szCs w:val="20"/>
        </w:rPr>
        <w:t xml:space="preserve"> bij </w:t>
      </w:r>
      <w:r w:rsidR="00A62370" w:rsidRPr="009C7F1E">
        <w:rPr>
          <w:rFonts w:ascii="RijksoverheidSansHeading" w:hAnsi="RijksoverheidSansHeading" w:cs="Arial"/>
          <w:sz w:val="20"/>
          <w:szCs w:val="20"/>
        </w:rPr>
        <w:t>d</w:t>
      </w:r>
      <w:r w:rsidR="00C21A6E" w:rsidRPr="009C7F1E">
        <w:rPr>
          <w:rFonts w:ascii="RijksoverheidSansHeading" w:hAnsi="RijksoverheidSansHeading" w:cs="Arial"/>
          <w:sz w:val="20"/>
          <w:szCs w:val="20"/>
        </w:rPr>
        <w:t xml:space="preserve">eel IIC. </w:t>
      </w:r>
      <w:r w:rsidR="00A05789" w:rsidRPr="009C7F1E">
        <w:rPr>
          <w:rFonts w:ascii="RijksoverheidSansHeading" w:hAnsi="RijksoverheidSansHeading" w:cs="Arial"/>
          <w:sz w:val="20"/>
          <w:szCs w:val="20"/>
        </w:rPr>
        <w:br/>
      </w:r>
    </w:p>
    <w:p w14:paraId="5E4ED2B0" w14:textId="0A30FA4E" w:rsidR="00A53AA8" w:rsidRPr="00EE6F50" w:rsidRDefault="00C21A6E" w:rsidP="009C7F1E">
      <w:pPr>
        <w:pStyle w:val="Lijstalinea"/>
        <w:spacing w:line="276" w:lineRule="auto"/>
        <w:ind w:left="0"/>
        <w:rPr>
          <w:rFonts w:ascii="RijksoverheidSansHeading" w:hAnsi="RijksoverheidSansHeading" w:cs="Arial"/>
          <w:sz w:val="20"/>
          <w:szCs w:val="20"/>
          <w:highlight w:val="yellow"/>
        </w:rPr>
      </w:pPr>
      <w:r w:rsidRPr="005A5B40">
        <w:rPr>
          <w:rFonts w:ascii="RijksoverheidSansHeading" w:hAnsi="RijksoverheidSansHeading" w:cs="Arial"/>
          <w:sz w:val="20"/>
          <w:szCs w:val="20"/>
        </w:rPr>
        <w:t xml:space="preserve">Van een beroep op de </w:t>
      </w:r>
      <w:r w:rsidRPr="005A5B40">
        <w:rPr>
          <w:rFonts w:ascii="RijksoverheidSansHeading" w:hAnsi="RijksoverheidSansHeading" w:cs="Arial"/>
          <w:b/>
          <w:sz w:val="20"/>
          <w:szCs w:val="20"/>
        </w:rPr>
        <w:t>technische bekwaamheid</w:t>
      </w:r>
      <w:r w:rsidRPr="005A5B40">
        <w:rPr>
          <w:rFonts w:ascii="RijksoverheidSansHeading" w:hAnsi="RijksoverheidSansHeading" w:cs="Arial"/>
          <w:sz w:val="20"/>
          <w:szCs w:val="20"/>
        </w:rPr>
        <w:t xml:space="preserve"> van een derde partij</w:t>
      </w:r>
      <w:r w:rsidR="00A53AA8" w:rsidRPr="005A5B40">
        <w:rPr>
          <w:rFonts w:ascii="RijksoverheidSansHeading" w:hAnsi="RijksoverheidSansHeading" w:cs="Arial"/>
          <w:sz w:val="20"/>
          <w:szCs w:val="20"/>
        </w:rPr>
        <w:t xml:space="preserve"> is bijvoorbeeld sprake wanneer de referentieopdracht niet of niet geheel door alleen de </w:t>
      </w:r>
      <w:r w:rsidR="009B3981" w:rsidRPr="005A5B40">
        <w:rPr>
          <w:rFonts w:ascii="RijksoverheidSansHeading" w:hAnsi="RijksoverheidSansHeading" w:cs="Arial"/>
          <w:sz w:val="20"/>
          <w:szCs w:val="20"/>
        </w:rPr>
        <w:t>Inschrijver</w:t>
      </w:r>
      <w:r w:rsidR="00A53AA8" w:rsidRPr="005A5B40">
        <w:rPr>
          <w:rFonts w:ascii="RijksoverheidSansHeading" w:hAnsi="RijksoverheidSansHeading" w:cs="Arial"/>
          <w:sz w:val="20"/>
          <w:szCs w:val="20"/>
        </w:rPr>
        <w:t xml:space="preserve"> is uitgevoerd, maar geheel door een derde partij of in samenwerking met een derde partij. Deze derde partij dient in dat geval bij de uitvoering van de Opdracht ingezet te kunnen worden</w:t>
      </w:r>
      <w:r w:rsidR="00CE72C8" w:rsidRPr="005A5B40">
        <w:rPr>
          <w:rFonts w:ascii="RijksoverheidSansHeading" w:hAnsi="RijksoverheidSansHeading" w:cs="Arial"/>
          <w:sz w:val="20"/>
          <w:szCs w:val="20"/>
        </w:rPr>
        <w:t xml:space="preserve">. </w:t>
      </w:r>
      <w:r w:rsidR="00A17BFF" w:rsidRPr="005A5B40">
        <w:rPr>
          <w:rFonts w:ascii="RijksoverheidSansHeading" w:hAnsi="RijksoverheidSansHeading" w:cs="Arial"/>
          <w:sz w:val="20"/>
          <w:szCs w:val="20"/>
        </w:rPr>
        <w:t xml:space="preserve">De </w:t>
      </w:r>
      <w:r w:rsidR="009B3981" w:rsidRPr="005A5B40">
        <w:rPr>
          <w:rFonts w:ascii="RijksoverheidSansHeading" w:hAnsi="RijksoverheidSansHeading" w:cs="Arial"/>
          <w:sz w:val="20"/>
          <w:szCs w:val="20"/>
        </w:rPr>
        <w:t>Inschrijver</w:t>
      </w:r>
      <w:r w:rsidR="00A17BFF" w:rsidRPr="005A5B40">
        <w:rPr>
          <w:rFonts w:ascii="RijksoverheidSansHeading" w:hAnsi="RijksoverheidSansHeading" w:cs="Arial"/>
          <w:sz w:val="20"/>
          <w:szCs w:val="20"/>
        </w:rPr>
        <w:t xml:space="preserve"> moet </w:t>
      </w:r>
      <w:r w:rsidR="00360815" w:rsidRPr="005A5B40">
        <w:rPr>
          <w:rFonts w:ascii="RijksoverheidSansHeading" w:hAnsi="RijksoverheidSansHeading" w:cs="Arial"/>
          <w:sz w:val="20"/>
          <w:szCs w:val="20"/>
        </w:rPr>
        <w:t>in zijn eigen UEA deze andere entitei</w:t>
      </w:r>
      <w:r w:rsidR="00A62370" w:rsidRPr="005A5B40">
        <w:rPr>
          <w:rFonts w:ascii="RijksoverheidSansHeading" w:hAnsi="RijksoverheidSansHeading" w:cs="Arial"/>
          <w:sz w:val="20"/>
          <w:szCs w:val="20"/>
        </w:rPr>
        <w:t>t vermelden in d</w:t>
      </w:r>
      <w:r w:rsidR="00360815" w:rsidRPr="005A5B40">
        <w:rPr>
          <w:rFonts w:ascii="RijksoverheidSansHeading" w:hAnsi="RijksoverheidSansHeading" w:cs="Arial"/>
          <w:sz w:val="20"/>
          <w:szCs w:val="20"/>
        </w:rPr>
        <w:t xml:space="preserve">eel II C en </w:t>
      </w:r>
      <w:r w:rsidR="00A17BFF" w:rsidRPr="005A5B40">
        <w:rPr>
          <w:rFonts w:ascii="RijksoverheidSansHeading" w:hAnsi="RijksoverheidSansHeading" w:cs="Arial"/>
          <w:sz w:val="20"/>
          <w:szCs w:val="20"/>
        </w:rPr>
        <w:t>van deze andere entiteit het UEA (</w:t>
      </w:r>
      <w:r w:rsidR="00786CD0" w:rsidRPr="005A5B40">
        <w:rPr>
          <w:rFonts w:ascii="RijksoverheidSansHeading" w:hAnsi="RijksoverheidSansHeading" w:cs="Arial"/>
          <w:sz w:val="20"/>
          <w:szCs w:val="20"/>
        </w:rPr>
        <w:t>Bijlage</w:t>
      </w:r>
      <w:r w:rsidR="00A17BFF" w:rsidRPr="005A5B40">
        <w:rPr>
          <w:rFonts w:ascii="RijksoverheidSansHeading" w:hAnsi="RijksoverheidSansHeading" w:cs="Arial"/>
          <w:sz w:val="20"/>
          <w:szCs w:val="20"/>
        </w:rPr>
        <w:t xml:space="preserve"> </w:t>
      </w:r>
      <w:r w:rsidR="00A32970" w:rsidRPr="005A5B40">
        <w:rPr>
          <w:rFonts w:ascii="RijksoverheidSansHeading" w:hAnsi="RijksoverheidSansHeading" w:cs="Arial"/>
          <w:sz w:val="20"/>
          <w:szCs w:val="20"/>
        </w:rPr>
        <w:t>A</w:t>
      </w:r>
      <w:r w:rsidR="00A17BFF" w:rsidRPr="005A5B40">
        <w:rPr>
          <w:rFonts w:ascii="RijksoverheidSansHeading" w:hAnsi="RijksoverheidSansHeading" w:cs="Arial"/>
          <w:sz w:val="20"/>
          <w:szCs w:val="20"/>
        </w:rPr>
        <w:t xml:space="preserve">) indienen. </w:t>
      </w:r>
      <w:r w:rsidR="00F7770B" w:rsidRPr="005A5B40">
        <w:rPr>
          <w:rFonts w:ascii="RijksoverheidSansHeading" w:hAnsi="RijksoverheidSansHeading" w:cs="Arial"/>
          <w:sz w:val="20"/>
          <w:szCs w:val="20"/>
        </w:rPr>
        <w:t xml:space="preserve">Bij verificatie, na </w:t>
      </w:r>
      <w:r w:rsidR="00A17BFF" w:rsidRPr="005A5B40">
        <w:rPr>
          <w:rFonts w:ascii="RijksoverheidSansHeading" w:hAnsi="RijksoverheidSansHeading" w:cs="Arial"/>
          <w:sz w:val="20"/>
          <w:szCs w:val="20"/>
        </w:rPr>
        <w:t xml:space="preserve">verzoek </w:t>
      </w:r>
      <w:r w:rsidR="00F7770B" w:rsidRPr="005A5B40">
        <w:rPr>
          <w:rFonts w:ascii="RijksoverheidSansHeading" w:hAnsi="RijksoverheidSansHeading" w:cs="Arial"/>
          <w:sz w:val="20"/>
          <w:szCs w:val="20"/>
        </w:rPr>
        <w:t>daartoe door</w:t>
      </w:r>
      <w:r w:rsidR="00A17BFF" w:rsidRPr="005A5B40">
        <w:rPr>
          <w:rFonts w:ascii="RijksoverheidSansHeading" w:hAnsi="RijksoverheidSansHeading" w:cs="Arial"/>
          <w:sz w:val="20"/>
          <w:szCs w:val="20"/>
        </w:rPr>
        <w:t xml:space="preserve"> de </w:t>
      </w:r>
      <w:r w:rsidR="00277F73" w:rsidRPr="005A5B40">
        <w:rPr>
          <w:rFonts w:ascii="RijksoverheidSansHeading" w:hAnsi="RijksoverheidSansHeading" w:cs="Arial"/>
          <w:sz w:val="20"/>
          <w:szCs w:val="20"/>
        </w:rPr>
        <w:t xml:space="preserve">Aanbestedende </w:t>
      </w:r>
      <w:r w:rsidR="00A17BFF" w:rsidRPr="005A5B40">
        <w:rPr>
          <w:rFonts w:ascii="RijksoverheidSansHeading" w:hAnsi="RijksoverheidSansHeading" w:cs="Arial"/>
          <w:sz w:val="20"/>
          <w:szCs w:val="20"/>
        </w:rPr>
        <w:t>dienst</w:t>
      </w:r>
      <w:r w:rsidR="00F7770B" w:rsidRPr="005A5B40">
        <w:rPr>
          <w:rFonts w:ascii="RijksoverheidSansHeading" w:hAnsi="RijksoverheidSansHeading" w:cs="Arial"/>
          <w:sz w:val="20"/>
          <w:szCs w:val="20"/>
        </w:rPr>
        <w:t>,</w:t>
      </w:r>
      <w:r w:rsidR="00A17BFF" w:rsidRPr="005A5B40">
        <w:rPr>
          <w:rFonts w:ascii="RijksoverheidSansHeading" w:hAnsi="RijksoverheidSansHeading" w:cs="Arial"/>
          <w:sz w:val="20"/>
          <w:szCs w:val="20"/>
        </w:rPr>
        <w:t xml:space="preserve"> </w:t>
      </w:r>
      <w:r w:rsidR="00360815" w:rsidRPr="005A5B40">
        <w:rPr>
          <w:rFonts w:ascii="RijksoverheidSansHeading" w:hAnsi="RijksoverheidSansHeading" w:cs="Arial"/>
          <w:sz w:val="20"/>
          <w:szCs w:val="20"/>
        </w:rPr>
        <w:t xml:space="preserve">dient </w:t>
      </w:r>
      <w:r w:rsidR="009B3981" w:rsidRPr="005A5B40">
        <w:rPr>
          <w:rFonts w:ascii="RijksoverheidSansHeading" w:hAnsi="RijksoverheidSansHeading" w:cs="Arial"/>
          <w:sz w:val="20"/>
          <w:szCs w:val="20"/>
        </w:rPr>
        <w:t>Inschrijver</w:t>
      </w:r>
      <w:r w:rsidR="00360815" w:rsidRPr="005A5B40">
        <w:rPr>
          <w:rFonts w:ascii="RijksoverheidSansHeading" w:hAnsi="RijksoverheidSansHeading" w:cs="Arial"/>
          <w:sz w:val="20"/>
          <w:szCs w:val="20"/>
        </w:rPr>
        <w:t xml:space="preserve"> </w:t>
      </w:r>
      <w:r w:rsidR="00A17BFF" w:rsidRPr="005A5B40">
        <w:rPr>
          <w:rFonts w:ascii="RijksoverheidSansHeading" w:hAnsi="RijksoverheidSansHeading" w:cs="Arial"/>
          <w:sz w:val="20"/>
          <w:szCs w:val="20"/>
        </w:rPr>
        <w:t xml:space="preserve">een Verklaring </w:t>
      </w:r>
      <w:r w:rsidR="00360815" w:rsidRPr="005A5B40">
        <w:rPr>
          <w:rFonts w:ascii="RijksoverheidSansHeading" w:hAnsi="RijksoverheidSansHeading" w:cs="Arial"/>
          <w:sz w:val="20"/>
          <w:szCs w:val="20"/>
        </w:rPr>
        <w:t>beschikbaarheid middelen</w:t>
      </w:r>
      <w:r w:rsidR="001B78C9" w:rsidRPr="005A5B40">
        <w:rPr>
          <w:rFonts w:ascii="RijksoverheidSansHeading" w:hAnsi="RijksoverheidSansHeading" w:cs="Arial"/>
          <w:sz w:val="20"/>
          <w:szCs w:val="20"/>
        </w:rPr>
        <w:t xml:space="preserve"> </w:t>
      </w:r>
      <w:r w:rsidR="00044743" w:rsidRPr="005A5B40">
        <w:rPr>
          <w:rFonts w:ascii="RijksoverheidSansHeading" w:hAnsi="RijksoverheidSansHeading" w:cs="Arial"/>
          <w:sz w:val="20"/>
          <w:szCs w:val="20"/>
        </w:rPr>
        <w:t xml:space="preserve">van </w:t>
      </w:r>
      <w:r w:rsidR="001B78C9" w:rsidRPr="005A5B40">
        <w:rPr>
          <w:rFonts w:ascii="RijksoverheidSansHeading" w:hAnsi="RijksoverheidSansHeading" w:cs="Arial"/>
          <w:sz w:val="20"/>
          <w:szCs w:val="20"/>
        </w:rPr>
        <w:t>entiteit</w:t>
      </w:r>
      <w:r w:rsidR="00360815" w:rsidRPr="005A5B40">
        <w:rPr>
          <w:rFonts w:ascii="RijksoverheidSansHeading" w:hAnsi="RijksoverheidSansHeading" w:cs="Arial"/>
          <w:sz w:val="20"/>
          <w:szCs w:val="20"/>
        </w:rPr>
        <w:t xml:space="preserve">; </w:t>
      </w:r>
      <w:r w:rsidR="00360815" w:rsidRPr="005A5B40">
        <w:rPr>
          <w:rFonts w:ascii="RijksoverheidSansHeading" w:hAnsi="RijksoverheidSansHeading" w:cs="Arial"/>
          <w:i/>
          <w:sz w:val="20"/>
          <w:szCs w:val="20"/>
        </w:rPr>
        <w:t>onderdeel technisch</w:t>
      </w:r>
      <w:r w:rsidR="00360815" w:rsidRPr="005A5B40">
        <w:rPr>
          <w:rFonts w:ascii="RijksoverheidSansHeading" w:hAnsi="RijksoverheidSansHeading" w:cs="Arial"/>
          <w:sz w:val="20"/>
          <w:szCs w:val="20"/>
        </w:rPr>
        <w:t xml:space="preserve"> </w:t>
      </w:r>
      <w:r w:rsidR="00A17BFF" w:rsidRPr="005A5B40">
        <w:rPr>
          <w:rFonts w:ascii="RijksoverheidSansHeading" w:hAnsi="RijksoverheidSansHeading" w:cs="Arial"/>
          <w:sz w:val="20"/>
          <w:szCs w:val="20"/>
        </w:rPr>
        <w:t>(</w:t>
      </w:r>
      <w:r w:rsidR="00786CD0" w:rsidRPr="005A5B40">
        <w:rPr>
          <w:rFonts w:ascii="RijksoverheidSansHeading" w:hAnsi="RijksoverheidSansHeading" w:cs="Arial"/>
          <w:sz w:val="20"/>
          <w:szCs w:val="20"/>
        </w:rPr>
        <w:t>Bijlage</w:t>
      </w:r>
      <w:r w:rsidR="00A17BFF" w:rsidRPr="005A5B40">
        <w:rPr>
          <w:rFonts w:ascii="RijksoverheidSansHeading" w:hAnsi="RijksoverheidSansHeading" w:cs="Arial"/>
          <w:sz w:val="20"/>
          <w:szCs w:val="20"/>
        </w:rPr>
        <w:t xml:space="preserve"> </w:t>
      </w:r>
      <w:r w:rsidR="00A32970" w:rsidRPr="005A5B40">
        <w:rPr>
          <w:rFonts w:ascii="RijksoverheidSansHeading" w:hAnsi="RijksoverheidSansHeading" w:cs="Arial"/>
          <w:sz w:val="20"/>
          <w:szCs w:val="20"/>
        </w:rPr>
        <w:t>A</w:t>
      </w:r>
      <w:r w:rsidR="00A17BFF" w:rsidRPr="005A5B40">
        <w:rPr>
          <w:rFonts w:ascii="RijksoverheidSansHeading" w:hAnsi="RijksoverheidSansHeading" w:cs="Arial"/>
          <w:sz w:val="20"/>
          <w:szCs w:val="20"/>
        </w:rPr>
        <w:t xml:space="preserve">) in te dienen. Deze geldt als bewijsstuk dat </w:t>
      </w:r>
      <w:r w:rsidR="009B3981" w:rsidRPr="005A5B40">
        <w:rPr>
          <w:rFonts w:ascii="RijksoverheidSansHeading" w:hAnsi="RijksoverheidSansHeading" w:cs="Arial"/>
          <w:sz w:val="20"/>
          <w:szCs w:val="20"/>
        </w:rPr>
        <w:t>Inschrijver</w:t>
      </w:r>
      <w:r w:rsidR="00A17BFF" w:rsidRPr="005A5B40">
        <w:rPr>
          <w:rFonts w:ascii="RijksoverheidSansHeading" w:hAnsi="RijksoverheidSansHeading" w:cs="Arial"/>
          <w:sz w:val="20"/>
          <w:szCs w:val="20"/>
        </w:rPr>
        <w:t xml:space="preserve"> (hoofdaannemer), in geval van gunning van de Opdracht, daadwerkelijk kan beschikken ove</w:t>
      </w:r>
      <w:r w:rsidR="00863ACB" w:rsidRPr="005A5B40">
        <w:rPr>
          <w:rFonts w:ascii="RijksoverheidSansHeading" w:hAnsi="RijksoverheidSansHeading" w:cs="Arial"/>
          <w:sz w:val="20"/>
          <w:szCs w:val="20"/>
        </w:rPr>
        <w:t>r de voor de uitvoering van de O</w:t>
      </w:r>
      <w:r w:rsidR="00A17BFF" w:rsidRPr="005A5B40">
        <w:rPr>
          <w:rFonts w:ascii="RijksoverheidSansHeading" w:hAnsi="RijksoverheidSansHeading" w:cs="Arial"/>
          <w:sz w:val="20"/>
          <w:szCs w:val="20"/>
        </w:rPr>
        <w:t>pdracht noodzakelijke middelen van de</w:t>
      </w:r>
      <w:r w:rsidR="00360815" w:rsidRPr="005A5B40">
        <w:rPr>
          <w:rFonts w:ascii="RijksoverheidSansHeading" w:hAnsi="RijksoverheidSansHeading" w:cs="Arial"/>
          <w:sz w:val="20"/>
          <w:szCs w:val="20"/>
        </w:rPr>
        <w:t>ze andere entiteit.</w:t>
      </w:r>
      <w:r w:rsidR="000E5D4F" w:rsidRPr="009C7F1E">
        <w:rPr>
          <w:rFonts w:ascii="RijksoverheidSansHeading" w:hAnsi="RijksoverheidSansHeading" w:cs="Arial"/>
          <w:sz w:val="20"/>
          <w:szCs w:val="20"/>
        </w:rPr>
        <w:br/>
      </w:r>
    </w:p>
    <w:p w14:paraId="29370A42" w14:textId="154B08B0" w:rsidR="005D51BC" w:rsidRPr="00A32970" w:rsidRDefault="00A53AA8" w:rsidP="009C7F1E">
      <w:pPr>
        <w:pStyle w:val="Lijstalinea"/>
        <w:spacing w:line="276" w:lineRule="auto"/>
        <w:ind w:left="0"/>
        <w:rPr>
          <w:rFonts w:ascii="RijksoverheidSansHeading" w:hAnsi="RijksoverheidSansHeading" w:cs="Arial"/>
          <w:sz w:val="20"/>
          <w:szCs w:val="20"/>
        </w:rPr>
      </w:pPr>
      <w:r w:rsidRPr="009C7F1E">
        <w:rPr>
          <w:rFonts w:ascii="RijksoverheidSansHeading" w:hAnsi="RijksoverheidSansHeading" w:cs="Arial"/>
          <w:b/>
          <w:sz w:val="20"/>
          <w:szCs w:val="20"/>
        </w:rPr>
        <w:t>Ad 2</w:t>
      </w:r>
      <w:r w:rsidRPr="009C7F1E">
        <w:rPr>
          <w:rFonts w:ascii="RijksoverheidSansHeading" w:hAnsi="RijksoverheidSansHeading" w:cs="Arial"/>
          <w:sz w:val="20"/>
          <w:szCs w:val="20"/>
        </w:rPr>
        <w:t xml:space="preserve">. De </w:t>
      </w:r>
      <w:r w:rsidR="009B3981">
        <w:rPr>
          <w:rFonts w:ascii="RijksoverheidSansHeading" w:hAnsi="RijksoverheidSansHeading" w:cs="Arial"/>
          <w:sz w:val="20"/>
          <w:szCs w:val="20"/>
        </w:rPr>
        <w:t>Inschrijver</w:t>
      </w:r>
      <w:r w:rsidRPr="009C7F1E">
        <w:rPr>
          <w:rFonts w:ascii="RijksoverheidSansHeading" w:hAnsi="RijksoverheidSansHeading" w:cs="Arial"/>
          <w:sz w:val="20"/>
          <w:szCs w:val="20"/>
        </w:rPr>
        <w:t xml:space="preserve"> (hoofdaannemer) is voornemens een onderaannemer in te zetten bij de uitvoering van onderhavige Opdracht</w:t>
      </w:r>
      <w:r w:rsidR="000616F9" w:rsidRPr="009C7F1E">
        <w:rPr>
          <w:rFonts w:ascii="RijksoverheidSansHeading" w:hAnsi="RijksoverheidSansHeading" w:cs="Arial"/>
          <w:sz w:val="20"/>
          <w:szCs w:val="20"/>
        </w:rPr>
        <w:t xml:space="preserve"> zonder dat hij deze onderaannemer nodig heeft om aan de geschiktheidseisen</w:t>
      </w:r>
      <w:r w:rsidR="009D2136" w:rsidRPr="009C7F1E">
        <w:rPr>
          <w:rFonts w:ascii="RijksoverheidSansHeading" w:hAnsi="RijksoverheidSansHeading" w:cs="Arial"/>
          <w:sz w:val="20"/>
          <w:szCs w:val="20"/>
        </w:rPr>
        <w:t xml:space="preserve"> inzake de technische bekwaamheid</w:t>
      </w:r>
      <w:r w:rsidR="000616F9" w:rsidRPr="009C7F1E">
        <w:rPr>
          <w:rFonts w:ascii="RijksoverheidSansHeading" w:hAnsi="RijksoverheidSansHeading" w:cs="Arial"/>
          <w:sz w:val="20"/>
          <w:szCs w:val="20"/>
        </w:rPr>
        <w:t xml:space="preserve"> </w:t>
      </w:r>
      <w:r w:rsidR="001D50C0" w:rsidRPr="009C7F1E">
        <w:rPr>
          <w:rFonts w:ascii="RijksoverheidSansHeading" w:hAnsi="RijksoverheidSansHeading" w:cs="Arial"/>
          <w:sz w:val="20"/>
          <w:szCs w:val="20"/>
        </w:rPr>
        <w:t>(zie hoofdstuk</w:t>
      </w:r>
      <w:r w:rsidR="00A979B0" w:rsidRPr="009C7F1E">
        <w:rPr>
          <w:rFonts w:ascii="RijksoverheidSansHeading" w:hAnsi="RijksoverheidSansHeading" w:cs="Arial"/>
          <w:sz w:val="20"/>
          <w:szCs w:val="20"/>
        </w:rPr>
        <w:t xml:space="preserve"> 3</w:t>
      </w:r>
      <w:r w:rsidR="001D50C0" w:rsidRPr="009C7F1E">
        <w:rPr>
          <w:rFonts w:ascii="RijksoverheidSansHeading" w:hAnsi="RijksoverheidSansHeading" w:cs="Arial"/>
          <w:sz w:val="20"/>
          <w:szCs w:val="20"/>
        </w:rPr>
        <w:t>)</w:t>
      </w:r>
      <w:r w:rsidR="00A979B0" w:rsidRPr="009C7F1E">
        <w:rPr>
          <w:rFonts w:ascii="RijksoverheidSansHeading" w:hAnsi="RijksoverheidSansHeading" w:cs="Arial"/>
          <w:sz w:val="20"/>
          <w:szCs w:val="20"/>
        </w:rPr>
        <w:t xml:space="preserve"> </w:t>
      </w:r>
      <w:r w:rsidR="000616F9" w:rsidRPr="009C7F1E">
        <w:rPr>
          <w:rFonts w:ascii="RijksoverheidSansHeading" w:hAnsi="RijksoverheidSansHeading" w:cs="Arial"/>
          <w:sz w:val="20"/>
          <w:szCs w:val="20"/>
        </w:rPr>
        <w:t>te voldoen.</w:t>
      </w:r>
      <w:r w:rsidRPr="009C7F1E">
        <w:rPr>
          <w:rFonts w:ascii="RijksoverheidSansHeading" w:hAnsi="RijksoverheidSansHeading" w:cs="Arial"/>
          <w:sz w:val="20"/>
          <w:szCs w:val="20"/>
        </w:rPr>
        <w:t xml:space="preserve"> Een onderaannemer als bedoeld in dit A</w:t>
      </w:r>
      <w:r w:rsidR="000616F9" w:rsidRPr="009C7F1E">
        <w:rPr>
          <w:rFonts w:ascii="RijksoverheidSansHeading" w:hAnsi="RijksoverheidSansHeading" w:cs="Arial"/>
          <w:sz w:val="20"/>
          <w:szCs w:val="20"/>
        </w:rPr>
        <w:t>d 2</w:t>
      </w:r>
      <w:r w:rsidRPr="009C7F1E">
        <w:rPr>
          <w:rFonts w:ascii="RijksoverheidSansHeading" w:hAnsi="RijksoverheidSansHeading" w:cs="Arial"/>
          <w:sz w:val="20"/>
          <w:szCs w:val="20"/>
        </w:rPr>
        <w:t xml:space="preserve"> hoeft </w:t>
      </w:r>
      <w:r w:rsidRPr="009C7F1E">
        <w:rPr>
          <w:rFonts w:ascii="RijksoverheidSansHeading" w:hAnsi="RijksoverheidSansHeading" w:cs="Arial"/>
          <w:b/>
          <w:sz w:val="20"/>
          <w:szCs w:val="20"/>
        </w:rPr>
        <w:t>geen</w:t>
      </w:r>
      <w:r w:rsidRPr="009C7F1E">
        <w:rPr>
          <w:rFonts w:ascii="RijksoverheidSansHeading" w:hAnsi="RijksoverheidSansHeading" w:cs="Arial"/>
          <w:sz w:val="20"/>
          <w:szCs w:val="20"/>
        </w:rPr>
        <w:t xml:space="preserve"> UEA (</w:t>
      </w:r>
      <w:r w:rsidR="009F1C89">
        <w:rPr>
          <w:rFonts w:ascii="RijksoverheidSansHeading" w:hAnsi="RijksoverheidSansHeading" w:cs="Arial"/>
          <w:sz w:val="20"/>
          <w:szCs w:val="20"/>
        </w:rPr>
        <w:t>Bijlage</w:t>
      </w:r>
      <w:r w:rsidR="009F1C89" w:rsidRPr="009C7F1E">
        <w:rPr>
          <w:rFonts w:ascii="RijksoverheidSansHeading" w:hAnsi="RijksoverheidSansHeading" w:cs="Arial"/>
          <w:sz w:val="20"/>
          <w:szCs w:val="20"/>
        </w:rPr>
        <w:t xml:space="preserve"> </w:t>
      </w:r>
      <w:r w:rsidR="009F1C89">
        <w:rPr>
          <w:rFonts w:ascii="RijksoverheidSansHeading" w:hAnsi="RijksoverheidSansHeading" w:cs="Arial"/>
          <w:sz w:val="20"/>
          <w:szCs w:val="20"/>
        </w:rPr>
        <w:t>A</w:t>
      </w:r>
      <w:r w:rsidRPr="009C7F1E">
        <w:rPr>
          <w:rFonts w:ascii="RijksoverheidSansHeading" w:hAnsi="RijksoverheidSansHeading" w:cs="Arial"/>
          <w:sz w:val="20"/>
          <w:szCs w:val="20"/>
        </w:rPr>
        <w:t xml:space="preserve">) in te dienen. </w:t>
      </w:r>
      <w:r w:rsidR="005B7FEC" w:rsidRPr="009C7F1E">
        <w:rPr>
          <w:rFonts w:ascii="RijksoverheidSansHeading" w:hAnsi="RijksoverheidSansHeading" w:cs="Arial"/>
          <w:sz w:val="20"/>
          <w:szCs w:val="20"/>
        </w:rPr>
        <w:t xml:space="preserve">De </w:t>
      </w:r>
      <w:r w:rsidR="009B3981">
        <w:rPr>
          <w:rFonts w:ascii="RijksoverheidSansHeading" w:hAnsi="RijksoverheidSansHeading" w:cs="Arial"/>
          <w:sz w:val="20"/>
          <w:szCs w:val="20"/>
        </w:rPr>
        <w:t>Inschrijver</w:t>
      </w:r>
      <w:r w:rsidR="00A62370" w:rsidRPr="009C7F1E">
        <w:rPr>
          <w:rFonts w:ascii="RijksoverheidSansHeading" w:hAnsi="RijksoverheidSansHeading" w:cs="Arial"/>
          <w:sz w:val="20"/>
          <w:szCs w:val="20"/>
        </w:rPr>
        <w:t xml:space="preserve"> dient wel in zijn UEA in d</w:t>
      </w:r>
      <w:r w:rsidR="005B7FEC" w:rsidRPr="009C7F1E">
        <w:rPr>
          <w:rFonts w:ascii="RijksoverheidSansHeading" w:hAnsi="RijksoverheidSansHeading" w:cs="Arial"/>
          <w:sz w:val="20"/>
          <w:szCs w:val="20"/>
        </w:rPr>
        <w:t xml:space="preserve">eel II D deze onderaannemer te vermelden </w:t>
      </w:r>
      <w:r w:rsidR="00946876" w:rsidRPr="009C7F1E">
        <w:rPr>
          <w:rFonts w:ascii="RijksoverheidSansHeading" w:hAnsi="RijksoverheidSansHeading" w:cs="Arial"/>
          <w:sz w:val="20"/>
          <w:szCs w:val="20"/>
        </w:rPr>
        <w:t xml:space="preserve">en </w:t>
      </w:r>
      <w:r w:rsidR="00946876">
        <w:rPr>
          <w:rFonts w:ascii="RijksoverheidSansHeading" w:hAnsi="RijksoverheidSansHeading" w:cs="Arial"/>
          <w:sz w:val="20"/>
          <w:szCs w:val="20"/>
        </w:rPr>
        <w:t>bij</w:t>
      </w:r>
      <w:r w:rsidR="00F7770B" w:rsidRPr="009C7F1E">
        <w:rPr>
          <w:rFonts w:ascii="RijksoverheidSansHeading" w:hAnsi="RijksoverheidSansHeading" w:cs="Arial"/>
          <w:sz w:val="20"/>
          <w:szCs w:val="20"/>
        </w:rPr>
        <w:t xml:space="preserve"> verificatie, na </w:t>
      </w:r>
      <w:r w:rsidR="000616F9" w:rsidRPr="009C7F1E">
        <w:rPr>
          <w:rFonts w:ascii="RijksoverheidSansHeading" w:hAnsi="RijksoverheidSansHeading" w:cs="Arial"/>
          <w:sz w:val="20"/>
          <w:szCs w:val="20"/>
        </w:rPr>
        <w:t xml:space="preserve">verzoek </w:t>
      </w:r>
      <w:r w:rsidR="00F7770B" w:rsidRPr="009C7F1E">
        <w:rPr>
          <w:rFonts w:ascii="RijksoverheidSansHeading" w:hAnsi="RijksoverheidSansHeading" w:cs="Arial"/>
          <w:sz w:val="20"/>
          <w:szCs w:val="20"/>
        </w:rPr>
        <w:t>daartoe door</w:t>
      </w:r>
      <w:r w:rsidR="000616F9" w:rsidRPr="009C7F1E">
        <w:rPr>
          <w:rFonts w:ascii="RijksoverheidSansHeading" w:hAnsi="RijksoverheidSansHeading" w:cs="Arial"/>
          <w:sz w:val="20"/>
          <w:szCs w:val="20"/>
        </w:rPr>
        <w:t xml:space="preserve"> de </w:t>
      </w:r>
      <w:r w:rsidR="00277F73">
        <w:rPr>
          <w:rFonts w:ascii="RijksoverheidSansHeading" w:hAnsi="RijksoverheidSansHeading" w:cs="Arial"/>
          <w:sz w:val="20"/>
          <w:szCs w:val="20"/>
        </w:rPr>
        <w:t xml:space="preserve">Aanbestedende </w:t>
      </w:r>
      <w:r w:rsidR="000616F9" w:rsidRPr="009C7F1E">
        <w:rPr>
          <w:rFonts w:ascii="RijksoverheidSansHeading" w:hAnsi="RijksoverheidSansHeading" w:cs="Arial"/>
          <w:sz w:val="20"/>
          <w:szCs w:val="20"/>
        </w:rPr>
        <w:t>dienst</w:t>
      </w:r>
      <w:r w:rsidR="00F7770B" w:rsidRPr="009C7F1E">
        <w:rPr>
          <w:rFonts w:ascii="RijksoverheidSansHeading" w:hAnsi="RijksoverheidSansHeading" w:cs="Arial"/>
          <w:sz w:val="20"/>
          <w:szCs w:val="20"/>
        </w:rPr>
        <w:t>,</w:t>
      </w:r>
      <w:r w:rsidR="000616F9" w:rsidRPr="009C7F1E">
        <w:rPr>
          <w:rFonts w:ascii="RijksoverheidSansHeading" w:hAnsi="RijksoverheidSansHeading" w:cs="Arial"/>
          <w:sz w:val="20"/>
          <w:szCs w:val="20"/>
        </w:rPr>
        <w:t xml:space="preserve"> </w:t>
      </w:r>
      <w:r w:rsidRPr="009C7F1E">
        <w:rPr>
          <w:rFonts w:ascii="RijksoverheidSansHeading" w:hAnsi="RijksoverheidSansHeading" w:cs="Arial"/>
          <w:sz w:val="20"/>
          <w:szCs w:val="20"/>
        </w:rPr>
        <w:t xml:space="preserve">een Verklaring </w:t>
      </w:r>
      <w:r w:rsidR="00023C7B" w:rsidRPr="009C7F1E">
        <w:rPr>
          <w:rFonts w:ascii="RijksoverheidSansHeading" w:hAnsi="RijksoverheidSansHeading" w:cs="Arial"/>
          <w:sz w:val="20"/>
          <w:szCs w:val="20"/>
        </w:rPr>
        <w:t xml:space="preserve">inzake onderaanneming </w:t>
      </w:r>
      <w:r w:rsidRPr="009C7F1E">
        <w:rPr>
          <w:rFonts w:ascii="RijksoverheidSansHeading" w:hAnsi="RijksoverheidSansHeading" w:cs="Arial"/>
          <w:sz w:val="20"/>
          <w:szCs w:val="20"/>
        </w:rPr>
        <w:t>(</w:t>
      </w:r>
      <w:r w:rsidR="00786CD0">
        <w:rPr>
          <w:rFonts w:ascii="RijksoverheidSansHeading" w:hAnsi="RijksoverheidSansHeading" w:cs="Arial"/>
          <w:sz w:val="20"/>
          <w:szCs w:val="20"/>
        </w:rPr>
        <w:t>Bijlage</w:t>
      </w:r>
      <w:r w:rsidR="00746EE7" w:rsidRPr="009C7F1E">
        <w:rPr>
          <w:rFonts w:ascii="RijksoverheidSansHeading" w:hAnsi="RijksoverheidSansHeading" w:cs="Arial"/>
          <w:sz w:val="20"/>
          <w:szCs w:val="20"/>
        </w:rPr>
        <w:t xml:space="preserve"> </w:t>
      </w:r>
      <w:r w:rsidR="00A32970">
        <w:rPr>
          <w:rFonts w:ascii="RijksoverheidSansHeading" w:hAnsi="RijksoverheidSansHeading" w:cs="Arial"/>
          <w:sz w:val="20"/>
          <w:szCs w:val="20"/>
        </w:rPr>
        <w:t>A</w:t>
      </w:r>
      <w:r w:rsidRPr="009C7F1E">
        <w:rPr>
          <w:rFonts w:ascii="RijksoverheidSansHeading" w:hAnsi="RijksoverheidSansHeading" w:cs="Arial"/>
          <w:sz w:val="20"/>
          <w:szCs w:val="20"/>
        </w:rPr>
        <w:t xml:space="preserve">) in te dienen. Deze geldt als bewijsstuk dat </w:t>
      </w:r>
      <w:r w:rsidR="009B3981">
        <w:rPr>
          <w:rFonts w:ascii="RijksoverheidSansHeading" w:hAnsi="RijksoverheidSansHeading" w:cs="Arial"/>
          <w:sz w:val="20"/>
          <w:szCs w:val="20"/>
        </w:rPr>
        <w:t>Inschrijver</w:t>
      </w:r>
      <w:r w:rsidR="000616F9" w:rsidRPr="009C7F1E">
        <w:rPr>
          <w:rFonts w:ascii="RijksoverheidSansHeading" w:hAnsi="RijksoverheidSansHeading" w:cs="Arial"/>
          <w:sz w:val="20"/>
          <w:szCs w:val="20"/>
        </w:rPr>
        <w:t xml:space="preserve"> (hoofdaannemer), in geval van gunning van de O</w:t>
      </w:r>
      <w:r w:rsidRPr="009C7F1E">
        <w:rPr>
          <w:rFonts w:ascii="RijksoverheidSansHeading" w:hAnsi="RijksoverheidSansHeading" w:cs="Arial"/>
          <w:sz w:val="20"/>
          <w:szCs w:val="20"/>
        </w:rPr>
        <w:t>pdracht, daadwerkelijk kan beschikken ove</w:t>
      </w:r>
      <w:r w:rsidR="00863ACB" w:rsidRPr="009C7F1E">
        <w:rPr>
          <w:rFonts w:ascii="RijksoverheidSansHeading" w:hAnsi="RijksoverheidSansHeading" w:cs="Arial"/>
          <w:sz w:val="20"/>
          <w:szCs w:val="20"/>
        </w:rPr>
        <w:t>r de voor de uitvoering van de O</w:t>
      </w:r>
      <w:r w:rsidRPr="009C7F1E">
        <w:rPr>
          <w:rFonts w:ascii="RijksoverheidSansHeading" w:hAnsi="RijksoverheidSansHeading" w:cs="Arial"/>
          <w:sz w:val="20"/>
          <w:szCs w:val="20"/>
        </w:rPr>
        <w:t>pdracht noodzakelijke middelen van de onderaannemer.</w:t>
      </w:r>
      <w:r w:rsidR="00A32970">
        <w:rPr>
          <w:rFonts w:ascii="RijksoverheidSansHeading" w:hAnsi="RijksoverheidSansHeading" w:cs="Arial"/>
          <w:sz w:val="20"/>
          <w:szCs w:val="20"/>
        </w:rPr>
        <w:t xml:space="preserve"> </w:t>
      </w:r>
      <w:r w:rsidR="005D51BC" w:rsidRPr="009C7F1E">
        <w:rPr>
          <w:rFonts w:ascii="RijksoverheidSansHeading" w:hAnsi="RijksoverheidSansHeading" w:cs="Arial"/>
          <w:sz w:val="20"/>
          <w:szCs w:val="20"/>
        </w:rPr>
        <w:t xml:space="preserve">Indien </w:t>
      </w:r>
      <w:r w:rsidR="009B3981">
        <w:rPr>
          <w:rFonts w:ascii="RijksoverheidSansHeading" w:hAnsi="RijksoverheidSansHeading" w:cs="Arial"/>
          <w:sz w:val="20"/>
          <w:szCs w:val="20"/>
        </w:rPr>
        <w:t>Inschrijver</w:t>
      </w:r>
      <w:r w:rsidR="005D51BC" w:rsidRPr="009C7F1E">
        <w:rPr>
          <w:rFonts w:ascii="RijksoverheidSansHeading" w:hAnsi="RijksoverheidSansHeading" w:cs="Arial"/>
          <w:sz w:val="20"/>
          <w:szCs w:val="20"/>
        </w:rPr>
        <w:t xml:space="preserve"> nog niet weet of hij voor de uitvoering van de Opdracht een onderaannemer </w:t>
      </w:r>
      <w:r w:rsidR="00A366F4">
        <w:rPr>
          <w:rFonts w:ascii="RijksoverheidSansHeading" w:hAnsi="RijksoverheidSansHeading" w:cs="Arial"/>
          <w:sz w:val="20"/>
          <w:szCs w:val="20"/>
        </w:rPr>
        <w:t>Wens</w:t>
      </w:r>
      <w:r w:rsidR="005D51BC" w:rsidRPr="009C7F1E">
        <w:rPr>
          <w:rFonts w:ascii="RijksoverheidSansHeading" w:hAnsi="RijksoverheidSansHeading" w:cs="Arial"/>
          <w:sz w:val="20"/>
          <w:szCs w:val="20"/>
        </w:rPr>
        <w:t xml:space="preserve">t in te zetten hoeft </w:t>
      </w:r>
      <w:r w:rsidR="001D50C0" w:rsidRPr="009C7F1E">
        <w:rPr>
          <w:rFonts w:ascii="RijksoverheidSansHeading" w:hAnsi="RijksoverheidSansHeading" w:cs="Arial"/>
          <w:sz w:val="20"/>
          <w:szCs w:val="20"/>
        </w:rPr>
        <w:t>d</w:t>
      </w:r>
      <w:r w:rsidR="005D51BC" w:rsidRPr="009C7F1E">
        <w:rPr>
          <w:rFonts w:ascii="RijksoverheidSansHeading" w:hAnsi="RijksoverheidSansHeading" w:cs="Arial"/>
          <w:sz w:val="20"/>
          <w:szCs w:val="20"/>
        </w:rPr>
        <w:t xml:space="preserve">eel II D van het UEA niet ingevuld te worden. Indien </w:t>
      </w:r>
      <w:r w:rsidR="009B3981">
        <w:rPr>
          <w:rFonts w:ascii="RijksoverheidSansHeading" w:hAnsi="RijksoverheidSansHeading" w:cs="Arial"/>
          <w:sz w:val="20"/>
          <w:szCs w:val="20"/>
        </w:rPr>
        <w:t>Inschrijver</w:t>
      </w:r>
      <w:r w:rsidR="005D51BC" w:rsidRPr="009C7F1E">
        <w:rPr>
          <w:rFonts w:ascii="RijksoverheidSansHeading" w:hAnsi="RijksoverheidSansHeading" w:cs="Arial"/>
          <w:sz w:val="20"/>
          <w:szCs w:val="20"/>
        </w:rPr>
        <w:t xml:space="preserve"> geen onderaannemer inzet da</w:t>
      </w:r>
      <w:r w:rsidR="00A62370" w:rsidRPr="009C7F1E">
        <w:rPr>
          <w:rFonts w:ascii="RijksoverheidSansHeading" w:hAnsi="RijksoverheidSansHeading" w:cs="Arial"/>
          <w:sz w:val="20"/>
          <w:szCs w:val="20"/>
        </w:rPr>
        <w:t>n</w:t>
      </w:r>
      <w:r w:rsidR="005D51BC" w:rsidRPr="009C7F1E">
        <w:rPr>
          <w:rFonts w:ascii="RijksoverheidSansHeading" w:hAnsi="RijksoverheidSansHeading" w:cs="Arial"/>
          <w:sz w:val="20"/>
          <w:szCs w:val="20"/>
        </w:rPr>
        <w:t xml:space="preserve"> dient </w:t>
      </w:r>
      <w:r w:rsidR="001D50C0" w:rsidRPr="009C7F1E">
        <w:rPr>
          <w:rFonts w:ascii="RijksoverheidSansHeading" w:hAnsi="RijksoverheidSansHeading" w:cs="Arial"/>
          <w:sz w:val="20"/>
          <w:szCs w:val="20"/>
        </w:rPr>
        <w:t>d</w:t>
      </w:r>
      <w:r w:rsidR="005D51BC" w:rsidRPr="009C7F1E">
        <w:rPr>
          <w:rFonts w:ascii="RijksoverheidSansHeading" w:hAnsi="RijksoverheidSansHeading" w:cs="Arial"/>
          <w:sz w:val="20"/>
          <w:szCs w:val="20"/>
        </w:rPr>
        <w:t>eel II D van het UEA met ‘nee’ te worden beantwoord.</w:t>
      </w:r>
    </w:p>
    <w:p w14:paraId="3F9158FF" w14:textId="77777777" w:rsidR="00E57E8C" w:rsidRPr="009C7F1E" w:rsidRDefault="00E57E8C" w:rsidP="009C7F1E">
      <w:pPr>
        <w:spacing w:after="0" w:line="276" w:lineRule="auto"/>
        <w:rPr>
          <w:rFonts w:ascii="RijksoverheidSansHeading" w:hAnsi="RijksoverheidSansHeading"/>
          <w:sz w:val="20"/>
          <w:szCs w:val="20"/>
        </w:rPr>
      </w:pPr>
    </w:p>
    <w:p w14:paraId="4610125E" w14:textId="77777777" w:rsidR="00E57E8C" w:rsidRPr="009C7F1E" w:rsidRDefault="001612DE" w:rsidP="009C7F1E">
      <w:pPr>
        <w:pStyle w:val="Kop3"/>
        <w:spacing w:before="0" w:line="276" w:lineRule="auto"/>
        <w:rPr>
          <w:rFonts w:ascii="RijksoverheidSansHeading" w:hAnsi="RijksoverheidSansHeading"/>
        </w:rPr>
      </w:pPr>
      <w:bookmarkStart w:id="46" w:name="_Toc161650823"/>
      <w:r w:rsidRPr="009C7F1E">
        <w:rPr>
          <w:rFonts w:ascii="RijksoverheidSansHeading" w:hAnsi="RijksoverheidSansHeading"/>
        </w:rPr>
        <w:t>Meerdere maatschappijen binnen een groep</w:t>
      </w:r>
      <w:bookmarkEnd w:id="46"/>
    </w:p>
    <w:p w14:paraId="719D70EB" w14:textId="1F142CC5" w:rsidR="001D50C0" w:rsidRPr="009C7F1E" w:rsidRDefault="000510B5" w:rsidP="009C7F1E">
      <w:pPr>
        <w:spacing w:after="0" w:line="276" w:lineRule="auto"/>
        <w:rPr>
          <w:rFonts w:ascii="RijksoverheidSansHeading" w:hAnsi="RijksoverheidSansHeading" w:cs="Arial"/>
          <w:sz w:val="20"/>
          <w:szCs w:val="20"/>
        </w:rPr>
      </w:pPr>
      <w:r w:rsidRPr="009C7F1E">
        <w:rPr>
          <w:rFonts w:ascii="RijksoverheidSansHeading" w:hAnsi="RijksoverheidSansHeading" w:cs="Arial"/>
          <w:sz w:val="20"/>
          <w:szCs w:val="20"/>
        </w:rPr>
        <w:t xml:space="preserve">Indien een </w:t>
      </w:r>
      <w:r w:rsidR="009B3981">
        <w:rPr>
          <w:rFonts w:ascii="RijksoverheidSansHeading" w:hAnsi="RijksoverheidSansHeading" w:cs="Arial"/>
          <w:sz w:val="20"/>
          <w:szCs w:val="20"/>
        </w:rPr>
        <w:t>Inschrijver</w:t>
      </w:r>
      <w:r w:rsidRPr="009C7F1E">
        <w:rPr>
          <w:rFonts w:ascii="RijksoverheidSansHeading" w:hAnsi="RijksoverheidSansHeading" w:cs="Arial"/>
          <w:sz w:val="20"/>
          <w:szCs w:val="20"/>
        </w:rPr>
        <w:t xml:space="preserve"> deel uitmaakt van een groep in de zin van artikel 2:24 b </w:t>
      </w:r>
      <w:r w:rsidR="001D50C0" w:rsidRPr="009C7F1E">
        <w:rPr>
          <w:rFonts w:ascii="RijksoverheidSansHeading" w:hAnsi="RijksoverheidSansHeading" w:cs="Arial"/>
          <w:sz w:val="20"/>
          <w:szCs w:val="20"/>
        </w:rPr>
        <w:t xml:space="preserve">van het </w:t>
      </w:r>
      <w:r w:rsidRPr="009C7F1E">
        <w:rPr>
          <w:rFonts w:ascii="RijksoverheidSansHeading" w:hAnsi="RijksoverheidSansHeading" w:cs="Arial"/>
          <w:sz w:val="20"/>
          <w:szCs w:val="20"/>
        </w:rPr>
        <w:t xml:space="preserve">Burgerlijk Wetboek mogen slechts meerdere </w:t>
      </w:r>
      <w:r w:rsidR="004A39CA" w:rsidRPr="009C7F1E">
        <w:rPr>
          <w:rFonts w:ascii="RijksoverheidSansHeading" w:hAnsi="RijksoverheidSansHeading" w:cs="Arial"/>
          <w:sz w:val="20"/>
          <w:szCs w:val="20"/>
        </w:rPr>
        <w:t>maatschappijen b</w:t>
      </w:r>
      <w:r w:rsidRPr="009C7F1E">
        <w:rPr>
          <w:rFonts w:ascii="RijksoverheidSansHeading" w:hAnsi="RijksoverheidSansHeading" w:cs="Arial"/>
          <w:sz w:val="20"/>
          <w:szCs w:val="20"/>
        </w:rPr>
        <w:t xml:space="preserve">innen de groep een </w:t>
      </w:r>
      <w:r w:rsidR="00A366F4">
        <w:rPr>
          <w:rFonts w:ascii="RijksoverheidSansHeading" w:hAnsi="RijksoverheidSansHeading" w:cs="Arial"/>
          <w:sz w:val="20"/>
          <w:szCs w:val="20"/>
        </w:rPr>
        <w:t>Inschrijving</w:t>
      </w:r>
      <w:r w:rsidRPr="009C7F1E">
        <w:rPr>
          <w:rFonts w:ascii="RijksoverheidSansHeading" w:hAnsi="RijksoverheidSansHeading" w:cs="Arial"/>
          <w:sz w:val="20"/>
          <w:szCs w:val="20"/>
        </w:rPr>
        <w:t xml:space="preserve"> doen in een van de hierboven </w:t>
      </w:r>
      <w:r w:rsidR="004A39CA" w:rsidRPr="009C7F1E">
        <w:rPr>
          <w:rFonts w:ascii="RijksoverheidSansHeading" w:hAnsi="RijksoverheidSansHeading" w:cs="Arial"/>
          <w:sz w:val="20"/>
          <w:szCs w:val="20"/>
        </w:rPr>
        <w:t>in 5.1</w:t>
      </w:r>
      <w:r w:rsidR="00622AF3" w:rsidRPr="009C7F1E">
        <w:rPr>
          <w:rFonts w:ascii="RijksoverheidSansHeading" w:hAnsi="RijksoverheidSansHeading" w:cs="Arial"/>
          <w:sz w:val="20"/>
          <w:szCs w:val="20"/>
        </w:rPr>
        <w:t>.1</w:t>
      </w:r>
      <w:r w:rsidR="004A39CA" w:rsidRPr="009C7F1E">
        <w:rPr>
          <w:rFonts w:ascii="RijksoverheidSansHeading" w:hAnsi="RijksoverheidSansHeading" w:cs="Arial"/>
          <w:sz w:val="20"/>
          <w:szCs w:val="20"/>
        </w:rPr>
        <w:t xml:space="preserve"> t/m 5.1.3 </w:t>
      </w:r>
      <w:r w:rsidRPr="009C7F1E">
        <w:rPr>
          <w:rFonts w:ascii="RijksoverheidSansHeading" w:hAnsi="RijksoverheidSansHeading" w:cs="Arial"/>
          <w:sz w:val="20"/>
          <w:szCs w:val="20"/>
        </w:rPr>
        <w:t>genoemde hoedanigheden</w:t>
      </w:r>
      <w:r w:rsidR="001D50C0" w:rsidRPr="009C7F1E">
        <w:rPr>
          <w:rFonts w:ascii="RijksoverheidSansHeading" w:hAnsi="RijksoverheidSansHeading" w:cs="Arial"/>
          <w:sz w:val="20"/>
          <w:szCs w:val="20"/>
        </w:rPr>
        <w:t>. Hiervoor geldt dat</w:t>
      </w:r>
      <w:r w:rsidRPr="009C7F1E">
        <w:rPr>
          <w:rFonts w:ascii="RijksoverheidSansHeading" w:hAnsi="RijksoverheidSansHeading" w:cs="Arial"/>
          <w:sz w:val="20"/>
          <w:szCs w:val="20"/>
        </w:rPr>
        <w:t xml:space="preserve"> zij – op verzoek van de </w:t>
      </w:r>
      <w:r w:rsidR="00277F73">
        <w:rPr>
          <w:rFonts w:ascii="RijksoverheidSansHeading" w:hAnsi="RijksoverheidSansHeading" w:cs="Arial"/>
          <w:sz w:val="20"/>
          <w:szCs w:val="20"/>
        </w:rPr>
        <w:t xml:space="preserve">Aanbestedende </w:t>
      </w:r>
      <w:r w:rsidRPr="009C7F1E">
        <w:rPr>
          <w:rFonts w:ascii="RijksoverheidSansHeading" w:hAnsi="RijksoverheidSansHeading" w:cs="Arial"/>
          <w:sz w:val="20"/>
          <w:szCs w:val="20"/>
        </w:rPr>
        <w:t xml:space="preserve">dienst – kunnen aantonen dat zij ieder de </w:t>
      </w:r>
      <w:r w:rsidR="00A366F4">
        <w:rPr>
          <w:rFonts w:ascii="RijksoverheidSansHeading" w:hAnsi="RijksoverheidSansHeading" w:cs="Arial"/>
          <w:sz w:val="20"/>
          <w:szCs w:val="20"/>
        </w:rPr>
        <w:t>Inschrijving</w:t>
      </w:r>
      <w:r w:rsidR="001D50C0" w:rsidRPr="009C7F1E">
        <w:rPr>
          <w:rFonts w:ascii="RijksoverheidSansHeading" w:hAnsi="RijksoverheidSansHeading" w:cs="Arial"/>
          <w:sz w:val="20"/>
          <w:szCs w:val="20"/>
        </w:rPr>
        <w:t>:</w:t>
      </w:r>
    </w:p>
    <w:p w14:paraId="4001E03B" w14:textId="050575F8" w:rsidR="001D50C0" w:rsidRPr="009C7F1E" w:rsidRDefault="004A39CA" w:rsidP="003E3AE6">
      <w:pPr>
        <w:pStyle w:val="Lijstalinea"/>
        <w:numPr>
          <w:ilvl w:val="0"/>
          <w:numId w:val="16"/>
        </w:numPr>
        <w:spacing w:line="276" w:lineRule="auto"/>
        <w:rPr>
          <w:rFonts w:ascii="RijksoverheidSansHeading" w:hAnsi="RijksoverheidSansHeading" w:cs="Arial"/>
          <w:sz w:val="20"/>
          <w:szCs w:val="20"/>
        </w:rPr>
      </w:pPr>
      <w:r w:rsidRPr="009C7F1E">
        <w:rPr>
          <w:rFonts w:ascii="RijksoverheidSansHeading" w:hAnsi="RijksoverheidSansHeading" w:cs="Arial"/>
          <w:sz w:val="20"/>
          <w:szCs w:val="20"/>
        </w:rPr>
        <w:t xml:space="preserve">zelfstandig en </w:t>
      </w:r>
      <w:r w:rsidR="000510B5" w:rsidRPr="009C7F1E">
        <w:rPr>
          <w:rFonts w:ascii="RijksoverheidSansHeading" w:hAnsi="RijksoverheidSansHeading" w:cs="Arial"/>
          <w:sz w:val="20"/>
          <w:szCs w:val="20"/>
        </w:rPr>
        <w:t xml:space="preserve">onafhankelijk van de andere </w:t>
      </w:r>
      <w:r w:rsidR="009B3981">
        <w:rPr>
          <w:rFonts w:ascii="RijksoverheidSansHeading" w:hAnsi="RijksoverheidSansHeading" w:cs="Arial"/>
          <w:sz w:val="20"/>
          <w:szCs w:val="20"/>
        </w:rPr>
        <w:t>Inschrijver</w:t>
      </w:r>
      <w:r w:rsidR="00A60BDC" w:rsidRPr="009C7F1E">
        <w:rPr>
          <w:rFonts w:ascii="RijksoverheidSansHeading" w:hAnsi="RijksoverheidSansHeading" w:cs="Arial"/>
          <w:sz w:val="20"/>
          <w:szCs w:val="20"/>
        </w:rPr>
        <w:t xml:space="preserve"> (die deel uit</w:t>
      </w:r>
      <w:r w:rsidR="000510B5" w:rsidRPr="009C7F1E">
        <w:rPr>
          <w:rFonts w:ascii="RijksoverheidSansHeading" w:hAnsi="RijksoverheidSansHeading" w:cs="Arial"/>
          <w:sz w:val="20"/>
          <w:szCs w:val="20"/>
        </w:rPr>
        <w:t>maakt van dezelfde groep) hebben opgesteld</w:t>
      </w:r>
      <w:r w:rsidR="001D50C0" w:rsidRPr="009C7F1E">
        <w:rPr>
          <w:rFonts w:ascii="RijksoverheidSansHeading" w:hAnsi="RijksoverheidSansHeading" w:cs="Arial"/>
          <w:sz w:val="20"/>
          <w:szCs w:val="20"/>
        </w:rPr>
        <w:t>;</w:t>
      </w:r>
      <w:r w:rsidR="000510B5" w:rsidRPr="009C7F1E">
        <w:rPr>
          <w:rFonts w:ascii="RijksoverheidSansHeading" w:hAnsi="RijksoverheidSansHeading" w:cs="Arial"/>
          <w:sz w:val="20"/>
          <w:szCs w:val="20"/>
        </w:rPr>
        <w:t xml:space="preserve"> </w:t>
      </w:r>
    </w:p>
    <w:p w14:paraId="230410D3" w14:textId="77777777" w:rsidR="001D50C0" w:rsidRPr="009C7F1E" w:rsidRDefault="004A39CA" w:rsidP="003E3AE6">
      <w:pPr>
        <w:pStyle w:val="Lijstalinea"/>
        <w:numPr>
          <w:ilvl w:val="0"/>
          <w:numId w:val="16"/>
        </w:numPr>
        <w:spacing w:line="276" w:lineRule="auto"/>
        <w:rPr>
          <w:rFonts w:ascii="RijksoverheidSansHeading" w:hAnsi="RijksoverheidSansHeading" w:cs="Arial"/>
          <w:sz w:val="20"/>
          <w:szCs w:val="20"/>
        </w:rPr>
      </w:pPr>
      <w:r w:rsidRPr="009C7F1E">
        <w:rPr>
          <w:rFonts w:ascii="RijksoverheidSansHeading" w:hAnsi="RijksoverheidSansHeading" w:cs="Arial"/>
          <w:sz w:val="20"/>
          <w:szCs w:val="20"/>
        </w:rPr>
        <w:t>de eerlijke mededinging aantoonbaar volledig hebben geëerbiedigd</w:t>
      </w:r>
      <w:r w:rsidR="001D50C0" w:rsidRPr="009C7F1E">
        <w:rPr>
          <w:rFonts w:ascii="RijksoverheidSansHeading" w:hAnsi="RijksoverheidSansHeading" w:cs="Arial"/>
          <w:sz w:val="20"/>
          <w:szCs w:val="20"/>
        </w:rPr>
        <w:t>;</w:t>
      </w:r>
    </w:p>
    <w:p w14:paraId="6E063CE0" w14:textId="77777777" w:rsidR="001D50C0" w:rsidRPr="009C7F1E" w:rsidRDefault="000510B5" w:rsidP="003E3AE6">
      <w:pPr>
        <w:pStyle w:val="Lijstalinea"/>
        <w:numPr>
          <w:ilvl w:val="0"/>
          <w:numId w:val="16"/>
        </w:numPr>
        <w:spacing w:line="276" w:lineRule="auto"/>
        <w:rPr>
          <w:rFonts w:ascii="RijksoverheidSansHeading" w:hAnsi="RijksoverheidSansHeading" w:cs="Arial"/>
          <w:sz w:val="20"/>
          <w:szCs w:val="20"/>
        </w:rPr>
      </w:pPr>
      <w:r w:rsidRPr="009C7F1E">
        <w:rPr>
          <w:rFonts w:ascii="RijksoverheidSansHeading" w:hAnsi="RijksoverheidSansHeading" w:cs="Arial"/>
          <w:sz w:val="20"/>
          <w:szCs w:val="20"/>
        </w:rPr>
        <w:t xml:space="preserve">de vertrouwelijkheid hierbij in acht hebben genomen. </w:t>
      </w:r>
    </w:p>
    <w:p w14:paraId="6F22C0C1" w14:textId="0891F986" w:rsidR="003866D7" w:rsidRPr="009C7F1E" w:rsidRDefault="00A62370" w:rsidP="009C7F1E">
      <w:pPr>
        <w:spacing w:after="0" w:line="276" w:lineRule="auto"/>
        <w:rPr>
          <w:rFonts w:ascii="RijksoverheidSansHeading" w:hAnsi="RijksoverheidSansHeading" w:cs="Arial"/>
          <w:sz w:val="20"/>
          <w:szCs w:val="20"/>
        </w:rPr>
      </w:pPr>
      <w:r w:rsidRPr="009C7F1E">
        <w:rPr>
          <w:rFonts w:ascii="RijksoverheidSansHeading" w:hAnsi="RijksoverheidSansHeading" w:cs="Arial"/>
          <w:sz w:val="20"/>
          <w:szCs w:val="20"/>
        </w:rPr>
        <w:lastRenderedPageBreak/>
        <w:br/>
      </w:r>
      <w:r w:rsidR="000510B5" w:rsidRPr="009C7F1E">
        <w:rPr>
          <w:rFonts w:ascii="RijksoverheidSansHeading" w:hAnsi="RijksoverheidSansHeading" w:cs="Arial"/>
          <w:sz w:val="20"/>
          <w:szCs w:val="20"/>
        </w:rPr>
        <w:t xml:space="preserve">Kan dit niet door één van de betreffende </w:t>
      </w:r>
      <w:r w:rsidR="009B3981">
        <w:rPr>
          <w:rFonts w:ascii="RijksoverheidSansHeading" w:hAnsi="RijksoverheidSansHeading" w:cs="Arial"/>
          <w:sz w:val="20"/>
          <w:szCs w:val="20"/>
        </w:rPr>
        <w:t>Inschrijver</w:t>
      </w:r>
      <w:r w:rsidR="000510B5" w:rsidRPr="009C7F1E">
        <w:rPr>
          <w:rFonts w:ascii="RijksoverheidSansHeading" w:hAnsi="RijksoverheidSansHeading" w:cs="Arial"/>
          <w:sz w:val="20"/>
          <w:szCs w:val="20"/>
        </w:rPr>
        <w:t xml:space="preserve">s worden aangetoond, dan leidt dit tot uitsluiting van alle tot </w:t>
      </w:r>
      <w:r w:rsidR="004A39CA" w:rsidRPr="009C7F1E">
        <w:rPr>
          <w:rFonts w:ascii="RijksoverheidSansHeading" w:hAnsi="RijksoverheidSansHeading" w:cs="Arial"/>
          <w:sz w:val="20"/>
          <w:szCs w:val="20"/>
        </w:rPr>
        <w:t xml:space="preserve">de betreffende groep behorende </w:t>
      </w:r>
      <w:r w:rsidR="009B3981">
        <w:rPr>
          <w:rFonts w:ascii="RijksoverheidSansHeading" w:hAnsi="RijksoverheidSansHeading" w:cs="Arial"/>
          <w:sz w:val="20"/>
          <w:szCs w:val="20"/>
        </w:rPr>
        <w:t>Inschrijver</w:t>
      </w:r>
      <w:r w:rsidR="000510B5" w:rsidRPr="009C7F1E">
        <w:rPr>
          <w:rFonts w:ascii="RijksoverheidSansHeading" w:hAnsi="RijksoverheidSansHeading" w:cs="Arial"/>
          <w:sz w:val="20"/>
          <w:szCs w:val="20"/>
        </w:rPr>
        <w:t xml:space="preserve">s. </w:t>
      </w:r>
    </w:p>
    <w:p w14:paraId="23A860D4" w14:textId="77777777" w:rsidR="00C13999" w:rsidRPr="009C7F1E" w:rsidRDefault="00C13999" w:rsidP="009C7F1E">
      <w:pPr>
        <w:spacing w:after="0" w:line="276" w:lineRule="auto"/>
        <w:rPr>
          <w:rFonts w:ascii="RijksoverheidSansHeading" w:hAnsi="RijksoverheidSansHeading"/>
          <w:sz w:val="20"/>
          <w:szCs w:val="20"/>
        </w:rPr>
      </w:pPr>
    </w:p>
    <w:p w14:paraId="0D976682" w14:textId="77777777" w:rsidR="00C13999" w:rsidRPr="009C7F1E" w:rsidRDefault="006476D1" w:rsidP="009C7F1E">
      <w:pPr>
        <w:pStyle w:val="Kop2"/>
        <w:spacing w:before="0" w:line="276" w:lineRule="auto"/>
        <w:rPr>
          <w:rFonts w:ascii="RijksoverheidSansHeading" w:hAnsi="RijksoverheidSansHeading"/>
        </w:rPr>
      </w:pPr>
      <w:bookmarkStart w:id="47" w:name="_Toc161650824"/>
      <w:r w:rsidRPr="009C7F1E">
        <w:rPr>
          <w:rFonts w:ascii="RijksoverheidSansHeading" w:hAnsi="RijksoverheidSansHeading"/>
        </w:rPr>
        <w:t>V</w:t>
      </w:r>
      <w:r w:rsidR="00C13999" w:rsidRPr="009C7F1E">
        <w:rPr>
          <w:rFonts w:ascii="RijksoverheidSansHeading" w:hAnsi="RijksoverheidSansHeading"/>
        </w:rPr>
        <w:t>o</w:t>
      </w:r>
      <w:r w:rsidR="005F2E7B" w:rsidRPr="009C7F1E">
        <w:rPr>
          <w:rFonts w:ascii="RijksoverheidSansHeading" w:hAnsi="RijksoverheidSansHeading"/>
        </w:rPr>
        <w:t>rmvereisten</w:t>
      </w:r>
      <w:bookmarkEnd w:id="47"/>
    </w:p>
    <w:p w14:paraId="044441A7" w14:textId="5A75AC39" w:rsidR="00144607" w:rsidRPr="009C7F1E" w:rsidRDefault="00F40F04"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De </w:t>
      </w:r>
      <w:r w:rsidR="00A366F4">
        <w:rPr>
          <w:rFonts w:ascii="RijksoverheidSansHeading" w:hAnsi="RijksoverheidSansHeading"/>
          <w:sz w:val="20"/>
          <w:szCs w:val="20"/>
        </w:rPr>
        <w:t>Inschrijving</w:t>
      </w:r>
      <w:r w:rsidR="00144607" w:rsidRPr="009C7F1E">
        <w:rPr>
          <w:rFonts w:ascii="RijksoverheidSansHeading" w:hAnsi="RijksoverheidSansHeading"/>
          <w:sz w:val="20"/>
          <w:szCs w:val="20"/>
        </w:rPr>
        <w:t xml:space="preserve"> moet volledig zijn en voldoen aan wat er door de </w:t>
      </w:r>
      <w:r w:rsidR="00277F73">
        <w:rPr>
          <w:rFonts w:ascii="RijksoverheidSansHeading" w:hAnsi="RijksoverheidSansHeading"/>
          <w:sz w:val="20"/>
          <w:szCs w:val="20"/>
        </w:rPr>
        <w:t xml:space="preserve">Aanbestedende </w:t>
      </w:r>
      <w:r w:rsidR="00622AF3" w:rsidRPr="009C7F1E">
        <w:rPr>
          <w:rFonts w:ascii="RijksoverheidSansHeading" w:hAnsi="RijksoverheidSansHeading"/>
          <w:sz w:val="20"/>
          <w:szCs w:val="20"/>
        </w:rPr>
        <w:t xml:space="preserve">dienst wordt gevraagd. Aan de </w:t>
      </w:r>
      <w:r w:rsidR="00A366F4">
        <w:rPr>
          <w:rFonts w:ascii="RijksoverheidSansHeading" w:hAnsi="RijksoverheidSansHeading"/>
          <w:sz w:val="20"/>
          <w:szCs w:val="20"/>
        </w:rPr>
        <w:t>Inschrijving</w:t>
      </w:r>
      <w:r w:rsidR="00144607" w:rsidRPr="009C7F1E">
        <w:rPr>
          <w:rFonts w:ascii="RijksoverheidSansHeading" w:hAnsi="RijksoverheidSansHeading"/>
          <w:sz w:val="20"/>
          <w:szCs w:val="20"/>
        </w:rPr>
        <w:t xml:space="preserve"> worden de volgende </w:t>
      </w:r>
      <w:r w:rsidR="005F2E7B" w:rsidRPr="009C7F1E">
        <w:rPr>
          <w:rFonts w:ascii="RijksoverheidSansHeading" w:hAnsi="RijksoverheidSansHeading"/>
          <w:sz w:val="20"/>
          <w:szCs w:val="20"/>
        </w:rPr>
        <w:t>v</w:t>
      </w:r>
      <w:r w:rsidR="004A39CA" w:rsidRPr="009C7F1E">
        <w:rPr>
          <w:rFonts w:ascii="RijksoverheidSansHeading" w:hAnsi="RijksoverheidSansHeading"/>
          <w:sz w:val="20"/>
          <w:szCs w:val="20"/>
        </w:rPr>
        <w:t xml:space="preserve">ormvereisten </w:t>
      </w:r>
      <w:r w:rsidR="005F2E7B" w:rsidRPr="009C7F1E">
        <w:rPr>
          <w:rFonts w:ascii="RijksoverheidSansHeading" w:hAnsi="RijksoverheidSansHeading"/>
          <w:sz w:val="20"/>
          <w:szCs w:val="20"/>
        </w:rPr>
        <w:t xml:space="preserve">gesteld: </w:t>
      </w:r>
    </w:p>
    <w:p w14:paraId="49974E87" w14:textId="5FE4E648" w:rsidR="00144607" w:rsidRPr="009C7F1E" w:rsidRDefault="00144607"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U schrijft op tijd in</w:t>
      </w:r>
      <w:r w:rsidR="00A32970">
        <w:rPr>
          <w:rFonts w:ascii="RijksoverheidSansHeading" w:hAnsi="RijksoverheidSansHeading"/>
          <w:sz w:val="20"/>
          <w:szCs w:val="20"/>
        </w:rPr>
        <w:t>;</w:t>
      </w:r>
    </w:p>
    <w:p w14:paraId="4CAC66FC" w14:textId="636A006B" w:rsidR="00144607" w:rsidRPr="009C7F1E" w:rsidRDefault="00144607"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U levert alle gevraagde </w:t>
      </w:r>
      <w:r w:rsidR="00946876" w:rsidRPr="009C7F1E">
        <w:rPr>
          <w:rFonts w:ascii="RijksoverheidSansHeading" w:hAnsi="RijksoverheidSansHeading"/>
          <w:sz w:val="20"/>
          <w:szCs w:val="20"/>
        </w:rPr>
        <w:t xml:space="preserve">informatie </w:t>
      </w:r>
      <w:r w:rsidR="00946876">
        <w:rPr>
          <w:rFonts w:ascii="RijksoverheidSansHeading" w:hAnsi="RijksoverheidSansHeading"/>
          <w:sz w:val="20"/>
          <w:szCs w:val="20"/>
        </w:rPr>
        <w:t>en</w:t>
      </w:r>
      <w:r w:rsidR="000D2935">
        <w:rPr>
          <w:rFonts w:ascii="RijksoverheidSansHeading" w:hAnsi="RijksoverheidSansHeading"/>
          <w:sz w:val="20"/>
          <w:szCs w:val="20"/>
        </w:rPr>
        <w:t xml:space="preserve"> uw Plan van Aanpak in. </w:t>
      </w:r>
      <w:r w:rsidRPr="009C7F1E">
        <w:rPr>
          <w:rFonts w:ascii="RijksoverheidSansHeading" w:hAnsi="RijksoverheidSansHeading"/>
          <w:sz w:val="20"/>
          <w:szCs w:val="20"/>
        </w:rPr>
        <w:t xml:space="preserve">In </w:t>
      </w:r>
      <w:r w:rsidR="00A97F90" w:rsidRPr="009C7F1E">
        <w:rPr>
          <w:rFonts w:ascii="RijksoverheidSansHeading" w:hAnsi="RijksoverheidSansHeading"/>
          <w:sz w:val="20"/>
          <w:szCs w:val="20"/>
        </w:rPr>
        <w:t>de tabel “Invullen en bijvoegen in Tender</w:t>
      </w:r>
      <w:r w:rsidR="000F4E00" w:rsidRPr="009C7F1E">
        <w:rPr>
          <w:rFonts w:ascii="RijksoverheidSansHeading" w:hAnsi="RijksoverheidSansHeading"/>
          <w:sz w:val="20"/>
          <w:szCs w:val="20"/>
        </w:rPr>
        <w:t>N</w:t>
      </w:r>
      <w:r w:rsidR="00622AF3" w:rsidRPr="009C7F1E">
        <w:rPr>
          <w:rFonts w:ascii="RijksoverheidSansHeading" w:hAnsi="RijksoverheidSansHeading"/>
          <w:sz w:val="20"/>
          <w:szCs w:val="20"/>
        </w:rPr>
        <w:t xml:space="preserve">ed bij </w:t>
      </w:r>
      <w:r w:rsidR="00A366F4">
        <w:rPr>
          <w:rFonts w:ascii="RijksoverheidSansHeading" w:hAnsi="RijksoverheidSansHeading"/>
          <w:sz w:val="20"/>
          <w:szCs w:val="20"/>
        </w:rPr>
        <w:t>Inschrijving</w:t>
      </w:r>
      <w:r w:rsidR="00E232C2" w:rsidRPr="009C7F1E">
        <w:rPr>
          <w:rFonts w:ascii="RijksoverheidSansHeading" w:hAnsi="RijksoverheidSansHeading"/>
          <w:sz w:val="20"/>
          <w:szCs w:val="20"/>
        </w:rPr>
        <w:t xml:space="preserve">” aan het begin van dit document </w:t>
      </w:r>
      <w:r w:rsidRPr="009C7F1E">
        <w:rPr>
          <w:rFonts w:ascii="RijksoverheidSansHeading" w:hAnsi="RijksoverheidSansHeading"/>
          <w:sz w:val="20"/>
          <w:szCs w:val="20"/>
        </w:rPr>
        <w:t>vindt u alle onderdelen die d</w:t>
      </w:r>
      <w:r w:rsidR="00622AF3" w:rsidRPr="009C7F1E">
        <w:rPr>
          <w:rFonts w:ascii="RijksoverheidSansHeading" w:hAnsi="RijksoverheidSansHeading"/>
          <w:sz w:val="20"/>
          <w:szCs w:val="20"/>
        </w:rPr>
        <w:t xml:space="preserve">e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 moet bevatten</w:t>
      </w:r>
      <w:r w:rsidR="00A32970">
        <w:rPr>
          <w:rFonts w:ascii="RijksoverheidSansHeading" w:hAnsi="RijksoverheidSansHeading"/>
          <w:sz w:val="20"/>
          <w:szCs w:val="20"/>
        </w:rPr>
        <w:t>;</w:t>
      </w:r>
    </w:p>
    <w:p w14:paraId="3CE18FF2" w14:textId="42595A02" w:rsidR="002439EB" w:rsidRPr="00A32970" w:rsidRDefault="00144607"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U gebruikt de </w:t>
      </w:r>
      <w:r w:rsidR="00C20347" w:rsidRPr="009C7F1E">
        <w:rPr>
          <w:rFonts w:ascii="RijksoverheidSansHeading" w:hAnsi="RijksoverheidSansHeading"/>
          <w:sz w:val="20"/>
          <w:szCs w:val="20"/>
        </w:rPr>
        <w:t xml:space="preserve">laatste versie van de </w:t>
      </w:r>
      <w:r w:rsidRPr="009C7F1E">
        <w:rPr>
          <w:rFonts w:ascii="RijksoverheidSansHeading" w:hAnsi="RijksoverheidSansHeading"/>
          <w:sz w:val="20"/>
          <w:szCs w:val="20"/>
        </w:rPr>
        <w:t xml:space="preserve">formats die u vindt in dit Beschrijvend document en de </w:t>
      </w:r>
      <w:r w:rsidR="00786CD0">
        <w:rPr>
          <w:rFonts w:ascii="RijksoverheidSansHeading" w:hAnsi="RijksoverheidSansHeading"/>
          <w:sz w:val="20"/>
          <w:szCs w:val="20"/>
        </w:rPr>
        <w:t>Bijlage</w:t>
      </w:r>
      <w:r w:rsidRPr="009C7F1E">
        <w:rPr>
          <w:rFonts w:ascii="RijksoverheidSansHeading" w:hAnsi="RijksoverheidSansHeading"/>
          <w:sz w:val="20"/>
          <w:szCs w:val="20"/>
        </w:rPr>
        <w:t>n</w:t>
      </w:r>
      <w:r w:rsidR="00A32970">
        <w:rPr>
          <w:rFonts w:ascii="RijksoverheidSansHeading" w:hAnsi="RijksoverheidSansHeading"/>
          <w:sz w:val="20"/>
          <w:szCs w:val="20"/>
        </w:rPr>
        <w:t>,</w:t>
      </w:r>
      <w:r w:rsidR="00C20347" w:rsidRPr="009C7F1E">
        <w:rPr>
          <w:rFonts w:ascii="RijksoverheidSansHeading" w:hAnsi="RijksoverheidSansHeading"/>
          <w:sz w:val="20"/>
          <w:szCs w:val="20"/>
        </w:rPr>
        <w:t xml:space="preserve"> zoals gepubliceerd op TenderNed</w:t>
      </w:r>
      <w:r w:rsidRPr="009C7F1E">
        <w:rPr>
          <w:rFonts w:ascii="RijksoverheidSansHeading" w:hAnsi="RijksoverheidSansHeading"/>
          <w:sz w:val="20"/>
          <w:szCs w:val="20"/>
        </w:rPr>
        <w:t>. U past de vaste tekst van die formats niet aan</w:t>
      </w:r>
      <w:r w:rsidR="00A32970">
        <w:rPr>
          <w:rFonts w:ascii="RijksoverheidSansHeading" w:hAnsi="RijksoverheidSansHeading"/>
          <w:sz w:val="20"/>
          <w:szCs w:val="20"/>
        </w:rPr>
        <w:t>;</w:t>
      </w:r>
    </w:p>
    <w:p w14:paraId="345BFF12" w14:textId="6D3948DD" w:rsidR="00DA6E40" w:rsidRPr="009C7F1E" w:rsidRDefault="00D05E2F"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U gebruikt</w:t>
      </w:r>
      <w:r w:rsidR="00746EE7" w:rsidRPr="009C7F1E">
        <w:rPr>
          <w:rFonts w:ascii="RijksoverheidSansHeading" w:hAnsi="RijksoverheidSansHeading"/>
          <w:sz w:val="20"/>
          <w:szCs w:val="20"/>
        </w:rPr>
        <w:t xml:space="preserve"> </w:t>
      </w:r>
      <w:r w:rsidR="00746EE7" w:rsidRPr="009C7F1E">
        <w:rPr>
          <w:rFonts w:ascii="RijksoverheidSansHeading" w:hAnsi="RijksoverheidSansHeading"/>
          <w:b/>
          <w:sz w:val="20"/>
          <w:szCs w:val="20"/>
        </w:rPr>
        <w:t>uitsluitend de digitale kluis</w:t>
      </w:r>
      <w:r w:rsidRPr="009C7F1E">
        <w:rPr>
          <w:rFonts w:ascii="RijksoverheidSansHeading" w:hAnsi="RijksoverheidSansHeading"/>
          <w:sz w:val="20"/>
          <w:szCs w:val="20"/>
        </w:rPr>
        <w:t xml:space="preserve"> TenderN</w:t>
      </w:r>
      <w:r w:rsidR="00DA6E40" w:rsidRPr="009C7F1E">
        <w:rPr>
          <w:rFonts w:ascii="RijksoverheidSansHeading" w:hAnsi="RijksoverheidSansHeading"/>
          <w:sz w:val="20"/>
          <w:szCs w:val="20"/>
        </w:rPr>
        <w:t xml:space="preserve">ed voor het indienen van uw </w:t>
      </w:r>
      <w:r w:rsidR="00A366F4">
        <w:rPr>
          <w:rFonts w:ascii="RijksoverheidSansHeading" w:hAnsi="RijksoverheidSansHeading"/>
          <w:sz w:val="20"/>
          <w:szCs w:val="20"/>
        </w:rPr>
        <w:t>Inschrijving</w:t>
      </w:r>
      <w:r w:rsidR="009D2136" w:rsidRPr="009C7F1E">
        <w:rPr>
          <w:rFonts w:ascii="RijksoverheidSansHeading" w:hAnsi="RijksoverheidSansHeading"/>
          <w:sz w:val="20"/>
          <w:szCs w:val="20"/>
        </w:rPr>
        <w:t xml:space="preserve">, tenzij u schriftelijk toestemming heeft gekregen van de </w:t>
      </w:r>
      <w:r w:rsidR="00277F73">
        <w:rPr>
          <w:rFonts w:ascii="RijksoverheidSansHeading" w:hAnsi="RijksoverheidSansHeading"/>
          <w:sz w:val="20"/>
          <w:szCs w:val="20"/>
        </w:rPr>
        <w:t xml:space="preserve">Aanbestedende </w:t>
      </w:r>
      <w:r w:rsidR="009D2136" w:rsidRPr="009C7F1E">
        <w:rPr>
          <w:rFonts w:ascii="RijksoverheidSansHeading" w:hAnsi="RijksoverheidSansHeading"/>
          <w:sz w:val="20"/>
          <w:szCs w:val="20"/>
        </w:rPr>
        <w:t xml:space="preserve">dienst om uw </w:t>
      </w:r>
      <w:r w:rsidR="00A366F4">
        <w:rPr>
          <w:rFonts w:ascii="RijksoverheidSansHeading" w:hAnsi="RijksoverheidSansHeading"/>
          <w:sz w:val="20"/>
          <w:szCs w:val="20"/>
        </w:rPr>
        <w:t>Inschrijving</w:t>
      </w:r>
      <w:r w:rsidR="009D2136" w:rsidRPr="009C7F1E">
        <w:rPr>
          <w:rFonts w:ascii="RijksoverheidSansHeading" w:hAnsi="RijksoverheidSansHeading"/>
          <w:sz w:val="20"/>
          <w:szCs w:val="20"/>
        </w:rPr>
        <w:t xml:space="preserve"> op andere wijze in te dienen</w:t>
      </w:r>
      <w:r w:rsidR="00A32970">
        <w:rPr>
          <w:rFonts w:ascii="RijksoverheidSansHeading" w:hAnsi="RijksoverheidSansHeading"/>
          <w:sz w:val="20"/>
          <w:szCs w:val="20"/>
        </w:rPr>
        <w:t>;</w:t>
      </w:r>
    </w:p>
    <w:p w14:paraId="48552C4E" w14:textId="6B57D648" w:rsidR="00DA6E40" w:rsidRPr="009C7F1E" w:rsidRDefault="00DA6E40"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De digitale documenten worden in een algemeen toegankelijk format ingediend (pdf, Word, Excel e.d.)</w:t>
      </w:r>
      <w:r w:rsidR="00A32970">
        <w:rPr>
          <w:rFonts w:ascii="RijksoverheidSansHeading" w:hAnsi="RijksoverheidSansHeading"/>
          <w:sz w:val="20"/>
          <w:szCs w:val="20"/>
        </w:rPr>
        <w:t>;</w:t>
      </w:r>
    </w:p>
    <w:p w14:paraId="06919337" w14:textId="156AD2B2" w:rsidR="00144607" w:rsidRPr="009C7F1E" w:rsidRDefault="00144607"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U verbindt geen voorwaarden aan uw </w:t>
      </w:r>
      <w:r w:rsidR="00A366F4">
        <w:rPr>
          <w:rFonts w:ascii="RijksoverheidSansHeading" w:hAnsi="RijksoverheidSansHeading"/>
          <w:sz w:val="20"/>
          <w:szCs w:val="20"/>
        </w:rPr>
        <w:t>Inschrijving</w:t>
      </w:r>
      <w:r w:rsidR="00A32970">
        <w:rPr>
          <w:rFonts w:ascii="RijksoverheidSansHeading" w:hAnsi="RijksoverheidSansHeading"/>
          <w:sz w:val="20"/>
          <w:szCs w:val="20"/>
        </w:rPr>
        <w:t>;</w:t>
      </w:r>
    </w:p>
    <w:p w14:paraId="19C96785" w14:textId="61788070" w:rsidR="00144607" w:rsidRPr="009C7F1E" w:rsidRDefault="00144607"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U schrijft in zonder voorbehouden</w:t>
      </w:r>
      <w:r w:rsidR="00A32970">
        <w:rPr>
          <w:rFonts w:ascii="RijksoverheidSansHeading" w:hAnsi="RijksoverheidSansHeading"/>
          <w:sz w:val="20"/>
          <w:szCs w:val="20"/>
        </w:rPr>
        <w:t>;</w:t>
      </w:r>
    </w:p>
    <w:p w14:paraId="1F9156A5" w14:textId="2FB07A7E" w:rsidR="002439EB" w:rsidRPr="00A32970" w:rsidRDefault="00622AF3"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Varianten zijn </w:t>
      </w:r>
      <w:r w:rsidRPr="00A32970">
        <w:rPr>
          <w:rFonts w:ascii="RijksoverheidSansHeading" w:hAnsi="RijksoverheidSansHeading"/>
          <w:sz w:val="20"/>
          <w:szCs w:val="20"/>
        </w:rPr>
        <w:t>niet</w:t>
      </w:r>
      <w:r w:rsidRPr="009C7F1E">
        <w:rPr>
          <w:rFonts w:ascii="RijksoverheidSansHeading" w:hAnsi="RijksoverheidSansHeading"/>
          <w:sz w:val="20"/>
          <w:szCs w:val="20"/>
        </w:rPr>
        <w:t xml:space="preserve"> toegestaan</w:t>
      </w:r>
      <w:r w:rsidR="00A32970">
        <w:rPr>
          <w:rFonts w:ascii="RijksoverheidSansHeading" w:hAnsi="RijksoverheidSansHeading"/>
          <w:sz w:val="20"/>
          <w:szCs w:val="20"/>
        </w:rPr>
        <w:t>;</w:t>
      </w:r>
    </w:p>
    <w:p w14:paraId="25B5B263" w14:textId="6F514F52" w:rsidR="00144607" w:rsidRPr="009C7F1E" w:rsidRDefault="00F26043"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Het UEA </w:t>
      </w:r>
      <w:r w:rsidR="00861828">
        <w:rPr>
          <w:rFonts w:ascii="RijksoverheidSansHeading" w:hAnsi="RijksoverheidSansHeading"/>
          <w:sz w:val="20"/>
          <w:szCs w:val="20"/>
        </w:rPr>
        <w:t xml:space="preserve"> mag niet door Inschrijver worden aangepast en </w:t>
      </w:r>
      <w:r w:rsidRPr="009C7F1E">
        <w:rPr>
          <w:rFonts w:ascii="RijksoverheidSansHeading" w:hAnsi="RijksoverheidSansHeading"/>
          <w:sz w:val="20"/>
          <w:szCs w:val="20"/>
        </w:rPr>
        <w:t xml:space="preserve">dient </w:t>
      </w:r>
      <w:r w:rsidR="00144607" w:rsidRPr="009C7F1E">
        <w:rPr>
          <w:rFonts w:ascii="RijksoverheidSansHeading" w:hAnsi="RijksoverheidSansHeading"/>
          <w:sz w:val="20"/>
          <w:szCs w:val="20"/>
        </w:rPr>
        <w:t xml:space="preserve">rechtsgeldig </w:t>
      </w:r>
      <w:r w:rsidRPr="009C7F1E">
        <w:rPr>
          <w:rFonts w:ascii="RijksoverheidSansHeading" w:hAnsi="RijksoverheidSansHeading"/>
          <w:sz w:val="20"/>
          <w:szCs w:val="20"/>
        </w:rPr>
        <w:t>te zijn</w:t>
      </w:r>
      <w:r w:rsidR="00695AA6" w:rsidRPr="009C7F1E">
        <w:rPr>
          <w:rFonts w:ascii="RijksoverheidSansHeading" w:hAnsi="RijksoverheidSansHeading"/>
          <w:sz w:val="20"/>
          <w:szCs w:val="20"/>
        </w:rPr>
        <w:t xml:space="preserve"> </w:t>
      </w:r>
      <w:r w:rsidR="00144607" w:rsidRPr="009C7F1E">
        <w:rPr>
          <w:rFonts w:ascii="RijksoverheidSansHeading" w:hAnsi="RijksoverheidSansHeading"/>
          <w:sz w:val="20"/>
          <w:szCs w:val="20"/>
        </w:rPr>
        <w:t>ondertekend</w:t>
      </w:r>
      <w:r w:rsidR="001D50C0" w:rsidRPr="009C7F1E">
        <w:rPr>
          <w:rFonts w:ascii="RijksoverheidSansHeading" w:hAnsi="RijksoverheidSansHeading"/>
          <w:sz w:val="20"/>
          <w:szCs w:val="20"/>
        </w:rPr>
        <w:t>.</w:t>
      </w:r>
      <w:r w:rsidR="00144607" w:rsidRPr="009C7F1E">
        <w:rPr>
          <w:rFonts w:ascii="RijksoverheidSansHeading" w:hAnsi="RijksoverheidSansHeading"/>
          <w:sz w:val="20"/>
          <w:szCs w:val="20"/>
        </w:rPr>
        <w:t xml:space="preserve"> </w:t>
      </w:r>
      <w:r w:rsidR="001D50C0" w:rsidRPr="009C7F1E">
        <w:rPr>
          <w:rFonts w:ascii="RijksoverheidSansHeading" w:hAnsi="RijksoverheidSansHeading"/>
          <w:sz w:val="20"/>
          <w:szCs w:val="20"/>
        </w:rPr>
        <w:t>D</w:t>
      </w:r>
      <w:r w:rsidR="00144607" w:rsidRPr="009C7F1E">
        <w:rPr>
          <w:rFonts w:ascii="RijksoverheidSansHeading" w:hAnsi="RijksoverheidSansHeading"/>
          <w:sz w:val="20"/>
          <w:szCs w:val="20"/>
        </w:rPr>
        <w:t xml:space="preserve">at wil zeggen door iemand die daar voldoende bevoegdheid voor heeft. Uit het </w:t>
      </w:r>
      <w:r w:rsidR="001D50C0" w:rsidRPr="009C7F1E">
        <w:rPr>
          <w:rFonts w:ascii="RijksoverheidSansHeading" w:hAnsi="RijksoverheidSansHeading"/>
          <w:sz w:val="20"/>
          <w:szCs w:val="20"/>
        </w:rPr>
        <w:t xml:space="preserve">gewaarmerkte </w:t>
      </w:r>
      <w:r w:rsidR="00144607" w:rsidRPr="009C7F1E">
        <w:rPr>
          <w:rFonts w:ascii="RijksoverheidSansHeading" w:hAnsi="RijksoverheidSansHeading"/>
          <w:sz w:val="20"/>
          <w:szCs w:val="20"/>
        </w:rPr>
        <w:t xml:space="preserve">uittreksel </w:t>
      </w:r>
      <w:r w:rsidR="00E232C2" w:rsidRPr="009C7F1E">
        <w:rPr>
          <w:rFonts w:ascii="RijksoverheidSansHeading" w:hAnsi="RijksoverheidSansHeading"/>
          <w:sz w:val="20"/>
          <w:szCs w:val="20"/>
        </w:rPr>
        <w:t xml:space="preserve">van het </w:t>
      </w:r>
      <w:r w:rsidR="00693844" w:rsidRPr="009C7F1E">
        <w:rPr>
          <w:rFonts w:ascii="RijksoverheidSansHeading" w:hAnsi="RijksoverheidSansHeading"/>
          <w:sz w:val="20"/>
          <w:szCs w:val="20"/>
        </w:rPr>
        <w:t xml:space="preserve">beroeps- of </w:t>
      </w:r>
      <w:r w:rsidR="00E232C2" w:rsidRPr="009C7F1E">
        <w:rPr>
          <w:rFonts w:ascii="RijksoverheidSansHeading" w:hAnsi="RijksoverheidSansHeading"/>
          <w:sz w:val="20"/>
          <w:szCs w:val="20"/>
        </w:rPr>
        <w:t>handelsregister</w:t>
      </w:r>
      <w:r w:rsidR="00551B32" w:rsidRPr="009C7F1E">
        <w:rPr>
          <w:rFonts w:ascii="RijksoverheidSansHeading" w:hAnsi="RijksoverheidSansHeading"/>
          <w:sz w:val="20"/>
          <w:szCs w:val="20"/>
        </w:rPr>
        <w:t xml:space="preserve"> </w:t>
      </w:r>
      <w:r w:rsidR="00144607" w:rsidRPr="009C7F1E">
        <w:rPr>
          <w:rFonts w:ascii="RijksoverheidSansHeading" w:hAnsi="RijksoverheidSansHeading"/>
          <w:sz w:val="20"/>
          <w:szCs w:val="20"/>
        </w:rPr>
        <w:t xml:space="preserve">moet duidelijk blijken dat de ondertekenaar genoeg bevoegdheid heeft om </w:t>
      </w:r>
      <w:r w:rsidRPr="009C7F1E">
        <w:rPr>
          <w:rFonts w:ascii="RijksoverheidSansHeading" w:hAnsi="RijksoverheidSansHeading"/>
          <w:sz w:val="20"/>
          <w:szCs w:val="20"/>
        </w:rPr>
        <w:t>het UEA</w:t>
      </w:r>
      <w:r w:rsidR="00695AA6" w:rsidRPr="009C7F1E">
        <w:rPr>
          <w:rFonts w:ascii="RijksoverheidSansHeading" w:hAnsi="RijksoverheidSansHeading"/>
          <w:sz w:val="20"/>
          <w:szCs w:val="20"/>
        </w:rPr>
        <w:t xml:space="preserve"> </w:t>
      </w:r>
      <w:r w:rsidR="00047BB1" w:rsidRPr="009C7F1E">
        <w:rPr>
          <w:rFonts w:ascii="RijksoverheidSansHeading" w:hAnsi="RijksoverheidSansHeading"/>
          <w:sz w:val="20"/>
          <w:szCs w:val="20"/>
        </w:rPr>
        <w:t>rechtsgeldig te ondertekenen</w:t>
      </w:r>
      <w:r w:rsidR="00144607" w:rsidRPr="009C7F1E">
        <w:rPr>
          <w:rFonts w:ascii="RijksoverheidSansHeading" w:hAnsi="RijksoverheidSansHeading"/>
          <w:sz w:val="20"/>
          <w:szCs w:val="20"/>
        </w:rPr>
        <w:t>.</w:t>
      </w:r>
      <w:r w:rsidR="00F248CF" w:rsidRPr="009C7F1E">
        <w:rPr>
          <w:rFonts w:ascii="RijksoverheidSansHeading" w:hAnsi="RijksoverheidSansHeading"/>
          <w:sz w:val="20"/>
          <w:szCs w:val="20"/>
        </w:rPr>
        <w:t xml:space="preserve"> Indien van toepassing kan de ondertekenaar van het UEA in Deel II B een vertegenwoordiger </w:t>
      </w:r>
      <w:r w:rsidR="009D2136" w:rsidRPr="009C7F1E">
        <w:rPr>
          <w:rFonts w:ascii="RijksoverheidSansHeading" w:hAnsi="RijksoverheidSansHeading"/>
          <w:sz w:val="20"/>
          <w:szCs w:val="20"/>
        </w:rPr>
        <w:t xml:space="preserve">(gevolmachtigde) </w:t>
      </w:r>
      <w:r w:rsidR="00A9280E" w:rsidRPr="009C7F1E">
        <w:rPr>
          <w:rFonts w:ascii="RijksoverheidSansHeading" w:hAnsi="RijksoverheidSansHeading"/>
          <w:sz w:val="20"/>
          <w:szCs w:val="20"/>
        </w:rPr>
        <w:t>aanwijzen</w:t>
      </w:r>
      <w:r w:rsidR="009D2136" w:rsidRPr="009C7F1E">
        <w:rPr>
          <w:rFonts w:ascii="RijksoverheidSansHeading" w:hAnsi="RijksoverheidSansHeading"/>
          <w:sz w:val="20"/>
          <w:szCs w:val="20"/>
        </w:rPr>
        <w:t>; in dat geval is de ondertekenaar van het UEA de volmachtgever</w:t>
      </w:r>
      <w:r w:rsidR="00A32970">
        <w:rPr>
          <w:rFonts w:ascii="RijksoverheidSansHeading" w:hAnsi="RijksoverheidSansHeading"/>
          <w:sz w:val="20"/>
          <w:szCs w:val="20"/>
        </w:rPr>
        <w:t>;</w:t>
      </w:r>
    </w:p>
    <w:p w14:paraId="46894D84" w14:textId="467196A7" w:rsidR="001A3293" w:rsidRPr="009C7F1E" w:rsidRDefault="001A3293"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De verklaring i.v.m. sancties tegen Rusland dient rechtsgeldig</w:t>
      </w:r>
      <w:r w:rsidR="00F044BD" w:rsidRPr="009C7F1E">
        <w:rPr>
          <w:rFonts w:ascii="RijksoverheidSansHeading" w:hAnsi="RijksoverheidSansHeading"/>
          <w:sz w:val="20"/>
          <w:szCs w:val="20"/>
        </w:rPr>
        <w:t xml:space="preserve"> te zijn</w:t>
      </w:r>
      <w:r w:rsidRPr="009C7F1E">
        <w:rPr>
          <w:rFonts w:ascii="RijksoverheidSansHeading" w:hAnsi="RijksoverheidSansHeading"/>
          <w:sz w:val="20"/>
          <w:szCs w:val="20"/>
        </w:rPr>
        <w:t xml:space="preserve"> ondertekend</w:t>
      </w:r>
      <w:r w:rsidR="00A32970">
        <w:rPr>
          <w:rFonts w:ascii="RijksoverheidSansHeading" w:hAnsi="RijksoverheidSansHeading"/>
          <w:sz w:val="20"/>
          <w:szCs w:val="20"/>
        </w:rPr>
        <w:t>;</w:t>
      </w:r>
    </w:p>
    <w:p w14:paraId="1C6F9AB8" w14:textId="066D4921" w:rsidR="00144607" w:rsidRPr="00EE6F50" w:rsidRDefault="005F2E7B" w:rsidP="003E3AE6">
      <w:pPr>
        <w:pStyle w:val="Lijstalinea"/>
        <w:numPr>
          <w:ilvl w:val="0"/>
          <w:numId w:val="4"/>
        </w:numPr>
        <w:spacing w:line="276" w:lineRule="auto"/>
        <w:contextualSpacing/>
        <w:rPr>
          <w:rFonts w:ascii="RijksoverheidSansHeading" w:hAnsi="RijksoverheidSansHeading"/>
          <w:sz w:val="20"/>
          <w:szCs w:val="20"/>
        </w:rPr>
      </w:pPr>
      <w:r w:rsidRPr="009C7F1E">
        <w:rPr>
          <w:rFonts w:ascii="RijksoverheidSansHeading" w:hAnsi="RijksoverheidSansHeading"/>
          <w:sz w:val="20"/>
          <w:szCs w:val="20"/>
        </w:rPr>
        <w:t xml:space="preserve">De gestanddoeningstermijn van uw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 is </w:t>
      </w:r>
      <w:r w:rsidR="00551B32" w:rsidRPr="009C7F1E">
        <w:rPr>
          <w:rFonts w:ascii="RijksoverheidSansHeading" w:hAnsi="RijksoverheidSansHeading"/>
          <w:sz w:val="20"/>
          <w:szCs w:val="20"/>
        </w:rPr>
        <w:t>90</w:t>
      </w:r>
      <w:r w:rsidRPr="009C7F1E">
        <w:rPr>
          <w:rFonts w:ascii="RijksoverheidSansHeading" w:hAnsi="RijksoverheidSansHeading"/>
          <w:sz w:val="20"/>
          <w:szCs w:val="20"/>
        </w:rPr>
        <w:t xml:space="preserve"> </w:t>
      </w:r>
      <w:r w:rsidR="00144607" w:rsidRPr="009C7F1E">
        <w:rPr>
          <w:rFonts w:ascii="RijksoverheidSansHeading" w:hAnsi="RijksoverheidSansHeading"/>
          <w:sz w:val="20"/>
          <w:szCs w:val="20"/>
        </w:rPr>
        <w:t xml:space="preserve">dagen </w:t>
      </w:r>
      <w:r w:rsidR="0001702E" w:rsidRPr="009C7F1E">
        <w:rPr>
          <w:rFonts w:ascii="RijksoverheidSansHeading" w:hAnsi="RijksoverheidSansHeading"/>
          <w:sz w:val="20"/>
          <w:szCs w:val="20"/>
        </w:rPr>
        <w:t xml:space="preserve">vanaf de sluitingsdatum van de </w:t>
      </w:r>
      <w:r w:rsidR="00A366F4">
        <w:rPr>
          <w:rFonts w:ascii="RijksoverheidSansHeading" w:hAnsi="RijksoverheidSansHeading"/>
          <w:sz w:val="20"/>
          <w:szCs w:val="20"/>
        </w:rPr>
        <w:t>Inschrijving</w:t>
      </w:r>
      <w:r w:rsidR="0001702E" w:rsidRPr="009C7F1E">
        <w:rPr>
          <w:rFonts w:ascii="RijksoverheidSansHeading" w:hAnsi="RijksoverheidSansHeading"/>
          <w:sz w:val="20"/>
          <w:szCs w:val="20"/>
        </w:rPr>
        <w:t xml:space="preserve">. </w:t>
      </w:r>
      <w:r w:rsidR="00144607" w:rsidRPr="009C7F1E">
        <w:rPr>
          <w:rFonts w:ascii="RijksoverheidSansHeading" w:hAnsi="RijksoverheidSansHeading"/>
          <w:sz w:val="20"/>
          <w:szCs w:val="20"/>
        </w:rPr>
        <w:t xml:space="preserve">Bij een kort geding aangespannen door een </w:t>
      </w:r>
      <w:r w:rsidR="009B3981">
        <w:rPr>
          <w:rFonts w:ascii="RijksoverheidSansHeading" w:hAnsi="RijksoverheidSansHeading"/>
          <w:sz w:val="20"/>
          <w:szCs w:val="20"/>
        </w:rPr>
        <w:t>Inschrijver</w:t>
      </w:r>
      <w:r w:rsidR="00144607" w:rsidRPr="009C7F1E">
        <w:rPr>
          <w:rFonts w:ascii="RijksoverheidSansHeading" w:hAnsi="RijksoverheidSansHeading"/>
          <w:sz w:val="20"/>
          <w:szCs w:val="20"/>
        </w:rPr>
        <w:t xml:space="preserve"> die de Opdracht niet heeft gekregen, verleng</w:t>
      </w:r>
      <w:r w:rsidR="001D50C0" w:rsidRPr="009C7F1E">
        <w:rPr>
          <w:rFonts w:ascii="RijksoverheidSansHeading" w:hAnsi="RijksoverheidSansHeading"/>
          <w:sz w:val="20"/>
          <w:szCs w:val="20"/>
        </w:rPr>
        <w:t xml:space="preserve">t de </w:t>
      </w:r>
      <w:r w:rsidR="00277F73" w:rsidRPr="00EE6F50">
        <w:rPr>
          <w:rFonts w:ascii="RijksoverheidSansHeading" w:hAnsi="RijksoverheidSansHeading"/>
          <w:sz w:val="20"/>
          <w:szCs w:val="20"/>
        </w:rPr>
        <w:t xml:space="preserve">Aanbestedende </w:t>
      </w:r>
      <w:r w:rsidR="001D50C0" w:rsidRPr="00EE6F50">
        <w:rPr>
          <w:rFonts w:ascii="RijksoverheidSansHeading" w:hAnsi="RijksoverheidSansHeading"/>
          <w:sz w:val="20"/>
          <w:szCs w:val="20"/>
        </w:rPr>
        <w:t>dienst</w:t>
      </w:r>
      <w:r w:rsidR="00144607" w:rsidRPr="00EE6F50">
        <w:rPr>
          <w:rFonts w:ascii="RijksoverheidSansHeading" w:hAnsi="RijksoverheidSansHeading"/>
          <w:sz w:val="20"/>
          <w:szCs w:val="20"/>
        </w:rPr>
        <w:t xml:space="preserve"> de gestanddoeningstermijn met 45 dagen</w:t>
      </w:r>
      <w:r w:rsidR="00A32970" w:rsidRPr="00EE6F50">
        <w:rPr>
          <w:rFonts w:ascii="RijksoverheidSansHeading" w:hAnsi="RijksoverheidSansHeading"/>
          <w:sz w:val="20"/>
          <w:szCs w:val="20"/>
        </w:rPr>
        <w:t>;</w:t>
      </w:r>
    </w:p>
    <w:p w14:paraId="008F4F8D" w14:textId="37E97E51" w:rsidR="00144607" w:rsidRPr="00EE6F50" w:rsidRDefault="00F26043" w:rsidP="003E3AE6">
      <w:pPr>
        <w:pStyle w:val="Lijstalinea"/>
        <w:numPr>
          <w:ilvl w:val="0"/>
          <w:numId w:val="4"/>
        </w:numPr>
        <w:spacing w:line="276" w:lineRule="auto"/>
        <w:contextualSpacing/>
        <w:rPr>
          <w:rFonts w:ascii="RijksoverheidSansHeading" w:hAnsi="RijksoverheidSansHeading"/>
          <w:sz w:val="20"/>
          <w:szCs w:val="20"/>
        </w:rPr>
      </w:pPr>
      <w:r w:rsidRPr="00EE6F50">
        <w:rPr>
          <w:rFonts w:ascii="RijksoverheidSansHeading" w:hAnsi="RijksoverheidSansHeading"/>
          <w:sz w:val="20"/>
          <w:szCs w:val="20"/>
        </w:rPr>
        <w:t>A</w:t>
      </w:r>
      <w:r w:rsidR="00144607" w:rsidRPr="00EE6F50">
        <w:rPr>
          <w:rFonts w:ascii="RijksoverheidSansHeading" w:hAnsi="RijksoverheidSansHeading"/>
          <w:sz w:val="20"/>
          <w:szCs w:val="20"/>
        </w:rPr>
        <w:t xml:space="preserve">lle communicatie rondom en over de </w:t>
      </w:r>
      <w:r w:rsidR="00A366F4" w:rsidRPr="00EE6F50">
        <w:rPr>
          <w:rFonts w:ascii="RijksoverheidSansHeading" w:hAnsi="RijksoverheidSansHeading"/>
          <w:sz w:val="20"/>
          <w:szCs w:val="20"/>
        </w:rPr>
        <w:t>Inschrijving</w:t>
      </w:r>
      <w:r w:rsidR="00144607" w:rsidRPr="00EE6F50">
        <w:rPr>
          <w:rFonts w:ascii="RijksoverheidSansHeading" w:hAnsi="RijksoverheidSansHeading"/>
          <w:sz w:val="20"/>
          <w:szCs w:val="20"/>
        </w:rPr>
        <w:t xml:space="preserve"> </w:t>
      </w:r>
      <w:r w:rsidRPr="00EE6F50">
        <w:rPr>
          <w:rFonts w:ascii="RijksoverheidSansHeading" w:hAnsi="RijksoverheidSansHeading"/>
          <w:sz w:val="20"/>
          <w:szCs w:val="20"/>
        </w:rPr>
        <w:t>is in h</w:t>
      </w:r>
      <w:r w:rsidR="00693844" w:rsidRPr="00EE6F50">
        <w:rPr>
          <w:rFonts w:ascii="RijksoverheidSansHeading" w:hAnsi="RijksoverheidSansHeading"/>
          <w:sz w:val="20"/>
          <w:szCs w:val="20"/>
        </w:rPr>
        <w:t>et Nederlands</w:t>
      </w:r>
      <w:r w:rsidR="00144607" w:rsidRPr="00EE6F50">
        <w:rPr>
          <w:rFonts w:ascii="RijksoverheidSansHeading" w:hAnsi="RijksoverheidSansHeading"/>
          <w:sz w:val="20"/>
          <w:szCs w:val="20"/>
        </w:rPr>
        <w:t xml:space="preserve">. Ook tijdens de looptijd van de </w:t>
      </w:r>
      <w:r w:rsidR="00946876" w:rsidRPr="00EE6F50">
        <w:rPr>
          <w:rFonts w:ascii="RijksoverheidSansHeading" w:hAnsi="RijksoverheidSansHeading"/>
          <w:sz w:val="20"/>
          <w:szCs w:val="20"/>
        </w:rPr>
        <w:t>Raamovereenkomst communiceert</w:t>
      </w:r>
      <w:r w:rsidR="00144607" w:rsidRPr="00EE6F50">
        <w:rPr>
          <w:rFonts w:ascii="RijksoverheidSansHeading" w:hAnsi="RijksoverheidSansHeading"/>
          <w:sz w:val="20"/>
          <w:szCs w:val="20"/>
        </w:rPr>
        <w:t xml:space="preserve"> u steeds in het Nederlands.</w:t>
      </w:r>
      <w:r w:rsidR="0001702E" w:rsidRPr="00EE6F50">
        <w:rPr>
          <w:rFonts w:ascii="RijksoverheidSansHeading" w:hAnsi="RijksoverheidSansHeading"/>
          <w:sz w:val="20"/>
          <w:szCs w:val="20"/>
        </w:rPr>
        <w:t xml:space="preserve"> </w:t>
      </w:r>
    </w:p>
    <w:p w14:paraId="14EB8B5F" w14:textId="5DCC7EFC" w:rsidR="00830615" w:rsidRPr="009C7F1E" w:rsidRDefault="00830615" w:rsidP="003E3AE6">
      <w:pPr>
        <w:pStyle w:val="Lijstalinea"/>
        <w:numPr>
          <w:ilvl w:val="0"/>
          <w:numId w:val="4"/>
        </w:numPr>
        <w:spacing w:line="276" w:lineRule="auto"/>
        <w:rPr>
          <w:rFonts w:ascii="RijksoverheidSansHeading" w:hAnsi="RijksoverheidSansHeading"/>
          <w:sz w:val="20"/>
          <w:szCs w:val="20"/>
        </w:rPr>
      </w:pPr>
      <w:r w:rsidRPr="009C7F1E">
        <w:rPr>
          <w:rFonts w:ascii="RijksoverheidSansHeading" w:hAnsi="RijksoverheidSansHeading"/>
          <w:sz w:val="20"/>
          <w:szCs w:val="20"/>
        </w:rPr>
        <w:t xml:space="preserve">Aan de </w:t>
      </w:r>
      <w:r w:rsidR="00277F73">
        <w:rPr>
          <w:rFonts w:ascii="RijksoverheidSansHeading" w:hAnsi="RijksoverheidSansHeading"/>
          <w:sz w:val="20"/>
          <w:szCs w:val="20"/>
        </w:rPr>
        <w:t xml:space="preserve">Aanbestedende </w:t>
      </w:r>
      <w:r w:rsidRPr="009C7F1E">
        <w:rPr>
          <w:rFonts w:ascii="RijksoverheidSansHeading" w:hAnsi="RijksoverheidSansHeading"/>
          <w:sz w:val="20"/>
          <w:szCs w:val="20"/>
        </w:rPr>
        <w:t xml:space="preserve">dienst kunnen geen kosten in rekening worden gebracht in verband met het uitbrengen van de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 en de daarvoor uit te voeren werkzaamheden</w:t>
      </w:r>
      <w:r w:rsidR="00A32970">
        <w:rPr>
          <w:rFonts w:ascii="RijksoverheidSansHeading" w:hAnsi="RijksoverheidSansHeading"/>
          <w:sz w:val="20"/>
          <w:szCs w:val="20"/>
        </w:rPr>
        <w:t>;</w:t>
      </w:r>
    </w:p>
    <w:p w14:paraId="2B4E895D" w14:textId="78D977AD" w:rsidR="00047BB1" w:rsidRPr="009C7F1E" w:rsidRDefault="00047BB1" w:rsidP="003E3AE6">
      <w:pPr>
        <w:pStyle w:val="Lijstalinea"/>
        <w:numPr>
          <w:ilvl w:val="0"/>
          <w:numId w:val="4"/>
        </w:numPr>
        <w:spacing w:line="276" w:lineRule="auto"/>
        <w:rPr>
          <w:rFonts w:ascii="RijksoverheidSansHeading" w:hAnsi="RijksoverheidSansHeading"/>
          <w:sz w:val="20"/>
          <w:szCs w:val="20"/>
        </w:rPr>
      </w:pPr>
      <w:r w:rsidRPr="009C7F1E">
        <w:rPr>
          <w:rFonts w:ascii="RijksoverheidSansHeading" w:hAnsi="RijksoverheidSansHeading"/>
          <w:sz w:val="20"/>
          <w:szCs w:val="20"/>
        </w:rPr>
        <w:t xml:space="preserve">Door in te schrijven </w:t>
      </w:r>
      <w:r w:rsidR="002D0078" w:rsidRPr="009C7F1E">
        <w:rPr>
          <w:rFonts w:ascii="RijksoverheidSansHeading" w:hAnsi="RijksoverheidSansHeading"/>
          <w:sz w:val="20"/>
          <w:szCs w:val="20"/>
        </w:rPr>
        <w:t>gaat u expliciet akkoord met de</w:t>
      </w:r>
      <w:r w:rsidR="0001702E" w:rsidRPr="009C7F1E">
        <w:rPr>
          <w:rFonts w:ascii="RijksoverheidSansHeading" w:hAnsi="RijksoverheidSansHeading"/>
          <w:sz w:val="20"/>
          <w:szCs w:val="20"/>
        </w:rPr>
        <w:t xml:space="preserve"> gestelde voorwaarden</w:t>
      </w:r>
      <w:r w:rsidR="00FD39C6" w:rsidRPr="009C7F1E">
        <w:rPr>
          <w:rFonts w:ascii="RijksoverheidSansHeading" w:hAnsi="RijksoverheidSansHeading"/>
          <w:sz w:val="20"/>
          <w:szCs w:val="20"/>
        </w:rPr>
        <w:t xml:space="preserve"> en</w:t>
      </w:r>
      <w:r w:rsidR="00E621DE" w:rsidRPr="009C7F1E">
        <w:rPr>
          <w:rFonts w:ascii="RijksoverheidSansHeading" w:hAnsi="RijksoverheidSansHeading"/>
          <w:sz w:val="20"/>
          <w:szCs w:val="20"/>
        </w:rPr>
        <w:t xml:space="preserve"> eisen</w:t>
      </w:r>
      <w:r w:rsidR="00A32970">
        <w:rPr>
          <w:rFonts w:ascii="RijksoverheidSansHeading" w:hAnsi="RijksoverheidSansHeading"/>
          <w:sz w:val="20"/>
          <w:szCs w:val="20"/>
        </w:rPr>
        <w:t>,</w:t>
      </w:r>
      <w:r w:rsidR="00FD39C6" w:rsidRPr="009C7F1E">
        <w:rPr>
          <w:rFonts w:ascii="RijksoverheidSansHeading" w:hAnsi="RijksoverheidSansHeading"/>
          <w:sz w:val="20"/>
          <w:szCs w:val="20"/>
        </w:rPr>
        <w:t xml:space="preserve"> </w:t>
      </w:r>
      <w:r w:rsidR="002D0078" w:rsidRPr="009C7F1E">
        <w:rPr>
          <w:rFonts w:ascii="RijksoverheidSansHeading" w:hAnsi="RijksoverheidSansHeading"/>
          <w:sz w:val="20"/>
          <w:szCs w:val="20"/>
        </w:rPr>
        <w:t xml:space="preserve">zoals gesteld in onderhavig </w:t>
      </w:r>
      <w:r w:rsidR="00074A35" w:rsidRPr="009C7F1E">
        <w:rPr>
          <w:rFonts w:ascii="RijksoverheidSansHeading" w:hAnsi="RijksoverheidSansHeading"/>
          <w:sz w:val="20"/>
          <w:szCs w:val="20"/>
        </w:rPr>
        <w:t xml:space="preserve">Beschrijvend document inclusief </w:t>
      </w:r>
      <w:r w:rsidR="00786CD0">
        <w:rPr>
          <w:rFonts w:ascii="RijksoverheidSansHeading" w:hAnsi="RijksoverheidSansHeading"/>
          <w:sz w:val="20"/>
          <w:szCs w:val="20"/>
        </w:rPr>
        <w:t>Bijlage</w:t>
      </w:r>
      <w:r w:rsidR="00074A35" w:rsidRPr="009C7F1E">
        <w:rPr>
          <w:rFonts w:ascii="RijksoverheidSansHeading" w:hAnsi="RijksoverheidSansHeading"/>
          <w:sz w:val="20"/>
          <w:szCs w:val="20"/>
        </w:rPr>
        <w:t>n</w:t>
      </w:r>
      <w:r w:rsidR="00E648B0" w:rsidRPr="009C7F1E">
        <w:rPr>
          <w:rFonts w:ascii="RijksoverheidSansHeading" w:hAnsi="RijksoverheidSansHeading"/>
          <w:sz w:val="20"/>
          <w:szCs w:val="20"/>
        </w:rPr>
        <w:t>.</w:t>
      </w:r>
    </w:p>
    <w:p w14:paraId="7EF88F8F" w14:textId="77777777" w:rsidR="00DF0465" w:rsidRPr="009C7F1E" w:rsidRDefault="00DF0465" w:rsidP="009C7F1E">
      <w:pPr>
        <w:pStyle w:val="Lijstalinea"/>
        <w:spacing w:line="276" w:lineRule="auto"/>
        <w:rPr>
          <w:rFonts w:ascii="RijksoverheidSansHeading" w:hAnsi="RijksoverheidSansHeading"/>
          <w:sz w:val="20"/>
          <w:szCs w:val="20"/>
        </w:rPr>
      </w:pPr>
    </w:p>
    <w:p w14:paraId="0CFE4256" w14:textId="3B5BC158" w:rsidR="003866D7" w:rsidRPr="009C7F1E" w:rsidRDefault="004A39CA" w:rsidP="009C7F1E">
      <w:pPr>
        <w:spacing w:after="0" w:line="276" w:lineRule="auto"/>
        <w:rPr>
          <w:rFonts w:ascii="RijksoverheidSansHeading" w:hAnsi="RijksoverheidSansHeading" w:cs="Arial"/>
          <w:sz w:val="20"/>
          <w:szCs w:val="20"/>
        </w:rPr>
      </w:pPr>
      <w:r w:rsidRPr="009C7F1E">
        <w:rPr>
          <w:rFonts w:ascii="RijksoverheidSansHeading" w:hAnsi="RijksoverheidSansHeading" w:cs="Arial"/>
          <w:sz w:val="20"/>
          <w:szCs w:val="20"/>
        </w:rPr>
        <w:t xml:space="preserve">Een </w:t>
      </w:r>
      <w:r w:rsidR="00A366F4">
        <w:rPr>
          <w:rFonts w:ascii="RijksoverheidSansHeading" w:hAnsi="RijksoverheidSansHeading" w:cs="Arial"/>
          <w:sz w:val="20"/>
          <w:szCs w:val="20"/>
        </w:rPr>
        <w:t>Inschrijving</w:t>
      </w:r>
      <w:r w:rsidRPr="009C7F1E">
        <w:rPr>
          <w:rFonts w:ascii="RijksoverheidSansHeading" w:hAnsi="RijksoverheidSansHeading" w:cs="Arial"/>
          <w:sz w:val="20"/>
          <w:szCs w:val="20"/>
        </w:rPr>
        <w:t xml:space="preserve"> wordt ongeldig verklaard en komt als gevolg daarvan niet meer in aanmerking voor gunning wanneer niet aan de vormvereisten is voldaan</w:t>
      </w:r>
      <w:r w:rsidR="00366317" w:rsidRPr="009C7F1E">
        <w:rPr>
          <w:rFonts w:ascii="RijksoverheidSansHeading" w:hAnsi="RijksoverheidSansHeading" w:cs="Arial"/>
          <w:sz w:val="20"/>
          <w:szCs w:val="20"/>
        </w:rPr>
        <w:t>,</w:t>
      </w:r>
      <w:r w:rsidRPr="009C7F1E">
        <w:rPr>
          <w:rFonts w:ascii="RijksoverheidSansHeading" w:hAnsi="RijksoverheidSansHeading" w:cs="Arial"/>
          <w:sz w:val="20"/>
          <w:szCs w:val="20"/>
        </w:rPr>
        <w:t xml:space="preserve"> </w:t>
      </w:r>
      <w:r w:rsidRPr="009C7F1E">
        <w:rPr>
          <w:rFonts w:ascii="RijksoverheidSansHeading" w:hAnsi="RijksoverheidSansHeading" w:cs="Arial"/>
          <w:b/>
          <w:sz w:val="20"/>
          <w:szCs w:val="20"/>
        </w:rPr>
        <w:t>tenzij</w:t>
      </w:r>
      <w:r w:rsidRPr="009C7F1E">
        <w:rPr>
          <w:rFonts w:ascii="RijksoverheidSansHeading" w:hAnsi="RijksoverheidSansHeading" w:cs="Arial"/>
          <w:sz w:val="20"/>
          <w:szCs w:val="20"/>
        </w:rPr>
        <w:t xml:space="preserve"> sprake is van een ken</w:t>
      </w:r>
      <w:r w:rsidR="00D718BD" w:rsidRPr="009C7F1E">
        <w:rPr>
          <w:rFonts w:ascii="RijksoverheidSansHeading" w:hAnsi="RijksoverheidSansHeading" w:cs="Arial"/>
          <w:sz w:val="20"/>
          <w:szCs w:val="20"/>
        </w:rPr>
        <w:t>nelijke omissie of geringe fout</w:t>
      </w:r>
      <w:r w:rsidR="00681CD3" w:rsidRPr="009C7F1E">
        <w:rPr>
          <w:rFonts w:ascii="RijksoverheidSansHeading" w:hAnsi="RijksoverheidSansHeading" w:cs="Arial"/>
          <w:sz w:val="20"/>
          <w:szCs w:val="20"/>
        </w:rPr>
        <w:t>;</w:t>
      </w:r>
      <w:r w:rsidR="00D718BD" w:rsidRPr="009C7F1E">
        <w:rPr>
          <w:rFonts w:ascii="RijksoverheidSansHeading" w:hAnsi="RijksoverheidSansHeading" w:cs="Arial"/>
          <w:sz w:val="20"/>
          <w:szCs w:val="20"/>
        </w:rPr>
        <w:t xml:space="preserve"> overigens</w:t>
      </w:r>
      <w:r w:rsidR="00757F8D" w:rsidRPr="009C7F1E">
        <w:rPr>
          <w:rFonts w:ascii="RijksoverheidSansHeading" w:hAnsi="RijksoverheidSansHeading" w:cs="Arial"/>
          <w:sz w:val="20"/>
          <w:szCs w:val="20"/>
        </w:rPr>
        <w:t xml:space="preserve"> geheel ter beoordeling van de </w:t>
      </w:r>
      <w:r w:rsidR="00277F73">
        <w:rPr>
          <w:rFonts w:ascii="RijksoverheidSansHeading" w:hAnsi="RijksoverheidSansHeading" w:cs="Arial"/>
          <w:sz w:val="20"/>
          <w:szCs w:val="20"/>
        </w:rPr>
        <w:t xml:space="preserve">Aanbestedende </w:t>
      </w:r>
      <w:r w:rsidR="00D718BD" w:rsidRPr="009C7F1E">
        <w:rPr>
          <w:rFonts w:ascii="RijksoverheidSansHeading" w:hAnsi="RijksoverheidSansHeading" w:cs="Arial"/>
          <w:sz w:val="20"/>
          <w:szCs w:val="20"/>
        </w:rPr>
        <w:t>dienst.</w:t>
      </w:r>
      <w:r w:rsidR="00681CD3" w:rsidRPr="009C7F1E">
        <w:rPr>
          <w:rFonts w:ascii="RijksoverheidSansHeading" w:hAnsi="RijksoverheidSansHeading" w:cs="Arial"/>
          <w:sz w:val="20"/>
          <w:szCs w:val="20"/>
        </w:rPr>
        <w:t xml:space="preserve"> </w:t>
      </w:r>
      <w:r w:rsidRPr="009C7F1E">
        <w:rPr>
          <w:rFonts w:ascii="RijksoverheidSansHeading" w:hAnsi="RijksoverheidSansHeading" w:cs="Arial"/>
          <w:sz w:val="20"/>
          <w:szCs w:val="20"/>
        </w:rPr>
        <w:t xml:space="preserve">Indien sprake is van een kennelijke omissie of geringe fout heeft de </w:t>
      </w:r>
      <w:r w:rsidR="00277F73">
        <w:rPr>
          <w:rFonts w:ascii="RijksoverheidSansHeading" w:hAnsi="RijksoverheidSansHeading" w:cs="Arial"/>
          <w:sz w:val="20"/>
          <w:szCs w:val="20"/>
        </w:rPr>
        <w:t xml:space="preserve">Aanbestedende </w:t>
      </w:r>
      <w:r w:rsidRPr="009C7F1E">
        <w:rPr>
          <w:rFonts w:ascii="RijksoverheidSansHeading" w:hAnsi="RijksoverheidSansHeading" w:cs="Arial"/>
          <w:sz w:val="20"/>
          <w:szCs w:val="20"/>
        </w:rPr>
        <w:t>dienst</w:t>
      </w:r>
      <w:r w:rsidR="004413A8" w:rsidRPr="009C7F1E">
        <w:rPr>
          <w:rFonts w:ascii="RijksoverheidSansHeading" w:hAnsi="RijksoverheidSansHeading" w:cs="Arial"/>
          <w:sz w:val="20"/>
          <w:szCs w:val="20"/>
        </w:rPr>
        <w:t xml:space="preserve"> het recht om de </w:t>
      </w:r>
      <w:r w:rsidR="009B3981">
        <w:rPr>
          <w:rFonts w:ascii="RijksoverheidSansHeading" w:hAnsi="RijksoverheidSansHeading" w:cs="Arial"/>
          <w:sz w:val="20"/>
          <w:szCs w:val="20"/>
        </w:rPr>
        <w:t>Inschrijver</w:t>
      </w:r>
      <w:r w:rsidR="005B60EA" w:rsidRPr="009C7F1E">
        <w:rPr>
          <w:rFonts w:ascii="RijksoverheidSansHeading" w:hAnsi="RijksoverheidSansHeading" w:cs="Arial"/>
          <w:sz w:val="20"/>
          <w:szCs w:val="20"/>
        </w:rPr>
        <w:t>s</w:t>
      </w:r>
      <w:r w:rsidRPr="009C7F1E">
        <w:rPr>
          <w:rFonts w:ascii="RijksoverheidSansHeading" w:hAnsi="RijksoverheidSansHeading" w:cs="Arial"/>
          <w:sz w:val="20"/>
          <w:szCs w:val="20"/>
        </w:rPr>
        <w:t xml:space="preserve"> te vragen dit te herstellen. </w:t>
      </w:r>
    </w:p>
    <w:p w14:paraId="7418D43E" w14:textId="77777777" w:rsidR="004A39CA" w:rsidRPr="009C7F1E" w:rsidRDefault="004A39CA" w:rsidP="009C7F1E">
      <w:pPr>
        <w:spacing w:after="0" w:line="276" w:lineRule="auto"/>
        <w:rPr>
          <w:rFonts w:ascii="RijksoverheidSansHeading" w:hAnsi="RijksoverheidSansHeading"/>
        </w:rPr>
      </w:pPr>
    </w:p>
    <w:p w14:paraId="77933F10" w14:textId="77777777" w:rsidR="00D37E0E" w:rsidRPr="009C7F1E" w:rsidRDefault="00D37E0E" w:rsidP="009C7F1E">
      <w:pPr>
        <w:pStyle w:val="Kop2"/>
        <w:spacing w:before="0" w:line="276" w:lineRule="auto"/>
        <w:rPr>
          <w:rFonts w:ascii="RijksoverheidSansHeading" w:eastAsia="Calibri" w:hAnsi="RijksoverheidSansHeading" w:cs="Calibri"/>
          <w:lang w:eastAsia="nl-NL"/>
        </w:rPr>
      </w:pPr>
      <w:bookmarkStart w:id="48" w:name="_Toc161650825"/>
      <w:r w:rsidRPr="009C7F1E">
        <w:rPr>
          <w:rFonts w:ascii="RijksoverheidSansHeading" w:hAnsi="RijksoverheidSansHeading"/>
        </w:rPr>
        <w:t>TenderNed</w:t>
      </w:r>
      <w:bookmarkEnd w:id="48"/>
    </w:p>
    <w:p w14:paraId="3413A0BA" w14:textId="0892E00F" w:rsidR="001817C0" w:rsidRPr="009C7F1E" w:rsidRDefault="001817C0"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De </w:t>
      </w:r>
      <w:r w:rsidR="00705E6D">
        <w:rPr>
          <w:rFonts w:ascii="RijksoverheidSansHeading" w:hAnsi="RijksoverheidSansHeading"/>
          <w:sz w:val="20"/>
          <w:szCs w:val="20"/>
        </w:rPr>
        <w:t>Aanbesteding</w:t>
      </w:r>
      <w:r w:rsidRPr="009C7F1E">
        <w:rPr>
          <w:rFonts w:ascii="RijksoverheidSansHeading" w:hAnsi="RijksoverheidSansHeading"/>
          <w:sz w:val="20"/>
          <w:szCs w:val="20"/>
        </w:rPr>
        <w:t xml:space="preserve"> wordt uitsluitend digitaal uitgevoerd via het elektronisch systeem voor </w:t>
      </w:r>
      <w:r w:rsidR="00705E6D">
        <w:rPr>
          <w:rFonts w:ascii="RijksoverheidSansHeading" w:hAnsi="RijksoverheidSansHeading"/>
          <w:sz w:val="20"/>
          <w:szCs w:val="20"/>
        </w:rPr>
        <w:t>Aanbesteding</w:t>
      </w:r>
      <w:r w:rsidRPr="009C7F1E">
        <w:rPr>
          <w:rFonts w:ascii="RijksoverheidSansHeading" w:hAnsi="RijksoverheidSansHeading"/>
          <w:sz w:val="20"/>
          <w:szCs w:val="20"/>
        </w:rPr>
        <w:t>en: TenderNed</w:t>
      </w:r>
      <w:r w:rsidRPr="009C7F1E">
        <w:rPr>
          <w:rFonts w:ascii="RijksoverheidSansHeading" w:hAnsi="RijksoverheidSansHeading"/>
          <w:b/>
          <w:sz w:val="20"/>
          <w:szCs w:val="20"/>
        </w:rPr>
        <w:t xml:space="preserve"> </w:t>
      </w:r>
      <w:r w:rsidRPr="009C7F1E">
        <w:rPr>
          <w:rFonts w:ascii="RijksoverheidSansHeading" w:hAnsi="RijksoverheidSansHeading"/>
          <w:sz w:val="20"/>
          <w:szCs w:val="20"/>
        </w:rPr>
        <w:t>(</w:t>
      </w:r>
      <w:hyperlink r:id="rId20" w:history="1">
        <w:r w:rsidRPr="009C7F1E">
          <w:rPr>
            <w:rStyle w:val="Hyperlink"/>
            <w:rFonts w:ascii="RijksoverheidSansHeading" w:hAnsi="RijksoverheidSansHeading"/>
            <w:sz w:val="20"/>
            <w:szCs w:val="20"/>
          </w:rPr>
          <w:t>www.tenderned.nl</w:t>
        </w:r>
      </w:hyperlink>
      <w:r w:rsidRPr="009C7F1E">
        <w:rPr>
          <w:rFonts w:ascii="RijksoverheidSansHeading" w:hAnsi="RijksoverheidSansHeading"/>
          <w:sz w:val="20"/>
          <w:szCs w:val="20"/>
        </w:rPr>
        <w:t>).</w:t>
      </w:r>
      <w:r w:rsidR="00A32970">
        <w:rPr>
          <w:rFonts w:ascii="RijksoverheidSansHeading" w:hAnsi="RijksoverheidSansHeading"/>
          <w:sz w:val="20"/>
          <w:szCs w:val="20"/>
        </w:rPr>
        <w:t xml:space="preserve"> </w:t>
      </w:r>
      <w:r w:rsidRPr="009C7F1E">
        <w:rPr>
          <w:rFonts w:ascii="RijksoverheidSansHeading" w:hAnsi="RijksoverheidSansHeading"/>
          <w:sz w:val="20"/>
          <w:szCs w:val="20"/>
        </w:rPr>
        <w:t xml:space="preserve">Dit betekent dat </w:t>
      </w:r>
      <w:r w:rsidR="00A366F4">
        <w:rPr>
          <w:rFonts w:ascii="RijksoverheidSansHeading" w:hAnsi="RijksoverheidSansHeading"/>
          <w:sz w:val="20"/>
          <w:szCs w:val="20"/>
        </w:rPr>
        <w:t>Inschrijving</w:t>
      </w:r>
      <w:r w:rsidRPr="009C7F1E">
        <w:rPr>
          <w:rFonts w:ascii="RijksoverheidSansHeading" w:hAnsi="RijksoverheidSansHeading"/>
          <w:sz w:val="20"/>
          <w:szCs w:val="20"/>
        </w:rPr>
        <w:t xml:space="preserve">en alleen via de digitale kluis van TenderNed mogen worden ingediend. Voor deelneming aan de </w:t>
      </w:r>
      <w:r w:rsidR="00705E6D">
        <w:rPr>
          <w:rFonts w:ascii="RijksoverheidSansHeading" w:hAnsi="RijksoverheidSansHeading"/>
          <w:sz w:val="20"/>
          <w:szCs w:val="20"/>
        </w:rPr>
        <w:t>Aanbesteding</w:t>
      </w:r>
      <w:r w:rsidRPr="009C7F1E">
        <w:rPr>
          <w:rFonts w:ascii="RijksoverheidSansHeading" w:hAnsi="RijksoverheidSansHeading"/>
          <w:sz w:val="20"/>
          <w:szCs w:val="20"/>
        </w:rPr>
        <w:t>sprocedure dient een ondernemer als gebruiker te zijn geregistreerd bij TenderNed.</w:t>
      </w:r>
      <w:r w:rsidR="00A32970">
        <w:rPr>
          <w:rFonts w:ascii="RijksoverheidSansHeading" w:hAnsi="RijksoverheidSansHeading"/>
          <w:sz w:val="20"/>
          <w:szCs w:val="20"/>
        </w:rPr>
        <w:t xml:space="preserve"> </w:t>
      </w:r>
      <w:r w:rsidRPr="009C7F1E">
        <w:rPr>
          <w:rFonts w:ascii="RijksoverheidSansHeading" w:hAnsi="RijksoverheidSansHeading"/>
          <w:sz w:val="20"/>
          <w:szCs w:val="20"/>
        </w:rPr>
        <w:t>De “Gebruiksvoorwaarden TenderNed” zijn van toepassing.</w:t>
      </w:r>
    </w:p>
    <w:p w14:paraId="7009CEB1" w14:textId="77777777" w:rsidR="001817C0" w:rsidRPr="009C7F1E" w:rsidRDefault="001817C0" w:rsidP="009C7F1E">
      <w:pPr>
        <w:spacing w:after="0" w:line="276" w:lineRule="auto"/>
        <w:rPr>
          <w:rFonts w:ascii="RijksoverheidSansHeading" w:hAnsi="RijksoverheidSansHeading"/>
          <w:sz w:val="20"/>
          <w:szCs w:val="20"/>
        </w:rPr>
      </w:pPr>
    </w:p>
    <w:p w14:paraId="02E6288C" w14:textId="5AE178DE" w:rsidR="001817C0" w:rsidRPr="009C7F1E" w:rsidRDefault="001817C0" w:rsidP="00A32970">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Van een ondernemer wordt verwacht dat deze alle benodigde kennis heeft om op een correcte wijze een </w:t>
      </w:r>
      <w:r w:rsidR="00705E6D">
        <w:rPr>
          <w:rFonts w:ascii="RijksoverheidSansHeading" w:hAnsi="RijksoverheidSansHeading"/>
          <w:sz w:val="20"/>
          <w:szCs w:val="20"/>
        </w:rPr>
        <w:t>Aanbesteding</w:t>
      </w:r>
      <w:r w:rsidRPr="009C7F1E">
        <w:rPr>
          <w:rFonts w:ascii="RijksoverheidSansHeading" w:hAnsi="RijksoverheidSansHeading"/>
          <w:sz w:val="20"/>
          <w:szCs w:val="20"/>
        </w:rPr>
        <w:t>sprocedure te kunnen doorlopen in TenderNed.</w:t>
      </w:r>
      <w:r w:rsidR="00A32970">
        <w:rPr>
          <w:rFonts w:ascii="RijksoverheidSansHeading" w:hAnsi="RijksoverheidSansHeading"/>
          <w:sz w:val="20"/>
          <w:szCs w:val="20"/>
        </w:rPr>
        <w:t xml:space="preserve"> </w:t>
      </w:r>
      <w:r w:rsidRPr="009C7F1E">
        <w:rPr>
          <w:rFonts w:ascii="RijksoverheidSansHeading" w:hAnsi="RijksoverheidSansHeading"/>
          <w:sz w:val="20"/>
          <w:szCs w:val="20"/>
        </w:rPr>
        <w:t xml:space="preserve">Zie hiervoor de pagina </w:t>
      </w:r>
      <w:hyperlink r:id="rId21" w:history="1">
        <w:r w:rsidRPr="009C7F1E">
          <w:rPr>
            <w:rStyle w:val="Hyperlink"/>
            <w:rFonts w:ascii="RijksoverheidSansHeading" w:hAnsi="RijksoverheidSansHeading"/>
            <w:sz w:val="20"/>
            <w:szCs w:val="20"/>
          </w:rPr>
          <w:t>TenderNed gebruiken als Ondernemer</w:t>
        </w:r>
      </w:hyperlink>
      <w:r w:rsidRPr="009C7F1E">
        <w:rPr>
          <w:rFonts w:ascii="RijksoverheidSansHeading" w:hAnsi="RijksoverheidSansHeading"/>
          <w:sz w:val="20"/>
          <w:szCs w:val="20"/>
        </w:rPr>
        <w:t>.</w:t>
      </w:r>
      <w:r w:rsidR="00A32970">
        <w:rPr>
          <w:rFonts w:ascii="RijksoverheidSansHeading" w:hAnsi="RijksoverheidSansHeading"/>
          <w:sz w:val="20"/>
          <w:szCs w:val="20"/>
        </w:rPr>
        <w:t xml:space="preserve"> </w:t>
      </w:r>
      <w:r w:rsidRPr="009C7F1E">
        <w:rPr>
          <w:rFonts w:ascii="RijksoverheidSansHeading" w:hAnsi="RijksoverheidSansHeading"/>
          <w:sz w:val="20"/>
          <w:szCs w:val="20"/>
        </w:rPr>
        <w:t xml:space="preserve">Gebruik van TenderNed is voor risico van de ondernemer </w:t>
      </w:r>
      <w:r w:rsidR="00946876" w:rsidRPr="009C7F1E">
        <w:rPr>
          <w:rFonts w:ascii="RijksoverheidSansHeading" w:hAnsi="RijksoverheidSansHeading"/>
          <w:sz w:val="20"/>
          <w:szCs w:val="20"/>
        </w:rPr>
        <w:t>c.q.</w:t>
      </w:r>
      <w:r w:rsidRPr="009C7F1E">
        <w:rPr>
          <w:rFonts w:ascii="RijksoverheidSansHeading" w:hAnsi="RijksoverheidSansHeading"/>
          <w:sz w:val="20"/>
          <w:szCs w:val="20"/>
        </w:rPr>
        <w:t xml:space="preserve"> </w:t>
      </w:r>
      <w:r w:rsidR="009B3981">
        <w:rPr>
          <w:rFonts w:ascii="RijksoverheidSansHeading" w:hAnsi="RijksoverheidSansHeading"/>
          <w:sz w:val="20"/>
          <w:szCs w:val="20"/>
        </w:rPr>
        <w:t>Inschrijver</w:t>
      </w:r>
      <w:r w:rsidR="00C43C5F" w:rsidRPr="009C7F1E">
        <w:rPr>
          <w:rFonts w:ascii="RijksoverheidSansHeading" w:hAnsi="RijksoverheidSansHeading"/>
          <w:sz w:val="20"/>
          <w:szCs w:val="20"/>
        </w:rPr>
        <w:t>.</w:t>
      </w:r>
    </w:p>
    <w:p w14:paraId="30A66FA9" w14:textId="4A152E13" w:rsidR="009C7F1E" w:rsidRDefault="009C7F1E">
      <w:pPr>
        <w:rPr>
          <w:rFonts w:ascii="RijksoverheidSansHeading" w:eastAsiaTheme="majorEastAsia" w:hAnsi="RijksoverheidSansHeading" w:cstheme="majorBidi"/>
          <w:color w:val="2E74B5" w:themeColor="accent1" w:themeShade="BF"/>
          <w:sz w:val="28"/>
          <w:szCs w:val="32"/>
        </w:rPr>
      </w:pPr>
    </w:p>
    <w:p w14:paraId="6BF80943" w14:textId="75148E5D" w:rsidR="001C0950" w:rsidRPr="009C7F1E" w:rsidRDefault="00F203D3" w:rsidP="009C7F1E">
      <w:pPr>
        <w:pStyle w:val="Kop1"/>
        <w:spacing w:before="0" w:line="276" w:lineRule="auto"/>
        <w:rPr>
          <w:rFonts w:ascii="RijksoverheidSansHeading" w:hAnsi="RijksoverheidSansHeading"/>
        </w:rPr>
      </w:pPr>
      <w:bookmarkStart w:id="49" w:name="_Toc161650826"/>
      <w:r w:rsidRPr="009C7F1E">
        <w:rPr>
          <w:rFonts w:ascii="RijksoverheidSansHeading" w:hAnsi="RijksoverheidSansHeading"/>
        </w:rPr>
        <w:lastRenderedPageBreak/>
        <w:t>Procedure</w:t>
      </w:r>
      <w:bookmarkEnd w:id="49"/>
    </w:p>
    <w:p w14:paraId="6855D18A" w14:textId="77777777" w:rsidR="003866D7" w:rsidRPr="009C7F1E" w:rsidRDefault="003866D7" w:rsidP="009C7F1E">
      <w:pPr>
        <w:spacing w:after="0" w:line="276" w:lineRule="auto"/>
        <w:rPr>
          <w:rFonts w:ascii="RijksoverheidSansHeading" w:hAnsi="RijksoverheidSansHeading"/>
        </w:rPr>
      </w:pPr>
    </w:p>
    <w:p w14:paraId="787783CA" w14:textId="77777777" w:rsidR="004776ED" w:rsidRPr="009C7F1E" w:rsidRDefault="004776ED" w:rsidP="009C7F1E">
      <w:pPr>
        <w:pStyle w:val="Kop2"/>
        <w:spacing w:before="0" w:line="276" w:lineRule="auto"/>
        <w:rPr>
          <w:rFonts w:ascii="RijksoverheidSansHeading" w:hAnsi="RijksoverheidSansHeading"/>
        </w:rPr>
      </w:pPr>
      <w:bookmarkStart w:id="50" w:name="_Toc161650827"/>
      <w:r w:rsidRPr="009C7F1E">
        <w:rPr>
          <w:rFonts w:ascii="RijksoverheidSansHeading" w:hAnsi="RijksoverheidSansHeading"/>
        </w:rPr>
        <w:t>Wettelijk kader</w:t>
      </w:r>
      <w:bookmarkEnd w:id="50"/>
    </w:p>
    <w:p w14:paraId="1C07DE9C" w14:textId="798A971D" w:rsidR="005D7725" w:rsidRDefault="00855E82"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Op deze </w:t>
      </w:r>
      <w:r w:rsidR="00705E6D">
        <w:rPr>
          <w:rFonts w:ascii="RijksoverheidSansHeading" w:hAnsi="RijksoverheidSansHeading"/>
          <w:sz w:val="20"/>
          <w:szCs w:val="20"/>
        </w:rPr>
        <w:t>Aanbesteding</w:t>
      </w:r>
      <w:r w:rsidRPr="009C7F1E">
        <w:rPr>
          <w:rFonts w:ascii="RijksoverheidSansHeading" w:hAnsi="RijksoverheidSansHeading"/>
          <w:sz w:val="20"/>
          <w:szCs w:val="20"/>
        </w:rPr>
        <w:t xml:space="preserve">sprocedure is de </w:t>
      </w:r>
      <w:r w:rsidR="00705E6D">
        <w:rPr>
          <w:rFonts w:ascii="RijksoverheidSansHeading" w:hAnsi="RijksoverheidSansHeading"/>
          <w:sz w:val="20"/>
          <w:szCs w:val="20"/>
        </w:rPr>
        <w:t>Aanbesteding</w:t>
      </w:r>
      <w:r w:rsidRPr="009C7F1E">
        <w:rPr>
          <w:rFonts w:ascii="RijksoverheidSansHeading" w:hAnsi="RijksoverheidSansHeading"/>
          <w:sz w:val="20"/>
          <w:szCs w:val="20"/>
        </w:rPr>
        <w:t>swet</w:t>
      </w:r>
      <w:r w:rsidR="0040790B" w:rsidRPr="009C7F1E">
        <w:rPr>
          <w:rFonts w:ascii="RijksoverheidSansHeading" w:hAnsi="RijksoverheidSansHeading"/>
          <w:sz w:val="20"/>
          <w:szCs w:val="20"/>
        </w:rPr>
        <w:t xml:space="preserve"> 2012</w:t>
      </w:r>
      <w:r w:rsidRPr="009C7F1E">
        <w:rPr>
          <w:rFonts w:ascii="RijksoverheidSansHeading" w:hAnsi="RijksoverheidSansHeading"/>
          <w:sz w:val="20"/>
          <w:szCs w:val="20"/>
        </w:rPr>
        <w:t xml:space="preserve"> van toepassing. </w:t>
      </w:r>
    </w:p>
    <w:p w14:paraId="74F3D4D2" w14:textId="77777777" w:rsidR="00830615" w:rsidRPr="009C7F1E" w:rsidRDefault="00830615" w:rsidP="009C7F1E">
      <w:pPr>
        <w:spacing w:after="0" w:line="276" w:lineRule="auto"/>
        <w:rPr>
          <w:rFonts w:ascii="RijksoverheidSansHeading" w:hAnsi="RijksoverheidSansHeading"/>
        </w:rPr>
      </w:pPr>
    </w:p>
    <w:p w14:paraId="49386770" w14:textId="77777777" w:rsidR="005D7725" w:rsidRPr="009C7F1E" w:rsidRDefault="005D7725" w:rsidP="009C7F1E">
      <w:pPr>
        <w:pStyle w:val="Kop2"/>
        <w:spacing w:before="0" w:line="276" w:lineRule="auto"/>
        <w:rPr>
          <w:rFonts w:ascii="RijksoverheidSansHeading" w:hAnsi="RijksoverheidSansHeading"/>
        </w:rPr>
      </w:pPr>
      <w:bookmarkStart w:id="51" w:name="_Toc161650828"/>
      <w:r w:rsidRPr="009C7F1E">
        <w:rPr>
          <w:rFonts w:ascii="RijksoverheidSansHeading" w:hAnsi="RijksoverheidSansHeading"/>
        </w:rPr>
        <w:t>Planning</w:t>
      </w:r>
      <w:bookmarkEnd w:id="51"/>
    </w:p>
    <w:p w14:paraId="13E503F0" w14:textId="683CCBAA" w:rsidR="005D7725" w:rsidRPr="009C7F1E" w:rsidRDefault="005D7725"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Hie</w:t>
      </w:r>
      <w:r w:rsidR="00225696" w:rsidRPr="009C7F1E">
        <w:rPr>
          <w:rFonts w:ascii="RijksoverheidSansHeading" w:hAnsi="RijksoverheidSansHeading"/>
          <w:sz w:val="20"/>
          <w:szCs w:val="20"/>
        </w:rPr>
        <w:t xml:space="preserve">ronder wordt de planning van </w:t>
      </w:r>
      <w:r w:rsidRPr="009C7F1E">
        <w:rPr>
          <w:rFonts w:ascii="RijksoverheidSansHeading" w:hAnsi="RijksoverheidSansHeading"/>
          <w:sz w:val="20"/>
          <w:szCs w:val="20"/>
        </w:rPr>
        <w:t xml:space="preserve">deze </w:t>
      </w:r>
      <w:r w:rsidR="00705E6D">
        <w:rPr>
          <w:rFonts w:ascii="RijksoverheidSansHeading" w:hAnsi="RijksoverheidSansHeading"/>
          <w:sz w:val="20"/>
          <w:szCs w:val="20"/>
        </w:rPr>
        <w:t>Aanbesteding</w:t>
      </w:r>
      <w:r w:rsidRPr="009C7F1E">
        <w:rPr>
          <w:rFonts w:ascii="RijksoverheidSansHeading" w:hAnsi="RijksoverheidSansHeading"/>
          <w:sz w:val="20"/>
          <w:szCs w:val="20"/>
        </w:rPr>
        <w:t xml:space="preserve"> weergegeven. </w:t>
      </w:r>
      <w:r w:rsidR="00070603" w:rsidRPr="009C7F1E">
        <w:rPr>
          <w:rFonts w:ascii="RijksoverheidSansHeading" w:hAnsi="RijksoverheidSansHeading"/>
          <w:sz w:val="20"/>
          <w:szCs w:val="20"/>
        </w:rPr>
        <w:t xml:space="preserve">Aan onderstaande planning kunnen geen rechten worden ontleend. De </w:t>
      </w:r>
      <w:r w:rsidR="00277F73">
        <w:rPr>
          <w:rFonts w:ascii="RijksoverheidSansHeading" w:hAnsi="RijksoverheidSansHeading"/>
          <w:sz w:val="20"/>
          <w:szCs w:val="20"/>
        </w:rPr>
        <w:t xml:space="preserve">Aanbestedende </w:t>
      </w:r>
      <w:r w:rsidR="00551B32" w:rsidRPr="009C7F1E">
        <w:rPr>
          <w:rFonts w:ascii="RijksoverheidSansHeading" w:hAnsi="RijksoverheidSansHeading"/>
          <w:sz w:val="20"/>
          <w:szCs w:val="20"/>
        </w:rPr>
        <w:t>dienst</w:t>
      </w:r>
      <w:r w:rsidR="00070603" w:rsidRPr="009C7F1E">
        <w:rPr>
          <w:rFonts w:ascii="RijksoverheidSansHeading" w:hAnsi="RijksoverheidSansHeading"/>
          <w:sz w:val="20"/>
          <w:szCs w:val="20"/>
        </w:rPr>
        <w:t xml:space="preserve"> behoudt zich het recht voor de planning te wijzigen. De hieronder beschreven planning is derhalve indicatief, waarbij de grootst mogelijke zorg in acht wordt genomen om de uiterste datum van </w:t>
      </w:r>
      <w:r w:rsidR="00A366F4">
        <w:rPr>
          <w:rFonts w:ascii="RijksoverheidSansHeading" w:hAnsi="RijksoverheidSansHeading"/>
          <w:sz w:val="20"/>
          <w:szCs w:val="20"/>
        </w:rPr>
        <w:t>Inschrijving</w:t>
      </w:r>
      <w:r w:rsidR="00070603" w:rsidRPr="009C7F1E">
        <w:rPr>
          <w:rFonts w:ascii="RijksoverheidSansHeading" w:hAnsi="RijksoverheidSansHeading"/>
          <w:sz w:val="20"/>
          <w:szCs w:val="20"/>
        </w:rPr>
        <w:t xml:space="preserve"> aan te houden.</w:t>
      </w:r>
    </w:p>
    <w:p w14:paraId="53D4D645" w14:textId="77777777" w:rsidR="00551B32" w:rsidRPr="009C7F1E" w:rsidRDefault="00551B32" w:rsidP="009C7F1E">
      <w:pPr>
        <w:spacing w:after="0" w:line="276" w:lineRule="auto"/>
        <w:rPr>
          <w:rFonts w:ascii="RijksoverheidSansHeading" w:hAnsi="RijksoverheidSansHeading"/>
          <w:sz w:val="20"/>
          <w:szCs w:val="20"/>
        </w:rPr>
      </w:pPr>
    </w:p>
    <w:p w14:paraId="272CE4DE" w14:textId="77777777" w:rsidR="005D7725" w:rsidRPr="009C7F1E" w:rsidRDefault="005D7725"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De vermelde tijdstippen zijn de tijdstippen in de tijdzone zoals in Nederland van toepassing. </w:t>
      </w:r>
    </w:p>
    <w:p w14:paraId="52B9FBAE" w14:textId="77777777" w:rsidR="00830615" w:rsidRPr="009C7F1E" w:rsidRDefault="00830615" w:rsidP="009C7F1E">
      <w:pPr>
        <w:spacing w:after="0" w:line="276" w:lineRule="auto"/>
        <w:rPr>
          <w:rFonts w:ascii="RijksoverheidSansHeading" w:hAnsi="RijksoverheidSansHeading"/>
          <w:sz w:val="20"/>
          <w:szCs w:val="20"/>
        </w:rPr>
      </w:pPr>
    </w:p>
    <w:tbl>
      <w:tblPr>
        <w:tblStyle w:val="Tabelraster"/>
        <w:tblW w:w="0" w:type="auto"/>
        <w:tblInd w:w="108" w:type="dxa"/>
        <w:tblLook w:val="04A0" w:firstRow="1" w:lastRow="0" w:firstColumn="1" w:lastColumn="0" w:noHBand="0" w:noVBand="1"/>
      </w:tblPr>
      <w:tblGrid>
        <w:gridCol w:w="4962"/>
        <w:gridCol w:w="3827"/>
      </w:tblGrid>
      <w:tr w:rsidR="005D7725" w:rsidRPr="009C7F1E" w14:paraId="07B8637F" w14:textId="77777777" w:rsidTr="00BF77C7">
        <w:trPr>
          <w:trHeight w:val="340"/>
        </w:trPr>
        <w:tc>
          <w:tcPr>
            <w:tcW w:w="4962" w:type="dxa"/>
            <w:shd w:val="clear" w:color="auto" w:fill="00B0F0"/>
            <w:vAlign w:val="center"/>
          </w:tcPr>
          <w:p w14:paraId="43F92AF6" w14:textId="77777777" w:rsidR="005D7725" w:rsidRPr="009C7F1E" w:rsidRDefault="005D7725" w:rsidP="009C7F1E">
            <w:pPr>
              <w:autoSpaceDE w:val="0"/>
              <w:autoSpaceDN w:val="0"/>
              <w:adjustRightInd w:val="0"/>
              <w:spacing w:line="276" w:lineRule="auto"/>
              <w:rPr>
                <w:rFonts w:ascii="RijksoverheidSansHeading" w:hAnsi="RijksoverheidSansHeading" w:cs="Arial"/>
                <w:b/>
                <w:color w:val="000000"/>
                <w:spacing w:val="5"/>
                <w:sz w:val="20"/>
              </w:rPr>
            </w:pPr>
            <w:r w:rsidRPr="009C7F1E">
              <w:rPr>
                <w:rFonts w:ascii="RijksoverheidSansHeading" w:hAnsi="RijksoverheidSansHeading" w:cs="Arial"/>
                <w:b/>
                <w:color w:val="000000"/>
                <w:spacing w:val="5"/>
                <w:sz w:val="20"/>
              </w:rPr>
              <w:t>Activiteit</w:t>
            </w:r>
          </w:p>
        </w:tc>
        <w:tc>
          <w:tcPr>
            <w:tcW w:w="3827" w:type="dxa"/>
            <w:shd w:val="clear" w:color="auto" w:fill="00B0F0"/>
            <w:vAlign w:val="center"/>
          </w:tcPr>
          <w:p w14:paraId="48F2050B" w14:textId="77777777" w:rsidR="005D7725" w:rsidRPr="009C7F1E" w:rsidRDefault="005D7725" w:rsidP="009C7F1E">
            <w:pPr>
              <w:autoSpaceDE w:val="0"/>
              <w:autoSpaceDN w:val="0"/>
              <w:adjustRightInd w:val="0"/>
              <w:spacing w:line="276" w:lineRule="auto"/>
              <w:rPr>
                <w:rFonts w:ascii="RijksoverheidSansHeading" w:hAnsi="RijksoverheidSansHeading" w:cs="Arial"/>
                <w:b/>
                <w:color w:val="000000"/>
                <w:spacing w:val="5"/>
                <w:sz w:val="20"/>
              </w:rPr>
            </w:pPr>
            <w:r w:rsidRPr="009C7F1E">
              <w:rPr>
                <w:rFonts w:ascii="RijksoverheidSansHeading" w:hAnsi="RijksoverheidSansHeading" w:cs="Arial"/>
                <w:b/>
                <w:color w:val="000000"/>
                <w:spacing w:val="5"/>
                <w:sz w:val="20"/>
              </w:rPr>
              <w:t>Datum / periode</w:t>
            </w:r>
          </w:p>
        </w:tc>
      </w:tr>
      <w:tr w:rsidR="00A32970" w:rsidRPr="009C7F1E" w14:paraId="598A0244" w14:textId="77777777" w:rsidTr="00B849B0">
        <w:trPr>
          <w:trHeight w:val="340"/>
        </w:trPr>
        <w:tc>
          <w:tcPr>
            <w:tcW w:w="4962" w:type="dxa"/>
            <w:shd w:val="clear" w:color="auto" w:fill="auto"/>
            <w:vAlign w:val="center"/>
          </w:tcPr>
          <w:p w14:paraId="47CDB336" w14:textId="7C0FD3BB" w:rsidR="00A32970" w:rsidRPr="00A32970" w:rsidRDefault="00A32970" w:rsidP="009C7F1E">
            <w:pPr>
              <w:autoSpaceDE w:val="0"/>
              <w:autoSpaceDN w:val="0"/>
              <w:adjustRightInd w:val="0"/>
              <w:spacing w:line="276" w:lineRule="auto"/>
              <w:rPr>
                <w:rFonts w:ascii="RijksoverheidSansHeading" w:hAnsi="RijksoverheidSansHeading" w:cs="Arial"/>
                <w:color w:val="000000"/>
                <w:spacing w:val="5"/>
                <w:sz w:val="20"/>
              </w:rPr>
            </w:pPr>
            <w:r w:rsidRPr="00A32970">
              <w:rPr>
                <w:rFonts w:ascii="RijksoverheidSansHeading" w:hAnsi="RijksoverheidSansHeading" w:cs="Arial"/>
                <w:color w:val="000000"/>
                <w:spacing w:val="5"/>
                <w:sz w:val="20"/>
              </w:rPr>
              <w:t xml:space="preserve">Verzending publicatie van aankondiging </w:t>
            </w:r>
          </w:p>
        </w:tc>
        <w:tc>
          <w:tcPr>
            <w:tcW w:w="3827" w:type="dxa"/>
          </w:tcPr>
          <w:p w14:paraId="396101AC" w14:textId="6F90E578" w:rsidR="00A32970" w:rsidRPr="00A32970" w:rsidRDefault="00861828" w:rsidP="009C7F1E">
            <w:pPr>
              <w:spacing w:line="276" w:lineRule="auto"/>
              <w:rPr>
                <w:rFonts w:ascii="RijksoverheidSansHeading" w:hAnsi="RijksoverheidSansHeading"/>
                <w:sz w:val="20"/>
              </w:rPr>
            </w:pPr>
            <w:r>
              <w:rPr>
                <w:rFonts w:ascii="RijksoverheidSansHeading" w:hAnsi="RijksoverheidSansHeading"/>
                <w:sz w:val="20"/>
              </w:rPr>
              <w:t>22-03-2024</w:t>
            </w:r>
          </w:p>
        </w:tc>
      </w:tr>
      <w:tr w:rsidR="00A32970" w:rsidRPr="009C7F1E" w14:paraId="039B9F6B" w14:textId="77777777" w:rsidTr="002378AA">
        <w:trPr>
          <w:trHeight w:val="340"/>
        </w:trPr>
        <w:tc>
          <w:tcPr>
            <w:tcW w:w="4962" w:type="dxa"/>
            <w:shd w:val="clear" w:color="auto" w:fill="auto"/>
            <w:vAlign w:val="center"/>
          </w:tcPr>
          <w:p w14:paraId="10400AD1" w14:textId="0F7D48D7" w:rsidR="00A32970" w:rsidRPr="005A5B40" w:rsidRDefault="00A32970" w:rsidP="009C7F1E">
            <w:pPr>
              <w:autoSpaceDE w:val="0"/>
              <w:autoSpaceDN w:val="0"/>
              <w:adjustRightInd w:val="0"/>
              <w:spacing w:line="276" w:lineRule="auto"/>
              <w:rPr>
                <w:rFonts w:ascii="RijksoverheidSansHeading" w:hAnsi="RijksoverheidSansHeading" w:cs="Arial"/>
                <w:b/>
                <w:bCs/>
                <w:color w:val="000000"/>
                <w:spacing w:val="5"/>
                <w:sz w:val="20"/>
              </w:rPr>
            </w:pPr>
            <w:r w:rsidRPr="005A5B40">
              <w:rPr>
                <w:rFonts w:ascii="RijksoverheidSansHeading" w:hAnsi="RijksoverheidSansHeading" w:cs="Arial"/>
                <w:b/>
                <w:bCs/>
                <w:color w:val="000000"/>
                <w:spacing w:val="5"/>
                <w:sz w:val="20"/>
              </w:rPr>
              <w:t xml:space="preserve">Uiterste datum stellen vragen ten behoeve van Nota van inlichtingen 1 </w:t>
            </w:r>
          </w:p>
        </w:tc>
        <w:tc>
          <w:tcPr>
            <w:tcW w:w="3827" w:type="dxa"/>
          </w:tcPr>
          <w:p w14:paraId="03EBAEC0" w14:textId="751BE366" w:rsidR="00A32970" w:rsidRPr="005A5B40" w:rsidRDefault="00861828" w:rsidP="009C7F1E">
            <w:pPr>
              <w:spacing w:line="276" w:lineRule="auto"/>
              <w:rPr>
                <w:rFonts w:ascii="RijksoverheidSansHeading" w:hAnsi="RijksoverheidSansHeading"/>
                <w:b/>
                <w:bCs/>
                <w:sz w:val="20"/>
              </w:rPr>
            </w:pPr>
            <w:r>
              <w:rPr>
                <w:rFonts w:ascii="RijksoverheidSansHeading" w:hAnsi="RijksoverheidSansHeading"/>
                <w:b/>
                <w:bCs/>
                <w:sz w:val="20"/>
              </w:rPr>
              <w:t>05-04-2024</w:t>
            </w:r>
            <w:r w:rsidR="00695687" w:rsidRPr="005A5B40">
              <w:rPr>
                <w:rFonts w:ascii="RijksoverheidSansHeading" w:hAnsi="RijksoverheidSansHeading"/>
                <w:b/>
                <w:bCs/>
                <w:sz w:val="20"/>
              </w:rPr>
              <w:t xml:space="preserve"> voor </w:t>
            </w:r>
            <w:r w:rsidR="00A66567">
              <w:rPr>
                <w:rFonts w:ascii="RijksoverheidSansHeading" w:hAnsi="RijksoverheidSansHeading"/>
                <w:b/>
                <w:bCs/>
                <w:sz w:val="20"/>
              </w:rPr>
              <w:t>09</w:t>
            </w:r>
            <w:r w:rsidR="00695687" w:rsidRPr="005A5B40">
              <w:rPr>
                <w:rFonts w:ascii="RijksoverheidSansHeading" w:hAnsi="RijksoverheidSansHeading"/>
                <w:b/>
                <w:bCs/>
                <w:sz w:val="20"/>
              </w:rPr>
              <w:t>:00 uur</w:t>
            </w:r>
          </w:p>
        </w:tc>
      </w:tr>
      <w:tr w:rsidR="001C16A9" w:rsidRPr="009C7F1E" w14:paraId="01E118BA" w14:textId="77777777" w:rsidTr="00B849B0">
        <w:trPr>
          <w:trHeight w:val="340"/>
        </w:trPr>
        <w:tc>
          <w:tcPr>
            <w:tcW w:w="4962" w:type="dxa"/>
            <w:shd w:val="clear" w:color="auto" w:fill="auto"/>
            <w:vAlign w:val="center"/>
          </w:tcPr>
          <w:p w14:paraId="6AB961CE" w14:textId="7200FA04" w:rsidR="001C16A9" w:rsidRDefault="001C16A9" w:rsidP="009C7F1E">
            <w:pPr>
              <w:autoSpaceDE w:val="0"/>
              <w:autoSpaceDN w:val="0"/>
              <w:adjustRightInd w:val="0"/>
              <w:spacing w:line="276" w:lineRule="auto"/>
              <w:rPr>
                <w:rFonts w:ascii="RijksoverheidSansHeading" w:hAnsi="RijksoverheidSansHeading" w:cs="Arial"/>
                <w:b/>
                <w:bCs/>
                <w:color w:val="000000"/>
                <w:spacing w:val="5"/>
                <w:sz w:val="20"/>
              </w:rPr>
            </w:pPr>
            <w:r w:rsidRPr="005A5B40">
              <w:rPr>
                <w:rFonts w:ascii="RijksoverheidSansHeading" w:hAnsi="RijksoverheidSansHeading" w:cs="Arial"/>
                <w:b/>
                <w:bCs/>
                <w:color w:val="000000"/>
                <w:spacing w:val="5"/>
                <w:sz w:val="20"/>
              </w:rPr>
              <w:t>Uiterste datum</w:t>
            </w:r>
            <w:r>
              <w:rPr>
                <w:rFonts w:ascii="RijksoverheidSansHeading" w:hAnsi="RijksoverheidSansHeading" w:cs="Arial"/>
                <w:b/>
                <w:bCs/>
                <w:color w:val="000000"/>
                <w:spacing w:val="5"/>
                <w:sz w:val="20"/>
              </w:rPr>
              <w:t xml:space="preserve"> aanmelden voorlichtingsbijeenkomst</w:t>
            </w:r>
          </w:p>
        </w:tc>
        <w:tc>
          <w:tcPr>
            <w:tcW w:w="3827" w:type="dxa"/>
          </w:tcPr>
          <w:p w14:paraId="64EA0C27" w14:textId="7F856F1C" w:rsidR="001C16A9" w:rsidRDefault="001C16A9" w:rsidP="009C7F1E">
            <w:pPr>
              <w:spacing w:line="276" w:lineRule="auto"/>
              <w:rPr>
                <w:rFonts w:ascii="RijksoverheidSansHeading" w:hAnsi="RijksoverheidSansHeading"/>
                <w:b/>
                <w:bCs/>
                <w:sz w:val="20"/>
              </w:rPr>
            </w:pPr>
            <w:r>
              <w:rPr>
                <w:rFonts w:ascii="RijksoverheidSansHeading" w:hAnsi="RijksoverheidSansHeading"/>
                <w:b/>
                <w:bCs/>
                <w:sz w:val="20"/>
              </w:rPr>
              <w:t>11-04-2024</w:t>
            </w:r>
          </w:p>
        </w:tc>
      </w:tr>
      <w:tr w:rsidR="001C16A9" w:rsidRPr="009C7F1E" w14:paraId="63519EE9" w14:textId="77777777" w:rsidTr="00B849B0">
        <w:trPr>
          <w:trHeight w:val="340"/>
        </w:trPr>
        <w:tc>
          <w:tcPr>
            <w:tcW w:w="4962" w:type="dxa"/>
            <w:shd w:val="clear" w:color="auto" w:fill="auto"/>
            <w:vAlign w:val="center"/>
          </w:tcPr>
          <w:p w14:paraId="09B4EF88" w14:textId="146F2781" w:rsidR="001C16A9" w:rsidRPr="005A5B40" w:rsidRDefault="001C16A9" w:rsidP="001C16A9">
            <w:pPr>
              <w:autoSpaceDE w:val="0"/>
              <w:autoSpaceDN w:val="0"/>
              <w:adjustRightInd w:val="0"/>
              <w:spacing w:line="276" w:lineRule="auto"/>
              <w:rPr>
                <w:rFonts w:ascii="RijksoverheidSansHeading" w:hAnsi="RijksoverheidSansHeading" w:cs="Arial"/>
                <w:b/>
                <w:bCs/>
                <w:color w:val="000000"/>
                <w:spacing w:val="5"/>
                <w:sz w:val="20"/>
              </w:rPr>
            </w:pPr>
            <w:r w:rsidRPr="00A32970">
              <w:rPr>
                <w:rFonts w:ascii="RijksoverheidSansHeading" w:hAnsi="RijksoverheidSansHeading" w:cs="Arial"/>
                <w:color w:val="000000"/>
                <w:spacing w:val="5"/>
                <w:sz w:val="20"/>
              </w:rPr>
              <w:t>Publicatie Nota van inlichtingen 1 op TenderNed</w:t>
            </w:r>
          </w:p>
        </w:tc>
        <w:tc>
          <w:tcPr>
            <w:tcW w:w="3827" w:type="dxa"/>
          </w:tcPr>
          <w:p w14:paraId="7D55E57B" w14:textId="074B41F4" w:rsidR="001C16A9" w:rsidRDefault="001C16A9" w:rsidP="001C16A9">
            <w:pPr>
              <w:spacing w:line="276" w:lineRule="auto"/>
              <w:rPr>
                <w:rFonts w:ascii="RijksoverheidSansHeading" w:hAnsi="RijksoverheidSansHeading"/>
                <w:b/>
                <w:bCs/>
                <w:sz w:val="20"/>
              </w:rPr>
            </w:pPr>
            <w:r>
              <w:rPr>
                <w:rFonts w:ascii="RijksoverheidSansHeading" w:hAnsi="RijksoverheidSansHeading"/>
                <w:sz w:val="20"/>
              </w:rPr>
              <w:t>12-04-2024</w:t>
            </w:r>
          </w:p>
        </w:tc>
      </w:tr>
      <w:tr w:rsidR="001C16A9" w:rsidRPr="009C7F1E" w14:paraId="70578304" w14:textId="77777777" w:rsidTr="00B849B0">
        <w:trPr>
          <w:trHeight w:val="340"/>
        </w:trPr>
        <w:tc>
          <w:tcPr>
            <w:tcW w:w="4962" w:type="dxa"/>
            <w:shd w:val="clear" w:color="auto" w:fill="auto"/>
            <w:vAlign w:val="center"/>
          </w:tcPr>
          <w:p w14:paraId="60929C8C" w14:textId="6D207AB6" w:rsidR="001C16A9" w:rsidRPr="005A5B40" w:rsidRDefault="001C16A9" w:rsidP="001C16A9">
            <w:pPr>
              <w:autoSpaceDE w:val="0"/>
              <w:autoSpaceDN w:val="0"/>
              <w:adjustRightInd w:val="0"/>
              <w:spacing w:line="276" w:lineRule="auto"/>
              <w:rPr>
                <w:rFonts w:ascii="RijksoverheidSansHeading" w:hAnsi="RijksoverheidSansHeading" w:cs="Arial"/>
                <w:b/>
                <w:bCs/>
                <w:color w:val="000000"/>
                <w:spacing w:val="5"/>
                <w:sz w:val="20"/>
              </w:rPr>
            </w:pPr>
            <w:r>
              <w:rPr>
                <w:rFonts w:ascii="RijksoverheidSansHeading" w:hAnsi="RijksoverheidSansHeading" w:cs="Arial"/>
                <w:b/>
                <w:bCs/>
                <w:color w:val="000000"/>
                <w:spacing w:val="5"/>
                <w:sz w:val="20"/>
              </w:rPr>
              <w:t>Digitale voorlichtingsbijeenkomst ‘hoe Inschrijving indienen’</w:t>
            </w:r>
          </w:p>
        </w:tc>
        <w:tc>
          <w:tcPr>
            <w:tcW w:w="3827" w:type="dxa"/>
          </w:tcPr>
          <w:p w14:paraId="738C81AB" w14:textId="14F048D0" w:rsidR="001C16A9" w:rsidRDefault="001C16A9" w:rsidP="001C16A9">
            <w:pPr>
              <w:spacing w:line="276" w:lineRule="auto"/>
              <w:rPr>
                <w:rFonts w:ascii="RijksoverheidSansHeading" w:hAnsi="RijksoverheidSansHeading"/>
                <w:b/>
                <w:bCs/>
                <w:sz w:val="20"/>
              </w:rPr>
            </w:pPr>
            <w:r>
              <w:rPr>
                <w:rFonts w:ascii="RijksoverheidSansHeading" w:hAnsi="RijksoverheidSansHeading"/>
                <w:b/>
                <w:bCs/>
                <w:sz w:val="20"/>
              </w:rPr>
              <w:t>15-04-2024 van 9:30 tot 11:00 uur</w:t>
            </w:r>
          </w:p>
        </w:tc>
      </w:tr>
      <w:tr w:rsidR="001C16A9" w:rsidRPr="009C7F1E" w14:paraId="536DE451" w14:textId="77777777" w:rsidTr="00B849B0">
        <w:trPr>
          <w:trHeight w:val="340"/>
        </w:trPr>
        <w:tc>
          <w:tcPr>
            <w:tcW w:w="4962" w:type="dxa"/>
            <w:shd w:val="clear" w:color="auto" w:fill="auto"/>
            <w:vAlign w:val="center"/>
          </w:tcPr>
          <w:p w14:paraId="339D3031" w14:textId="5BF69627" w:rsidR="001C16A9" w:rsidRPr="005A5B40" w:rsidRDefault="001C16A9" w:rsidP="001C16A9">
            <w:pPr>
              <w:autoSpaceDE w:val="0"/>
              <w:autoSpaceDN w:val="0"/>
              <w:adjustRightInd w:val="0"/>
              <w:spacing w:line="276" w:lineRule="auto"/>
              <w:rPr>
                <w:rFonts w:ascii="RijksoverheidSansHeading" w:hAnsi="RijksoverheidSansHeading" w:cs="Arial"/>
                <w:b/>
                <w:bCs/>
                <w:color w:val="000000"/>
                <w:spacing w:val="5"/>
                <w:sz w:val="20"/>
              </w:rPr>
            </w:pPr>
            <w:r w:rsidRPr="005A5B40">
              <w:rPr>
                <w:rFonts w:ascii="RijksoverheidSansHeading" w:hAnsi="RijksoverheidSansHeading" w:cs="Arial"/>
                <w:b/>
                <w:bCs/>
                <w:color w:val="000000"/>
                <w:spacing w:val="5"/>
                <w:sz w:val="20"/>
              </w:rPr>
              <w:t xml:space="preserve">Uiterste datum stellen </w:t>
            </w:r>
            <w:r w:rsidRPr="005A5B40">
              <w:rPr>
                <w:rFonts w:ascii="RijksoverheidSansHeading" w:hAnsi="RijksoverheidSansHeading" w:cs="Arial"/>
                <w:b/>
                <w:bCs/>
                <w:color w:val="000000"/>
                <w:spacing w:val="5"/>
                <w:sz w:val="20"/>
                <w:u w:val="single"/>
              </w:rPr>
              <w:t>verdiepende vragen</w:t>
            </w:r>
            <w:r w:rsidRPr="005A5B40">
              <w:rPr>
                <w:rFonts w:ascii="RijksoverheidSansHeading" w:hAnsi="RijksoverheidSansHeading" w:cs="Arial"/>
                <w:b/>
                <w:bCs/>
                <w:color w:val="000000"/>
                <w:spacing w:val="5"/>
                <w:sz w:val="20"/>
              </w:rPr>
              <w:t xml:space="preserve"> ten behoeve van Nota van inlichtingen 2</w:t>
            </w:r>
          </w:p>
        </w:tc>
        <w:tc>
          <w:tcPr>
            <w:tcW w:w="3827" w:type="dxa"/>
          </w:tcPr>
          <w:p w14:paraId="304EA071" w14:textId="092E7A50" w:rsidR="001C16A9" w:rsidRPr="005A5B40" w:rsidRDefault="001C16A9" w:rsidP="001C16A9">
            <w:pPr>
              <w:spacing w:line="276" w:lineRule="auto"/>
              <w:rPr>
                <w:rFonts w:ascii="RijksoverheidSansHeading" w:hAnsi="RijksoverheidSansHeading"/>
                <w:b/>
                <w:bCs/>
                <w:sz w:val="20"/>
              </w:rPr>
            </w:pPr>
            <w:r>
              <w:rPr>
                <w:rFonts w:ascii="RijksoverheidSansHeading" w:hAnsi="RijksoverheidSansHeading"/>
                <w:b/>
                <w:bCs/>
                <w:sz w:val="20"/>
              </w:rPr>
              <w:t>18-04-2024</w:t>
            </w:r>
            <w:r w:rsidRPr="005A5B40">
              <w:rPr>
                <w:rFonts w:ascii="RijksoverheidSansHeading" w:hAnsi="RijksoverheidSansHeading"/>
                <w:b/>
                <w:bCs/>
                <w:sz w:val="20"/>
              </w:rPr>
              <w:t xml:space="preserve"> voor 09:00 uur</w:t>
            </w:r>
          </w:p>
        </w:tc>
      </w:tr>
      <w:tr w:rsidR="001C16A9" w:rsidRPr="009C7F1E" w14:paraId="3001CBB0" w14:textId="77777777" w:rsidTr="00B849B0">
        <w:trPr>
          <w:trHeight w:val="340"/>
        </w:trPr>
        <w:tc>
          <w:tcPr>
            <w:tcW w:w="4962" w:type="dxa"/>
            <w:shd w:val="clear" w:color="auto" w:fill="auto"/>
            <w:vAlign w:val="center"/>
          </w:tcPr>
          <w:p w14:paraId="39DCEC64" w14:textId="71CD3F7D" w:rsidR="001C16A9" w:rsidRPr="00A32970" w:rsidRDefault="001C16A9" w:rsidP="001C16A9">
            <w:pPr>
              <w:autoSpaceDE w:val="0"/>
              <w:autoSpaceDN w:val="0"/>
              <w:adjustRightInd w:val="0"/>
              <w:spacing w:line="276" w:lineRule="auto"/>
              <w:rPr>
                <w:rFonts w:ascii="RijksoverheidSansHeading" w:hAnsi="RijksoverheidSansHeading" w:cs="Arial"/>
                <w:color w:val="000000"/>
                <w:spacing w:val="5"/>
                <w:sz w:val="20"/>
              </w:rPr>
            </w:pPr>
            <w:r w:rsidRPr="00A32970">
              <w:rPr>
                <w:rFonts w:ascii="RijksoverheidSansHeading" w:hAnsi="RijksoverheidSansHeading" w:cs="Arial"/>
                <w:color w:val="000000"/>
                <w:spacing w:val="5"/>
                <w:sz w:val="20"/>
              </w:rPr>
              <w:t>Publicatie Nota van inlichtingen 2 op TenderNed</w:t>
            </w:r>
          </w:p>
        </w:tc>
        <w:tc>
          <w:tcPr>
            <w:tcW w:w="3827" w:type="dxa"/>
          </w:tcPr>
          <w:p w14:paraId="6B65808F" w14:textId="71A525CE" w:rsidR="001C16A9" w:rsidRPr="00A32970" w:rsidRDefault="001C16A9" w:rsidP="001C16A9">
            <w:pPr>
              <w:spacing w:line="276" w:lineRule="auto"/>
              <w:rPr>
                <w:rFonts w:ascii="RijksoverheidSansHeading" w:hAnsi="RijksoverheidSansHeading"/>
                <w:sz w:val="20"/>
              </w:rPr>
            </w:pPr>
            <w:r>
              <w:rPr>
                <w:rFonts w:ascii="RijksoverheidSansHeading" w:hAnsi="RijksoverheidSansHeading"/>
                <w:sz w:val="20"/>
              </w:rPr>
              <w:t xml:space="preserve">24-04-2024 </w:t>
            </w:r>
          </w:p>
        </w:tc>
      </w:tr>
      <w:tr w:rsidR="001C16A9" w:rsidRPr="009C7F1E" w14:paraId="6790A6FA" w14:textId="77777777" w:rsidTr="00B849B0">
        <w:trPr>
          <w:trHeight w:val="340"/>
        </w:trPr>
        <w:tc>
          <w:tcPr>
            <w:tcW w:w="4962" w:type="dxa"/>
            <w:shd w:val="clear" w:color="auto" w:fill="auto"/>
            <w:vAlign w:val="center"/>
          </w:tcPr>
          <w:p w14:paraId="4FEFDB67" w14:textId="26B36966" w:rsidR="001C16A9" w:rsidRPr="00A32970" w:rsidRDefault="001C16A9" w:rsidP="001C16A9">
            <w:pPr>
              <w:autoSpaceDE w:val="0"/>
              <w:autoSpaceDN w:val="0"/>
              <w:adjustRightInd w:val="0"/>
              <w:spacing w:line="276" w:lineRule="auto"/>
              <w:rPr>
                <w:rFonts w:ascii="RijksoverheidSansHeading" w:hAnsi="RijksoverheidSansHeading" w:cs="Arial"/>
                <w:color w:val="000000"/>
                <w:spacing w:val="5"/>
                <w:sz w:val="20"/>
              </w:rPr>
            </w:pPr>
            <w:r w:rsidRPr="00A32970">
              <w:rPr>
                <w:rFonts w:ascii="RijksoverheidSansHeading" w:hAnsi="RijksoverheidSansHeading" w:cs="Arial"/>
                <w:b/>
                <w:color w:val="000000"/>
                <w:spacing w:val="5"/>
                <w:sz w:val="20"/>
              </w:rPr>
              <w:t xml:space="preserve">Uiterste datum van </w:t>
            </w:r>
            <w:r>
              <w:rPr>
                <w:rFonts w:ascii="RijksoverheidSansHeading" w:hAnsi="RijksoverheidSansHeading" w:cs="Arial"/>
                <w:b/>
                <w:color w:val="000000"/>
                <w:spacing w:val="5"/>
                <w:sz w:val="20"/>
              </w:rPr>
              <w:t>Inschrijving</w:t>
            </w:r>
            <w:r w:rsidRPr="00A32970">
              <w:rPr>
                <w:rFonts w:ascii="RijksoverheidSansHeading" w:hAnsi="RijksoverheidSansHeading" w:cs="Arial"/>
                <w:b/>
                <w:color w:val="000000"/>
                <w:spacing w:val="5"/>
                <w:sz w:val="20"/>
              </w:rPr>
              <w:t xml:space="preserve"> </w:t>
            </w:r>
          </w:p>
        </w:tc>
        <w:tc>
          <w:tcPr>
            <w:tcW w:w="3827" w:type="dxa"/>
          </w:tcPr>
          <w:p w14:paraId="3FC0EEA9" w14:textId="3A9FF813" w:rsidR="001C16A9" w:rsidRPr="00A32970" w:rsidRDefault="001C16A9" w:rsidP="001C16A9">
            <w:pPr>
              <w:spacing w:line="276" w:lineRule="auto"/>
              <w:rPr>
                <w:rFonts w:ascii="RijksoverheidSansHeading" w:hAnsi="RijksoverheidSansHeading"/>
                <w:sz w:val="20"/>
              </w:rPr>
            </w:pPr>
            <w:r>
              <w:rPr>
                <w:rFonts w:ascii="RijksoverheidSansHeading" w:hAnsi="RijksoverheidSansHeading"/>
                <w:b/>
                <w:sz w:val="20"/>
              </w:rPr>
              <w:t xml:space="preserve">13-05-2024 </w:t>
            </w:r>
            <w:r w:rsidRPr="00695687">
              <w:rPr>
                <w:rFonts w:ascii="RijksoverheidSansHeading" w:hAnsi="RijksoverheidSansHeading"/>
                <w:b/>
                <w:bCs/>
                <w:sz w:val="20"/>
              </w:rPr>
              <w:t>voor 09:00 uur</w:t>
            </w:r>
          </w:p>
        </w:tc>
      </w:tr>
      <w:tr w:rsidR="001C16A9" w:rsidRPr="009C7F1E" w14:paraId="62AC1C8F" w14:textId="77777777" w:rsidTr="00B849B0">
        <w:trPr>
          <w:trHeight w:val="340"/>
        </w:trPr>
        <w:tc>
          <w:tcPr>
            <w:tcW w:w="4962" w:type="dxa"/>
            <w:shd w:val="clear" w:color="auto" w:fill="auto"/>
            <w:vAlign w:val="center"/>
          </w:tcPr>
          <w:p w14:paraId="54E48B57" w14:textId="7B1C4508" w:rsidR="001C16A9" w:rsidRPr="00EE6F50" w:rsidRDefault="001C16A9" w:rsidP="001C16A9">
            <w:pPr>
              <w:autoSpaceDE w:val="0"/>
              <w:autoSpaceDN w:val="0"/>
              <w:adjustRightInd w:val="0"/>
              <w:spacing w:line="276" w:lineRule="auto"/>
              <w:rPr>
                <w:rFonts w:ascii="RijksoverheidSansHeading" w:hAnsi="RijksoverheidSansHeading" w:cs="Arial"/>
                <w:color w:val="000000"/>
                <w:spacing w:val="5"/>
                <w:sz w:val="20"/>
              </w:rPr>
            </w:pPr>
            <w:r>
              <w:rPr>
                <w:rFonts w:ascii="RijksoverheidSansHeading" w:hAnsi="RijksoverheidSansHeading" w:cs="Arial"/>
                <w:color w:val="000000"/>
                <w:spacing w:val="5"/>
                <w:sz w:val="20"/>
              </w:rPr>
              <w:t>Eventuele uitnodiging voor beoordeling Wens 3B</w:t>
            </w:r>
          </w:p>
        </w:tc>
        <w:tc>
          <w:tcPr>
            <w:tcW w:w="3827" w:type="dxa"/>
          </w:tcPr>
          <w:p w14:paraId="5EC26511" w14:textId="0A13C061" w:rsidR="001C16A9" w:rsidRPr="00EE6F50" w:rsidRDefault="001C16A9" w:rsidP="001C16A9">
            <w:pPr>
              <w:spacing w:line="276" w:lineRule="auto"/>
              <w:rPr>
                <w:rFonts w:ascii="RijksoverheidSansHeading" w:hAnsi="RijksoverheidSansHeading"/>
                <w:sz w:val="20"/>
              </w:rPr>
            </w:pPr>
            <w:r>
              <w:rPr>
                <w:rFonts w:ascii="RijksoverheidSansHeading" w:hAnsi="RijksoverheidSansHeading"/>
                <w:sz w:val="20"/>
              </w:rPr>
              <w:t>21-05-2024</w:t>
            </w:r>
          </w:p>
        </w:tc>
      </w:tr>
      <w:tr w:rsidR="001C16A9" w:rsidRPr="009C7F1E" w14:paraId="36F64513" w14:textId="77777777" w:rsidTr="00B849B0">
        <w:trPr>
          <w:trHeight w:val="340"/>
        </w:trPr>
        <w:tc>
          <w:tcPr>
            <w:tcW w:w="4962" w:type="dxa"/>
            <w:shd w:val="clear" w:color="auto" w:fill="auto"/>
            <w:vAlign w:val="center"/>
          </w:tcPr>
          <w:p w14:paraId="7A346475" w14:textId="23A7A897" w:rsidR="001C16A9" w:rsidRPr="00EE6F50" w:rsidRDefault="001C16A9" w:rsidP="001C16A9">
            <w:pPr>
              <w:autoSpaceDE w:val="0"/>
              <w:autoSpaceDN w:val="0"/>
              <w:adjustRightInd w:val="0"/>
              <w:spacing w:line="276" w:lineRule="auto"/>
              <w:rPr>
                <w:rFonts w:ascii="RijksoverheidSansHeading" w:hAnsi="RijksoverheidSansHeading" w:cs="Arial"/>
                <w:color w:val="000000"/>
                <w:spacing w:val="5"/>
                <w:sz w:val="20"/>
              </w:rPr>
            </w:pPr>
            <w:r w:rsidRPr="00EE6F50">
              <w:rPr>
                <w:rFonts w:ascii="RijksoverheidSansHeading" w:hAnsi="RijksoverheidSansHeading" w:cs="Arial"/>
                <w:color w:val="000000"/>
                <w:spacing w:val="5"/>
                <w:sz w:val="20"/>
              </w:rPr>
              <w:t>Beoordeling Wens 3B</w:t>
            </w:r>
          </w:p>
        </w:tc>
        <w:tc>
          <w:tcPr>
            <w:tcW w:w="3827" w:type="dxa"/>
          </w:tcPr>
          <w:p w14:paraId="46FEC5C7" w14:textId="72A2884D" w:rsidR="001C16A9" w:rsidRPr="00EE6F50" w:rsidRDefault="001C16A9" w:rsidP="001C16A9">
            <w:pPr>
              <w:spacing w:line="276" w:lineRule="auto"/>
              <w:rPr>
                <w:rFonts w:ascii="RijksoverheidSansHeading" w:hAnsi="RijksoverheidSansHeading"/>
                <w:sz w:val="20"/>
              </w:rPr>
            </w:pPr>
            <w:r>
              <w:rPr>
                <w:rFonts w:ascii="RijksoverheidSansHeading" w:hAnsi="RijksoverheidSansHeading"/>
                <w:sz w:val="20"/>
              </w:rPr>
              <w:t>29-05-2024 en 30-05-2024</w:t>
            </w:r>
          </w:p>
        </w:tc>
      </w:tr>
      <w:tr w:rsidR="001C16A9" w:rsidRPr="009C7F1E" w14:paraId="5AE2F5E9" w14:textId="77777777" w:rsidTr="00B849B0">
        <w:trPr>
          <w:trHeight w:val="340"/>
        </w:trPr>
        <w:tc>
          <w:tcPr>
            <w:tcW w:w="4962" w:type="dxa"/>
            <w:shd w:val="clear" w:color="auto" w:fill="auto"/>
            <w:vAlign w:val="center"/>
          </w:tcPr>
          <w:p w14:paraId="3362C001" w14:textId="521CA5E6" w:rsidR="001C16A9" w:rsidRPr="00A32970" w:rsidRDefault="001C16A9" w:rsidP="001C16A9">
            <w:pPr>
              <w:autoSpaceDE w:val="0"/>
              <w:autoSpaceDN w:val="0"/>
              <w:adjustRightInd w:val="0"/>
              <w:spacing w:line="276" w:lineRule="auto"/>
              <w:rPr>
                <w:rFonts w:ascii="RijksoverheidSansHeading" w:hAnsi="RijksoverheidSansHeading" w:cs="Arial"/>
                <w:b/>
                <w:color w:val="000000"/>
                <w:spacing w:val="5"/>
                <w:sz w:val="20"/>
              </w:rPr>
            </w:pPr>
            <w:r w:rsidRPr="00A32970">
              <w:rPr>
                <w:rFonts w:ascii="RijksoverheidSansHeading" w:hAnsi="RijksoverheidSansHeading" w:cs="Arial"/>
                <w:color w:val="000000"/>
                <w:spacing w:val="5"/>
                <w:sz w:val="20"/>
              </w:rPr>
              <w:t>Verzending mededeling van de gunningsbeslissing</w:t>
            </w:r>
          </w:p>
        </w:tc>
        <w:tc>
          <w:tcPr>
            <w:tcW w:w="3827" w:type="dxa"/>
          </w:tcPr>
          <w:p w14:paraId="6E6CB184" w14:textId="4AE3978C" w:rsidR="001C16A9" w:rsidRPr="00A32970" w:rsidRDefault="001C16A9" w:rsidP="001C16A9">
            <w:pPr>
              <w:spacing w:line="276" w:lineRule="auto"/>
              <w:rPr>
                <w:rFonts w:ascii="RijksoverheidSansHeading" w:hAnsi="RijksoverheidSansHeading"/>
                <w:b/>
                <w:sz w:val="20"/>
              </w:rPr>
            </w:pPr>
            <w:r>
              <w:rPr>
                <w:rFonts w:ascii="RijksoverheidSansHeading" w:hAnsi="RijksoverheidSansHeading"/>
                <w:sz w:val="20"/>
              </w:rPr>
              <w:t>14-06-2024</w:t>
            </w:r>
          </w:p>
        </w:tc>
      </w:tr>
      <w:tr w:rsidR="001C16A9" w:rsidRPr="009C7F1E" w14:paraId="525A149C" w14:textId="77777777" w:rsidTr="00B849B0">
        <w:trPr>
          <w:trHeight w:val="340"/>
        </w:trPr>
        <w:tc>
          <w:tcPr>
            <w:tcW w:w="4962" w:type="dxa"/>
            <w:shd w:val="clear" w:color="auto" w:fill="auto"/>
            <w:vAlign w:val="center"/>
          </w:tcPr>
          <w:p w14:paraId="5000C748" w14:textId="75644165" w:rsidR="001C16A9" w:rsidRPr="00A32970" w:rsidRDefault="001C16A9" w:rsidP="001C16A9">
            <w:pPr>
              <w:autoSpaceDE w:val="0"/>
              <w:autoSpaceDN w:val="0"/>
              <w:adjustRightInd w:val="0"/>
              <w:spacing w:line="276" w:lineRule="auto"/>
              <w:rPr>
                <w:rFonts w:ascii="RijksoverheidSansHeading" w:hAnsi="RijksoverheidSansHeading" w:cs="Arial"/>
                <w:color w:val="000000"/>
                <w:spacing w:val="5"/>
                <w:sz w:val="20"/>
              </w:rPr>
            </w:pPr>
            <w:r w:rsidRPr="00A32970">
              <w:rPr>
                <w:rFonts w:ascii="RijksoverheidSansHeading" w:hAnsi="RijksoverheidSansHeading" w:cs="Arial"/>
                <w:color w:val="000000"/>
                <w:spacing w:val="5"/>
                <w:sz w:val="20"/>
              </w:rPr>
              <w:t>Verificatiefase</w:t>
            </w:r>
          </w:p>
        </w:tc>
        <w:tc>
          <w:tcPr>
            <w:tcW w:w="3827" w:type="dxa"/>
          </w:tcPr>
          <w:p w14:paraId="48E9F49D" w14:textId="59A87A6B" w:rsidR="001C16A9" w:rsidRPr="00A32970" w:rsidRDefault="001C16A9" w:rsidP="001C16A9">
            <w:pPr>
              <w:spacing w:line="276" w:lineRule="auto"/>
              <w:rPr>
                <w:rFonts w:ascii="RijksoverheidSansHeading" w:hAnsi="RijksoverheidSansHeading"/>
                <w:sz w:val="20"/>
              </w:rPr>
            </w:pPr>
            <w:r>
              <w:rPr>
                <w:rFonts w:ascii="RijksoverheidSansHeading" w:hAnsi="RijksoverheidSansHeading"/>
                <w:sz w:val="20"/>
              </w:rPr>
              <w:t>15-06-2024 tot en met 03-07-2024</w:t>
            </w:r>
          </w:p>
        </w:tc>
      </w:tr>
      <w:tr w:rsidR="001C16A9" w:rsidRPr="009C7F1E" w14:paraId="7EF81E8D" w14:textId="77777777" w:rsidTr="00B849B0">
        <w:trPr>
          <w:trHeight w:val="340"/>
        </w:trPr>
        <w:tc>
          <w:tcPr>
            <w:tcW w:w="4962" w:type="dxa"/>
            <w:shd w:val="clear" w:color="auto" w:fill="auto"/>
            <w:vAlign w:val="center"/>
          </w:tcPr>
          <w:p w14:paraId="64D57BE3" w14:textId="5E38DEFF" w:rsidR="001C16A9" w:rsidRPr="00A32970" w:rsidRDefault="001C16A9" w:rsidP="001C16A9">
            <w:pPr>
              <w:autoSpaceDE w:val="0"/>
              <w:autoSpaceDN w:val="0"/>
              <w:adjustRightInd w:val="0"/>
              <w:spacing w:line="276" w:lineRule="auto"/>
              <w:rPr>
                <w:rFonts w:ascii="RijksoverheidSansHeading" w:hAnsi="RijksoverheidSansHeading" w:cs="Arial"/>
                <w:color w:val="000000"/>
                <w:spacing w:val="5"/>
                <w:sz w:val="20"/>
              </w:rPr>
            </w:pPr>
            <w:r w:rsidRPr="00A32970">
              <w:rPr>
                <w:rFonts w:ascii="RijksoverheidSansHeading" w:hAnsi="RijksoverheidSansHeading" w:cs="Arial"/>
                <w:color w:val="000000"/>
                <w:spacing w:val="5"/>
                <w:sz w:val="20"/>
              </w:rPr>
              <w:t>Einde bezwaartermijn, tevens vervaltermijn</w:t>
            </w:r>
          </w:p>
        </w:tc>
        <w:tc>
          <w:tcPr>
            <w:tcW w:w="3827" w:type="dxa"/>
          </w:tcPr>
          <w:p w14:paraId="6CFE9DC9" w14:textId="79E85E2B" w:rsidR="001C16A9" w:rsidRPr="00A32970" w:rsidRDefault="001C16A9" w:rsidP="001C16A9">
            <w:pPr>
              <w:spacing w:line="276" w:lineRule="auto"/>
              <w:rPr>
                <w:rFonts w:ascii="RijksoverheidSansHeading" w:hAnsi="RijksoverheidSansHeading"/>
                <w:sz w:val="20"/>
              </w:rPr>
            </w:pPr>
            <w:r>
              <w:rPr>
                <w:rFonts w:ascii="RijksoverheidSansHeading" w:hAnsi="RijksoverheidSansHeading"/>
                <w:sz w:val="20"/>
              </w:rPr>
              <w:t>04-07-2024</w:t>
            </w:r>
          </w:p>
        </w:tc>
      </w:tr>
      <w:tr w:rsidR="001C16A9" w:rsidRPr="009C7F1E" w14:paraId="3688D636" w14:textId="77777777" w:rsidTr="00B849B0">
        <w:trPr>
          <w:trHeight w:val="340"/>
        </w:trPr>
        <w:tc>
          <w:tcPr>
            <w:tcW w:w="4962" w:type="dxa"/>
            <w:shd w:val="clear" w:color="auto" w:fill="auto"/>
            <w:vAlign w:val="center"/>
          </w:tcPr>
          <w:p w14:paraId="0FB91537" w14:textId="61A50701" w:rsidR="001C16A9" w:rsidRPr="00A32970" w:rsidRDefault="001C16A9" w:rsidP="001C16A9">
            <w:pPr>
              <w:autoSpaceDE w:val="0"/>
              <w:autoSpaceDN w:val="0"/>
              <w:adjustRightInd w:val="0"/>
              <w:spacing w:line="276" w:lineRule="auto"/>
              <w:rPr>
                <w:rFonts w:ascii="RijksoverheidSansHeading" w:hAnsi="RijksoverheidSansHeading" w:cs="Arial"/>
                <w:color w:val="000000"/>
                <w:spacing w:val="5"/>
                <w:sz w:val="20"/>
              </w:rPr>
            </w:pPr>
            <w:r w:rsidRPr="00A32970">
              <w:rPr>
                <w:rFonts w:ascii="RijksoverheidSansHeading" w:hAnsi="RijksoverheidSansHeading" w:cs="Arial"/>
                <w:color w:val="000000"/>
                <w:spacing w:val="5"/>
                <w:sz w:val="20"/>
              </w:rPr>
              <w:t>Ondertekening van de Raamovereenkomst , dit is tevens de definitieve gunning</w:t>
            </w:r>
          </w:p>
        </w:tc>
        <w:tc>
          <w:tcPr>
            <w:tcW w:w="3827" w:type="dxa"/>
          </w:tcPr>
          <w:p w14:paraId="4A6F9A8C" w14:textId="04E3D202" w:rsidR="001C16A9" w:rsidRPr="00A32970" w:rsidRDefault="001C16A9" w:rsidP="001C16A9">
            <w:pPr>
              <w:spacing w:line="276" w:lineRule="auto"/>
              <w:rPr>
                <w:rFonts w:ascii="RijksoverheidSansHeading" w:hAnsi="RijksoverheidSansHeading"/>
                <w:sz w:val="20"/>
              </w:rPr>
            </w:pPr>
            <w:r>
              <w:rPr>
                <w:rFonts w:ascii="RijksoverheidSansHeading" w:hAnsi="RijksoverheidSansHeading"/>
                <w:sz w:val="20"/>
              </w:rPr>
              <w:t>15-07-2024</w:t>
            </w:r>
          </w:p>
        </w:tc>
      </w:tr>
    </w:tbl>
    <w:p w14:paraId="6F4D2DFE" w14:textId="77777777" w:rsidR="00AC4F55" w:rsidRPr="009C7F1E" w:rsidRDefault="00AC4F55" w:rsidP="009C7F1E">
      <w:pPr>
        <w:spacing w:line="276" w:lineRule="auto"/>
        <w:rPr>
          <w:rFonts w:ascii="RijksoverheidSansHeading" w:hAnsi="RijksoverheidSansHeading"/>
        </w:rPr>
      </w:pPr>
    </w:p>
    <w:p w14:paraId="7EEA5C36" w14:textId="677D40B9" w:rsidR="005D7725" w:rsidRPr="009C7F1E" w:rsidRDefault="00B501AB" w:rsidP="009C7F1E">
      <w:pPr>
        <w:pStyle w:val="Kop2"/>
        <w:spacing w:before="0" w:line="276" w:lineRule="auto"/>
        <w:rPr>
          <w:rFonts w:ascii="RijksoverheidSansHeading" w:hAnsi="RijksoverheidSansHeading"/>
        </w:rPr>
      </w:pPr>
      <w:bookmarkStart w:id="52" w:name="_Toc161650829"/>
      <w:r w:rsidRPr="009C7F1E">
        <w:rPr>
          <w:rFonts w:ascii="RijksoverheidSansHeading" w:hAnsi="RijksoverheidSansHeading"/>
        </w:rPr>
        <w:t xml:space="preserve">Nota van </w:t>
      </w:r>
      <w:r w:rsidR="00CF6A69" w:rsidRPr="009C7F1E">
        <w:rPr>
          <w:rFonts w:ascii="RijksoverheidSansHeading" w:hAnsi="RijksoverheidSansHeading"/>
        </w:rPr>
        <w:t>i</w:t>
      </w:r>
      <w:r w:rsidR="005D7725" w:rsidRPr="009C7F1E">
        <w:rPr>
          <w:rFonts w:ascii="RijksoverheidSansHeading" w:hAnsi="RijksoverheidSansHeading"/>
        </w:rPr>
        <w:t>nlichtingen</w:t>
      </w:r>
      <w:r w:rsidR="001C16A9">
        <w:rPr>
          <w:rFonts w:ascii="RijksoverheidSansHeading" w:hAnsi="RijksoverheidSansHeading"/>
        </w:rPr>
        <w:t xml:space="preserve"> en voorlichtingsbijeenkomst</w:t>
      </w:r>
      <w:bookmarkEnd w:id="52"/>
    </w:p>
    <w:p w14:paraId="611CF8D5" w14:textId="65B8D6A7" w:rsidR="00AC4F55" w:rsidRPr="009C7F1E" w:rsidRDefault="00AC4F55" w:rsidP="009C7F1E">
      <w:pPr>
        <w:spacing w:line="276" w:lineRule="auto"/>
        <w:contextualSpacing/>
        <w:rPr>
          <w:rFonts w:ascii="RijksoverheidSansHeading" w:hAnsi="RijksoverheidSansHeading" w:cs="Arial"/>
          <w:sz w:val="20"/>
          <w:szCs w:val="20"/>
        </w:rPr>
      </w:pPr>
      <w:r w:rsidRPr="009C7F1E">
        <w:rPr>
          <w:rFonts w:ascii="RijksoverheidSansHeading" w:hAnsi="RijksoverheidSansHeading" w:cs="Arial"/>
          <w:sz w:val="20"/>
          <w:szCs w:val="20"/>
        </w:rPr>
        <w:t>Al</w:t>
      </w:r>
      <w:r w:rsidR="00225696" w:rsidRPr="009C7F1E">
        <w:rPr>
          <w:rFonts w:ascii="RijksoverheidSansHeading" w:hAnsi="RijksoverheidSansHeading" w:cs="Arial"/>
          <w:sz w:val="20"/>
          <w:szCs w:val="20"/>
        </w:rPr>
        <w:t xml:space="preserve">le potentiële </w:t>
      </w:r>
      <w:r w:rsidR="009B3981">
        <w:rPr>
          <w:rFonts w:ascii="RijksoverheidSansHeading" w:hAnsi="RijksoverheidSansHeading" w:cs="Arial"/>
          <w:sz w:val="20"/>
          <w:szCs w:val="20"/>
        </w:rPr>
        <w:t>Inschrijver</w:t>
      </w:r>
      <w:r w:rsidR="00225696" w:rsidRPr="009C7F1E">
        <w:rPr>
          <w:rFonts w:ascii="RijksoverheidSansHeading" w:hAnsi="RijksoverheidSansHeading" w:cs="Arial"/>
          <w:sz w:val="20"/>
          <w:szCs w:val="20"/>
        </w:rPr>
        <w:t>s worden</w:t>
      </w:r>
      <w:r w:rsidRPr="009C7F1E">
        <w:rPr>
          <w:rFonts w:ascii="RijksoverheidSansHeading" w:hAnsi="RijksoverheidSansHeading" w:cs="Arial"/>
          <w:sz w:val="20"/>
          <w:szCs w:val="20"/>
        </w:rPr>
        <w:t xml:space="preserve"> verzocht om d</w:t>
      </w:r>
      <w:r w:rsidR="003B6D69" w:rsidRPr="009C7F1E">
        <w:rPr>
          <w:rFonts w:ascii="RijksoverheidSansHeading" w:hAnsi="RijksoverheidSansHeading" w:cs="Arial"/>
          <w:sz w:val="20"/>
          <w:szCs w:val="20"/>
        </w:rPr>
        <w:t xml:space="preserve">it Beschrijvend document </w:t>
      </w:r>
      <w:r w:rsidR="00225696" w:rsidRPr="009C7F1E">
        <w:rPr>
          <w:rFonts w:ascii="RijksoverheidSansHeading" w:hAnsi="RijksoverheidSansHeading" w:cs="Arial"/>
          <w:sz w:val="20"/>
          <w:szCs w:val="20"/>
        </w:rPr>
        <w:t xml:space="preserve">zorgvuldig door te lezen. </w:t>
      </w:r>
      <w:r w:rsidRPr="009C7F1E">
        <w:rPr>
          <w:rFonts w:ascii="RijksoverheidSansHeading" w:hAnsi="RijksoverheidSansHeading" w:cs="Arial"/>
          <w:sz w:val="20"/>
          <w:szCs w:val="20"/>
        </w:rPr>
        <w:t xml:space="preserve">Mocht er vragen zijn over </w:t>
      </w:r>
      <w:r w:rsidR="003B6D69" w:rsidRPr="009C7F1E">
        <w:rPr>
          <w:rFonts w:ascii="RijksoverheidSansHeading" w:hAnsi="RijksoverheidSansHeading" w:cs="Arial"/>
          <w:sz w:val="20"/>
          <w:szCs w:val="20"/>
        </w:rPr>
        <w:t>het Beschrijvend document</w:t>
      </w:r>
      <w:r w:rsidR="00B501AB" w:rsidRPr="009C7F1E">
        <w:rPr>
          <w:rFonts w:ascii="RijksoverheidSansHeading" w:hAnsi="RijksoverheidSansHeading" w:cs="Arial"/>
          <w:sz w:val="20"/>
          <w:szCs w:val="20"/>
        </w:rPr>
        <w:t xml:space="preserve"> of de contractvoorwaarden</w:t>
      </w:r>
      <w:r w:rsidR="00EE6F50">
        <w:rPr>
          <w:rFonts w:ascii="RijksoverheidSansHeading" w:hAnsi="RijksoverheidSansHeading" w:cs="Arial"/>
          <w:sz w:val="20"/>
          <w:szCs w:val="20"/>
        </w:rPr>
        <w:t>,</w:t>
      </w:r>
      <w:r w:rsidR="00B501AB" w:rsidRPr="009C7F1E">
        <w:rPr>
          <w:rFonts w:ascii="RijksoverheidSansHeading" w:hAnsi="RijksoverheidSansHeading" w:cs="Arial"/>
          <w:sz w:val="20"/>
          <w:szCs w:val="20"/>
        </w:rPr>
        <w:t xml:space="preserve"> </w:t>
      </w:r>
      <w:r w:rsidRPr="009C7F1E">
        <w:rPr>
          <w:rFonts w:ascii="RijksoverheidSansHeading" w:hAnsi="RijksoverheidSansHeading" w:cs="Arial"/>
          <w:sz w:val="20"/>
          <w:szCs w:val="20"/>
        </w:rPr>
        <w:t xml:space="preserve">dan dienen deze zo spoedig mogelijk, </w:t>
      </w:r>
      <w:r w:rsidR="00FC3F79" w:rsidRPr="009C7F1E">
        <w:rPr>
          <w:rFonts w:ascii="RijksoverheidSansHeading" w:hAnsi="RijksoverheidSansHeading" w:cs="Arial"/>
          <w:sz w:val="20"/>
          <w:szCs w:val="20"/>
        </w:rPr>
        <w:t xml:space="preserve">maar </w:t>
      </w:r>
      <w:r w:rsidR="00225696" w:rsidRPr="009C7F1E">
        <w:rPr>
          <w:rFonts w:ascii="RijksoverheidSansHeading" w:hAnsi="RijksoverheidSansHeading" w:cs="Arial"/>
          <w:sz w:val="20"/>
          <w:szCs w:val="20"/>
        </w:rPr>
        <w:t xml:space="preserve">uiterlijk </w:t>
      </w:r>
      <w:r w:rsidR="00426254" w:rsidRPr="009C7F1E">
        <w:rPr>
          <w:rFonts w:ascii="RijksoverheidSansHeading" w:hAnsi="RijksoverheidSansHeading" w:cs="Arial"/>
          <w:sz w:val="20"/>
          <w:szCs w:val="20"/>
        </w:rPr>
        <w:t xml:space="preserve">vóór </w:t>
      </w:r>
      <w:r w:rsidRPr="009C7F1E">
        <w:rPr>
          <w:rFonts w:ascii="RijksoverheidSansHeading" w:hAnsi="RijksoverheidSansHeading" w:cs="Arial"/>
          <w:sz w:val="20"/>
          <w:szCs w:val="20"/>
        </w:rPr>
        <w:t xml:space="preserve">de sluitingsdatum voor het stellen van vragen als genoemd in paragraaf </w:t>
      </w:r>
      <w:r w:rsidR="003B6D69" w:rsidRPr="009C7F1E">
        <w:rPr>
          <w:rFonts w:ascii="RijksoverheidSansHeading" w:hAnsi="RijksoverheidSansHeading" w:cs="Arial"/>
          <w:sz w:val="20"/>
          <w:szCs w:val="20"/>
        </w:rPr>
        <w:t>6</w:t>
      </w:r>
      <w:r w:rsidRPr="009C7F1E">
        <w:rPr>
          <w:rFonts w:ascii="RijksoverheidSansHeading" w:hAnsi="RijksoverheidSansHeading" w:cs="Arial"/>
          <w:sz w:val="20"/>
          <w:szCs w:val="20"/>
        </w:rPr>
        <w:t xml:space="preserve">.2 </w:t>
      </w:r>
      <w:r w:rsidR="003B6D69" w:rsidRPr="00721513">
        <w:rPr>
          <w:rFonts w:ascii="RijksoverheidSansHeading" w:hAnsi="RijksoverheidSansHeading" w:cs="Arial"/>
          <w:b/>
          <w:sz w:val="20"/>
          <w:szCs w:val="20"/>
        </w:rPr>
        <w:t xml:space="preserve">via het indienen van </w:t>
      </w:r>
      <w:r w:rsidR="00786CD0" w:rsidRPr="00721513">
        <w:rPr>
          <w:rFonts w:ascii="RijksoverheidSansHeading" w:hAnsi="RijksoverheidSansHeading" w:cs="Arial"/>
          <w:b/>
          <w:sz w:val="20"/>
          <w:szCs w:val="20"/>
        </w:rPr>
        <w:t>Bijlage</w:t>
      </w:r>
      <w:r w:rsidR="00CF6A69" w:rsidRPr="00721513">
        <w:rPr>
          <w:rFonts w:ascii="RijksoverheidSansHeading" w:hAnsi="RijksoverheidSansHeading" w:cs="Arial"/>
          <w:b/>
          <w:sz w:val="20"/>
          <w:szCs w:val="20"/>
        </w:rPr>
        <w:t xml:space="preserve"> </w:t>
      </w:r>
      <w:r w:rsidR="00721513" w:rsidRPr="00721513">
        <w:rPr>
          <w:rFonts w:ascii="RijksoverheidSansHeading" w:hAnsi="RijksoverheidSansHeading" w:cs="Arial"/>
          <w:b/>
          <w:sz w:val="20"/>
          <w:szCs w:val="20"/>
        </w:rPr>
        <w:t>5</w:t>
      </w:r>
      <w:r w:rsidR="00CF6A69" w:rsidRPr="00721513">
        <w:rPr>
          <w:rFonts w:ascii="RijksoverheidSansHeading" w:hAnsi="RijksoverheidSansHeading" w:cs="Arial"/>
          <w:b/>
          <w:sz w:val="20"/>
          <w:szCs w:val="20"/>
        </w:rPr>
        <w:t xml:space="preserve"> Format Nota van i</w:t>
      </w:r>
      <w:r w:rsidR="003B6D69" w:rsidRPr="00721513">
        <w:rPr>
          <w:rFonts w:ascii="RijksoverheidSansHeading" w:hAnsi="RijksoverheidSansHeading" w:cs="Arial"/>
          <w:b/>
          <w:sz w:val="20"/>
          <w:szCs w:val="20"/>
        </w:rPr>
        <w:t>nli</w:t>
      </w:r>
      <w:r w:rsidR="00B501AB" w:rsidRPr="00721513">
        <w:rPr>
          <w:rFonts w:ascii="RijksoverheidSansHeading" w:hAnsi="RijksoverheidSansHeading" w:cs="Arial"/>
          <w:b/>
          <w:sz w:val="20"/>
          <w:szCs w:val="20"/>
        </w:rPr>
        <w:t>c</w:t>
      </w:r>
      <w:r w:rsidR="003B6D69" w:rsidRPr="00721513">
        <w:rPr>
          <w:rFonts w:ascii="RijksoverheidSansHeading" w:hAnsi="RijksoverheidSansHeading" w:cs="Arial"/>
          <w:b/>
          <w:sz w:val="20"/>
          <w:szCs w:val="20"/>
        </w:rPr>
        <w:t>htingen</w:t>
      </w:r>
      <w:r w:rsidR="003B6D69" w:rsidRPr="009C7F1E">
        <w:rPr>
          <w:rFonts w:ascii="RijksoverheidSansHeading" w:hAnsi="RijksoverheidSansHeading" w:cs="Arial"/>
          <w:b/>
          <w:sz w:val="20"/>
          <w:szCs w:val="20"/>
        </w:rPr>
        <w:t xml:space="preserve"> </w:t>
      </w:r>
      <w:r w:rsidRPr="009C7F1E">
        <w:rPr>
          <w:rFonts w:ascii="RijksoverheidSansHeading" w:hAnsi="RijksoverheidSansHeading" w:cs="Arial"/>
          <w:sz w:val="20"/>
          <w:szCs w:val="20"/>
        </w:rPr>
        <w:t xml:space="preserve">bij de </w:t>
      </w:r>
      <w:r w:rsidR="00277F73">
        <w:rPr>
          <w:rFonts w:ascii="RijksoverheidSansHeading" w:hAnsi="RijksoverheidSansHeading" w:cs="Arial"/>
          <w:sz w:val="20"/>
          <w:szCs w:val="20"/>
        </w:rPr>
        <w:t xml:space="preserve">Aanbestedende </w:t>
      </w:r>
      <w:r w:rsidRPr="009C7F1E">
        <w:rPr>
          <w:rFonts w:ascii="RijksoverheidSansHeading" w:hAnsi="RijksoverheidSansHeading" w:cs="Arial"/>
          <w:sz w:val="20"/>
          <w:szCs w:val="20"/>
        </w:rPr>
        <w:t xml:space="preserve">dienst kenbaar te worden gemaakt. </w:t>
      </w:r>
    </w:p>
    <w:p w14:paraId="2F82DAD2" w14:textId="77777777" w:rsidR="00AC4F55" w:rsidRPr="009C7F1E" w:rsidRDefault="00AC4F55" w:rsidP="009C7F1E">
      <w:pPr>
        <w:spacing w:line="276" w:lineRule="auto"/>
        <w:contextualSpacing/>
        <w:rPr>
          <w:rFonts w:ascii="RijksoverheidSansHeading" w:hAnsi="RijksoverheidSansHeading" w:cs="Arial"/>
          <w:sz w:val="20"/>
          <w:szCs w:val="20"/>
        </w:rPr>
      </w:pPr>
    </w:p>
    <w:p w14:paraId="4A118327" w14:textId="1D6924E3" w:rsidR="00830615" w:rsidRPr="007D66D0" w:rsidRDefault="00721513" w:rsidP="007D66D0">
      <w:pPr>
        <w:rPr>
          <w:rFonts w:ascii="RijksoverheidSansHeading" w:hAnsi="RijksoverheidSansHeading" w:cs="Arial"/>
          <w:sz w:val="20"/>
          <w:szCs w:val="20"/>
        </w:rPr>
      </w:pPr>
      <w:r w:rsidRPr="00721513">
        <w:rPr>
          <w:rFonts w:ascii="RijksoverheidSansHeading" w:hAnsi="RijksoverheidSansHeading" w:cs="Arial"/>
          <w:sz w:val="20"/>
          <w:szCs w:val="20"/>
        </w:rPr>
        <w:t xml:space="preserve">Vragen voor de eerste Nota van </w:t>
      </w:r>
      <w:r>
        <w:rPr>
          <w:rFonts w:ascii="RijksoverheidSansHeading" w:hAnsi="RijksoverheidSansHeading" w:cs="Arial"/>
          <w:sz w:val="20"/>
          <w:szCs w:val="20"/>
        </w:rPr>
        <w:t>i</w:t>
      </w:r>
      <w:r w:rsidRPr="00721513">
        <w:rPr>
          <w:rFonts w:ascii="RijksoverheidSansHeading" w:hAnsi="RijksoverheidSansHeading" w:cs="Arial"/>
          <w:sz w:val="20"/>
          <w:szCs w:val="20"/>
        </w:rPr>
        <w:t xml:space="preserve">nlichtingen kunnen gaan over onvolkomenheden, procedurefouten en/of tegenstrijdigheden in dit document of één van de bijbehorende </w:t>
      </w:r>
      <w:r>
        <w:rPr>
          <w:rFonts w:ascii="RijksoverheidSansHeading" w:hAnsi="RijksoverheidSansHeading" w:cs="Arial"/>
          <w:sz w:val="20"/>
          <w:szCs w:val="20"/>
        </w:rPr>
        <w:t>B</w:t>
      </w:r>
      <w:r w:rsidRPr="00721513">
        <w:rPr>
          <w:rFonts w:ascii="RijksoverheidSansHeading" w:hAnsi="RijksoverheidSansHeading" w:cs="Arial"/>
          <w:sz w:val="20"/>
          <w:szCs w:val="20"/>
        </w:rPr>
        <w:t xml:space="preserve">ijlagen. Alle vragen en opmerkingen die bij de Aanbestedende dienst binnen de hier genoemde termijnen worden ingediend worden middels een Nota van </w:t>
      </w:r>
      <w:r>
        <w:rPr>
          <w:rFonts w:ascii="RijksoverheidSansHeading" w:hAnsi="RijksoverheidSansHeading" w:cs="Arial"/>
          <w:sz w:val="20"/>
          <w:szCs w:val="20"/>
        </w:rPr>
        <w:t>i</w:t>
      </w:r>
      <w:r w:rsidRPr="00721513">
        <w:rPr>
          <w:rFonts w:ascii="RijksoverheidSansHeading" w:hAnsi="RijksoverheidSansHeading" w:cs="Arial"/>
          <w:sz w:val="20"/>
          <w:szCs w:val="20"/>
        </w:rPr>
        <w:t xml:space="preserve">nlichtingen beantwoord. Na sluiting van de vragentermijn worden vragen geanonimiseerd beantwoord in de eerste Nota van </w:t>
      </w:r>
      <w:r w:rsidR="00EE6F50">
        <w:rPr>
          <w:rFonts w:ascii="RijksoverheidSansHeading" w:hAnsi="RijksoverheidSansHeading" w:cs="Arial"/>
          <w:sz w:val="20"/>
          <w:szCs w:val="20"/>
        </w:rPr>
        <w:t>i</w:t>
      </w:r>
      <w:r w:rsidRPr="00721513">
        <w:rPr>
          <w:rFonts w:ascii="RijksoverheidSansHeading" w:hAnsi="RijksoverheidSansHeading" w:cs="Arial"/>
          <w:sz w:val="20"/>
          <w:szCs w:val="20"/>
        </w:rPr>
        <w:t xml:space="preserve">nlichtingen. Naar aanleiding van deze Nota van </w:t>
      </w:r>
      <w:r w:rsidR="00EE6F50">
        <w:rPr>
          <w:rFonts w:ascii="RijksoverheidSansHeading" w:hAnsi="RijksoverheidSansHeading" w:cs="Arial"/>
          <w:sz w:val="20"/>
          <w:szCs w:val="20"/>
        </w:rPr>
        <w:t>i</w:t>
      </w:r>
      <w:r w:rsidRPr="00721513">
        <w:rPr>
          <w:rFonts w:ascii="RijksoverheidSansHeading" w:hAnsi="RijksoverheidSansHeading" w:cs="Arial"/>
          <w:sz w:val="20"/>
          <w:szCs w:val="20"/>
        </w:rPr>
        <w:t xml:space="preserve">nlichtingen kunnen verduidelijkingsvragen worden gesteld, alleen als die vragen betrekking hebben op de eerste Nota van </w:t>
      </w:r>
      <w:r w:rsidR="00EE6F50">
        <w:rPr>
          <w:rFonts w:ascii="RijksoverheidSansHeading" w:hAnsi="RijksoverheidSansHeading" w:cs="Arial"/>
          <w:sz w:val="20"/>
          <w:szCs w:val="20"/>
        </w:rPr>
        <w:t>i</w:t>
      </w:r>
      <w:r w:rsidRPr="00721513">
        <w:rPr>
          <w:rFonts w:ascii="RijksoverheidSansHeading" w:hAnsi="RijksoverheidSansHeading" w:cs="Arial"/>
          <w:sz w:val="20"/>
          <w:szCs w:val="20"/>
        </w:rPr>
        <w:t xml:space="preserve">nlichtingen. Nieuwe vragen worden in principe niet in behandeling genomen, het moet gaan om tegenstrijdigheden, onduidelijkheden en/of onjuistheden die niet in de </w:t>
      </w:r>
      <w:r w:rsidRPr="00721513">
        <w:rPr>
          <w:rFonts w:ascii="RijksoverheidSansHeading" w:hAnsi="RijksoverheidSansHeading" w:cs="Arial"/>
          <w:sz w:val="20"/>
          <w:szCs w:val="20"/>
        </w:rPr>
        <w:lastRenderedPageBreak/>
        <w:t xml:space="preserve">eerste Nota van inlichtingen gesteld hadden kunnen worden. De (laatste) Nota van </w:t>
      </w:r>
      <w:r>
        <w:rPr>
          <w:rFonts w:ascii="RijksoverheidSansHeading" w:hAnsi="RijksoverheidSansHeading" w:cs="Arial"/>
          <w:sz w:val="20"/>
          <w:szCs w:val="20"/>
        </w:rPr>
        <w:t>i</w:t>
      </w:r>
      <w:r w:rsidRPr="00721513">
        <w:rPr>
          <w:rFonts w:ascii="RijksoverheidSansHeading" w:hAnsi="RijksoverheidSansHeading" w:cs="Arial"/>
          <w:sz w:val="20"/>
          <w:szCs w:val="20"/>
        </w:rPr>
        <w:t>nlichtingen zal conform de planning in paragraaf 6.2 beschikbaar worden gesteld</w:t>
      </w:r>
      <w:r>
        <w:rPr>
          <w:rFonts w:ascii="RijksoverheidSansHeading" w:hAnsi="RijksoverheidSansHeading" w:cs="Arial"/>
          <w:sz w:val="20"/>
          <w:szCs w:val="20"/>
        </w:rPr>
        <w:t>.</w:t>
      </w:r>
    </w:p>
    <w:p w14:paraId="4011859C" w14:textId="06FFF33D" w:rsidR="00830615" w:rsidRPr="009C7F1E" w:rsidRDefault="00830615" w:rsidP="009C7F1E">
      <w:pPr>
        <w:spacing w:after="0" w:line="276" w:lineRule="auto"/>
        <w:rPr>
          <w:rFonts w:ascii="RijksoverheidSansHeading" w:hAnsi="RijksoverheidSansHeading"/>
          <w:sz w:val="20"/>
          <w:szCs w:val="20"/>
        </w:rPr>
      </w:pPr>
      <w:r w:rsidRPr="009C7F1E">
        <w:rPr>
          <w:rFonts w:ascii="RijksoverheidSansHeading" w:hAnsi="RijksoverheidSansHeading"/>
          <w:sz w:val="20"/>
          <w:szCs w:val="20"/>
        </w:rPr>
        <w:t xml:space="preserve">Zorg ervoor dat de vragen en suggesties, die u indient, anoniem zijn. Gebruik in uw vragen geen bedrijfsnaam, productnamen of andere namen die aan uw organisatie gerelateerd zijn. U leest alle </w:t>
      </w:r>
      <w:r w:rsidR="00DB3F54" w:rsidRPr="009C7F1E">
        <w:rPr>
          <w:rFonts w:ascii="RijksoverheidSansHeading" w:hAnsi="RijksoverheidSansHeading"/>
          <w:sz w:val="20"/>
          <w:szCs w:val="20"/>
        </w:rPr>
        <w:t xml:space="preserve">gestelde </w:t>
      </w:r>
      <w:r w:rsidRPr="009C7F1E">
        <w:rPr>
          <w:rFonts w:ascii="RijksoverheidSansHeading" w:hAnsi="RijksoverheidSansHeading"/>
          <w:sz w:val="20"/>
          <w:szCs w:val="20"/>
        </w:rPr>
        <w:t xml:space="preserve">vragen en </w:t>
      </w:r>
      <w:r w:rsidR="00DB3F54" w:rsidRPr="009C7F1E">
        <w:rPr>
          <w:rFonts w:ascii="RijksoverheidSansHeading" w:hAnsi="RijksoverheidSansHeading"/>
          <w:sz w:val="20"/>
          <w:szCs w:val="20"/>
        </w:rPr>
        <w:t xml:space="preserve">gegeven </w:t>
      </w:r>
      <w:r w:rsidR="00CF6A69" w:rsidRPr="009C7F1E">
        <w:rPr>
          <w:rFonts w:ascii="RijksoverheidSansHeading" w:hAnsi="RijksoverheidSansHeading"/>
          <w:sz w:val="20"/>
          <w:szCs w:val="20"/>
        </w:rPr>
        <w:t>antwoorden in de Nota van i</w:t>
      </w:r>
      <w:r w:rsidRPr="009C7F1E">
        <w:rPr>
          <w:rFonts w:ascii="RijksoverheidSansHeading" w:hAnsi="RijksoverheidSansHeading"/>
          <w:sz w:val="20"/>
          <w:szCs w:val="20"/>
        </w:rPr>
        <w:t xml:space="preserve">nlichtingen. Alle </w:t>
      </w:r>
      <w:r w:rsidR="009B3981">
        <w:rPr>
          <w:rFonts w:ascii="RijksoverheidSansHeading" w:hAnsi="RijksoverheidSansHeading"/>
          <w:sz w:val="20"/>
          <w:szCs w:val="20"/>
        </w:rPr>
        <w:t>Inschrijver</w:t>
      </w:r>
      <w:r w:rsidRPr="009C7F1E">
        <w:rPr>
          <w:rFonts w:ascii="RijksoverheidSansHeading" w:hAnsi="RijksoverheidSansHeading"/>
          <w:sz w:val="20"/>
          <w:szCs w:val="20"/>
        </w:rPr>
        <w:t xml:space="preserve">s krijgen op die manier evenveel informatie. </w:t>
      </w:r>
      <w:r w:rsidR="00CF6A69" w:rsidRPr="009C7F1E">
        <w:rPr>
          <w:rFonts w:ascii="RijksoverheidSansHeading" w:hAnsi="RijksoverheidSansHeading"/>
          <w:sz w:val="20"/>
          <w:szCs w:val="20"/>
        </w:rPr>
        <w:t>Als de Nota van i</w:t>
      </w:r>
      <w:r w:rsidRPr="009C7F1E">
        <w:rPr>
          <w:rFonts w:ascii="RijksoverheidSansHeading" w:hAnsi="RijksoverheidSansHeading"/>
          <w:sz w:val="20"/>
          <w:szCs w:val="20"/>
        </w:rPr>
        <w:t>nlichtingen en het Beschrijvend document elkaar tegenspreken</w:t>
      </w:r>
      <w:r w:rsidR="00225696" w:rsidRPr="009C7F1E">
        <w:rPr>
          <w:rFonts w:ascii="RijksoverheidSansHeading" w:hAnsi="RijksoverheidSansHeading"/>
          <w:sz w:val="20"/>
          <w:szCs w:val="20"/>
        </w:rPr>
        <w:t>,</w:t>
      </w:r>
      <w:r w:rsidRPr="009C7F1E">
        <w:rPr>
          <w:rFonts w:ascii="RijksoverheidSansHeading" w:hAnsi="RijksoverheidSansHeading"/>
          <w:sz w:val="20"/>
          <w:szCs w:val="20"/>
        </w:rPr>
        <w:t xml:space="preserve"> dan wordt ui</w:t>
      </w:r>
      <w:r w:rsidR="00CF6A69" w:rsidRPr="009C7F1E">
        <w:rPr>
          <w:rFonts w:ascii="RijksoverheidSansHeading" w:hAnsi="RijksoverheidSansHeading"/>
          <w:sz w:val="20"/>
          <w:szCs w:val="20"/>
        </w:rPr>
        <w:t>tgegaan van wat in de Nota van i</w:t>
      </w:r>
      <w:r w:rsidRPr="009C7F1E">
        <w:rPr>
          <w:rFonts w:ascii="RijksoverheidSansHeading" w:hAnsi="RijksoverheidSansHeading"/>
          <w:sz w:val="20"/>
          <w:szCs w:val="20"/>
        </w:rPr>
        <w:t xml:space="preserve">nlichtingen staat. Zijn er meerdere Nota’s van </w:t>
      </w:r>
      <w:r w:rsidR="00CF6A69" w:rsidRPr="009C7F1E">
        <w:rPr>
          <w:rFonts w:ascii="RijksoverheidSansHeading" w:hAnsi="RijksoverheidSansHeading"/>
          <w:sz w:val="20"/>
          <w:szCs w:val="20"/>
        </w:rPr>
        <w:t>i</w:t>
      </w:r>
      <w:r w:rsidRPr="009C7F1E">
        <w:rPr>
          <w:rFonts w:ascii="RijksoverheidSansHeading" w:hAnsi="RijksoverheidSansHeading"/>
          <w:sz w:val="20"/>
          <w:szCs w:val="20"/>
        </w:rPr>
        <w:t xml:space="preserve">nlichtingen en spreken die elkaar tegen? Dan geldt wat </w:t>
      </w:r>
      <w:r w:rsidR="00CF6A69" w:rsidRPr="009C7F1E">
        <w:rPr>
          <w:rFonts w:ascii="RijksoverheidSansHeading" w:hAnsi="RijksoverheidSansHeading"/>
          <w:sz w:val="20"/>
          <w:szCs w:val="20"/>
        </w:rPr>
        <w:t>in de laatst gemaakte Nota van i</w:t>
      </w:r>
      <w:r w:rsidRPr="009C7F1E">
        <w:rPr>
          <w:rFonts w:ascii="RijksoverheidSansHeading" w:hAnsi="RijksoverheidSansHeading"/>
          <w:sz w:val="20"/>
          <w:szCs w:val="20"/>
        </w:rPr>
        <w:t>nlichtingen staat.</w:t>
      </w:r>
    </w:p>
    <w:p w14:paraId="7B3F84D7" w14:textId="77777777" w:rsidR="000B089D" w:rsidRPr="009C7F1E" w:rsidRDefault="000B089D" w:rsidP="009C7F1E">
      <w:pPr>
        <w:spacing w:after="0" w:line="276" w:lineRule="auto"/>
        <w:rPr>
          <w:rFonts w:ascii="RijksoverheidSansHeading" w:hAnsi="RijksoverheidSansHeading"/>
          <w:sz w:val="20"/>
          <w:szCs w:val="20"/>
        </w:rPr>
      </w:pPr>
    </w:p>
    <w:p w14:paraId="5EDD4AFB" w14:textId="4D12CDAD" w:rsidR="0099760E" w:rsidRPr="00721513" w:rsidRDefault="00843E57" w:rsidP="009C7F1E">
      <w:pPr>
        <w:spacing w:line="276" w:lineRule="auto"/>
        <w:contextualSpacing/>
        <w:rPr>
          <w:rFonts w:ascii="RijksoverheidSansHeading" w:hAnsi="RijksoverheidSansHeading" w:cs="Arial"/>
          <w:sz w:val="20"/>
          <w:szCs w:val="20"/>
        </w:rPr>
      </w:pPr>
      <w:r w:rsidRPr="009C7F1E">
        <w:rPr>
          <w:rFonts w:ascii="RijksoverheidSansHeading" w:hAnsi="RijksoverheidSansHeading" w:cs="Arial"/>
          <w:sz w:val="20"/>
          <w:szCs w:val="20"/>
        </w:rPr>
        <w:t xml:space="preserve">Indien u van mening bent dat de reactie van de </w:t>
      </w:r>
      <w:r w:rsidR="00277F73">
        <w:rPr>
          <w:rFonts w:ascii="RijksoverheidSansHeading" w:hAnsi="RijksoverheidSansHeading" w:cs="Arial"/>
          <w:sz w:val="20"/>
          <w:szCs w:val="20"/>
        </w:rPr>
        <w:t xml:space="preserve">Aanbestedende </w:t>
      </w:r>
      <w:r w:rsidRPr="009C7F1E">
        <w:rPr>
          <w:rFonts w:ascii="RijksoverheidSansHeading" w:hAnsi="RijksoverheidSansHeading" w:cs="Arial"/>
          <w:sz w:val="20"/>
          <w:szCs w:val="20"/>
        </w:rPr>
        <w:t xml:space="preserve">dienst in de Nota van </w:t>
      </w:r>
      <w:r w:rsidR="00CF6A69" w:rsidRPr="009C7F1E">
        <w:rPr>
          <w:rFonts w:ascii="RijksoverheidSansHeading" w:hAnsi="RijksoverheidSansHeading" w:cs="Arial"/>
          <w:sz w:val="20"/>
          <w:szCs w:val="20"/>
        </w:rPr>
        <w:t>i</w:t>
      </w:r>
      <w:r w:rsidRPr="009C7F1E">
        <w:rPr>
          <w:rFonts w:ascii="RijksoverheidSansHeading" w:hAnsi="RijksoverheidSansHeading" w:cs="Arial"/>
          <w:sz w:val="20"/>
          <w:szCs w:val="20"/>
        </w:rPr>
        <w:t xml:space="preserve">nlichtingen niet correct is dan dient </w:t>
      </w:r>
      <w:r w:rsidR="00DB3F54" w:rsidRPr="009C7F1E">
        <w:rPr>
          <w:rFonts w:ascii="RijksoverheidSansHeading" w:hAnsi="RijksoverheidSansHeading" w:cs="Arial"/>
          <w:b/>
          <w:sz w:val="20"/>
          <w:szCs w:val="20"/>
        </w:rPr>
        <w:t>direct</w:t>
      </w:r>
      <w:r w:rsidR="00ED52B8" w:rsidRPr="009C7F1E">
        <w:rPr>
          <w:rFonts w:ascii="RijksoverheidSansHeading" w:hAnsi="RijksoverheidSansHeading" w:cs="Arial"/>
          <w:b/>
          <w:sz w:val="20"/>
          <w:szCs w:val="20"/>
        </w:rPr>
        <w:t>,</w:t>
      </w:r>
      <w:r w:rsidR="00ED52B8" w:rsidRPr="009C7F1E">
        <w:rPr>
          <w:rFonts w:ascii="RijksoverheidSansHeading" w:hAnsi="RijksoverheidSansHeading" w:cs="Arial"/>
          <w:sz w:val="20"/>
          <w:szCs w:val="20"/>
        </w:rPr>
        <w:t xml:space="preserve"> in ieder geval</w:t>
      </w:r>
      <w:r w:rsidRPr="009C7F1E">
        <w:rPr>
          <w:rFonts w:ascii="RijksoverheidSansHeading" w:hAnsi="RijksoverheidSansHeading" w:cs="Arial"/>
          <w:sz w:val="20"/>
          <w:szCs w:val="20"/>
        </w:rPr>
        <w:t xml:space="preserve"> vóór de sluitingstermijn voor het doen van een </w:t>
      </w:r>
      <w:r w:rsidR="00A366F4">
        <w:rPr>
          <w:rFonts w:ascii="RijksoverheidSansHeading" w:hAnsi="RijksoverheidSansHeading" w:cs="Arial"/>
          <w:sz w:val="20"/>
          <w:szCs w:val="20"/>
        </w:rPr>
        <w:t>Inschrijving</w:t>
      </w:r>
      <w:r w:rsidRPr="009C7F1E">
        <w:rPr>
          <w:rFonts w:ascii="RijksoverheidSansHeading" w:hAnsi="RijksoverheidSansHeading" w:cs="Arial"/>
          <w:sz w:val="20"/>
          <w:szCs w:val="20"/>
        </w:rPr>
        <w:t xml:space="preserve"> </w:t>
      </w:r>
      <w:r w:rsidR="00225696" w:rsidRPr="009C7F1E">
        <w:rPr>
          <w:rFonts w:ascii="RijksoverheidSansHeading" w:hAnsi="RijksoverheidSansHeading" w:cs="Arial"/>
          <w:sz w:val="20"/>
          <w:szCs w:val="20"/>
        </w:rPr>
        <w:t xml:space="preserve">een </w:t>
      </w:r>
      <w:r w:rsidR="00ED52B8" w:rsidRPr="009C7F1E">
        <w:rPr>
          <w:rFonts w:ascii="RijksoverheidSansHeading" w:hAnsi="RijksoverheidSansHeading" w:cs="Arial"/>
          <w:sz w:val="20"/>
          <w:szCs w:val="20"/>
        </w:rPr>
        <w:t>k</w:t>
      </w:r>
      <w:r w:rsidRPr="009C7F1E">
        <w:rPr>
          <w:rFonts w:ascii="RijksoverheidSansHeading" w:hAnsi="RijksoverheidSansHeading" w:cs="Arial"/>
          <w:sz w:val="20"/>
          <w:szCs w:val="20"/>
        </w:rPr>
        <w:t>lacht ingediend te worden op de wijze als beschreven in paragraaf 6.</w:t>
      </w:r>
      <w:r w:rsidR="00DB3F54" w:rsidRPr="009C7F1E">
        <w:rPr>
          <w:rFonts w:ascii="RijksoverheidSansHeading" w:hAnsi="RijksoverheidSansHeading" w:cs="Arial"/>
          <w:sz w:val="20"/>
          <w:szCs w:val="20"/>
        </w:rPr>
        <w:t>9</w:t>
      </w:r>
      <w:r w:rsidRPr="009C7F1E">
        <w:rPr>
          <w:rFonts w:ascii="RijksoverheidSansHeading" w:hAnsi="RijksoverheidSansHeading" w:cs="Arial"/>
          <w:sz w:val="20"/>
          <w:szCs w:val="20"/>
        </w:rPr>
        <w:t xml:space="preserve">. </w:t>
      </w:r>
      <w:r w:rsidR="00DB3F54" w:rsidRPr="009C7F1E">
        <w:rPr>
          <w:rFonts w:ascii="RijksoverheidSansHeading" w:hAnsi="RijksoverheidSansHeading" w:cs="Arial"/>
          <w:sz w:val="20"/>
          <w:szCs w:val="20"/>
        </w:rPr>
        <w:t>Afgezien van het voorgaande</w:t>
      </w:r>
      <w:r w:rsidR="00225696" w:rsidRPr="009C7F1E">
        <w:rPr>
          <w:rFonts w:ascii="RijksoverheidSansHeading" w:hAnsi="RijksoverheidSansHeading" w:cs="Arial"/>
          <w:sz w:val="20"/>
          <w:szCs w:val="20"/>
        </w:rPr>
        <w:t>,</w:t>
      </w:r>
      <w:r w:rsidR="00DB3F54" w:rsidRPr="009C7F1E">
        <w:rPr>
          <w:rFonts w:ascii="RijksoverheidSansHeading" w:hAnsi="RijksoverheidSansHeading" w:cs="Arial"/>
          <w:sz w:val="20"/>
          <w:szCs w:val="20"/>
        </w:rPr>
        <w:t xml:space="preserve"> bestaat</w:t>
      </w:r>
      <w:r w:rsidRPr="009C7F1E">
        <w:rPr>
          <w:rFonts w:ascii="RijksoverheidSansHeading" w:hAnsi="RijksoverheidSansHeading" w:cs="Arial"/>
          <w:sz w:val="20"/>
          <w:szCs w:val="20"/>
        </w:rPr>
        <w:t xml:space="preserve"> het recht om terstond een kortgeding procedure aan te spannen middels een betekende dagvaarding aan de </w:t>
      </w:r>
      <w:r w:rsidR="00277F73">
        <w:rPr>
          <w:rFonts w:ascii="RijksoverheidSansHeading" w:hAnsi="RijksoverheidSansHeading" w:cs="Arial"/>
          <w:sz w:val="20"/>
          <w:szCs w:val="20"/>
        </w:rPr>
        <w:t xml:space="preserve">Aanbestedende </w:t>
      </w:r>
      <w:r w:rsidRPr="009C7F1E">
        <w:rPr>
          <w:rFonts w:ascii="RijksoverheidSansHeading" w:hAnsi="RijksoverheidSansHeading" w:cs="Arial"/>
          <w:sz w:val="20"/>
          <w:szCs w:val="20"/>
        </w:rPr>
        <w:t xml:space="preserve">dienst zulks op straffe van verval van rechten. </w:t>
      </w:r>
      <w:r w:rsidR="00DB3F54" w:rsidRPr="009C7F1E">
        <w:rPr>
          <w:rFonts w:ascii="RijksoverheidSansHeading" w:hAnsi="RijksoverheidSansHeading" w:cs="Arial"/>
          <w:sz w:val="20"/>
          <w:szCs w:val="20"/>
        </w:rPr>
        <w:t xml:space="preserve">In dat geval </w:t>
      </w:r>
      <w:r w:rsidRPr="009C7F1E">
        <w:rPr>
          <w:rFonts w:ascii="RijksoverheidSansHeading" w:hAnsi="RijksoverheidSansHeading" w:cs="Arial"/>
          <w:sz w:val="20"/>
          <w:szCs w:val="20"/>
        </w:rPr>
        <w:t>wordt verzocht een kopie van de betekende dagvaarding via de berichtenmodule in TenderNed te sturen.</w:t>
      </w:r>
    </w:p>
    <w:p w14:paraId="5197493B" w14:textId="5E45EDDF" w:rsidR="003866D7" w:rsidRDefault="003866D7" w:rsidP="009C7F1E">
      <w:pPr>
        <w:spacing w:after="0" w:line="276" w:lineRule="auto"/>
        <w:rPr>
          <w:rFonts w:ascii="RijksoverheidSansHeading" w:hAnsi="RijksoverheidSansHeading"/>
        </w:rPr>
      </w:pPr>
    </w:p>
    <w:p w14:paraId="19A1C077" w14:textId="329D1737" w:rsidR="007D66D0" w:rsidRDefault="007D66D0" w:rsidP="009C7F1E">
      <w:pPr>
        <w:spacing w:after="0" w:line="276" w:lineRule="auto"/>
        <w:rPr>
          <w:rFonts w:ascii="RijksoverheidSansHeading" w:hAnsi="RijksoverheidSansHeading" w:cs="Arial"/>
          <w:sz w:val="20"/>
          <w:szCs w:val="20"/>
        </w:rPr>
      </w:pPr>
      <w:r w:rsidRPr="007D66D0">
        <w:rPr>
          <w:rFonts w:ascii="RijksoverheidSansHeading" w:hAnsi="RijksoverheidSansHeading"/>
          <w:sz w:val="20"/>
          <w:szCs w:val="20"/>
        </w:rPr>
        <w:t xml:space="preserve">Naast de mogelijkheid tot het stellen </w:t>
      </w:r>
      <w:r>
        <w:rPr>
          <w:rFonts w:ascii="RijksoverheidSansHeading" w:hAnsi="RijksoverheidSansHeading"/>
          <w:sz w:val="20"/>
          <w:szCs w:val="20"/>
        </w:rPr>
        <w:t xml:space="preserve">van vragen </w:t>
      </w:r>
      <w:r w:rsidRPr="00721513">
        <w:rPr>
          <w:rFonts w:ascii="RijksoverheidSansHeading" w:hAnsi="RijksoverheidSansHeading" w:cs="Arial"/>
          <w:sz w:val="20"/>
          <w:szCs w:val="20"/>
        </w:rPr>
        <w:t xml:space="preserve">over onvolkomenheden, procedurefouten en/of tegenstrijdigheden in dit document of één van de bijbehorende </w:t>
      </w:r>
      <w:r>
        <w:rPr>
          <w:rFonts w:ascii="RijksoverheidSansHeading" w:hAnsi="RijksoverheidSansHeading" w:cs="Arial"/>
          <w:sz w:val="20"/>
          <w:szCs w:val="20"/>
        </w:rPr>
        <w:t>B</w:t>
      </w:r>
      <w:r w:rsidRPr="00721513">
        <w:rPr>
          <w:rFonts w:ascii="RijksoverheidSansHeading" w:hAnsi="RijksoverheidSansHeading" w:cs="Arial"/>
          <w:sz w:val="20"/>
          <w:szCs w:val="20"/>
        </w:rPr>
        <w:t>ijlagen</w:t>
      </w:r>
      <w:r>
        <w:rPr>
          <w:rFonts w:ascii="RijksoverheidSansHeading" w:hAnsi="RijksoverheidSansHeading" w:cs="Arial"/>
          <w:sz w:val="20"/>
          <w:szCs w:val="20"/>
        </w:rPr>
        <w:t xml:space="preserve"> is er ook een mogelijkheid tot het bijwonen van een digitale </w:t>
      </w:r>
      <w:r w:rsidRPr="001C16A9">
        <w:rPr>
          <w:rFonts w:ascii="RijksoverheidSansHeading" w:hAnsi="RijksoverheidSansHeading" w:cs="Arial"/>
          <w:b/>
          <w:bCs/>
          <w:sz w:val="20"/>
          <w:szCs w:val="20"/>
        </w:rPr>
        <w:t>voorlichtingsbijeenkomst.</w:t>
      </w:r>
      <w:r>
        <w:rPr>
          <w:rFonts w:ascii="RijksoverheidSansHeading" w:hAnsi="RijksoverheidSansHeading" w:cs="Arial"/>
          <w:sz w:val="20"/>
          <w:szCs w:val="20"/>
        </w:rPr>
        <w:t xml:space="preserve"> Deze voorlichtingsbijeenkomst staat in het teken van ‘hoe een Inschrijving in te dienen’</w:t>
      </w:r>
      <w:r w:rsidR="001C16A9">
        <w:rPr>
          <w:rFonts w:ascii="RijksoverheidSansHeading" w:hAnsi="RijksoverheidSansHeading" w:cs="Arial"/>
          <w:sz w:val="20"/>
          <w:szCs w:val="20"/>
        </w:rPr>
        <w:t xml:space="preserve"> e</w:t>
      </w:r>
      <w:r>
        <w:rPr>
          <w:rFonts w:ascii="RijksoverheidSansHeading" w:hAnsi="RijksoverheidSansHeading" w:cs="Arial"/>
          <w:sz w:val="20"/>
          <w:szCs w:val="20"/>
        </w:rPr>
        <w:t>n heeft als doel om Gegadigden voor te lichten over het inschrijfproces van deze aanbesteding</w:t>
      </w:r>
      <w:r w:rsidR="001C16A9">
        <w:rPr>
          <w:rFonts w:ascii="RijksoverheidSansHeading" w:hAnsi="RijksoverheidSansHeading" w:cs="Arial"/>
          <w:sz w:val="20"/>
          <w:szCs w:val="20"/>
        </w:rPr>
        <w:t xml:space="preserve"> om daarmee de kans op het indienen van een (rechts)geldige Inschrijving te vergroten. Tijdens deze voorlichting is er tevens ruimte tot het stellen van vragen m.b.t. het inschrijfproces. Alle overige vragen dienen gesteld te worden bij de Nota van Inlichtingen. </w:t>
      </w:r>
    </w:p>
    <w:p w14:paraId="39852364" w14:textId="77777777" w:rsidR="001C16A9" w:rsidRDefault="001C16A9" w:rsidP="009C7F1E">
      <w:pPr>
        <w:spacing w:after="0" w:line="276" w:lineRule="auto"/>
        <w:rPr>
          <w:rFonts w:ascii="RijksoverheidSansHeading" w:hAnsi="RijksoverheidSansHeading" w:cs="Arial"/>
          <w:sz w:val="20"/>
          <w:szCs w:val="20"/>
        </w:rPr>
      </w:pPr>
    </w:p>
    <w:p w14:paraId="2639C8F8" w14:textId="5ECF4870" w:rsidR="001C16A9" w:rsidRPr="001C16A9" w:rsidRDefault="001C16A9" w:rsidP="009C7F1E">
      <w:pPr>
        <w:spacing w:after="0" w:line="276" w:lineRule="auto"/>
        <w:rPr>
          <w:rFonts w:ascii="RijksoverheidSansHeading" w:hAnsi="RijksoverheidSansHeading"/>
          <w:sz w:val="20"/>
          <w:szCs w:val="20"/>
        </w:rPr>
      </w:pPr>
      <w:r>
        <w:rPr>
          <w:rFonts w:ascii="RijksoverheidSansHeading" w:hAnsi="RijksoverheidSansHeading" w:cs="Arial"/>
          <w:sz w:val="20"/>
          <w:szCs w:val="20"/>
        </w:rPr>
        <w:t xml:space="preserve">Aanmelden voor de voorlichtingsbijeenkomst is mogelijk door het versturen van een bericht via de berichtenmodule van TenderNed </w:t>
      </w:r>
      <w:r w:rsidRPr="001C16A9">
        <w:rPr>
          <w:rFonts w:ascii="RijksoverheidSansHeading" w:hAnsi="RijksoverheidSansHeading" w:cs="Arial"/>
          <w:b/>
          <w:bCs/>
          <w:sz w:val="20"/>
          <w:szCs w:val="20"/>
        </w:rPr>
        <w:t>v</w:t>
      </w:r>
      <w:r>
        <w:rPr>
          <w:rFonts w:ascii="RijksoverheidSansHeading" w:hAnsi="RijksoverheidSansHeading" w:cs="Arial"/>
          <w:b/>
          <w:bCs/>
          <w:sz w:val="20"/>
          <w:szCs w:val="20"/>
        </w:rPr>
        <w:t>óó</w:t>
      </w:r>
      <w:r w:rsidRPr="001C16A9">
        <w:rPr>
          <w:rFonts w:ascii="RijksoverheidSansHeading" w:hAnsi="RijksoverheidSansHeading" w:cs="Arial"/>
          <w:b/>
          <w:bCs/>
          <w:sz w:val="20"/>
          <w:szCs w:val="20"/>
        </w:rPr>
        <w:t>r donderdag 11 april</w:t>
      </w:r>
      <w:r>
        <w:rPr>
          <w:rFonts w:ascii="RijksoverheidSansHeading" w:hAnsi="RijksoverheidSansHeading" w:cs="Arial"/>
          <w:b/>
          <w:bCs/>
          <w:sz w:val="20"/>
          <w:szCs w:val="20"/>
        </w:rPr>
        <w:t xml:space="preserve"> 2024, </w:t>
      </w:r>
      <w:r>
        <w:rPr>
          <w:rFonts w:ascii="RijksoverheidSansHeading" w:hAnsi="RijksoverheidSansHeading" w:cs="Arial"/>
          <w:sz w:val="20"/>
          <w:szCs w:val="20"/>
        </w:rPr>
        <w:t>waarin u aangeeft wie van uw organisatie wilt deelnemen met het bijbehorende emailadres. U ontvangt dan uiterlijk vrijdag 12 april een uitnodiging voor de voorlichtingsbijeenkomst.</w:t>
      </w:r>
    </w:p>
    <w:p w14:paraId="3BC362F2" w14:textId="77777777" w:rsidR="00EE6F50" w:rsidRPr="009C7F1E" w:rsidRDefault="00EE6F50" w:rsidP="009C7F1E">
      <w:pPr>
        <w:spacing w:after="0" w:line="276" w:lineRule="auto"/>
        <w:rPr>
          <w:rFonts w:ascii="RijksoverheidSansHeading" w:hAnsi="RijksoverheidSansHeading"/>
        </w:rPr>
      </w:pPr>
    </w:p>
    <w:p w14:paraId="072E39EB" w14:textId="545A1D84" w:rsidR="003866D7" w:rsidRPr="003866D7" w:rsidRDefault="001F6732" w:rsidP="003866D7">
      <w:pPr>
        <w:pStyle w:val="Kop2"/>
        <w:spacing w:before="0" w:line="276" w:lineRule="auto"/>
        <w:rPr>
          <w:rFonts w:ascii="RijksoverheidSansHeading" w:hAnsi="RijksoverheidSansHeading"/>
        </w:rPr>
      </w:pPr>
      <w:bookmarkStart w:id="53" w:name="_Toc161650830"/>
      <w:r w:rsidRPr="009C7F1E">
        <w:rPr>
          <w:rFonts w:ascii="RijksoverheidSansHeading" w:hAnsi="RijksoverheidSansHeading"/>
        </w:rPr>
        <w:t>Gu</w:t>
      </w:r>
      <w:r w:rsidR="001E7ECE" w:rsidRPr="009C7F1E">
        <w:rPr>
          <w:rFonts w:ascii="RijksoverheidSansHeading" w:hAnsi="RijksoverheidSansHeading"/>
        </w:rPr>
        <w:t>n</w:t>
      </w:r>
      <w:r w:rsidRPr="009C7F1E">
        <w:rPr>
          <w:rFonts w:ascii="RijksoverheidSansHeading" w:hAnsi="RijksoverheidSansHeading"/>
        </w:rPr>
        <w:t>ningsbeslissing en rechtsbescherming</w:t>
      </w:r>
      <w:bookmarkEnd w:id="53"/>
    </w:p>
    <w:p w14:paraId="31FBCC18" w14:textId="77777777" w:rsidR="003866D7" w:rsidRPr="003866D7" w:rsidRDefault="003866D7" w:rsidP="009C7F1E">
      <w:pPr>
        <w:spacing w:after="0" w:line="276" w:lineRule="auto"/>
        <w:rPr>
          <w:rFonts w:ascii="RijksoverheidSansHeading" w:hAnsi="RijksoverheidSansHeading"/>
          <w:b/>
          <w:bCs/>
          <w:sz w:val="20"/>
          <w:szCs w:val="20"/>
        </w:rPr>
      </w:pPr>
    </w:p>
    <w:p w14:paraId="76620B7B" w14:textId="77777777" w:rsidR="003B2545" w:rsidRPr="003B2545" w:rsidRDefault="003B2545" w:rsidP="003B2545">
      <w:pPr>
        <w:spacing w:after="0" w:line="276" w:lineRule="auto"/>
        <w:rPr>
          <w:rFonts w:ascii="RijksoverheidSansHeading" w:hAnsi="RijksoverheidSansHeading"/>
          <w:b/>
          <w:bCs/>
          <w:sz w:val="20"/>
          <w:szCs w:val="20"/>
        </w:rPr>
      </w:pPr>
      <w:r w:rsidRPr="003B2545">
        <w:rPr>
          <w:rFonts w:ascii="RijksoverheidSansHeading" w:hAnsi="RijksoverheidSansHeading"/>
          <w:b/>
          <w:bCs/>
          <w:sz w:val="20"/>
          <w:szCs w:val="20"/>
        </w:rPr>
        <w:t>Voorlopige gunningsbeslissing en rechtsbescherming</w:t>
      </w:r>
    </w:p>
    <w:p w14:paraId="52E26ED6" w14:textId="012EAC4C" w:rsidR="00AB5B1C" w:rsidRDefault="003B2545" w:rsidP="003B2545">
      <w:pPr>
        <w:spacing w:after="0" w:line="276" w:lineRule="auto"/>
        <w:rPr>
          <w:rFonts w:ascii="RijksoverheidSansHeading" w:hAnsi="RijksoverheidSansHeading"/>
          <w:sz w:val="20"/>
          <w:szCs w:val="20"/>
        </w:rPr>
      </w:pPr>
      <w:r w:rsidRPr="003B2545">
        <w:rPr>
          <w:rFonts w:ascii="RijksoverheidSansHeading" w:hAnsi="RijksoverheidSansHeading"/>
          <w:sz w:val="20"/>
          <w:szCs w:val="20"/>
        </w:rPr>
        <w:t xml:space="preserve">Nadat is vastgesteld welke </w:t>
      </w:r>
      <w:r w:rsidR="009B3981">
        <w:rPr>
          <w:rFonts w:ascii="RijksoverheidSansHeading" w:hAnsi="RijksoverheidSansHeading"/>
          <w:sz w:val="20"/>
          <w:szCs w:val="20"/>
        </w:rPr>
        <w:t>Inschrijver</w:t>
      </w:r>
      <w:r w:rsidRPr="003B2545">
        <w:rPr>
          <w:rFonts w:ascii="RijksoverheidSansHeading" w:hAnsi="RijksoverheidSansHeading"/>
          <w:sz w:val="20"/>
          <w:szCs w:val="20"/>
        </w:rPr>
        <w:t xml:space="preserve"> de economisch meest voordelige </w:t>
      </w:r>
      <w:r w:rsidR="00A366F4">
        <w:rPr>
          <w:rFonts w:ascii="RijksoverheidSansHeading" w:hAnsi="RijksoverheidSansHeading"/>
          <w:sz w:val="20"/>
          <w:szCs w:val="20"/>
        </w:rPr>
        <w:t>Inschrijving</w:t>
      </w:r>
      <w:r w:rsidRPr="003B2545">
        <w:rPr>
          <w:rFonts w:ascii="RijksoverheidSansHeading" w:hAnsi="RijksoverheidSansHeading"/>
          <w:sz w:val="20"/>
          <w:szCs w:val="20"/>
        </w:rPr>
        <w:t xml:space="preserve"> heeft gedaan op basis van </w:t>
      </w:r>
      <w:r w:rsidRPr="00AB5B1C">
        <w:rPr>
          <w:rFonts w:ascii="RijksoverheidSansHeading" w:hAnsi="RijksoverheidSansHeading"/>
          <w:sz w:val="20"/>
          <w:szCs w:val="20"/>
        </w:rPr>
        <w:t>de beste prijs – kwaliteitverhouding</w:t>
      </w:r>
      <w:r w:rsidR="00AB5B1C">
        <w:rPr>
          <w:rFonts w:ascii="RijksoverheidSansHeading" w:hAnsi="RijksoverheidSansHeading"/>
          <w:sz w:val="20"/>
          <w:szCs w:val="20"/>
        </w:rPr>
        <w:t xml:space="preserve"> </w:t>
      </w:r>
      <w:r w:rsidRPr="003B2545">
        <w:rPr>
          <w:rFonts w:ascii="RijksoverheidSansHeading" w:hAnsi="RijksoverheidSansHeading"/>
          <w:sz w:val="20"/>
          <w:szCs w:val="20"/>
        </w:rPr>
        <w:t xml:space="preserve">worden alle betrokken </w:t>
      </w:r>
      <w:r w:rsidR="009B3981">
        <w:rPr>
          <w:rFonts w:ascii="RijksoverheidSansHeading" w:hAnsi="RijksoverheidSansHeading"/>
          <w:sz w:val="20"/>
          <w:szCs w:val="20"/>
        </w:rPr>
        <w:t>Inschrijver</w:t>
      </w:r>
      <w:r w:rsidRPr="003B2545">
        <w:rPr>
          <w:rFonts w:ascii="RijksoverheidSansHeading" w:hAnsi="RijksoverheidSansHeading"/>
          <w:sz w:val="20"/>
          <w:szCs w:val="20"/>
        </w:rPr>
        <w:t xml:space="preserve">s gelijktijdig op de hoogte gebracht van het voornemen tot gunning middels de mededeling van de gunningsbeslissing. U ontvangt de mededeling van de </w:t>
      </w:r>
      <w:bookmarkStart w:id="54" w:name="_Hlk132899916"/>
      <w:r w:rsidR="001551D5">
        <w:rPr>
          <w:rFonts w:ascii="RijksoverheidSansHeading" w:hAnsi="RijksoverheidSansHeading"/>
          <w:sz w:val="20"/>
          <w:szCs w:val="20"/>
        </w:rPr>
        <w:t xml:space="preserve">voorlopige </w:t>
      </w:r>
      <w:bookmarkEnd w:id="54"/>
      <w:r w:rsidRPr="003B2545">
        <w:rPr>
          <w:rFonts w:ascii="RijksoverheidSansHeading" w:hAnsi="RijksoverheidSansHeading"/>
          <w:sz w:val="20"/>
          <w:szCs w:val="20"/>
        </w:rPr>
        <w:t>gunningsbeslissing via TenderNed.</w:t>
      </w:r>
      <w:r w:rsidR="00AB5B1C">
        <w:rPr>
          <w:rFonts w:ascii="RijksoverheidSansHeading" w:hAnsi="RijksoverheidSansHeading"/>
          <w:sz w:val="20"/>
          <w:szCs w:val="20"/>
        </w:rPr>
        <w:t xml:space="preserve"> </w:t>
      </w:r>
    </w:p>
    <w:p w14:paraId="79B33C00" w14:textId="77777777" w:rsidR="00AB5B1C" w:rsidRDefault="00AB5B1C" w:rsidP="003B2545">
      <w:pPr>
        <w:spacing w:after="0" w:line="276" w:lineRule="auto"/>
        <w:rPr>
          <w:rFonts w:ascii="RijksoverheidSansHeading" w:hAnsi="RijksoverheidSansHeading"/>
          <w:sz w:val="20"/>
          <w:szCs w:val="20"/>
        </w:rPr>
      </w:pPr>
    </w:p>
    <w:p w14:paraId="54AB6C8B" w14:textId="4B645A9A" w:rsidR="003B2545" w:rsidRPr="003B2545" w:rsidRDefault="003B2545" w:rsidP="003B2545">
      <w:pPr>
        <w:spacing w:after="0" w:line="276" w:lineRule="auto"/>
        <w:rPr>
          <w:rFonts w:ascii="RijksoverheidSansHeading" w:hAnsi="RijksoverheidSansHeading"/>
          <w:sz w:val="20"/>
          <w:szCs w:val="20"/>
        </w:rPr>
      </w:pPr>
      <w:r w:rsidRPr="003B2545">
        <w:rPr>
          <w:rFonts w:ascii="RijksoverheidSansHeading" w:hAnsi="RijksoverheidSansHeading"/>
          <w:sz w:val="20"/>
          <w:szCs w:val="20"/>
        </w:rPr>
        <w:t xml:space="preserve">Indien een </w:t>
      </w:r>
      <w:r w:rsidR="009B3981">
        <w:rPr>
          <w:rFonts w:ascii="RijksoverheidSansHeading" w:hAnsi="RijksoverheidSansHeading"/>
          <w:sz w:val="20"/>
          <w:szCs w:val="20"/>
        </w:rPr>
        <w:t>Inschrijver</w:t>
      </w:r>
      <w:r w:rsidRPr="003B2545">
        <w:rPr>
          <w:rFonts w:ascii="RijksoverheidSansHeading" w:hAnsi="RijksoverheidSansHeading"/>
          <w:sz w:val="20"/>
          <w:szCs w:val="20"/>
        </w:rPr>
        <w:t xml:space="preserve"> bezwaren heeft tegen die beslissing, dient hij uiterlijk op de 20</w:t>
      </w:r>
      <w:r w:rsidRPr="003B2545">
        <w:rPr>
          <w:rFonts w:ascii="RijksoverheidSansHeading" w:hAnsi="RijksoverheidSansHeading"/>
          <w:sz w:val="20"/>
          <w:szCs w:val="20"/>
          <w:vertAlign w:val="superscript"/>
        </w:rPr>
        <w:t>ste</w:t>
      </w:r>
      <w:r w:rsidRPr="003B2545">
        <w:rPr>
          <w:rFonts w:ascii="RijksoverheidSansHeading" w:hAnsi="RijksoverheidSansHeading"/>
          <w:sz w:val="20"/>
          <w:szCs w:val="20"/>
        </w:rPr>
        <w:t xml:space="preserve">  kalenderdag na (de dag van) verzending van de mededeling van de gunningsbeslissing een kort geding aanhangig te hebben gemaakt tegen die beslissing bij de voorzieningenrechter van de rechtbank te ‘s-Gravenhage. De genoemde termijn van 20 kalenderdagen is een vervaltermijn. Dat wil zeggen dat indien een </w:t>
      </w:r>
      <w:r w:rsidR="009B3981">
        <w:rPr>
          <w:rFonts w:ascii="RijksoverheidSansHeading" w:hAnsi="RijksoverheidSansHeading"/>
          <w:sz w:val="20"/>
          <w:szCs w:val="20"/>
        </w:rPr>
        <w:t>Inschrijver</w:t>
      </w:r>
      <w:r w:rsidRPr="003B2545">
        <w:rPr>
          <w:rFonts w:ascii="RijksoverheidSansHeading" w:hAnsi="RijksoverheidSansHeading"/>
          <w:sz w:val="20"/>
          <w:szCs w:val="20"/>
        </w:rPr>
        <w:t xml:space="preserve"> niet uiterlijk op de 20</w:t>
      </w:r>
      <w:r w:rsidRPr="003B2545">
        <w:rPr>
          <w:rFonts w:ascii="RijksoverheidSansHeading" w:hAnsi="RijksoverheidSansHeading"/>
          <w:sz w:val="20"/>
          <w:szCs w:val="20"/>
          <w:vertAlign w:val="superscript"/>
        </w:rPr>
        <w:t>ste</w:t>
      </w:r>
      <w:r w:rsidRPr="003B2545">
        <w:rPr>
          <w:rFonts w:ascii="RijksoverheidSansHeading" w:hAnsi="RijksoverheidSansHeading"/>
          <w:sz w:val="20"/>
          <w:szCs w:val="20"/>
        </w:rPr>
        <w:t xml:space="preserve"> kalenderdag na verzending van de mededeling van de gunningsbeslissing daadwerkelijk een kort geding aanhangig heeft gemaakt, de betreffende </w:t>
      </w:r>
      <w:r w:rsidR="009B3981">
        <w:rPr>
          <w:rFonts w:ascii="RijksoverheidSansHeading" w:hAnsi="RijksoverheidSansHeading"/>
          <w:sz w:val="20"/>
          <w:szCs w:val="20"/>
        </w:rPr>
        <w:t>Inschrijver</w:t>
      </w:r>
      <w:r w:rsidRPr="003B2545">
        <w:rPr>
          <w:rFonts w:ascii="RijksoverheidSansHeading" w:hAnsi="RijksoverheidSansHeading"/>
          <w:sz w:val="20"/>
          <w:szCs w:val="20"/>
        </w:rPr>
        <w:t xml:space="preserve"> in kort geding geen bezwaar meer kan maken met betrekking tot die beslissing; zijn recht is dan verwerkt. De </w:t>
      </w:r>
      <w:r w:rsidR="00277F73">
        <w:rPr>
          <w:rFonts w:ascii="RijksoverheidSansHeading" w:hAnsi="RijksoverheidSansHeading"/>
          <w:sz w:val="20"/>
          <w:szCs w:val="20"/>
        </w:rPr>
        <w:t xml:space="preserve">Aanbestedende </w:t>
      </w:r>
      <w:r w:rsidRPr="003B2545">
        <w:rPr>
          <w:rFonts w:ascii="RijksoverheidSansHeading" w:hAnsi="RijksoverheidSansHeading"/>
          <w:sz w:val="20"/>
          <w:szCs w:val="20"/>
        </w:rPr>
        <w:t>dienst is in dat geval vrij om (verder) gevolg te geven aan de gunningsbeslissing.</w:t>
      </w:r>
      <w:r w:rsidR="00AB5B1C">
        <w:rPr>
          <w:rFonts w:ascii="RijksoverheidSansHeading" w:hAnsi="RijksoverheidSansHeading"/>
          <w:sz w:val="20"/>
          <w:szCs w:val="20"/>
        </w:rPr>
        <w:t xml:space="preserve"> </w:t>
      </w:r>
      <w:r w:rsidRPr="003B2545">
        <w:rPr>
          <w:rFonts w:ascii="RijksoverheidSansHeading" w:hAnsi="RijksoverheidSansHeading"/>
          <w:sz w:val="20"/>
          <w:szCs w:val="20"/>
        </w:rPr>
        <w:t xml:space="preserve">De </w:t>
      </w:r>
      <w:r w:rsidR="00277F73">
        <w:rPr>
          <w:rFonts w:ascii="RijksoverheidSansHeading" w:hAnsi="RijksoverheidSansHeading"/>
          <w:sz w:val="20"/>
          <w:szCs w:val="20"/>
        </w:rPr>
        <w:t xml:space="preserve">Aanbestedende </w:t>
      </w:r>
      <w:r w:rsidRPr="003B2545">
        <w:rPr>
          <w:rFonts w:ascii="RijksoverheidSansHeading" w:hAnsi="RijksoverheidSansHeading"/>
          <w:sz w:val="20"/>
          <w:szCs w:val="20"/>
        </w:rPr>
        <w:t xml:space="preserve">dienst zal alle </w:t>
      </w:r>
      <w:r w:rsidR="009B3981">
        <w:rPr>
          <w:rFonts w:ascii="RijksoverheidSansHeading" w:hAnsi="RijksoverheidSansHeading"/>
          <w:sz w:val="20"/>
          <w:szCs w:val="20"/>
        </w:rPr>
        <w:t>Inschrijver</w:t>
      </w:r>
      <w:r w:rsidRPr="003B2545">
        <w:rPr>
          <w:rFonts w:ascii="RijksoverheidSansHeading" w:hAnsi="RijksoverheidSansHeading"/>
          <w:sz w:val="20"/>
          <w:szCs w:val="20"/>
        </w:rPr>
        <w:t xml:space="preserve">s op zo kort mogelijke termijn informeren omtrent het instellen van een kort geding. </w:t>
      </w:r>
    </w:p>
    <w:p w14:paraId="4F6FF221" w14:textId="77777777" w:rsidR="003B2545" w:rsidRPr="003B2545" w:rsidRDefault="003B2545" w:rsidP="003B2545">
      <w:pPr>
        <w:spacing w:after="0" w:line="276" w:lineRule="auto"/>
        <w:rPr>
          <w:rFonts w:ascii="RijksoverheidSansHeading" w:hAnsi="RijksoverheidSansHeading"/>
          <w:sz w:val="20"/>
          <w:szCs w:val="20"/>
        </w:rPr>
      </w:pPr>
    </w:p>
    <w:p w14:paraId="14A8A978" w14:textId="07D0426D" w:rsidR="003B2545" w:rsidRPr="003B2545" w:rsidRDefault="001551D5" w:rsidP="003B2545">
      <w:pPr>
        <w:spacing w:after="0" w:line="276" w:lineRule="auto"/>
        <w:rPr>
          <w:rFonts w:ascii="RijksoverheidSansHeading" w:hAnsi="RijksoverheidSansHeading"/>
          <w:b/>
          <w:bCs/>
          <w:sz w:val="20"/>
          <w:szCs w:val="20"/>
        </w:rPr>
      </w:pPr>
      <w:bookmarkStart w:id="55" w:name="_Hlk132900083"/>
      <w:r>
        <w:rPr>
          <w:rFonts w:ascii="RijksoverheidSansHeading" w:hAnsi="RijksoverheidSansHeading"/>
          <w:b/>
          <w:bCs/>
          <w:sz w:val="20"/>
          <w:szCs w:val="20"/>
        </w:rPr>
        <w:t xml:space="preserve">Voorlopige en definitieve </w:t>
      </w:r>
      <w:r w:rsidR="003B2545" w:rsidRPr="003B2545">
        <w:rPr>
          <w:rFonts w:ascii="RijksoverheidSansHeading" w:hAnsi="RijksoverheidSansHeading"/>
          <w:b/>
          <w:bCs/>
          <w:sz w:val="20"/>
          <w:szCs w:val="20"/>
        </w:rPr>
        <w:t>gunningsbeslissing</w:t>
      </w:r>
    </w:p>
    <w:p w14:paraId="29996824" w14:textId="3D885253" w:rsidR="0049209D" w:rsidRPr="0029265B" w:rsidRDefault="0049209D" w:rsidP="0049209D">
      <w:pPr>
        <w:autoSpaceDE w:val="0"/>
        <w:autoSpaceDN w:val="0"/>
        <w:adjustRightInd w:val="0"/>
        <w:spacing w:after="0" w:line="240" w:lineRule="auto"/>
        <w:rPr>
          <w:rFonts w:ascii="RijksoverheidSansHeading" w:hAnsi="RijksoverheidSansHeading" w:cs="RijksoverheidSansHeading"/>
          <w:color w:val="000000"/>
          <w:sz w:val="20"/>
          <w:szCs w:val="20"/>
        </w:rPr>
      </w:pPr>
      <w:r>
        <w:rPr>
          <w:rFonts w:ascii="RijksoverheidSansHeading" w:hAnsi="RijksoverheidSansHeading" w:cs="RijksoverheidSansHeading"/>
          <w:color w:val="000000"/>
          <w:sz w:val="20"/>
          <w:szCs w:val="20"/>
        </w:rPr>
        <w:t xml:space="preserve">Nadat de bewijsmiddelen, zoals worden opgevraagd in de mededeling van voorlopige gunning bij de winnende </w:t>
      </w:r>
      <w:r w:rsidR="009B3981">
        <w:rPr>
          <w:rFonts w:ascii="RijksoverheidSansHeading" w:hAnsi="RijksoverheidSansHeading" w:cs="RijksoverheidSansHeading"/>
          <w:color w:val="000000"/>
          <w:sz w:val="20"/>
          <w:szCs w:val="20"/>
        </w:rPr>
        <w:t>Inschrijver</w:t>
      </w:r>
      <w:r w:rsidRPr="00C87FA6">
        <w:rPr>
          <w:rFonts w:ascii="RijksoverheidSansHeading" w:hAnsi="RijksoverheidSansHeading" w:cs="RijksoverheidSansHeading"/>
          <w:color w:val="000000"/>
          <w:sz w:val="20"/>
          <w:szCs w:val="20"/>
        </w:rPr>
        <w:t>,</w:t>
      </w:r>
      <w:r>
        <w:rPr>
          <w:rFonts w:ascii="RijksoverheidSansHeading" w:hAnsi="RijksoverheidSansHeading" w:cs="RijksoverheidSansHeading"/>
          <w:color w:val="000000"/>
          <w:sz w:val="20"/>
          <w:szCs w:val="20"/>
        </w:rPr>
        <w:t xml:space="preserve"> door de </w:t>
      </w:r>
      <w:r w:rsidR="00277F73">
        <w:rPr>
          <w:rFonts w:ascii="RijksoverheidSansHeading" w:hAnsi="RijksoverheidSansHeading" w:cs="RijksoverheidSansHeading"/>
          <w:color w:val="000000"/>
          <w:sz w:val="20"/>
          <w:szCs w:val="20"/>
        </w:rPr>
        <w:t xml:space="preserve">Aanbestedende </w:t>
      </w:r>
      <w:r>
        <w:rPr>
          <w:rFonts w:ascii="RijksoverheidSansHeading" w:hAnsi="RijksoverheidSansHeading" w:cs="RijksoverheidSansHeading"/>
          <w:color w:val="000000"/>
          <w:sz w:val="20"/>
          <w:szCs w:val="20"/>
        </w:rPr>
        <w:t>dienst akkoord zijn bevonden</w:t>
      </w:r>
      <w:r w:rsidR="00135417">
        <w:rPr>
          <w:rFonts w:ascii="RijksoverheidSansHeading" w:hAnsi="RijksoverheidSansHeading" w:cs="RijksoverheidSansHeading"/>
          <w:color w:val="000000"/>
          <w:sz w:val="20"/>
          <w:szCs w:val="20"/>
        </w:rPr>
        <w:t>,</w:t>
      </w:r>
      <w:r w:rsidR="0029265B">
        <w:rPr>
          <w:rFonts w:ascii="RijksoverheidSansHeading" w:hAnsi="RijksoverheidSansHeading" w:cs="RijksoverheidSansHeading"/>
          <w:color w:val="000000"/>
          <w:sz w:val="20"/>
          <w:szCs w:val="20"/>
        </w:rPr>
        <w:t xml:space="preserve"> en</w:t>
      </w:r>
      <w:r>
        <w:rPr>
          <w:rFonts w:ascii="RijksoverheidSansHeading" w:hAnsi="RijksoverheidSansHeading" w:cs="RijksoverheidSansHeading"/>
          <w:color w:val="000000"/>
          <w:sz w:val="20"/>
          <w:szCs w:val="20"/>
        </w:rPr>
        <w:t xml:space="preserve"> er geen bezwaar is ingediend tegen de voorlopige </w:t>
      </w:r>
      <w:r w:rsidRPr="0029265B">
        <w:rPr>
          <w:rFonts w:ascii="RijksoverheidSansHeading" w:hAnsi="RijksoverheidSansHeading" w:cs="RijksoverheidSansHeading"/>
          <w:color w:val="000000"/>
          <w:sz w:val="20"/>
          <w:szCs w:val="20"/>
        </w:rPr>
        <w:t>gunningsbeslissing</w:t>
      </w:r>
      <w:r w:rsidR="00135417">
        <w:rPr>
          <w:rFonts w:ascii="RijksoverheidSansHeading" w:hAnsi="RijksoverheidSansHeading" w:cs="RijksoverheidSansHeading"/>
          <w:color w:val="000000"/>
          <w:sz w:val="20"/>
          <w:szCs w:val="20"/>
        </w:rPr>
        <w:t>,</w:t>
      </w:r>
      <w:r w:rsidRPr="0029265B">
        <w:rPr>
          <w:rFonts w:ascii="RijksoverheidSansHeading" w:hAnsi="RijksoverheidSansHeading" w:cs="RijksoverheidSansHeading"/>
          <w:color w:val="000000"/>
          <w:sz w:val="20"/>
          <w:szCs w:val="20"/>
        </w:rPr>
        <w:t xml:space="preserve"> is de Opdracht voor definitieve gunning gereed. </w:t>
      </w:r>
    </w:p>
    <w:p w14:paraId="7D3D020B" w14:textId="77777777" w:rsidR="0049209D" w:rsidRPr="0029265B" w:rsidRDefault="0049209D" w:rsidP="0049209D">
      <w:pPr>
        <w:autoSpaceDE w:val="0"/>
        <w:autoSpaceDN w:val="0"/>
        <w:adjustRightInd w:val="0"/>
        <w:spacing w:after="0" w:line="240" w:lineRule="auto"/>
        <w:rPr>
          <w:rFonts w:ascii="RijksoverheidSansHeading" w:hAnsi="RijksoverheidSansHeading" w:cs="RijksoverheidSansHeading"/>
          <w:color w:val="000000"/>
          <w:sz w:val="20"/>
          <w:szCs w:val="20"/>
        </w:rPr>
      </w:pPr>
    </w:p>
    <w:p w14:paraId="2C725D3D" w14:textId="2CABA2CF" w:rsidR="003B2545" w:rsidRPr="00AB5B1C" w:rsidRDefault="0049209D" w:rsidP="00AB5B1C">
      <w:pPr>
        <w:autoSpaceDE w:val="0"/>
        <w:autoSpaceDN w:val="0"/>
        <w:adjustRightInd w:val="0"/>
        <w:spacing w:after="0" w:line="240" w:lineRule="auto"/>
        <w:rPr>
          <w:rFonts w:ascii="RijksoverheidSansHeading" w:hAnsi="RijksoverheidSansHeading" w:cs="RijksoverheidSansHeading"/>
          <w:color w:val="000000"/>
          <w:sz w:val="20"/>
          <w:szCs w:val="20"/>
        </w:rPr>
      </w:pPr>
      <w:r w:rsidRPr="0029265B">
        <w:rPr>
          <w:rFonts w:ascii="RijksoverheidSansHeading" w:hAnsi="RijksoverheidSansHeading" w:cs="RijksoverheidSansHeading"/>
          <w:color w:val="000000"/>
          <w:sz w:val="20"/>
          <w:szCs w:val="20"/>
        </w:rPr>
        <w:lastRenderedPageBreak/>
        <w:t xml:space="preserve">De </w:t>
      </w:r>
      <w:r w:rsidR="00277F73">
        <w:rPr>
          <w:rFonts w:ascii="RijksoverheidSansHeading" w:hAnsi="RijksoverheidSansHeading" w:cs="RijksoverheidSansHeading"/>
          <w:color w:val="000000"/>
          <w:sz w:val="20"/>
          <w:szCs w:val="20"/>
        </w:rPr>
        <w:t xml:space="preserve">Aanbestedende </w:t>
      </w:r>
      <w:r w:rsidRPr="0029265B">
        <w:rPr>
          <w:rFonts w:ascii="RijksoverheidSansHeading" w:hAnsi="RijksoverheidSansHeading" w:cs="RijksoverheidSansHeading"/>
          <w:color w:val="000000"/>
          <w:sz w:val="20"/>
          <w:szCs w:val="20"/>
        </w:rPr>
        <w:t xml:space="preserve">dienst behoudt zich het recht voor om niet tot definitieve gunning over te gaan.  Indien de </w:t>
      </w:r>
      <w:r w:rsidR="00277F73">
        <w:rPr>
          <w:rFonts w:ascii="RijksoverheidSansHeading" w:hAnsi="RijksoverheidSansHeading" w:cs="RijksoverheidSansHeading"/>
          <w:color w:val="000000"/>
          <w:sz w:val="20"/>
          <w:szCs w:val="20"/>
        </w:rPr>
        <w:t xml:space="preserve">Aanbestedende </w:t>
      </w:r>
      <w:r w:rsidRPr="0029265B">
        <w:rPr>
          <w:rFonts w:ascii="RijksoverheidSansHeading" w:hAnsi="RijksoverheidSansHeading" w:cs="RijksoverheidSansHeading"/>
          <w:color w:val="000000"/>
          <w:sz w:val="20"/>
          <w:szCs w:val="20"/>
        </w:rPr>
        <w:t xml:space="preserve">dienst besluit om tot definitieve gunning over te gaan </w:t>
      </w:r>
      <w:r w:rsidR="00946876" w:rsidRPr="0029265B">
        <w:rPr>
          <w:rFonts w:ascii="RijksoverheidSansHeading" w:hAnsi="RijksoverheidSansHeading" w:cs="RijksoverheidSansHeading"/>
          <w:color w:val="000000"/>
          <w:sz w:val="20"/>
          <w:szCs w:val="20"/>
        </w:rPr>
        <w:t>zal zij</w:t>
      </w:r>
      <w:r w:rsidRPr="0029265B">
        <w:rPr>
          <w:rFonts w:ascii="RijksoverheidSansHeading" w:hAnsi="RijksoverheidSansHeading" w:cs="RijksoverheidSansHeading"/>
          <w:color w:val="000000"/>
          <w:sz w:val="20"/>
          <w:szCs w:val="20"/>
        </w:rPr>
        <w:t xml:space="preserve"> de winnende </w:t>
      </w:r>
      <w:r w:rsidR="009B3981">
        <w:rPr>
          <w:rFonts w:ascii="RijksoverheidSansHeading" w:hAnsi="RijksoverheidSansHeading" w:cs="RijksoverheidSansHeading"/>
          <w:color w:val="000000"/>
          <w:sz w:val="20"/>
          <w:szCs w:val="20"/>
        </w:rPr>
        <w:t>Inschrijver</w:t>
      </w:r>
      <w:r w:rsidRPr="0029265B">
        <w:rPr>
          <w:rFonts w:ascii="RijksoverheidSansHeading" w:hAnsi="RijksoverheidSansHeading" w:cs="RijksoverheidSansHeading"/>
          <w:color w:val="000000"/>
          <w:sz w:val="20"/>
          <w:szCs w:val="20"/>
        </w:rPr>
        <w:t xml:space="preserve"> een mededeling van de definitieve gunning toezenden via TenderNed.</w:t>
      </w:r>
      <w:r>
        <w:rPr>
          <w:rFonts w:ascii="RijksoverheidSansHeading" w:hAnsi="RijksoverheidSansHeading" w:cs="RijksoverheidSansHeading"/>
          <w:color w:val="000000"/>
          <w:sz w:val="20"/>
          <w:szCs w:val="20"/>
        </w:rPr>
        <w:t xml:space="preserve"> </w:t>
      </w:r>
      <w:bookmarkEnd w:id="55"/>
    </w:p>
    <w:p w14:paraId="595E6DBC" w14:textId="16A49998" w:rsidR="00B840A8" w:rsidRDefault="00B840A8" w:rsidP="009C7F1E">
      <w:pPr>
        <w:spacing w:after="0" w:line="276" w:lineRule="auto"/>
        <w:rPr>
          <w:rFonts w:ascii="RijksoverheidSansHeading" w:hAnsi="RijksoverheidSansHeading"/>
          <w:sz w:val="20"/>
          <w:szCs w:val="20"/>
        </w:rPr>
      </w:pPr>
    </w:p>
    <w:p w14:paraId="62F7F5B8" w14:textId="58245BEF" w:rsidR="00990B35" w:rsidRPr="00AB5B1C" w:rsidRDefault="00990B35" w:rsidP="00AB5B1C">
      <w:pPr>
        <w:pStyle w:val="Kop2"/>
        <w:rPr>
          <w:rFonts w:ascii="RijksoverheidSansHeading" w:hAnsi="RijksoverheidSansHeading"/>
        </w:rPr>
      </w:pPr>
      <w:bookmarkStart w:id="56" w:name="_Toc33699575"/>
      <w:bookmarkStart w:id="57" w:name="_Toc161650831"/>
      <w:r w:rsidRPr="00AB5B1C">
        <w:rPr>
          <w:rFonts w:ascii="RijksoverheidSansHeading" w:hAnsi="RijksoverheidSansHeading"/>
        </w:rPr>
        <w:t>K</w:t>
      </w:r>
      <w:bookmarkStart w:id="58" w:name="_Toc396903898"/>
      <w:bookmarkStart w:id="59" w:name="_Toc516486352"/>
      <w:r w:rsidRPr="00AB5B1C">
        <w:rPr>
          <w:rFonts w:ascii="RijksoverheidSansHeading" w:hAnsi="RijksoverheidSansHeading"/>
        </w:rPr>
        <w:t xml:space="preserve">lachtafhandeling bij </w:t>
      </w:r>
      <w:r w:rsidR="00705E6D">
        <w:rPr>
          <w:rFonts w:ascii="RijksoverheidSansHeading" w:hAnsi="RijksoverheidSansHeading"/>
        </w:rPr>
        <w:t>Aanbesteding</w:t>
      </w:r>
      <w:bookmarkEnd w:id="56"/>
      <w:bookmarkEnd w:id="58"/>
      <w:bookmarkEnd w:id="59"/>
      <w:bookmarkEnd w:id="57"/>
    </w:p>
    <w:p w14:paraId="7C3CE0F0" w14:textId="59A7555C" w:rsidR="00990B35" w:rsidRPr="003866D7" w:rsidRDefault="00990B35" w:rsidP="009C7F1E">
      <w:pPr>
        <w:spacing w:after="0" w:line="276" w:lineRule="auto"/>
        <w:rPr>
          <w:rFonts w:ascii="RijksoverheidSansHeading" w:hAnsi="RijksoverheidSansHeading" w:cs="Arial"/>
          <w:sz w:val="20"/>
          <w:szCs w:val="20"/>
        </w:rPr>
      </w:pPr>
      <w:r w:rsidRPr="003866D7">
        <w:rPr>
          <w:rFonts w:ascii="RijksoverheidSansHeading" w:hAnsi="RijksoverheidSansHeading" w:cs="Arial"/>
          <w:sz w:val="20"/>
          <w:szCs w:val="20"/>
        </w:rPr>
        <w:t xml:space="preserve">Klachten over de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kunnen worden voorgelegd aan het </w:t>
      </w:r>
      <w:r w:rsidR="008607ED" w:rsidRPr="003866D7">
        <w:rPr>
          <w:rFonts w:ascii="RijksoverheidSansHeading" w:hAnsi="RijksoverheidSansHeading" w:cs="Arial"/>
          <w:sz w:val="20"/>
          <w:szCs w:val="20"/>
        </w:rPr>
        <w:t>K</w:t>
      </w:r>
      <w:r w:rsidRPr="003866D7">
        <w:rPr>
          <w:rFonts w:ascii="RijksoverheidSansHeading" w:hAnsi="RijksoverheidSansHeading" w:cs="Arial"/>
          <w:sz w:val="20"/>
          <w:szCs w:val="20"/>
        </w:rPr>
        <w:t xml:space="preserve">lachtenmeldpunt </w:t>
      </w:r>
      <w:r w:rsidR="008607ED" w:rsidRPr="003866D7">
        <w:rPr>
          <w:rFonts w:ascii="RijksoverheidSansHeading" w:hAnsi="RijksoverheidSansHeading" w:cs="Arial"/>
          <w:sz w:val="20"/>
          <w:szCs w:val="20"/>
        </w:rPr>
        <w:t>A</w:t>
      </w:r>
      <w:r w:rsidRPr="003866D7">
        <w:rPr>
          <w:rFonts w:ascii="RijksoverheidSansHeading" w:hAnsi="RijksoverheidSansHeading" w:cs="Arial"/>
          <w:sz w:val="20"/>
          <w:szCs w:val="20"/>
        </w:rPr>
        <w:t xml:space="preserve">anbesteden van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 xml:space="preserve">dienst. Dit meldpunt is onderdeel van de Belastingdienst. De personen die een klacht in behandeling nemen, zijn niet direct betrokken (geweest) bij (het opstellen van) de onderhavige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Vervolgens bestaat er de mogelijkheid om de klacht voor te leggen aan de Commissie van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sexperts</w:t>
      </w:r>
      <w:r w:rsidR="008607ED" w:rsidRPr="003866D7">
        <w:rPr>
          <w:rFonts w:ascii="RijksoverheidSansHeading" w:hAnsi="RijksoverheidSansHeading" w:cs="Arial"/>
          <w:sz w:val="20"/>
          <w:szCs w:val="20"/>
        </w:rPr>
        <w:t xml:space="preserve"> (CvA)</w:t>
      </w:r>
      <w:r w:rsidRPr="003866D7">
        <w:rPr>
          <w:rFonts w:ascii="RijksoverheidSansHeading" w:hAnsi="RijksoverheidSansHeading" w:cs="Arial"/>
          <w:sz w:val="20"/>
          <w:szCs w:val="20"/>
        </w:rPr>
        <w:t>.</w:t>
      </w:r>
      <w:r w:rsidR="00AB5B1C">
        <w:rPr>
          <w:rFonts w:ascii="RijksoverheidSansHeading" w:hAnsi="RijksoverheidSansHeading" w:cs="Arial"/>
          <w:sz w:val="20"/>
          <w:szCs w:val="20"/>
        </w:rPr>
        <w:t xml:space="preserve"> </w:t>
      </w:r>
      <w:r w:rsidRPr="003866D7">
        <w:rPr>
          <w:rFonts w:ascii="RijksoverheidSansHeading" w:hAnsi="RijksoverheidSansHeading" w:cs="Arial"/>
          <w:sz w:val="20"/>
          <w:szCs w:val="20"/>
        </w:rPr>
        <w:t xml:space="preserve">Uitspraken van het Klachtenmeldpunt Aanbesteden en van de Commissie van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sexperts hebben geen bindende werking. </w:t>
      </w:r>
      <w:r w:rsidR="000907A5" w:rsidRPr="003866D7">
        <w:rPr>
          <w:rFonts w:ascii="RijksoverheidSansHeading" w:hAnsi="RijksoverheidSansHeading" w:cs="Verdana"/>
          <w:color w:val="000000"/>
          <w:sz w:val="20"/>
          <w:szCs w:val="20"/>
        </w:rPr>
        <w:t xml:space="preserve">De </w:t>
      </w:r>
      <w:r w:rsidR="00277F73">
        <w:rPr>
          <w:rFonts w:ascii="RijksoverheidSansHeading" w:hAnsi="RijksoverheidSansHeading" w:cs="Verdana"/>
          <w:color w:val="000000"/>
          <w:sz w:val="20"/>
          <w:szCs w:val="20"/>
        </w:rPr>
        <w:t xml:space="preserve">Aanbestedende </w:t>
      </w:r>
      <w:r w:rsidR="000907A5" w:rsidRPr="003866D7">
        <w:rPr>
          <w:rFonts w:ascii="RijksoverheidSansHeading" w:hAnsi="RijksoverheidSansHeading" w:cs="Verdana"/>
          <w:color w:val="000000"/>
          <w:sz w:val="20"/>
          <w:szCs w:val="20"/>
        </w:rPr>
        <w:t xml:space="preserve">dienst zal een gedegen afweging maken om de </w:t>
      </w:r>
      <w:r w:rsidR="00705E6D">
        <w:rPr>
          <w:rFonts w:ascii="RijksoverheidSansHeading" w:hAnsi="RijksoverheidSansHeading" w:cs="Verdana"/>
          <w:color w:val="000000"/>
          <w:sz w:val="20"/>
          <w:szCs w:val="20"/>
        </w:rPr>
        <w:t>Aanbesteding</w:t>
      </w:r>
      <w:r w:rsidR="000907A5" w:rsidRPr="003866D7">
        <w:rPr>
          <w:rFonts w:ascii="RijksoverheidSansHeading" w:hAnsi="RijksoverheidSansHeading" w:cs="Verdana"/>
          <w:color w:val="000000"/>
          <w:sz w:val="20"/>
          <w:szCs w:val="20"/>
        </w:rPr>
        <w:t xml:space="preserve">sprocedure al dan niet op te schorten als een klacht ter behandeling is voorgelegd aan het Klachtenmeldpunt Aanbesteden of de Commissie van </w:t>
      </w:r>
      <w:r w:rsidR="00705E6D">
        <w:rPr>
          <w:rFonts w:ascii="RijksoverheidSansHeading" w:hAnsi="RijksoverheidSansHeading" w:cs="Verdana"/>
          <w:color w:val="000000"/>
          <w:sz w:val="20"/>
          <w:szCs w:val="20"/>
        </w:rPr>
        <w:t>Aanbesteding</w:t>
      </w:r>
      <w:r w:rsidR="000907A5" w:rsidRPr="003866D7">
        <w:rPr>
          <w:rFonts w:ascii="RijksoverheidSansHeading" w:hAnsi="RijksoverheidSansHeading" w:cs="Verdana"/>
          <w:color w:val="000000"/>
          <w:sz w:val="20"/>
          <w:szCs w:val="20"/>
        </w:rPr>
        <w:t>sexperts.</w:t>
      </w:r>
      <w:r w:rsidRPr="003866D7">
        <w:rPr>
          <w:rFonts w:ascii="RijksoverheidSansHeading" w:hAnsi="RijksoverheidSansHeading" w:cs="Arial"/>
          <w:sz w:val="20"/>
          <w:szCs w:val="20"/>
        </w:rPr>
        <w:t xml:space="preserve"> Dit laat onverlet dat een </w:t>
      </w:r>
      <w:r w:rsidR="008607ED" w:rsidRPr="003866D7">
        <w:rPr>
          <w:rFonts w:ascii="RijksoverheidSansHeading" w:hAnsi="RijksoverheidSansHeading" w:cs="Arial"/>
          <w:sz w:val="20"/>
          <w:szCs w:val="20"/>
        </w:rPr>
        <w:t>(potenti</w:t>
      </w:r>
      <w:r w:rsidR="000F1453" w:rsidRPr="003866D7">
        <w:rPr>
          <w:rFonts w:ascii="RijksoverheidSansHeading" w:hAnsi="RijksoverheidSansHeading" w:cs="Arial"/>
          <w:sz w:val="20"/>
          <w:szCs w:val="20"/>
        </w:rPr>
        <w:t>ë</w:t>
      </w:r>
      <w:r w:rsidR="008607ED" w:rsidRPr="003866D7">
        <w:rPr>
          <w:rFonts w:ascii="RijksoverheidSansHeading" w:hAnsi="RijksoverheidSansHeading" w:cs="Arial"/>
          <w:sz w:val="20"/>
          <w:szCs w:val="20"/>
        </w:rPr>
        <w:t xml:space="preserve">le) </w:t>
      </w:r>
      <w:r w:rsidR="009B3981">
        <w:rPr>
          <w:rFonts w:ascii="RijksoverheidSansHeading" w:hAnsi="RijksoverheidSansHeading" w:cs="Arial"/>
          <w:sz w:val="20"/>
          <w:szCs w:val="20"/>
        </w:rPr>
        <w:t>Inschrijver</w:t>
      </w:r>
      <w:r w:rsidRPr="003866D7">
        <w:rPr>
          <w:rFonts w:ascii="RijksoverheidSansHeading" w:hAnsi="RijksoverheidSansHeading" w:cs="Arial"/>
          <w:sz w:val="20"/>
          <w:szCs w:val="20"/>
        </w:rPr>
        <w:t xml:space="preserve"> tijdig formeel bezwaar dient te maken of een procedure dient te starten indien en voor zover dat aan de orde is.</w:t>
      </w:r>
      <w:r w:rsidR="00AB5B1C">
        <w:rPr>
          <w:rFonts w:ascii="RijksoverheidSansHeading" w:hAnsi="RijksoverheidSansHeading" w:cs="Arial"/>
          <w:sz w:val="20"/>
          <w:szCs w:val="20"/>
        </w:rPr>
        <w:t xml:space="preserve"> </w:t>
      </w:r>
      <w:r w:rsidRPr="003866D7">
        <w:rPr>
          <w:rFonts w:ascii="RijksoverheidSansHeading" w:hAnsi="RijksoverheidSansHeading" w:cs="Arial"/>
          <w:sz w:val="20"/>
          <w:szCs w:val="20"/>
        </w:rPr>
        <w:t xml:space="preserve">Voor de volledigheid wordt vermeld dat klachten over deze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ook ter toetsing aan de r</w:t>
      </w:r>
      <w:r w:rsidR="00E92AF2" w:rsidRPr="003866D7">
        <w:rPr>
          <w:rFonts w:ascii="RijksoverheidSansHeading" w:hAnsi="RijksoverheidSansHeading" w:cs="Arial"/>
          <w:sz w:val="20"/>
          <w:szCs w:val="20"/>
        </w:rPr>
        <w:t xml:space="preserve">echter </w:t>
      </w:r>
      <w:r w:rsidR="00344915" w:rsidRPr="003866D7">
        <w:rPr>
          <w:rFonts w:ascii="RijksoverheidSansHeading" w:hAnsi="RijksoverheidSansHeading" w:cs="Arial"/>
          <w:sz w:val="20"/>
          <w:szCs w:val="20"/>
        </w:rPr>
        <w:t>kunnen worden voorgelegd.</w:t>
      </w:r>
    </w:p>
    <w:p w14:paraId="353DF864" w14:textId="77777777" w:rsidR="003866D7" w:rsidRPr="009C7F1E" w:rsidRDefault="003866D7" w:rsidP="009C7F1E">
      <w:pPr>
        <w:spacing w:after="0" w:line="276" w:lineRule="auto"/>
        <w:rPr>
          <w:rFonts w:ascii="RijksoverheidSansHeading" w:hAnsi="RijksoverheidSansHeading" w:cs="Arial"/>
        </w:rPr>
      </w:pPr>
    </w:p>
    <w:p w14:paraId="5B6583F9" w14:textId="77777777" w:rsidR="00990B35" w:rsidRPr="00AB5B1C" w:rsidRDefault="00990B35" w:rsidP="009C7F1E">
      <w:pPr>
        <w:pStyle w:val="Kop3"/>
        <w:spacing w:before="0" w:line="276" w:lineRule="auto"/>
        <w:ind w:left="851" w:hanging="851"/>
        <w:rPr>
          <w:rFonts w:ascii="RijksoverheidSansHeading" w:hAnsi="RijksoverheidSansHeading"/>
        </w:rPr>
      </w:pPr>
      <w:bookmarkStart w:id="60" w:name="_Toc396903899"/>
      <w:bookmarkStart w:id="61" w:name="_Toc516486353"/>
      <w:bookmarkStart w:id="62" w:name="_Toc33699576"/>
      <w:bookmarkStart w:id="63" w:name="_Toc161650832"/>
      <w:r w:rsidRPr="00AB5B1C">
        <w:rPr>
          <w:rFonts w:ascii="RijksoverheidSansHeading" w:hAnsi="RijksoverheidSansHeading"/>
        </w:rPr>
        <w:t>Wat zijn klachten en waarover kan geklaagd worden?</w:t>
      </w:r>
      <w:bookmarkEnd w:id="60"/>
      <w:bookmarkEnd w:id="61"/>
      <w:bookmarkEnd w:id="62"/>
      <w:bookmarkEnd w:id="63"/>
    </w:p>
    <w:p w14:paraId="62EC5044" w14:textId="1237F9E8" w:rsidR="00990B35" w:rsidRPr="003866D7" w:rsidRDefault="00990B35" w:rsidP="009C7F1E">
      <w:pPr>
        <w:spacing w:after="0" w:line="276" w:lineRule="auto"/>
        <w:rPr>
          <w:rFonts w:ascii="RijksoverheidSansHeading" w:hAnsi="RijksoverheidSansHeading" w:cs="Arial"/>
          <w:sz w:val="20"/>
          <w:szCs w:val="20"/>
        </w:rPr>
      </w:pPr>
      <w:r w:rsidRPr="003866D7">
        <w:rPr>
          <w:rFonts w:ascii="RijksoverheidSansHeading" w:hAnsi="RijksoverheidSansHeading" w:cs="Arial"/>
          <w:sz w:val="20"/>
          <w:szCs w:val="20"/>
        </w:rPr>
        <w:t xml:space="preserve">Een klacht is een schriftelijke melding van een onderneming die belang heeft bij de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van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 xml:space="preserve">dienst, waarin de ondernemer gemotiveerd aangeeft op welke punten hij het niet eens is met de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of een onderdeel daarvan. Ook brancheorganisaties en branche-gerelateerde adviescentra kunnen ten behoeve van bij hen aangesloten ondernemers klachten indienen. In een dergelijk geval wordt u verzocht bij het indienen van de klacht te vermelden namens wie </w:t>
      </w:r>
      <w:r w:rsidR="003B1C7B" w:rsidRPr="003866D7">
        <w:rPr>
          <w:rFonts w:ascii="RijksoverheidSansHeading" w:hAnsi="RijksoverheidSansHeading" w:cs="Arial"/>
          <w:sz w:val="20"/>
          <w:szCs w:val="20"/>
        </w:rPr>
        <w:t>wordt opgetreden</w:t>
      </w:r>
      <w:r w:rsidRPr="003866D7">
        <w:rPr>
          <w:rFonts w:ascii="RijksoverheidSansHeading" w:hAnsi="RijksoverheidSansHeading" w:cs="Arial"/>
          <w:sz w:val="20"/>
          <w:szCs w:val="20"/>
        </w:rPr>
        <w:t>.</w:t>
      </w:r>
    </w:p>
    <w:p w14:paraId="0C107815" w14:textId="77777777" w:rsidR="00AB5B1C" w:rsidRDefault="00AB5B1C" w:rsidP="009C7F1E">
      <w:pPr>
        <w:spacing w:after="0" w:line="276" w:lineRule="auto"/>
        <w:rPr>
          <w:rFonts w:ascii="RijksoverheidSansHeading" w:hAnsi="RijksoverheidSansHeading" w:cs="Arial"/>
          <w:sz w:val="20"/>
          <w:szCs w:val="20"/>
        </w:rPr>
      </w:pPr>
    </w:p>
    <w:p w14:paraId="1ED036CB" w14:textId="403F001A" w:rsidR="00990B35" w:rsidRPr="003866D7" w:rsidRDefault="00990B35" w:rsidP="009C7F1E">
      <w:pPr>
        <w:spacing w:after="0" w:line="276" w:lineRule="auto"/>
        <w:rPr>
          <w:rFonts w:ascii="RijksoverheidSansHeading" w:hAnsi="RijksoverheidSansHeading" w:cs="Arial"/>
          <w:sz w:val="20"/>
          <w:szCs w:val="20"/>
        </w:rPr>
      </w:pPr>
      <w:r w:rsidRPr="003866D7">
        <w:rPr>
          <w:rFonts w:ascii="RijksoverheidSansHeading" w:hAnsi="RijksoverheidSansHeading" w:cs="Arial"/>
          <w:sz w:val="20"/>
          <w:szCs w:val="20"/>
        </w:rPr>
        <w:t xml:space="preserve">Klachten kunnen aan de orde stellen dat een bepaald handelen of nalaten van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 xml:space="preserve">dienst in een concrete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in strijd is met wettelijke bepalingen of met andere voorschriften die voor die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gelden. Ook kan geklaagd worden over het optreden van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 xml:space="preserve">dienst, indien dat optreden naar de mening van de ondernemer inbreuk maakt op een of meer van de voor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en geldende beginselen van transparantie, non-discriminatie, gelijke behandeling en proportionaliteit.</w:t>
      </w:r>
    </w:p>
    <w:p w14:paraId="72BD13EB" w14:textId="77777777" w:rsidR="00AB5B1C" w:rsidRDefault="00AB5B1C" w:rsidP="009C7F1E">
      <w:pPr>
        <w:spacing w:after="0" w:line="276" w:lineRule="auto"/>
        <w:rPr>
          <w:rFonts w:ascii="RijksoverheidSansHeading" w:hAnsi="RijksoverheidSansHeading" w:cs="Arial"/>
          <w:sz w:val="20"/>
          <w:szCs w:val="20"/>
        </w:rPr>
      </w:pPr>
    </w:p>
    <w:p w14:paraId="44ED74C2" w14:textId="41F3F65A" w:rsidR="00980071" w:rsidRPr="003866D7" w:rsidRDefault="00990B35" w:rsidP="009C7F1E">
      <w:pPr>
        <w:spacing w:after="0" w:line="276" w:lineRule="auto"/>
        <w:rPr>
          <w:rFonts w:ascii="RijksoverheidSansHeading" w:hAnsi="RijksoverheidSansHeading" w:cs="Arial"/>
          <w:sz w:val="20"/>
          <w:szCs w:val="20"/>
        </w:rPr>
      </w:pPr>
      <w:r w:rsidRPr="003866D7">
        <w:rPr>
          <w:rFonts w:ascii="RijksoverheidSansHeading" w:hAnsi="RijksoverheidSansHeading" w:cs="Arial"/>
          <w:sz w:val="20"/>
          <w:szCs w:val="20"/>
        </w:rPr>
        <w:t>Een ondernemer formuleert een klacht in directe bewoordingen. De klacht dient als zodanig herkenbaar te zijn. De ondernemer dient zijn klacht in b</w:t>
      </w:r>
      <w:r w:rsidR="008607ED" w:rsidRPr="003866D7">
        <w:rPr>
          <w:rFonts w:ascii="RijksoverheidSansHeading" w:hAnsi="RijksoverheidSansHeading" w:cs="Arial"/>
          <w:sz w:val="20"/>
          <w:szCs w:val="20"/>
        </w:rPr>
        <w:t xml:space="preserve">ij het klachtenmeldpunt van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dienst.</w:t>
      </w:r>
      <w:r w:rsidR="00AB5B1C">
        <w:rPr>
          <w:rFonts w:ascii="RijksoverheidSansHeading" w:hAnsi="RijksoverheidSansHeading" w:cs="Arial"/>
          <w:sz w:val="20"/>
          <w:szCs w:val="20"/>
        </w:rPr>
        <w:t xml:space="preserve"> </w:t>
      </w:r>
      <w:r w:rsidRPr="003866D7">
        <w:rPr>
          <w:rFonts w:ascii="RijksoverheidSansHeading" w:hAnsi="RijksoverheidSansHeading" w:cs="Arial"/>
          <w:sz w:val="20"/>
          <w:szCs w:val="20"/>
        </w:rPr>
        <w:t xml:space="preserve">Klachten hebben betrekking op aspecten van de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 die binnen de werkingssfeer van de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swet 2012 vallen.</w:t>
      </w:r>
      <w:r w:rsidR="00AB5B1C">
        <w:rPr>
          <w:rFonts w:ascii="RijksoverheidSansHeading" w:hAnsi="RijksoverheidSansHeading" w:cs="Arial"/>
          <w:sz w:val="20"/>
          <w:szCs w:val="20"/>
        </w:rPr>
        <w:t xml:space="preserve"> </w:t>
      </w:r>
      <w:r w:rsidRPr="003866D7">
        <w:rPr>
          <w:rFonts w:ascii="RijksoverheidSansHeading" w:hAnsi="RijksoverheidSansHeading" w:cs="Arial"/>
          <w:sz w:val="20"/>
          <w:szCs w:val="20"/>
        </w:rPr>
        <w:t xml:space="preserve">Klachten kunnen niet gaan over het </w:t>
      </w:r>
      <w:r w:rsidR="00705E6D">
        <w:rPr>
          <w:rFonts w:ascii="RijksoverheidSansHeading" w:hAnsi="RijksoverheidSansHeading" w:cs="Arial"/>
          <w:sz w:val="20"/>
          <w:szCs w:val="20"/>
        </w:rPr>
        <w:t>Aanbesteding</w:t>
      </w:r>
      <w:r w:rsidRPr="003866D7">
        <w:rPr>
          <w:rFonts w:ascii="RijksoverheidSansHeading" w:hAnsi="RijksoverheidSansHeading" w:cs="Arial"/>
          <w:sz w:val="20"/>
          <w:szCs w:val="20"/>
        </w:rPr>
        <w:t xml:space="preserve">sbeleid van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dienst in het algemeen.</w:t>
      </w:r>
    </w:p>
    <w:p w14:paraId="64A5114A" w14:textId="3756995B" w:rsidR="00980071" w:rsidRDefault="00980071" w:rsidP="009C7F1E">
      <w:pPr>
        <w:spacing w:after="0" w:line="276" w:lineRule="auto"/>
        <w:rPr>
          <w:rFonts w:ascii="RijksoverheidSansHeading" w:hAnsi="RijksoverheidSansHeading" w:cs="Arial"/>
          <w:sz w:val="20"/>
          <w:szCs w:val="20"/>
        </w:rPr>
      </w:pPr>
    </w:p>
    <w:p w14:paraId="2B95236B" w14:textId="77777777" w:rsidR="00990B35" w:rsidRPr="009C7F1E" w:rsidRDefault="00990B35" w:rsidP="009C7F1E">
      <w:pPr>
        <w:pStyle w:val="Kop3"/>
        <w:spacing w:before="0" w:line="276" w:lineRule="auto"/>
        <w:ind w:left="851" w:hanging="851"/>
        <w:rPr>
          <w:rFonts w:ascii="RijksoverheidSansHeading" w:hAnsi="RijksoverheidSansHeading"/>
        </w:rPr>
      </w:pPr>
      <w:bookmarkStart w:id="64" w:name="_Toc396903900"/>
      <w:bookmarkStart w:id="65" w:name="_Toc516486354"/>
      <w:bookmarkStart w:id="66" w:name="_Toc33699577"/>
      <w:bookmarkStart w:id="67" w:name="_Toc161650833"/>
      <w:r w:rsidRPr="009C7F1E">
        <w:rPr>
          <w:rFonts w:ascii="RijksoverheidSansHeading" w:hAnsi="RijksoverheidSansHeading"/>
        </w:rPr>
        <w:t>Contactgegevens klachtafhandeling</w:t>
      </w:r>
      <w:bookmarkEnd w:id="64"/>
      <w:bookmarkEnd w:id="65"/>
      <w:bookmarkEnd w:id="66"/>
      <w:bookmarkEnd w:id="67"/>
    </w:p>
    <w:p w14:paraId="137C8A0E" w14:textId="23B06E15" w:rsidR="00990B35" w:rsidRPr="00EE6F50" w:rsidRDefault="00990B35" w:rsidP="009C7F1E">
      <w:pPr>
        <w:pStyle w:val="INKStandaard"/>
        <w:rPr>
          <w:rFonts w:ascii="RijksoverheidSansHeading" w:hAnsi="RijksoverheidSansHeading" w:cs="Arial"/>
          <w:sz w:val="20"/>
          <w:szCs w:val="20"/>
        </w:rPr>
      </w:pPr>
      <w:r w:rsidRPr="00EE6F50">
        <w:rPr>
          <w:rFonts w:ascii="RijksoverheidSansHeading" w:hAnsi="RijksoverheidSansHeading" w:cs="Arial"/>
          <w:sz w:val="20"/>
          <w:szCs w:val="20"/>
        </w:rPr>
        <w:t xml:space="preserve">Het e-mail adres van het Klachtenmeldpunt Aanbesteden van de </w:t>
      </w:r>
      <w:r w:rsidR="00277F73" w:rsidRPr="00EE6F50">
        <w:rPr>
          <w:rFonts w:ascii="RijksoverheidSansHeading" w:hAnsi="RijksoverheidSansHeading" w:cs="Arial"/>
          <w:sz w:val="20"/>
          <w:szCs w:val="20"/>
        </w:rPr>
        <w:t xml:space="preserve">Aanbestedende </w:t>
      </w:r>
      <w:r w:rsidRPr="00EE6F50">
        <w:rPr>
          <w:rFonts w:ascii="RijksoverheidSansHeading" w:hAnsi="RijksoverheidSansHeading" w:cs="Arial"/>
          <w:sz w:val="20"/>
          <w:szCs w:val="20"/>
        </w:rPr>
        <w:t>dienst is:</w:t>
      </w:r>
    </w:p>
    <w:p w14:paraId="2BC8E7D2" w14:textId="4C6434A6" w:rsidR="00990B35" w:rsidRPr="00EE6F50" w:rsidRDefault="00B44A6A" w:rsidP="009C7F1E">
      <w:pPr>
        <w:pStyle w:val="INKStandaard"/>
        <w:rPr>
          <w:rFonts w:ascii="RijksoverheidSansHeading" w:hAnsi="RijksoverheidSansHeading" w:cs="Arial"/>
          <w:sz w:val="20"/>
          <w:szCs w:val="20"/>
        </w:rPr>
      </w:pPr>
      <w:hyperlink r:id="rId22" w:history="1">
        <w:r w:rsidR="00990B35" w:rsidRPr="00EE6F50">
          <w:rPr>
            <w:rStyle w:val="Hyperlink"/>
            <w:rFonts w:ascii="RijksoverheidSansHeading" w:hAnsi="RijksoverheidSansHeading" w:cs="Arial"/>
            <w:sz w:val="20"/>
            <w:szCs w:val="20"/>
          </w:rPr>
          <w:t>klachtenmeldpunt</w:t>
        </w:r>
        <w:r w:rsidR="00705E6D">
          <w:rPr>
            <w:rStyle w:val="Hyperlink"/>
            <w:rFonts w:ascii="RijksoverheidSansHeading" w:hAnsi="RijksoverheidSansHeading" w:cs="Arial"/>
            <w:sz w:val="20"/>
            <w:szCs w:val="20"/>
          </w:rPr>
          <w:t>Aanbesteding</w:t>
        </w:r>
        <w:r w:rsidR="00990B35" w:rsidRPr="00EE6F50">
          <w:rPr>
            <w:rStyle w:val="Hyperlink"/>
            <w:rFonts w:ascii="RijksoverheidSansHeading" w:hAnsi="RijksoverheidSansHeading" w:cs="Arial"/>
            <w:sz w:val="20"/>
            <w:szCs w:val="20"/>
          </w:rPr>
          <w:t>en@belastingdienst.nl</w:t>
        </w:r>
      </w:hyperlink>
    </w:p>
    <w:p w14:paraId="5572279F" w14:textId="77777777" w:rsidR="00990B35" w:rsidRPr="00EE6F50" w:rsidRDefault="00990B35" w:rsidP="009C7F1E">
      <w:pPr>
        <w:pStyle w:val="INKStandaard"/>
        <w:rPr>
          <w:rFonts w:ascii="RijksoverheidSansHeading" w:hAnsi="RijksoverheidSansHeading" w:cs="Arial"/>
          <w:sz w:val="20"/>
          <w:szCs w:val="20"/>
        </w:rPr>
      </w:pPr>
    </w:p>
    <w:p w14:paraId="1766F1C8" w14:textId="317AF228" w:rsidR="008607ED" w:rsidRPr="00EE6F50" w:rsidRDefault="00990B35" w:rsidP="009C7F1E">
      <w:pPr>
        <w:pStyle w:val="INKStandaard"/>
        <w:rPr>
          <w:rFonts w:ascii="RijksoverheidSansHeading" w:hAnsi="RijksoverheidSansHeading"/>
          <w:sz w:val="20"/>
          <w:szCs w:val="20"/>
        </w:rPr>
      </w:pPr>
      <w:r w:rsidRPr="00EE6F50">
        <w:rPr>
          <w:rFonts w:ascii="RijksoverheidSansHeading" w:hAnsi="RijksoverheidSansHeading" w:cs="Arial"/>
          <w:sz w:val="20"/>
          <w:szCs w:val="20"/>
        </w:rPr>
        <w:t xml:space="preserve">De Commissie van </w:t>
      </w:r>
      <w:r w:rsidR="00705E6D">
        <w:rPr>
          <w:rFonts w:ascii="RijksoverheidSansHeading" w:hAnsi="RijksoverheidSansHeading" w:cs="Arial"/>
          <w:sz w:val="20"/>
          <w:szCs w:val="20"/>
        </w:rPr>
        <w:t>Aanbesteding</w:t>
      </w:r>
      <w:r w:rsidRPr="00EE6F50">
        <w:rPr>
          <w:rFonts w:ascii="RijksoverheidSansHeading" w:hAnsi="RijksoverheidSansHeading" w:cs="Arial"/>
          <w:sz w:val="20"/>
          <w:szCs w:val="20"/>
        </w:rPr>
        <w:t xml:space="preserve">sexperts is uitsluitend te bereiken via de website: </w:t>
      </w:r>
      <w:r w:rsidRPr="00EE6F50">
        <w:rPr>
          <w:rFonts w:ascii="RijksoverheidSansHeading" w:hAnsi="RijksoverheidSansHeading" w:cs="Arial"/>
          <w:sz w:val="20"/>
          <w:szCs w:val="20"/>
        </w:rPr>
        <w:br/>
      </w:r>
      <w:bookmarkStart w:id="68" w:name="_Toc396903901"/>
      <w:bookmarkStart w:id="69" w:name="_Toc516486355"/>
      <w:bookmarkStart w:id="70" w:name="_Toc33699578"/>
      <w:r w:rsidR="008607ED" w:rsidRPr="00EE6F50">
        <w:rPr>
          <w:rFonts w:ascii="RijksoverheidSansHeading" w:hAnsi="RijksoverheidSansHeading"/>
          <w:sz w:val="20"/>
          <w:szCs w:val="20"/>
        </w:rPr>
        <w:fldChar w:fldCharType="begin"/>
      </w:r>
      <w:r w:rsidR="008607ED" w:rsidRPr="00EE6F50">
        <w:rPr>
          <w:rFonts w:ascii="RijksoverheidSansHeading" w:hAnsi="RijksoverheidSansHeading"/>
          <w:sz w:val="20"/>
          <w:szCs w:val="20"/>
        </w:rPr>
        <w:instrText xml:space="preserve"> HYPERLINK "https://www.commissievanaanbestedingsexperts.nl/" </w:instrText>
      </w:r>
      <w:r w:rsidR="008607ED" w:rsidRPr="00EE6F50">
        <w:rPr>
          <w:rFonts w:ascii="RijksoverheidSansHeading" w:hAnsi="RijksoverheidSansHeading"/>
          <w:sz w:val="20"/>
          <w:szCs w:val="20"/>
        </w:rPr>
      </w:r>
      <w:r w:rsidR="008607ED" w:rsidRPr="00EE6F50">
        <w:rPr>
          <w:rFonts w:ascii="RijksoverheidSansHeading" w:hAnsi="RijksoverheidSansHeading"/>
          <w:sz w:val="20"/>
          <w:szCs w:val="20"/>
        </w:rPr>
        <w:fldChar w:fldCharType="separate"/>
      </w:r>
      <w:r w:rsidR="008607ED" w:rsidRPr="00EE6F50">
        <w:rPr>
          <w:rStyle w:val="Hyperlink"/>
          <w:rFonts w:ascii="RijksoverheidSansHeading" w:hAnsi="RijksoverheidSansHeading"/>
          <w:sz w:val="20"/>
          <w:szCs w:val="20"/>
        </w:rPr>
        <w:t xml:space="preserve">Welkom bij Commissie van </w:t>
      </w:r>
      <w:r w:rsidR="00705E6D">
        <w:rPr>
          <w:rStyle w:val="Hyperlink"/>
          <w:rFonts w:ascii="RijksoverheidSansHeading" w:hAnsi="RijksoverheidSansHeading"/>
          <w:sz w:val="20"/>
          <w:szCs w:val="20"/>
        </w:rPr>
        <w:t>Aanbesteding</w:t>
      </w:r>
      <w:r w:rsidR="008607ED" w:rsidRPr="00EE6F50">
        <w:rPr>
          <w:rStyle w:val="Hyperlink"/>
          <w:rFonts w:ascii="RijksoverheidSansHeading" w:hAnsi="RijksoverheidSansHeading"/>
          <w:sz w:val="20"/>
          <w:szCs w:val="20"/>
        </w:rPr>
        <w:t xml:space="preserve">sexperts | Commissie van </w:t>
      </w:r>
      <w:r w:rsidR="00705E6D">
        <w:rPr>
          <w:rStyle w:val="Hyperlink"/>
          <w:rFonts w:ascii="RijksoverheidSansHeading" w:hAnsi="RijksoverheidSansHeading"/>
          <w:sz w:val="20"/>
          <w:szCs w:val="20"/>
        </w:rPr>
        <w:t>Aanbesteding</w:t>
      </w:r>
      <w:r w:rsidR="008607ED" w:rsidRPr="00EE6F50">
        <w:rPr>
          <w:rStyle w:val="Hyperlink"/>
          <w:rFonts w:ascii="RijksoverheidSansHeading" w:hAnsi="RijksoverheidSansHeading"/>
          <w:sz w:val="20"/>
          <w:szCs w:val="20"/>
        </w:rPr>
        <w:t>sexperts</w:t>
      </w:r>
      <w:r w:rsidR="008607ED" w:rsidRPr="00EE6F50">
        <w:rPr>
          <w:rFonts w:ascii="RijksoverheidSansHeading" w:hAnsi="RijksoverheidSansHeading"/>
          <w:sz w:val="20"/>
          <w:szCs w:val="20"/>
        </w:rPr>
        <w:fldChar w:fldCharType="end"/>
      </w:r>
    </w:p>
    <w:p w14:paraId="5B036F18" w14:textId="77777777" w:rsidR="00EE6F50" w:rsidRPr="003866D7" w:rsidRDefault="00EE6F50" w:rsidP="009C7F1E">
      <w:pPr>
        <w:pStyle w:val="INKStandaard"/>
        <w:rPr>
          <w:rFonts w:ascii="RijksoverheidSansHeading" w:hAnsi="RijksoverheidSansHeading"/>
          <w:sz w:val="20"/>
          <w:szCs w:val="20"/>
        </w:rPr>
      </w:pPr>
    </w:p>
    <w:bookmarkEnd w:id="68"/>
    <w:bookmarkEnd w:id="69"/>
    <w:bookmarkEnd w:id="70"/>
    <w:p w14:paraId="7CCF4B0C" w14:textId="77777777" w:rsidR="00990B35" w:rsidRPr="003866D7" w:rsidRDefault="00990B35" w:rsidP="009C7F1E">
      <w:pPr>
        <w:pStyle w:val="INKStandaard"/>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t>In onderstaande lijst zijn de stappen uitgewerkt behorende bij het afhandelen van klachten.</w:t>
      </w:r>
    </w:p>
    <w:p w14:paraId="377F0ABD" w14:textId="77777777" w:rsidR="00990B35" w:rsidRPr="003866D7" w:rsidRDefault="00990B35" w:rsidP="009C7F1E">
      <w:pPr>
        <w:pStyle w:val="INKStandaard"/>
        <w:rPr>
          <w:rFonts w:ascii="RijksoverheidSansHeading" w:hAnsi="RijksoverheidSansHeading" w:cs="Arial"/>
          <w:spacing w:val="0"/>
          <w:sz w:val="20"/>
          <w:szCs w:val="20"/>
        </w:rPr>
      </w:pPr>
    </w:p>
    <w:p w14:paraId="1FCBC669" w14:textId="698BC44D" w:rsidR="00990B35" w:rsidRPr="003866D7" w:rsidRDefault="00990B35" w:rsidP="003E3AE6">
      <w:pPr>
        <w:pStyle w:val="INKStandaard"/>
        <w:numPr>
          <w:ilvl w:val="0"/>
          <w:numId w:val="7"/>
        </w:numPr>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t xml:space="preserve">De ondernemer dient zijn klacht schriftelijk in, bijvoorbeeld per e-mail. In deze schriftelijke klacht maakt hij duidelijk </w:t>
      </w:r>
      <w:r w:rsidR="00344915" w:rsidRPr="003866D7">
        <w:rPr>
          <w:rFonts w:ascii="RijksoverheidSansHeading" w:hAnsi="RijksoverheidSansHeading" w:cs="Arial"/>
          <w:spacing w:val="0"/>
          <w:sz w:val="20"/>
          <w:szCs w:val="20"/>
        </w:rPr>
        <w:t xml:space="preserve">dat het over een klacht gaat, </w:t>
      </w:r>
      <w:r w:rsidRPr="003866D7">
        <w:rPr>
          <w:rFonts w:ascii="RijksoverheidSansHeading" w:hAnsi="RijksoverheidSansHeading" w:cs="Arial"/>
          <w:spacing w:val="0"/>
          <w:sz w:val="20"/>
          <w:szCs w:val="20"/>
        </w:rPr>
        <w:t xml:space="preserve">waarover hij klaagt en hoe volgens hem het knelpunt zou kunnen worden verholpen. De klacht bevat verder de dagtekening, naam en adres van de ondernemer en de aanduiding van de </w:t>
      </w:r>
      <w:r w:rsidR="00705E6D">
        <w:rPr>
          <w:rFonts w:ascii="RijksoverheidSansHeading" w:hAnsi="RijksoverheidSansHeading" w:cs="Arial"/>
          <w:spacing w:val="0"/>
          <w:sz w:val="20"/>
          <w:szCs w:val="20"/>
        </w:rPr>
        <w:t>Aanbesteding</w:t>
      </w:r>
      <w:r w:rsidRPr="003866D7">
        <w:rPr>
          <w:rFonts w:ascii="RijksoverheidSansHeading" w:hAnsi="RijksoverheidSansHeading" w:cs="Arial"/>
          <w:spacing w:val="0"/>
          <w:sz w:val="20"/>
          <w:szCs w:val="20"/>
        </w:rPr>
        <w:t>.</w:t>
      </w:r>
    </w:p>
    <w:p w14:paraId="67876423" w14:textId="24F2B765" w:rsidR="00990B35" w:rsidRPr="003866D7" w:rsidRDefault="00990B35" w:rsidP="003E3AE6">
      <w:pPr>
        <w:pStyle w:val="INKStandaard"/>
        <w:numPr>
          <w:ilvl w:val="0"/>
          <w:numId w:val="7"/>
        </w:numPr>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t xml:space="preserve">Het klachtenmeldpunt bevestigt per omgaande de ontvangst van de klacht. In de bevestiging wordt aangegeven dat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dienst er van uitgaat dat de ondernemer kiest voor een afhandeling via de standaard klachtafhandeling bij aanbesteden. Ook wordt aangegeven dat als de ondernemer wil dat de klachtenprocedure in de zin van titel 9.1 van de Awb wordt toegepast, hij dit moet laten weten.</w:t>
      </w:r>
    </w:p>
    <w:p w14:paraId="5019832E" w14:textId="6091A589" w:rsidR="00990B35" w:rsidRPr="003866D7" w:rsidRDefault="00990B35" w:rsidP="003E3AE6">
      <w:pPr>
        <w:pStyle w:val="INKStandaard"/>
        <w:numPr>
          <w:ilvl w:val="0"/>
          <w:numId w:val="7"/>
        </w:numPr>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lastRenderedPageBreak/>
        <w:t xml:space="preserve">Het klachtenmeldpunt onderzoekt vervolgens, eventueel aan de hand van door de ondernemer en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aanvullend verstrekte gegevens, of de klacht terecht is. Het klachtenmeldpunt begint zo spoedig mogelijk met dit onderzoek, zet dit voortvarend voort en houdt daarbij rekening met de planning van de </w:t>
      </w:r>
      <w:r w:rsidR="00705E6D">
        <w:rPr>
          <w:rFonts w:ascii="RijksoverheidSansHeading" w:hAnsi="RijksoverheidSansHeading" w:cs="Arial"/>
          <w:spacing w:val="0"/>
          <w:sz w:val="20"/>
          <w:szCs w:val="20"/>
        </w:rPr>
        <w:t>Aanbesteding</w:t>
      </w:r>
      <w:r w:rsidRPr="003866D7">
        <w:rPr>
          <w:rFonts w:ascii="RijksoverheidSansHeading" w:hAnsi="RijksoverheidSansHeading" w:cs="Arial"/>
          <w:spacing w:val="0"/>
          <w:sz w:val="20"/>
          <w:szCs w:val="20"/>
        </w:rPr>
        <w:t>sprocedure.</w:t>
      </w:r>
    </w:p>
    <w:p w14:paraId="7DCA6E33" w14:textId="34049B53" w:rsidR="00990B35" w:rsidRPr="003866D7" w:rsidRDefault="00990B35" w:rsidP="003E3AE6">
      <w:pPr>
        <w:pStyle w:val="INKStandaard"/>
        <w:numPr>
          <w:ilvl w:val="0"/>
          <w:numId w:val="7"/>
        </w:numPr>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t xml:space="preserve">Wanneer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na het onderzoek door het klachtenmeldpunt tot de conclusie komt dat de klacht terecht of gedeeltelijk terecht is en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corrigerende en/of preventieve maatregelen treft, dan deelt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dit zo spoedig mogelijk schriftelijk mee aan de ondernemer. Ook de andere (potentiële) </w:t>
      </w:r>
      <w:r w:rsidR="009B3981">
        <w:rPr>
          <w:rFonts w:ascii="RijksoverheidSansHeading" w:hAnsi="RijksoverheidSansHeading" w:cs="Arial"/>
          <w:spacing w:val="0"/>
          <w:sz w:val="20"/>
          <w:szCs w:val="20"/>
        </w:rPr>
        <w:t>Inschrijver</w:t>
      </w:r>
      <w:r w:rsidRPr="003866D7">
        <w:rPr>
          <w:rFonts w:ascii="RijksoverheidSansHeading" w:hAnsi="RijksoverheidSansHeading" w:cs="Arial"/>
          <w:spacing w:val="0"/>
          <w:sz w:val="20"/>
          <w:szCs w:val="20"/>
        </w:rPr>
        <w:t xml:space="preserve">s worden op de hoogte gesteld. Afhankelijk van de fase in de </w:t>
      </w:r>
      <w:r w:rsidR="00705E6D">
        <w:rPr>
          <w:rFonts w:ascii="RijksoverheidSansHeading" w:hAnsi="RijksoverheidSansHeading" w:cs="Arial"/>
          <w:spacing w:val="0"/>
          <w:sz w:val="20"/>
          <w:szCs w:val="20"/>
        </w:rPr>
        <w:t>Aanbesteding</w:t>
      </w:r>
      <w:r w:rsidRPr="003866D7">
        <w:rPr>
          <w:rFonts w:ascii="RijksoverheidSansHeading" w:hAnsi="RijksoverheidSansHeading" w:cs="Arial"/>
          <w:spacing w:val="0"/>
          <w:sz w:val="20"/>
          <w:szCs w:val="20"/>
        </w:rPr>
        <w:t xml:space="preserve">sprocedure kan het voorkomen dat de maatregelen door de contactpersoon van de </w:t>
      </w:r>
      <w:r w:rsidR="00705E6D">
        <w:rPr>
          <w:rFonts w:ascii="RijksoverheidSansHeading" w:hAnsi="RijksoverheidSansHeading" w:cs="Arial"/>
          <w:spacing w:val="0"/>
          <w:sz w:val="20"/>
          <w:szCs w:val="20"/>
        </w:rPr>
        <w:t>Aanbesteding</w:t>
      </w:r>
      <w:r w:rsidRPr="003866D7">
        <w:rPr>
          <w:rFonts w:ascii="RijksoverheidSansHeading" w:hAnsi="RijksoverheidSansHeading" w:cs="Arial"/>
          <w:spacing w:val="0"/>
          <w:sz w:val="20"/>
          <w:szCs w:val="20"/>
        </w:rPr>
        <w:t xml:space="preserve"> bij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aan de betrokkenen in de </w:t>
      </w:r>
      <w:r w:rsidR="00705E6D">
        <w:rPr>
          <w:rFonts w:ascii="RijksoverheidSansHeading" w:hAnsi="RijksoverheidSansHeading" w:cs="Arial"/>
          <w:spacing w:val="0"/>
          <w:sz w:val="20"/>
          <w:szCs w:val="20"/>
        </w:rPr>
        <w:t>Aanbesteding</w:t>
      </w:r>
      <w:r w:rsidRPr="003866D7">
        <w:rPr>
          <w:rFonts w:ascii="RijksoverheidSansHeading" w:hAnsi="RijksoverheidSansHeading" w:cs="Arial"/>
          <w:spacing w:val="0"/>
          <w:sz w:val="20"/>
          <w:szCs w:val="20"/>
        </w:rPr>
        <w:t xml:space="preserve"> worden gecommuniceerd op hetzelfde moment als de indiener van de klacht het bericht krijgt. Dit om bevoordeling van partijen te voorkomen.</w:t>
      </w:r>
    </w:p>
    <w:p w14:paraId="59F28958" w14:textId="10A133AE" w:rsidR="00990B35" w:rsidRPr="003866D7" w:rsidRDefault="00990B35" w:rsidP="003E3AE6">
      <w:pPr>
        <w:pStyle w:val="INKStandaard"/>
        <w:numPr>
          <w:ilvl w:val="0"/>
          <w:numId w:val="7"/>
        </w:numPr>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t xml:space="preserve">Wanneer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dienst na het onderzoek tot de conclusie komt dat de klacht niet terecht is, dan wijst hij de klacht gemotiveerd af en bericht hij de ondernemer.</w:t>
      </w:r>
    </w:p>
    <w:p w14:paraId="488BE7AF" w14:textId="182B0F9A" w:rsidR="00990B35" w:rsidRPr="003866D7" w:rsidRDefault="00990B35" w:rsidP="003E3AE6">
      <w:pPr>
        <w:pStyle w:val="INKStandaard"/>
        <w:numPr>
          <w:ilvl w:val="0"/>
          <w:numId w:val="7"/>
        </w:numPr>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t xml:space="preserve">Het klachtenmeldpunt kan op verzoek van de ondernemer of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voorstellen dat de klacht, voordat daarop door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wordt beslist, voor bemiddeling of advies wordt voorgelegd aan de Commissie van </w:t>
      </w:r>
      <w:r w:rsidR="00705E6D">
        <w:rPr>
          <w:rFonts w:ascii="RijksoverheidSansHeading" w:hAnsi="RijksoverheidSansHeading" w:cs="Arial"/>
          <w:spacing w:val="0"/>
          <w:sz w:val="20"/>
          <w:szCs w:val="20"/>
        </w:rPr>
        <w:t>Aanbesteding</w:t>
      </w:r>
      <w:r w:rsidRPr="003866D7">
        <w:rPr>
          <w:rFonts w:ascii="RijksoverheidSansHeading" w:hAnsi="RijksoverheidSansHeading" w:cs="Arial"/>
          <w:spacing w:val="0"/>
          <w:sz w:val="20"/>
          <w:szCs w:val="20"/>
        </w:rPr>
        <w:t>sexperts.</w:t>
      </w:r>
    </w:p>
    <w:p w14:paraId="3A4401EF" w14:textId="3DCCB8C8" w:rsidR="00990B35" w:rsidRPr="003866D7" w:rsidRDefault="00990B35" w:rsidP="003E3AE6">
      <w:pPr>
        <w:pStyle w:val="INKStandaard"/>
        <w:numPr>
          <w:ilvl w:val="0"/>
          <w:numId w:val="7"/>
        </w:numPr>
        <w:rPr>
          <w:rFonts w:ascii="RijksoverheidSansHeading" w:hAnsi="RijksoverheidSansHeading" w:cs="Arial"/>
          <w:spacing w:val="0"/>
          <w:sz w:val="20"/>
          <w:szCs w:val="20"/>
        </w:rPr>
      </w:pPr>
      <w:r w:rsidRPr="003866D7">
        <w:rPr>
          <w:rFonts w:ascii="RijksoverheidSansHeading" w:hAnsi="RijksoverheidSansHeading" w:cs="Arial"/>
          <w:spacing w:val="0"/>
          <w:sz w:val="20"/>
          <w:szCs w:val="20"/>
        </w:rPr>
        <w:t xml:space="preserve">Als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aan de ondernemer heeft laten weten hoe hij de klacht adresseert, of als de </w:t>
      </w:r>
      <w:r w:rsidR="00277F73">
        <w:rPr>
          <w:rFonts w:ascii="RijksoverheidSansHeading" w:hAnsi="RijksoverheidSansHeading" w:cs="Arial"/>
          <w:spacing w:val="0"/>
          <w:sz w:val="20"/>
          <w:szCs w:val="20"/>
        </w:rPr>
        <w:t xml:space="preserve">Aanbestedende </w:t>
      </w:r>
      <w:r w:rsidRPr="003866D7">
        <w:rPr>
          <w:rFonts w:ascii="RijksoverheidSansHeading" w:hAnsi="RijksoverheidSansHeading" w:cs="Arial"/>
          <w:spacing w:val="0"/>
          <w:sz w:val="20"/>
          <w:szCs w:val="20"/>
        </w:rPr>
        <w:t xml:space="preserve">dienst nalaat om binnen een redelijke termijn op de klacht te reageren, dan kan een klager de klacht aan de Commissie van </w:t>
      </w:r>
      <w:r w:rsidR="00705E6D">
        <w:rPr>
          <w:rFonts w:ascii="RijksoverheidSansHeading" w:hAnsi="RijksoverheidSansHeading" w:cs="Arial"/>
          <w:spacing w:val="0"/>
          <w:sz w:val="20"/>
          <w:szCs w:val="20"/>
        </w:rPr>
        <w:t>Aanbesteding</w:t>
      </w:r>
      <w:r w:rsidRPr="003866D7">
        <w:rPr>
          <w:rFonts w:ascii="RijksoverheidSansHeading" w:hAnsi="RijksoverheidSansHeading" w:cs="Arial"/>
          <w:spacing w:val="0"/>
          <w:sz w:val="20"/>
          <w:szCs w:val="20"/>
        </w:rPr>
        <w:t>sexperts voorleggen.</w:t>
      </w:r>
    </w:p>
    <w:p w14:paraId="5E0B141A" w14:textId="5F2EE624" w:rsidR="00830615" w:rsidRPr="003866D7" w:rsidRDefault="00990B35" w:rsidP="009C7F1E">
      <w:pPr>
        <w:spacing w:after="0" w:line="276" w:lineRule="auto"/>
        <w:rPr>
          <w:rFonts w:ascii="RijksoverheidSansHeading" w:hAnsi="RijksoverheidSansHeading" w:cs="Arial"/>
          <w:sz w:val="20"/>
          <w:szCs w:val="20"/>
        </w:rPr>
      </w:pPr>
      <w:r w:rsidRPr="003866D7">
        <w:rPr>
          <w:rFonts w:ascii="RijksoverheidSansHeading" w:hAnsi="RijksoverheidSansHeading" w:cs="Arial"/>
          <w:sz w:val="20"/>
          <w:szCs w:val="20"/>
        </w:rPr>
        <w:t xml:space="preserve">In geval de klager tijdens de klachtafhandeling door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 xml:space="preserve">dienst zijn klacht tevens voorlegt aan de rechter in kort geding, behoudt de </w:t>
      </w:r>
      <w:r w:rsidR="00277F73">
        <w:rPr>
          <w:rFonts w:ascii="RijksoverheidSansHeading" w:hAnsi="RijksoverheidSansHeading" w:cs="Arial"/>
          <w:sz w:val="20"/>
          <w:szCs w:val="20"/>
        </w:rPr>
        <w:t xml:space="preserve">Aanbestedende </w:t>
      </w:r>
      <w:r w:rsidRPr="003866D7">
        <w:rPr>
          <w:rFonts w:ascii="RijksoverheidSansHeading" w:hAnsi="RijksoverheidSansHeading" w:cs="Arial"/>
          <w:sz w:val="20"/>
          <w:szCs w:val="20"/>
        </w:rPr>
        <w:t>dienst zich het recht voor de klachtafhandeling te staken.</w:t>
      </w:r>
    </w:p>
    <w:p w14:paraId="6A0F00F6" w14:textId="77777777" w:rsidR="00990B35" w:rsidRPr="009C7F1E" w:rsidRDefault="00990B35" w:rsidP="009C7F1E">
      <w:pPr>
        <w:spacing w:after="0" w:line="276" w:lineRule="auto"/>
        <w:rPr>
          <w:rFonts w:ascii="RijksoverheidSansHeading" w:hAnsi="RijksoverheidSansHeading"/>
          <w:color w:val="FF0000"/>
          <w:szCs w:val="18"/>
        </w:rPr>
      </w:pPr>
    </w:p>
    <w:p w14:paraId="5CA4BD33" w14:textId="77777777" w:rsidR="00174311" w:rsidRPr="009C7F1E" w:rsidRDefault="00953C7A" w:rsidP="009C7F1E">
      <w:pPr>
        <w:pStyle w:val="Kop2"/>
        <w:spacing w:before="0" w:line="276" w:lineRule="auto"/>
        <w:rPr>
          <w:rFonts w:ascii="RijksoverheidSansHeading" w:hAnsi="RijksoverheidSansHeading"/>
        </w:rPr>
      </w:pPr>
      <w:bookmarkStart w:id="71" w:name="_Toc161650834"/>
      <w:r w:rsidRPr="009C7F1E">
        <w:rPr>
          <w:rFonts w:ascii="RijksoverheidSansHeading" w:hAnsi="RijksoverheidSansHeading"/>
        </w:rPr>
        <w:t>Niet gunnen</w:t>
      </w:r>
      <w:bookmarkEnd w:id="71"/>
    </w:p>
    <w:p w14:paraId="36FB3395" w14:textId="7F71E5D4" w:rsidR="00174311" w:rsidRPr="003866D7" w:rsidRDefault="003D1A36" w:rsidP="009C7F1E">
      <w:pPr>
        <w:spacing w:after="0" w:line="276" w:lineRule="auto"/>
        <w:rPr>
          <w:rFonts w:ascii="RijksoverheidSansHeading" w:hAnsi="RijksoverheidSansHeading"/>
          <w:sz w:val="20"/>
          <w:szCs w:val="20"/>
        </w:rPr>
      </w:pPr>
      <w:r w:rsidRPr="003866D7">
        <w:rPr>
          <w:rFonts w:ascii="RijksoverheidSansHeading" w:hAnsi="RijksoverheidSansHeading"/>
          <w:sz w:val="20"/>
          <w:szCs w:val="20"/>
        </w:rPr>
        <w:t xml:space="preserve">De </w:t>
      </w:r>
      <w:r w:rsidR="00277F73">
        <w:rPr>
          <w:rFonts w:ascii="RijksoverheidSansHeading" w:hAnsi="RijksoverheidSansHeading"/>
          <w:sz w:val="20"/>
          <w:szCs w:val="20"/>
        </w:rPr>
        <w:t xml:space="preserve">Aanbestedende </w:t>
      </w:r>
      <w:r w:rsidR="00863ACB" w:rsidRPr="003866D7">
        <w:rPr>
          <w:rFonts w:ascii="RijksoverheidSansHeading" w:hAnsi="RijksoverheidSansHeading"/>
          <w:sz w:val="20"/>
          <w:szCs w:val="20"/>
        </w:rPr>
        <w:t>dienst heeft het recht de O</w:t>
      </w:r>
      <w:r w:rsidR="00174311" w:rsidRPr="003866D7">
        <w:rPr>
          <w:rFonts w:ascii="RijksoverheidSansHeading" w:hAnsi="RijksoverheidSansHeading"/>
          <w:sz w:val="20"/>
          <w:szCs w:val="20"/>
        </w:rPr>
        <w:t xml:space="preserve">pdracht niet te gunnen en </w:t>
      </w:r>
      <w:r w:rsidR="00953C7A" w:rsidRPr="003866D7">
        <w:rPr>
          <w:rFonts w:ascii="RijksoverheidSansHeading" w:hAnsi="RijksoverheidSansHeading"/>
          <w:sz w:val="20"/>
          <w:szCs w:val="20"/>
        </w:rPr>
        <w:t>deze</w:t>
      </w:r>
      <w:r w:rsidR="00174311" w:rsidRPr="003866D7">
        <w:rPr>
          <w:rFonts w:ascii="RijksoverheidSansHeading" w:hAnsi="RijksoverheidSansHeading"/>
          <w:sz w:val="20"/>
          <w:szCs w:val="20"/>
        </w:rPr>
        <w:t xml:space="preserve"> </w:t>
      </w:r>
      <w:r w:rsidR="00705E6D">
        <w:rPr>
          <w:rFonts w:ascii="RijksoverheidSansHeading" w:hAnsi="RijksoverheidSansHeading"/>
          <w:sz w:val="20"/>
          <w:szCs w:val="20"/>
        </w:rPr>
        <w:t>Aanbesteding</w:t>
      </w:r>
      <w:r w:rsidR="00174311" w:rsidRPr="003866D7">
        <w:rPr>
          <w:rFonts w:ascii="RijksoverheidSansHeading" w:hAnsi="RijksoverheidSansHeading"/>
          <w:sz w:val="20"/>
          <w:szCs w:val="20"/>
        </w:rPr>
        <w:t xml:space="preserve"> in te trekken. De </w:t>
      </w:r>
      <w:r w:rsidR="00277F73">
        <w:rPr>
          <w:rFonts w:ascii="RijksoverheidSansHeading" w:hAnsi="RijksoverheidSansHeading"/>
          <w:sz w:val="20"/>
          <w:szCs w:val="20"/>
        </w:rPr>
        <w:t xml:space="preserve">Aanbestedende </w:t>
      </w:r>
      <w:r w:rsidR="00174311" w:rsidRPr="003866D7">
        <w:rPr>
          <w:rFonts w:ascii="RijksoverheidSansHeading" w:hAnsi="RijksoverheidSansHeading"/>
          <w:sz w:val="20"/>
          <w:szCs w:val="20"/>
        </w:rPr>
        <w:t xml:space="preserve">dienst informeert u gemotiveerd over deze beslissing. Ingeval een beslissing tot intrekking wordt genomen, worden de </w:t>
      </w:r>
      <w:r w:rsidR="00705E6D">
        <w:rPr>
          <w:rFonts w:ascii="RijksoverheidSansHeading" w:hAnsi="RijksoverheidSansHeading"/>
          <w:sz w:val="20"/>
          <w:szCs w:val="20"/>
        </w:rPr>
        <w:t>Aanbesteding</w:t>
      </w:r>
      <w:r w:rsidR="00174311" w:rsidRPr="003866D7">
        <w:rPr>
          <w:rFonts w:ascii="RijksoverheidSansHeading" w:hAnsi="RijksoverheidSansHeading"/>
          <w:sz w:val="20"/>
          <w:szCs w:val="20"/>
        </w:rPr>
        <w:t>sstukken als niet verzonden beschouwd en komen deze van rechtswege te vervallen. Tevens wordt elke vorm van schadevergoeding uitgesloten.</w:t>
      </w:r>
      <w:r w:rsidR="00757F8D" w:rsidRPr="003866D7">
        <w:rPr>
          <w:rFonts w:ascii="RijksoverheidSansHeading" w:hAnsi="RijksoverheidSansHeading"/>
          <w:sz w:val="20"/>
          <w:szCs w:val="20"/>
        </w:rPr>
        <w:t xml:space="preserve"> De </w:t>
      </w:r>
      <w:r w:rsidR="00277F73">
        <w:rPr>
          <w:rFonts w:ascii="RijksoverheidSansHeading" w:hAnsi="RijksoverheidSansHeading"/>
          <w:sz w:val="20"/>
          <w:szCs w:val="20"/>
        </w:rPr>
        <w:t xml:space="preserve">Aanbestedende </w:t>
      </w:r>
      <w:r w:rsidR="00506AE5" w:rsidRPr="003866D7">
        <w:rPr>
          <w:rFonts w:ascii="RijksoverheidSansHeading" w:hAnsi="RijksoverheidSansHeading"/>
          <w:sz w:val="20"/>
          <w:szCs w:val="20"/>
        </w:rPr>
        <w:t>dienst zal echter wel in een dergelijk geval met inachtnemin</w:t>
      </w:r>
      <w:r w:rsidR="00B64929" w:rsidRPr="003866D7">
        <w:rPr>
          <w:rFonts w:ascii="RijksoverheidSansHeading" w:hAnsi="RijksoverheidSansHeading"/>
          <w:sz w:val="20"/>
          <w:szCs w:val="20"/>
        </w:rPr>
        <w:t>g van voorschrift 3.8 B van de G</w:t>
      </w:r>
      <w:r w:rsidR="00506AE5" w:rsidRPr="003866D7">
        <w:rPr>
          <w:rFonts w:ascii="RijksoverheidSansHeading" w:hAnsi="RijksoverheidSansHeading"/>
          <w:sz w:val="20"/>
          <w:szCs w:val="20"/>
        </w:rPr>
        <w:t>ids Proportion</w:t>
      </w:r>
      <w:r w:rsidR="00352431" w:rsidRPr="003866D7">
        <w:rPr>
          <w:rFonts w:ascii="RijksoverheidSansHeading" w:hAnsi="RijksoverheidSansHeading"/>
          <w:sz w:val="20"/>
          <w:szCs w:val="20"/>
        </w:rPr>
        <w:t xml:space="preserve">aliteit beoordelen in hoeverre </w:t>
      </w:r>
      <w:r w:rsidR="009B3981">
        <w:rPr>
          <w:rFonts w:ascii="RijksoverheidSansHeading" w:hAnsi="RijksoverheidSansHeading"/>
          <w:sz w:val="20"/>
          <w:szCs w:val="20"/>
        </w:rPr>
        <w:t>Inschrijver</w:t>
      </w:r>
      <w:r w:rsidR="00506AE5" w:rsidRPr="003866D7">
        <w:rPr>
          <w:rFonts w:ascii="RijksoverheidSansHeading" w:hAnsi="RijksoverheidSansHeading"/>
          <w:sz w:val="20"/>
          <w:szCs w:val="20"/>
        </w:rPr>
        <w:t>s voor vergoeding van inschrijfkosten in aanmerking komen.</w:t>
      </w:r>
    </w:p>
    <w:p w14:paraId="5DF69DBD" w14:textId="77777777" w:rsidR="00830615" w:rsidRPr="003866D7" w:rsidRDefault="00830615" w:rsidP="009C7F1E">
      <w:pPr>
        <w:spacing w:after="0" w:line="276" w:lineRule="auto"/>
        <w:rPr>
          <w:rFonts w:ascii="RijksoverheidSansHeading" w:hAnsi="RijksoverheidSansHeading"/>
          <w:sz w:val="20"/>
          <w:szCs w:val="20"/>
        </w:rPr>
      </w:pPr>
    </w:p>
    <w:p w14:paraId="590E47DB" w14:textId="201D5F37" w:rsidR="00174311" w:rsidRPr="003866D7" w:rsidRDefault="00174311" w:rsidP="009C7F1E">
      <w:pPr>
        <w:spacing w:after="0" w:line="276" w:lineRule="auto"/>
        <w:rPr>
          <w:rFonts w:ascii="RijksoverheidSansHeading" w:hAnsi="RijksoverheidSansHeading"/>
          <w:sz w:val="20"/>
          <w:szCs w:val="20"/>
        </w:rPr>
      </w:pPr>
      <w:r w:rsidRPr="003866D7">
        <w:rPr>
          <w:rFonts w:ascii="RijksoverheidSansHeading" w:hAnsi="RijksoverheidSansHeading"/>
          <w:sz w:val="20"/>
          <w:szCs w:val="20"/>
        </w:rPr>
        <w:t xml:space="preserve">Indien u bezwaar </w:t>
      </w:r>
      <w:r w:rsidR="00A366F4">
        <w:rPr>
          <w:rFonts w:ascii="RijksoverheidSansHeading" w:hAnsi="RijksoverheidSansHeading"/>
          <w:sz w:val="20"/>
          <w:szCs w:val="20"/>
        </w:rPr>
        <w:t>Wens</w:t>
      </w:r>
      <w:r w:rsidRPr="003866D7">
        <w:rPr>
          <w:rFonts w:ascii="RijksoverheidSansHeading" w:hAnsi="RijksoverheidSansHeading"/>
          <w:sz w:val="20"/>
          <w:szCs w:val="20"/>
        </w:rPr>
        <w:t xml:space="preserve">t aan te tekenen tegen de intrekking van de </w:t>
      </w:r>
      <w:r w:rsidR="00705E6D">
        <w:rPr>
          <w:rFonts w:ascii="RijksoverheidSansHeading" w:hAnsi="RijksoverheidSansHeading"/>
          <w:sz w:val="20"/>
          <w:szCs w:val="20"/>
        </w:rPr>
        <w:t>Aanbesteding</w:t>
      </w:r>
      <w:r w:rsidRPr="003866D7">
        <w:rPr>
          <w:rFonts w:ascii="RijksoverheidSansHeading" w:hAnsi="RijksoverheidSansHeading"/>
          <w:sz w:val="20"/>
          <w:szCs w:val="20"/>
        </w:rPr>
        <w:t>, dient u d</w:t>
      </w:r>
      <w:r w:rsidR="00F40F04" w:rsidRPr="003866D7">
        <w:rPr>
          <w:rFonts w:ascii="RijksoverheidSansHeading" w:hAnsi="RijksoverheidSansHeading"/>
          <w:sz w:val="20"/>
          <w:szCs w:val="20"/>
        </w:rPr>
        <w:t xml:space="preserve">it te doen binnen twintig (20) </w:t>
      </w:r>
      <w:r w:rsidR="003D1A36" w:rsidRPr="003866D7">
        <w:rPr>
          <w:rFonts w:ascii="RijksoverheidSansHeading" w:hAnsi="RijksoverheidSansHeading"/>
          <w:sz w:val="20"/>
          <w:szCs w:val="20"/>
        </w:rPr>
        <w:t>k</w:t>
      </w:r>
      <w:r w:rsidRPr="003866D7">
        <w:rPr>
          <w:rFonts w:ascii="RijksoverheidSansHeading" w:hAnsi="RijksoverheidSansHeading"/>
          <w:sz w:val="20"/>
          <w:szCs w:val="20"/>
        </w:rPr>
        <w:t>alenderdagen na het bericht van intrekking. Deze termijn is een vervaltermijn.</w:t>
      </w:r>
    </w:p>
    <w:p w14:paraId="13E7817D" w14:textId="77777777" w:rsidR="00803055" w:rsidRPr="003866D7" w:rsidRDefault="00803055" w:rsidP="009C7F1E">
      <w:pPr>
        <w:spacing w:after="0" w:line="276" w:lineRule="auto"/>
        <w:rPr>
          <w:rFonts w:ascii="RijksoverheidSansHeading" w:hAnsi="RijksoverheidSansHeading"/>
          <w:sz w:val="20"/>
          <w:szCs w:val="20"/>
        </w:rPr>
      </w:pPr>
      <w:r w:rsidRPr="003866D7">
        <w:rPr>
          <w:rFonts w:ascii="RijksoverheidSansHeading" w:hAnsi="RijksoverheidSansHeading"/>
          <w:sz w:val="20"/>
          <w:szCs w:val="20"/>
        </w:rPr>
        <w:br w:type="page"/>
      </w:r>
    </w:p>
    <w:p w14:paraId="335F6596" w14:textId="77777777" w:rsidR="00C13999" w:rsidRPr="009C7F1E" w:rsidRDefault="00803055" w:rsidP="009C7F1E">
      <w:pPr>
        <w:pStyle w:val="Kop1"/>
        <w:spacing w:before="0" w:line="276" w:lineRule="auto"/>
        <w:rPr>
          <w:rFonts w:ascii="RijksoverheidSansHeading" w:hAnsi="RijksoverheidSansHeading"/>
        </w:rPr>
      </w:pPr>
      <w:bookmarkStart w:id="72" w:name="_Toc161650835"/>
      <w:r w:rsidRPr="009C7F1E">
        <w:rPr>
          <w:rFonts w:ascii="RijksoverheidSansHeading" w:hAnsi="RijksoverheidSansHeading"/>
        </w:rPr>
        <w:lastRenderedPageBreak/>
        <w:t>Begrippenlijst</w:t>
      </w:r>
      <w:bookmarkEnd w:id="72"/>
    </w:p>
    <w:p w14:paraId="6DC908C7" w14:textId="77777777" w:rsidR="00566E23" w:rsidRPr="009C7F1E" w:rsidRDefault="00566E23" w:rsidP="009C7F1E">
      <w:pPr>
        <w:spacing w:after="0" w:line="276" w:lineRule="auto"/>
        <w:rPr>
          <w:rFonts w:ascii="RijksoverheidSansHeading" w:hAnsi="RijksoverheidSansHeading"/>
        </w:rPr>
      </w:pPr>
    </w:p>
    <w:p w14:paraId="5962E7AC" w14:textId="3D06E669" w:rsidR="00A2715B" w:rsidRPr="00C764EA" w:rsidRDefault="00A2715B" w:rsidP="00A2715B">
      <w:pPr>
        <w:spacing w:after="0" w:line="276" w:lineRule="auto"/>
        <w:rPr>
          <w:rFonts w:ascii="RijksoverheidSansHeading" w:hAnsi="RijksoverheidSansHeading"/>
          <w:sz w:val="20"/>
          <w:szCs w:val="20"/>
        </w:rPr>
      </w:pPr>
      <w:r w:rsidRPr="00C764EA">
        <w:rPr>
          <w:rFonts w:ascii="RijksoverheidSansHeading" w:hAnsi="RijksoverheidSansHeading"/>
          <w:sz w:val="20"/>
          <w:szCs w:val="20"/>
        </w:rPr>
        <w:t xml:space="preserve">In dit Beschrijvend document zijn onderstaande begrippen, de begrippen uit de </w:t>
      </w:r>
      <w:r w:rsidR="00705E6D" w:rsidRPr="00C764EA">
        <w:rPr>
          <w:rFonts w:ascii="RijksoverheidSansHeading" w:hAnsi="RijksoverheidSansHeading"/>
          <w:sz w:val="20"/>
          <w:szCs w:val="20"/>
        </w:rPr>
        <w:t>Aanbesteding</w:t>
      </w:r>
      <w:r w:rsidRPr="00C764EA">
        <w:rPr>
          <w:rFonts w:ascii="RijksoverheidSansHeading" w:hAnsi="RijksoverheidSansHeading"/>
          <w:sz w:val="20"/>
          <w:szCs w:val="20"/>
        </w:rPr>
        <w:t>swet 2012, de ARIV 2018 en de ARVODI 2018 steeds met een hoofdletter geschreven</w:t>
      </w:r>
      <w:r w:rsidR="0022348A" w:rsidRPr="00C764EA">
        <w:rPr>
          <w:rFonts w:ascii="RijksoverheidSansHeading" w:hAnsi="RijksoverheidSansHeading"/>
          <w:sz w:val="20"/>
          <w:szCs w:val="20"/>
        </w:rPr>
        <w:t>.</w:t>
      </w:r>
    </w:p>
    <w:p w14:paraId="2EBC1D1E" w14:textId="77777777" w:rsidR="00C764EA" w:rsidRDefault="00C764EA" w:rsidP="00A2715B">
      <w:pPr>
        <w:spacing w:after="0" w:line="276" w:lineRule="auto"/>
        <w:rPr>
          <w:rFonts w:ascii="RijksoverheidSansHeading" w:hAnsi="RijksoverheidSansHeading"/>
          <w:sz w:val="20"/>
          <w:szCs w:val="20"/>
        </w:rPr>
      </w:pPr>
    </w:p>
    <w:p w14:paraId="4CC217FF" w14:textId="773B0858" w:rsidR="00877BCA" w:rsidRPr="003866D7" w:rsidRDefault="00877BCA" w:rsidP="00A2715B">
      <w:pPr>
        <w:spacing w:after="0" w:line="276" w:lineRule="auto"/>
        <w:rPr>
          <w:rFonts w:ascii="RijksoverheidSansHeading" w:hAnsi="RijksoverheidSansHeading"/>
          <w:sz w:val="20"/>
          <w:szCs w:val="20"/>
        </w:rPr>
      </w:pPr>
      <w:r w:rsidRPr="00C764EA">
        <w:rPr>
          <w:rFonts w:ascii="RijksoverheidSansHeading" w:hAnsi="RijksoverheidSansHeading"/>
          <w:sz w:val="20"/>
          <w:szCs w:val="20"/>
        </w:rPr>
        <w:t>In deze overheidsopdracht zitten zowel leveringen als diensten, waarop de ARIV-2018 respectievelijk de ARVODI-2018 van toepassing is.</w:t>
      </w:r>
      <w:r w:rsidR="008376E5" w:rsidRPr="00C764EA">
        <w:rPr>
          <w:rFonts w:ascii="RijksoverheidSansHeading" w:hAnsi="RijksoverheidSansHeading"/>
          <w:sz w:val="20"/>
          <w:szCs w:val="20"/>
        </w:rPr>
        <w:t xml:space="preserve"> In dit Beschrijvend document is gekozen i.v.m. eenduidigheid, om de begrippen ‘Koper’ en ‘Leverancier’ uit de ARIV-2018 te gebruiken. Echter, onder bovengenoemde begrippen moet tevens worden begrepen ‘Opdrachtgever’ en respectievelijk ‘Opdrachtnemer’ zoals bedoeld in de ARVODI-2018 waar het diensten betreft.</w:t>
      </w:r>
    </w:p>
    <w:p w14:paraId="65AB8495" w14:textId="77777777" w:rsidR="002378AA" w:rsidRPr="003866D7" w:rsidRDefault="002378AA" w:rsidP="009C7F1E">
      <w:pPr>
        <w:spacing w:after="0" w:line="276" w:lineRule="auto"/>
        <w:rPr>
          <w:rFonts w:ascii="RijksoverheidSansHeading" w:hAnsi="RijksoverheidSansHeading"/>
          <w:sz w:val="20"/>
          <w:szCs w:val="20"/>
        </w:rPr>
      </w:pPr>
    </w:p>
    <w:tbl>
      <w:tblPr>
        <w:tblStyle w:val="Tabelraster"/>
        <w:tblW w:w="9072" w:type="dxa"/>
        <w:tblInd w:w="108" w:type="dxa"/>
        <w:tblLook w:val="04A0" w:firstRow="1" w:lastRow="0" w:firstColumn="1" w:lastColumn="0" w:noHBand="0" w:noVBand="1"/>
      </w:tblPr>
      <w:tblGrid>
        <w:gridCol w:w="2966"/>
        <w:gridCol w:w="6106"/>
      </w:tblGrid>
      <w:tr w:rsidR="00203384" w:rsidRPr="003866D7" w14:paraId="57865665" w14:textId="77777777" w:rsidTr="00BF77C7">
        <w:trPr>
          <w:cantSplit/>
          <w:trHeight w:val="385"/>
          <w:tblHeader/>
        </w:trPr>
        <w:tc>
          <w:tcPr>
            <w:tcW w:w="2966" w:type="dxa"/>
            <w:shd w:val="clear" w:color="auto" w:fill="00B0F0"/>
            <w:vAlign w:val="center"/>
          </w:tcPr>
          <w:p w14:paraId="000A2797" w14:textId="77777777" w:rsidR="00203384" w:rsidRPr="003866D7" w:rsidRDefault="00203384" w:rsidP="009C7F1E">
            <w:pPr>
              <w:spacing w:line="276" w:lineRule="auto"/>
              <w:rPr>
                <w:rFonts w:ascii="RijksoverheidSansHeading" w:hAnsi="RijksoverheidSansHeading"/>
                <w:b/>
                <w:sz w:val="20"/>
              </w:rPr>
            </w:pPr>
            <w:r w:rsidRPr="003866D7">
              <w:rPr>
                <w:rFonts w:ascii="RijksoverheidSansHeading" w:hAnsi="RijksoverheidSansHeading"/>
                <w:b/>
                <w:sz w:val="20"/>
              </w:rPr>
              <w:t>Begrip</w:t>
            </w:r>
          </w:p>
        </w:tc>
        <w:tc>
          <w:tcPr>
            <w:tcW w:w="6106" w:type="dxa"/>
            <w:shd w:val="clear" w:color="auto" w:fill="00B0F0"/>
            <w:vAlign w:val="center"/>
          </w:tcPr>
          <w:p w14:paraId="209D8F12" w14:textId="77777777" w:rsidR="00203384" w:rsidRPr="003866D7" w:rsidRDefault="00203384" w:rsidP="009C7F1E">
            <w:pPr>
              <w:spacing w:line="276" w:lineRule="auto"/>
              <w:rPr>
                <w:rFonts w:ascii="RijksoverheidSansHeading" w:hAnsi="RijksoverheidSansHeading"/>
                <w:b/>
                <w:sz w:val="20"/>
              </w:rPr>
            </w:pPr>
            <w:r w:rsidRPr="003866D7">
              <w:rPr>
                <w:rFonts w:ascii="RijksoverheidSansHeading" w:hAnsi="RijksoverheidSansHeading"/>
                <w:b/>
                <w:sz w:val="20"/>
              </w:rPr>
              <w:t>Betekenis</w:t>
            </w:r>
          </w:p>
        </w:tc>
      </w:tr>
      <w:tr w:rsidR="008A09BE" w:rsidRPr="003866D7" w14:paraId="4885623F" w14:textId="77777777" w:rsidTr="00947E30">
        <w:trPr>
          <w:cantSplit/>
        </w:trPr>
        <w:tc>
          <w:tcPr>
            <w:tcW w:w="2966" w:type="dxa"/>
          </w:tcPr>
          <w:p w14:paraId="7B7CCCCE" w14:textId="4DB758A6" w:rsidR="008A09BE" w:rsidRPr="003866D7" w:rsidRDefault="008A09BE" w:rsidP="009C7F1E">
            <w:pPr>
              <w:spacing w:line="276" w:lineRule="auto"/>
              <w:rPr>
                <w:rFonts w:ascii="RijksoverheidSansHeading" w:hAnsi="RijksoverheidSansHeading"/>
                <w:sz w:val="20"/>
              </w:rPr>
            </w:pPr>
            <w:r w:rsidRPr="008A09BE">
              <w:rPr>
                <w:rFonts w:ascii="RijksoverheidSansHeading" w:hAnsi="RijksoverheidSansHeading"/>
                <w:sz w:val="20"/>
              </w:rPr>
              <w:t>Aanbestedende dienst</w:t>
            </w:r>
          </w:p>
        </w:tc>
        <w:tc>
          <w:tcPr>
            <w:tcW w:w="6106" w:type="dxa"/>
          </w:tcPr>
          <w:p w14:paraId="7DC9F9E9" w14:textId="622FDD78" w:rsidR="008A09BE" w:rsidRPr="003866D7" w:rsidRDefault="00877BCA" w:rsidP="009C7F1E">
            <w:pPr>
              <w:spacing w:line="276" w:lineRule="auto"/>
              <w:rPr>
                <w:rFonts w:ascii="RijksoverheidSansHeading" w:hAnsi="RijksoverheidSansHeading"/>
                <w:sz w:val="20"/>
              </w:rPr>
            </w:pPr>
            <w:r>
              <w:rPr>
                <w:rFonts w:ascii="RijksoverheidSansHeading" w:hAnsi="RijksoverheidSansHeading"/>
                <w:sz w:val="20"/>
              </w:rPr>
              <w:t>De Belastingdienst.</w:t>
            </w:r>
          </w:p>
        </w:tc>
      </w:tr>
      <w:tr w:rsidR="008A09BE" w:rsidRPr="003866D7" w14:paraId="15EBBBAF" w14:textId="77777777" w:rsidTr="00947E30">
        <w:trPr>
          <w:cantSplit/>
        </w:trPr>
        <w:tc>
          <w:tcPr>
            <w:tcW w:w="2966" w:type="dxa"/>
          </w:tcPr>
          <w:p w14:paraId="64780438" w14:textId="069155F3" w:rsidR="008A09BE" w:rsidRPr="003866D7" w:rsidRDefault="00705E6D" w:rsidP="009C7F1E">
            <w:pPr>
              <w:spacing w:line="276" w:lineRule="auto"/>
              <w:rPr>
                <w:rFonts w:ascii="RijksoverheidSansHeading" w:hAnsi="RijksoverheidSansHeading"/>
                <w:sz w:val="20"/>
              </w:rPr>
            </w:pPr>
            <w:r>
              <w:rPr>
                <w:rFonts w:ascii="RijksoverheidSansHeading" w:hAnsi="RijksoverheidSansHeading"/>
                <w:sz w:val="20"/>
              </w:rPr>
              <w:t>Aanbesteding</w:t>
            </w:r>
          </w:p>
        </w:tc>
        <w:tc>
          <w:tcPr>
            <w:tcW w:w="6106" w:type="dxa"/>
          </w:tcPr>
          <w:p w14:paraId="6B46CB22" w14:textId="6FFA4DFF" w:rsidR="008A09BE" w:rsidRPr="003866D7" w:rsidRDefault="008A09BE" w:rsidP="009C7F1E">
            <w:pPr>
              <w:spacing w:line="276" w:lineRule="auto"/>
              <w:rPr>
                <w:rFonts w:ascii="RijksoverheidSansHeading" w:hAnsi="RijksoverheidSansHeading"/>
                <w:sz w:val="20"/>
              </w:rPr>
            </w:pPr>
            <w:r w:rsidRPr="008A09BE">
              <w:rPr>
                <w:rFonts w:ascii="RijksoverheidSansHeading" w:hAnsi="RijksoverheidSansHeading"/>
                <w:sz w:val="20"/>
              </w:rPr>
              <w:t>Deze inkoopprocedure. Daarbij passen wij de ‘openbare procedure’ toe.</w:t>
            </w:r>
          </w:p>
        </w:tc>
      </w:tr>
      <w:tr w:rsidR="008A09BE" w:rsidRPr="003866D7" w14:paraId="78DC0B4A" w14:textId="77777777" w:rsidTr="00947E30">
        <w:trPr>
          <w:cantSplit/>
        </w:trPr>
        <w:tc>
          <w:tcPr>
            <w:tcW w:w="2966" w:type="dxa"/>
          </w:tcPr>
          <w:p w14:paraId="080F7E27" w14:textId="271A6D8B" w:rsidR="008A09BE" w:rsidRPr="003866D7" w:rsidRDefault="00705E6D" w:rsidP="009C7F1E">
            <w:pPr>
              <w:spacing w:line="276" w:lineRule="auto"/>
              <w:rPr>
                <w:rFonts w:ascii="RijksoverheidSansHeading" w:hAnsi="RijksoverheidSansHeading"/>
                <w:sz w:val="20"/>
              </w:rPr>
            </w:pPr>
            <w:r>
              <w:rPr>
                <w:rFonts w:ascii="RijksoverheidSansHeading" w:hAnsi="RijksoverheidSansHeading"/>
                <w:sz w:val="20"/>
              </w:rPr>
              <w:t>Aanbesteding</w:t>
            </w:r>
            <w:r w:rsidR="008A09BE" w:rsidRPr="008A09BE">
              <w:rPr>
                <w:rFonts w:ascii="RijksoverheidSansHeading" w:hAnsi="RijksoverheidSansHeading"/>
                <w:sz w:val="20"/>
              </w:rPr>
              <w:t>sstukken</w:t>
            </w:r>
          </w:p>
        </w:tc>
        <w:tc>
          <w:tcPr>
            <w:tcW w:w="6106" w:type="dxa"/>
          </w:tcPr>
          <w:p w14:paraId="5567595C" w14:textId="7C93E03E" w:rsidR="008A09BE" w:rsidRPr="003866D7" w:rsidRDefault="008A09BE" w:rsidP="009C7F1E">
            <w:pPr>
              <w:spacing w:line="276" w:lineRule="auto"/>
              <w:rPr>
                <w:rFonts w:ascii="RijksoverheidSansHeading" w:hAnsi="RijksoverheidSansHeading"/>
                <w:sz w:val="20"/>
              </w:rPr>
            </w:pPr>
            <w:r w:rsidRPr="008A09BE">
              <w:rPr>
                <w:rFonts w:ascii="RijksoverheidSansHeading" w:hAnsi="RijksoverheidSansHeading"/>
                <w:sz w:val="20"/>
              </w:rPr>
              <w:t xml:space="preserve">Alle stukken die door de aanbestedende dienst worden opgesteld of vermeld ter omschrijving of bepaling van onderdelen van de </w:t>
            </w:r>
            <w:r w:rsidR="00705E6D">
              <w:rPr>
                <w:rFonts w:ascii="RijksoverheidSansHeading" w:hAnsi="RijksoverheidSansHeading"/>
                <w:sz w:val="20"/>
              </w:rPr>
              <w:t>Aanbesteding</w:t>
            </w:r>
            <w:r w:rsidRPr="008A09BE">
              <w:rPr>
                <w:rFonts w:ascii="RijksoverheidSansHeading" w:hAnsi="RijksoverheidSansHeading"/>
                <w:sz w:val="20"/>
              </w:rPr>
              <w:t xml:space="preserve"> of de procedure.</w:t>
            </w:r>
          </w:p>
        </w:tc>
      </w:tr>
      <w:tr w:rsidR="008A09BE" w:rsidRPr="003866D7" w14:paraId="51974536" w14:textId="77777777" w:rsidTr="00947E30">
        <w:trPr>
          <w:cantSplit/>
        </w:trPr>
        <w:tc>
          <w:tcPr>
            <w:tcW w:w="2966" w:type="dxa"/>
          </w:tcPr>
          <w:p w14:paraId="636D1DD2" w14:textId="5CD27DA9" w:rsidR="008A09BE" w:rsidRPr="003866D7" w:rsidRDefault="00705E6D" w:rsidP="009C7F1E">
            <w:pPr>
              <w:spacing w:line="276" w:lineRule="auto"/>
              <w:rPr>
                <w:rFonts w:ascii="RijksoverheidSansHeading" w:hAnsi="RijksoverheidSansHeading"/>
                <w:sz w:val="20"/>
              </w:rPr>
            </w:pPr>
            <w:r>
              <w:rPr>
                <w:rFonts w:ascii="RijksoverheidSansHeading" w:hAnsi="RijksoverheidSansHeading"/>
                <w:sz w:val="20"/>
              </w:rPr>
              <w:t>Aanbesteding</w:t>
            </w:r>
            <w:r w:rsidR="008A09BE" w:rsidRPr="008A09BE">
              <w:rPr>
                <w:rFonts w:ascii="RijksoverheidSansHeading" w:hAnsi="RijksoverheidSansHeading"/>
                <w:sz w:val="20"/>
              </w:rPr>
              <w:t>swet 2012</w:t>
            </w:r>
          </w:p>
        </w:tc>
        <w:tc>
          <w:tcPr>
            <w:tcW w:w="6106" w:type="dxa"/>
          </w:tcPr>
          <w:p w14:paraId="6C1DE2EB" w14:textId="454603C5" w:rsidR="008A09BE" w:rsidRPr="003866D7" w:rsidRDefault="008A09BE" w:rsidP="009C7F1E">
            <w:pPr>
              <w:spacing w:line="276" w:lineRule="auto"/>
              <w:rPr>
                <w:rFonts w:ascii="RijksoverheidSansHeading" w:hAnsi="RijksoverheidSansHeading"/>
                <w:sz w:val="20"/>
              </w:rPr>
            </w:pPr>
            <w:r w:rsidRPr="008A09BE">
              <w:rPr>
                <w:rFonts w:ascii="RijksoverheidSansHeading" w:hAnsi="RijksoverheidSansHeading"/>
                <w:sz w:val="20"/>
              </w:rPr>
              <w:t xml:space="preserve">Wet van 1 november 2012, waarin de nieuwe regels voor </w:t>
            </w:r>
            <w:r w:rsidR="00705E6D">
              <w:rPr>
                <w:rFonts w:ascii="RijksoverheidSansHeading" w:hAnsi="RijksoverheidSansHeading"/>
                <w:sz w:val="20"/>
              </w:rPr>
              <w:t>Aanbesteding</w:t>
            </w:r>
            <w:r w:rsidRPr="008A09BE">
              <w:rPr>
                <w:rFonts w:ascii="RijksoverheidSansHeading" w:hAnsi="RijksoverheidSansHeading"/>
                <w:sz w:val="20"/>
              </w:rPr>
              <w:t>en staan (Staatsblad 2012/542).</w:t>
            </w:r>
          </w:p>
        </w:tc>
      </w:tr>
      <w:tr w:rsidR="00203384" w:rsidRPr="003866D7" w14:paraId="024469B0" w14:textId="77777777" w:rsidTr="00947E30">
        <w:trPr>
          <w:cantSplit/>
        </w:trPr>
        <w:tc>
          <w:tcPr>
            <w:tcW w:w="2966" w:type="dxa"/>
          </w:tcPr>
          <w:p w14:paraId="57AD324A" w14:textId="77777777" w:rsidR="00203384" w:rsidRPr="003866D7" w:rsidRDefault="00203384" w:rsidP="009C7F1E">
            <w:pPr>
              <w:spacing w:line="276" w:lineRule="auto"/>
              <w:rPr>
                <w:rFonts w:ascii="RijksoverheidSansHeading" w:hAnsi="RijksoverheidSansHeading"/>
                <w:sz w:val="20"/>
              </w:rPr>
            </w:pPr>
            <w:r w:rsidRPr="003866D7">
              <w:rPr>
                <w:rFonts w:ascii="RijksoverheidSansHeading" w:hAnsi="RijksoverheidSansHeading"/>
                <w:sz w:val="20"/>
              </w:rPr>
              <w:t xml:space="preserve">Beschrijvend document </w:t>
            </w:r>
          </w:p>
        </w:tc>
        <w:tc>
          <w:tcPr>
            <w:tcW w:w="6106" w:type="dxa"/>
          </w:tcPr>
          <w:p w14:paraId="2A6F134E" w14:textId="2DCD6A13" w:rsidR="00203384" w:rsidRPr="003866D7" w:rsidRDefault="00F7668C" w:rsidP="009C7F1E">
            <w:pPr>
              <w:spacing w:line="276" w:lineRule="auto"/>
              <w:rPr>
                <w:rFonts w:ascii="RijksoverheidSansHeading" w:eastAsiaTheme="minorHAnsi" w:hAnsi="RijksoverheidSansHeading" w:cstheme="minorBidi"/>
                <w:sz w:val="20"/>
                <w:lang w:eastAsia="en-US"/>
              </w:rPr>
            </w:pPr>
            <w:r w:rsidRPr="003866D7">
              <w:rPr>
                <w:rFonts w:ascii="RijksoverheidSansHeading" w:eastAsiaTheme="minorHAnsi" w:hAnsi="RijksoverheidSansHeading" w:cstheme="minorBidi"/>
                <w:sz w:val="20"/>
                <w:lang w:eastAsia="en-US"/>
              </w:rPr>
              <w:t>Dit document</w:t>
            </w:r>
            <w:r w:rsidR="00E14CFC" w:rsidRPr="003866D7">
              <w:rPr>
                <w:rFonts w:ascii="RijksoverheidSansHeading" w:eastAsiaTheme="minorHAnsi" w:hAnsi="RijksoverheidSansHeading" w:cstheme="minorBidi"/>
                <w:sz w:val="20"/>
                <w:lang w:eastAsia="en-US"/>
              </w:rPr>
              <w:t xml:space="preserve"> inclusief </w:t>
            </w:r>
            <w:r w:rsidR="00786CD0">
              <w:rPr>
                <w:rFonts w:ascii="RijksoverheidSansHeading" w:eastAsiaTheme="minorHAnsi" w:hAnsi="RijksoverheidSansHeading" w:cstheme="minorBidi"/>
                <w:sz w:val="20"/>
                <w:lang w:eastAsia="en-US"/>
              </w:rPr>
              <w:t>Bijlage</w:t>
            </w:r>
            <w:r w:rsidR="002C323F" w:rsidRPr="003866D7">
              <w:rPr>
                <w:rFonts w:ascii="RijksoverheidSansHeading" w:eastAsiaTheme="minorHAnsi" w:hAnsi="RijksoverheidSansHeading" w:cstheme="minorBidi"/>
                <w:sz w:val="20"/>
                <w:lang w:eastAsia="en-US"/>
              </w:rPr>
              <w:t>n</w:t>
            </w:r>
            <w:r w:rsidR="00CF6A69" w:rsidRPr="003866D7">
              <w:rPr>
                <w:rFonts w:ascii="RijksoverheidSansHeading" w:eastAsiaTheme="minorHAnsi" w:hAnsi="RijksoverheidSansHeading" w:cstheme="minorBidi"/>
                <w:sz w:val="20"/>
                <w:lang w:eastAsia="en-US"/>
              </w:rPr>
              <w:t xml:space="preserve"> en Nota’s van i</w:t>
            </w:r>
            <w:r w:rsidR="002378AA" w:rsidRPr="003866D7">
              <w:rPr>
                <w:rFonts w:ascii="RijksoverheidSansHeading" w:eastAsiaTheme="minorHAnsi" w:hAnsi="RijksoverheidSansHeading" w:cstheme="minorBidi"/>
                <w:sz w:val="20"/>
                <w:lang w:eastAsia="en-US"/>
              </w:rPr>
              <w:t>nl</w:t>
            </w:r>
            <w:r w:rsidR="002667DF" w:rsidRPr="003866D7">
              <w:rPr>
                <w:rFonts w:ascii="RijksoverheidSansHeading" w:eastAsiaTheme="minorHAnsi" w:hAnsi="RijksoverheidSansHeading" w:cstheme="minorBidi"/>
                <w:sz w:val="20"/>
                <w:lang w:eastAsia="en-US"/>
              </w:rPr>
              <w:t>i</w:t>
            </w:r>
            <w:r w:rsidR="002378AA" w:rsidRPr="003866D7">
              <w:rPr>
                <w:rFonts w:ascii="RijksoverheidSansHeading" w:eastAsiaTheme="minorHAnsi" w:hAnsi="RijksoverheidSansHeading" w:cstheme="minorBidi"/>
                <w:sz w:val="20"/>
                <w:lang w:eastAsia="en-US"/>
              </w:rPr>
              <w:t>c</w:t>
            </w:r>
            <w:r w:rsidR="002667DF" w:rsidRPr="003866D7">
              <w:rPr>
                <w:rFonts w:ascii="RijksoverheidSansHeading" w:eastAsiaTheme="minorHAnsi" w:hAnsi="RijksoverheidSansHeading" w:cstheme="minorBidi"/>
                <w:sz w:val="20"/>
                <w:lang w:eastAsia="en-US"/>
              </w:rPr>
              <w:t>htingen</w:t>
            </w:r>
            <w:r w:rsidR="00E14CFC" w:rsidRPr="003866D7">
              <w:rPr>
                <w:rFonts w:ascii="RijksoverheidSansHeading" w:eastAsiaTheme="minorHAnsi" w:hAnsi="RijksoverheidSansHeading" w:cstheme="minorBidi"/>
                <w:sz w:val="20"/>
                <w:lang w:eastAsia="en-US"/>
              </w:rPr>
              <w:t>.</w:t>
            </w:r>
            <w:r w:rsidR="00203384" w:rsidRPr="003866D7">
              <w:rPr>
                <w:rFonts w:ascii="RijksoverheidSansHeading" w:eastAsiaTheme="minorHAnsi" w:hAnsi="RijksoverheidSansHeading" w:cstheme="minorBidi"/>
                <w:sz w:val="20"/>
                <w:lang w:eastAsia="en-US"/>
              </w:rPr>
              <w:t xml:space="preserve"> </w:t>
            </w:r>
          </w:p>
        </w:tc>
      </w:tr>
      <w:tr w:rsidR="008A09BE" w:rsidRPr="003866D7" w14:paraId="6FD2B691" w14:textId="77777777" w:rsidTr="00947E30">
        <w:trPr>
          <w:cantSplit/>
        </w:trPr>
        <w:tc>
          <w:tcPr>
            <w:tcW w:w="2966" w:type="dxa"/>
          </w:tcPr>
          <w:p w14:paraId="32259D3B" w14:textId="1BE6C3F2" w:rsidR="008A09BE" w:rsidRDefault="008A09BE" w:rsidP="00B255AB">
            <w:pPr>
              <w:spacing w:line="276" w:lineRule="auto"/>
              <w:rPr>
                <w:rFonts w:ascii="RijksoverheidSansHeading" w:hAnsi="RijksoverheidSansHeading"/>
                <w:sz w:val="20"/>
              </w:rPr>
            </w:pPr>
            <w:r w:rsidRPr="008A09BE">
              <w:rPr>
                <w:rFonts w:ascii="RijksoverheidSansHeading" w:hAnsi="RijksoverheidSansHeading"/>
                <w:sz w:val="20"/>
              </w:rPr>
              <w:t>Eisen</w:t>
            </w:r>
          </w:p>
        </w:tc>
        <w:tc>
          <w:tcPr>
            <w:tcW w:w="6106" w:type="dxa"/>
          </w:tcPr>
          <w:p w14:paraId="680DADD5" w14:textId="5BEACCC1" w:rsidR="008A09BE" w:rsidRPr="00B255AB" w:rsidRDefault="008A09BE" w:rsidP="00B255AB">
            <w:pPr>
              <w:spacing w:line="276" w:lineRule="auto"/>
              <w:rPr>
                <w:rFonts w:ascii="RijksoverheidSansHeading" w:hAnsi="RijksoverheidSansHeading"/>
                <w:sz w:val="20"/>
              </w:rPr>
            </w:pPr>
            <w:r w:rsidRPr="008A09BE">
              <w:rPr>
                <w:rFonts w:ascii="RijksoverheidSansHeading" w:hAnsi="RijksoverheidSansHeading"/>
                <w:sz w:val="20"/>
              </w:rPr>
              <w:t>Eisen waaraan uw Inschrijving moet voldoen om voor gunning in aanmerking te komen.</w:t>
            </w:r>
          </w:p>
        </w:tc>
      </w:tr>
      <w:tr w:rsidR="008A09BE" w:rsidRPr="003866D7" w14:paraId="6A695617" w14:textId="77777777" w:rsidTr="00947E30">
        <w:trPr>
          <w:cantSplit/>
        </w:trPr>
        <w:tc>
          <w:tcPr>
            <w:tcW w:w="2966" w:type="dxa"/>
          </w:tcPr>
          <w:p w14:paraId="55F44EE0" w14:textId="1E52C64D" w:rsidR="008A09BE" w:rsidRPr="008A09BE" w:rsidRDefault="008A09BE" w:rsidP="00B255AB">
            <w:pPr>
              <w:spacing w:line="276" w:lineRule="auto"/>
              <w:rPr>
                <w:rFonts w:ascii="RijksoverheidSansHeading" w:hAnsi="RijksoverheidSansHeading"/>
                <w:sz w:val="20"/>
              </w:rPr>
            </w:pPr>
            <w:r w:rsidRPr="008A09BE">
              <w:rPr>
                <w:rFonts w:ascii="RijksoverheidSansHeading" w:hAnsi="RijksoverheidSansHeading"/>
                <w:sz w:val="20"/>
              </w:rPr>
              <w:t>Geschiktheidseisen</w:t>
            </w:r>
          </w:p>
        </w:tc>
        <w:tc>
          <w:tcPr>
            <w:tcW w:w="6106" w:type="dxa"/>
          </w:tcPr>
          <w:p w14:paraId="1882BBBF" w14:textId="25AA5BDE" w:rsidR="008A09BE" w:rsidRPr="008A09BE" w:rsidRDefault="008A09BE" w:rsidP="00B255AB">
            <w:pPr>
              <w:spacing w:line="276" w:lineRule="auto"/>
              <w:rPr>
                <w:rFonts w:ascii="RijksoverheidSansHeading" w:hAnsi="RijksoverheidSansHeading"/>
                <w:sz w:val="20"/>
              </w:rPr>
            </w:pPr>
            <w:r w:rsidRPr="008A09BE">
              <w:rPr>
                <w:rFonts w:ascii="RijksoverheidSansHeading" w:hAnsi="RijksoverheidSansHeading"/>
                <w:sz w:val="20"/>
              </w:rPr>
              <w:t>Eisen waaruit blijkt dat u geschikt bent om de Opdracht uit te voeren.</w:t>
            </w:r>
          </w:p>
        </w:tc>
      </w:tr>
      <w:tr w:rsidR="002167AA" w:rsidRPr="003866D7" w14:paraId="666B061D" w14:textId="77777777" w:rsidTr="00947E30">
        <w:trPr>
          <w:cantSplit/>
        </w:trPr>
        <w:tc>
          <w:tcPr>
            <w:tcW w:w="2966" w:type="dxa"/>
          </w:tcPr>
          <w:p w14:paraId="59861931" w14:textId="2F3E1413" w:rsidR="002167AA" w:rsidRDefault="002167AA" w:rsidP="00B255AB">
            <w:pPr>
              <w:spacing w:line="276" w:lineRule="auto"/>
              <w:rPr>
                <w:rFonts w:ascii="RijksoverheidSansHeading" w:hAnsi="RijksoverheidSansHeading"/>
                <w:sz w:val="20"/>
              </w:rPr>
            </w:pPr>
            <w:r w:rsidRPr="002167AA">
              <w:rPr>
                <w:rFonts w:ascii="RijksoverheidSansHeading" w:hAnsi="RijksoverheidSansHeading"/>
                <w:sz w:val="20"/>
              </w:rPr>
              <w:t>Inschrijver</w:t>
            </w:r>
          </w:p>
        </w:tc>
        <w:tc>
          <w:tcPr>
            <w:tcW w:w="6106" w:type="dxa"/>
          </w:tcPr>
          <w:p w14:paraId="088160CB" w14:textId="6F76712E" w:rsidR="002167AA" w:rsidRPr="00B255AB" w:rsidRDefault="002167AA" w:rsidP="00B255AB">
            <w:pPr>
              <w:spacing w:line="276" w:lineRule="auto"/>
              <w:rPr>
                <w:rFonts w:ascii="RijksoverheidSansHeading" w:hAnsi="RijksoverheidSansHeading"/>
                <w:sz w:val="20"/>
              </w:rPr>
            </w:pPr>
            <w:r>
              <w:rPr>
                <w:rFonts w:ascii="RijksoverheidSansHeading" w:hAnsi="RijksoverheidSansHeading"/>
                <w:sz w:val="20"/>
              </w:rPr>
              <w:t>E</w:t>
            </w:r>
            <w:r w:rsidRPr="002167AA">
              <w:rPr>
                <w:rFonts w:ascii="RijksoverheidSansHeading" w:hAnsi="RijksoverheidSansHeading"/>
                <w:sz w:val="20"/>
              </w:rPr>
              <w:t xml:space="preserve">en ondernemer die een </w:t>
            </w:r>
            <w:r>
              <w:rPr>
                <w:rFonts w:ascii="RijksoverheidSansHeading" w:hAnsi="RijksoverheidSansHeading"/>
                <w:sz w:val="20"/>
              </w:rPr>
              <w:t>I</w:t>
            </w:r>
            <w:r w:rsidRPr="002167AA">
              <w:rPr>
                <w:rFonts w:ascii="RijksoverheidSansHeading" w:hAnsi="RijksoverheidSansHeading"/>
                <w:sz w:val="20"/>
              </w:rPr>
              <w:t>nschrijving heeft ingediend</w:t>
            </w:r>
            <w:r>
              <w:rPr>
                <w:rFonts w:ascii="RijksoverheidSansHeading" w:hAnsi="RijksoverheidSansHeading"/>
                <w:sz w:val="20"/>
              </w:rPr>
              <w:t>.</w:t>
            </w:r>
          </w:p>
        </w:tc>
      </w:tr>
      <w:tr w:rsidR="00B255AB" w:rsidRPr="003866D7" w14:paraId="55938AE0" w14:textId="77777777" w:rsidTr="00947E30">
        <w:trPr>
          <w:cantSplit/>
        </w:trPr>
        <w:tc>
          <w:tcPr>
            <w:tcW w:w="2966" w:type="dxa"/>
          </w:tcPr>
          <w:p w14:paraId="605EE8A3" w14:textId="39ED466C" w:rsidR="00B255AB" w:rsidRPr="00B255AB" w:rsidRDefault="00A366F4" w:rsidP="00B255AB">
            <w:pPr>
              <w:spacing w:line="276" w:lineRule="auto"/>
              <w:rPr>
                <w:rFonts w:ascii="RijksoverheidSansHeading" w:hAnsi="RijksoverheidSansHeading"/>
                <w:sz w:val="20"/>
              </w:rPr>
            </w:pPr>
            <w:r>
              <w:rPr>
                <w:rFonts w:ascii="RijksoverheidSansHeading" w:hAnsi="RijksoverheidSansHeading"/>
                <w:sz w:val="20"/>
              </w:rPr>
              <w:t>Inschrijving</w:t>
            </w:r>
            <w:r w:rsidR="00B255AB" w:rsidRPr="00B255AB">
              <w:rPr>
                <w:rFonts w:ascii="RijksoverheidSansHeading" w:hAnsi="RijksoverheidSansHeading"/>
                <w:sz w:val="20"/>
              </w:rPr>
              <w:t xml:space="preserve"> </w:t>
            </w:r>
          </w:p>
        </w:tc>
        <w:tc>
          <w:tcPr>
            <w:tcW w:w="6106" w:type="dxa"/>
          </w:tcPr>
          <w:p w14:paraId="340F99FF" w14:textId="1F052AEB" w:rsidR="00B255AB" w:rsidRPr="00B255AB" w:rsidRDefault="00B255AB" w:rsidP="00B255AB">
            <w:pPr>
              <w:spacing w:line="276" w:lineRule="auto"/>
              <w:rPr>
                <w:rFonts w:ascii="RijksoverheidSansHeading" w:hAnsi="RijksoverheidSansHeading"/>
                <w:sz w:val="20"/>
              </w:rPr>
            </w:pPr>
            <w:r w:rsidRPr="00B255AB">
              <w:rPr>
                <w:rFonts w:ascii="RijksoverheidSansHeading" w:hAnsi="RijksoverheidSansHeading"/>
                <w:sz w:val="20"/>
              </w:rPr>
              <w:t xml:space="preserve">Een door </w:t>
            </w:r>
            <w:r w:rsidR="009B3981">
              <w:rPr>
                <w:rFonts w:ascii="RijksoverheidSansHeading" w:hAnsi="RijksoverheidSansHeading"/>
                <w:sz w:val="20"/>
              </w:rPr>
              <w:t>Inschrijver</w:t>
            </w:r>
            <w:r w:rsidRPr="00B255AB">
              <w:rPr>
                <w:rFonts w:ascii="RijksoverheidSansHeading" w:hAnsi="RijksoverheidSansHeading"/>
                <w:sz w:val="20"/>
              </w:rPr>
              <w:t xml:space="preserve"> op basis van de </w:t>
            </w:r>
            <w:r w:rsidR="00705E6D">
              <w:rPr>
                <w:rFonts w:ascii="RijksoverheidSansHeading" w:hAnsi="RijksoverheidSansHeading"/>
                <w:sz w:val="20"/>
              </w:rPr>
              <w:t>Aanbesteding</w:t>
            </w:r>
            <w:r w:rsidRPr="00B255AB">
              <w:rPr>
                <w:rFonts w:ascii="RijksoverheidSansHeading" w:hAnsi="RijksoverheidSansHeading"/>
                <w:sz w:val="20"/>
              </w:rPr>
              <w:t xml:space="preserve">sstukken in deze </w:t>
            </w:r>
            <w:r w:rsidR="00705E6D">
              <w:rPr>
                <w:rFonts w:ascii="RijksoverheidSansHeading" w:hAnsi="RijksoverheidSansHeading"/>
                <w:sz w:val="20"/>
              </w:rPr>
              <w:t>Aanbesteding</w:t>
            </w:r>
            <w:r w:rsidRPr="00B255AB">
              <w:rPr>
                <w:rFonts w:ascii="RijksoverheidSansHeading" w:hAnsi="RijksoverheidSansHeading"/>
                <w:sz w:val="20"/>
              </w:rPr>
              <w:t xml:space="preserve"> uitgebracht aanbod. </w:t>
            </w:r>
          </w:p>
        </w:tc>
      </w:tr>
      <w:tr w:rsidR="00666F79" w:rsidRPr="003866D7" w14:paraId="1B3E99AB" w14:textId="77777777" w:rsidTr="00947E30">
        <w:trPr>
          <w:cantSplit/>
        </w:trPr>
        <w:tc>
          <w:tcPr>
            <w:tcW w:w="2966" w:type="dxa"/>
          </w:tcPr>
          <w:p w14:paraId="050A4887" w14:textId="1041EE90" w:rsidR="00666F79" w:rsidRDefault="00666F79" w:rsidP="00B255AB">
            <w:pPr>
              <w:spacing w:line="276" w:lineRule="auto"/>
              <w:rPr>
                <w:rFonts w:ascii="RijksoverheidSansHeading" w:hAnsi="RijksoverheidSansHeading"/>
                <w:sz w:val="20"/>
              </w:rPr>
            </w:pPr>
            <w:r>
              <w:rPr>
                <w:rFonts w:ascii="RijksoverheidSansHeading" w:hAnsi="RijksoverheidSansHeading"/>
                <w:sz w:val="20"/>
              </w:rPr>
              <w:t>Nadere offerte</w:t>
            </w:r>
          </w:p>
        </w:tc>
        <w:tc>
          <w:tcPr>
            <w:tcW w:w="6106" w:type="dxa"/>
          </w:tcPr>
          <w:p w14:paraId="768D067B" w14:textId="30E8DE5D" w:rsidR="00666F79" w:rsidRPr="002167AA" w:rsidRDefault="00666F79" w:rsidP="00B255AB">
            <w:pPr>
              <w:spacing w:line="276" w:lineRule="auto"/>
              <w:rPr>
                <w:rFonts w:ascii="RijksoverheidSansHeading" w:hAnsi="RijksoverheidSansHeading"/>
                <w:sz w:val="20"/>
              </w:rPr>
            </w:pPr>
            <w:r>
              <w:rPr>
                <w:rFonts w:ascii="RijksoverheidSansHeading" w:hAnsi="RijksoverheidSansHeading"/>
                <w:sz w:val="20"/>
              </w:rPr>
              <w:t>De Koper vraagt voor het uitvoeren van correctief onderhoud een offerte bij Leverancier op.</w:t>
            </w:r>
          </w:p>
        </w:tc>
      </w:tr>
      <w:tr w:rsidR="00B255AB" w:rsidRPr="003866D7" w14:paraId="79F638E7" w14:textId="77777777" w:rsidTr="00947E30">
        <w:trPr>
          <w:cantSplit/>
        </w:trPr>
        <w:tc>
          <w:tcPr>
            <w:tcW w:w="2966" w:type="dxa"/>
          </w:tcPr>
          <w:p w14:paraId="4FD17FE1" w14:textId="1F88261F" w:rsidR="00B255AB" w:rsidRPr="003866D7" w:rsidRDefault="00B255AB" w:rsidP="00B255AB">
            <w:pPr>
              <w:spacing w:line="276" w:lineRule="auto"/>
              <w:rPr>
                <w:rFonts w:ascii="RijksoverheidSansHeading" w:hAnsi="RijksoverheidSansHeading"/>
                <w:sz w:val="20"/>
              </w:rPr>
            </w:pPr>
            <w:r>
              <w:rPr>
                <w:rFonts w:ascii="RijksoverheidSansHeading" w:hAnsi="RijksoverheidSansHeading"/>
                <w:sz w:val="20"/>
              </w:rPr>
              <w:t>Nadere overeenkomst</w:t>
            </w:r>
          </w:p>
        </w:tc>
        <w:tc>
          <w:tcPr>
            <w:tcW w:w="6106" w:type="dxa"/>
          </w:tcPr>
          <w:p w14:paraId="3323A824" w14:textId="1C79AD7B" w:rsidR="00B255AB" w:rsidRPr="003866D7" w:rsidRDefault="002167AA" w:rsidP="00B255AB">
            <w:pPr>
              <w:spacing w:line="276" w:lineRule="auto"/>
              <w:rPr>
                <w:rFonts w:ascii="RijksoverheidSansHeading" w:hAnsi="RijksoverheidSansHeading"/>
                <w:sz w:val="20"/>
              </w:rPr>
            </w:pPr>
            <w:r w:rsidRPr="002167AA">
              <w:rPr>
                <w:rFonts w:ascii="RijksoverheidSansHeading" w:hAnsi="RijksoverheidSansHeading"/>
                <w:sz w:val="20"/>
              </w:rPr>
              <w:t xml:space="preserve">De schriftelijke overeenkomst tussen </w:t>
            </w:r>
            <w:r w:rsidR="009F2A38">
              <w:rPr>
                <w:rFonts w:ascii="RijksoverheidSansHeading" w:hAnsi="RijksoverheidSansHeading"/>
                <w:sz w:val="20"/>
              </w:rPr>
              <w:t>Koper</w:t>
            </w:r>
            <w:r w:rsidRPr="002167AA">
              <w:rPr>
                <w:rFonts w:ascii="RijksoverheidSansHeading" w:hAnsi="RijksoverheidSansHeading"/>
                <w:sz w:val="20"/>
              </w:rPr>
              <w:t xml:space="preserve"> en </w:t>
            </w:r>
            <w:r>
              <w:rPr>
                <w:rFonts w:ascii="RijksoverheidSansHeading" w:hAnsi="RijksoverheidSansHeading"/>
                <w:sz w:val="20"/>
              </w:rPr>
              <w:t>Leverancier</w:t>
            </w:r>
            <w:r w:rsidRPr="002167AA">
              <w:rPr>
                <w:rFonts w:ascii="RijksoverheidSansHeading" w:hAnsi="RijksoverheidSansHeading"/>
                <w:sz w:val="20"/>
              </w:rPr>
              <w:t>, waarmee nadere opdrachten worden verstrekt onder de gesloten Raamovereenkomst. De concept Nadere Overeenkomst wordt als Bijlage opgenomen bij het Beschrijvend document.</w:t>
            </w:r>
          </w:p>
        </w:tc>
      </w:tr>
      <w:tr w:rsidR="00B255AB" w:rsidRPr="003866D7" w14:paraId="74365C34" w14:textId="77777777" w:rsidTr="004F0D13">
        <w:trPr>
          <w:cantSplit/>
        </w:trPr>
        <w:tc>
          <w:tcPr>
            <w:tcW w:w="2966" w:type="dxa"/>
          </w:tcPr>
          <w:p w14:paraId="159729F4" w14:textId="77777777" w:rsidR="00B255AB" w:rsidRPr="003866D7" w:rsidRDefault="00B255AB" w:rsidP="00B255AB">
            <w:pPr>
              <w:spacing w:line="276" w:lineRule="auto"/>
              <w:rPr>
                <w:rFonts w:ascii="RijksoverheidSansHeading" w:hAnsi="RijksoverheidSansHeading"/>
                <w:sz w:val="20"/>
              </w:rPr>
            </w:pPr>
            <w:r w:rsidRPr="003866D7">
              <w:rPr>
                <w:rFonts w:ascii="RijksoverheidSansHeading" w:hAnsi="RijksoverheidSansHeading"/>
                <w:sz w:val="20"/>
              </w:rPr>
              <w:t>Nota (‘s) van inlichtingen / NvI</w:t>
            </w:r>
          </w:p>
        </w:tc>
        <w:tc>
          <w:tcPr>
            <w:tcW w:w="6106" w:type="dxa"/>
          </w:tcPr>
          <w:p w14:paraId="63314524" w14:textId="1B63DB5B" w:rsidR="00B255AB" w:rsidRPr="003866D7" w:rsidRDefault="00B255AB" w:rsidP="00B255AB">
            <w:pPr>
              <w:spacing w:line="276" w:lineRule="auto"/>
              <w:rPr>
                <w:rFonts w:ascii="RijksoverheidSansHeading" w:hAnsi="RijksoverheidSansHeading"/>
                <w:sz w:val="20"/>
              </w:rPr>
            </w:pPr>
            <w:r w:rsidRPr="003866D7">
              <w:rPr>
                <w:rFonts w:ascii="RijksoverheidSansHeading" w:hAnsi="RijksoverheidSansHeading"/>
                <w:sz w:val="20"/>
              </w:rPr>
              <w:t>Nadere inlichtingen op het Beschrijvend document</w:t>
            </w:r>
            <w:r>
              <w:rPr>
                <w:rFonts w:ascii="RijksoverheidSansHeading" w:hAnsi="RijksoverheidSansHeading"/>
                <w:sz w:val="20"/>
              </w:rPr>
              <w:t>,</w:t>
            </w:r>
            <w:r w:rsidRPr="003866D7">
              <w:rPr>
                <w:rFonts w:ascii="RijksoverheidSansHeading" w:hAnsi="RijksoverheidSansHeading"/>
                <w:sz w:val="20"/>
              </w:rPr>
              <w:t xml:space="preserve"> welke integraal onderdeel uitmaken van de </w:t>
            </w:r>
            <w:r w:rsidR="00705E6D">
              <w:rPr>
                <w:rFonts w:ascii="RijksoverheidSansHeading" w:hAnsi="RijksoverheidSansHeading"/>
                <w:sz w:val="20"/>
              </w:rPr>
              <w:t>Aanbesteding</w:t>
            </w:r>
            <w:r w:rsidRPr="003866D7">
              <w:rPr>
                <w:rFonts w:ascii="RijksoverheidSansHeading" w:hAnsi="RijksoverheidSansHeading"/>
                <w:sz w:val="20"/>
              </w:rPr>
              <w:t xml:space="preserve">sstukken. </w:t>
            </w:r>
          </w:p>
        </w:tc>
      </w:tr>
      <w:tr w:rsidR="00B255AB" w:rsidRPr="003866D7" w14:paraId="09468430" w14:textId="77777777" w:rsidTr="00947E30">
        <w:trPr>
          <w:cantSplit/>
        </w:trPr>
        <w:tc>
          <w:tcPr>
            <w:tcW w:w="2966" w:type="dxa"/>
          </w:tcPr>
          <w:p w14:paraId="647C26D5" w14:textId="77777777" w:rsidR="00B255AB" w:rsidRPr="003866D7" w:rsidRDefault="00B255AB" w:rsidP="00B255AB">
            <w:pPr>
              <w:spacing w:line="276" w:lineRule="auto"/>
              <w:rPr>
                <w:rFonts w:ascii="RijksoverheidSansHeading" w:hAnsi="RijksoverheidSansHeading"/>
                <w:sz w:val="20"/>
              </w:rPr>
            </w:pPr>
            <w:r w:rsidRPr="003866D7">
              <w:rPr>
                <w:rFonts w:ascii="RijksoverheidSansHeading" w:hAnsi="RijksoverheidSansHeading"/>
                <w:sz w:val="20"/>
              </w:rPr>
              <w:t>Opdracht</w:t>
            </w:r>
          </w:p>
        </w:tc>
        <w:tc>
          <w:tcPr>
            <w:tcW w:w="6106" w:type="dxa"/>
          </w:tcPr>
          <w:p w14:paraId="09EAA19C" w14:textId="74849C00" w:rsidR="00B255AB" w:rsidRPr="003866D7" w:rsidRDefault="00B255AB" w:rsidP="00B255AB">
            <w:pPr>
              <w:spacing w:line="276" w:lineRule="auto"/>
              <w:rPr>
                <w:rFonts w:ascii="RijksoverheidSansHeading" w:hAnsi="RijksoverheidSansHeading"/>
                <w:sz w:val="20"/>
              </w:rPr>
            </w:pPr>
            <w:r w:rsidRPr="007D54BC">
              <w:rPr>
                <w:rFonts w:ascii="RijksoverheidSansHeading" w:hAnsi="RijksoverheidSansHeading"/>
                <w:sz w:val="20"/>
              </w:rPr>
              <w:t>De levering van</w:t>
            </w:r>
            <w:r>
              <w:rPr>
                <w:rFonts w:ascii="RijksoverheidSansHeading" w:hAnsi="RijksoverheidSansHeading"/>
                <w:sz w:val="20"/>
              </w:rPr>
              <w:t xml:space="preserve"> ROV’s en/</w:t>
            </w:r>
            <w:r w:rsidRPr="00C764EA">
              <w:rPr>
                <w:rFonts w:ascii="RijksoverheidSansHeading" w:hAnsi="RijksoverheidSansHeading"/>
                <w:sz w:val="20"/>
              </w:rPr>
              <w:t xml:space="preserve">of </w:t>
            </w:r>
            <w:r w:rsidR="008376E5" w:rsidRPr="00C764EA">
              <w:rPr>
                <w:rFonts w:ascii="RijksoverheidSansHeading" w:hAnsi="RijksoverheidSansHeading"/>
                <w:sz w:val="20"/>
              </w:rPr>
              <w:t xml:space="preserve">de diensten inzake </w:t>
            </w:r>
            <w:r w:rsidRPr="00C764EA">
              <w:rPr>
                <w:rFonts w:ascii="RijksoverheidSansHeading" w:hAnsi="RijksoverheidSansHeading"/>
                <w:sz w:val="20"/>
              </w:rPr>
              <w:t>het</w:t>
            </w:r>
            <w:r>
              <w:rPr>
                <w:rFonts w:ascii="RijksoverheidSansHeading" w:hAnsi="RijksoverheidSansHeading"/>
                <w:sz w:val="20"/>
              </w:rPr>
              <w:t xml:space="preserve"> </w:t>
            </w:r>
            <w:r w:rsidR="001E632D">
              <w:rPr>
                <w:rFonts w:ascii="RijksoverheidSansHeading" w:hAnsi="RijksoverheidSansHeading"/>
                <w:sz w:val="20"/>
              </w:rPr>
              <w:t xml:space="preserve">preventief en correctief </w:t>
            </w:r>
            <w:r>
              <w:rPr>
                <w:rFonts w:ascii="RijksoverheidSansHeading" w:hAnsi="RijksoverheidSansHeading"/>
                <w:sz w:val="20"/>
              </w:rPr>
              <w:t>onderhoud ervan.</w:t>
            </w:r>
          </w:p>
        </w:tc>
      </w:tr>
      <w:tr w:rsidR="00B255AB" w:rsidRPr="003866D7" w14:paraId="3BBFA919" w14:textId="77777777" w:rsidTr="00947E30">
        <w:trPr>
          <w:cantSplit/>
        </w:trPr>
        <w:tc>
          <w:tcPr>
            <w:tcW w:w="2966" w:type="dxa"/>
          </w:tcPr>
          <w:p w14:paraId="61EE3104" w14:textId="5FBD29F5" w:rsidR="00B255AB" w:rsidRPr="003866D7" w:rsidRDefault="00B255AB" w:rsidP="00B255AB">
            <w:pPr>
              <w:spacing w:line="276" w:lineRule="auto"/>
              <w:rPr>
                <w:rFonts w:ascii="RijksoverheidSansHeading" w:hAnsi="RijksoverheidSansHeading"/>
                <w:sz w:val="20"/>
              </w:rPr>
            </w:pPr>
            <w:r>
              <w:rPr>
                <w:rFonts w:ascii="RijksoverheidSansHeading" w:hAnsi="RijksoverheidSansHeading"/>
                <w:sz w:val="20"/>
              </w:rPr>
              <w:t>Operaties</w:t>
            </w:r>
          </w:p>
        </w:tc>
        <w:tc>
          <w:tcPr>
            <w:tcW w:w="6106" w:type="dxa"/>
          </w:tcPr>
          <w:p w14:paraId="09DB43AB" w14:textId="5163B6A1" w:rsidR="00B255AB" w:rsidRPr="007D54BC" w:rsidRDefault="00B255AB" w:rsidP="00B255AB">
            <w:pPr>
              <w:spacing w:line="276" w:lineRule="auto"/>
              <w:rPr>
                <w:rFonts w:ascii="RijksoverheidSansHeading" w:hAnsi="RijksoverheidSansHeading"/>
                <w:sz w:val="20"/>
              </w:rPr>
            </w:pPr>
            <w:r>
              <w:rPr>
                <w:rFonts w:ascii="RijksoverheidSansHeading" w:hAnsi="RijksoverheidSansHeading"/>
                <w:sz w:val="20"/>
              </w:rPr>
              <w:t>Operaties zijn controles uitgevoerd i.h.k.v. controlewerkzaamheden van Douane Nederland.</w:t>
            </w:r>
          </w:p>
        </w:tc>
      </w:tr>
      <w:tr w:rsidR="00831406" w:rsidRPr="003866D7" w14:paraId="7E513FE2" w14:textId="77777777" w:rsidTr="00947E30">
        <w:trPr>
          <w:cantSplit/>
        </w:trPr>
        <w:tc>
          <w:tcPr>
            <w:tcW w:w="2966" w:type="dxa"/>
          </w:tcPr>
          <w:p w14:paraId="7F280C0C" w14:textId="798E3343" w:rsidR="00831406" w:rsidRDefault="00831406" w:rsidP="00B255AB">
            <w:pPr>
              <w:spacing w:line="276" w:lineRule="auto"/>
              <w:rPr>
                <w:rFonts w:ascii="RijksoverheidSansHeading" w:hAnsi="RijksoverheidSansHeading"/>
                <w:sz w:val="20"/>
              </w:rPr>
            </w:pPr>
            <w:r>
              <w:rPr>
                <w:rFonts w:ascii="RijksoverheidSansHeading" w:hAnsi="RijksoverheidSansHeading"/>
                <w:sz w:val="20"/>
              </w:rPr>
              <w:t>Operator</w:t>
            </w:r>
          </w:p>
        </w:tc>
        <w:tc>
          <w:tcPr>
            <w:tcW w:w="6106" w:type="dxa"/>
          </w:tcPr>
          <w:p w14:paraId="3E6330BB" w14:textId="373B8B1A" w:rsidR="00831406" w:rsidRDefault="00477BD0" w:rsidP="00B255AB">
            <w:pPr>
              <w:spacing w:line="276" w:lineRule="auto"/>
              <w:rPr>
                <w:rFonts w:ascii="RijksoverheidSansHeading" w:hAnsi="RijksoverheidSansHeading"/>
                <w:sz w:val="20"/>
              </w:rPr>
            </w:pPr>
            <w:r>
              <w:rPr>
                <w:rFonts w:ascii="RijksoverheidSansHeading" w:hAnsi="RijksoverheidSansHeading"/>
                <w:sz w:val="20"/>
              </w:rPr>
              <w:t>De persoon die de ROV bedient.</w:t>
            </w:r>
          </w:p>
        </w:tc>
      </w:tr>
      <w:tr w:rsidR="00C764EA" w:rsidRPr="003866D7" w14:paraId="7046BB89" w14:textId="77777777" w:rsidTr="00947E30">
        <w:trPr>
          <w:cantSplit/>
        </w:trPr>
        <w:tc>
          <w:tcPr>
            <w:tcW w:w="2966" w:type="dxa"/>
          </w:tcPr>
          <w:p w14:paraId="2007EEF7" w14:textId="37119F36" w:rsidR="00C764EA" w:rsidRDefault="00C764EA" w:rsidP="00B255AB">
            <w:pPr>
              <w:spacing w:line="276" w:lineRule="auto"/>
              <w:rPr>
                <w:rFonts w:ascii="RijksoverheidSansHeading" w:hAnsi="RijksoverheidSansHeading"/>
                <w:sz w:val="20"/>
              </w:rPr>
            </w:pPr>
            <w:r>
              <w:rPr>
                <w:rFonts w:ascii="RijksoverheidSansHeading" w:hAnsi="RijksoverheidSansHeading"/>
                <w:sz w:val="20"/>
              </w:rPr>
              <w:t>Product</w:t>
            </w:r>
          </w:p>
        </w:tc>
        <w:tc>
          <w:tcPr>
            <w:tcW w:w="6106" w:type="dxa"/>
          </w:tcPr>
          <w:p w14:paraId="6B672D6E" w14:textId="69EB0A15" w:rsidR="00C764EA" w:rsidRDefault="00C764EA" w:rsidP="00B255AB">
            <w:pPr>
              <w:spacing w:line="276" w:lineRule="auto"/>
              <w:rPr>
                <w:rFonts w:ascii="RijksoverheidSansHeading" w:hAnsi="RijksoverheidSansHeading"/>
                <w:sz w:val="20"/>
              </w:rPr>
            </w:pPr>
            <w:r>
              <w:rPr>
                <w:rFonts w:ascii="RijksoverheidSansHeading" w:hAnsi="RijksoverheidSansHeading"/>
                <w:sz w:val="20"/>
              </w:rPr>
              <w:t>D</w:t>
            </w:r>
            <w:r w:rsidRPr="00C764EA">
              <w:rPr>
                <w:rFonts w:ascii="RijksoverheidSansHeading" w:hAnsi="RijksoverheidSansHeading"/>
                <w:sz w:val="20"/>
              </w:rPr>
              <w:t xml:space="preserve">e aan Koper door Leverancier op grond van de </w:t>
            </w:r>
            <w:r>
              <w:rPr>
                <w:rFonts w:ascii="RijksoverheidSansHeading" w:hAnsi="RijksoverheidSansHeading"/>
                <w:sz w:val="20"/>
              </w:rPr>
              <w:t>Raamo</w:t>
            </w:r>
            <w:r w:rsidRPr="00C764EA">
              <w:rPr>
                <w:rFonts w:ascii="RijksoverheidSansHeading" w:hAnsi="RijksoverheidSansHeading"/>
                <w:sz w:val="20"/>
              </w:rPr>
              <w:t>vereenkomst te leveren roerende zaak of roerende zaken</w:t>
            </w:r>
            <w:r>
              <w:rPr>
                <w:rFonts w:ascii="RijksoverheidSansHeading" w:hAnsi="RijksoverheidSansHeading"/>
                <w:sz w:val="20"/>
              </w:rPr>
              <w:t>. In deze Opdracht een Remotely Operated Vehicle</w:t>
            </w:r>
            <w:r w:rsidR="00D66DEE">
              <w:rPr>
                <w:rFonts w:ascii="RijksoverheidSansHeading" w:hAnsi="RijksoverheidSansHeading"/>
                <w:sz w:val="20"/>
              </w:rPr>
              <w:t>, zoals door Inschrijver aangeboden bij Inschrijving.</w:t>
            </w:r>
          </w:p>
        </w:tc>
      </w:tr>
      <w:tr w:rsidR="00B255AB" w:rsidRPr="003866D7" w14:paraId="586492BC" w14:textId="77777777" w:rsidTr="00947E30">
        <w:trPr>
          <w:cantSplit/>
        </w:trPr>
        <w:tc>
          <w:tcPr>
            <w:tcW w:w="2966" w:type="dxa"/>
          </w:tcPr>
          <w:p w14:paraId="0E342C17" w14:textId="3645E955" w:rsidR="00B255AB" w:rsidRPr="003866D7" w:rsidRDefault="00B255AB" w:rsidP="00B255AB">
            <w:pPr>
              <w:spacing w:line="276" w:lineRule="auto"/>
              <w:rPr>
                <w:rFonts w:ascii="RijksoverheidSansHeading" w:hAnsi="RijksoverheidSansHeading"/>
                <w:sz w:val="20"/>
              </w:rPr>
            </w:pPr>
            <w:r>
              <w:rPr>
                <w:rFonts w:ascii="RijksoverheidSansHeading" w:hAnsi="RijksoverheidSansHeading"/>
                <w:sz w:val="20"/>
              </w:rPr>
              <w:t>Raamovereenkomst</w:t>
            </w:r>
          </w:p>
        </w:tc>
        <w:tc>
          <w:tcPr>
            <w:tcW w:w="6106" w:type="dxa"/>
          </w:tcPr>
          <w:p w14:paraId="028C389D" w14:textId="7A442012" w:rsidR="00B255AB" w:rsidRPr="007D54BC" w:rsidRDefault="002167AA" w:rsidP="00B255AB">
            <w:pPr>
              <w:spacing w:line="276" w:lineRule="auto"/>
              <w:rPr>
                <w:rFonts w:ascii="RijksoverheidSansHeading" w:hAnsi="RijksoverheidSansHeading"/>
                <w:sz w:val="20"/>
              </w:rPr>
            </w:pPr>
            <w:r>
              <w:rPr>
                <w:rFonts w:ascii="RijksoverheidSansHeading" w:hAnsi="RijksoverheidSansHeading"/>
                <w:sz w:val="20"/>
              </w:rPr>
              <w:t>E</w:t>
            </w:r>
            <w:r w:rsidRPr="002167AA">
              <w:rPr>
                <w:rFonts w:ascii="RijksoverheidSansHeading" w:hAnsi="RijksoverheidSansHeading"/>
                <w:sz w:val="20"/>
              </w:rPr>
              <w:t xml:space="preserve">en schriftelijke overeenkomst tussen </w:t>
            </w:r>
            <w:r>
              <w:rPr>
                <w:rFonts w:ascii="RijksoverheidSansHeading" w:hAnsi="RijksoverheidSansHeading"/>
                <w:sz w:val="20"/>
              </w:rPr>
              <w:t>éé</w:t>
            </w:r>
            <w:r w:rsidRPr="002167AA">
              <w:rPr>
                <w:rFonts w:ascii="RijksoverheidSansHeading" w:hAnsi="RijksoverheidSansHeading"/>
                <w:sz w:val="20"/>
              </w:rPr>
              <w:t xml:space="preserve">n of meer </w:t>
            </w:r>
            <w:r>
              <w:rPr>
                <w:rFonts w:ascii="RijksoverheidSansHeading" w:hAnsi="RijksoverheidSansHeading"/>
                <w:sz w:val="20"/>
              </w:rPr>
              <w:t>A</w:t>
            </w:r>
            <w:r w:rsidRPr="002167AA">
              <w:rPr>
                <w:rFonts w:ascii="RijksoverheidSansHeading" w:hAnsi="RijksoverheidSansHeading"/>
                <w:sz w:val="20"/>
              </w:rPr>
              <w:t xml:space="preserve">anbestedende diensten en </w:t>
            </w:r>
            <w:r>
              <w:rPr>
                <w:rFonts w:ascii="RijksoverheidSansHeading" w:hAnsi="RijksoverheidSansHeading"/>
                <w:sz w:val="20"/>
              </w:rPr>
              <w:t>éé</w:t>
            </w:r>
            <w:r w:rsidRPr="002167AA">
              <w:rPr>
                <w:rFonts w:ascii="RijksoverheidSansHeading" w:hAnsi="RijksoverheidSansHeading"/>
                <w:sz w:val="20"/>
              </w:rPr>
              <w:t>n of meer ondernemers met het doel gedurende een bepaalde periode de voorwaarden inzake te plaatsen overheidsopdrachten vast te leggen</w:t>
            </w:r>
            <w:r>
              <w:rPr>
                <w:rFonts w:ascii="RijksoverheidSansHeading" w:hAnsi="RijksoverheidSansHeading"/>
                <w:sz w:val="20"/>
              </w:rPr>
              <w:t>.</w:t>
            </w:r>
          </w:p>
        </w:tc>
      </w:tr>
      <w:tr w:rsidR="00477BD0" w:rsidRPr="003866D7" w14:paraId="15B584E9" w14:textId="77777777" w:rsidTr="00947E30">
        <w:trPr>
          <w:cantSplit/>
        </w:trPr>
        <w:tc>
          <w:tcPr>
            <w:tcW w:w="2966" w:type="dxa"/>
          </w:tcPr>
          <w:p w14:paraId="244C42D2" w14:textId="134D725F" w:rsidR="00477BD0" w:rsidRDefault="00477BD0" w:rsidP="00B255AB">
            <w:pPr>
              <w:spacing w:line="276" w:lineRule="auto"/>
              <w:rPr>
                <w:rFonts w:ascii="RijksoverheidSansHeading" w:hAnsi="RijksoverheidSansHeading"/>
                <w:sz w:val="20"/>
              </w:rPr>
            </w:pPr>
            <w:r>
              <w:rPr>
                <w:rFonts w:ascii="RijksoverheidSansHeading" w:hAnsi="RijksoverheidSansHeading"/>
                <w:sz w:val="20"/>
              </w:rPr>
              <w:t>ROV</w:t>
            </w:r>
          </w:p>
        </w:tc>
        <w:tc>
          <w:tcPr>
            <w:tcW w:w="6106" w:type="dxa"/>
          </w:tcPr>
          <w:p w14:paraId="1CAC368D" w14:textId="14375963" w:rsidR="00477BD0" w:rsidRDefault="00477BD0" w:rsidP="00B255AB">
            <w:pPr>
              <w:spacing w:line="276" w:lineRule="auto"/>
              <w:rPr>
                <w:rFonts w:ascii="RijksoverheidSansHeading" w:hAnsi="RijksoverheidSansHeading"/>
                <w:sz w:val="20"/>
              </w:rPr>
            </w:pPr>
            <w:r>
              <w:rPr>
                <w:rFonts w:ascii="RijksoverheidSansHeading" w:hAnsi="RijksoverheidSansHeading"/>
                <w:sz w:val="20"/>
              </w:rPr>
              <w:t>Remotely Operated Vehicle: een op afstand bestuurbare onderwater robot.</w:t>
            </w:r>
          </w:p>
        </w:tc>
      </w:tr>
      <w:tr w:rsidR="00D73495" w:rsidRPr="003866D7" w14:paraId="0223193B" w14:textId="77777777" w:rsidTr="00947E30">
        <w:trPr>
          <w:cantSplit/>
        </w:trPr>
        <w:tc>
          <w:tcPr>
            <w:tcW w:w="2966" w:type="dxa"/>
          </w:tcPr>
          <w:p w14:paraId="37BE201E" w14:textId="0F9B2E29" w:rsidR="00D73495" w:rsidRPr="00D73495" w:rsidRDefault="00D73495" w:rsidP="00D73495">
            <w:pPr>
              <w:spacing w:line="276" w:lineRule="auto"/>
              <w:rPr>
                <w:rFonts w:ascii="RijksoverheidSansHeading" w:hAnsi="RijksoverheidSansHeading"/>
                <w:sz w:val="20"/>
              </w:rPr>
            </w:pPr>
            <w:r w:rsidRPr="00D73495">
              <w:rPr>
                <w:rFonts w:ascii="RijksoverheidSansHeading" w:hAnsi="RijksoverheidSansHeading"/>
                <w:sz w:val="20"/>
              </w:rPr>
              <w:t xml:space="preserve">UEA </w:t>
            </w:r>
          </w:p>
        </w:tc>
        <w:tc>
          <w:tcPr>
            <w:tcW w:w="6106" w:type="dxa"/>
          </w:tcPr>
          <w:p w14:paraId="13E2E2CA" w14:textId="220F1210" w:rsidR="00D73495" w:rsidRPr="00D73495" w:rsidRDefault="00D73495" w:rsidP="00D73495">
            <w:pPr>
              <w:spacing w:line="276" w:lineRule="auto"/>
              <w:rPr>
                <w:rFonts w:ascii="RijksoverheidSansHeading" w:hAnsi="RijksoverheidSansHeading"/>
                <w:sz w:val="20"/>
              </w:rPr>
            </w:pPr>
            <w:r w:rsidRPr="00D73495">
              <w:rPr>
                <w:rFonts w:ascii="RijksoverheidSansHeading" w:hAnsi="RijksoverheidSansHeading"/>
                <w:sz w:val="20"/>
              </w:rPr>
              <w:t xml:space="preserve">Door </w:t>
            </w:r>
            <w:r w:rsidR="009B3981">
              <w:rPr>
                <w:rFonts w:ascii="RijksoverheidSansHeading" w:hAnsi="RijksoverheidSansHeading"/>
                <w:sz w:val="20"/>
              </w:rPr>
              <w:t>Inschrijver</w:t>
            </w:r>
            <w:r w:rsidRPr="00D73495">
              <w:rPr>
                <w:rFonts w:ascii="RijksoverheidSansHeading" w:hAnsi="RijksoverheidSansHeading"/>
                <w:sz w:val="20"/>
              </w:rPr>
              <w:t xml:space="preserve"> bij de </w:t>
            </w:r>
            <w:r w:rsidR="00A366F4">
              <w:rPr>
                <w:rFonts w:ascii="RijksoverheidSansHeading" w:hAnsi="RijksoverheidSansHeading"/>
                <w:sz w:val="20"/>
              </w:rPr>
              <w:t>Inschrijving</w:t>
            </w:r>
            <w:r w:rsidRPr="00D73495">
              <w:rPr>
                <w:rFonts w:ascii="RijksoverheidSansHeading" w:hAnsi="RijksoverheidSansHeading"/>
                <w:sz w:val="20"/>
              </w:rPr>
              <w:t xml:space="preserve"> in te dienen ingevulde en ondertekende verklaring volgens het standaardformulier als bedoeld in Uitvoeringsverordening (EU) 2016/7 van de Europese Commissie van 5 januari 2016. </w:t>
            </w:r>
          </w:p>
        </w:tc>
      </w:tr>
      <w:tr w:rsidR="009F2A38" w:rsidRPr="003866D7" w14:paraId="09C27C77" w14:textId="77777777" w:rsidTr="00947E30">
        <w:trPr>
          <w:cantSplit/>
        </w:trPr>
        <w:tc>
          <w:tcPr>
            <w:tcW w:w="2966" w:type="dxa"/>
          </w:tcPr>
          <w:p w14:paraId="49C8824E" w14:textId="4B9F1B2C" w:rsidR="009F2A38" w:rsidRPr="00B255AB" w:rsidRDefault="009F2A38" w:rsidP="00D73495">
            <w:pPr>
              <w:spacing w:line="276" w:lineRule="auto"/>
              <w:rPr>
                <w:rFonts w:ascii="RijksoverheidSansHeading" w:hAnsi="RijksoverheidSansHeading"/>
                <w:sz w:val="20"/>
              </w:rPr>
            </w:pPr>
            <w:r w:rsidRPr="009F2A38">
              <w:rPr>
                <w:rFonts w:ascii="RijksoverheidSansHeading" w:hAnsi="RijksoverheidSansHeading"/>
                <w:sz w:val="20"/>
              </w:rPr>
              <w:lastRenderedPageBreak/>
              <w:t>Uitsluitingsgronden</w:t>
            </w:r>
          </w:p>
        </w:tc>
        <w:tc>
          <w:tcPr>
            <w:tcW w:w="6106" w:type="dxa"/>
          </w:tcPr>
          <w:p w14:paraId="2C3BB604" w14:textId="1CCF9E4E" w:rsidR="009F2A38" w:rsidRPr="00B255AB" w:rsidRDefault="009F2A38" w:rsidP="00D73495">
            <w:pPr>
              <w:spacing w:line="276" w:lineRule="auto"/>
              <w:rPr>
                <w:rFonts w:ascii="RijksoverheidSansHeading" w:hAnsi="RijksoverheidSansHeading"/>
                <w:sz w:val="20"/>
              </w:rPr>
            </w:pPr>
            <w:r w:rsidRPr="009F2A38">
              <w:rPr>
                <w:rFonts w:ascii="RijksoverheidSansHeading" w:hAnsi="RijksoverheidSansHeading"/>
                <w:sz w:val="20"/>
              </w:rPr>
              <w:t xml:space="preserve">De dwingende en facultatieve gronden voor uitsluiting van deelname aan de </w:t>
            </w:r>
            <w:r w:rsidR="00705E6D">
              <w:rPr>
                <w:rFonts w:ascii="RijksoverheidSansHeading" w:hAnsi="RijksoverheidSansHeading"/>
                <w:sz w:val="20"/>
              </w:rPr>
              <w:t>Aanbesteding</w:t>
            </w:r>
            <w:r w:rsidRPr="009F2A38">
              <w:rPr>
                <w:rFonts w:ascii="RijksoverheidSansHeading" w:hAnsi="RijksoverheidSansHeading"/>
                <w:sz w:val="20"/>
              </w:rPr>
              <w:t xml:space="preserve"> als bedoeld in respectievelijk artikel 2.86 en 2.87 </w:t>
            </w:r>
            <w:r w:rsidR="00705E6D">
              <w:rPr>
                <w:rFonts w:ascii="RijksoverheidSansHeading" w:hAnsi="RijksoverheidSansHeading"/>
                <w:sz w:val="20"/>
              </w:rPr>
              <w:t>Aanbesteding</w:t>
            </w:r>
            <w:r w:rsidRPr="009F2A38">
              <w:rPr>
                <w:rFonts w:ascii="RijksoverheidSansHeading" w:hAnsi="RijksoverheidSansHeading"/>
                <w:sz w:val="20"/>
              </w:rPr>
              <w:t>swet 2012.</w:t>
            </w:r>
          </w:p>
        </w:tc>
      </w:tr>
      <w:tr w:rsidR="00AA7F22" w:rsidRPr="003866D7" w14:paraId="72D5B34F" w14:textId="77777777" w:rsidTr="00947E30">
        <w:trPr>
          <w:cantSplit/>
        </w:trPr>
        <w:tc>
          <w:tcPr>
            <w:tcW w:w="2966" w:type="dxa"/>
          </w:tcPr>
          <w:p w14:paraId="301356DC" w14:textId="565A8AE0" w:rsidR="00AA7F22" w:rsidRPr="009F2A38" w:rsidRDefault="00AA7F22" w:rsidP="00D73495">
            <w:pPr>
              <w:spacing w:line="276" w:lineRule="auto"/>
              <w:rPr>
                <w:rFonts w:ascii="RijksoverheidSansHeading" w:hAnsi="RijksoverheidSansHeading"/>
                <w:sz w:val="20"/>
              </w:rPr>
            </w:pPr>
            <w:r>
              <w:rPr>
                <w:rFonts w:ascii="RijksoverheidSansHeading" w:hAnsi="RijksoverheidSansHeading"/>
                <w:sz w:val="20"/>
              </w:rPr>
              <w:t>Waardeoordeel</w:t>
            </w:r>
          </w:p>
        </w:tc>
        <w:tc>
          <w:tcPr>
            <w:tcW w:w="6106" w:type="dxa"/>
          </w:tcPr>
          <w:p w14:paraId="70F7F097" w14:textId="5C573EBF" w:rsidR="00AA7F22" w:rsidRPr="009F2A38" w:rsidRDefault="00AA7F22" w:rsidP="00D73495">
            <w:pPr>
              <w:spacing w:line="276" w:lineRule="auto"/>
              <w:rPr>
                <w:rFonts w:ascii="RijksoverheidSansHeading" w:hAnsi="RijksoverheidSansHeading"/>
                <w:sz w:val="20"/>
              </w:rPr>
            </w:pPr>
            <w:r>
              <w:rPr>
                <w:rFonts w:ascii="RijksoverheidSansHeading" w:hAnsi="RijksoverheidSansHeading"/>
                <w:sz w:val="20"/>
              </w:rPr>
              <w:t>De beoordeling van de bijdrage aan een Wens.</w:t>
            </w:r>
          </w:p>
        </w:tc>
      </w:tr>
      <w:tr w:rsidR="00D73495" w:rsidRPr="003866D7" w14:paraId="7B3DD1A2" w14:textId="77777777" w:rsidTr="00947E30">
        <w:trPr>
          <w:cantSplit/>
        </w:trPr>
        <w:tc>
          <w:tcPr>
            <w:tcW w:w="2966" w:type="dxa"/>
          </w:tcPr>
          <w:p w14:paraId="742CB21B" w14:textId="6D873408" w:rsidR="00D73495" w:rsidRDefault="00D73495" w:rsidP="00D73495">
            <w:pPr>
              <w:spacing w:line="276" w:lineRule="auto"/>
              <w:rPr>
                <w:rFonts w:ascii="RijksoverheidSansHeading" w:hAnsi="RijksoverheidSansHeading"/>
                <w:sz w:val="20"/>
              </w:rPr>
            </w:pPr>
            <w:r w:rsidRPr="00B255AB">
              <w:rPr>
                <w:rFonts w:ascii="RijksoverheidSansHeading" w:hAnsi="RijksoverheidSansHeading"/>
                <w:sz w:val="20"/>
              </w:rPr>
              <w:t>Wachtkamerpartij</w:t>
            </w:r>
          </w:p>
        </w:tc>
        <w:tc>
          <w:tcPr>
            <w:tcW w:w="6106" w:type="dxa"/>
          </w:tcPr>
          <w:p w14:paraId="71B9AD64" w14:textId="7ED2A137" w:rsidR="00D73495" w:rsidRPr="007D54BC" w:rsidRDefault="00D73495" w:rsidP="00D73495">
            <w:pPr>
              <w:spacing w:line="276" w:lineRule="auto"/>
              <w:rPr>
                <w:rFonts w:ascii="RijksoverheidSansHeading" w:hAnsi="RijksoverheidSansHeading"/>
                <w:sz w:val="20"/>
              </w:rPr>
            </w:pPr>
            <w:r w:rsidRPr="00B255AB">
              <w:rPr>
                <w:rFonts w:ascii="RijksoverheidSansHeading" w:hAnsi="RijksoverheidSansHeading"/>
                <w:sz w:val="20"/>
              </w:rPr>
              <w:t xml:space="preserve">Een </w:t>
            </w:r>
            <w:r w:rsidR="009B3981">
              <w:rPr>
                <w:rFonts w:ascii="RijksoverheidSansHeading" w:hAnsi="RijksoverheidSansHeading"/>
                <w:sz w:val="20"/>
              </w:rPr>
              <w:t>Inschrijver</w:t>
            </w:r>
            <w:r w:rsidRPr="00B255AB">
              <w:rPr>
                <w:rFonts w:ascii="RijksoverheidSansHeading" w:hAnsi="RijksoverheidSansHeading"/>
                <w:sz w:val="20"/>
              </w:rPr>
              <w:t xml:space="preserve"> welke, als gevolg van de aan haar toegekende ranking van tweede Economisch Meest Voordelige </w:t>
            </w:r>
            <w:r w:rsidR="00A366F4">
              <w:rPr>
                <w:rFonts w:ascii="RijksoverheidSansHeading" w:hAnsi="RijksoverheidSansHeading"/>
                <w:sz w:val="20"/>
              </w:rPr>
              <w:t>Inschrijving</w:t>
            </w:r>
            <w:r w:rsidRPr="00B255AB">
              <w:rPr>
                <w:rFonts w:ascii="RijksoverheidSansHeading" w:hAnsi="RijksoverheidSansHeading"/>
                <w:sz w:val="20"/>
              </w:rPr>
              <w:t xml:space="preserve"> op perceel 1 en/of 2, een Wachtkamer gegund heeft gekregen.</w:t>
            </w:r>
          </w:p>
        </w:tc>
      </w:tr>
      <w:tr w:rsidR="00D73495" w:rsidRPr="003866D7" w14:paraId="75E55DB2" w14:textId="77777777" w:rsidTr="00947E30">
        <w:trPr>
          <w:cantSplit/>
        </w:trPr>
        <w:tc>
          <w:tcPr>
            <w:tcW w:w="2966" w:type="dxa"/>
          </w:tcPr>
          <w:p w14:paraId="2B0E3FEC" w14:textId="09777D84" w:rsidR="00D73495" w:rsidRPr="00B255AB" w:rsidRDefault="00A366F4" w:rsidP="00D73495">
            <w:pPr>
              <w:spacing w:line="276" w:lineRule="auto"/>
              <w:rPr>
                <w:rFonts w:ascii="RijksoverheidSansHeading" w:hAnsi="RijksoverheidSansHeading"/>
                <w:sz w:val="20"/>
              </w:rPr>
            </w:pPr>
            <w:r>
              <w:rPr>
                <w:rFonts w:ascii="RijksoverheidSansHeading" w:hAnsi="RijksoverheidSansHeading"/>
                <w:sz w:val="20"/>
              </w:rPr>
              <w:t>Wens</w:t>
            </w:r>
            <w:r w:rsidR="00D73495" w:rsidRPr="00B255AB">
              <w:rPr>
                <w:rFonts w:ascii="RijksoverheidSansHeading" w:hAnsi="RijksoverheidSansHeading"/>
                <w:sz w:val="20"/>
              </w:rPr>
              <w:t xml:space="preserve">(en) </w:t>
            </w:r>
          </w:p>
        </w:tc>
        <w:tc>
          <w:tcPr>
            <w:tcW w:w="6106" w:type="dxa"/>
          </w:tcPr>
          <w:p w14:paraId="5CB70FC8" w14:textId="32B33136" w:rsidR="00D73495" w:rsidRPr="00B255AB" w:rsidRDefault="00A366F4" w:rsidP="00D73495">
            <w:pPr>
              <w:spacing w:line="276" w:lineRule="auto"/>
              <w:rPr>
                <w:rFonts w:ascii="RijksoverheidSansHeading" w:hAnsi="RijksoverheidSansHeading"/>
                <w:sz w:val="20"/>
              </w:rPr>
            </w:pPr>
            <w:r>
              <w:rPr>
                <w:rFonts w:ascii="RijksoverheidSansHeading" w:hAnsi="RijksoverheidSansHeading"/>
                <w:sz w:val="20"/>
              </w:rPr>
              <w:t>Wensen</w:t>
            </w:r>
            <w:r w:rsidR="00D73495" w:rsidRPr="00B255AB">
              <w:rPr>
                <w:rFonts w:ascii="RijksoverheidSansHeading" w:hAnsi="RijksoverheidSansHeading"/>
                <w:sz w:val="20"/>
              </w:rPr>
              <w:t xml:space="preserve"> maken onderdeel uit van (sub)Gunningscriteria op basis waarvan de Economisch Meest Voordelige </w:t>
            </w:r>
            <w:r>
              <w:rPr>
                <w:rFonts w:ascii="RijksoverheidSansHeading" w:hAnsi="RijksoverheidSansHeading"/>
                <w:sz w:val="20"/>
              </w:rPr>
              <w:t>Inschrijving</w:t>
            </w:r>
            <w:r w:rsidR="00D73495" w:rsidRPr="00B255AB">
              <w:rPr>
                <w:rFonts w:ascii="RijksoverheidSansHeading" w:hAnsi="RijksoverheidSansHeading"/>
                <w:sz w:val="20"/>
              </w:rPr>
              <w:t xml:space="preserve"> wordt bepaald. </w:t>
            </w:r>
          </w:p>
        </w:tc>
      </w:tr>
      <w:tr w:rsidR="00D73495" w:rsidRPr="003866D7" w14:paraId="55B38E43" w14:textId="77777777" w:rsidTr="00947E30">
        <w:trPr>
          <w:cantSplit/>
        </w:trPr>
        <w:tc>
          <w:tcPr>
            <w:tcW w:w="2966" w:type="dxa"/>
          </w:tcPr>
          <w:p w14:paraId="7149E6D9" w14:textId="77777777" w:rsidR="00D73495" w:rsidRPr="003866D7" w:rsidRDefault="00D73495" w:rsidP="00D73495">
            <w:pPr>
              <w:spacing w:line="276" w:lineRule="auto"/>
              <w:rPr>
                <w:rFonts w:ascii="RijksoverheidSansHeading" w:hAnsi="RijksoverheidSansHeading"/>
                <w:sz w:val="20"/>
              </w:rPr>
            </w:pPr>
            <w:r w:rsidRPr="003866D7">
              <w:rPr>
                <w:rFonts w:ascii="RijksoverheidSansHeading" w:hAnsi="RijksoverheidSansHeading"/>
                <w:sz w:val="20"/>
              </w:rPr>
              <w:t>Werkdagen</w:t>
            </w:r>
          </w:p>
        </w:tc>
        <w:tc>
          <w:tcPr>
            <w:tcW w:w="6106" w:type="dxa"/>
          </w:tcPr>
          <w:p w14:paraId="3B2A02A0" w14:textId="77777777" w:rsidR="00D73495" w:rsidRPr="003866D7" w:rsidRDefault="00D73495" w:rsidP="00D73495">
            <w:pPr>
              <w:spacing w:line="276" w:lineRule="auto"/>
              <w:rPr>
                <w:rFonts w:ascii="RijksoverheidSansHeading" w:hAnsi="RijksoverheidSansHeading"/>
                <w:sz w:val="20"/>
              </w:rPr>
            </w:pPr>
            <w:r w:rsidRPr="003866D7">
              <w:rPr>
                <w:rFonts w:ascii="RijksoverheidSansHeading" w:hAnsi="RijksoverheidSansHeading"/>
                <w:sz w:val="20"/>
              </w:rPr>
              <w:t>Kalenderdagen behoudens weekenden, algemeen erkende Nederlandse feestdagen als bedoeld in de Algemene Termijnenwet.</w:t>
            </w:r>
          </w:p>
        </w:tc>
      </w:tr>
    </w:tbl>
    <w:p w14:paraId="64658DE2" w14:textId="5E2BFF91" w:rsidR="00566E23" w:rsidRPr="003866D7" w:rsidRDefault="00566E23" w:rsidP="009C7F1E">
      <w:pPr>
        <w:spacing w:after="0" w:line="276" w:lineRule="auto"/>
        <w:rPr>
          <w:rFonts w:ascii="RijksoverheidSansHeading" w:hAnsi="RijksoverheidSansHeading"/>
          <w:sz w:val="20"/>
          <w:szCs w:val="20"/>
        </w:rPr>
      </w:pPr>
    </w:p>
    <w:sectPr w:rsidR="00566E23" w:rsidRPr="003866D7" w:rsidSect="00E306FD">
      <w:footerReference w:type="default" r:id="rId23"/>
      <w:headerReference w:type="firs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A336F" w14:textId="77777777" w:rsidR="00876D65" w:rsidRDefault="00876D65" w:rsidP="00676DA6">
      <w:pPr>
        <w:spacing w:after="0" w:line="240" w:lineRule="auto"/>
      </w:pPr>
      <w:r>
        <w:separator/>
      </w:r>
    </w:p>
  </w:endnote>
  <w:endnote w:type="continuationSeparator" w:id="0">
    <w:p w14:paraId="65EA5949" w14:textId="77777777" w:rsidR="00876D65" w:rsidRDefault="00876D65" w:rsidP="0067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370424"/>
      <w:docPartObj>
        <w:docPartGallery w:val="Page Numbers (Bottom of Page)"/>
        <w:docPartUnique/>
      </w:docPartObj>
    </w:sdtPr>
    <w:sdtEndPr/>
    <w:sdtContent>
      <w:sdt>
        <w:sdtPr>
          <w:id w:val="1728636285"/>
          <w:docPartObj>
            <w:docPartGallery w:val="Page Numbers (Top of Page)"/>
            <w:docPartUnique/>
          </w:docPartObj>
        </w:sdtPr>
        <w:sdtEndPr/>
        <w:sdtContent>
          <w:p w14:paraId="50042C4B" w14:textId="77777777" w:rsidR="001606F6" w:rsidRPr="00E11590" w:rsidRDefault="001606F6">
            <w:pPr>
              <w:pStyle w:val="Voettekst"/>
              <w:jc w:val="center"/>
            </w:pPr>
            <w:r w:rsidRPr="00E11590">
              <w:t xml:space="preserve">Pagina </w:t>
            </w:r>
            <w:r w:rsidRPr="00E11590">
              <w:rPr>
                <w:bCs/>
                <w:sz w:val="24"/>
                <w:szCs w:val="24"/>
              </w:rPr>
              <w:fldChar w:fldCharType="begin"/>
            </w:r>
            <w:r w:rsidRPr="00E11590">
              <w:rPr>
                <w:bCs/>
              </w:rPr>
              <w:instrText>PAGE</w:instrText>
            </w:r>
            <w:r w:rsidRPr="00E11590">
              <w:rPr>
                <w:bCs/>
                <w:sz w:val="24"/>
                <w:szCs w:val="24"/>
              </w:rPr>
              <w:fldChar w:fldCharType="separate"/>
            </w:r>
            <w:r w:rsidR="001C3C39">
              <w:rPr>
                <w:bCs/>
                <w:noProof/>
              </w:rPr>
              <w:t>37</w:t>
            </w:r>
            <w:r w:rsidRPr="00E11590">
              <w:rPr>
                <w:bCs/>
                <w:sz w:val="24"/>
                <w:szCs w:val="24"/>
              </w:rPr>
              <w:fldChar w:fldCharType="end"/>
            </w:r>
            <w:r w:rsidRPr="00E11590">
              <w:t xml:space="preserve"> van </w:t>
            </w:r>
            <w:r w:rsidRPr="00E11590">
              <w:rPr>
                <w:bCs/>
                <w:sz w:val="24"/>
                <w:szCs w:val="24"/>
              </w:rPr>
              <w:fldChar w:fldCharType="begin"/>
            </w:r>
            <w:r w:rsidRPr="00E11590">
              <w:rPr>
                <w:bCs/>
              </w:rPr>
              <w:instrText>NUMPAGES</w:instrText>
            </w:r>
            <w:r w:rsidRPr="00E11590">
              <w:rPr>
                <w:bCs/>
                <w:sz w:val="24"/>
                <w:szCs w:val="24"/>
              </w:rPr>
              <w:fldChar w:fldCharType="separate"/>
            </w:r>
            <w:r w:rsidR="001C3C39">
              <w:rPr>
                <w:bCs/>
                <w:noProof/>
              </w:rPr>
              <w:t>44</w:t>
            </w:r>
            <w:r w:rsidRPr="00E11590">
              <w:rPr>
                <w:bCs/>
                <w:sz w:val="24"/>
                <w:szCs w:val="24"/>
              </w:rPr>
              <w:fldChar w:fldCharType="end"/>
            </w:r>
          </w:p>
        </w:sdtContent>
      </w:sdt>
    </w:sdtContent>
  </w:sdt>
  <w:p w14:paraId="4B2415B5" w14:textId="77777777" w:rsidR="001606F6" w:rsidRDefault="001606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2F92" w14:textId="77777777" w:rsidR="001606F6" w:rsidRDefault="001606F6">
    <w:pPr>
      <w:pStyle w:val="Voettekst"/>
      <w:jc w:val="center"/>
    </w:pPr>
  </w:p>
  <w:p w14:paraId="60B4EE18" w14:textId="77777777" w:rsidR="001606F6" w:rsidRDefault="001606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33191" w14:textId="77777777" w:rsidR="00876D65" w:rsidRDefault="00876D65" w:rsidP="00676DA6">
      <w:pPr>
        <w:spacing w:after="0" w:line="240" w:lineRule="auto"/>
      </w:pPr>
      <w:r>
        <w:separator/>
      </w:r>
    </w:p>
  </w:footnote>
  <w:footnote w:type="continuationSeparator" w:id="0">
    <w:p w14:paraId="66900952" w14:textId="77777777" w:rsidR="00876D65" w:rsidRDefault="00876D65" w:rsidP="00676DA6">
      <w:pPr>
        <w:spacing w:after="0" w:line="240" w:lineRule="auto"/>
      </w:pPr>
      <w:r>
        <w:continuationSeparator/>
      </w:r>
    </w:p>
  </w:footnote>
  <w:footnote w:id="1">
    <w:p w14:paraId="57A7EBD1" w14:textId="77777777" w:rsidR="001606F6" w:rsidRPr="009B3981" w:rsidRDefault="001606F6" w:rsidP="00D303CC">
      <w:pPr>
        <w:pStyle w:val="Voettekst"/>
        <w:rPr>
          <w:rFonts w:ascii="RijksoverheidSansHeading" w:hAnsi="RijksoverheidSansHeading" w:cs="Verdana"/>
          <w:color w:val="0563C1" w:themeColor="hyperlink"/>
          <w:sz w:val="20"/>
          <w:szCs w:val="20"/>
          <w:u w:val="single"/>
        </w:rPr>
      </w:pPr>
      <w:r w:rsidRPr="009B3981">
        <w:rPr>
          <w:rStyle w:val="Voetnootmarkering"/>
          <w:rFonts w:ascii="RijksoverheidSansHeading" w:hAnsi="RijksoverheidSansHeading"/>
          <w:sz w:val="20"/>
          <w:szCs w:val="20"/>
        </w:rPr>
        <w:footnoteRef/>
      </w:r>
      <w:r w:rsidRPr="009B3981">
        <w:rPr>
          <w:rFonts w:ascii="RijksoverheidSansHeading" w:hAnsi="RijksoverheidSansHeading"/>
          <w:sz w:val="20"/>
          <w:szCs w:val="20"/>
        </w:rPr>
        <w:t xml:space="preserve"> </w:t>
      </w:r>
      <w:r w:rsidRPr="009B3981">
        <w:rPr>
          <w:rStyle w:val="Hyperlink"/>
          <w:rFonts w:ascii="RijksoverheidSansHeading" w:hAnsi="RijksoverheidSansHeading" w:cs="Verdana"/>
          <w:sz w:val="20"/>
          <w:szCs w:val="20"/>
        </w:rPr>
        <w:t>https://www.pianoo.nl/nl/regelgeving/crisis-en-inkoop/sancties-rusland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4152" w14:textId="77777777" w:rsidR="001606F6" w:rsidRDefault="001606F6">
    <w:pPr>
      <w:pStyle w:val="Koptekst"/>
    </w:pPr>
    <w:r>
      <w:rPr>
        <w:noProof/>
        <w:lang w:eastAsia="nl-NL"/>
      </w:rPr>
      <w:drawing>
        <wp:inline distT="0" distB="0" distL="0" distR="0" wp14:anchorId="412EC02F" wp14:editId="398FAB35">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3pt;height:96.3pt" o:bullet="t">
        <v:imagedata r:id="rId1" o:title="info"/>
      </v:shape>
    </w:pict>
  </w:numPicBullet>
  <w:abstractNum w:abstractNumId="0" w15:restartNumberingAfterBreak="0">
    <w:nsid w:val="03C54419"/>
    <w:multiLevelType w:val="hybridMultilevel"/>
    <w:tmpl w:val="7794F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07137F"/>
    <w:multiLevelType w:val="hybridMultilevel"/>
    <w:tmpl w:val="680C2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3E738D"/>
    <w:multiLevelType w:val="hybridMultilevel"/>
    <w:tmpl w:val="8690D99C"/>
    <w:lvl w:ilvl="0" w:tplc="EAEC188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F6E7D"/>
    <w:multiLevelType w:val="hybridMultilevel"/>
    <w:tmpl w:val="07047024"/>
    <w:lvl w:ilvl="0" w:tplc="EAEC188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8C6C8C"/>
    <w:multiLevelType w:val="hybridMultilevel"/>
    <w:tmpl w:val="0F26996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54F28A8"/>
    <w:multiLevelType w:val="multilevel"/>
    <w:tmpl w:val="EC64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7532C"/>
    <w:multiLevelType w:val="hybridMultilevel"/>
    <w:tmpl w:val="FA0ADD5A"/>
    <w:lvl w:ilvl="0" w:tplc="EAEC188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177570"/>
    <w:multiLevelType w:val="hybridMultilevel"/>
    <w:tmpl w:val="844A6DCE"/>
    <w:lvl w:ilvl="0" w:tplc="EAEC188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3500AE"/>
    <w:multiLevelType w:val="hybridMultilevel"/>
    <w:tmpl w:val="71C62D4A"/>
    <w:lvl w:ilvl="0" w:tplc="0413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D3299C"/>
    <w:multiLevelType w:val="hybridMultilevel"/>
    <w:tmpl w:val="073872D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1D866641"/>
    <w:multiLevelType w:val="hybridMultilevel"/>
    <w:tmpl w:val="273E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D23CCF"/>
    <w:multiLevelType w:val="hybridMultilevel"/>
    <w:tmpl w:val="40C08BFC"/>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25E50017"/>
    <w:multiLevelType w:val="multilevel"/>
    <w:tmpl w:val="8F6CBAA8"/>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b w:val="0"/>
      </w:rPr>
    </w:lvl>
    <w:lvl w:ilvl="2">
      <w:start w:val="1"/>
      <w:numFmt w:val="decimal"/>
      <w:pStyle w:val="Kop3"/>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603707E"/>
    <w:multiLevelType w:val="hybridMultilevel"/>
    <w:tmpl w:val="E5B29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7C66EC0"/>
    <w:multiLevelType w:val="hybridMultilevel"/>
    <w:tmpl w:val="DD3AAC92"/>
    <w:lvl w:ilvl="0" w:tplc="31FAD4A8">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F50D66"/>
    <w:multiLevelType w:val="hybridMultilevel"/>
    <w:tmpl w:val="7220D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E04A7F"/>
    <w:multiLevelType w:val="hybridMultilevel"/>
    <w:tmpl w:val="8028F7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B75790"/>
    <w:multiLevelType w:val="hybridMultilevel"/>
    <w:tmpl w:val="95264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6A27A6"/>
    <w:multiLevelType w:val="hybridMultilevel"/>
    <w:tmpl w:val="841249EC"/>
    <w:lvl w:ilvl="0" w:tplc="EAEC188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C45A51"/>
    <w:multiLevelType w:val="hybridMultilevel"/>
    <w:tmpl w:val="31F01480"/>
    <w:lvl w:ilvl="0" w:tplc="EAEC1882">
      <w:start w:val="1"/>
      <w:numFmt w:val="bullet"/>
      <w:lvlText w:val="-"/>
      <w:lvlJc w:val="left"/>
      <w:pPr>
        <w:ind w:left="756" w:hanging="360"/>
      </w:pPr>
      <w:rPr>
        <w:rFonts w:ascii="Verdana" w:eastAsiaTheme="minorHAnsi" w:hAnsi="Verdana" w:cstheme="minorBidi"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25" w15:restartNumberingAfterBreak="0">
    <w:nsid w:val="4DCE1F3E"/>
    <w:multiLevelType w:val="hybridMultilevel"/>
    <w:tmpl w:val="7CDEEB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3136B4"/>
    <w:multiLevelType w:val="hybridMultilevel"/>
    <w:tmpl w:val="1444F626"/>
    <w:lvl w:ilvl="0" w:tplc="EF3C9A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871E22"/>
    <w:multiLevelType w:val="hybridMultilevel"/>
    <w:tmpl w:val="79ECE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EA386E"/>
    <w:multiLevelType w:val="hybridMultilevel"/>
    <w:tmpl w:val="D9784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3D3E60"/>
    <w:multiLevelType w:val="hybridMultilevel"/>
    <w:tmpl w:val="44EA3FB2"/>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A25DDD"/>
    <w:multiLevelType w:val="hybridMultilevel"/>
    <w:tmpl w:val="272C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ED7C49"/>
    <w:multiLevelType w:val="hybridMultilevel"/>
    <w:tmpl w:val="F55EC81E"/>
    <w:lvl w:ilvl="0" w:tplc="63AAE278">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FF2328"/>
    <w:multiLevelType w:val="hybridMultilevel"/>
    <w:tmpl w:val="BF04A174"/>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DC6335"/>
    <w:multiLevelType w:val="hybridMultilevel"/>
    <w:tmpl w:val="6172C976"/>
    <w:lvl w:ilvl="0" w:tplc="E736A7AE">
      <w:start w:val="3"/>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3938855">
    <w:abstractNumId w:val="14"/>
  </w:num>
  <w:num w:numId="2" w16cid:durableId="2093812531">
    <w:abstractNumId w:val="35"/>
  </w:num>
  <w:num w:numId="3" w16cid:durableId="2109276293">
    <w:abstractNumId w:val="21"/>
  </w:num>
  <w:num w:numId="4" w16cid:durableId="1592396742">
    <w:abstractNumId w:val="16"/>
  </w:num>
  <w:num w:numId="5" w16cid:durableId="421924048">
    <w:abstractNumId w:val="33"/>
  </w:num>
  <w:num w:numId="6" w16cid:durableId="21047583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5430423">
    <w:abstractNumId w:val="10"/>
  </w:num>
  <w:num w:numId="8" w16cid:durableId="1305040556">
    <w:abstractNumId w:val="15"/>
  </w:num>
  <w:num w:numId="9" w16cid:durableId="1821076051">
    <w:abstractNumId w:val="17"/>
  </w:num>
  <w:num w:numId="10" w16cid:durableId="194075408">
    <w:abstractNumId w:val="2"/>
  </w:num>
  <w:num w:numId="11" w16cid:durableId="714084699">
    <w:abstractNumId w:val="26"/>
  </w:num>
  <w:num w:numId="12" w16cid:durableId="327363798">
    <w:abstractNumId w:val="1"/>
  </w:num>
  <w:num w:numId="13" w16cid:durableId="1940869239">
    <w:abstractNumId w:val="22"/>
  </w:num>
  <w:num w:numId="14" w16cid:durableId="1512572678">
    <w:abstractNumId w:val="13"/>
  </w:num>
  <w:num w:numId="15" w16cid:durableId="1469667425">
    <w:abstractNumId w:val="19"/>
  </w:num>
  <w:num w:numId="16" w16cid:durableId="1293553918">
    <w:abstractNumId w:val="11"/>
  </w:num>
  <w:num w:numId="17" w16cid:durableId="2033189991">
    <w:abstractNumId w:val="18"/>
  </w:num>
  <w:num w:numId="18" w16cid:durableId="1134904626">
    <w:abstractNumId w:val="28"/>
  </w:num>
  <w:num w:numId="19" w16cid:durableId="1300500992">
    <w:abstractNumId w:val="29"/>
  </w:num>
  <w:num w:numId="20" w16cid:durableId="1462452763">
    <w:abstractNumId w:val="30"/>
  </w:num>
  <w:num w:numId="21" w16cid:durableId="1668315687">
    <w:abstractNumId w:val="34"/>
  </w:num>
  <w:num w:numId="22" w16cid:durableId="2059040192">
    <w:abstractNumId w:val="6"/>
  </w:num>
  <w:num w:numId="23" w16cid:durableId="936598701">
    <w:abstractNumId w:val="20"/>
  </w:num>
  <w:num w:numId="24" w16cid:durableId="1196849266">
    <w:abstractNumId w:val="5"/>
  </w:num>
  <w:num w:numId="25" w16cid:durableId="86076434">
    <w:abstractNumId w:val="32"/>
  </w:num>
  <w:num w:numId="26" w16cid:durableId="489105276">
    <w:abstractNumId w:val="31"/>
  </w:num>
  <w:num w:numId="27" w16cid:durableId="39210957">
    <w:abstractNumId w:val="25"/>
  </w:num>
  <w:num w:numId="28" w16cid:durableId="1688752865">
    <w:abstractNumId w:val="24"/>
  </w:num>
  <w:num w:numId="29" w16cid:durableId="682248153">
    <w:abstractNumId w:val="4"/>
  </w:num>
  <w:num w:numId="30" w16cid:durableId="109976581">
    <w:abstractNumId w:val="9"/>
  </w:num>
  <w:num w:numId="31" w16cid:durableId="194542600">
    <w:abstractNumId w:val="8"/>
  </w:num>
  <w:num w:numId="32" w16cid:durableId="1506893064">
    <w:abstractNumId w:val="23"/>
  </w:num>
  <w:num w:numId="33" w16cid:durableId="682126983">
    <w:abstractNumId w:val="0"/>
  </w:num>
  <w:num w:numId="34" w16cid:durableId="1289119941">
    <w:abstractNumId w:val="27"/>
  </w:num>
  <w:num w:numId="35" w16cid:durableId="1878152774">
    <w:abstractNumId w:val="7"/>
  </w:num>
  <w:num w:numId="36" w16cid:durableId="613289524">
    <w:abstractNumId w:val="3"/>
  </w:num>
  <w:num w:numId="37" w16cid:durableId="621575759">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04FB9"/>
    <w:rsid w:val="00010BF3"/>
    <w:rsid w:val="00012C6B"/>
    <w:rsid w:val="00013C3D"/>
    <w:rsid w:val="00015A3F"/>
    <w:rsid w:val="0001702E"/>
    <w:rsid w:val="00017282"/>
    <w:rsid w:val="00022D29"/>
    <w:rsid w:val="00023C7B"/>
    <w:rsid w:val="00026BFF"/>
    <w:rsid w:val="0003055D"/>
    <w:rsid w:val="000328B6"/>
    <w:rsid w:val="0003428B"/>
    <w:rsid w:val="00044743"/>
    <w:rsid w:val="000451EC"/>
    <w:rsid w:val="00047BB1"/>
    <w:rsid w:val="000510B5"/>
    <w:rsid w:val="00053648"/>
    <w:rsid w:val="00053E1D"/>
    <w:rsid w:val="00053F0C"/>
    <w:rsid w:val="00055298"/>
    <w:rsid w:val="000616F9"/>
    <w:rsid w:val="00062368"/>
    <w:rsid w:val="00063550"/>
    <w:rsid w:val="0006426E"/>
    <w:rsid w:val="00067CAB"/>
    <w:rsid w:val="0007054B"/>
    <w:rsid w:val="00070603"/>
    <w:rsid w:val="000709CB"/>
    <w:rsid w:val="00071AAA"/>
    <w:rsid w:val="00073F73"/>
    <w:rsid w:val="00074A35"/>
    <w:rsid w:val="00075F62"/>
    <w:rsid w:val="00076161"/>
    <w:rsid w:val="00076FF7"/>
    <w:rsid w:val="00082ECC"/>
    <w:rsid w:val="00085545"/>
    <w:rsid w:val="00085695"/>
    <w:rsid w:val="0009044B"/>
    <w:rsid w:val="000907A5"/>
    <w:rsid w:val="000933EE"/>
    <w:rsid w:val="0009725F"/>
    <w:rsid w:val="000A0D7F"/>
    <w:rsid w:val="000A180E"/>
    <w:rsid w:val="000A19A8"/>
    <w:rsid w:val="000A2D96"/>
    <w:rsid w:val="000A60DA"/>
    <w:rsid w:val="000A65AF"/>
    <w:rsid w:val="000B089D"/>
    <w:rsid w:val="000B1FE8"/>
    <w:rsid w:val="000B4056"/>
    <w:rsid w:val="000B51AD"/>
    <w:rsid w:val="000B6F5E"/>
    <w:rsid w:val="000B6F89"/>
    <w:rsid w:val="000B7F29"/>
    <w:rsid w:val="000C48A6"/>
    <w:rsid w:val="000D052A"/>
    <w:rsid w:val="000D16ED"/>
    <w:rsid w:val="000D19D3"/>
    <w:rsid w:val="000D2935"/>
    <w:rsid w:val="000D392C"/>
    <w:rsid w:val="000D477E"/>
    <w:rsid w:val="000D571B"/>
    <w:rsid w:val="000D5BA2"/>
    <w:rsid w:val="000D6224"/>
    <w:rsid w:val="000D6535"/>
    <w:rsid w:val="000D6DDE"/>
    <w:rsid w:val="000E0A4B"/>
    <w:rsid w:val="000E0D58"/>
    <w:rsid w:val="000E5D4F"/>
    <w:rsid w:val="000F1453"/>
    <w:rsid w:val="000F4147"/>
    <w:rsid w:val="000F4E00"/>
    <w:rsid w:val="000F645A"/>
    <w:rsid w:val="00101CC0"/>
    <w:rsid w:val="0010204C"/>
    <w:rsid w:val="00102FB2"/>
    <w:rsid w:val="00103364"/>
    <w:rsid w:val="00105033"/>
    <w:rsid w:val="00110907"/>
    <w:rsid w:val="0011107D"/>
    <w:rsid w:val="00112974"/>
    <w:rsid w:val="00114809"/>
    <w:rsid w:val="00124EE2"/>
    <w:rsid w:val="00131C6C"/>
    <w:rsid w:val="00133870"/>
    <w:rsid w:val="00135417"/>
    <w:rsid w:val="0014069D"/>
    <w:rsid w:val="001437F1"/>
    <w:rsid w:val="00143A19"/>
    <w:rsid w:val="00144607"/>
    <w:rsid w:val="00144928"/>
    <w:rsid w:val="0014608A"/>
    <w:rsid w:val="001465BC"/>
    <w:rsid w:val="001528CA"/>
    <w:rsid w:val="001551D5"/>
    <w:rsid w:val="00155CE1"/>
    <w:rsid w:val="001560F0"/>
    <w:rsid w:val="00156727"/>
    <w:rsid w:val="001601C3"/>
    <w:rsid w:val="001606F6"/>
    <w:rsid w:val="001612DE"/>
    <w:rsid w:val="00164DDC"/>
    <w:rsid w:val="00164E09"/>
    <w:rsid w:val="00165197"/>
    <w:rsid w:val="0016654B"/>
    <w:rsid w:val="001719C3"/>
    <w:rsid w:val="00173CAA"/>
    <w:rsid w:val="00174311"/>
    <w:rsid w:val="00175A44"/>
    <w:rsid w:val="00180D8B"/>
    <w:rsid w:val="001817C0"/>
    <w:rsid w:val="0018245B"/>
    <w:rsid w:val="00186031"/>
    <w:rsid w:val="0019030E"/>
    <w:rsid w:val="001903A9"/>
    <w:rsid w:val="0019283B"/>
    <w:rsid w:val="00192C75"/>
    <w:rsid w:val="001932B1"/>
    <w:rsid w:val="00193E7C"/>
    <w:rsid w:val="0019473E"/>
    <w:rsid w:val="001951D1"/>
    <w:rsid w:val="00195EAA"/>
    <w:rsid w:val="00195F85"/>
    <w:rsid w:val="001A0E3F"/>
    <w:rsid w:val="001A1D85"/>
    <w:rsid w:val="001A3293"/>
    <w:rsid w:val="001B1C0A"/>
    <w:rsid w:val="001B1F91"/>
    <w:rsid w:val="001B2A4B"/>
    <w:rsid w:val="001B4371"/>
    <w:rsid w:val="001B5D1F"/>
    <w:rsid w:val="001B73E3"/>
    <w:rsid w:val="001B78C9"/>
    <w:rsid w:val="001B7A00"/>
    <w:rsid w:val="001B7C5D"/>
    <w:rsid w:val="001C02D9"/>
    <w:rsid w:val="001C0950"/>
    <w:rsid w:val="001C0ED2"/>
    <w:rsid w:val="001C16A9"/>
    <w:rsid w:val="001C2371"/>
    <w:rsid w:val="001C270D"/>
    <w:rsid w:val="001C28B7"/>
    <w:rsid w:val="001C37E1"/>
    <w:rsid w:val="001C3C39"/>
    <w:rsid w:val="001D11F8"/>
    <w:rsid w:val="001D2E00"/>
    <w:rsid w:val="001D445C"/>
    <w:rsid w:val="001D50C0"/>
    <w:rsid w:val="001D659E"/>
    <w:rsid w:val="001E07F6"/>
    <w:rsid w:val="001E333C"/>
    <w:rsid w:val="001E632D"/>
    <w:rsid w:val="001E7ECE"/>
    <w:rsid w:val="001F0572"/>
    <w:rsid w:val="001F1353"/>
    <w:rsid w:val="001F194A"/>
    <w:rsid w:val="001F477F"/>
    <w:rsid w:val="001F4921"/>
    <w:rsid w:val="001F4DFA"/>
    <w:rsid w:val="001F4F0F"/>
    <w:rsid w:val="001F4F51"/>
    <w:rsid w:val="001F6732"/>
    <w:rsid w:val="001F709C"/>
    <w:rsid w:val="001F739D"/>
    <w:rsid w:val="0020328F"/>
    <w:rsid w:val="00203384"/>
    <w:rsid w:val="002035AC"/>
    <w:rsid w:val="00204AEB"/>
    <w:rsid w:val="00204CBD"/>
    <w:rsid w:val="0020590B"/>
    <w:rsid w:val="002075F2"/>
    <w:rsid w:val="002108D0"/>
    <w:rsid w:val="00212C79"/>
    <w:rsid w:val="00213458"/>
    <w:rsid w:val="002167AA"/>
    <w:rsid w:val="0022348A"/>
    <w:rsid w:val="002248BC"/>
    <w:rsid w:val="00225696"/>
    <w:rsid w:val="00225733"/>
    <w:rsid w:val="00227D7E"/>
    <w:rsid w:val="002319DE"/>
    <w:rsid w:val="00233AE6"/>
    <w:rsid w:val="002378AA"/>
    <w:rsid w:val="002415DE"/>
    <w:rsid w:val="0024384C"/>
    <w:rsid w:val="002439EB"/>
    <w:rsid w:val="002445CD"/>
    <w:rsid w:val="00245BEB"/>
    <w:rsid w:val="00246CCD"/>
    <w:rsid w:val="0024768C"/>
    <w:rsid w:val="0025072D"/>
    <w:rsid w:val="002532A6"/>
    <w:rsid w:val="00257B66"/>
    <w:rsid w:val="00261CD9"/>
    <w:rsid w:val="00264108"/>
    <w:rsid w:val="0026465E"/>
    <w:rsid w:val="00264722"/>
    <w:rsid w:val="002655DA"/>
    <w:rsid w:val="00265B6F"/>
    <w:rsid w:val="002667DF"/>
    <w:rsid w:val="002679B8"/>
    <w:rsid w:val="002760BD"/>
    <w:rsid w:val="00277F73"/>
    <w:rsid w:val="00280F0F"/>
    <w:rsid w:val="00290978"/>
    <w:rsid w:val="002911DE"/>
    <w:rsid w:val="0029265B"/>
    <w:rsid w:val="00295382"/>
    <w:rsid w:val="0029553F"/>
    <w:rsid w:val="00297577"/>
    <w:rsid w:val="002A1644"/>
    <w:rsid w:val="002A4E03"/>
    <w:rsid w:val="002B2520"/>
    <w:rsid w:val="002B5ECC"/>
    <w:rsid w:val="002B6359"/>
    <w:rsid w:val="002B6F9E"/>
    <w:rsid w:val="002C323F"/>
    <w:rsid w:val="002C7886"/>
    <w:rsid w:val="002C7B3F"/>
    <w:rsid w:val="002D0078"/>
    <w:rsid w:val="002D29D5"/>
    <w:rsid w:val="002E13E7"/>
    <w:rsid w:val="002E177A"/>
    <w:rsid w:val="002E190F"/>
    <w:rsid w:val="002E3C56"/>
    <w:rsid w:val="002E4199"/>
    <w:rsid w:val="002E47EF"/>
    <w:rsid w:val="002E75EB"/>
    <w:rsid w:val="002E7652"/>
    <w:rsid w:val="002F1074"/>
    <w:rsid w:val="002F2A75"/>
    <w:rsid w:val="002F2FDA"/>
    <w:rsid w:val="002F6779"/>
    <w:rsid w:val="003016E6"/>
    <w:rsid w:val="00302628"/>
    <w:rsid w:val="00302E3E"/>
    <w:rsid w:val="00303009"/>
    <w:rsid w:val="00306A4B"/>
    <w:rsid w:val="00310396"/>
    <w:rsid w:val="0031142A"/>
    <w:rsid w:val="00311A21"/>
    <w:rsid w:val="00315396"/>
    <w:rsid w:val="003175C7"/>
    <w:rsid w:val="00321DB8"/>
    <w:rsid w:val="00322030"/>
    <w:rsid w:val="00322100"/>
    <w:rsid w:val="00324441"/>
    <w:rsid w:val="003274C3"/>
    <w:rsid w:val="0033044B"/>
    <w:rsid w:val="0033210F"/>
    <w:rsid w:val="0033211A"/>
    <w:rsid w:val="003346EC"/>
    <w:rsid w:val="00335020"/>
    <w:rsid w:val="00335B3B"/>
    <w:rsid w:val="00336838"/>
    <w:rsid w:val="003402B4"/>
    <w:rsid w:val="003408DB"/>
    <w:rsid w:val="00343C47"/>
    <w:rsid w:val="00343F2B"/>
    <w:rsid w:val="00344915"/>
    <w:rsid w:val="00344AAC"/>
    <w:rsid w:val="0034631C"/>
    <w:rsid w:val="0034669D"/>
    <w:rsid w:val="00346933"/>
    <w:rsid w:val="00351AD0"/>
    <w:rsid w:val="00352431"/>
    <w:rsid w:val="0035332D"/>
    <w:rsid w:val="003569FA"/>
    <w:rsid w:val="00357C65"/>
    <w:rsid w:val="00360815"/>
    <w:rsid w:val="0036189D"/>
    <w:rsid w:val="00361A37"/>
    <w:rsid w:val="00362013"/>
    <w:rsid w:val="00365064"/>
    <w:rsid w:val="00365F9C"/>
    <w:rsid w:val="00366317"/>
    <w:rsid w:val="003679F4"/>
    <w:rsid w:val="003710D6"/>
    <w:rsid w:val="003731F1"/>
    <w:rsid w:val="00375615"/>
    <w:rsid w:val="00375CE7"/>
    <w:rsid w:val="00376141"/>
    <w:rsid w:val="00376463"/>
    <w:rsid w:val="003777A4"/>
    <w:rsid w:val="00380312"/>
    <w:rsid w:val="00380578"/>
    <w:rsid w:val="0038379A"/>
    <w:rsid w:val="00383978"/>
    <w:rsid w:val="0038449C"/>
    <w:rsid w:val="00385CF3"/>
    <w:rsid w:val="003866D7"/>
    <w:rsid w:val="003932C2"/>
    <w:rsid w:val="00393BA3"/>
    <w:rsid w:val="00394B12"/>
    <w:rsid w:val="00396E3B"/>
    <w:rsid w:val="00397E53"/>
    <w:rsid w:val="003A1E88"/>
    <w:rsid w:val="003A20B1"/>
    <w:rsid w:val="003A6CAD"/>
    <w:rsid w:val="003B1323"/>
    <w:rsid w:val="003B1C7B"/>
    <w:rsid w:val="003B2545"/>
    <w:rsid w:val="003B32F8"/>
    <w:rsid w:val="003B3AAC"/>
    <w:rsid w:val="003B3DA8"/>
    <w:rsid w:val="003B4C05"/>
    <w:rsid w:val="003B4D54"/>
    <w:rsid w:val="003B6D69"/>
    <w:rsid w:val="003C22F3"/>
    <w:rsid w:val="003C25C7"/>
    <w:rsid w:val="003C37E3"/>
    <w:rsid w:val="003C51D9"/>
    <w:rsid w:val="003C52FA"/>
    <w:rsid w:val="003D1A36"/>
    <w:rsid w:val="003D28C1"/>
    <w:rsid w:val="003D570A"/>
    <w:rsid w:val="003E2D18"/>
    <w:rsid w:val="003E3AE6"/>
    <w:rsid w:val="003E3D68"/>
    <w:rsid w:val="003E47E0"/>
    <w:rsid w:val="003E7276"/>
    <w:rsid w:val="003F25CE"/>
    <w:rsid w:val="003F314B"/>
    <w:rsid w:val="003F5320"/>
    <w:rsid w:val="003F7951"/>
    <w:rsid w:val="00400108"/>
    <w:rsid w:val="004005AE"/>
    <w:rsid w:val="00401E7D"/>
    <w:rsid w:val="00405AEB"/>
    <w:rsid w:val="0040790B"/>
    <w:rsid w:val="00410DB6"/>
    <w:rsid w:val="004124EF"/>
    <w:rsid w:val="00413DE6"/>
    <w:rsid w:val="00423F70"/>
    <w:rsid w:val="00426254"/>
    <w:rsid w:val="00431B4C"/>
    <w:rsid w:val="00431C9A"/>
    <w:rsid w:val="00432438"/>
    <w:rsid w:val="00433438"/>
    <w:rsid w:val="0043406F"/>
    <w:rsid w:val="004344DA"/>
    <w:rsid w:val="00437050"/>
    <w:rsid w:val="004413A8"/>
    <w:rsid w:val="00443044"/>
    <w:rsid w:val="00443571"/>
    <w:rsid w:val="0044416A"/>
    <w:rsid w:val="0044710D"/>
    <w:rsid w:val="004516EC"/>
    <w:rsid w:val="00451CFA"/>
    <w:rsid w:val="00452207"/>
    <w:rsid w:val="00472E6B"/>
    <w:rsid w:val="00474F0A"/>
    <w:rsid w:val="00476171"/>
    <w:rsid w:val="004776ED"/>
    <w:rsid w:val="00477BD0"/>
    <w:rsid w:val="0048040B"/>
    <w:rsid w:val="00482307"/>
    <w:rsid w:val="004910AE"/>
    <w:rsid w:val="0049139F"/>
    <w:rsid w:val="0049209D"/>
    <w:rsid w:val="00492948"/>
    <w:rsid w:val="00493490"/>
    <w:rsid w:val="004966D9"/>
    <w:rsid w:val="004A0141"/>
    <w:rsid w:val="004A39CA"/>
    <w:rsid w:val="004A3F02"/>
    <w:rsid w:val="004B2F1D"/>
    <w:rsid w:val="004B474A"/>
    <w:rsid w:val="004C1B8E"/>
    <w:rsid w:val="004C1F0C"/>
    <w:rsid w:val="004C27F9"/>
    <w:rsid w:val="004C4B03"/>
    <w:rsid w:val="004C5944"/>
    <w:rsid w:val="004C650E"/>
    <w:rsid w:val="004D0C65"/>
    <w:rsid w:val="004D143E"/>
    <w:rsid w:val="004D524B"/>
    <w:rsid w:val="004D72D7"/>
    <w:rsid w:val="004E1A84"/>
    <w:rsid w:val="004E507E"/>
    <w:rsid w:val="004E5553"/>
    <w:rsid w:val="004E5874"/>
    <w:rsid w:val="004E6E0D"/>
    <w:rsid w:val="004F0AE0"/>
    <w:rsid w:val="004F0D13"/>
    <w:rsid w:val="004F1293"/>
    <w:rsid w:val="004F39A9"/>
    <w:rsid w:val="004F4A00"/>
    <w:rsid w:val="00500D60"/>
    <w:rsid w:val="00502B99"/>
    <w:rsid w:val="00506AE5"/>
    <w:rsid w:val="00506FD7"/>
    <w:rsid w:val="0051036F"/>
    <w:rsid w:val="0051419C"/>
    <w:rsid w:val="00527FDC"/>
    <w:rsid w:val="0053059A"/>
    <w:rsid w:val="00530D2D"/>
    <w:rsid w:val="00537AFD"/>
    <w:rsid w:val="00537C88"/>
    <w:rsid w:val="005415A1"/>
    <w:rsid w:val="00541B72"/>
    <w:rsid w:val="00543303"/>
    <w:rsid w:val="00543BEB"/>
    <w:rsid w:val="005444C0"/>
    <w:rsid w:val="00545BEA"/>
    <w:rsid w:val="00545C74"/>
    <w:rsid w:val="00546C72"/>
    <w:rsid w:val="0054743B"/>
    <w:rsid w:val="00551A3E"/>
    <w:rsid w:val="00551B32"/>
    <w:rsid w:val="00554E19"/>
    <w:rsid w:val="00555AB2"/>
    <w:rsid w:val="00560583"/>
    <w:rsid w:val="00562035"/>
    <w:rsid w:val="005623A8"/>
    <w:rsid w:val="005649D4"/>
    <w:rsid w:val="0056515C"/>
    <w:rsid w:val="005651E9"/>
    <w:rsid w:val="00566E23"/>
    <w:rsid w:val="0057373A"/>
    <w:rsid w:val="0057473A"/>
    <w:rsid w:val="0057549B"/>
    <w:rsid w:val="005776BB"/>
    <w:rsid w:val="00583F4C"/>
    <w:rsid w:val="005859EC"/>
    <w:rsid w:val="00586C68"/>
    <w:rsid w:val="005909EC"/>
    <w:rsid w:val="00591962"/>
    <w:rsid w:val="0059387A"/>
    <w:rsid w:val="00594469"/>
    <w:rsid w:val="00595F08"/>
    <w:rsid w:val="005964CB"/>
    <w:rsid w:val="00597900"/>
    <w:rsid w:val="005A17BB"/>
    <w:rsid w:val="005A270A"/>
    <w:rsid w:val="005A2FC4"/>
    <w:rsid w:val="005A4EC6"/>
    <w:rsid w:val="005A5B40"/>
    <w:rsid w:val="005A67C8"/>
    <w:rsid w:val="005B3261"/>
    <w:rsid w:val="005B3A64"/>
    <w:rsid w:val="005B60EA"/>
    <w:rsid w:val="005B7FEC"/>
    <w:rsid w:val="005C76E5"/>
    <w:rsid w:val="005D128B"/>
    <w:rsid w:val="005D34E9"/>
    <w:rsid w:val="005D47B0"/>
    <w:rsid w:val="005D51BC"/>
    <w:rsid w:val="005D6B18"/>
    <w:rsid w:val="005D7725"/>
    <w:rsid w:val="005E49BF"/>
    <w:rsid w:val="005E4E4B"/>
    <w:rsid w:val="005E6E43"/>
    <w:rsid w:val="005F002B"/>
    <w:rsid w:val="005F15FC"/>
    <w:rsid w:val="005F2E7B"/>
    <w:rsid w:val="005F3518"/>
    <w:rsid w:val="005F3FAE"/>
    <w:rsid w:val="005F5B48"/>
    <w:rsid w:val="005F63C9"/>
    <w:rsid w:val="00600EA5"/>
    <w:rsid w:val="00603095"/>
    <w:rsid w:val="00612AAD"/>
    <w:rsid w:val="006132CC"/>
    <w:rsid w:val="00615906"/>
    <w:rsid w:val="00616BE2"/>
    <w:rsid w:val="0061746E"/>
    <w:rsid w:val="00620C09"/>
    <w:rsid w:val="00621F90"/>
    <w:rsid w:val="00622AF3"/>
    <w:rsid w:val="00623438"/>
    <w:rsid w:val="00625009"/>
    <w:rsid w:val="00625557"/>
    <w:rsid w:val="00625F30"/>
    <w:rsid w:val="00633C70"/>
    <w:rsid w:val="006344F7"/>
    <w:rsid w:val="00636EF0"/>
    <w:rsid w:val="006431CB"/>
    <w:rsid w:val="0064519F"/>
    <w:rsid w:val="006473BC"/>
    <w:rsid w:val="006476D1"/>
    <w:rsid w:val="00652EC8"/>
    <w:rsid w:val="00652F34"/>
    <w:rsid w:val="00655B80"/>
    <w:rsid w:val="00657A52"/>
    <w:rsid w:val="00660506"/>
    <w:rsid w:val="006610A7"/>
    <w:rsid w:val="00661AFB"/>
    <w:rsid w:val="00663396"/>
    <w:rsid w:val="00663B2F"/>
    <w:rsid w:val="00666F79"/>
    <w:rsid w:val="00667AEE"/>
    <w:rsid w:val="006764EA"/>
    <w:rsid w:val="00676DA6"/>
    <w:rsid w:val="00677346"/>
    <w:rsid w:val="00681CD3"/>
    <w:rsid w:val="00684C66"/>
    <w:rsid w:val="006910FB"/>
    <w:rsid w:val="00693844"/>
    <w:rsid w:val="00695687"/>
    <w:rsid w:val="00695AA6"/>
    <w:rsid w:val="006963C8"/>
    <w:rsid w:val="00696CE7"/>
    <w:rsid w:val="006A59F0"/>
    <w:rsid w:val="006B34C3"/>
    <w:rsid w:val="006B4CB2"/>
    <w:rsid w:val="006B70D6"/>
    <w:rsid w:val="006B7608"/>
    <w:rsid w:val="006C1361"/>
    <w:rsid w:val="006C4016"/>
    <w:rsid w:val="006C4D08"/>
    <w:rsid w:val="006C777C"/>
    <w:rsid w:val="006D0868"/>
    <w:rsid w:val="006D1991"/>
    <w:rsid w:val="006D3D99"/>
    <w:rsid w:val="006D6527"/>
    <w:rsid w:val="006D7392"/>
    <w:rsid w:val="006D7C94"/>
    <w:rsid w:val="006E0A43"/>
    <w:rsid w:val="006E2669"/>
    <w:rsid w:val="006E3841"/>
    <w:rsid w:val="006E3E40"/>
    <w:rsid w:val="006E5290"/>
    <w:rsid w:val="006E5AD4"/>
    <w:rsid w:val="006E68D5"/>
    <w:rsid w:val="006E7F1A"/>
    <w:rsid w:val="006F2ED9"/>
    <w:rsid w:val="006F343B"/>
    <w:rsid w:val="006F5C84"/>
    <w:rsid w:val="006F7C78"/>
    <w:rsid w:val="007039AE"/>
    <w:rsid w:val="00705E6D"/>
    <w:rsid w:val="007115AC"/>
    <w:rsid w:val="007128C1"/>
    <w:rsid w:val="00712A6A"/>
    <w:rsid w:val="007174D5"/>
    <w:rsid w:val="00720C71"/>
    <w:rsid w:val="00721513"/>
    <w:rsid w:val="00722B75"/>
    <w:rsid w:val="007252F6"/>
    <w:rsid w:val="00725E0F"/>
    <w:rsid w:val="007275A2"/>
    <w:rsid w:val="007314EF"/>
    <w:rsid w:val="00731DDC"/>
    <w:rsid w:val="00731E60"/>
    <w:rsid w:val="0073232A"/>
    <w:rsid w:val="00733051"/>
    <w:rsid w:val="007354BB"/>
    <w:rsid w:val="0073591A"/>
    <w:rsid w:val="007360C1"/>
    <w:rsid w:val="00737179"/>
    <w:rsid w:val="0073751A"/>
    <w:rsid w:val="007406E9"/>
    <w:rsid w:val="0074308D"/>
    <w:rsid w:val="00746EE7"/>
    <w:rsid w:val="00750A1B"/>
    <w:rsid w:val="0075380A"/>
    <w:rsid w:val="00754E50"/>
    <w:rsid w:val="00757F8D"/>
    <w:rsid w:val="007603DE"/>
    <w:rsid w:val="007609AD"/>
    <w:rsid w:val="00762514"/>
    <w:rsid w:val="007627E1"/>
    <w:rsid w:val="00766E6C"/>
    <w:rsid w:val="00770ADA"/>
    <w:rsid w:val="00772689"/>
    <w:rsid w:val="00776CD2"/>
    <w:rsid w:val="00777B12"/>
    <w:rsid w:val="007802A8"/>
    <w:rsid w:val="007817D1"/>
    <w:rsid w:val="00782858"/>
    <w:rsid w:val="00786CD0"/>
    <w:rsid w:val="00791E58"/>
    <w:rsid w:val="00794C6B"/>
    <w:rsid w:val="00794CD5"/>
    <w:rsid w:val="0079658A"/>
    <w:rsid w:val="007974A1"/>
    <w:rsid w:val="00797986"/>
    <w:rsid w:val="007A2563"/>
    <w:rsid w:val="007A2EA7"/>
    <w:rsid w:val="007A526F"/>
    <w:rsid w:val="007A727E"/>
    <w:rsid w:val="007B0CC7"/>
    <w:rsid w:val="007B1B7D"/>
    <w:rsid w:val="007B2C35"/>
    <w:rsid w:val="007B5C00"/>
    <w:rsid w:val="007B5DC0"/>
    <w:rsid w:val="007B7490"/>
    <w:rsid w:val="007C0BCA"/>
    <w:rsid w:val="007C1563"/>
    <w:rsid w:val="007C2905"/>
    <w:rsid w:val="007C5A2B"/>
    <w:rsid w:val="007D54BC"/>
    <w:rsid w:val="007D66D0"/>
    <w:rsid w:val="007E19DB"/>
    <w:rsid w:val="007E1D89"/>
    <w:rsid w:val="007E418A"/>
    <w:rsid w:val="007F4960"/>
    <w:rsid w:val="007F54C6"/>
    <w:rsid w:val="007F57C9"/>
    <w:rsid w:val="007F62B7"/>
    <w:rsid w:val="0080131C"/>
    <w:rsid w:val="00803055"/>
    <w:rsid w:val="00811C0E"/>
    <w:rsid w:val="008131B0"/>
    <w:rsid w:val="00813C4C"/>
    <w:rsid w:val="00817917"/>
    <w:rsid w:val="00817A77"/>
    <w:rsid w:val="0082274A"/>
    <w:rsid w:val="008231DF"/>
    <w:rsid w:val="00830615"/>
    <w:rsid w:val="00830862"/>
    <w:rsid w:val="00831406"/>
    <w:rsid w:val="00832248"/>
    <w:rsid w:val="008349B1"/>
    <w:rsid w:val="008349C5"/>
    <w:rsid w:val="00835AF7"/>
    <w:rsid w:val="00836AE4"/>
    <w:rsid w:val="00836D32"/>
    <w:rsid w:val="008376E5"/>
    <w:rsid w:val="00841459"/>
    <w:rsid w:val="00842721"/>
    <w:rsid w:val="00843048"/>
    <w:rsid w:val="00843E57"/>
    <w:rsid w:val="008472E9"/>
    <w:rsid w:val="00847A8E"/>
    <w:rsid w:val="00852F04"/>
    <w:rsid w:val="008556BB"/>
    <w:rsid w:val="00855E82"/>
    <w:rsid w:val="00856167"/>
    <w:rsid w:val="008607ED"/>
    <w:rsid w:val="00861828"/>
    <w:rsid w:val="00863ACB"/>
    <w:rsid w:val="00864755"/>
    <w:rsid w:val="00865957"/>
    <w:rsid w:val="00870715"/>
    <w:rsid w:val="00871922"/>
    <w:rsid w:val="008723BC"/>
    <w:rsid w:val="00873039"/>
    <w:rsid w:val="00875FF6"/>
    <w:rsid w:val="00876D65"/>
    <w:rsid w:val="00877958"/>
    <w:rsid w:val="00877BCA"/>
    <w:rsid w:val="00882873"/>
    <w:rsid w:val="00886453"/>
    <w:rsid w:val="008933F8"/>
    <w:rsid w:val="008936A4"/>
    <w:rsid w:val="008A09BE"/>
    <w:rsid w:val="008A1C52"/>
    <w:rsid w:val="008A4335"/>
    <w:rsid w:val="008A4952"/>
    <w:rsid w:val="008A49BB"/>
    <w:rsid w:val="008A4B49"/>
    <w:rsid w:val="008A4D9B"/>
    <w:rsid w:val="008A7AA8"/>
    <w:rsid w:val="008B04D7"/>
    <w:rsid w:val="008B07BE"/>
    <w:rsid w:val="008B1122"/>
    <w:rsid w:val="008B1B67"/>
    <w:rsid w:val="008B3D43"/>
    <w:rsid w:val="008B46B3"/>
    <w:rsid w:val="008B5CE4"/>
    <w:rsid w:val="008B7D2A"/>
    <w:rsid w:val="008C07B4"/>
    <w:rsid w:val="008C6825"/>
    <w:rsid w:val="008C6DFD"/>
    <w:rsid w:val="008C6F10"/>
    <w:rsid w:val="008D3EFE"/>
    <w:rsid w:val="008D4C11"/>
    <w:rsid w:val="008D66C1"/>
    <w:rsid w:val="008E0AB7"/>
    <w:rsid w:val="008E42B7"/>
    <w:rsid w:val="008E59F6"/>
    <w:rsid w:val="008E7C39"/>
    <w:rsid w:val="008F1DF3"/>
    <w:rsid w:val="008F37B4"/>
    <w:rsid w:val="008F3D7A"/>
    <w:rsid w:val="008F78F6"/>
    <w:rsid w:val="009010F3"/>
    <w:rsid w:val="009046EF"/>
    <w:rsid w:val="00910613"/>
    <w:rsid w:val="009212C3"/>
    <w:rsid w:val="00921408"/>
    <w:rsid w:val="00927183"/>
    <w:rsid w:val="009328AA"/>
    <w:rsid w:val="0093535B"/>
    <w:rsid w:val="00936F4F"/>
    <w:rsid w:val="009430EC"/>
    <w:rsid w:val="00944373"/>
    <w:rsid w:val="009459E2"/>
    <w:rsid w:val="0094667B"/>
    <w:rsid w:val="00946876"/>
    <w:rsid w:val="00947E30"/>
    <w:rsid w:val="009510C8"/>
    <w:rsid w:val="009518DF"/>
    <w:rsid w:val="00951C1F"/>
    <w:rsid w:val="0095339F"/>
    <w:rsid w:val="00953B31"/>
    <w:rsid w:val="00953C7A"/>
    <w:rsid w:val="00953D17"/>
    <w:rsid w:val="00955175"/>
    <w:rsid w:val="009637B4"/>
    <w:rsid w:val="00966681"/>
    <w:rsid w:val="00970D0B"/>
    <w:rsid w:val="00980071"/>
    <w:rsid w:val="00981621"/>
    <w:rsid w:val="00982796"/>
    <w:rsid w:val="009857D5"/>
    <w:rsid w:val="009874BE"/>
    <w:rsid w:val="0099084B"/>
    <w:rsid w:val="00990B35"/>
    <w:rsid w:val="009916B0"/>
    <w:rsid w:val="009926A3"/>
    <w:rsid w:val="0099383C"/>
    <w:rsid w:val="009958AC"/>
    <w:rsid w:val="00997060"/>
    <w:rsid w:val="0099760E"/>
    <w:rsid w:val="009A29F3"/>
    <w:rsid w:val="009A2D1E"/>
    <w:rsid w:val="009A6198"/>
    <w:rsid w:val="009B0D6F"/>
    <w:rsid w:val="009B3981"/>
    <w:rsid w:val="009B74F8"/>
    <w:rsid w:val="009C2982"/>
    <w:rsid w:val="009C2C51"/>
    <w:rsid w:val="009C7F1E"/>
    <w:rsid w:val="009D2136"/>
    <w:rsid w:val="009D358A"/>
    <w:rsid w:val="009D634E"/>
    <w:rsid w:val="009D7CE9"/>
    <w:rsid w:val="009E4080"/>
    <w:rsid w:val="009E5BF8"/>
    <w:rsid w:val="009E7AA1"/>
    <w:rsid w:val="009F1C89"/>
    <w:rsid w:val="009F2724"/>
    <w:rsid w:val="009F2A38"/>
    <w:rsid w:val="009F313A"/>
    <w:rsid w:val="009F4328"/>
    <w:rsid w:val="009F6B43"/>
    <w:rsid w:val="009F6CF1"/>
    <w:rsid w:val="009F75DB"/>
    <w:rsid w:val="00A02059"/>
    <w:rsid w:val="00A039DD"/>
    <w:rsid w:val="00A04246"/>
    <w:rsid w:val="00A05789"/>
    <w:rsid w:val="00A071F6"/>
    <w:rsid w:val="00A10288"/>
    <w:rsid w:val="00A11F9B"/>
    <w:rsid w:val="00A14444"/>
    <w:rsid w:val="00A14C5F"/>
    <w:rsid w:val="00A157D7"/>
    <w:rsid w:val="00A17542"/>
    <w:rsid w:val="00A17BFF"/>
    <w:rsid w:val="00A17D3E"/>
    <w:rsid w:val="00A17E06"/>
    <w:rsid w:val="00A17FF2"/>
    <w:rsid w:val="00A224DA"/>
    <w:rsid w:val="00A2715B"/>
    <w:rsid w:val="00A31C21"/>
    <w:rsid w:val="00A32970"/>
    <w:rsid w:val="00A349DB"/>
    <w:rsid w:val="00A36308"/>
    <w:rsid w:val="00A366F4"/>
    <w:rsid w:val="00A4351E"/>
    <w:rsid w:val="00A4460C"/>
    <w:rsid w:val="00A45625"/>
    <w:rsid w:val="00A46B29"/>
    <w:rsid w:val="00A50EDB"/>
    <w:rsid w:val="00A5139C"/>
    <w:rsid w:val="00A53AA8"/>
    <w:rsid w:val="00A53E92"/>
    <w:rsid w:val="00A57943"/>
    <w:rsid w:val="00A60BDC"/>
    <w:rsid w:val="00A61941"/>
    <w:rsid w:val="00A62370"/>
    <w:rsid w:val="00A62AC6"/>
    <w:rsid w:val="00A62CF3"/>
    <w:rsid w:val="00A64244"/>
    <w:rsid w:val="00A64EA0"/>
    <w:rsid w:val="00A65814"/>
    <w:rsid w:val="00A66567"/>
    <w:rsid w:val="00A7393B"/>
    <w:rsid w:val="00A74EE7"/>
    <w:rsid w:val="00A77A0A"/>
    <w:rsid w:val="00A8078E"/>
    <w:rsid w:val="00A808B1"/>
    <w:rsid w:val="00A82F3C"/>
    <w:rsid w:val="00A836B9"/>
    <w:rsid w:val="00A83C92"/>
    <w:rsid w:val="00A846F1"/>
    <w:rsid w:val="00A85B45"/>
    <w:rsid w:val="00A86E08"/>
    <w:rsid w:val="00A9280C"/>
    <w:rsid w:val="00A9280E"/>
    <w:rsid w:val="00A93B34"/>
    <w:rsid w:val="00A93F79"/>
    <w:rsid w:val="00A9416B"/>
    <w:rsid w:val="00A965A0"/>
    <w:rsid w:val="00A979B0"/>
    <w:rsid w:val="00A97F90"/>
    <w:rsid w:val="00AA0AC8"/>
    <w:rsid w:val="00AA7F22"/>
    <w:rsid w:val="00AB0408"/>
    <w:rsid w:val="00AB5B1C"/>
    <w:rsid w:val="00AB781E"/>
    <w:rsid w:val="00AC11C2"/>
    <w:rsid w:val="00AC4DCF"/>
    <w:rsid w:val="00AC4F55"/>
    <w:rsid w:val="00AD5DDE"/>
    <w:rsid w:val="00AD6D69"/>
    <w:rsid w:val="00AE0280"/>
    <w:rsid w:val="00AE2B6F"/>
    <w:rsid w:val="00AE3901"/>
    <w:rsid w:val="00AE3C13"/>
    <w:rsid w:val="00AE6303"/>
    <w:rsid w:val="00AE676D"/>
    <w:rsid w:val="00AE6FFB"/>
    <w:rsid w:val="00AE787B"/>
    <w:rsid w:val="00AF07B8"/>
    <w:rsid w:val="00AF0D06"/>
    <w:rsid w:val="00AF10BB"/>
    <w:rsid w:val="00AF2FE2"/>
    <w:rsid w:val="00AF35A4"/>
    <w:rsid w:val="00AF480F"/>
    <w:rsid w:val="00AF6FC7"/>
    <w:rsid w:val="00B00598"/>
    <w:rsid w:val="00B01EBA"/>
    <w:rsid w:val="00B05AA7"/>
    <w:rsid w:val="00B11765"/>
    <w:rsid w:val="00B14828"/>
    <w:rsid w:val="00B15768"/>
    <w:rsid w:val="00B177AC"/>
    <w:rsid w:val="00B21C4E"/>
    <w:rsid w:val="00B230E7"/>
    <w:rsid w:val="00B23D5A"/>
    <w:rsid w:val="00B255AB"/>
    <w:rsid w:val="00B26212"/>
    <w:rsid w:val="00B275F9"/>
    <w:rsid w:val="00B27F39"/>
    <w:rsid w:val="00B348B4"/>
    <w:rsid w:val="00B41C9D"/>
    <w:rsid w:val="00B435A1"/>
    <w:rsid w:val="00B44A6A"/>
    <w:rsid w:val="00B44EFF"/>
    <w:rsid w:val="00B501AB"/>
    <w:rsid w:val="00B51769"/>
    <w:rsid w:val="00B53571"/>
    <w:rsid w:val="00B55FBD"/>
    <w:rsid w:val="00B635F0"/>
    <w:rsid w:val="00B64929"/>
    <w:rsid w:val="00B7165E"/>
    <w:rsid w:val="00B746FC"/>
    <w:rsid w:val="00B75CAF"/>
    <w:rsid w:val="00B77E90"/>
    <w:rsid w:val="00B80C66"/>
    <w:rsid w:val="00B81EB1"/>
    <w:rsid w:val="00B825BF"/>
    <w:rsid w:val="00B83081"/>
    <w:rsid w:val="00B8328A"/>
    <w:rsid w:val="00B840A8"/>
    <w:rsid w:val="00B849B0"/>
    <w:rsid w:val="00B84C65"/>
    <w:rsid w:val="00B86F74"/>
    <w:rsid w:val="00B90C53"/>
    <w:rsid w:val="00B912CF"/>
    <w:rsid w:val="00B93A14"/>
    <w:rsid w:val="00B951C6"/>
    <w:rsid w:val="00BA0237"/>
    <w:rsid w:val="00BA0EE3"/>
    <w:rsid w:val="00BA0F67"/>
    <w:rsid w:val="00BA1662"/>
    <w:rsid w:val="00BA29A6"/>
    <w:rsid w:val="00BA2FCC"/>
    <w:rsid w:val="00BA71F1"/>
    <w:rsid w:val="00BB5D7A"/>
    <w:rsid w:val="00BB772F"/>
    <w:rsid w:val="00BC4271"/>
    <w:rsid w:val="00BC57D1"/>
    <w:rsid w:val="00BC5BE1"/>
    <w:rsid w:val="00BC608B"/>
    <w:rsid w:val="00BD0491"/>
    <w:rsid w:val="00BD110F"/>
    <w:rsid w:val="00BD1739"/>
    <w:rsid w:val="00BD2585"/>
    <w:rsid w:val="00BD4A4F"/>
    <w:rsid w:val="00BD5BB2"/>
    <w:rsid w:val="00BE081A"/>
    <w:rsid w:val="00BE58DA"/>
    <w:rsid w:val="00BE6AB0"/>
    <w:rsid w:val="00BE7F07"/>
    <w:rsid w:val="00BF0A05"/>
    <w:rsid w:val="00BF0F6D"/>
    <w:rsid w:val="00BF1276"/>
    <w:rsid w:val="00BF6226"/>
    <w:rsid w:val="00BF6B0C"/>
    <w:rsid w:val="00BF77C7"/>
    <w:rsid w:val="00C00D98"/>
    <w:rsid w:val="00C01DA3"/>
    <w:rsid w:val="00C054AB"/>
    <w:rsid w:val="00C0626B"/>
    <w:rsid w:val="00C10467"/>
    <w:rsid w:val="00C10665"/>
    <w:rsid w:val="00C13764"/>
    <w:rsid w:val="00C13999"/>
    <w:rsid w:val="00C1564E"/>
    <w:rsid w:val="00C16595"/>
    <w:rsid w:val="00C1734E"/>
    <w:rsid w:val="00C17498"/>
    <w:rsid w:val="00C20347"/>
    <w:rsid w:val="00C21355"/>
    <w:rsid w:val="00C21A6E"/>
    <w:rsid w:val="00C2290B"/>
    <w:rsid w:val="00C2438D"/>
    <w:rsid w:val="00C24500"/>
    <w:rsid w:val="00C246CF"/>
    <w:rsid w:val="00C24FA8"/>
    <w:rsid w:val="00C278CA"/>
    <w:rsid w:val="00C317EA"/>
    <w:rsid w:val="00C3214A"/>
    <w:rsid w:val="00C3334B"/>
    <w:rsid w:val="00C37A0E"/>
    <w:rsid w:val="00C4169B"/>
    <w:rsid w:val="00C4340B"/>
    <w:rsid w:val="00C43C5F"/>
    <w:rsid w:val="00C463DB"/>
    <w:rsid w:val="00C47574"/>
    <w:rsid w:val="00C47D46"/>
    <w:rsid w:val="00C511A1"/>
    <w:rsid w:val="00C53967"/>
    <w:rsid w:val="00C5504C"/>
    <w:rsid w:val="00C6331A"/>
    <w:rsid w:val="00C6555E"/>
    <w:rsid w:val="00C66A99"/>
    <w:rsid w:val="00C718EB"/>
    <w:rsid w:val="00C72CD7"/>
    <w:rsid w:val="00C758A0"/>
    <w:rsid w:val="00C760F0"/>
    <w:rsid w:val="00C764EA"/>
    <w:rsid w:val="00C81D08"/>
    <w:rsid w:val="00C87FA6"/>
    <w:rsid w:val="00C90205"/>
    <w:rsid w:val="00C9194A"/>
    <w:rsid w:val="00C91FC9"/>
    <w:rsid w:val="00C9337C"/>
    <w:rsid w:val="00C94940"/>
    <w:rsid w:val="00CA183D"/>
    <w:rsid w:val="00CA2BB3"/>
    <w:rsid w:val="00CA53DD"/>
    <w:rsid w:val="00CA6719"/>
    <w:rsid w:val="00CA799A"/>
    <w:rsid w:val="00CB0D48"/>
    <w:rsid w:val="00CB1B03"/>
    <w:rsid w:val="00CB4239"/>
    <w:rsid w:val="00CB5A90"/>
    <w:rsid w:val="00CB675D"/>
    <w:rsid w:val="00CC13FE"/>
    <w:rsid w:val="00CC1F12"/>
    <w:rsid w:val="00CC253E"/>
    <w:rsid w:val="00CC7354"/>
    <w:rsid w:val="00CC7D5A"/>
    <w:rsid w:val="00CC7F47"/>
    <w:rsid w:val="00CD37C6"/>
    <w:rsid w:val="00CD4B26"/>
    <w:rsid w:val="00CE0B1F"/>
    <w:rsid w:val="00CE293B"/>
    <w:rsid w:val="00CE2A03"/>
    <w:rsid w:val="00CE6F3C"/>
    <w:rsid w:val="00CE72C8"/>
    <w:rsid w:val="00CE7F1A"/>
    <w:rsid w:val="00CF4471"/>
    <w:rsid w:val="00CF6A69"/>
    <w:rsid w:val="00CF733D"/>
    <w:rsid w:val="00CF740F"/>
    <w:rsid w:val="00D0198E"/>
    <w:rsid w:val="00D02316"/>
    <w:rsid w:val="00D032F7"/>
    <w:rsid w:val="00D0351E"/>
    <w:rsid w:val="00D04FE0"/>
    <w:rsid w:val="00D05E2F"/>
    <w:rsid w:val="00D14008"/>
    <w:rsid w:val="00D21133"/>
    <w:rsid w:val="00D21632"/>
    <w:rsid w:val="00D235DC"/>
    <w:rsid w:val="00D24387"/>
    <w:rsid w:val="00D26B99"/>
    <w:rsid w:val="00D2750B"/>
    <w:rsid w:val="00D303CC"/>
    <w:rsid w:val="00D31560"/>
    <w:rsid w:val="00D34DE6"/>
    <w:rsid w:val="00D37430"/>
    <w:rsid w:val="00D37E0E"/>
    <w:rsid w:val="00D41A94"/>
    <w:rsid w:val="00D420A6"/>
    <w:rsid w:val="00D445A6"/>
    <w:rsid w:val="00D50BB0"/>
    <w:rsid w:val="00D5438E"/>
    <w:rsid w:val="00D57044"/>
    <w:rsid w:val="00D57646"/>
    <w:rsid w:val="00D6133A"/>
    <w:rsid w:val="00D6170F"/>
    <w:rsid w:val="00D61A58"/>
    <w:rsid w:val="00D62157"/>
    <w:rsid w:val="00D6218E"/>
    <w:rsid w:val="00D66DEE"/>
    <w:rsid w:val="00D67CFA"/>
    <w:rsid w:val="00D67F76"/>
    <w:rsid w:val="00D718BD"/>
    <w:rsid w:val="00D73495"/>
    <w:rsid w:val="00D74014"/>
    <w:rsid w:val="00D751FC"/>
    <w:rsid w:val="00D83AC5"/>
    <w:rsid w:val="00D841A4"/>
    <w:rsid w:val="00D85A8B"/>
    <w:rsid w:val="00D8711E"/>
    <w:rsid w:val="00D90A73"/>
    <w:rsid w:val="00D9151F"/>
    <w:rsid w:val="00D91FDA"/>
    <w:rsid w:val="00D95076"/>
    <w:rsid w:val="00DA6C5C"/>
    <w:rsid w:val="00DA6E40"/>
    <w:rsid w:val="00DA749E"/>
    <w:rsid w:val="00DB0CC8"/>
    <w:rsid w:val="00DB3F54"/>
    <w:rsid w:val="00DB4952"/>
    <w:rsid w:val="00DB639A"/>
    <w:rsid w:val="00DB6EF3"/>
    <w:rsid w:val="00DB7B50"/>
    <w:rsid w:val="00DC0D03"/>
    <w:rsid w:val="00DC1BD3"/>
    <w:rsid w:val="00DC3DDD"/>
    <w:rsid w:val="00DC7336"/>
    <w:rsid w:val="00DC788B"/>
    <w:rsid w:val="00DD0E6D"/>
    <w:rsid w:val="00DD1986"/>
    <w:rsid w:val="00DD311D"/>
    <w:rsid w:val="00DD5FE1"/>
    <w:rsid w:val="00DD684B"/>
    <w:rsid w:val="00DE0F49"/>
    <w:rsid w:val="00DE1B44"/>
    <w:rsid w:val="00DE730C"/>
    <w:rsid w:val="00DF0465"/>
    <w:rsid w:val="00DF6E8F"/>
    <w:rsid w:val="00E05E28"/>
    <w:rsid w:val="00E07A1E"/>
    <w:rsid w:val="00E1113E"/>
    <w:rsid w:val="00E11590"/>
    <w:rsid w:val="00E14123"/>
    <w:rsid w:val="00E14CFC"/>
    <w:rsid w:val="00E232C2"/>
    <w:rsid w:val="00E23501"/>
    <w:rsid w:val="00E2446A"/>
    <w:rsid w:val="00E246D5"/>
    <w:rsid w:val="00E24898"/>
    <w:rsid w:val="00E26A43"/>
    <w:rsid w:val="00E26DAF"/>
    <w:rsid w:val="00E270BE"/>
    <w:rsid w:val="00E306FD"/>
    <w:rsid w:val="00E30A12"/>
    <w:rsid w:val="00E30AD0"/>
    <w:rsid w:val="00E31070"/>
    <w:rsid w:val="00E347D7"/>
    <w:rsid w:val="00E374C3"/>
    <w:rsid w:val="00E37FC1"/>
    <w:rsid w:val="00E52C6D"/>
    <w:rsid w:val="00E568A1"/>
    <w:rsid w:val="00E57E8C"/>
    <w:rsid w:val="00E61EDF"/>
    <w:rsid w:val="00E621DE"/>
    <w:rsid w:val="00E648B0"/>
    <w:rsid w:val="00E66FD3"/>
    <w:rsid w:val="00E67BE9"/>
    <w:rsid w:val="00E7130F"/>
    <w:rsid w:val="00E74124"/>
    <w:rsid w:val="00E74466"/>
    <w:rsid w:val="00E751A1"/>
    <w:rsid w:val="00E75E96"/>
    <w:rsid w:val="00E80F2C"/>
    <w:rsid w:val="00E84D33"/>
    <w:rsid w:val="00E850CB"/>
    <w:rsid w:val="00E9209F"/>
    <w:rsid w:val="00E92AF2"/>
    <w:rsid w:val="00E97229"/>
    <w:rsid w:val="00EA45D2"/>
    <w:rsid w:val="00EA5014"/>
    <w:rsid w:val="00EB02A4"/>
    <w:rsid w:val="00EB0ACD"/>
    <w:rsid w:val="00EB5C31"/>
    <w:rsid w:val="00EB6439"/>
    <w:rsid w:val="00EB6484"/>
    <w:rsid w:val="00EC08F1"/>
    <w:rsid w:val="00EC1741"/>
    <w:rsid w:val="00EC1F65"/>
    <w:rsid w:val="00EC2D85"/>
    <w:rsid w:val="00EC4FAB"/>
    <w:rsid w:val="00EC6427"/>
    <w:rsid w:val="00ED007D"/>
    <w:rsid w:val="00ED00BD"/>
    <w:rsid w:val="00ED0B56"/>
    <w:rsid w:val="00ED3617"/>
    <w:rsid w:val="00ED52B8"/>
    <w:rsid w:val="00ED5376"/>
    <w:rsid w:val="00ED53B2"/>
    <w:rsid w:val="00ED55C2"/>
    <w:rsid w:val="00EE0807"/>
    <w:rsid w:val="00EE2090"/>
    <w:rsid w:val="00EE2626"/>
    <w:rsid w:val="00EE5098"/>
    <w:rsid w:val="00EE5E15"/>
    <w:rsid w:val="00EE6099"/>
    <w:rsid w:val="00EE6476"/>
    <w:rsid w:val="00EE6F50"/>
    <w:rsid w:val="00EF058B"/>
    <w:rsid w:val="00EF0FA1"/>
    <w:rsid w:val="00EF4BAC"/>
    <w:rsid w:val="00EF4FC6"/>
    <w:rsid w:val="00F038FE"/>
    <w:rsid w:val="00F044BD"/>
    <w:rsid w:val="00F04ACE"/>
    <w:rsid w:val="00F04C9B"/>
    <w:rsid w:val="00F04E39"/>
    <w:rsid w:val="00F04F0A"/>
    <w:rsid w:val="00F06797"/>
    <w:rsid w:val="00F104CA"/>
    <w:rsid w:val="00F143AD"/>
    <w:rsid w:val="00F20333"/>
    <w:rsid w:val="00F203D3"/>
    <w:rsid w:val="00F20511"/>
    <w:rsid w:val="00F2321E"/>
    <w:rsid w:val="00F248CF"/>
    <w:rsid w:val="00F25118"/>
    <w:rsid w:val="00F26043"/>
    <w:rsid w:val="00F27CBA"/>
    <w:rsid w:val="00F30803"/>
    <w:rsid w:val="00F313B5"/>
    <w:rsid w:val="00F36313"/>
    <w:rsid w:val="00F37CD4"/>
    <w:rsid w:val="00F40F04"/>
    <w:rsid w:val="00F412D8"/>
    <w:rsid w:val="00F413BE"/>
    <w:rsid w:val="00F416BD"/>
    <w:rsid w:val="00F41D23"/>
    <w:rsid w:val="00F41FDB"/>
    <w:rsid w:val="00F44160"/>
    <w:rsid w:val="00F452FC"/>
    <w:rsid w:val="00F52873"/>
    <w:rsid w:val="00F53759"/>
    <w:rsid w:val="00F546D9"/>
    <w:rsid w:val="00F558B5"/>
    <w:rsid w:val="00F55BC9"/>
    <w:rsid w:val="00F66DE5"/>
    <w:rsid w:val="00F700AF"/>
    <w:rsid w:val="00F730D8"/>
    <w:rsid w:val="00F7668C"/>
    <w:rsid w:val="00F7681E"/>
    <w:rsid w:val="00F7770B"/>
    <w:rsid w:val="00F80ECE"/>
    <w:rsid w:val="00F8295C"/>
    <w:rsid w:val="00F82C4F"/>
    <w:rsid w:val="00F855D3"/>
    <w:rsid w:val="00F86DA4"/>
    <w:rsid w:val="00F875FA"/>
    <w:rsid w:val="00F87738"/>
    <w:rsid w:val="00F87BFE"/>
    <w:rsid w:val="00F90D07"/>
    <w:rsid w:val="00F91567"/>
    <w:rsid w:val="00F9232C"/>
    <w:rsid w:val="00F93FAF"/>
    <w:rsid w:val="00F95B7C"/>
    <w:rsid w:val="00F964D4"/>
    <w:rsid w:val="00F968E8"/>
    <w:rsid w:val="00F974BF"/>
    <w:rsid w:val="00FA6BED"/>
    <w:rsid w:val="00FA7895"/>
    <w:rsid w:val="00FA7988"/>
    <w:rsid w:val="00FB183D"/>
    <w:rsid w:val="00FB3014"/>
    <w:rsid w:val="00FB443F"/>
    <w:rsid w:val="00FB5C9B"/>
    <w:rsid w:val="00FB5F43"/>
    <w:rsid w:val="00FC1AC2"/>
    <w:rsid w:val="00FC3655"/>
    <w:rsid w:val="00FC3F79"/>
    <w:rsid w:val="00FC4F59"/>
    <w:rsid w:val="00FC57DA"/>
    <w:rsid w:val="00FC716F"/>
    <w:rsid w:val="00FD39C6"/>
    <w:rsid w:val="00FD4F07"/>
    <w:rsid w:val="00FD54F9"/>
    <w:rsid w:val="00FD62D0"/>
    <w:rsid w:val="00FD7599"/>
    <w:rsid w:val="00FE2D10"/>
    <w:rsid w:val="00FE46D9"/>
    <w:rsid w:val="00FE6038"/>
    <w:rsid w:val="00FE6454"/>
    <w:rsid w:val="00FF100B"/>
    <w:rsid w:val="00FF2395"/>
    <w:rsid w:val="00FF3BB2"/>
    <w:rsid w:val="00FF3DE5"/>
    <w:rsid w:val="00FF50AC"/>
    <w:rsid w:val="00FF61CF"/>
    <w:rsid w:val="099A8FA5"/>
    <w:rsid w:val="420DFD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2"/>
    </o:shapelayout>
  </w:shapeDefaults>
  <w:decimalSymbol w:val=","/>
  <w:listSeparator w:val=";"/>
  <w14:docId w14:val="09395013"/>
  <w15:docId w15:val="{531A52C3-53CA-43D6-9758-9EFF0A4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E96"/>
    <w:rPr>
      <w:rFonts w:ascii="Verdana" w:hAnsi="Verdana"/>
      <w:sz w:val="18"/>
    </w:rPr>
  </w:style>
  <w:style w:type="paragraph" w:styleId="Kop1">
    <w:name w:val="heading 1"/>
    <w:basedOn w:val="Standaard"/>
    <w:next w:val="Standaard"/>
    <w:link w:val="Kop1Char"/>
    <w:uiPriority w:val="9"/>
    <w:qFormat/>
    <w:rsid w:val="004124EF"/>
    <w:pPr>
      <w:keepNext/>
      <w:keepLines/>
      <w:numPr>
        <w:numId w:val="1"/>
      </w:numPr>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
    <w:unhideWhenUsed/>
    <w:qFormat/>
    <w:rsid w:val="004124EF"/>
    <w:pPr>
      <w:numPr>
        <w:ilvl w:val="1"/>
      </w:numPr>
      <w:outlineLvl w:val="1"/>
    </w:pPr>
    <w:rPr>
      <w:sz w:val="24"/>
      <w:szCs w:val="24"/>
    </w:rPr>
  </w:style>
  <w:style w:type="paragraph" w:styleId="Kop3">
    <w:name w:val="heading 3"/>
    <w:basedOn w:val="Kop2"/>
    <w:next w:val="Standaard"/>
    <w:link w:val="Kop3Char"/>
    <w:qFormat/>
    <w:rsid w:val="009D358A"/>
    <w:pPr>
      <w:numPr>
        <w:ilvl w:val="2"/>
      </w:numPr>
      <w:outlineLvl w:val="2"/>
    </w:pPr>
    <w:rPr>
      <w:sz w:val="20"/>
      <w:szCs w:val="20"/>
    </w:rPr>
  </w:style>
  <w:style w:type="paragraph" w:styleId="Kop4">
    <w:name w:val="heading 4"/>
    <w:basedOn w:val="Standaard"/>
    <w:next w:val="Standaard"/>
    <w:link w:val="Kop4Char"/>
    <w:uiPriority w:val="9"/>
    <w:semiHidden/>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rsid w:val="00676DA6"/>
  </w:style>
  <w:style w:type="character" w:customStyle="1" w:styleId="Kop1Char">
    <w:name w:val="Kop 1 Char"/>
    <w:basedOn w:val="Standaardalinea-lettertype"/>
    <w:link w:val="Kop1"/>
    <w:uiPriority w:val="9"/>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076161"/>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ind w:left="360"/>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076161"/>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Dot pt,F5 List Paragraph,No Spacing1,List Paragraph Char Char Char,Indicator Text,Numbered Para 1,Bullet 1,Bullet Points,Párrafo de lista,MAIN CONTENT,Recommendation,List Paragraph2,Normal numbere,Colorful List - Accent 11"/>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Dot pt Char,F5 List Paragraph Char,No Spacing1 Char,List Paragraph Char Char Char Char,Indicator Text Char,Numbered Para 1 Char,Bullet 1 Char,Bullet Points Char,Párrafo de lista Char,MAIN CONTENT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semiHidden/>
    <w:unhideWhenUsed/>
    <w:rsid w:val="005776BB"/>
    <w:rPr>
      <w:sz w:val="16"/>
      <w:szCs w:val="16"/>
    </w:rPr>
  </w:style>
  <w:style w:type="paragraph" w:styleId="Tekstopmerking">
    <w:name w:val="annotation text"/>
    <w:basedOn w:val="Standaard"/>
    <w:link w:val="TekstopmerkingChar"/>
    <w:unhideWhenUsed/>
    <w:rsid w:val="005776BB"/>
    <w:pPr>
      <w:spacing w:line="240" w:lineRule="auto"/>
    </w:pPr>
    <w:rPr>
      <w:sz w:val="20"/>
      <w:szCs w:val="20"/>
    </w:rPr>
  </w:style>
  <w:style w:type="character" w:customStyle="1" w:styleId="TekstopmerkingChar">
    <w:name w:val="Tekst opmerking Char"/>
    <w:basedOn w:val="Standaardalinea-lettertype"/>
    <w:link w:val="Tekstopmerking"/>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uiPriority w:val="59"/>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DB4952"/>
    <w:pPr>
      <w:tabs>
        <w:tab w:val="left" w:pos="360"/>
        <w:tab w:val="right" w:leader="dot" w:pos="9062"/>
      </w:tabs>
      <w:spacing w:after="100"/>
    </w:p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customStyle="1" w:styleId="OpsNiv1Inspr">
    <w:name w:val="Ops_Niv1_Inspr"/>
    <w:basedOn w:val="Standaard"/>
    <w:qFormat/>
    <w:rsid w:val="004B2F1D"/>
    <w:pPr>
      <w:spacing w:after="0" w:line="300" w:lineRule="atLeast"/>
      <w:ind w:left="397"/>
    </w:pPr>
    <w:rPr>
      <w:rFonts w:ascii="Arial" w:eastAsia="Times New Roman" w:hAnsi="Arial" w:cs="Times New Roman"/>
      <w:sz w:val="20"/>
      <w:szCs w:val="20"/>
    </w:rPr>
  </w:style>
  <w:style w:type="paragraph" w:customStyle="1" w:styleId="Paragraafkop">
    <w:name w:val="Paragraafkop"/>
    <w:next w:val="Standaard"/>
    <w:rsid w:val="004B2F1D"/>
    <w:pPr>
      <w:spacing w:before="240" w:after="120" w:line="240" w:lineRule="auto"/>
    </w:pPr>
    <w:rPr>
      <w:rFonts w:ascii="Arial" w:eastAsia="Times New Roman" w:hAnsi="Arial" w:cs="Arial"/>
      <w:b/>
      <w:sz w:val="20"/>
      <w:szCs w:val="26"/>
    </w:rPr>
  </w:style>
  <w:style w:type="paragraph" w:styleId="Plattetekst">
    <w:name w:val="Body Text"/>
    <w:basedOn w:val="Standaard"/>
    <w:link w:val="PlattetekstChar"/>
    <w:rsid w:val="00F87BFE"/>
    <w:pPr>
      <w:spacing w:after="0" w:line="260" w:lineRule="atLeast"/>
    </w:pPr>
    <w:rPr>
      <w:rFonts w:eastAsia="MS Mincho" w:cs="Times New Roman"/>
      <w:color w:val="FF0000"/>
      <w:szCs w:val="24"/>
      <w:lang w:eastAsia="nl-NL"/>
    </w:rPr>
  </w:style>
  <w:style w:type="character" w:customStyle="1" w:styleId="PlattetekstChar">
    <w:name w:val="Platte tekst Char"/>
    <w:basedOn w:val="Standaardalinea-lettertype"/>
    <w:link w:val="Plattetekst"/>
    <w:rsid w:val="00F87BFE"/>
    <w:rPr>
      <w:rFonts w:ascii="Verdana" w:eastAsia="MS Mincho" w:hAnsi="Verdana" w:cs="Times New Roman"/>
      <w:color w:val="FF0000"/>
      <w:sz w:val="18"/>
      <w:szCs w:val="24"/>
      <w:lang w:eastAsia="nl-NL"/>
    </w:rPr>
  </w:style>
  <w:style w:type="paragraph" w:styleId="Voetnoottekst">
    <w:name w:val="footnote text"/>
    <w:basedOn w:val="Standaard"/>
    <w:link w:val="VoetnoottekstChar"/>
    <w:uiPriority w:val="99"/>
    <w:semiHidden/>
    <w:unhideWhenUsed/>
    <w:rsid w:val="00776C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6CD2"/>
    <w:rPr>
      <w:rFonts w:ascii="Verdana" w:hAnsi="Verdana"/>
      <w:sz w:val="20"/>
      <w:szCs w:val="20"/>
    </w:rPr>
  </w:style>
  <w:style w:type="character" w:styleId="Voetnootmarkering">
    <w:name w:val="footnote reference"/>
    <w:basedOn w:val="Standaardalinea-lettertype"/>
    <w:uiPriority w:val="99"/>
    <w:semiHidden/>
    <w:unhideWhenUsed/>
    <w:rsid w:val="00776CD2"/>
    <w:rPr>
      <w:vertAlign w:val="superscript"/>
    </w:rPr>
  </w:style>
  <w:style w:type="paragraph" w:styleId="Revisie">
    <w:name w:val="Revision"/>
    <w:hidden/>
    <w:uiPriority w:val="99"/>
    <w:semiHidden/>
    <w:rsid w:val="003E47E0"/>
    <w:pPr>
      <w:spacing w:after="0" w:line="240" w:lineRule="auto"/>
    </w:pPr>
    <w:rPr>
      <w:rFonts w:ascii="Verdana" w:hAnsi="Verdana"/>
      <w:sz w:val="18"/>
    </w:rPr>
  </w:style>
  <w:style w:type="paragraph" w:styleId="Standaardinspringing">
    <w:name w:val="Normal Indent"/>
    <w:basedOn w:val="Standaard"/>
    <w:uiPriority w:val="99"/>
    <w:unhideWhenUsed/>
    <w:rsid w:val="00225733"/>
    <w:pPr>
      <w:widowControl w:val="0"/>
      <w:adjustRightInd w:val="0"/>
      <w:spacing w:after="0" w:line="240" w:lineRule="atLeast"/>
      <w:ind w:left="708"/>
      <w:jc w:val="both"/>
      <w:textAlignment w:val="baseline"/>
    </w:pPr>
    <w:rPr>
      <w:rFonts w:eastAsia="Times New Roman" w:cs="Times New Roman"/>
      <w:spacing w:val="5"/>
      <w:szCs w:val="20"/>
      <w:lang w:eastAsia="nl-NL"/>
    </w:rPr>
  </w:style>
  <w:style w:type="character" w:styleId="Onopgelostemelding">
    <w:name w:val="Unresolved Mention"/>
    <w:basedOn w:val="Standaardalinea-lettertype"/>
    <w:uiPriority w:val="99"/>
    <w:semiHidden/>
    <w:unhideWhenUsed/>
    <w:rsid w:val="006E68D5"/>
    <w:rPr>
      <w:color w:val="605E5C"/>
      <w:shd w:val="clear" w:color="auto" w:fill="E1DFDD"/>
    </w:rPr>
  </w:style>
  <w:style w:type="table" w:customStyle="1" w:styleId="Tabelraster11">
    <w:name w:val="Tabelraster11"/>
    <w:basedOn w:val="Standaardtabel"/>
    <w:next w:val="Tabelraster"/>
    <w:uiPriority w:val="59"/>
    <w:rsid w:val="00231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31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2124">
      <w:bodyDiv w:val="1"/>
      <w:marLeft w:val="0"/>
      <w:marRight w:val="0"/>
      <w:marTop w:val="0"/>
      <w:marBottom w:val="0"/>
      <w:divBdr>
        <w:top w:val="none" w:sz="0" w:space="0" w:color="auto"/>
        <w:left w:val="none" w:sz="0" w:space="0" w:color="auto"/>
        <w:bottom w:val="none" w:sz="0" w:space="0" w:color="auto"/>
        <w:right w:val="none" w:sz="0" w:space="0" w:color="auto"/>
      </w:divBdr>
    </w:div>
    <w:div w:id="144204082">
      <w:bodyDiv w:val="1"/>
      <w:marLeft w:val="0"/>
      <w:marRight w:val="0"/>
      <w:marTop w:val="0"/>
      <w:marBottom w:val="0"/>
      <w:divBdr>
        <w:top w:val="none" w:sz="0" w:space="0" w:color="auto"/>
        <w:left w:val="none" w:sz="0" w:space="0" w:color="auto"/>
        <w:bottom w:val="none" w:sz="0" w:space="0" w:color="auto"/>
        <w:right w:val="none" w:sz="0" w:space="0" w:color="auto"/>
      </w:divBdr>
    </w:div>
    <w:div w:id="195629784">
      <w:bodyDiv w:val="1"/>
      <w:marLeft w:val="0"/>
      <w:marRight w:val="0"/>
      <w:marTop w:val="0"/>
      <w:marBottom w:val="0"/>
      <w:divBdr>
        <w:top w:val="none" w:sz="0" w:space="0" w:color="auto"/>
        <w:left w:val="none" w:sz="0" w:space="0" w:color="auto"/>
        <w:bottom w:val="none" w:sz="0" w:space="0" w:color="auto"/>
        <w:right w:val="none" w:sz="0" w:space="0" w:color="auto"/>
      </w:divBdr>
    </w:div>
    <w:div w:id="234701413">
      <w:bodyDiv w:val="1"/>
      <w:marLeft w:val="0"/>
      <w:marRight w:val="0"/>
      <w:marTop w:val="0"/>
      <w:marBottom w:val="0"/>
      <w:divBdr>
        <w:top w:val="none" w:sz="0" w:space="0" w:color="auto"/>
        <w:left w:val="none" w:sz="0" w:space="0" w:color="auto"/>
        <w:bottom w:val="none" w:sz="0" w:space="0" w:color="auto"/>
        <w:right w:val="none" w:sz="0" w:space="0" w:color="auto"/>
      </w:divBdr>
    </w:div>
    <w:div w:id="281378592">
      <w:bodyDiv w:val="1"/>
      <w:marLeft w:val="0"/>
      <w:marRight w:val="0"/>
      <w:marTop w:val="0"/>
      <w:marBottom w:val="0"/>
      <w:divBdr>
        <w:top w:val="none" w:sz="0" w:space="0" w:color="auto"/>
        <w:left w:val="none" w:sz="0" w:space="0" w:color="auto"/>
        <w:bottom w:val="none" w:sz="0" w:space="0" w:color="auto"/>
        <w:right w:val="none" w:sz="0" w:space="0" w:color="auto"/>
      </w:divBdr>
    </w:div>
    <w:div w:id="336084003">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403114511">
      <w:bodyDiv w:val="1"/>
      <w:marLeft w:val="0"/>
      <w:marRight w:val="0"/>
      <w:marTop w:val="0"/>
      <w:marBottom w:val="0"/>
      <w:divBdr>
        <w:top w:val="none" w:sz="0" w:space="0" w:color="auto"/>
        <w:left w:val="none" w:sz="0" w:space="0" w:color="auto"/>
        <w:bottom w:val="none" w:sz="0" w:space="0" w:color="auto"/>
        <w:right w:val="none" w:sz="0" w:space="0" w:color="auto"/>
      </w:divBdr>
    </w:div>
    <w:div w:id="473110763">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544947928">
      <w:bodyDiv w:val="1"/>
      <w:marLeft w:val="0"/>
      <w:marRight w:val="0"/>
      <w:marTop w:val="0"/>
      <w:marBottom w:val="0"/>
      <w:divBdr>
        <w:top w:val="none" w:sz="0" w:space="0" w:color="auto"/>
        <w:left w:val="none" w:sz="0" w:space="0" w:color="auto"/>
        <w:bottom w:val="none" w:sz="0" w:space="0" w:color="auto"/>
        <w:right w:val="none" w:sz="0" w:space="0" w:color="auto"/>
      </w:divBdr>
    </w:div>
    <w:div w:id="593709097">
      <w:bodyDiv w:val="1"/>
      <w:marLeft w:val="0"/>
      <w:marRight w:val="0"/>
      <w:marTop w:val="0"/>
      <w:marBottom w:val="0"/>
      <w:divBdr>
        <w:top w:val="none" w:sz="0" w:space="0" w:color="auto"/>
        <w:left w:val="none" w:sz="0" w:space="0" w:color="auto"/>
        <w:bottom w:val="none" w:sz="0" w:space="0" w:color="auto"/>
        <w:right w:val="none" w:sz="0" w:space="0" w:color="auto"/>
      </w:divBdr>
    </w:div>
    <w:div w:id="663901835">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774977637">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083183253">
      <w:bodyDiv w:val="1"/>
      <w:marLeft w:val="0"/>
      <w:marRight w:val="0"/>
      <w:marTop w:val="0"/>
      <w:marBottom w:val="0"/>
      <w:divBdr>
        <w:top w:val="none" w:sz="0" w:space="0" w:color="auto"/>
        <w:left w:val="none" w:sz="0" w:space="0" w:color="auto"/>
        <w:bottom w:val="none" w:sz="0" w:space="0" w:color="auto"/>
        <w:right w:val="none" w:sz="0" w:space="0" w:color="auto"/>
      </w:divBdr>
    </w:div>
    <w:div w:id="1355420648">
      <w:bodyDiv w:val="1"/>
      <w:marLeft w:val="0"/>
      <w:marRight w:val="0"/>
      <w:marTop w:val="0"/>
      <w:marBottom w:val="0"/>
      <w:divBdr>
        <w:top w:val="none" w:sz="0" w:space="0" w:color="auto"/>
        <w:left w:val="none" w:sz="0" w:space="0" w:color="auto"/>
        <w:bottom w:val="none" w:sz="0" w:space="0" w:color="auto"/>
        <w:right w:val="none" w:sz="0" w:space="0" w:color="auto"/>
      </w:divBdr>
    </w:div>
    <w:div w:id="1366129773">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198849">
      <w:bodyDiv w:val="1"/>
      <w:marLeft w:val="0"/>
      <w:marRight w:val="0"/>
      <w:marTop w:val="0"/>
      <w:marBottom w:val="0"/>
      <w:divBdr>
        <w:top w:val="none" w:sz="0" w:space="0" w:color="auto"/>
        <w:left w:val="none" w:sz="0" w:space="0" w:color="auto"/>
        <w:bottom w:val="none" w:sz="0" w:space="0" w:color="auto"/>
        <w:right w:val="none" w:sz="0" w:space="0" w:color="auto"/>
      </w:divBdr>
    </w:div>
    <w:div w:id="1713728008">
      <w:bodyDiv w:val="1"/>
      <w:marLeft w:val="0"/>
      <w:marRight w:val="0"/>
      <w:marTop w:val="0"/>
      <w:marBottom w:val="0"/>
      <w:divBdr>
        <w:top w:val="none" w:sz="0" w:space="0" w:color="auto"/>
        <w:left w:val="none" w:sz="0" w:space="0" w:color="auto"/>
        <w:bottom w:val="none" w:sz="0" w:space="0" w:color="auto"/>
        <w:right w:val="none" w:sz="0" w:space="0" w:color="auto"/>
      </w:divBdr>
    </w:div>
    <w:div w:id="1839150747">
      <w:bodyDiv w:val="1"/>
      <w:marLeft w:val="0"/>
      <w:marRight w:val="0"/>
      <w:marTop w:val="0"/>
      <w:marBottom w:val="0"/>
      <w:divBdr>
        <w:top w:val="none" w:sz="0" w:space="0" w:color="auto"/>
        <w:left w:val="none" w:sz="0" w:space="0" w:color="auto"/>
        <w:bottom w:val="none" w:sz="0" w:space="0" w:color="auto"/>
        <w:right w:val="none" w:sz="0" w:space="0" w:color="auto"/>
      </w:divBdr>
    </w:div>
    <w:div w:id="1850680749">
      <w:bodyDiv w:val="1"/>
      <w:marLeft w:val="0"/>
      <w:marRight w:val="0"/>
      <w:marTop w:val="0"/>
      <w:marBottom w:val="0"/>
      <w:divBdr>
        <w:top w:val="none" w:sz="0" w:space="0" w:color="auto"/>
        <w:left w:val="none" w:sz="0" w:space="0" w:color="auto"/>
        <w:bottom w:val="none" w:sz="0" w:space="0" w:color="auto"/>
        <w:right w:val="none" w:sz="0" w:space="0" w:color="auto"/>
      </w:divBdr>
    </w:div>
    <w:div w:id="2074959568">
      <w:bodyDiv w:val="1"/>
      <w:marLeft w:val="0"/>
      <w:marRight w:val="0"/>
      <w:marTop w:val="0"/>
      <w:marBottom w:val="0"/>
      <w:divBdr>
        <w:top w:val="none" w:sz="0" w:space="0" w:color="auto"/>
        <w:left w:val="none" w:sz="0" w:space="0" w:color="auto"/>
        <w:bottom w:val="none" w:sz="0" w:space="0" w:color="auto"/>
        <w:right w:val="none" w:sz="0" w:space="0" w:color="auto"/>
      </w:divBdr>
      <w:divsChild>
        <w:div w:id="1341619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vk.nl/producten-bestellen/bedrijfsproducten-bestellen/uittreksel-handelsregister/digitaal-gewaarmerkt/" TargetMode="External"/><Relationship Id="rId18" Type="http://schemas.openxmlformats.org/officeDocument/2006/relationships/hyperlink" Target="https://www.rijksoverheid.nl/ministeries/ministerie-van-financien/organisatie/organogram/directoraat-generaal-douan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tenderned.nl/cms/voor-ondernemingen/tenderned-gebruiken-als-ondernemer" TargetMode="External"/><Relationship Id="rId7" Type="http://schemas.openxmlformats.org/officeDocument/2006/relationships/settings" Target="settings.xml"/><Relationship Id="rId12" Type="http://schemas.openxmlformats.org/officeDocument/2006/relationships/hyperlink" Target="https://www.belastingdienst.nl/wps/wcm/connect/bldcontentnl/themaoverstijgend/programmas_en_formulieren/verklaring_betalingsgedrag_nakoming_fiscale_verplichtingen" TargetMode="External"/><Relationship Id="rId17" Type="http://schemas.openxmlformats.org/officeDocument/2006/relationships/hyperlink" Target="http://www.belastingdienst.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rijksoverheid.nl/ministeries/ministerie-van-financien/organisatie/organogram/directoraat-generaal-belastingdienst" TargetMode="Externa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s.nl/producten/gva//gva-aanvragen"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ec.europa.eu/markt/ecertis/login.do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vo.nl/onderwerpen/sanctieloket-rus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markt/ecertis/login.dol" TargetMode="External"/><Relationship Id="rId22" Type="http://schemas.openxmlformats.org/officeDocument/2006/relationships/hyperlink" Target="mailto:klachtenmeldpuntaanbestedingen@belastingdienst.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0818367EEC8E40BFBBCEEF8B45FD52" ma:contentTypeVersion="0" ma:contentTypeDescription="Een nieuw document maken." ma:contentTypeScope="" ma:versionID="75af6bd5c8e3d36ba2c182bcd2af108d">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8E4C-6EAB-49A3-95F9-B25EA81E4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4BFFE7A-1410-43BA-804D-0B69CF1F2C55}">
  <ds:schemaRefs>
    <ds:schemaRef ds:uri="http://schemas.microsoft.com/sharepoint/v3/contenttype/forms"/>
  </ds:schemaRefs>
</ds:datastoreItem>
</file>

<file path=customXml/itemProps3.xml><?xml version="1.0" encoding="utf-8"?>
<ds:datastoreItem xmlns:ds="http://schemas.openxmlformats.org/officeDocument/2006/customXml" ds:itemID="{48C522BC-94D5-4C69-980B-017B235570B8}">
  <ds:schemaRefs>
    <ds:schemaRef ds:uri="http://schemas.microsoft.com/office/2006/documentManagement/types"/>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DC86794E-0778-4997-B1B0-CC5C58B1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29</Pages>
  <Words>13358</Words>
  <Characters>73475</Characters>
  <Application>Microsoft Office Word</Application>
  <DocSecurity>0</DocSecurity>
  <Lines>612</Lines>
  <Paragraphs>173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86660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Daphne D.M. van Bergen</cp:lastModifiedBy>
  <cp:revision>7</cp:revision>
  <cp:lastPrinted>2024-03-18T09:42:00Z</cp:lastPrinted>
  <dcterms:created xsi:type="dcterms:W3CDTF">2024-03-14T14:54:00Z</dcterms:created>
  <dcterms:modified xsi:type="dcterms:W3CDTF">2024-03-19T13:27:00Z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0x010100100818367EEC8E40BFBBCEEF8B45FD52</vt:lpwstr>
  </property>
</Properties>
</file>