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3BA6" w14:textId="77777777" w:rsidR="0046787C" w:rsidRPr="009F209B" w:rsidRDefault="00387E0C" w:rsidP="00351373">
      <w:pPr>
        <w:pStyle w:val="Titelrapport"/>
      </w:pPr>
      <w:r>
        <w:rPr>
          <w:bdr w:val="nil"/>
        </w:rPr>
        <w:t>Opgave referentieopdrachten</w:t>
      </w:r>
    </w:p>
    <w:p w14:paraId="276F3BA7" w14:textId="71538964" w:rsidR="0046787C" w:rsidRPr="00EB35BD" w:rsidRDefault="0046787C" w:rsidP="00351373">
      <w:pPr>
        <w:pStyle w:val="Ondertitelrapport"/>
        <w:rPr>
          <w:szCs w:val="24"/>
        </w:rPr>
      </w:pPr>
      <w:r>
        <w:rPr>
          <w:bdr w:val="nil"/>
        </w:rPr>
        <w:t>Kantoorartikelen, papier en drukwerk</w:t>
      </w:r>
    </w:p>
    <w:p w14:paraId="276F3BA8" w14:textId="7BF31EA7" w:rsidR="0046787C" w:rsidRDefault="00387E0C" w:rsidP="00351373">
      <w:r>
        <w:t>Kenmerk: 202</w:t>
      </w:r>
      <w:r w:rsidR="001B30D0">
        <w:t>3</w:t>
      </w:r>
      <w:r>
        <w:t>-</w:t>
      </w:r>
      <w:r w:rsidR="0046787C">
        <w:t>FH</w:t>
      </w:r>
      <w:r>
        <w:t>-0</w:t>
      </w:r>
      <w:r w:rsidR="0046787C">
        <w:t>17</w:t>
      </w:r>
    </w:p>
    <w:p w14:paraId="276F3BA9" w14:textId="77777777" w:rsidR="0046787C" w:rsidRDefault="00387E0C" w:rsidP="00351373">
      <w:r w:rsidRPr="004C0F51">
        <w:t xml:space="preserve">Versie </w:t>
      </w:r>
      <w:r>
        <w:t>1</w:t>
      </w:r>
    </w:p>
    <w:p w14:paraId="276F3BAA" w14:textId="77777777" w:rsidR="0046787C" w:rsidRDefault="0046787C" w:rsidP="00351373"/>
    <w:p w14:paraId="276F3BAB" w14:textId="77777777" w:rsidR="0046787C" w:rsidRDefault="0046787C" w:rsidP="00351373"/>
    <w:p w14:paraId="276F3BAC" w14:textId="77777777" w:rsidR="0046787C" w:rsidRDefault="00387E0C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276F3BAD" w14:textId="77777777" w:rsidR="0046787C" w:rsidRPr="0026739A" w:rsidRDefault="0046787C" w:rsidP="00351373"/>
    <w:p w14:paraId="276F3BAE" w14:textId="77777777" w:rsidR="0046787C" w:rsidRPr="0026739A" w:rsidRDefault="00387E0C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B27F05" w14:paraId="276F3BB1" w14:textId="77777777" w:rsidTr="00822745">
        <w:trPr>
          <w:trHeight w:val="397"/>
        </w:trPr>
        <w:tc>
          <w:tcPr>
            <w:tcW w:w="3114" w:type="dxa"/>
          </w:tcPr>
          <w:p w14:paraId="276F3BAF" w14:textId="77777777" w:rsidR="0046787C" w:rsidRPr="008772A0" w:rsidRDefault="00387E0C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77F43012" w14:textId="4FFC2984" w:rsidR="00D70686" w:rsidRDefault="00D70686" w:rsidP="005851D3">
            <w:pPr>
              <w:rPr>
                <w:b/>
              </w:rPr>
            </w:pPr>
            <w:r w:rsidRPr="00387E0C">
              <w:rPr>
                <w:b/>
              </w:rPr>
              <w:t xml:space="preserve">Kerncompetentie </w:t>
            </w:r>
          </w:p>
          <w:p w14:paraId="115CB0CE" w14:textId="44E28A68" w:rsidR="005851D3" w:rsidRDefault="003A6D7C" w:rsidP="00D40608">
            <w:pPr>
              <w:jc w:val="both"/>
            </w:pPr>
            <w:r w:rsidRPr="003A6D7C">
              <w:t xml:space="preserve">Het leveren van een aanbod </w:t>
            </w:r>
            <w:r w:rsidR="003834B7">
              <w:t>c</w:t>
            </w:r>
            <w:commentRangeStart w:id="0"/>
            <w:commentRangeStart w:id="1"/>
            <w:commentRangeStart w:id="2"/>
            <w:r w:rsidRPr="003A6D7C">
              <w:t xml:space="preserve">irculaire </w:t>
            </w:r>
            <w:commentRangeEnd w:id="0"/>
            <w:r w:rsidR="0059305C">
              <w:rPr>
                <w:rStyle w:val="Verwijzingopmerking"/>
              </w:rPr>
              <w:commentReference w:id="0"/>
            </w:r>
            <w:commentRangeEnd w:id="1"/>
            <w:r w:rsidR="00FB1F5B">
              <w:rPr>
                <w:rStyle w:val="Verwijzingopmerking"/>
              </w:rPr>
              <w:commentReference w:id="1"/>
            </w:r>
            <w:commentRangeEnd w:id="2"/>
            <w:r w:rsidR="00F5461D">
              <w:rPr>
                <w:rStyle w:val="Verwijzingopmerking"/>
              </w:rPr>
              <w:commentReference w:id="2"/>
            </w:r>
            <w:r w:rsidRPr="003A6D7C">
              <w:t xml:space="preserve">en/of </w:t>
            </w:r>
            <w:commentRangeStart w:id="4"/>
            <w:commentRangeStart w:id="5"/>
            <w:r w:rsidRPr="003A6D7C">
              <w:t>duurzame</w:t>
            </w:r>
            <w:r w:rsidR="00711599">
              <w:t>*</w:t>
            </w:r>
            <w:r w:rsidRPr="003A6D7C">
              <w:t xml:space="preserve"> </w:t>
            </w:r>
            <w:commentRangeEnd w:id="4"/>
            <w:r w:rsidR="0059305C">
              <w:rPr>
                <w:rStyle w:val="Verwijzingopmerking"/>
              </w:rPr>
              <w:commentReference w:id="4"/>
            </w:r>
            <w:commentRangeEnd w:id="5"/>
            <w:r w:rsidR="00FB1F5B">
              <w:rPr>
                <w:rStyle w:val="Verwijzingopmerking"/>
              </w:rPr>
              <w:commentReference w:id="5"/>
            </w:r>
            <w:r w:rsidRPr="003A6D7C">
              <w:t xml:space="preserve">Kantoorartikelen (inclusief dienstverlening: </w:t>
            </w:r>
            <w:r w:rsidR="00476C7F">
              <w:t xml:space="preserve">rack </w:t>
            </w:r>
            <w:proofErr w:type="spellStart"/>
            <w:r w:rsidR="00476C7F">
              <w:t>jobbing</w:t>
            </w:r>
            <w:proofErr w:type="spellEnd"/>
            <w:r w:rsidRPr="003A6D7C">
              <w:t xml:space="preserve">) ten behoeve van één Opdrachtgever met een opdrachtwaarde van ten minste € </w:t>
            </w:r>
            <w:r>
              <w:t>60</w:t>
            </w:r>
            <w:r w:rsidRPr="003A6D7C">
              <w:t xml:space="preserve">.000,- per jaar. Waarbij de bestellers van de Opdrachtgever in het </w:t>
            </w:r>
            <w:proofErr w:type="spellStart"/>
            <w:r w:rsidRPr="003A6D7C">
              <w:t>Webportaal</w:t>
            </w:r>
            <w:proofErr w:type="spellEnd"/>
            <w:r w:rsidRPr="003A6D7C">
              <w:t xml:space="preserve"> worden ondersteund en begeleid tijdens de bestelling en levering</w:t>
            </w:r>
            <w:r w:rsidR="00CB60E8">
              <w:t>.</w:t>
            </w:r>
          </w:p>
          <w:p w14:paraId="276F3BB0" w14:textId="0B428107" w:rsidR="005851D3" w:rsidRPr="00894494" w:rsidRDefault="005851D3" w:rsidP="00D40608">
            <w:pPr>
              <w:jc w:val="both"/>
            </w:pPr>
          </w:p>
        </w:tc>
      </w:tr>
      <w:tr w:rsidR="00B27F05" w14:paraId="276F3BB3" w14:textId="77777777" w:rsidTr="0082274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B2" w14:textId="77777777" w:rsidR="0046787C" w:rsidRPr="008772A0" w:rsidRDefault="0046787C" w:rsidP="0002456D">
            <w:pPr>
              <w:rPr>
                <w:color w:val="C00000"/>
              </w:rPr>
            </w:pPr>
          </w:p>
        </w:tc>
      </w:tr>
      <w:tr w:rsidR="00B27F05" w14:paraId="276F3BB5" w14:textId="77777777" w:rsidTr="00822745">
        <w:tc>
          <w:tcPr>
            <w:tcW w:w="9288" w:type="dxa"/>
            <w:gridSpan w:val="4"/>
          </w:tcPr>
          <w:p w14:paraId="276F3BB4" w14:textId="77777777" w:rsidR="0046787C" w:rsidRPr="008772A0" w:rsidRDefault="00387E0C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27F05" w14:paraId="276F3BB8" w14:textId="77777777" w:rsidTr="00822745">
        <w:tc>
          <w:tcPr>
            <w:tcW w:w="4446" w:type="dxa"/>
            <w:gridSpan w:val="2"/>
          </w:tcPr>
          <w:p w14:paraId="276F3BB6" w14:textId="77777777" w:rsidR="0046787C" w:rsidRPr="008772A0" w:rsidRDefault="00387E0C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76F3BB7" w14:textId="77777777" w:rsidR="0046787C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27F05" w14:paraId="276F3BBB" w14:textId="77777777" w:rsidTr="00822745">
        <w:tc>
          <w:tcPr>
            <w:tcW w:w="4446" w:type="dxa"/>
            <w:gridSpan w:val="2"/>
          </w:tcPr>
          <w:p w14:paraId="276F3BB9" w14:textId="77777777" w:rsidR="0046787C" w:rsidRPr="008772A0" w:rsidRDefault="00387E0C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76F3BBA" w14:textId="77777777" w:rsidR="0046787C" w:rsidRPr="008772A0" w:rsidRDefault="00387E0C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27F05" w14:paraId="276F3BBE" w14:textId="77777777" w:rsidTr="00822745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76F3BBC" w14:textId="77777777" w:rsidR="0046787C" w:rsidRPr="008772A0" w:rsidRDefault="00387E0C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76F3BBD" w14:textId="77777777" w:rsidR="0046787C" w:rsidRPr="008772A0" w:rsidRDefault="00387E0C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27F05" w14:paraId="276F3BC0" w14:textId="77777777" w:rsidTr="0082274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BF" w14:textId="77777777" w:rsidR="0046787C" w:rsidRPr="008772A0" w:rsidRDefault="0046787C" w:rsidP="0002456D">
            <w:pPr>
              <w:rPr>
                <w:color w:val="C00000"/>
              </w:rPr>
            </w:pPr>
          </w:p>
        </w:tc>
      </w:tr>
      <w:tr w:rsidR="00B27F05" w14:paraId="276F3BC2" w14:textId="77777777" w:rsidTr="00822745">
        <w:tc>
          <w:tcPr>
            <w:tcW w:w="9288" w:type="dxa"/>
            <w:gridSpan w:val="4"/>
          </w:tcPr>
          <w:p w14:paraId="276F3BC1" w14:textId="77777777" w:rsidR="0046787C" w:rsidRPr="008772A0" w:rsidRDefault="00387E0C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27F05" w14:paraId="276F3BC5" w14:textId="77777777" w:rsidTr="00822745">
        <w:tc>
          <w:tcPr>
            <w:tcW w:w="4446" w:type="dxa"/>
            <w:gridSpan w:val="2"/>
          </w:tcPr>
          <w:p w14:paraId="276F3BC3" w14:textId="77777777" w:rsidR="0046787C" w:rsidRPr="008772A0" w:rsidRDefault="00387E0C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76F3BC4" w14:textId="77777777" w:rsidR="0046787C" w:rsidRPr="008772A0" w:rsidRDefault="00387E0C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14:paraId="276F3BC8" w14:textId="77777777" w:rsidTr="00822745">
        <w:tc>
          <w:tcPr>
            <w:tcW w:w="4446" w:type="dxa"/>
            <w:gridSpan w:val="2"/>
          </w:tcPr>
          <w:p w14:paraId="276F3BC6" w14:textId="77777777" w:rsidR="0046787C" w:rsidRPr="008772A0" w:rsidRDefault="00387E0C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276F3BC7" w14:textId="77777777" w:rsidR="0046787C" w:rsidRPr="008772A0" w:rsidRDefault="00387E0C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14:paraId="276F3BCD" w14:textId="77777777" w:rsidTr="00822745">
        <w:trPr>
          <w:trHeight w:val="1169"/>
        </w:trPr>
        <w:tc>
          <w:tcPr>
            <w:tcW w:w="4446" w:type="dxa"/>
            <w:gridSpan w:val="2"/>
          </w:tcPr>
          <w:p w14:paraId="276F3BC9" w14:textId="77777777" w:rsidR="0046787C" w:rsidRPr="008772A0" w:rsidRDefault="00387E0C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276F3BCA" w14:textId="77777777" w:rsidR="0046787C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76F3BCB" w14:textId="77777777" w:rsidR="0046787C" w:rsidRPr="008772A0" w:rsidRDefault="0046787C" w:rsidP="0002456D">
            <w:pPr>
              <w:rPr>
                <w:color w:val="44546A" w:themeColor="text2"/>
              </w:rPr>
            </w:pPr>
          </w:p>
          <w:p w14:paraId="276F3BCC" w14:textId="77777777" w:rsidR="0046787C" w:rsidRPr="008772A0" w:rsidRDefault="0046787C" w:rsidP="0002456D"/>
        </w:tc>
      </w:tr>
      <w:tr w:rsidR="00B27F05" w14:paraId="276F3BD0" w14:textId="77777777" w:rsidTr="00822745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276F3BCE" w14:textId="77777777" w:rsidR="0046787C" w:rsidRPr="008772A0" w:rsidRDefault="00387E0C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76F3BCF" w14:textId="77777777" w:rsidR="0046787C" w:rsidRPr="008772A0" w:rsidRDefault="00CB60E8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E0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E0C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E0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E0C" w:rsidRPr="008772A0">
              <w:t xml:space="preserve"> NEE</w:t>
            </w:r>
          </w:p>
        </w:tc>
      </w:tr>
      <w:tr w:rsidR="00B27F05" w14:paraId="276F3BD2" w14:textId="77777777" w:rsidTr="0082274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D1" w14:textId="77777777" w:rsidR="0046787C" w:rsidRPr="008772A0" w:rsidRDefault="0046787C" w:rsidP="0002456D">
            <w:pPr>
              <w:rPr>
                <w:color w:val="C00000"/>
              </w:rPr>
            </w:pPr>
          </w:p>
        </w:tc>
      </w:tr>
      <w:tr w:rsidR="00B27F05" w14:paraId="276F3BD4" w14:textId="77777777" w:rsidTr="00822745">
        <w:tc>
          <w:tcPr>
            <w:tcW w:w="9288" w:type="dxa"/>
            <w:gridSpan w:val="4"/>
          </w:tcPr>
          <w:p w14:paraId="276F3BD3" w14:textId="77777777" w:rsidR="0046787C" w:rsidRPr="008772A0" w:rsidRDefault="00387E0C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27F05" w14:paraId="276F3BDA" w14:textId="77777777" w:rsidTr="00822745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76F3BD5" w14:textId="77777777" w:rsidR="0046787C" w:rsidRPr="008772A0" w:rsidRDefault="00387E0C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76F3BD6" w14:textId="77777777" w:rsidR="0046787C" w:rsidRPr="008772A0" w:rsidRDefault="00387E0C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76F3BD7" w14:textId="77777777" w:rsidR="0046787C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76F3BD8" w14:textId="77777777" w:rsidR="0046787C" w:rsidRPr="008772A0" w:rsidRDefault="00387E0C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276F3BD9" w14:textId="77777777" w:rsidR="0046787C" w:rsidRPr="008772A0" w:rsidRDefault="0046787C" w:rsidP="0002456D"/>
        </w:tc>
      </w:tr>
      <w:tr w:rsidR="00B27F05" w14:paraId="276F3BDC" w14:textId="77777777" w:rsidTr="0082274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DB" w14:textId="77777777" w:rsidR="0046787C" w:rsidRPr="008772A0" w:rsidRDefault="0046787C" w:rsidP="0002456D"/>
        </w:tc>
      </w:tr>
    </w:tbl>
    <w:p w14:paraId="276F3BF4" w14:textId="77777777" w:rsidR="0046787C" w:rsidRPr="008772A0" w:rsidRDefault="00387E0C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276F3BF5" w14:textId="23AC598E" w:rsidR="00092069" w:rsidRDefault="00092069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308"/>
      </w:tblGrid>
      <w:tr w:rsidR="00711599" w:rsidRPr="00711599" w14:paraId="7D3742B0" w14:textId="77777777" w:rsidTr="00466CE3">
        <w:tc>
          <w:tcPr>
            <w:tcW w:w="1980" w:type="dxa"/>
            <w:shd w:val="clear" w:color="auto" w:fill="C00000"/>
          </w:tcPr>
          <w:p w14:paraId="60708827" w14:textId="3765F557" w:rsidR="00711599" w:rsidRPr="00466CE3" w:rsidRDefault="00711599" w:rsidP="00466CE3">
            <w:pPr>
              <w:rPr>
                <w:b/>
                <w:bCs/>
                <w:sz w:val="18"/>
                <w:szCs w:val="20"/>
              </w:rPr>
            </w:pPr>
            <w:r w:rsidRPr="00466CE3">
              <w:rPr>
                <w:b/>
                <w:bCs/>
                <w:sz w:val="18"/>
                <w:szCs w:val="20"/>
              </w:rPr>
              <w:t>Begrip</w:t>
            </w:r>
          </w:p>
        </w:tc>
        <w:tc>
          <w:tcPr>
            <w:tcW w:w="7308" w:type="dxa"/>
            <w:shd w:val="clear" w:color="auto" w:fill="C00000"/>
          </w:tcPr>
          <w:p w14:paraId="582421F3" w14:textId="0B2C808B" w:rsidR="00711599" w:rsidRPr="00466CE3" w:rsidRDefault="00466CE3" w:rsidP="00466CE3">
            <w:pPr>
              <w:rPr>
                <w:b/>
                <w:bCs/>
                <w:sz w:val="18"/>
                <w:szCs w:val="20"/>
              </w:rPr>
            </w:pPr>
            <w:r w:rsidRPr="00466CE3">
              <w:rPr>
                <w:b/>
                <w:bCs/>
                <w:sz w:val="18"/>
                <w:szCs w:val="20"/>
              </w:rPr>
              <w:t>Definitie:</w:t>
            </w:r>
          </w:p>
        </w:tc>
      </w:tr>
      <w:tr w:rsidR="00711599" w:rsidRPr="00466CE3" w14:paraId="4C206550" w14:textId="77777777" w:rsidTr="00466CE3">
        <w:tc>
          <w:tcPr>
            <w:tcW w:w="1980" w:type="dxa"/>
          </w:tcPr>
          <w:p w14:paraId="4C064ADB" w14:textId="60692DDE" w:rsidR="00711599" w:rsidRPr="00466CE3" w:rsidRDefault="00711599" w:rsidP="00466CE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</w:t>
            </w:r>
            <w:r w:rsidRPr="00711599">
              <w:rPr>
                <w:sz w:val="18"/>
                <w:szCs w:val="20"/>
              </w:rPr>
              <w:t>irculair / duurzaam:</w:t>
            </w:r>
          </w:p>
        </w:tc>
        <w:tc>
          <w:tcPr>
            <w:tcW w:w="7308" w:type="dxa"/>
          </w:tcPr>
          <w:p w14:paraId="28728336" w14:textId="69FBA222" w:rsidR="00711599" w:rsidRPr="00466CE3" w:rsidRDefault="00711599" w:rsidP="00466CE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</w:t>
            </w:r>
            <w:r w:rsidRPr="00711599">
              <w:rPr>
                <w:sz w:val="18"/>
                <w:szCs w:val="20"/>
              </w:rPr>
              <w:t xml:space="preserve">roducten die zijn ontworpen voor hergebruik, die minder primaire grondstoffen en meer gerecycled materiaal bevatten en/of (deels) bestaan uit duurzaam geteelde </w:t>
            </w:r>
            <w:proofErr w:type="spellStart"/>
            <w:r w:rsidRPr="00711599">
              <w:rPr>
                <w:sz w:val="18"/>
                <w:szCs w:val="20"/>
              </w:rPr>
              <w:t>biobased</w:t>
            </w:r>
            <w:proofErr w:type="spellEnd"/>
            <w:r w:rsidRPr="00711599">
              <w:rPr>
                <w:sz w:val="18"/>
                <w:szCs w:val="20"/>
              </w:rPr>
              <w:t xml:space="preserve"> grondstoffen. Deze producten hebben een lagere negatieve impact op het klimaat, omdat er minder CO2-uitstoot vrijkomt bij de productie dan niet-duurzame producten.</w:t>
            </w:r>
          </w:p>
        </w:tc>
      </w:tr>
    </w:tbl>
    <w:p w14:paraId="2966578F" w14:textId="77777777" w:rsidR="00711599" w:rsidRDefault="00711599">
      <w:pPr>
        <w:spacing w:after="160" w:line="259" w:lineRule="auto"/>
      </w:pPr>
    </w:p>
    <w:sectPr w:rsidR="00711599" w:rsidSect="00302250">
      <w:footerReference w:type="default" r:id="rId14"/>
      <w:footerReference w:type="first" r:id="rId15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eijkers, Roy" w:date="2024-07-11T10:24:00Z" w:initials="KR">
    <w:p w14:paraId="3F6588DF" w14:textId="77777777" w:rsidR="0059305C" w:rsidRDefault="0059305C" w:rsidP="00316204">
      <w:pPr>
        <w:pStyle w:val="Tekstopmerking"/>
      </w:pPr>
      <w:r>
        <w:rPr>
          <w:rStyle w:val="Verwijzingopmerking"/>
        </w:rPr>
        <w:annotationRef/>
      </w:r>
      <w:r>
        <w:t>Dit woord wordt met een hoofdletter geschreven maar komt niet terug in de definitielijst. Daarnaast is ook dit een multi-interpretabel begrip. Wat wordt er mee bedoeld? Advies om beter te duiden.</w:t>
      </w:r>
    </w:p>
  </w:comment>
  <w:comment w:id="1" w:author="Nas, Roy de" w:date="2024-07-15T15:12:00Z" w:initials="NRd">
    <w:p w14:paraId="06E569B1" w14:textId="4159E1EE" w:rsidR="00FB1F5B" w:rsidRDefault="00FB1F5B" w:rsidP="00FB1F5B">
      <w:pPr>
        <w:pStyle w:val="Tekstopmerking"/>
      </w:pPr>
      <w:r>
        <w:rPr>
          <w:rStyle w:val="Verwijzingopmerking"/>
        </w:rPr>
        <w:annotationRef/>
      </w:r>
      <w:r>
        <w:fldChar w:fldCharType="begin"/>
      </w:r>
      <w:r>
        <w:instrText>HYPERLINK "mailto:marvin.stolk@utrecht.nl"</w:instrText>
      </w:r>
      <w:bookmarkStart w:id="3" w:name="_@_B858D50B5C8E4C74B05A66FAD155B538Z"/>
      <w:r>
        <w:fldChar w:fldCharType="separate"/>
      </w:r>
      <w:bookmarkEnd w:id="3"/>
      <w:r w:rsidRPr="00FB1F5B">
        <w:rPr>
          <w:rStyle w:val="Vermelding"/>
          <w:noProof/>
        </w:rPr>
        <w:t>@Stolk, Marvin</w:t>
      </w:r>
      <w:r>
        <w:fldChar w:fldCharType="end"/>
      </w:r>
    </w:p>
  </w:comment>
  <w:comment w:id="2" w:author="Stolk, Marvin" w:date="2024-07-15T15:46:00Z" w:initials="SM">
    <w:p w14:paraId="01F39B8B" w14:textId="77777777" w:rsidR="00774121" w:rsidRDefault="00F5461D" w:rsidP="00FC5031">
      <w:pPr>
        <w:pStyle w:val="Tekstopmerking"/>
      </w:pPr>
      <w:r>
        <w:rPr>
          <w:rStyle w:val="Verwijzingopmerking"/>
        </w:rPr>
        <w:annotationRef/>
      </w:r>
      <w:r w:rsidR="00774121">
        <w:t>circulair / duurzaam: producten die zijn ontworpen voor hergebruik, die minder primaire grondstoffen en meer gerecycled materiaal bevatten en/of (deels) bestaan uit duurzaam geteelde biobased grondstoffen. Deze producten hebben een lagere negatieve impact op het klimaat, omdat er minder CO2-uitstoot vrijkomt bij de productie dan niet-duurzame producten.</w:t>
      </w:r>
    </w:p>
  </w:comment>
  <w:comment w:id="4" w:author="Kleijkers, Roy" w:date="2024-07-11T10:24:00Z" w:initials="KR">
    <w:p w14:paraId="069386A1" w14:textId="20EB88A1" w:rsidR="0059305C" w:rsidRDefault="0059305C" w:rsidP="00F45AA1">
      <w:pPr>
        <w:pStyle w:val="Tekstopmerking"/>
      </w:pPr>
      <w:r>
        <w:rPr>
          <w:rStyle w:val="Verwijzingopmerking"/>
        </w:rPr>
        <w:annotationRef/>
      </w:r>
      <w:r>
        <w:t>Id.</w:t>
      </w:r>
    </w:p>
  </w:comment>
  <w:comment w:id="5" w:author="Nas, Roy de" w:date="2024-07-15T15:12:00Z" w:initials="NRd">
    <w:p w14:paraId="3B8E7B1F" w14:textId="0F582884" w:rsidR="00FB1F5B" w:rsidRDefault="00FB1F5B" w:rsidP="00FB1F5B">
      <w:pPr>
        <w:pStyle w:val="Tekstopmerking"/>
      </w:pPr>
      <w:r>
        <w:rPr>
          <w:rStyle w:val="Verwijzingopmerking"/>
        </w:rPr>
        <w:annotationRef/>
      </w:r>
      <w:r>
        <w:fldChar w:fldCharType="begin"/>
      </w:r>
      <w:r>
        <w:instrText>HYPERLINK "mailto:marvin.stolk@utrecht.nl"</w:instrText>
      </w:r>
      <w:bookmarkStart w:id="6" w:name="_@_7319F8FB104D4C4DB1516CD2BB8A62ADZ"/>
      <w:r>
        <w:fldChar w:fldCharType="separate"/>
      </w:r>
      <w:bookmarkEnd w:id="6"/>
      <w:r w:rsidRPr="00FB1F5B">
        <w:rPr>
          <w:rStyle w:val="Vermelding"/>
          <w:noProof/>
        </w:rPr>
        <w:t>@Stolk, Marvin</w:t>
      </w:r>
      <w:r>
        <w:fldChar w:fldCharType="end"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6588DF" w15:done="1"/>
  <w15:commentEx w15:paraId="06E569B1" w15:paraIdParent="3F6588DF" w15:done="1"/>
  <w15:commentEx w15:paraId="01F39B8B" w15:paraIdParent="3F6588DF" w15:done="1"/>
  <w15:commentEx w15:paraId="069386A1" w15:done="1"/>
  <w15:commentEx w15:paraId="3B8E7B1F" w15:paraIdParent="069386A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A315D" w16cex:dateUtc="2024-07-11T08:24:00Z"/>
  <w16cex:commentExtensible w16cex:durableId="2A3FBAE1" w16cex:dateUtc="2024-07-15T13:12:00Z"/>
  <w16cex:commentExtensible w16cex:durableId="2A3FC2CC" w16cex:dateUtc="2024-07-15T13:46:00Z"/>
  <w16cex:commentExtensible w16cex:durableId="2A3A3165" w16cex:dateUtc="2024-07-11T08:24:00Z"/>
  <w16cex:commentExtensible w16cex:durableId="2A3FBAE9" w16cex:dateUtc="2024-07-15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6588DF" w16cid:durableId="2A3A315D"/>
  <w16cid:commentId w16cid:paraId="06E569B1" w16cid:durableId="2A3FBAE1"/>
  <w16cid:commentId w16cid:paraId="01F39B8B" w16cid:durableId="2A3FC2CC"/>
  <w16cid:commentId w16cid:paraId="069386A1" w16cid:durableId="2A3A3165"/>
  <w16cid:commentId w16cid:paraId="3B8E7B1F" w16cid:durableId="2A3FB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BEBF" w14:textId="77777777" w:rsidR="00F412B6" w:rsidRDefault="00F412B6">
      <w:pPr>
        <w:spacing w:line="240" w:lineRule="auto"/>
      </w:pPr>
      <w:r>
        <w:separator/>
      </w:r>
    </w:p>
  </w:endnote>
  <w:endnote w:type="continuationSeparator" w:id="0">
    <w:p w14:paraId="30FD5C01" w14:textId="77777777" w:rsidR="00F412B6" w:rsidRDefault="00F412B6">
      <w:pPr>
        <w:spacing w:line="240" w:lineRule="auto"/>
      </w:pPr>
      <w:r>
        <w:continuationSeparator/>
      </w:r>
    </w:p>
  </w:endnote>
  <w:endnote w:type="continuationNotice" w:id="1">
    <w:p w14:paraId="0293107E" w14:textId="77777777" w:rsidR="00F412B6" w:rsidRDefault="00F412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27F05" w14:paraId="276F3BFD" w14:textId="77777777" w:rsidTr="003A5D7B">
      <w:tc>
        <w:tcPr>
          <w:tcW w:w="9288" w:type="dxa"/>
        </w:tcPr>
        <w:p w14:paraId="276F3BFC" w14:textId="77777777" w:rsidR="0046787C" w:rsidRDefault="0046787C">
          <w:pPr>
            <w:pStyle w:val="Voettekst"/>
          </w:pPr>
        </w:p>
      </w:tc>
    </w:tr>
    <w:tr w:rsidR="00B27F05" w14:paraId="276F3BFF" w14:textId="77777777" w:rsidTr="003A5D7B">
      <w:tc>
        <w:tcPr>
          <w:tcW w:w="9288" w:type="dxa"/>
        </w:tcPr>
        <w:p w14:paraId="276F3BFE" w14:textId="77777777" w:rsidR="0046787C" w:rsidRDefault="0046787C">
          <w:pPr>
            <w:pStyle w:val="Voettekst"/>
          </w:pPr>
        </w:p>
      </w:tc>
    </w:tr>
    <w:tr w:rsidR="00B27F05" w14:paraId="276F3C01" w14:textId="77777777" w:rsidTr="003A5D7B">
      <w:tc>
        <w:tcPr>
          <w:tcW w:w="9288" w:type="dxa"/>
        </w:tcPr>
        <w:p w14:paraId="276F3C00" w14:textId="33F3DB28" w:rsidR="0046787C" w:rsidRPr="00C21EBE" w:rsidRDefault="00387E0C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EB2F76">
            <w:rPr>
              <w:sz w:val="16"/>
            </w:rPr>
            <w:t>9</w:t>
          </w:r>
          <w:r w:rsidR="00563929">
            <w:rPr>
              <w:sz w:val="16"/>
            </w:rPr>
            <w:t xml:space="preserve"> </w:t>
          </w:r>
          <w:r w:rsidR="00EB2F76">
            <w:rPr>
              <w:sz w:val="16"/>
            </w:rPr>
            <w:t>juli 2024</w:t>
          </w:r>
        </w:p>
      </w:tc>
    </w:tr>
  </w:tbl>
  <w:p w14:paraId="276F3C02" w14:textId="77777777" w:rsidR="0046787C" w:rsidRDefault="004678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27F05" w14:paraId="276F3C07" w14:textId="77777777" w:rsidTr="003A5D7B">
      <w:tc>
        <w:tcPr>
          <w:tcW w:w="3544" w:type="dxa"/>
          <w:vAlign w:val="bottom"/>
        </w:tcPr>
        <w:p w14:paraId="276F3C04" w14:textId="77777777" w:rsidR="0046787C" w:rsidRDefault="00387E0C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276F3C08" wp14:editId="276F3C09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276F3C05" w14:textId="77777777" w:rsidR="0046787C" w:rsidRDefault="0046787C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76F3C06" w14:textId="77777777" w:rsidR="0046787C" w:rsidRDefault="00CB60E8" w:rsidP="003A5D7B">
          <w:pPr>
            <w:pStyle w:val="Voettekst"/>
            <w:jc w:val="right"/>
          </w:pPr>
          <w:r>
            <w:rPr>
              <w:noProof/>
            </w:rPr>
            <w:pict w14:anchorId="276F3C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76F3C0B" w14:textId="77777777" w:rsidR="0046787C" w:rsidRPr="006564A4" w:rsidRDefault="00387E0C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3E68" w14:textId="77777777" w:rsidR="00F412B6" w:rsidRDefault="00F412B6">
      <w:pPr>
        <w:spacing w:line="240" w:lineRule="auto"/>
      </w:pPr>
      <w:r>
        <w:separator/>
      </w:r>
    </w:p>
  </w:footnote>
  <w:footnote w:type="continuationSeparator" w:id="0">
    <w:p w14:paraId="32A01EDD" w14:textId="77777777" w:rsidR="00F412B6" w:rsidRDefault="00F412B6">
      <w:pPr>
        <w:spacing w:line="240" w:lineRule="auto"/>
      </w:pPr>
      <w:r>
        <w:continuationSeparator/>
      </w:r>
    </w:p>
  </w:footnote>
  <w:footnote w:type="continuationNotice" w:id="1">
    <w:p w14:paraId="237B39EE" w14:textId="77777777" w:rsidR="00F412B6" w:rsidRDefault="00F412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46096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eijkers, Roy">
    <w15:presenceInfo w15:providerId="AD" w15:userId="S::roy.kleijkers@utrecht.nl::fcc2ea4d-fb63-4ff1-9226-7fdab7ed8afc"/>
  </w15:person>
  <w15:person w15:author="Nas, Roy de">
    <w15:presenceInfo w15:providerId="AD" w15:userId="S::roy.de.nas@utrecht.nl::a1db9d6e-bb23-4f85-aa20-d608cad75563"/>
  </w15:person>
  <w15:person w15:author="Stolk, Marvin">
    <w15:presenceInfo w15:providerId="AD" w15:userId="S::marvin.stolk@utrecht.nl::c9417622-a7ab-4bfe-b654-c191b11c51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5"/>
    <w:rsid w:val="000314F1"/>
    <w:rsid w:val="00042F88"/>
    <w:rsid w:val="00066718"/>
    <w:rsid w:val="00085C5F"/>
    <w:rsid w:val="00092069"/>
    <w:rsid w:val="00093E3D"/>
    <w:rsid w:val="000A3B96"/>
    <w:rsid w:val="000A7C58"/>
    <w:rsid w:val="001B30D0"/>
    <w:rsid w:val="001C7FE6"/>
    <w:rsid w:val="001E66F4"/>
    <w:rsid w:val="001F281F"/>
    <w:rsid w:val="002A76CE"/>
    <w:rsid w:val="002B0CE2"/>
    <w:rsid w:val="002C34A0"/>
    <w:rsid w:val="002E5367"/>
    <w:rsid w:val="002E636D"/>
    <w:rsid w:val="002F2FB6"/>
    <w:rsid w:val="00333510"/>
    <w:rsid w:val="003659FB"/>
    <w:rsid w:val="003834B7"/>
    <w:rsid w:val="00387E0C"/>
    <w:rsid w:val="00394087"/>
    <w:rsid w:val="0039411B"/>
    <w:rsid w:val="003A6D7C"/>
    <w:rsid w:val="00402D24"/>
    <w:rsid w:val="00466CE3"/>
    <w:rsid w:val="0046787C"/>
    <w:rsid w:val="00471575"/>
    <w:rsid w:val="00476C7F"/>
    <w:rsid w:val="0048101A"/>
    <w:rsid w:val="004C563B"/>
    <w:rsid w:val="004E5410"/>
    <w:rsid w:val="004F5A29"/>
    <w:rsid w:val="00535E4E"/>
    <w:rsid w:val="0054430A"/>
    <w:rsid w:val="00550299"/>
    <w:rsid w:val="005507FB"/>
    <w:rsid w:val="005629E3"/>
    <w:rsid w:val="00563929"/>
    <w:rsid w:val="00567E08"/>
    <w:rsid w:val="005851D3"/>
    <w:rsid w:val="0059305C"/>
    <w:rsid w:val="005E43EF"/>
    <w:rsid w:val="005E67B1"/>
    <w:rsid w:val="00673BF0"/>
    <w:rsid w:val="0069533C"/>
    <w:rsid w:val="006B612E"/>
    <w:rsid w:val="00711599"/>
    <w:rsid w:val="00762251"/>
    <w:rsid w:val="00774121"/>
    <w:rsid w:val="00794CB2"/>
    <w:rsid w:val="007C0005"/>
    <w:rsid w:val="00804660"/>
    <w:rsid w:val="00822745"/>
    <w:rsid w:val="0088286E"/>
    <w:rsid w:val="00884E2C"/>
    <w:rsid w:val="00894494"/>
    <w:rsid w:val="00976172"/>
    <w:rsid w:val="009A44F7"/>
    <w:rsid w:val="009E5FC5"/>
    <w:rsid w:val="00A0093B"/>
    <w:rsid w:val="00A06863"/>
    <w:rsid w:val="00A25541"/>
    <w:rsid w:val="00A41709"/>
    <w:rsid w:val="00AA7EFC"/>
    <w:rsid w:val="00AD3BA8"/>
    <w:rsid w:val="00AD5A92"/>
    <w:rsid w:val="00AE54DD"/>
    <w:rsid w:val="00B0160B"/>
    <w:rsid w:val="00B0612B"/>
    <w:rsid w:val="00B066D4"/>
    <w:rsid w:val="00B2205A"/>
    <w:rsid w:val="00B27F05"/>
    <w:rsid w:val="00B36874"/>
    <w:rsid w:val="00B37FC0"/>
    <w:rsid w:val="00B479CB"/>
    <w:rsid w:val="00B8473D"/>
    <w:rsid w:val="00B9276B"/>
    <w:rsid w:val="00CB60E8"/>
    <w:rsid w:val="00D40608"/>
    <w:rsid w:val="00D50606"/>
    <w:rsid w:val="00D70686"/>
    <w:rsid w:val="00DF2CBE"/>
    <w:rsid w:val="00E21840"/>
    <w:rsid w:val="00E67C37"/>
    <w:rsid w:val="00E72929"/>
    <w:rsid w:val="00EB2F76"/>
    <w:rsid w:val="00F412B6"/>
    <w:rsid w:val="00F5461D"/>
    <w:rsid w:val="00F66F07"/>
    <w:rsid w:val="00FA6132"/>
    <w:rsid w:val="00F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276F3BA6"/>
  <w15:docId w15:val="{46C30037-3F70-4784-A957-F426B57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30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30D0"/>
    <w:rPr>
      <w:rFonts w:ascii="Arial" w:hAnsi="Arial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rsid w:val="00FB1F5B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3834B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5d0e0-8e43-4b02-8a68-99db94ab94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2B006CF7248860356749DC49D25" ma:contentTypeVersion="13" ma:contentTypeDescription="Een nieuw document maken." ma:contentTypeScope="" ma:versionID="64faf2582b06fac2b349f8e6e90ad789">
  <xsd:schema xmlns:xsd="http://www.w3.org/2001/XMLSchema" xmlns:xs="http://www.w3.org/2001/XMLSchema" xmlns:p="http://schemas.microsoft.com/office/2006/metadata/properties" xmlns:ns2="38f5d0e0-8e43-4b02-8a68-99db94ab9463" xmlns:ns3="6cf66a80-8636-49e4-abb7-f112782f0662" targetNamespace="http://schemas.microsoft.com/office/2006/metadata/properties" ma:root="true" ma:fieldsID="25f579f58b9c39a5c9f006ce53e7c9cc" ns2:_="" ns3:_="">
    <xsd:import namespace="38f5d0e0-8e43-4b02-8a68-99db94ab9463"/>
    <xsd:import namespace="6cf66a80-8636-49e4-abb7-f112782f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d0e0-8e43-4b02-8a68-99db94ab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6a80-8636-49e4-abb7-f112782f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7E353-0548-4847-9439-DD9BE76DBA5C}">
  <ds:schemaRefs>
    <ds:schemaRef ds:uri="http://schemas.microsoft.com/office/2006/metadata/properties"/>
    <ds:schemaRef ds:uri="http://schemas.microsoft.com/office/infopath/2007/PartnerControls"/>
    <ds:schemaRef ds:uri="38f5d0e0-8e43-4b02-8a68-99db94ab9463"/>
  </ds:schemaRefs>
</ds:datastoreItem>
</file>

<file path=customXml/itemProps2.xml><?xml version="1.0" encoding="utf-8"?>
<ds:datastoreItem xmlns:ds="http://schemas.openxmlformats.org/officeDocument/2006/customXml" ds:itemID="{A0B77BE4-FD49-4019-AE82-5B37687C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d0e0-8e43-4b02-8a68-99db94ab9463"/>
    <ds:schemaRef ds:uri="6cf66a80-8636-49e4-abb7-f112782f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7356D-F23A-4194-A33B-2982045CD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1683</CharactersWithSpaces>
  <SharedDoc>false</SharedDoc>
  <HLinks>
    <vt:vector size="12" baseType="variant">
      <vt:variant>
        <vt:i4>5832762</vt:i4>
      </vt:variant>
      <vt:variant>
        <vt:i4>3</vt:i4>
      </vt:variant>
      <vt:variant>
        <vt:i4>0</vt:i4>
      </vt:variant>
      <vt:variant>
        <vt:i4>5</vt:i4>
      </vt:variant>
      <vt:variant>
        <vt:lpwstr>mailto:marvin.stolk@utrecht.nl</vt:lpwstr>
      </vt:variant>
      <vt:variant>
        <vt:lpwstr/>
      </vt:variant>
      <vt:variant>
        <vt:i4>5832762</vt:i4>
      </vt:variant>
      <vt:variant>
        <vt:i4>0</vt:i4>
      </vt:variant>
      <vt:variant>
        <vt:i4>0</vt:i4>
      </vt:variant>
      <vt:variant>
        <vt:i4>5</vt:i4>
      </vt:variant>
      <vt:variant>
        <vt:lpwstr>mailto:marvin.stolk@utrecht.nl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Nas, Roy, de</dc:creator>
  <cp:lastModifiedBy>Nas, Roy de</cp:lastModifiedBy>
  <cp:revision>15</cp:revision>
  <dcterms:created xsi:type="dcterms:W3CDTF">2024-07-11T08:28:00Z</dcterms:created>
  <dcterms:modified xsi:type="dcterms:W3CDTF">2024-07-22T08:26:00Z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0x01010002A5F2B006CF7248860356749DC49D25</vt:lpwstr>
  </property>
  <property fmtid="{D5CDD505-2E9C-101B-9397-08002B2CF9AE}" pid="3" name="MediaServiceImageTags">
    <vt:lpwstr/>
  </property>
</Properties>
</file>