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7F33D" w14:textId="40750164" w:rsidR="00816889" w:rsidRDefault="007C64B4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4B4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C7C2C00" wp14:editId="2F3BF7D0">
            <wp:simplePos x="0" y="0"/>
            <wp:positionH relativeFrom="column">
              <wp:posOffset>-533400</wp:posOffset>
            </wp:positionH>
            <wp:positionV relativeFrom="paragraph">
              <wp:posOffset>-425450</wp:posOffset>
            </wp:positionV>
            <wp:extent cx="1047750" cy="273050"/>
            <wp:effectExtent l="0" t="0" r="0" b="0"/>
            <wp:wrapNone/>
            <wp:docPr id="1039" name="Afbeelding 10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3">
                      <a:extLst>
                        <a:ext uri="{FF2B5EF4-FFF2-40B4-BE49-F238E27FC236}">
                          <a16:creationId xmlns:a16="http://schemas.microsoft.com/office/drawing/2014/main" id="{00000000-0008-0000-0000-00000F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C3C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C36816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r w:rsidR="002C16F0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Format referentie</w:t>
      </w:r>
      <w:r w:rsidR="0092033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B70784">
        <w:rPr>
          <w:rFonts w:ascii="Arial" w:eastAsiaTheme="majorEastAsia" w:hAnsi="Arial" w:cstheme="majorBidi"/>
          <w:b/>
          <w:bCs/>
          <w:color w:val="002060"/>
          <w:sz w:val="20"/>
          <w:szCs w:val="20"/>
        </w:rPr>
        <w:t xml:space="preserve">voor </w:t>
      </w:r>
      <w:r w:rsidR="00B70784" w:rsidRPr="00B70784">
        <w:rPr>
          <w:rFonts w:ascii="Arial" w:eastAsiaTheme="majorEastAsia" w:hAnsi="Arial" w:cstheme="majorBidi"/>
          <w:b/>
          <w:bCs/>
          <w:color w:val="002060"/>
          <w:sz w:val="20"/>
          <w:szCs w:val="20"/>
        </w:rPr>
        <w:t>Selectiecriteria</w:t>
      </w:r>
    </w:p>
    <w:p w14:paraId="11727955" w14:textId="798E0D9D" w:rsidR="00764818" w:rsidRDefault="00FC45BE" w:rsidP="00963E64">
      <w:pPr>
        <w:keepNext/>
        <w:keepLines/>
        <w:spacing w:after="0"/>
        <w:ind w:right="-170"/>
        <w:outlineLvl w:val="2"/>
        <w:rPr>
          <w:rFonts w:ascii="Arial" w:eastAsiaTheme="majorEastAsia" w:hAnsi="Arial" w:cstheme="majorBidi"/>
          <w:color w:val="000000"/>
          <w:sz w:val="20"/>
          <w:szCs w:val="20"/>
        </w:rPr>
      </w:pPr>
      <w:r w:rsidRPr="00FC45BE">
        <w:rPr>
          <w:rFonts w:ascii="Arial" w:eastAsiaTheme="majorEastAsia" w:hAnsi="Arial" w:cstheme="majorBidi"/>
          <w:color w:val="000000"/>
          <w:sz w:val="20"/>
          <w:szCs w:val="20"/>
        </w:rPr>
        <w:t>Met dit overzicht dient u aan te tonen te beschikken over de vereiste en gewenste technische en organisatorische ervaring.</w:t>
      </w:r>
    </w:p>
    <w:p w14:paraId="2789B68A" w14:textId="77777777" w:rsidR="001720BE" w:rsidRPr="00F34783" w:rsidRDefault="001720BE" w:rsidP="00963E64">
      <w:pPr>
        <w:keepNext/>
        <w:keepLines/>
        <w:spacing w:after="0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</w:p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5"/>
        <w:gridCol w:w="7577"/>
      </w:tblGrid>
      <w:tr w:rsidR="002C16F0" w:rsidRPr="007C64B4" w14:paraId="48085692" w14:textId="77777777" w:rsidTr="002C16F0">
        <w:trPr>
          <w:trHeight w:val="240"/>
        </w:trPr>
        <w:tc>
          <w:tcPr>
            <w:tcW w:w="1495" w:type="dxa"/>
            <w:noWrap/>
            <w:hideMark/>
          </w:tcPr>
          <w:p w14:paraId="5645439F" w14:textId="2ECDA50D" w:rsidR="002C16F0" w:rsidRPr="007C64B4" w:rsidRDefault="002C16F0" w:rsidP="00BD6D1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Aanbesteding:</w:t>
            </w:r>
          </w:p>
        </w:tc>
        <w:tc>
          <w:tcPr>
            <w:tcW w:w="7577" w:type="dxa"/>
          </w:tcPr>
          <w:p w14:paraId="01472DE5" w14:textId="6BF186F9" w:rsidR="002C16F0" w:rsidRPr="00C36816" w:rsidRDefault="002C16F0" w:rsidP="00BD6D1E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6DB9">
              <w:rPr>
                <w:rFonts w:ascii="Arial" w:hAnsi="Arial" w:cs="Arial"/>
                <w:color w:val="000000"/>
                <w:sz w:val="20"/>
                <w:szCs w:val="20"/>
              </w:rPr>
              <w:t>Landelijk - Raamovereenkomst SAP Dienstverlening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RoSaD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2C16F0" w:rsidRPr="007C64B4" w14:paraId="4A3F5D4F" w14:textId="77777777" w:rsidTr="002C16F0">
        <w:trPr>
          <w:trHeight w:val="220"/>
        </w:trPr>
        <w:tc>
          <w:tcPr>
            <w:tcW w:w="1495" w:type="dxa"/>
            <w:noWrap/>
            <w:hideMark/>
          </w:tcPr>
          <w:p w14:paraId="44F6036D" w14:textId="02ED7397" w:rsidR="002C16F0" w:rsidRPr="007C64B4" w:rsidRDefault="002C16F0" w:rsidP="00BD6D1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7577" w:type="dxa"/>
          </w:tcPr>
          <w:p w14:paraId="6784A1B1" w14:textId="2BD3FFA3" w:rsidR="002C16F0" w:rsidRPr="007C64B4" w:rsidRDefault="002C16F0" w:rsidP="00BD6D1E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&lt;datum&gt;</w:t>
            </w:r>
          </w:p>
        </w:tc>
      </w:tr>
      <w:tr w:rsidR="002C16F0" w:rsidRPr="007C64B4" w14:paraId="79EE23F1" w14:textId="77777777" w:rsidTr="002C16F0">
        <w:trPr>
          <w:trHeight w:val="220"/>
        </w:trPr>
        <w:tc>
          <w:tcPr>
            <w:tcW w:w="1495" w:type="dxa"/>
            <w:noWrap/>
            <w:hideMark/>
          </w:tcPr>
          <w:p w14:paraId="016A9683" w14:textId="484B39FB" w:rsidR="002C16F0" w:rsidRPr="007C64B4" w:rsidRDefault="002C16F0" w:rsidP="00BD6D1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TenderNed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7577" w:type="dxa"/>
          </w:tcPr>
          <w:p w14:paraId="5AA3E1F7" w14:textId="7F02C962" w:rsidR="002C16F0" w:rsidRPr="002A6847" w:rsidRDefault="002C16F0" w:rsidP="00BD6D1E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6240">
              <w:rPr>
                <w:rFonts w:ascii="Arial" w:hAnsi="Arial" w:cs="Arial"/>
                <w:color w:val="000000"/>
                <w:sz w:val="20"/>
                <w:szCs w:val="20"/>
              </w:rPr>
              <w:t>444390</w:t>
            </w:r>
          </w:p>
        </w:tc>
      </w:tr>
      <w:tr w:rsidR="002C16F0" w:rsidRPr="007C64B4" w14:paraId="3B3C2C20" w14:textId="77777777" w:rsidTr="002C16F0">
        <w:trPr>
          <w:trHeight w:val="220"/>
        </w:trPr>
        <w:tc>
          <w:tcPr>
            <w:tcW w:w="1495" w:type="dxa"/>
            <w:noWrap/>
            <w:hideMark/>
          </w:tcPr>
          <w:p w14:paraId="07735716" w14:textId="77777777" w:rsidR="002C16F0" w:rsidRPr="007C64B4" w:rsidRDefault="002C16F0" w:rsidP="00BD6D1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Gegadigde:</w:t>
            </w:r>
          </w:p>
        </w:tc>
        <w:tc>
          <w:tcPr>
            <w:tcW w:w="7577" w:type="dxa"/>
          </w:tcPr>
          <w:p w14:paraId="4A7FF697" w14:textId="28F4A525" w:rsidR="002C16F0" w:rsidRPr="007C64B4" w:rsidRDefault="002C16F0" w:rsidP="00BD6D1E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 xml:space="preserve">&lt;naam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egadigde&gt;</w:t>
            </w:r>
          </w:p>
        </w:tc>
      </w:tr>
    </w:tbl>
    <w:p w14:paraId="125E86AA" w14:textId="77777777" w:rsidR="007C64B4" w:rsidRPr="00F34783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2A1EE543" w14:textId="422F13EF" w:rsidR="00764818" w:rsidRDefault="006C337F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Elke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referentie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dient vergezeld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te </w:t>
      </w:r>
      <w:r>
        <w:rPr>
          <w:rFonts w:ascii="Arial" w:hAnsi="Arial" w:cs="Arial"/>
          <w:b/>
          <w:color w:val="000000"/>
          <w:sz w:val="20"/>
          <w:szCs w:val="20"/>
        </w:rPr>
        <w:t>gaan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van een </w:t>
      </w:r>
      <w:r>
        <w:rPr>
          <w:rFonts w:ascii="Arial" w:hAnsi="Arial" w:cs="Arial"/>
          <w:b/>
          <w:color w:val="000000"/>
          <w:sz w:val="20"/>
          <w:szCs w:val="20"/>
        </w:rPr>
        <w:t>door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de primaire opdrachtgeve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r afgegeven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</w:t>
      </w:r>
      <w:r>
        <w:rPr>
          <w:rFonts w:ascii="Arial" w:hAnsi="Arial" w:cs="Arial"/>
          <w:b/>
          <w:color w:val="000000"/>
          <w:sz w:val="20"/>
          <w:szCs w:val="20"/>
        </w:rPr>
        <w:t>klaring van goede uitvoering</w:t>
      </w:r>
      <w:r w:rsidR="007C64B4">
        <w:rPr>
          <w:rFonts w:ascii="Arial" w:hAnsi="Arial" w:cs="Arial"/>
          <w:b/>
          <w:color w:val="000000"/>
          <w:sz w:val="20"/>
          <w:szCs w:val="20"/>
        </w:rPr>
        <w:t xml:space="preserve"> zoals genoemd in de </w:t>
      </w:r>
      <w:r w:rsidR="00816889">
        <w:rPr>
          <w:rFonts w:ascii="Arial" w:hAnsi="Arial" w:cs="Arial"/>
          <w:b/>
          <w:color w:val="000000"/>
          <w:sz w:val="20"/>
          <w:szCs w:val="20"/>
        </w:rPr>
        <w:t>Selectie</w:t>
      </w:r>
      <w:r w:rsidR="007C64B4">
        <w:rPr>
          <w:rFonts w:ascii="Arial" w:hAnsi="Arial" w:cs="Arial"/>
          <w:b/>
          <w:color w:val="000000"/>
          <w:sz w:val="20"/>
          <w:szCs w:val="20"/>
        </w:rPr>
        <w:t>leidraad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6722E7D7" w14:textId="4124FF7E" w:rsidR="00A22D5A" w:rsidRDefault="00A22D5A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103"/>
      </w:tblGrid>
      <w:tr w:rsidR="00764818" w:rsidRPr="00F34783" w14:paraId="20E821DA" w14:textId="77777777" w:rsidTr="00955E6C">
        <w:tc>
          <w:tcPr>
            <w:tcW w:w="4248" w:type="dxa"/>
          </w:tcPr>
          <w:p w14:paraId="10D22274" w14:textId="30660E19" w:rsidR="00764818" w:rsidRPr="00F34783" w:rsidRDefault="00C51FE3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 r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eferentie</w:t>
            </w:r>
            <w:r w:rsidR="00D434E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contract</w:t>
            </w:r>
          </w:p>
        </w:tc>
        <w:tc>
          <w:tcPr>
            <w:tcW w:w="5103" w:type="dxa"/>
          </w:tcPr>
          <w:p w14:paraId="68806679" w14:textId="3BE8591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8315DAD" w14:textId="77777777" w:rsidTr="00955E6C">
        <w:tc>
          <w:tcPr>
            <w:tcW w:w="4248" w:type="dxa"/>
          </w:tcPr>
          <w:p w14:paraId="04675F46" w14:textId="77777777" w:rsidR="00764818" w:rsidRPr="00F34783" w:rsidRDefault="00764818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5103" w:type="dxa"/>
          </w:tcPr>
          <w:p w14:paraId="0CBEA0F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6672AEBF" w14:textId="77777777" w:rsidTr="00955E6C">
        <w:tc>
          <w:tcPr>
            <w:tcW w:w="4248" w:type="dxa"/>
          </w:tcPr>
          <w:p w14:paraId="68E36FB1" w14:textId="77777777" w:rsidR="00764818" w:rsidRPr="00F34783" w:rsidRDefault="00764818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103" w:type="dxa"/>
          </w:tcPr>
          <w:p w14:paraId="7840BBD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8414CC" w:rsidRPr="00F34783" w14:paraId="38281E4D" w14:textId="77777777" w:rsidTr="00955E6C">
        <w:tc>
          <w:tcPr>
            <w:tcW w:w="4248" w:type="dxa"/>
          </w:tcPr>
          <w:p w14:paraId="70A27CF3" w14:textId="0F869D8D" w:rsidR="008414CC" w:rsidRPr="00F34783" w:rsidRDefault="008414CC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  <w:r w:rsidR="0089798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,</w:t>
            </w:r>
            <w:r w:rsidR="00F4368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89798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functie</w:t>
            </w:r>
            <w:r w:rsidR="00F4368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, emailadres</w:t>
            </w:r>
            <w:r w:rsidR="00AE5CA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telefoonnummer contactpersoon referent</w:t>
            </w:r>
          </w:p>
        </w:tc>
        <w:tc>
          <w:tcPr>
            <w:tcW w:w="5103" w:type="dxa"/>
          </w:tcPr>
          <w:p w14:paraId="24A063F9" w14:textId="77777777" w:rsidR="008414CC" w:rsidRPr="00F34783" w:rsidRDefault="008414CC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92875AD" w14:textId="77777777" w:rsidTr="00955E6C">
        <w:trPr>
          <w:cantSplit/>
          <w:trHeight w:val="246"/>
        </w:trPr>
        <w:tc>
          <w:tcPr>
            <w:tcW w:w="4248" w:type="dxa"/>
          </w:tcPr>
          <w:p w14:paraId="58A6C39B" w14:textId="6FE7C353" w:rsidR="00764818" w:rsidRPr="00F34783" w:rsidRDefault="00601904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Periode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van uitvoering</w:t>
            </w:r>
          </w:p>
        </w:tc>
        <w:tc>
          <w:tcPr>
            <w:tcW w:w="5103" w:type="dxa"/>
          </w:tcPr>
          <w:p w14:paraId="10AAF292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186DDC54" w14:textId="77777777" w:rsidTr="00955E6C">
        <w:tc>
          <w:tcPr>
            <w:tcW w:w="4248" w:type="dxa"/>
          </w:tcPr>
          <w:p w14:paraId="70372EE2" w14:textId="77777777" w:rsidR="00764818" w:rsidRPr="00F34783" w:rsidRDefault="00764818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103" w:type="dxa"/>
          </w:tcPr>
          <w:p w14:paraId="100E876B" w14:textId="74839B6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5C72FB55" w14:textId="77777777" w:rsidTr="00955E6C">
        <w:trPr>
          <w:cantSplit/>
          <w:trHeight w:val="891"/>
        </w:trPr>
        <w:tc>
          <w:tcPr>
            <w:tcW w:w="4248" w:type="dxa"/>
          </w:tcPr>
          <w:p w14:paraId="49AA4ECB" w14:textId="7D1F7511" w:rsidR="00764818" w:rsidRPr="00F34783" w:rsidRDefault="00764818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 uitgevoerd als 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</w:p>
          <w:p w14:paraId="259D9824" w14:textId="77777777" w:rsidR="00764818" w:rsidRPr="00F34783" w:rsidRDefault="00764818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103" w:type="dxa"/>
          </w:tcPr>
          <w:p w14:paraId="29E2611D" w14:textId="022CA21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CB46CAD" w14:textId="58D7A6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0BA0C33" w14:textId="464240CC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</w:tc>
      </w:tr>
      <w:tr w:rsidR="00F7647E" w:rsidRPr="00F34783" w14:paraId="2C694402" w14:textId="77777777" w:rsidTr="00955E6C">
        <w:trPr>
          <w:cantSplit/>
          <w:trHeight w:val="891"/>
        </w:trPr>
        <w:tc>
          <w:tcPr>
            <w:tcW w:w="4248" w:type="dxa"/>
          </w:tcPr>
          <w:p w14:paraId="33508AC6" w14:textId="77777777" w:rsidR="00F7647E" w:rsidRPr="00F7647E" w:rsidRDefault="00F7647E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62EDA50" w14:textId="0FFE3A32" w:rsidR="00F7647E" w:rsidRPr="00F34783" w:rsidRDefault="00F7647E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 en omvang blijkt relevant voor het aantonen dat aan de minimum</w:t>
            </w:r>
            <w:r w:rsidR="0079160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ervaringseis wordt voldaan</w:t>
            </w: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5103" w:type="dxa"/>
          </w:tcPr>
          <w:p w14:paraId="7E7A144A" w14:textId="087BA825" w:rsidR="00F7647E" w:rsidRPr="00F34783" w:rsidRDefault="00351C0A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E2119F" w:rsidRPr="00F34783" w14:paraId="30DBD3A4" w14:textId="77777777" w:rsidTr="00955E6C">
        <w:tc>
          <w:tcPr>
            <w:tcW w:w="4248" w:type="dxa"/>
          </w:tcPr>
          <w:p w14:paraId="3ACE3E76" w14:textId="77777777" w:rsidR="00E2119F" w:rsidRPr="00F34783" w:rsidRDefault="00E2119F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egadigde uitgevoerde werkzaamheden. </w:t>
            </w:r>
          </w:p>
        </w:tc>
        <w:tc>
          <w:tcPr>
            <w:tcW w:w="5103" w:type="dxa"/>
          </w:tcPr>
          <w:p w14:paraId="153F1A2C" w14:textId="77777777" w:rsidR="00E2119F" w:rsidRPr="00F34783" w:rsidRDefault="00E2119F" w:rsidP="00A46CB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E2119F" w:rsidRPr="00F34783" w14:paraId="10B05B21" w14:textId="77777777" w:rsidTr="00955E6C">
        <w:trPr>
          <w:cantSplit/>
          <w:trHeight w:val="465"/>
        </w:trPr>
        <w:tc>
          <w:tcPr>
            <w:tcW w:w="4248" w:type="dxa"/>
          </w:tcPr>
          <w:p w14:paraId="7C530341" w14:textId="77777777" w:rsidR="00E2119F" w:rsidRPr="00F34783" w:rsidRDefault="00E2119F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</w:p>
          <w:p w14:paraId="17B0DC29" w14:textId="77777777" w:rsidR="00E2119F" w:rsidRPr="00F34783" w:rsidRDefault="00E2119F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een omschrijving van de feitelijke door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egadigde uitgevoerde werkzaamheden.</w:t>
            </w:r>
          </w:p>
        </w:tc>
        <w:tc>
          <w:tcPr>
            <w:tcW w:w="5103" w:type="dxa"/>
          </w:tcPr>
          <w:p w14:paraId="76FADAFF" w14:textId="77777777" w:rsidR="00E2119F" w:rsidRPr="00F34783" w:rsidRDefault="00E2119F" w:rsidP="00A46CB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1C63826C" w14:textId="308F1DC3" w:rsidR="00D22E46" w:rsidRPr="00F34783" w:rsidRDefault="00D22E46" w:rsidP="00A46CB0">
      <w:pPr>
        <w:tabs>
          <w:tab w:val="left" w:pos="4361"/>
        </w:tabs>
        <w:spacing w:after="0" w:line="280" w:lineRule="exact"/>
        <w:ind w:left="113" w:right="-170"/>
        <w:rPr>
          <w:rFonts w:ascii="Arial" w:eastAsiaTheme="minorEastAsia" w:hAnsi="Arial" w:cs="Arial"/>
          <w:color w:val="000000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103"/>
      </w:tblGrid>
      <w:tr w:rsidR="004E68DB" w:rsidRPr="00F34783" w14:paraId="71C8F07E" w14:textId="77777777" w:rsidTr="00955E6C">
        <w:trPr>
          <w:cantSplit/>
          <w:trHeight w:val="465"/>
        </w:trPr>
        <w:tc>
          <w:tcPr>
            <w:tcW w:w="9351" w:type="dxa"/>
            <w:gridSpan w:val="2"/>
            <w:vAlign w:val="center"/>
          </w:tcPr>
          <w:p w14:paraId="22DC201E" w14:textId="55098FE9" w:rsidR="004E68DB" w:rsidRPr="00F34783" w:rsidRDefault="00716A69" w:rsidP="00A46CB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Toelichting a</w:t>
            </w:r>
            <w:r w:rsidR="004E68D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spect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en van de overeenkomst/referentieproject</w:t>
            </w:r>
            <w:r w:rsidR="0019691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</w:p>
        </w:tc>
      </w:tr>
      <w:tr w:rsidR="00A66CC8" w:rsidRPr="00F34783" w14:paraId="1E9881C4" w14:textId="77777777" w:rsidTr="008739AE">
        <w:trPr>
          <w:cantSplit/>
          <w:trHeight w:val="614"/>
        </w:trPr>
        <w:tc>
          <w:tcPr>
            <w:tcW w:w="4248" w:type="dxa"/>
          </w:tcPr>
          <w:p w14:paraId="74987A75" w14:textId="29BBE402" w:rsidR="00A66CC8" w:rsidRPr="0093378F" w:rsidRDefault="00A66CC8" w:rsidP="00A66CC8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D29A5">
              <w:rPr>
                <w:rFonts w:eastAsia="Times New Roman" w:cs="Times New Roman"/>
                <w:lang w:eastAsia="nl-NL"/>
              </w:rPr>
              <w:t xml:space="preserve">het succesvol implementeren van SAP EAM </w:t>
            </w:r>
          </w:p>
        </w:tc>
        <w:tc>
          <w:tcPr>
            <w:tcW w:w="5103" w:type="dxa"/>
          </w:tcPr>
          <w:p w14:paraId="46FFE12E" w14:textId="76D94A79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Ja/Nee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189EC92D" w14:textId="616E71E2" w:rsidR="00A66CC8" w:rsidRPr="00F7647E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A66CC8" w:rsidRPr="00F34783" w14:paraId="2B6632F0" w14:textId="77777777" w:rsidTr="00955E6C">
        <w:trPr>
          <w:cantSplit/>
          <w:trHeight w:val="567"/>
        </w:trPr>
        <w:tc>
          <w:tcPr>
            <w:tcW w:w="4248" w:type="dxa"/>
          </w:tcPr>
          <w:p w14:paraId="222B0239" w14:textId="2826F2C6" w:rsidR="00A66CC8" w:rsidRPr="0093378F" w:rsidRDefault="00A66CC8" w:rsidP="00A66CC8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D29A5">
              <w:rPr>
                <w:rFonts w:eastAsia="Times New Roman" w:cs="Times New Roman"/>
                <w:lang w:eastAsia="nl-NL"/>
              </w:rPr>
              <w:t xml:space="preserve">het succesvol implementeren van SAP </w:t>
            </w:r>
            <w:proofErr w:type="spellStart"/>
            <w:r w:rsidRPr="000D29A5">
              <w:rPr>
                <w:rFonts w:eastAsia="Times New Roman" w:cs="Times New Roman"/>
                <w:lang w:eastAsia="nl-NL"/>
              </w:rPr>
              <w:t>with</w:t>
            </w:r>
            <w:proofErr w:type="spellEnd"/>
            <w:r w:rsidRPr="000D29A5">
              <w:rPr>
                <w:rFonts w:eastAsia="Times New Roman" w:cs="Times New Roman"/>
                <w:lang w:eastAsia="nl-NL"/>
              </w:rPr>
              <w:t xml:space="preserve"> RISE</w:t>
            </w:r>
          </w:p>
        </w:tc>
        <w:tc>
          <w:tcPr>
            <w:tcW w:w="5103" w:type="dxa"/>
          </w:tcPr>
          <w:p w14:paraId="44824BAF" w14:textId="090B0044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Ja/Nee 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6700F93B" w14:textId="559E6332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A66CC8" w:rsidRPr="00F34783" w14:paraId="3A1E6528" w14:textId="77777777" w:rsidTr="00955E6C">
        <w:trPr>
          <w:cantSplit/>
          <w:trHeight w:val="567"/>
        </w:trPr>
        <w:tc>
          <w:tcPr>
            <w:tcW w:w="4248" w:type="dxa"/>
          </w:tcPr>
          <w:p w14:paraId="04519D49" w14:textId="793C6BCB" w:rsidR="00A66CC8" w:rsidRPr="0093378F" w:rsidRDefault="00A66CC8" w:rsidP="00A66CC8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D29A5">
              <w:rPr>
                <w:rFonts w:eastAsia="Times New Roman" w:cs="Times New Roman"/>
                <w:lang w:eastAsia="nl-NL"/>
              </w:rPr>
              <w:t xml:space="preserve">Het succesvol implementeren van SAP </w:t>
            </w:r>
            <w:proofErr w:type="spellStart"/>
            <w:r w:rsidRPr="000D29A5">
              <w:rPr>
                <w:rFonts w:eastAsia="Times New Roman" w:cs="Times New Roman"/>
                <w:lang w:eastAsia="nl-NL"/>
              </w:rPr>
              <w:t>Ariba</w:t>
            </w:r>
            <w:proofErr w:type="spellEnd"/>
          </w:p>
        </w:tc>
        <w:tc>
          <w:tcPr>
            <w:tcW w:w="5103" w:type="dxa"/>
          </w:tcPr>
          <w:p w14:paraId="7EAE2B9B" w14:textId="0615F15F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Ja/Nee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4A0B99F7" w14:textId="7ACBD516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A66CC8" w:rsidRPr="00F34783" w14:paraId="2DC6D515" w14:textId="77777777" w:rsidTr="00955E6C">
        <w:trPr>
          <w:cantSplit/>
          <w:trHeight w:val="567"/>
        </w:trPr>
        <w:tc>
          <w:tcPr>
            <w:tcW w:w="4248" w:type="dxa"/>
          </w:tcPr>
          <w:p w14:paraId="389308F1" w14:textId="1E005118" w:rsidR="00A66CC8" w:rsidRPr="0093378F" w:rsidRDefault="00A66CC8" w:rsidP="00A66CC8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D29A5">
              <w:t>het succesvol implementeren van SAP-Finance</w:t>
            </w:r>
          </w:p>
        </w:tc>
        <w:tc>
          <w:tcPr>
            <w:tcW w:w="5103" w:type="dxa"/>
          </w:tcPr>
          <w:p w14:paraId="2CFAA442" w14:textId="12D973A0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Ja/Nee 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7BCACA7B" w14:textId="267C3725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A66CC8" w:rsidRPr="00F34783" w14:paraId="602D5A30" w14:textId="77777777" w:rsidTr="00955E6C">
        <w:trPr>
          <w:cantSplit/>
          <w:trHeight w:val="567"/>
        </w:trPr>
        <w:tc>
          <w:tcPr>
            <w:tcW w:w="4248" w:type="dxa"/>
          </w:tcPr>
          <w:p w14:paraId="35A4E889" w14:textId="0D33D36C" w:rsidR="00A66CC8" w:rsidRPr="0093378F" w:rsidRDefault="00A66CC8" w:rsidP="00A66CC8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D29A5">
              <w:rPr>
                <w:rFonts w:eastAsia="Times New Roman" w:cs="Times New Roman"/>
                <w:lang w:eastAsia="nl-NL"/>
              </w:rPr>
              <w:t xml:space="preserve">het succesvol implementeren van SAP QM  </w:t>
            </w:r>
          </w:p>
        </w:tc>
        <w:tc>
          <w:tcPr>
            <w:tcW w:w="5103" w:type="dxa"/>
          </w:tcPr>
          <w:p w14:paraId="5A193943" w14:textId="3B3577C0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Ja/Nee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1279A7F7" w14:textId="14B6A086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A66CC8" w:rsidRPr="00F34783" w14:paraId="0854CA32" w14:textId="77777777" w:rsidTr="00955E6C">
        <w:trPr>
          <w:cantSplit/>
          <w:trHeight w:val="567"/>
        </w:trPr>
        <w:tc>
          <w:tcPr>
            <w:tcW w:w="4248" w:type="dxa"/>
          </w:tcPr>
          <w:p w14:paraId="56CE9674" w14:textId="18429793" w:rsidR="00A66CC8" w:rsidRPr="0093378F" w:rsidRDefault="00A66CC8" w:rsidP="00A66CC8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D29A5">
              <w:rPr>
                <w:rFonts w:eastAsia="Times New Roman" w:cs="Times New Roman"/>
                <w:lang w:eastAsia="nl-NL"/>
              </w:rPr>
              <w:t xml:space="preserve">het succesvol implementeren van SAP LAM (lineair </w:t>
            </w:r>
            <w:proofErr w:type="spellStart"/>
            <w:r w:rsidRPr="000D29A5">
              <w:rPr>
                <w:rFonts w:eastAsia="Times New Roman" w:cs="Times New Roman"/>
                <w:lang w:eastAsia="nl-NL"/>
              </w:rPr>
              <w:t>AssetManagement</w:t>
            </w:r>
            <w:proofErr w:type="spellEnd"/>
            <w:r w:rsidRPr="000D29A5">
              <w:rPr>
                <w:rFonts w:eastAsia="Times New Roman" w:cs="Times New Roman"/>
                <w:lang w:eastAsia="nl-NL"/>
              </w:rPr>
              <w:t xml:space="preserve">) </w:t>
            </w:r>
          </w:p>
        </w:tc>
        <w:tc>
          <w:tcPr>
            <w:tcW w:w="5103" w:type="dxa"/>
          </w:tcPr>
          <w:p w14:paraId="4E905147" w14:textId="0D3FC430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Ja/Nee 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4E6EB64F" w14:textId="118ADD5F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A66CC8" w:rsidRPr="00F34783" w14:paraId="75B3142A" w14:textId="77777777" w:rsidTr="00955E6C">
        <w:trPr>
          <w:cantSplit/>
          <w:trHeight w:val="567"/>
        </w:trPr>
        <w:tc>
          <w:tcPr>
            <w:tcW w:w="4248" w:type="dxa"/>
          </w:tcPr>
          <w:p w14:paraId="1D2EEAB2" w14:textId="4DBDA4DD" w:rsidR="00A66CC8" w:rsidRPr="0093378F" w:rsidRDefault="00A66CC8" w:rsidP="00A66CC8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D29A5">
              <w:rPr>
                <w:rFonts w:eastAsia="Times New Roman" w:cs="Times New Roman"/>
                <w:lang w:eastAsia="nl-NL"/>
              </w:rPr>
              <w:lastRenderedPageBreak/>
              <w:t xml:space="preserve">het succesvol implementeren van oplossingen op SAP BTP </w:t>
            </w:r>
          </w:p>
        </w:tc>
        <w:tc>
          <w:tcPr>
            <w:tcW w:w="5103" w:type="dxa"/>
          </w:tcPr>
          <w:p w14:paraId="3458EF5D" w14:textId="62562B32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Ja/Nee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2BEE72B3" w14:textId="52E38911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A66CC8" w:rsidRPr="00F34783" w14:paraId="3350AC4C" w14:textId="77777777" w:rsidTr="00955E6C">
        <w:trPr>
          <w:cantSplit/>
          <w:trHeight w:val="567"/>
        </w:trPr>
        <w:tc>
          <w:tcPr>
            <w:tcW w:w="4248" w:type="dxa"/>
          </w:tcPr>
          <w:p w14:paraId="11531F39" w14:textId="7F6A908B" w:rsidR="00A66CC8" w:rsidRPr="0093378F" w:rsidRDefault="00A66CC8" w:rsidP="00A66CC8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D29A5">
              <w:rPr>
                <w:rFonts w:eastAsia="Times New Roman" w:cs="Times New Roman"/>
                <w:lang w:eastAsia="nl-NL"/>
              </w:rPr>
              <w:t xml:space="preserve">het succesvol implementeren van SAP Integration Suite </w:t>
            </w:r>
          </w:p>
        </w:tc>
        <w:tc>
          <w:tcPr>
            <w:tcW w:w="5103" w:type="dxa"/>
          </w:tcPr>
          <w:p w14:paraId="02C2B10A" w14:textId="1EC3FB20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Ja/Nee 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3CE188FA" w14:textId="020E85CF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A66CC8" w:rsidRPr="00F34783" w14:paraId="1B4D3C25" w14:textId="77777777" w:rsidTr="00955E6C">
        <w:trPr>
          <w:cantSplit/>
          <w:trHeight w:val="567"/>
        </w:trPr>
        <w:tc>
          <w:tcPr>
            <w:tcW w:w="4248" w:type="dxa"/>
          </w:tcPr>
          <w:p w14:paraId="7E855B72" w14:textId="363811AB" w:rsidR="00A66CC8" w:rsidRPr="0093378F" w:rsidRDefault="00A66CC8" w:rsidP="00A66CC8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D29A5">
              <w:rPr>
                <w:rFonts w:eastAsia="Times New Roman" w:cs="Times New Roman"/>
                <w:lang w:eastAsia="nl-NL"/>
              </w:rPr>
              <w:t>het succesvol implementeren van een MDM oplossing (b.v. MDG of MDO)</w:t>
            </w:r>
          </w:p>
        </w:tc>
        <w:tc>
          <w:tcPr>
            <w:tcW w:w="5103" w:type="dxa"/>
          </w:tcPr>
          <w:p w14:paraId="77152793" w14:textId="5F85CBEC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Ja/Nee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5D121F72" w14:textId="019C3562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A66CC8" w:rsidRPr="00F34783" w14:paraId="62BDEE02" w14:textId="77777777" w:rsidTr="00955E6C">
        <w:trPr>
          <w:cantSplit/>
          <w:trHeight w:val="567"/>
        </w:trPr>
        <w:tc>
          <w:tcPr>
            <w:tcW w:w="4248" w:type="dxa"/>
          </w:tcPr>
          <w:p w14:paraId="5D8606BA" w14:textId="491B5F40" w:rsidR="00A66CC8" w:rsidRPr="0093378F" w:rsidRDefault="00A66CC8" w:rsidP="00A66CC8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D29A5">
              <w:rPr>
                <w:rFonts w:eastAsia="Times New Roman" w:cs="Times New Roman"/>
                <w:lang w:eastAsia="nl-NL"/>
              </w:rPr>
              <w:t xml:space="preserve">het succesvol gebruiken van een </w:t>
            </w:r>
            <w:r w:rsidRPr="00C94684">
              <w:rPr>
                <w:rFonts w:eastAsia="Times New Roman" w:cs="Times New Roman"/>
                <w:color w:val="FF0000"/>
                <w:lang w:eastAsia="nl-NL"/>
              </w:rPr>
              <w:t>test</w:t>
            </w:r>
            <w:r w:rsidR="00CA3FF7" w:rsidRPr="00C94684">
              <w:rPr>
                <w:rFonts w:eastAsia="Times New Roman" w:cs="Times New Roman"/>
                <w:color w:val="FF0000"/>
                <w:lang w:eastAsia="nl-NL"/>
              </w:rPr>
              <w:t xml:space="preserve">tool voor automatisch </w:t>
            </w:r>
            <w:r w:rsidR="00CA3FF7">
              <w:rPr>
                <w:rFonts w:eastAsia="Times New Roman" w:cs="Times New Roman"/>
                <w:lang w:eastAsia="nl-NL"/>
              </w:rPr>
              <w:t>testen</w:t>
            </w:r>
          </w:p>
        </w:tc>
        <w:tc>
          <w:tcPr>
            <w:tcW w:w="5103" w:type="dxa"/>
          </w:tcPr>
          <w:p w14:paraId="60B89132" w14:textId="2AECF9A6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Ja/Nee 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79BD0035" w14:textId="23A70588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A66CC8" w:rsidRPr="00F34783" w14:paraId="29F287D3" w14:textId="77777777" w:rsidTr="00955E6C">
        <w:trPr>
          <w:cantSplit/>
          <w:trHeight w:val="567"/>
        </w:trPr>
        <w:tc>
          <w:tcPr>
            <w:tcW w:w="4248" w:type="dxa"/>
          </w:tcPr>
          <w:p w14:paraId="2DCE7333" w14:textId="51B4540F" w:rsidR="00A66CC8" w:rsidRPr="0093378F" w:rsidRDefault="00A66CC8" w:rsidP="00A66CC8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D29A5">
              <w:rPr>
                <w:rFonts w:eastAsia="Times New Roman" w:cs="Times New Roman"/>
                <w:lang w:eastAsia="nl-NL"/>
              </w:rPr>
              <w:t xml:space="preserve">Het ontwikkelen en/of beheren van een toepassing </w:t>
            </w:r>
            <w:proofErr w:type="spellStart"/>
            <w:r w:rsidRPr="000D29A5">
              <w:rPr>
                <w:rFonts w:eastAsia="Times New Roman" w:cs="Times New Roman"/>
                <w:lang w:eastAsia="nl-NL"/>
              </w:rPr>
              <w:t>obv</w:t>
            </w:r>
            <w:proofErr w:type="spellEnd"/>
            <w:r w:rsidRPr="000D29A5">
              <w:rPr>
                <w:rFonts w:eastAsia="Times New Roman" w:cs="Times New Roman"/>
                <w:lang w:eastAsia="nl-NL"/>
              </w:rPr>
              <w:t>. ABAP</w:t>
            </w:r>
          </w:p>
        </w:tc>
        <w:tc>
          <w:tcPr>
            <w:tcW w:w="5103" w:type="dxa"/>
          </w:tcPr>
          <w:p w14:paraId="7F45122C" w14:textId="77777777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Ja/Nee 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64263CAC" w14:textId="17D72629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A66CC8" w:rsidRPr="00F34783" w14:paraId="385B1CA9" w14:textId="77777777" w:rsidTr="00955E6C">
        <w:trPr>
          <w:cantSplit/>
          <w:trHeight w:val="567"/>
        </w:trPr>
        <w:tc>
          <w:tcPr>
            <w:tcW w:w="4248" w:type="dxa"/>
          </w:tcPr>
          <w:p w14:paraId="735A2BA2" w14:textId="0E09A17D" w:rsidR="00A66CC8" w:rsidRPr="0093378F" w:rsidRDefault="00A66CC8" w:rsidP="00A66CC8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D29A5">
              <w:rPr>
                <w:rFonts w:eastAsia="Times New Roman" w:cs="Times New Roman"/>
                <w:lang w:eastAsia="nl-NL"/>
              </w:rPr>
              <w:t>Het bouwen en beheren van een webapplicatie middels SAP UI5/</w:t>
            </w:r>
            <w:proofErr w:type="spellStart"/>
            <w:r w:rsidRPr="000D29A5">
              <w:rPr>
                <w:rFonts w:eastAsia="Times New Roman" w:cs="Times New Roman"/>
                <w:lang w:eastAsia="nl-NL"/>
              </w:rPr>
              <w:t>Fiori</w:t>
            </w:r>
            <w:proofErr w:type="spellEnd"/>
          </w:p>
        </w:tc>
        <w:tc>
          <w:tcPr>
            <w:tcW w:w="5103" w:type="dxa"/>
          </w:tcPr>
          <w:p w14:paraId="33DFB642" w14:textId="77777777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Ja/Nee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6548E3E1" w14:textId="285FC0C5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A66CC8" w:rsidRPr="00F34783" w14:paraId="1795A0F3" w14:textId="77777777" w:rsidTr="00955E6C">
        <w:trPr>
          <w:cantSplit/>
          <w:trHeight w:val="567"/>
        </w:trPr>
        <w:tc>
          <w:tcPr>
            <w:tcW w:w="4248" w:type="dxa"/>
          </w:tcPr>
          <w:p w14:paraId="0487FCD6" w14:textId="2284EA51" w:rsidR="00A66CC8" w:rsidRPr="0093378F" w:rsidRDefault="00A66CC8" w:rsidP="00A66CC8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D29A5">
              <w:rPr>
                <w:rFonts w:eastAsia="Times New Roman" w:cs="Times New Roman"/>
                <w:lang w:eastAsia="nl-NL"/>
              </w:rPr>
              <w:t xml:space="preserve">Succesvol uitvoeren van ‘Keep </w:t>
            </w:r>
            <w:proofErr w:type="spellStart"/>
            <w:r w:rsidRPr="000D29A5">
              <w:rPr>
                <w:rFonts w:eastAsia="Times New Roman" w:cs="Times New Roman"/>
                <w:lang w:eastAsia="nl-NL"/>
              </w:rPr>
              <w:t>the</w:t>
            </w:r>
            <w:proofErr w:type="spellEnd"/>
            <w:r w:rsidRPr="000D29A5">
              <w:rPr>
                <w:rFonts w:eastAsia="Times New Roman" w:cs="Times New Roman"/>
                <w:lang w:eastAsia="nl-NL"/>
              </w:rPr>
              <w:t xml:space="preserve"> </w:t>
            </w:r>
            <w:proofErr w:type="spellStart"/>
            <w:r w:rsidRPr="000D29A5">
              <w:rPr>
                <w:rFonts w:eastAsia="Times New Roman" w:cs="Times New Roman"/>
                <w:lang w:eastAsia="nl-NL"/>
              </w:rPr>
              <w:t>core</w:t>
            </w:r>
            <w:proofErr w:type="spellEnd"/>
            <w:r w:rsidRPr="000D29A5">
              <w:rPr>
                <w:rFonts w:eastAsia="Times New Roman" w:cs="Times New Roman"/>
                <w:lang w:eastAsia="nl-NL"/>
              </w:rPr>
              <w:t xml:space="preserve"> clean’ beleid</w:t>
            </w:r>
          </w:p>
        </w:tc>
        <w:tc>
          <w:tcPr>
            <w:tcW w:w="5103" w:type="dxa"/>
          </w:tcPr>
          <w:p w14:paraId="7C730148" w14:textId="77777777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Ja/Nee 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6FFB526A" w14:textId="63051E71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A66CC8" w:rsidRPr="00F34783" w14:paraId="5E0127EC" w14:textId="77777777" w:rsidTr="00955E6C">
        <w:trPr>
          <w:cantSplit/>
          <w:trHeight w:val="567"/>
        </w:trPr>
        <w:tc>
          <w:tcPr>
            <w:tcW w:w="4248" w:type="dxa"/>
          </w:tcPr>
          <w:p w14:paraId="73C96F19" w14:textId="601DD7DA" w:rsidR="00A66CC8" w:rsidRPr="0093378F" w:rsidRDefault="00A66CC8" w:rsidP="00A66CC8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D29A5">
              <w:rPr>
                <w:rFonts w:eastAsia="Times New Roman" w:cs="Times New Roman"/>
                <w:lang w:eastAsia="nl-NL"/>
              </w:rPr>
              <w:t>het ontwikkelen van een SAP aanvulling in Mendix</w:t>
            </w:r>
          </w:p>
        </w:tc>
        <w:tc>
          <w:tcPr>
            <w:tcW w:w="5103" w:type="dxa"/>
          </w:tcPr>
          <w:p w14:paraId="566DB57C" w14:textId="77777777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Ja/Nee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11B814C3" w14:textId="49D8271E" w:rsidR="00A66CC8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A66CC8" w:rsidRPr="00F34783" w14:paraId="6D88505C" w14:textId="77777777" w:rsidTr="00955E6C">
        <w:trPr>
          <w:cantSplit/>
          <w:trHeight w:val="567"/>
        </w:trPr>
        <w:tc>
          <w:tcPr>
            <w:tcW w:w="4248" w:type="dxa"/>
          </w:tcPr>
          <w:p w14:paraId="47525E8C" w14:textId="73EEA966" w:rsidR="00A66CC8" w:rsidRPr="00A33FD3" w:rsidRDefault="00A66CC8" w:rsidP="00A66CC8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strike/>
                <w:color w:val="000000"/>
                <w:sz w:val="20"/>
                <w:szCs w:val="20"/>
              </w:rPr>
            </w:pPr>
            <w:r w:rsidRPr="00A33FD3">
              <w:rPr>
                <w:rFonts w:eastAsia="Times New Roman" w:cs="Times New Roman"/>
                <w:strike/>
                <w:szCs w:val="18"/>
                <w:lang w:eastAsia="nl-NL"/>
              </w:rPr>
              <w:t>SAP solution provider met het niveau “Advanced” op het gebied van SCM(EAM) en behaald en/of toegepast binnen de referentie</w:t>
            </w:r>
          </w:p>
        </w:tc>
        <w:tc>
          <w:tcPr>
            <w:tcW w:w="5103" w:type="dxa"/>
          </w:tcPr>
          <w:p w14:paraId="04619846" w14:textId="77777777" w:rsidR="00A66CC8" w:rsidRPr="00A33FD3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strike/>
                <w:color w:val="000000"/>
                <w:sz w:val="20"/>
                <w:szCs w:val="20"/>
              </w:rPr>
            </w:pPr>
            <w:r w:rsidRPr="00A33FD3">
              <w:rPr>
                <w:rFonts w:ascii="Arial" w:eastAsiaTheme="minorEastAsia" w:hAnsi="Arial" w:cs="Arial"/>
                <w:strike/>
                <w:color w:val="000000"/>
                <w:sz w:val="20"/>
                <w:szCs w:val="20"/>
              </w:rPr>
              <w:t>Ja/Nee (*)</w:t>
            </w:r>
          </w:p>
          <w:p w14:paraId="3E01FE5F" w14:textId="2F1B57E6" w:rsidR="00A66CC8" w:rsidRPr="00A33FD3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strike/>
                <w:color w:val="000000"/>
                <w:sz w:val="20"/>
                <w:szCs w:val="20"/>
              </w:rPr>
            </w:pPr>
            <w:r w:rsidRPr="00A33FD3">
              <w:rPr>
                <w:rFonts w:ascii="Arial" w:eastAsiaTheme="minorEastAsia" w:hAnsi="Arial" w:cs="Arial"/>
                <w:strike/>
                <w:color w:val="000000"/>
                <w:sz w:val="20"/>
                <w:szCs w:val="20"/>
              </w:rPr>
              <w:t>&lt;onderbouwing&gt;</w:t>
            </w:r>
          </w:p>
        </w:tc>
      </w:tr>
      <w:tr w:rsidR="00A66CC8" w:rsidRPr="00F34783" w14:paraId="4E465BB3" w14:textId="77777777" w:rsidTr="00955E6C">
        <w:trPr>
          <w:cantSplit/>
          <w:trHeight w:val="567"/>
        </w:trPr>
        <w:tc>
          <w:tcPr>
            <w:tcW w:w="4248" w:type="dxa"/>
          </w:tcPr>
          <w:p w14:paraId="487EF8A8" w14:textId="25E59AC7" w:rsidR="00A66CC8" w:rsidRPr="00A33FD3" w:rsidRDefault="00A66CC8" w:rsidP="00A66CC8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strike/>
                <w:color w:val="000000"/>
                <w:sz w:val="20"/>
                <w:szCs w:val="20"/>
              </w:rPr>
            </w:pPr>
            <w:r w:rsidRPr="00A33FD3">
              <w:rPr>
                <w:rFonts w:eastAsia="Times New Roman" w:cs="Times New Roman"/>
                <w:strike/>
                <w:szCs w:val="18"/>
                <w:lang w:eastAsia="nl-NL"/>
              </w:rPr>
              <w:t>SAP solution provider met het niveau “Expert” op het gebied van SCM(EAM) en behaald en/of toegepast binnen de referentie</w:t>
            </w:r>
          </w:p>
        </w:tc>
        <w:tc>
          <w:tcPr>
            <w:tcW w:w="5103" w:type="dxa"/>
          </w:tcPr>
          <w:p w14:paraId="4DA533CE" w14:textId="77777777" w:rsidR="00A66CC8" w:rsidRPr="00A33FD3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strike/>
                <w:color w:val="000000"/>
                <w:sz w:val="20"/>
                <w:szCs w:val="20"/>
              </w:rPr>
            </w:pPr>
            <w:r w:rsidRPr="00A33FD3">
              <w:rPr>
                <w:rFonts w:ascii="Arial" w:eastAsiaTheme="minorEastAsia" w:hAnsi="Arial" w:cs="Arial"/>
                <w:strike/>
                <w:color w:val="000000"/>
                <w:sz w:val="20"/>
                <w:szCs w:val="20"/>
              </w:rPr>
              <w:t>Ja/Nee (*)</w:t>
            </w:r>
          </w:p>
          <w:p w14:paraId="4A1622EB" w14:textId="55C14D16" w:rsidR="00A66CC8" w:rsidRPr="00A33FD3" w:rsidRDefault="00A66CC8" w:rsidP="00A66C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strike/>
                <w:color w:val="000000"/>
                <w:sz w:val="20"/>
                <w:szCs w:val="20"/>
              </w:rPr>
            </w:pPr>
            <w:r w:rsidRPr="00A33FD3">
              <w:rPr>
                <w:rFonts w:ascii="Arial" w:eastAsiaTheme="minorEastAsia" w:hAnsi="Arial" w:cs="Arial"/>
                <w:strike/>
                <w:color w:val="000000"/>
                <w:sz w:val="20"/>
                <w:szCs w:val="20"/>
              </w:rPr>
              <w:t>&lt;onderbouwing&gt;</w:t>
            </w:r>
          </w:p>
        </w:tc>
      </w:tr>
    </w:tbl>
    <w:p w14:paraId="2FEBC3B3" w14:textId="603211C5" w:rsidR="00A47502" w:rsidRDefault="006329B2" w:rsidP="006329B2">
      <w:pPr>
        <w:ind w:firstLine="708"/>
        <w:rPr>
          <w:rFonts w:ascii="Arial" w:eastAsiaTheme="minorEastAsia" w:hAnsi="Arial" w:cs="Arial"/>
          <w:color w:val="000000"/>
          <w:sz w:val="20"/>
          <w:szCs w:val="20"/>
        </w:rPr>
      </w:pPr>
      <w:r>
        <w:rPr>
          <w:rFonts w:ascii="Arial" w:eastAsiaTheme="minorEastAsia" w:hAnsi="Arial" w:cs="Arial"/>
          <w:color w:val="000000"/>
          <w:sz w:val="20"/>
          <w:szCs w:val="20"/>
        </w:rPr>
        <w:t>(</w:t>
      </w:r>
      <w:r w:rsidR="00C31A8B" w:rsidRPr="00C31A8B">
        <w:rPr>
          <w:rFonts w:ascii="Arial" w:eastAsiaTheme="minorEastAsia" w:hAnsi="Arial" w:cs="Arial"/>
          <w:color w:val="000000"/>
          <w:sz w:val="20"/>
          <w:szCs w:val="20"/>
        </w:rPr>
        <w:t>*) doorhalen wat niet van toepassing is.</w:t>
      </w:r>
    </w:p>
    <w:p w14:paraId="2BF7D775" w14:textId="77777777" w:rsidR="003D19CA" w:rsidRPr="0093378F" w:rsidRDefault="003D19CA" w:rsidP="006329B2">
      <w:pPr>
        <w:ind w:firstLine="708"/>
        <w:rPr>
          <w:rFonts w:ascii="Arial" w:eastAsiaTheme="minorEastAsia" w:hAnsi="Arial" w:cs="Arial"/>
          <w:color w:val="000000"/>
          <w:sz w:val="20"/>
          <w:szCs w:val="20"/>
        </w:rPr>
      </w:pPr>
    </w:p>
    <w:p w14:paraId="5E1175A0" w14:textId="77777777" w:rsidR="003D19CA" w:rsidRPr="0093378F" w:rsidRDefault="003D19CA">
      <w:pPr>
        <w:ind w:firstLine="708"/>
        <w:rPr>
          <w:rFonts w:ascii="Arial" w:eastAsiaTheme="minorEastAsia" w:hAnsi="Arial" w:cs="Arial"/>
          <w:color w:val="000000"/>
          <w:sz w:val="20"/>
          <w:szCs w:val="20"/>
        </w:rPr>
      </w:pPr>
    </w:p>
    <w:sectPr w:rsidR="003D19CA" w:rsidRPr="0093378F" w:rsidSect="00C77BFC">
      <w:pgSz w:w="11906" w:h="16838"/>
      <w:pgMar w:top="1418" w:right="1134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FE04F" w14:textId="77777777" w:rsidR="00C77BFC" w:rsidRDefault="00C77BFC" w:rsidP="00816889">
      <w:pPr>
        <w:spacing w:after="0" w:line="240" w:lineRule="auto"/>
      </w:pPr>
      <w:r>
        <w:separator/>
      </w:r>
    </w:p>
  </w:endnote>
  <w:endnote w:type="continuationSeparator" w:id="0">
    <w:p w14:paraId="3CBF0007" w14:textId="77777777" w:rsidR="00C77BFC" w:rsidRDefault="00C77BFC" w:rsidP="0081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19D1E" w14:textId="77777777" w:rsidR="00C77BFC" w:rsidRDefault="00C77BFC" w:rsidP="00816889">
      <w:pPr>
        <w:spacing w:after="0" w:line="240" w:lineRule="auto"/>
      </w:pPr>
      <w:r>
        <w:separator/>
      </w:r>
    </w:p>
  </w:footnote>
  <w:footnote w:type="continuationSeparator" w:id="0">
    <w:p w14:paraId="1542D467" w14:textId="77777777" w:rsidR="00C77BFC" w:rsidRDefault="00C77BFC" w:rsidP="00816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1EBB"/>
    <w:multiLevelType w:val="hybridMultilevel"/>
    <w:tmpl w:val="283CFFD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3300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056D9"/>
    <w:rsid w:val="00006A17"/>
    <w:rsid w:val="00015EF7"/>
    <w:rsid w:val="000238D9"/>
    <w:rsid w:val="00047841"/>
    <w:rsid w:val="0006569C"/>
    <w:rsid w:val="000C7ECF"/>
    <w:rsid w:val="00140663"/>
    <w:rsid w:val="001720BE"/>
    <w:rsid w:val="00196917"/>
    <w:rsid w:val="001F1A0E"/>
    <w:rsid w:val="00202D5A"/>
    <w:rsid w:val="002157BA"/>
    <w:rsid w:val="00250DC1"/>
    <w:rsid w:val="002A6847"/>
    <w:rsid w:val="002C16F0"/>
    <w:rsid w:val="00322A24"/>
    <w:rsid w:val="00351C0A"/>
    <w:rsid w:val="003624A8"/>
    <w:rsid w:val="003750B4"/>
    <w:rsid w:val="003942E1"/>
    <w:rsid w:val="003D08A8"/>
    <w:rsid w:val="003D19CA"/>
    <w:rsid w:val="003F1248"/>
    <w:rsid w:val="00421E9F"/>
    <w:rsid w:val="00434B6D"/>
    <w:rsid w:val="00477C6E"/>
    <w:rsid w:val="004E68DB"/>
    <w:rsid w:val="00525196"/>
    <w:rsid w:val="005800EB"/>
    <w:rsid w:val="00580835"/>
    <w:rsid w:val="0058263F"/>
    <w:rsid w:val="00590767"/>
    <w:rsid w:val="00590CEB"/>
    <w:rsid w:val="005B3022"/>
    <w:rsid w:val="005C186E"/>
    <w:rsid w:val="00601904"/>
    <w:rsid w:val="0060392C"/>
    <w:rsid w:val="00613A79"/>
    <w:rsid w:val="006329B2"/>
    <w:rsid w:val="006459E9"/>
    <w:rsid w:val="006B6BB0"/>
    <w:rsid w:val="006C337F"/>
    <w:rsid w:val="006E58AB"/>
    <w:rsid w:val="00716A69"/>
    <w:rsid w:val="0073671D"/>
    <w:rsid w:val="007419A0"/>
    <w:rsid w:val="00743956"/>
    <w:rsid w:val="00764818"/>
    <w:rsid w:val="00764B74"/>
    <w:rsid w:val="00791606"/>
    <w:rsid w:val="00793F98"/>
    <w:rsid w:val="007B4D10"/>
    <w:rsid w:val="007C64B4"/>
    <w:rsid w:val="007E70D7"/>
    <w:rsid w:val="00816889"/>
    <w:rsid w:val="008414CC"/>
    <w:rsid w:val="008739AE"/>
    <w:rsid w:val="00897984"/>
    <w:rsid w:val="008B0D17"/>
    <w:rsid w:val="0092033F"/>
    <w:rsid w:val="00932FB2"/>
    <w:rsid w:val="0093378F"/>
    <w:rsid w:val="00955E6C"/>
    <w:rsid w:val="00963E64"/>
    <w:rsid w:val="009B7277"/>
    <w:rsid w:val="009F63F3"/>
    <w:rsid w:val="00A22D5A"/>
    <w:rsid w:val="00A321D5"/>
    <w:rsid w:val="00A33FD3"/>
    <w:rsid w:val="00A35540"/>
    <w:rsid w:val="00A47502"/>
    <w:rsid w:val="00A47B94"/>
    <w:rsid w:val="00A66CC8"/>
    <w:rsid w:val="00AE5CAD"/>
    <w:rsid w:val="00AF5829"/>
    <w:rsid w:val="00B0798C"/>
    <w:rsid w:val="00B33415"/>
    <w:rsid w:val="00B56A92"/>
    <w:rsid w:val="00B70784"/>
    <w:rsid w:val="00B804F4"/>
    <w:rsid w:val="00BD6D1E"/>
    <w:rsid w:val="00BE273F"/>
    <w:rsid w:val="00BE33C8"/>
    <w:rsid w:val="00BF5387"/>
    <w:rsid w:val="00C117CA"/>
    <w:rsid w:val="00C13647"/>
    <w:rsid w:val="00C314B6"/>
    <w:rsid w:val="00C31A8B"/>
    <w:rsid w:val="00C36816"/>
    <w:rsid w:val="00C51FE3"/>
    <w:rsid w:val="00C6566F"/>
    <w:rsid w:val="00C7544E"/>
    <w:rsid w:val="00C77BFC"/>
    <w:rsid w:val="00C94684"/>
    <w:rsid w:val="00C94A21"/>
    <w:rsid w:val="00CA3FF7"/>
    <w:rsid w:val="00CB4BD2"/>
    <w:rsid w:val="00CC7926"/>
    <w:rsid w:val="00D20534"/>
    <w:rsid w:val="00D22E46"/>
    <w:rsid w:val="00D33264"/>
    <w:rsid w:val="00D434EC"/>
    <w:rsid w:val="00DD6267"/>
    <w:rsid w:val="00DF3C3C"/>
    <w:rsid w:val="00E2119F"/>
    <w:rsid w:val="00E4443F"/>
    <w:rsid w:val="00E87FCA"/>
    <w:rsid w:val="00EC050C"/>
    <w:rsid w:val="00EE5F96"/>
    <w:rsid w:val="00EF2F6D"/>
    <w:rsid w:val="00F1172E"/>
    <w:rsid w:val="00F331A7"/>
    <w:rsid w:val="00F43686"/>
    <w:rsid w:val="00F44AE4"/>
    <w:rsid w:val="00F7647E"/>
    <w:rsid w:val="00F937A4"/>
    <w:rsid w:val="00FA058D"/>
    <w:rsid w:val="00FC45BE"/>
    <w:rsid w:val="00FF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94500"/>
  <w15:docId w15:val="{C23968D0-7233-4A28-8222-066283A4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7E70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70D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70D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70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70D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7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70D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7C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3D08A8"/>
  </w:style>
  <w:style w:type="character" w:customStyle="1" w:styleId="spellingerror">
    <w:name w:val="spellingerror"/>
    <w:basedOn w:val="Standaardalinea-lettertype"/>
    <w:rsid w:val="003D08A8"/>
  </w:style>
  <w:style w:type="paragraph" w:styleId="Lijstalinea">
    <w:name w:val="List Paragraph"/>
    <w:basedOn w:val="Standaard"/>
    <w:uiPriority w:val="34"/>
    <w:qFormat/>
    <w:rsid w:val="00933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9444f9b-ad35-4eef-8db7-993626ea9063">TS01BC06478-2006085548-541</_dlc_DocId>
    <_dlc_DocIdUrl xmlns="29444f9b-ad35-4eef-8db7-993626ea9063">
      <Url>https://prorailbv.sharepoint.com/teams/RoSaD/_layouts/15/DocIdRedir.aspx?ID=TS01BC06478-2006085548-541</Url>
      <Description>TS01BC06478-2006085548-541</Description>
    </_dlc_DocIdUrl>
    <_dlc_DocIdPersistId xmlns="29444f9b-ad35-4eef-8db7-993626ea9063">false</_dlc_DocIdPersistId>
    <lcf76f155ced4ddcb4097134ff3c332f xmlns="2702bf22-3c80-43f0-83fb-aef676ead1a8">
      <Terms xmlns="http://schemas.microsoft.com/office/infopath/2007/PartnerControls"/>
    </lcf76f155ced4ddcb4097134ff3c332f>
    <TaxCatchAll xmlns="29444f9b-ad35-4eef-8db7-993626ea906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FEB9E0490B44782D6A6C92414A654" ma:contentTypeVersion="13" ma:contentTypeDescription="Create a new document." ma:contentTypeScope="" ma:versionID="ca65e9e386ebece60be8a1ef0ee5160b">
  <xsd:schema xmlns:xsd="http://www.w3.org/2001/XMLSchema" xmlns:xs="http://www.w3.org/2001/XMLSchema" xmlns:p="http://schemas.microsoft.com/office/2006/metadata/properties" xmlns:ns2="29444f9b-ad35-4eef-8db7-993626ea9063" xmlns:ns3="2702bf22-3c80-43f0-83fb-aef676ead1a8" targetNamespace="http://schemas.microsoft.com/office/2006/metadata/properties" ma:root="true" ma:fieldsID="8d1b9f597a5277569681aa49f1d81449" ns2:_="" ns3:_="">
    <xsd:import namespace="29444f9b-ad35-4eef-8db7-993626ea9063"/>
    <xsd:import namespace="2702bf22-3c80-43f0-83fb-aef676ead1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44f9b-ad35-4eef-8db7-993626ea90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48b9e691-9e74-4168-9336-4f79fe9a1422}" ma:internalName="TaxCatchAll" ma:showField="CatchAllData" ma:web="29444f9b-ad35-4eef-8db7-993626ea9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2bf22-3c80-43f0-83fb-aef676ead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1B585D9-DADD-4474-AEEF-508FC2D7AA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406669-B31A-4041-83F1-E3FB7FB15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E524C-1723-4A00-82C6-6C39870DEB11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29444f9b-ad35-4eef-8db7-993626ea9063"/>
    <ds:schemaRef ds:uri="http://schemas.microsoft.com/office/infopath/2007/PartnerControls"/>
    <ds:schemaRef ds:uri="http://schemas.openxmlformats.org/package/2006/metadata/core-properties"/>
    <ds:schemaRef ds:uri="2702bf22-3c80-43f0-83fb-aef676ead1a8"/>
  </ds:schemaRefs>
</ds:datastoreItem>
</file>

<file path=customXml/itemProps4.xml><?xml version="1.0" encoding="utf-8"?>
<ds:datastoreItem xmlns:ds="http://schemas.openxmlformats.org/officeDocument/2006/customXml" ds:itemID="{274FAFA6-5DDE-4148-8D48-C7D0A2A9A744}"/>
</file>

<file path=customXml/itemProps5.xml><?xml version="1.0" encoding="utf-8"?>
<ds:datastoreItem xmlns:ds="http://schemas.openxmlformats.org/officeDocument/2006/customXml" ds:itemID="{E2970A4D-2F81-4E1D-A88D-38E9E658F8D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ROBAA</vt:lpstr>
    </vt:vector>
  </TitlesOfParts>
  <Company>ProRail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SAP</dc:title>
  <dc:creator>mariska.viester</dc:creator>
  <cp:keywords/>
  <cp:lastModifiedBy>Lacomblé, M.E.R. (Marcel)</cp:lastModifiedBy>
  <cp:revision>6</cp:revision>
  <dcterms:created xsi:type="dcterms:W3CDTF">2024-02-13T15:26:00Z</dcterms:created>
  <dcterms:modified xsi:type="dcterms:W3CDTF">2024-02-13T15:28:00Z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0x010100132FEB9E0490B44782D6A6C92414A654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702af845-8bee-412f-aee7-f6842502b35b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  <property fmtid="{D5CDD505-2E9C-101B-9397-08002B2CF9AE}" pid="10" name="MSIP_Label_24e57bac-d225-40fb-8a9e-62b5be587a96_Enabled">
    <vt:lpwstr>true</vt:lpwstr>
  </property>
  <property fmtid="{D5CDD505-2E9C-101B-9397-08002B2CF9AE}" pid="11" name="MSIP_Label_24e57bac-d225-40fb-8a9e-62b5be587a96_SetDate">
    <vt:lpwstr>2021-10-01T08:48:35Z</vt:lpwstr>
  </property>
  <property fmtid="{D5CDD505-2E9C-101B-9397-08002B2CF9AE}" pid="12" name="MSIP_Label_24e57bac-d225-40fb-8a9e-62b5be587a96_Method">
    <vt:lpwstr>Standard</vt:lpwstr>
  </property>
  <property fmtid="{D5CDD505-2E9C-101B-9397-08002B2CF9AE}" pid="13" name="MSIP_Label_24e57bac-d225-40fb-8a9e-62b5be587a96_Name">
    <vt:lpwstr>Internal</vt:lpwstr>
  </property>
  <property fmtid="{D5CDD505-2E9C-101B-9397-08002B2CF9AE}" pid="14" name="MSIP_Label_24e57bac-d225-40fb-8a9e-62b5be587a96_SiteId">
    <vt:lpwstr>a398fcff-8d2b-4930-a7f7-e1c99a108d77</vt:lpwstr>
  </property>
  <property fmtid="{D5CDD505-2E9C-101B-9397-08002B2CF9AE}" pid="15" name="MSIP_Label_24e57bac-d225-40fb-8a9e-62b5be587a96_ActionId">
    <vt:lpwstr>af7ece51-7b36-436b-aa29-000038a951ee</vt:lpwstr>
  </property>
  <property fmtid="{D5CDD505-2E9C-101B-9397-08002B2CF9AE}" pid="16" name="MSIP_Label_24e57bac-d225-40fb-8a9e-62b5be587a96_ContentBits">
    <vt:lpwstr>0</vt:lpwstr>
  </property>
  <property fmtid="{D5CDD505-2E9C-101B-9397-08002B2CF9AE}" pid="17" name="MediaServiceImageTags">
    <vt:lpwstr/>
  </property>
  <property fmtid="{D5CDD505-2E9C-101B-9397-08002B2CF9AE}" pid="18" name="xd_ProgID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xd_Signature">
    <vt:bool>false</vt:bool>
  </property>
</Properties>
</file>